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5238" w14:textId="77777777" w:rsidR="00E51008" w:rsidRPr="00A72760" w:rsidRDefault="00E51008" w:rsidP="00924C86">
      <w:pPr>
        <w:jc w:val="center"/>
        <w:rPr>
          <w:rFonts w:ascii="Book Antiqua" w:hAnsi="Book Antiqua" w:cs="Book Antiqua"/>
          <w:b/>
          <w:bCs/>
        </w:rPr>
      </w:pPr>
    </w:p>
    <w:p w14:paraId="059CC5BE" w14:textId="2C3E17AB" w:rsidR="00CC6186" w:rsidRPr="00A72760" w:rsidRDefault="00CC6186" w:rsidP="00CC6186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A72760">
        <w:rPr>
          <w:rFonts w:ascii="Book Antiqua" w:eastAsia="MS Mincho" w:hAnsi="Book Antiqua" w:cs="Book Antiqua"/>
          <w:b/>
          <w:bCs/>
          <w:noProof/>
          <w:sz w:val="32"/>
          <w:szCs w:val="32"/>
          <w:lang w:val="en-US"/>
        </w:rPr>
        <w:drawing>
          <wp:inline distT="0" distB="0" distL="0" distR="0" wp14:anchorId="6A8B5D8E" wp14:editId="0450D668">
            <wp:extent cx="932815" cy="10306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2760">
        <w:rPr>
          <w:rFonts w:ascii="Book Antiqua" w:eastAsia="MS Mincho" w:hAnsi="Book Antiqua"/>
          <w:szCs w:val="28"/>
        </w:rPr>
        <w:br w:type="textWrapping" w:clear="all"/>
      </w:r>
      <w:r w:rsidRPr="00A72760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6A5AC909" w14:textId="77777777" w:rsidR="00CC6186" w:rsidRPr="00A72760" w:rsidRDefault="00CC6186" w:rsidP="00CC6186">
      <w:pPr>
        <w:jc w:val="center"/>
        <w:outlineLvl w:val="0"/>
        <w:rPr>
          <w:rFonts w:ascii="Book Antiqua" w:eastAsia="MS Mincho" w:hAnsi="Book Antiqua"/>
          <w:b/>
          <w:bCs/>
          <w:sz w:val="26"/>
          <w:szCs w:val="26"/>
        </w:rPr>
      </w:pPr>
      <w:r w:rsidRPr="00A72760">
        <w:rPr>
          <w:rFonts w:ascii="Book Antiqua" w:eastAsia="Batang" w:hAnsi="Book Antiqua"/>
          <w:b/>
          <w:bCs/>
          <w:sz w:val="26"/>
          <w:szCs w:val="26"/>
        </w:rPr>
        <w:t>Republika Kosova-</w:t>
      </w:r>
      <w:proofErr w:type="spellStart"/>
      <w:r w:rsidRPr="00A72760">
        <w:rPr>
          <w:rFonts w:ascii="Book Antiqua" w:eastAsia="MS Mincho" w:hAnsi="Book Antiqua"/>
          <w:b/>
          <w:bCs/>
          <w:sz w:val="26"/>
          <w:szCs w:val="26"/>
        </w:rPr>
        <w:t>Republic</w:t>
      </w:r>
      <w:proofErr w:type="spellEnd"/>
      <w:r w:rsidRPr="00A72760">
        <w:rPr>
          <w:rFonts w:ascii="Book Antiqua" w:eastAsia="MS Mincho" w:hAnsi="Book Antiqua"/>
          <w:b/>
          <w:bCs/>
          <w:sz w:val="26"/>
          <w:szCs w:val="26"/>
        </w:rPr>
        <w:t xml:space="preserve"> </w:t>
      </w:r>
      <w:proofErr w:type="spellStart"/>
      <w:r w:rsidRPr="00A72760">
        <w:rPr>
          <w:rFonts w:ascii="Book Antiqua" w:eastAsia="MS Mincho" w:hAnsi="Book Antiqua"/>
          <w:b/>
          <w:bCs/>
          <w:sz w:val="26"/>
          <w:szCs w:val="26"/>
        </w:rPr>
        <w:t>of</w:t>
      </w:r>
      <w:proofErr w:type="spellEnd"/>
      <w:r w:rsidRPr="00A72760">
        <w:rPr>
          <w:rFonts w:ascii="Book Antiqua" w:eastAsia="MS Mincho" w:hAnsi="Book Antiqua"/>
          <w:b/>
          <w:bCs/>
          <w:sz w:val="26"/>
          <w:szCs w:val="26"/>
        </w:rPr>
        <w:t xml:space="preserve"> </w:t>
      </w:r>
      <w:proofErr w:type="spellStart"/>
      <w:r w:rsidRPr="00A72760">
        <w:rPr>
          <w:rFonts w:ascii="Book Antiqua" w:eastAsia="MS Mincho" w:hAnsi="Book Antiqua"/>
          <w:b/>
          <w:bCs/>
          <w:sz w:val="26"/>
          <w:szCs w:val="26"/>
        </w:rPr>
        <w:t>Kosovo</w:t>
      </w:r>
      <w:proofErr w:type="spellEnd"/>
    </w:p>
    <w:p w14:paraId="37DF5542" w14:textId="77777777" w:rsidR="00CC6186" w:rsidRPr="00A72760" w:rsidRDefault="00CC6186" w:rsidP="00CC6186">
      <w:pPr>
        <w:jc w:val="center"/>
        <w:outlineLvl w:val="0"/>
        <w:rPr>
          <w:rFonts w:ascii="Book Antiqua" w:eastAsia="MS Mincho" w:hAnsi="Book Antiqua" w:cs="Book Antiqua"/>
          <w:b/>
          <w:bCs/>
          <w:i/>
          <w:iCs/>
          <w:szCs w:val="20"/>
        </w:rPr>
      </w:pPr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 xml:space="preserve">Qeveria - </w:t>
      </w:r>
      <w:proofErr w:type="spellStart"/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>Vlada</w:t>
      </w:r>
      <w:proofErr w:type="spellEnd"/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 xml:space="preserve"> - </w:t>
      </w:r>
      <w:proofErr w:type="spellStart"/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>Government</w:t>
      </w:r>
      <w:proofErr w:type="spellEnd"/>
    </w:p>
    <w:p w14:paraId="3C083D67" w14:textId="5B0CBB54" w:rsidR="00924C86" w:rsidRPr="00A72760" w:rsidRDefault="00924C86" w:rsidP="00924C86">
      <w:pPr>
        <w:jc w:val="center"/>
        <w:outlineLvl w:val="0"/>
        <w:rPr>
          <w:rFonts w:ascii="Book Antiqua" w:hAnsi="Book Antiqua" w:cs="Book Antiqua"/>
          <w:b/>
          <w:bCs/>
          <w:i/>
          <w:sz w:val="22"/>
          <w:szCs w:val="22"/>
        </w:rPr>
      </w:pP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Zyra e Kryeministrit-</w:t>
      </w:r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</w:t>
      </w:r>
      <w:proofErr w:type="spellStart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>Kancelarija</w:t>
      </w:r>
      <w:proofErr w:type="spellEnd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proofErr w:type="spellStart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>Premijera</w:t>
      </w:r>
      <w:proofErr w:type="spellEnd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-Office </w:t>
      </w:r>
      <w:proofErr w:type="spellStart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>of</w:t>
      </w:r>
      <w:proofErr w:type="spellEnd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t</w:t>
      </w: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he Prime </w:t>
      </w:r>
      <w:proofErr w:type="spellStart"/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Minister</w:t>
      </w:r>
      <w:proofErr w:type="spellEnd"/>
    </w:p>
    <w:p w14:paraId="2328660C" w14:textId="77777777" w:rsidR="00924C86" w:rsidRPr="00A72760" w:rsidRDefault="00924C86" w:rsidP="00924C86">
      <w:pPr>
        <w:pBdr>
          <w:bottom w:val="single" w:sz="12" w:space="0" w:color="auto"/>
        </w:pBdr>
        <w:jc w:val="center"/>
        <w:outlineLvl w:val="0"/>
        <w:rPr>
          <w:rStyle w:val="Heading3Char"/>
          <w:rFonts w:ascii="Book Antiqua" w:hAnsi="Book Antiqua"/>
          <w:i/>
          <w:sz w:val="22"/>
          <w:szCs w:val="22"/>
        </w:rPr>
      </w:pP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Sekretari i </w:t>
      </w:r>
      <w:proofErr w:type="spellStart"/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Përgjitshëm-Generalni</w:t>
      </w:r>
      <w:proofErr w:type="spellEnd"/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 Sekretar-</w:t>
      </w:r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 xml:space="preserve"> </w:t>
      </w:r>
      <w:proofErr w:type="spellStart"/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>Secretary</w:t>
      </w:r>
      <w:proofErr w:type="spellEnd"/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 xml:space="preserve"> </w:t>
      </w:r>
      <w:proofErr w:type="spellStart"/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>General</w:t>
      </w:r>
      <w:proofErr w:type="spellEnd"/>
    </w:p>
    <w:p w14:paraId="5FDF94BA" w14:textId="77777777" w:rsidR="00963EC7" w:rsidRPr="00A72760" w:rsidRDefault="00963EC7" w:rsidP="004B1962">
      <w:pPr>
        <w:jc w:val="both"/>
        <w:rPr>
          <w:rFonts w:ascii="Book Antiqua" w:hAnsi="Book Antiqua"/>
          <w:sz w:val="22"/>
          <w:szCs w:val="22"/>
        </w:rPr>
      </w:pPr>
    </w:p>
    <w:p w14:paraId="7A6601BF" w14:textId="77777777" w:rsidR="00E51CF0" w:rsidRDefault="00E51CF0" w:rsidP="00F61C4C">
      <w:pPr>
        <w:jc w:val="both"/>
        <w:rPr>
          <w:rFonts w:ascii="Book Antiqua" w:hAnsi="Book Antiqua"/>
          <w:sz w:val="22"/>
          <w:szCs w:val="22"/>
        </w:rPr>
      </w:pPr>
    </w:p>
    <w:p w14:paraId="365DE3A4" w14:textId="68655288" w:rsidR="00E51CF0" w:rsidRPr="00E51CF0" w:rsidRDefault="00E51CF0" w:rsidP="00F61C4C">
      <w:pPr>
        <w:jc w:val="both"/>
        <w:rPr>
          <w:rFonts w:ascii="Book Antiqua" w:hAnsi="Book Antiqua"/>
          <w:sz w:val="22"/>
          <w:szCs w:val="22"/>
        </w:rPr>
      </w:pPr>
      <w:r w:rsidRPr="00E51CF0">
        <w:rPr>
          <w:rFonts w:ascii="Book Antiqua" w:hAnsi="Book Antiqua"/>
          <w:sz w:val="22"/>
          <w:szCs w:val="22"/>
        </w:rPr>
        <w:t xml:space="preserve">Na </w:t>
      </w:r>
      <w:proofErr w:type="spellStart"/>
      <w:r w:rsidRPr="00E51CF0">
        <w:rPr>
          <w:rFonts w:ascii="Book Antiqua" w:hAnsi="Book Antiqua"/>
          <w:sz w:val="22"/>
          <w:szCs w:val="22"/>
        </w:rPr>
        <w:t>osnovu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E51CF0">
        <w:rPr>
          <w:rFonts w:ascii="Book Antiqua" w:hAnsi="Book Antiqua"/>
          <w:sz w:val="22"/>
          <w:szCs w:val="22"/>
        </w:rPr>
        <w:t>člana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15 </w:t>
      </w:r>
      <w:proofErr w:type="spellStart"/>
      <w:r w:rsidRPr="00E51CF0">
        <w:rPr>
          <w:rFonts w:ascii="Book Antiqua" w:hAnsi="Book Antiqua"/>
          <w:sz w:val="22"/>
          <w:szCs w:val="22"/>
        </w:rPr>
        <w:t>stav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6 </w:t>
      </w:r>
      <w:proofErr w:type="spellStart"/>
      <w:r w:rsidRPr="00E51CF0">
        <w:rPr>
          <w:rFonts w:ascii="Book Antiqua" w:hAnsi="Book Antiqua"/>
          <w:sz w:val="22"/>
          <w:szCs w:val="22"/>
        </w:rPr>
        <w:t>Zakona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br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. 03/L-087 o  </w:t>
      </w:r>
      <w:proofErr w:type="spellStart"/>
      <w:r w:rsidRPr="00E51CF0">
        <w:rPr>
          <w:rFonts w:ascii="Book Antiqua" w:hAnsi="Book Antiqua"/>
          <w:sz w:val="22"/>
          <w:szCs w:val="22"/>
        </w:rPr>
        <w:t>javnim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E51CF0">
        <w:rPr>
          <w:rFonts w:ascii="Book Antiqua" w:hAnsi="Book Antiqua"/>
          <w:sz w:val="22"/>
          <w:szCs w:val="22"/>
        </w:rPr>
        <w:t>preduzećima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E51CF0">
        <w:rPr>
          <w:rFonts w:ascii="Book Antiqua" w:hAnsi="Book Antiqua"/>
          <w:sz w:val="22"/>
          <w:szCs w:val="22"/>
        </w:rPr>
        <w:t>izmenjen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E51CF0">
        <w:rPr>
          <w:rFonts w:ascii="Book Antiqua" w:hAnsi="Book Antiqua"/>
          <w:sz w:val="22"/>
          <w:szCs w:val="22"/>
        </w:rPr>
        <w:t>dopunjen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Zakonom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br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. 04/L-111 i </w:t>
      </w:r>
      <w:proofErr w:type="spellStart"/>
      <w:r w:rsidRPr="00E51CF0">
        <w:rPr>
          <w:rFonts w:ascii="Book Antiqua" w:hAnsi="Book Antiqua"/>
          <w:sz w:val="22"/>
          <w:szCs w:val="22"/>
        </w:rPr>
        <w:t>Zakonom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E51CF0">
        <w:rPr>
          <w:rFonts w:ascii="Book Antiqua" w:hAnsi="Book Antiqua"/>
          <w:sz w:val="22"/>
          <w:szCs w:val="22"/>
        </w:rPr>
        <w:t>br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. 05/L-009, </w:t>
      </w:r>
      <w:proofErr w:type="spellStart"/>
      <w:r w:rsidRPr="00E51CF0">
        <w:rPr>
          <w:rFonts w:ascii="Book Antiqua" w:hAnsi="Book Antiqua"/>
          <w:sz w:val="22"/>
          <w:szCs w:val="22"/>
        </w:rPr>
        <w:t>kao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i na </w:t>
      </w:r>
      <w:proofErr w:type="spellStart"/>
      <w:r w:rsidRPr="00E51CF0">
        <w:rPr>
          <w:rFonts w:ascii="Book Antiqua" w:hAnsi="Book Antiqua"/>
          <w:sz w:val="22"/>
          <w:szCs w:val="22"/>
        </w:rPr>
        <w:t>osnovu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 w:cs="Book Antiqua"/>
          <w:sz w:val="22"/>
          <w:szCs w:val="22"/>
        </w:rPr>
        <w:t>č</w:t>
      </w:r>
      <w:r w:rsidRPr="00E51CF0">
        <w:rPr>
          <w:rFonts w:ascii="Book Antiqua" w:hAnsi="Book Antiqua"/>
          <w:sz w:val="22"/>
          <w:szCs w:val="22"/>
        </w:rPr>
        <w:t>lana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5. </w:t>
      </w:r>
      <w:proofErr w:type="spellStart"/>
      <w:r w:rsidRPr="00E51CF0">
        <w:rPr>
          <w:rFonts w:ascii="Book Antiqua" w:hAnsi="Book Antiqua"/>
          <w:sz w:val="22"/>
          <w:szCs w:val="22"/>
        </w:rPr>
        <w:t>Pravilnika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E51CF0">
        <w:rPr>
          <w:rFonts w:ascii="Book Antiqua" w:hAnsi="Book Antiqua"/>
          <w:sz w:val="22"/>
          <w:szCs w:val="22"/>
        </w:rPr>
        <w:t>identifikaciji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kandidata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za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direktora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odbora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E51CF0">
        <w:rPr>
          <w:rFonts w:ascii="Book Antiqua" w:hAnsi="Book Antiqua"/>
          <w:sz w:val="22"/>
          <w:szCs w:val="22"/>
        </w:rPr>
        <w:t>javnih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preduzeća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E51CF0">
        <w:rPr>
          <w:rFonts w:ascii="Book Antiqua" w:hAnsi="Book Antiqua"/>
          <w:sz w:val="22"/>
          <w:szCs w:val="22"/>
        </w:rPr>
        <w:t>metodologiji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51CF0">
        <w:rPr>
          <w:rFonts w:ascii="Book Antiqua" w:hAnsi="Book Antiqua"/>
          <w:sz w:val="22"/>
          <w:szCs w:val="22"/>
        </w:rPr>
        <w:t>ocenjivanja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51CF0">
        <w:rPr>
          <w:rFonts w:ascii="Book Antiqua" w:hAnsi="Book Antiqua"/>
          <w:sz w:val="22"/>
          <w:szCs w:val="22"/>
        </w:rPr>
        <w:t>generalni</w:t>
      </w:r>
      <w:proofErr w:type="spellEnd"/>
      <w:r w:rsidRPr="00E51CF0">
        <w:rPr>
          <w:rFonts w:ascii="Book Antiqua" w:hAnsi="Book Antiqua"/>
          <w:sz w:val="22"/>
          <w:szCs w:val="22"/>
        </w:rPr>
        <w:t xml:space="preserve"> sekretar </w:t>
      </w:r>
      <w:proofErr w:type="spellStart"/>
      <w:r w:rsidR="00A15C8B">
        <w:rPr>
          <w:rFonts w:ascii="Book Antiqua" w:hAnsi="Book Antiqua"/>
          <w:sz w:val="22"/>
          <w:szCs w:val="22"/>
        </w:rPr>
        <w:t>Kancelarije</w:t>
      </w:r>
      <w:proofErr w:type="spellEnd"/>
      <w:r w:rsidR="00A15C8B">
        <w:rPr>
          <w:rFonts w:ascii="Book Antiqua" w:hAnsi="Book Antiqua"/>
          <w:sz w:val="22"/>
          <w:szCs w:val="22"/>
        </w:rPr>
        <w:t xml:space="preserve">  </w:t>
      </w:r>
      <w:proofErr w:type="spellStart"/>
      <w:r w:rsidR="00A15C8B">
        <w:rPr>
          <w:rFonts w:ascii="Book Antiqua" w:hAnsi="Book Antiqua"/>
          <w:sz w:val="22"/>
          <w:szCs w:val="22"/>
        </w:rPr>
        <w:t>premijera</w:t>
      </w:r>
      <w:proofErr w:type="spellEnd"/>
      <w:r w:rsidR="00A15C8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15C8B" w:rsidRPr="00A15C8B">
        <w:rPr>
          <w:rFonts w:ascii="Book Antiqua" w:hAnsi="Book Antiqua"/>
          <w:sz w:val="22"/>
          <w:szCs w:val="22"/>
        </w:rPr>
        <w:t>objavljuje</w:t>
      </w:r>
      <w:proofErr w:type="spellEnd"/>
      <w:r w:rsidRPr="00E51CF0">
        <w:rPr>
          <w:rFonts w:ascii="Book Antiqua" w:hAnsi="Book Antiqua"/>
          <w:sz w:val="22"/>
          <w:szCs w:val="22"/>
        </w:rPr>
        <w:t>:</w:t>
      </w:r>
    </w:p>
    <w:p w14:paraId="6F759A5B" w14:textId="77777777" w:rsidR="0006304E" w:rsidRPr="00E51CF0" w:rsidRDefault="0006304E" w:rsidP="00583C39">
      <w:pPr>
        <w:pStyle w:val="BodyText2"/>
        <w:jc w:val="both"/>
        <w:rPr>
          <w:rFonts w:ascii="Book Antiqua" w:hAnsi="Book Antiqua"/>
          <w:sz w:val="22"/>
          <w:szCs w:val="22"/>
        </w:rPr>
      </w:pPr>
    </w:p>
    <w:p w14:paraId="1325A7E6" w14:textId="77777777" w:rsidR="000270C5" w:rsidRPr="00A72760" w:rsidRDefault="000270C5" w:rsidP="000270C5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  <w:r w:rsidRPr="00A72760">
        <w:rPr>
          <w:rFonts w:ascii="Book Antiqua" w:hAnsi="Book Antiqua"/>
          <w:b/>
          <w:sz w:val="24"/>
          <w:szCs w:val="24"/>
        </w:rPr>
        <w:t xml:space="preserve">                                                        KONKURS</w:t>
      </w:r>
    </w:p>
    <w:p w14:paraId="38EF4909" w14:textId="77777777" w:rsidR="00090414" w:rsidRPr="00A72760" w:rsidRDefault="00090414" w:rsidP="000270C5">
      <w:pPr>
        <w:pStyle w:val="BodyText2"/>
        <w:jc w:val="both"/>
        <w:rPr>
          <w:rFonts w:ascii="Book Antiqua" w:hAnsi="Book Antiqua"/>
          <w:b/>
          <w:sz w:val="22"/>
          <w:szCs w:val="22"/>
        </w:rPr>
      </w:pPr>
    </w:p>
    <w:p w14:paraId="76E00B3B" w14:textId="77492BE9" w:rsidR="00B62FE9" w:rsidRPr="006B20B1" w:rsidRDefault="00B02C5F" w:rsidP="00467080">
      <w:pPr>
        <w:pStyle w:val="HTMLPreformatted"/>
        <w:shd w:val="clear" w:color="auto" w:fill="F8F9FA"/>
        <w:spacing w:line="360" w:lineRule="atLeas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</w:t>
      </w:r>
      <w:r w:rsidR="00467080" w:rsidRPr="006B20B1">
        <w:rPr>
          <w:rFonts w:ascii="Book Antiqua" w:hAnsi="Book Antiqua"/>
          <w:sz w:val="22"/>
          <w:szCs w:val="22"/>
        </w:rPr>
        <w:t xml:space="preserve">Za </w:t>
      </w:r>
      <w:proofErr w:type="spellStart"/>
      <w:r w:rsidR="00467080" w:rsidRPr="006B20B1">
        <w:rPr>
          <w:rFonts w:ascii="Book Antiqua" w:hAnsi="Book Antiqua"/>
          <w:sz w:val="22"/>
          <w:szCs w:val="22"/>
        </w:rPr>
        <w:t>odbornike</w:t>
      </w:r>
      <w:proofErr w:type="spellEnd"/>
      <w:r w:rsidR="00467080" w:rsidRPr="006B20B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67080" w:rsidRPr="006B20B1">
        <w:rPr>
          <w:rFonts w:ascii="Book Antiqua" w:hAnsi="Book Antiqua"/>
          <w:sz w:val="22"/>
          <w:szCs w:val="22"/>
        </w:rPr>
        <w:t>centralnih</w:t>
      </w:r>
      <w:proofErr w:type="spellEnd"/>
      <w:r w:rsidR="00467080" w:rsidRPr="006B20B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67080" w:rsidRPr="006B20B1">
        <w:rPr>
          <w:rFonts w:ascii="Book Antiqua" w:hAnsi="Book Antiqua"/>
          <w:sz w:val="22"/>
          <w:szCs w:val="22"/>
        </w:rPr>
        <w:t>javnih</w:t>
      </w:r>
      <w:proofErr w:type="spellEnd"/>
      <w:r w:rsidR="00467080" w:rsidRPr="006B20B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67080" w:rsidRPr="006B20B1">
        <w:rPr>
          <w:rFonts w:ascii="Book Antiqua" w:hAnsi="Book Antiqua"/>
          <w:sz w:val="22"/>
          <w:szCs w:val="22"/>
        </w:rPr>
        <w:t>preduzeća</w:t>
      </w:r>
      <w:proofErr w:type="spellEnd"/>
      <w:r w:rsidR="00BF4622" w:rsidRPr="006B20B1">
        <w:rPr>
          <w:rFonts w:ascii="Book Antiqua" w:hAnsi="Book Antiqua"/>
          <w:sz w:val="22"/>
          <w:szCs w:val="22"/>
        </w:rPr>
        <w:t xml:space="preserve"> za</w:t>
      </w:r>
      <w:r w:rsidR="00467080" w:rsidRPr="006B20B1">
        <w:rPr>
          <w:rFonts w:ascii="Book Antiqua" w:hAnsi="Book Antiqua"/>
          <w:sz w:val="22"/>
          <w:szCs w:val="22"/>
        </w:rPr>
        <w:t>:</w:t>
      </w:r>
    </w:p>
    <w:p w14:paraId="64277A8E" w14:textId="77777777" w:rsidR="00F42A2D" w:rsidRPr="00E43383" w:rsidRDefault="00B62FE9" w:rsidP="00F42A2D">
      <w:pPr>
        <w:pStyle w:val="HTMLPreformatted"/>
        <w:shd w:val="clear" w:color="auto" w:fill="F8F9FA"/>
        <w:spacing w:line="360" w:lineRule="atLeast"/>
        <w:rPr>
          <w:rFonts w:ascii="Book Antiqua" w:hAnsi="Book Antiqua"/>
          <w:sz w:val="22"/>
          <w:szCs w:val="22"/>
        </w:rPr>
      </w:pPr>
      <w:r w:rsidRPr="006B20B1">
        <w:rPr>
          <w:rFonts w:ascii="Book Antiqua" w:hAnsi="Book Antiqua"/>
          <w:sz w:val="22"/>
          <w:szCs w:val="22"/>
        </w:rPr>
        <w:t xml:space="preserve">         </w:t>
      </w:r>
      <w:r w:rsidR="006B20B1" w:rsidRPr="006B20B1">
        <w:rPr>
          <w:rFonts w:ascii="Book Antiqua" w:hAnsi="Book Antiqua"/>
          <w:sz w:val="22"/>
          <w:szCs w:val="22"/>
        </w:rPr>
        <w:t xml:space="preserve">1. </w:t>
      </w:r>
      <w:r w:rsidRPr="006B20B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F42A2D" w:rsidRPr="00E43383">
        <w:rPr>
          <w:rFonts w:ascii="Book Antiqua" w:hAnsi="Book Antiqua"/>
          <w:sz w:val="22"/>
          <w:szCs w:val="22"/>
        </w:rPr>
        <w:t>Kosovske</w:t>
      </w:r>
      <w:proofErr w:type="spellEnd"/>
      <w:r w:rsidR="00F42A2D" w:rsidRPr="00E4338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F42A2D" w:rsidRPr="00E43383">
        <w:rPr>
          <w:rFonts w:ascii="Book Antiqua" w:hAnsi="Book Antiqua"/>
          <w:sz w:val="22"/>
          <w:szCs w:val="22"/>
        </w:rPr>
        <w:t>železnice</w:t>
      </w:r>
      <w:proofErr w:type="spellEnd"/>
      <w:r w:rsidR="00F42A2D" w:rsidRPr="00E43383">
        <w:rPr>
          <w:rFonts w:ascii="Book Antiqua" w:hAnsi="Book Antiqua"/>
          <w:sz w:val="22"/>
          <w:szCs w:val="22"/>
        </w:rPr>
        <w:t xml:space="preserve"> Infra Kos D.O.O</w:t>
      </w:r>
    </w:p>
    <w:p w14:paraId="28C704C5" w14:textId="5995827C" w:rsidR="006B20B1" w:rsidRPr="006B20B1" w:rsidRDefault="006B20B1" w:rsidP="006B20B1">
      <w:pPr>
        <w:pStyle w:val="HTMLPreformatted"/>
        <w:shd w:val="clear" w:color="auto" w:fill="F8F9FA"/>
        <w:spacing w:line="360" w:lineRule="atLeast"/>
        <w:rPr>
          <w:rFonts w:ascii="Book Antiqua" w:hAnsi="Book Antiqua"/>
          <w:sz w:val="22"/>
          <w:szCs w:val="22"/>
        </w:rPr>
      </w:pPr>
    </w:p>
    <w:p w14:paraId="34EE2B07" w14:textId="199FF6AD" w:rsidR="00B62FE9" w:rsidRPr="00A72760" w:rsidRDefault="00B62FE9" w:rsidP="006B20B1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</w:p>
    <w:p w14:paraId="4B9F2F34" w14:textId="77777777" w:rsidR="0056763D" w:rsidRPr="0056763D" w:rsidRDefault="0056763D" w:rsidP="0056763D">
      <w:pPr>
        <w:jc w:val="both"/>
        <w:outlineLvl w:val="0"/>
        <w:rPr>
          <w:rFonts w:ascii="Book Antiqua" w:eastAsia="MS Mincho" w:hAnsi="Book Antiqua"/>
          <w:b/>
          <w:bCs/>
          <w:sz w:val="22"/>
          <w:szCs w:val="22"/>
          <w:u w:val="single"/>
          <w:lang w:val="sr-Latn-CS"/>
        </w:rPr>
      </w:pPr>
      <w:r w:rsidRPr="0056763D">
        <w:rPr>
          <w:rFonts w:ascii="Book Antiqua" w:eastAsia="MS Mincho" w:hAnsi="Book Antiqua"/>
          <w:b/>
          <w:bCs/>
          <w:sz w:val="22"/>
          <w:szCs w:val="22"/>
          <w:u w:val="single"/>
          <w:lang w:val="sr-Latn-CS"/>
        </w:rPr>
        <w:t>KVALIFIKACIJE  I PROFESIONALNA PRIKLADNOST</w:t>
      </w:r>
    </w:p>
    <w:p w14:paraId="0F386311" w14:textId="77777777" w:rsidR="00593D1D" w:rsidRPr="00A72760" w:rsidRDefault="00593D1D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1D1D470B" w14:textId="3EF19A35" w:rsidR="00E51CF0" w:rsidRPr="00E51CF0" w:rsidRDefault="002B55AB" w:rsidP="00E51CF0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Latn-CS"/>
        </w:rPr>
      </w:pPr>
      <w:r>
        <w:rPr>
          <w:rFonts w:ascii="Book Antiqua" w:hAnsi="Book Antiqua"/>
          <w:sz w:val="22"/>
          <w:szCs w:val="22"/>
          <w:lang w:val="sr-Latn-CS"/>
        </w:rPr>
        <w:t xml:space="preserve">Da bi  jedan kandidat bio izabran </w:t>
      </w:r>
      <w:r w:rsidR="00E51CF0" w:rsidRPr="00E51CF0">
        <w:rPr>
          <w:rFonts w:ascii="Book Antiqua" w:hAnsi="Book Antiqua"/>
          <w:sz w:val="22"/>
          <w:szCs w:val="22"/>
          <w:lang w:val="sr-Latn-CS"/>
        </w:rPr>
        <w:t xml:space="preserve">za direktora borda u  Centralnom javnom preduzeču treba da poseduje iskustvo i kvalifikacije prema članu 17 Zakona o javnim preduzečima </w:t>
      </w:r>
      <w:r w:rsidR="00D06FDB">
        <w:rPr>
          <w:rFonts w:ascii="Book Antiqua" w:hAnsi="Book Antiqua"/>
          <w:sz w:val="22"/>
          <w:szCs w:val="22"/>
          <w:lang w:val="sr-Latn-CS"/>
        </w:rPr>
        <w:t xml:space="preserve">br 03/L-087, </w:t>
      </w:r>
      <w:r w:rsidR="00E51CF0" w:rsidRPr="00E51CF0">
        <w:rPr>
          <w:rFonts w:ascii="Book Antiqua" w:hAnsi="Book Antiqua"/>
          <w:sz w:val="22"/>
          <w:szCs w:val="22"/>
          <w:lang w:val="sr-Latn-CS"/>
        </w:rPr>
        <w:t>članu 9 Zakona br.04/L-11</w:t>
      </w:r>
      <w:r w:rsidR="00D06FDB">
        <w:rPr>
          <w:rFonts w:ascii="Book Antiqua" w:hAnsi="Book Antiqua"/>
          <w:sz w:val="22"/>
          <w:szCs w:val="22"/>
          <w:lang w:val="sr-Latn-CS"/>
        </w:rPr>
        <w:t>1</w:t>
      </w:r>
      <w:r w:rsidR="00E51CF0" w:rsidRPr="00E51CF0">
        <w:rPr>
          <w:rFonts w:ascii="Book Antiqua" w:hAnsi="Book Antiqua"/>
          <w:sz w:val="22"/>
          <w:szCs w:val="22"/>
          <w:lang w:val="sr-Latn-CS"/>
        </w:rPr>
        <w:t xml:space="preserve"> o izmenama i dopunama Zakona br.03/L-087 o javnim preduzečima </w:t>
      </w:r>
      <w:r w:rsidR="00D06FDB" w:rsidRPr="00D06FDB">
        <w:rPr>
          <w:rFonts w:ascii="Book Antiqua" w:hAnsi="Book Antiqua"/>
          <w:sz w:val="22"/>
          <w:szCs w:val="22"/>
          <w:lang w:val="sr-Latn-CS"/>
        </w:rPr>
        <w:t xml:space="preserve">i člana 6 Zakona br. 05/L-009 o izmenama i dopunama Zakona br. 03/L-087 </w:t>
      </w:r>
      <w:r w:rsidR="00D06FDB">
        <w:rPr>
          <w:rFonts w:ascii="Book Antiqua" w:hAnsi="Book Antiqua"/>
          <w:sz w:val="22"/>
          <w:szCs w:val="22"/>
          <w:lang w:val="sr-Latn-CS"/>
        </w:rPr>
        <w:t>o javnim  preduzećima</w:t>
      </w:r>
      <w:r w:rsidR="00D06FDB" w:rsidRPr="00D06FDB">
        <w:rPr>
          <w:rFonts w:ascii="Book Antiqua" w:hAnsi="Book Antiqua"/>
          <w:sz w:val="22"/>
          <w:szCs w:val="22"/>
          <w:lang w:val="sr-Latn-CS"/>
        </w:rPr>
        <w:t xml:space="preserve"> kao što sledi:</w:t>
      </w:r>
    </w:p>
    <w:p w14:paraId="5A44D146" w14:textId="77777777" w:rsidR="00E51CF0" w:rsidRDefault="00E51CF0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0C0E133F" w14:textId="5666A6B7" w:rsidR="00D06FDB" w:rsidRPr="00A72760" w:rsidRDefault="00D06FDB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D06FDB">
        <w:rPr>
          <w:rFonts w:ascii="Book Antiqua" w:hAnsi="Book Antiqua"/>
          <w:sz w:val="22"/>
          <w:szCs w:val="22"/>
        </w:rPr>
        <w:t>Svako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lice koje </w:t>
      </w:r>
      <w:proofErr w:type="spellStart"/>
      <w:r w:rsidRPr="00D06FDB">
        <w:rPr>
          <w:rFonts w:ascii="Book Antiqua" w:hAnsi="Book Antiqua"/>
          <w:sz w:val="22"/>
          <w:szCs w:val="22"/>
        </w:rPr>
        <w:t>konkuriše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06FDB">
        <w:rPr>
          <w:rFonts w:ascii="Book Antiqua" w:hAnsi="Book Antiqua"/>
          <w:sz w:val="22"/>
          <w:szCs w:val="22"/>
        </w:rPr>
        <w:t>za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mesto </w:t>
      </w:r>
      <w:proofErr w:type="spellStart"/>
      <w:r w:rsidRPr="00D06FDB">
        <w:rPr>
          <w:rFonts w:ascii="Book Antiqua" w:hAnsi="Book Antiqua"/>
          <w:sz w:val="22"/>
          <w:szCs w:val="22"/>
        </w:rPr>
        <w:t>direktora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treba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takođe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06FDB">
        <w:rPr>
          <w:rFonts w:ascii="Book Antiqua" w:hAnsi="Book Antiqua"/>
          <w:sz w:val="22"/>
          <w:szCs w:val="22"/>
        </w:rPr>
        <w:t>da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06FDB">
        <w:rPr>
          <w:rFonts w:ascii="Book Antiqua" w:hAnsi="Book Antiqua"/>
          <w:sz w:val="22"/>
          <w:szCs w:val="22"/>
        </w:rPr>
        <w:t>ispunjava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D06FDB">
        <w:rPr>
          <w:rFonts w:ascii="Book Antiqua" w:hAnsi="Book Antiqua"/>
          <w:sz w:val="22"/>
          <w:szCs w:val="22"/>
        </w:rPr>
        <w:t>sledeće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06FDB">
        <w:rPr>
          <w:rFonts w:ascii="Book Antiqua" w:hAnsi="Book Antiqua"/>
          <w:sz w:val="22"/>
          <w:szCs w:val="22"/>
        </w:rPr>
        <w:t>uslove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06FDB">
        <w:rPr>
          <w:rFonts w:ascii="Book Antiqua" w:hAnsi="Book Antiqua"/>
          <w:sz w:val="22"/>
          <w:szCs w:val="22"/>
        </w:rPr>
        <w:t>profesionalne</w:t>
      </w:r>
      <w:proofErr w:type="spellEnd"/>
      <w:r w:rsidRPr="00D06F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06FDB">
        <w:rPr>
          <w:rFonts w:ascii="Book Antiqua" w:hAnsi="Book Antiqua"/>
          <w:sz w:val="22"/>
          <w:szCs w:val="22"/>
        </w:rPr>
        <w:t>podobnosti</w:t>
      </w:r>
      <w:r>
        <w:rPr>
          <w:rFonts w:ascii="Book Antiqua" w:hAnsi="Book Antiqua"/>
          <w:sz w:val="22"/>
          <w:szCs w:val="22"/>
        </w:rPr>
        <w:t>,kao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56EC">
        <w:rPr>
          <w:rFonts w:ascii="Book Antiqua" w:hAnsi="Book Antiqua"/>
          <w:sz w:val="22"/>
          <w:szCs w:val="22"/>
        </w:rPr>
        <w:t>što</w:t>
      </w:r>
      <w:proofErr w:type="spellEnd"/>
      <w:r w:rsidR="003456E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56EC">
        <w:rPr>
          <w:rFonts w:ascii="Book Antiqua" w:hAnsi="Book Antiqua"/>
          <w:sz w:val="22"/>
          <w:szCs w:val="22"/>
        </w:rPr>
        <w:t>sledi</w:t>
      </w:r>
      <w:proofErr w:type="spellEnd"/>
      <w:r w:rsidRPr="00D06FDB">
        <w:rPr>
          <w:rFonts w:ascii="Book Antiqua" w:hAnsi="Book Antiqua"/>
          <w:sz w:val="22"/>
          <w:szCs w:val="22"/>
        </w:rPr>
        <w:t>:</w:t>
      </w:r>
    </w:p>
    <w:p w14:paraId="3994A3CD" w14:textId="77777777" w:rsidR="005D6A16" w:rsidRPr="00A72760" w:rsidRDefault="005D6A16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09C7C16" w14:textId="5840227F" w:rsidR="0056763D" w:rsidRPr="0056763D" w:rsidRDefault="006B65CE" w:rsidP="006B65C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Treba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6B65CE">
        <w:rPr>
          <w:rFonts w:ascii="Book Antiqua" w:hAnsi="Book Antiqua"/>
          <w:sz w:val="22"/>
          <w:szCs w:val="22"/>
        </w:rPr>
        <w:t xml:space="preserve"> biti </w:t>
      </w:r>
      <w:proofErr w:type="spellStart"/>
      <w:r w:rsidRPr="006B65CE">
        <w:rPr>
          <w:rFonts w:ascii="Book Antiqua" w:hAnsi="Book Antiqua"/>
          <w:sz w:val="22"/>
          <w:szCs w:val="22"/>
        </w:rPr>
        <w:t>osoba</w:t>
      </w:r>
      <w:proofErr w:type="spellEnd"/>
      <w:r w:rsidRPr="006B65C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B65CE">
        <w:rPr>
          <w:rFonts w:ascii="Book Antiqua" w:hAnsi="Book Antiqua"/>
          <w:sz w:val="22"/>
          <w:szCs w:val="22"/>
        </w:rPr>
        <w:t>poznatog</w:t>
      </w:r>
      <w:proofErr w:type="spellEnd"/>
      <w:r w:rsidRPr="006B65C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B65CE">
        <w:rPr>
          <w:rFonts w:ascii="Book Antiqua" w:hAnsi="Book Antiqua"/>
          <w:sz w:val="22"/>
          <w:szCs w:val="22"/>
        </w:rPr>
        <w:t>integriteta</w:t>
      </w:r>
      <w:proofErr w:type="spellEnd"/>
      <w:r w:rsidRPr="006B65C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B65CE">
        <w:rPr>
          <w:rFonts w:ascii="Book Antiqua" w:hAnsi="Book Antiqua"/>
          <w:sz w:val="22"/>
          <w:szCs w:val="22"/>
        </w:rPr>
        <w:t>uzimajući</w:t>
      </w:r>
      <w:proofErr w:type="spellEnd"/>
      <w:r w:rsidRPr="006B65CE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6B65CE">
        <w:rPr>
          <w:rFonts w:ascii="Book Antiqua" w:hAnsi="Book Antiqua"/>
          <w:sz w:val="22"/>
          <w:szCs w:val="22"/>
        </w:rPr>
        <w:t>obzir</w:t>
      </w:r>
      <w:proofErr w:type="spellEnd"/>
      <w:r w:rsidRPr="006B65C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B65CE">
        <w:rPr>
          <w:rFonts w:ascii="Book Antiqua" w:hAnsi="Book Antiqua"/>
          <w:sz w:val="22"/>
          <w:szCs w:val="22"/>
        </w:rPr>
        <w:t>između</w:t>
      </w:r>
      <w:proofErr w:type="spellEnd"/>
      <w:r w:rsidRPr="006B65C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B65CE">
        <w:rPr>
          <w:rFonts w:ascii="Book Antiqua" w:hAnsi="Book Antiqua"/>
          <w:sz w:val="22"/>
          <w:szCs w:val="22"/>
        </w:rPr>
        <w:t>ostalog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svaku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materijalnu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povredu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fiducijarnih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dužnosti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koju je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takva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osoba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mogla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počiniti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prema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bilo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kojoj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drugoj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sz w:val="22"/>
          <w:szCs w:val="22"/>
        </w:rPr>
        <w:t>osobi</w:t>
      </w:r>
      <w:proofErr w:type="spellEnd"/>
      <w:r w:rsidR="0056763D" w:rsidRPr="0056763D">
        <w:rPr>
          <w:rFonts w:ascii="Book Antiqua" w:hAnsi="Book Antiqua"/>
          <w:sz w:val="22"/>
          <w:szCs w:val="22"/>
        </w:rPr>
        <w:t>;</w:t>
      </w:r>
    </w:p>
    <w:p w14:paraId="3BDB33CB" w14:textId="313A1134" w:rsidR="0056763D" w:rsidRPr="00A72760" w:rsidRDefault="0056763D" w:rsidP="00567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Treba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ili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(i) </w:t>
      </w:r>
      <w:proofErr w:type="spellStart"/>
      <w:r w:rsidRPr="0056763D">
        <w:rPr>
          <w:rFonts w:ascii="Book Antiqua" w:hAnsi="Book Antiqua"/>
          <w:sz w:val="22"/>
          <w:szCs w:val="22"/>
        </w:rPr>
        <w:t>imati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najmanje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pet (5) godina </w:t>
      </w:r>
      <w:proofErr w:type="spellStart"/>
      <w:r w:rsidRPr="0056763D">
        <w:rPr>
          <w:rFonts w:ascii="Book Antiqua" w:hAnsi="Book Antiqua"/>
          <w:sz w:val="22"/>
          <w:szCs w:val="22"/>
        </w:rPr>
        <w:t>iskustva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– </w:t>
      </w:r>
      <w:proofErr w:type="spellStart"/>
      <w:r>
        <w:rPr>
          <w:rFonts w:ascii="Book Antiqua" w:hAnsi="Book Antiqua"/>
          <w:sz w:val="22"/>
          <w:szCs w:val="22"/>
        </w:rPr>
        <w:t>najmanje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6763D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Pr="0056763D">
        <w:rPr>
          <w:rFonts w:ascii="Book Antiqua" w:hAnsi="Book Antiqua"/>
          <w:sz w:val="22"/>
          <w:szCs w:val="22"/>
        </w:rPr>
        <w:t>nivou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višeg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menadžmenta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– u </w:t>
      </w:r>
      <w:proofErr w:type="spellStart"/>
      <w:r w:rsidRPr="0056763D">
        <w:rPr>
          <w:rFonts w:ascii="Book Antiqua" w:hAnsi="Book Antiqua"/>
          <w:sz w:val="22"/>
          <w:szCs w:val="22"/>
        </w:rPr>
        <w:t>oblasti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poslovne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administracije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6763D">
        <w:rPr>
          <w:rFonts w:ascii="Book Antiqua" w:hAnsi="Book Antiqua"/>
          <w:sz w:val="22"/>
          <w:szCs w:val="22"/>
        </w:rPr>
        <w:t>korporativnih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finansija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6763D">
        <w:rPr>
          <w:rFonts w:ascii="Book Antiqua" w:hAnsi="Book Antiqua"/>
          <w:sz w:val="22"/>
          <w:szCs w:val="22"/>
        </w:rPr>
        <w:t>finansija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6763D">
        <w:rPr>
          <w:rFonts w:ascii="Book Antiqua" w:hAnsi="Book Antiqua"/>
          <w:sz w:val="22"/>
          <w:szCs w:val="22"/>
        </w:rPr>
        <w:t>upravljanja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trezorom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6763D">
        <w:rPr>
          <w:rFonts w:ascii="Book Antiqua" w:hAnsi="Book Antiqua"/>
          <w:sz w:val="22"/>
          <w:szCs w:val="22"/>
        </w:rPr>
        <w:t>bankarstva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6763D">
        <w:rPr>
          <w:rFonts w:ascii="Book Antiqua" w:hAnsi="Book Antiqua"/>
          <w:sz w:val="22"/>
          <w:szCs w:val="22"/>
        </w:rPr>
        <w:t>poslovnog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konsaltinga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ili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industrije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ili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u </w:t>
      </w:r>
      <w:proofErr w:type="spellStart"/>
      <w:r>
        <w:rPr>
          <w:rFonts w:ascii="Book Antiqua" w:hAnsi="Book Antiqua"/>
          <w:sz w:val="22"/>
          <w:szCs w:val="22"/>
        </w:rPr>
        <w:t>jednoj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od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druge </w:t>
      </w:r>
      <w:proofErr w:type="spellStart"/>
      <w:r w:rsidRPr="0056763D">
        <w:rPr>
          <w:rFonts w:ascii="Book Antiqua" w:hAnsi="Book Antiqua"/>
          <w:sz w:val="22"/>
          <w:szCs w:val="22"/>
        </w:rPr>
        <w:t>oblasti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nauke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koje </w:t>
      </w:r>
      <w:proofErr w:type="spellStart"/>
      <w:r w:rsidRPr="0056763D">
        <w:rPr>
          <w:rFonts w:ascii="Book Antiqua" w:hAnsi="Book Antiqua"/>
          <w:sz w:val="22"/>
          <w:szCs w:val="22"/>
        </w:rPr>
        <w:t>su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vezane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za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delatnost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JP</w:t>
      </w:r>
      <w:r w:rsidRPr="0056763D">
        <w:rPr>
          <w:rFonts w:ascii="Book Antiqua" w:hAnsi="Book Antiqua"/>
          <w:sz w:val="22"/>
          <w:szCs w:val="22"/>
        </w:rPr>
        <w:t xml:space="preserve">; </w:t>
      </w:r>
      <w:proofErr w:type="spellStart"/>
      <w:r w:rsidRPr="0056763D">
        <w:rPr>
          <w:rFonts w:ascii="Book Antiqua" w:hAnsi="Book Antiqua"/>
          <w:sz w:val="22"/>
          <w:szCs w:val="22"/>
        </w:rPr>
        <w:t>ili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56763D">
        <w:rPr>
          <w:rFonts w:ascii="Book Antiqua" w:hAnsi="Book Antiqua"/>
          <w:sz w:val="22"/>
          <w:szCs w:val="22"/>
        </w:rPr>
        <w:t>ii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56763D">
        <w:rPr>
          <w:rFonts w:ascii="Book Antiqua" w:hAnsi="Book Antiqua"/>
          <w:sz w:val="22"/>
          <w:szCs w:val="22"/>
        </w:rPr>
        <w:t>najmanje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pet (5) godina, </w:t>
      </w:r>
      <w:proofErr w:type="spellStart"/>
      <w:r w:rsidRPr="0056763D">
        <w:rPr>
          <w:rFonts w:ascii="Book Antiqua" w:hAnsi="Book Antiqua"/>
          <w:sz w:val="22"/>
          <w:szCs w:val="22"/>
        </w:rPr>
        <w:t>da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56763D">
        <w:rPr>
          <w:rFonts w:ascii="Book Antiqua" w:hAnsi="Book Antiqua"/>
          <w:sz w:val="22"/>
          <w:szCs w:val="22"/>
        </w:rPr>
        <w:t>bio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javni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računovođa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56763D">
        <w:rPr>
          <w:rFonts w:ascii="Book Antiqua" w:hAnsi="Book Antiqua"/>
          <w:sz w:val="22"/>
          <w:szCs w:val="22"/>
        </w:rPr>
        <w:t>kvalifikovani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pravnik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ili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kvalifikovani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član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druge </w:t>
      </w:r>
      <w:proofErr w:type="spellStart"/>
      <w:r w:rsidRPr="0056763D">
        <w:rPr>
          <w:rFonts w:ascii="Book Antiqua" w:hAnsi="Book Antiqua"/>
          <w:sz w:val="22"/>
          <w:szCs w:val="22"/>
        </w:rPr>
        <w:t>profesije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koja je </w:t>
      </w:r>
      <w:proofErr w:type="spellStart"/>
      <w:r w:rsidRPr="0056763D">
        <w:rPr>
          <w:rFonts w:ascii="Book Antiqua" w:hAnsi="Book Antiqua"/>
          <w:sz w:val="22"/>
          <w:szCs w:val="22"/>
        </w:rPr>
        <w:t>usko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povezana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sa </w:t>
      </w:r>
      <w:proofErr w:type="spellStart"/>
      <w:r w:rsidRPr="0056763D">
        <w:rPr>
          <w:rFonts w:ascii="Book Antiqua" w:hAnsi="Book Antiqua"/>
          <w:sz w:val="22"/>
          <w:szCs w:val="22"/>
        </w:rPr>
        <w:t>poslovnom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6763D">
        <w:rPr>
          <w:rFonts w:ascii="Book Antiqua" w:hAnsi="Book Antiqua"/>
          <w:sz w:val="22"/>
          <w:szCs w:val="22"/>
        </w:rPr>
        <w:t>aktivnošću</w:t>
      </w:r>
      <w:proofErr w:type="spellEnd"/>
      <w:r w:rsidRPr="0056763D">
        <w:rPr>
          <w:rFonts w:ascii="Book Antiqua" w:hAnsi="Book Antiqua"/>
          <w:sz w:val="22"/>
          <w:szCs w:val="22"/>
        </w:rPr>
        <w:t xml:space="preserve"> JP.</w:t>
      </w:r>
    </w:p>
    <w:p w14:paraId="7CA28102" w14:textId="77777777" w:rsidR="00ED1F87" w:rsidRPr="00A72760" w:rsidRDefault="00ED1F87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7C57328" w14:textId="77777777" w:rsidR="002F7869" w:rsidRPr="00A72760" w:rsidRDefault="002F7869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</w:p>
    <w:p w14:paraId="013C230A" w14:textId="16422B5F" w:rsidR="00ED1F87" w:rsidRPr="00A72760" w:rsidRDefault="0056763D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USLOVI</w:t>
      </w:r>
    </w:p>
    <w:p w14:paraId="43CB8889" w14:textId="77777777" w:rsidR="00030E5D" w:rsidRPr="00A72760" w:rsidRDefault="00030E5D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4AE84215" w14:textId="2E6547CF" w:rsidR="0056763D" w:rsidRDefault="00344515" w:rsidP="00583C39">
      <w:pPr>
        <w:pStyle w:val="BodyText2"/>
        <w:jc w:val="both"/>
        <w:rPr>
          <w:rFonts w:ascii="Book Antiqua" w:hAnsi="Book Antiqua"/>
          <w:bCs/>
          <w:sz w:val="22"/>
          <w:szCs w:val="22"/>
        </w:rPr>
      </w:pPr>
      <w:proofErr w:type="spellStart"/>
      <w:r>
        <w:rPr>
          <w:rFonts w:ascii="Book Antiqua" w:hAnsi="Book Antiqua"/>
          <w:bCs/>
          <w:sz w:val="22"/>
          <w:szCs w:val="22"/>
        </w:rPr>
        <w:t>Svako</w:t>
      </w:r>
      <w:proofErr w:type="spellEnd"/>
      <w:r>
        <w:rPr>
          <w:rFonts w:ascii="Book Antiqua" w:hAnsi="Book Antiqua"/>
          <w:bCs/>
          <w:sz w:val="22"/>
          <w:szCs w:val="22"/>
        </w:rPr>
        <w:t xml:space="preserve"> lice  </w:t>
      </w:r>
      <w:r w:rsidR="0056763D" w:rsidRPr="0056763D">
        <w:rPr>
          <w:rFonts w:ascii="Book Antiqua" w:hAnsi="Book Antiqua"/>
          <w:bCs/>
          <w:sz w:val="22"/>
          <w:szCs w:val="22"/>
        </w:rPr>
        <w:t xml:space="preserve"> ima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pravo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da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obavlja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funkciju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direktora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samo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ako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ispunjava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sve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dole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navedene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uslove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kao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i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uslove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za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samostalnost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i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profesionalnu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podobnost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iz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stava 2. i 3.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člana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17.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ovog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56763D" w:rsidRPr="0056763D">
        <w:rPr>
          <w:rFonts w:ascii="Book Antiqua" w:hAnsi="Book Antiqua"/>
          <w:bCs/>
          <w:sz w:val="22"/>
          <w:szCs w:val="22"/>
        </w:rPr>
        <w:t>zakona</w:t>
      </w:r>
      <w:proofErr w:type="spellEnd"/>
      <w:r w:rsidR="0056763D" w:rsidRPr="0056763D">
        <w:rPr>
          <w:rFonts w:ascii="Book Antiqua" w:hAnsi="Book Antiqua"/>
          <w:bCs/>
          <w:sz w:val="22"/>
          <w:szCs w:val="22"/>
        </w:rPr>
        <w:t>;</w:t>
      </w:r>
    </w:p>
    <w:p w14:paraId="4B3BEF5A" w14:textId="77777777" w:rsidR="0056763D" w:rsidRPr="00A72760" w:rsidRDefault="0056763D" w:rsidP="00583C39">
      <w:pPr>
        <w:pStyle w:val="BodyText2"/>
        <w:jc w:val="both"/>
        <w:rPr>
          <w:rFonts w:ascii="Book Antiqua" w:hAnsi="Book Antiqua"/>
          <w:bCs/>
          <w:sz w:val="22"/>
          <w:szCs w:val="22"/>
        </w:rPr>
      </w:pPr>
    </w:p>
    <w:p w14:paraId="7B18ED1A" w14:textId="61F9E186" w:rsidR="00ED1F87" w:rsidRPr="00A72760" w:rsidRDefault="00ED1F87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</w:p>
    <w:p w14:paraId="2EBA550C" w14:textId="2C3878CD" w:rsidR="00344515" w:rsidRPr="00A72760" w:rsidRDefault="00344515" w:rsidP="0034451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lastRenderedPageBreak/>
        <w:t>Da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</w:t>
      </w:r>
      <w:r w:rsidRPr="00344515">
        <w:rPr>
          <w:rFonts w:ascii="Book Antiqua" w:hAnsi="Book Antiqua"/>
          <w:sz w:val="22"/>
          <w:szCs w:val="22"/>
        </w:rPr>
        <w:t>ije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osuđen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nije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odlučeno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344515">
        <w:rPr>
          <w:rFonts w:ascii="Book Antiqua" w:hAnsi="Book Antiqua"/>
          <w:sz w:val="22"/>
          <w:szCs w:val="22"/>
        </w:rPr>
        <w:t>od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strane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nadležnog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suda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osim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ako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takvu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kaznu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odluku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4451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je </w:t>
      </w:r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poništi</w:t>
      </w:r>
      <w:r>
        <w:rPr>
          <w:rFonts w:ascii="Book Antiqua" w:hAnsi="Book Antiqua"/>
          <w:sz w:val="22"/>
          <w:szCs w:val="22"/>
        </w:rPr>
        <w:t>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drugi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sud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po </w:t>
      </w:r>
      <w:proofErr w:type="spellStart"/>
      <w:r w:rsidRPr="00344515">
        <w:rPr>
          <w:rFonts w:ascii="Book Antiqua" w:hAnsi="Book Antiqua"/>
          <w:sz w:val="22"/>
          <w:szCs w:val="22"/>
        </w:rPr>
        <w:t>žalbi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da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je </w:t>
      </w:r>
      <w:proofErr w:type="spellStart"/>
      <w:r>
        <w:rPr>
          <w:rFonts w:ascii="Book Antiqua" w:hAnsi="Book Antiqua"/>
          <w:sz w:val="22"/>
          <w:szCs w:val="22"/>
        </w:rPr>
        <w:t>izvšio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krivično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građansko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delo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koje </w:t>
      </w:r>
      <w:proofErr w:type="spellStart"/>
      <w:r w:rsidRPr="00344515">
        <w:rPr>
          <w:rFonts w:ascii="Book Antiqua" w:hAnsi="Book Antiqua"/>
          <w:sz w:val="22"/>
          <w:szCs w:val="22"/>
        </w:rPr>
        <w:t>uključuje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prevaru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lažno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predstavljanje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korupciju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krađu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pranje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novca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pro</w:t>
      </w:r>
      <w:r w:rsidR="00204B10">
        <w:rPr>
          <w:rFonts w:ascii="Book Antiqua" w:hAnsi="Book Antiqua"/>
          <w:sz w:val="22"/>
          <w:szCs w:val="22"/>
        </w:rPr>
        <w:t>neveru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204B10">
        <w:rPr>
          <w:rFonts w:ascii="Book Antiqua" w:hAnsi="Book Antiqua"/>
          <w:sz w:val="22"/>
          <w:szCs w:val="22"/>
        </w:rPr>
        <w:t>prisvajanje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04B10">
        <w:rPr>
          <w:rFonts w:ascii="Book Antiqua" w:hAnsi="Book Antiqua"/>
          <w:sz w:val="22"/>
          <w:szCs w:val="22"/>
        </w:rPr>
        <w:t>ili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="00204B10">
        <w:rPr>
          <w:rFonts w:ascii="Book Antiqua" w:hAnsi="Book Antiqua"/>
          <w:sz w:val="22"/>
          <w:szCs w:val="22"/>
        </w:rPr>
        <w:t>prilikom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04B10">
        <w:rPr>
          <w:rFonts w:ascii="Book Antiqua" w:hAnsi="Book Antiqua"/>
          <w:sz w:val="22"/>
          <w:szCs w:val="22"/>
        </w:rPr>
        <w:t>lažnog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  </w:t>
      </w:r>
      <w:proofErr w:type="spellStart"/>
      <w:r w:rsidR="00204B10">
        <w:rPr>
          <w:rFonts w:ascii="Book Antiqua" w:hAnsi="Book Antiqua"/>
          <w:sz w:val="22"/>
          <w:szCs w:val="22"/>
        </w:rPr>
        <w:t>dodelr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 </w:t>
      </w:r>
      <w:proofErr w:type="spellStart"/>
      <w:r w:rsidR="00204B10">
        <w:rPr>
          <w:rFonts w:ascii="Book Antiqua" w:hAnsi="Book Antiqua"/>
          <w:sz w:val="22"/>
          <w:szCs w:val="22"/>
        </w:rPr>
        <w:t>sredstava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04B10">
        <w:rPr>
          <w:rFonts w:ascii="Book Antiqua" w:hAnsi="Book Antiqua"/>
          <w:sz w:val="22"/>
          <w:szCs w:val="22"/>
        </w:rPr>
        <w:t>umešan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344515">
        <w:rPr>
          <w:rFonts w:ascii="Book Antiqua" w:hAnsi="Book Antiqua"/>
          <w:sz w:val="22"/>
          <w:szCs w:val="22"/>
        </w:rPr>
        <w:t>podmićivanje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04B10">
        <w:rPr>
          <w:rFonts w:ascii="Book Antiqua" w:hAnsi="Book Antiqua"/>
          <w:sz w:val="22"/>
          <w:szCs w:val="22"/>
        </w:rPr>
        <w:t>mito</w:t>
      </w:r>
      <w:proofErr w:type="spellEnd"/>
      <w:r w:rsidR="00204B10">
        <w:rPr>
          <w:rFonts w:ascii="Book Antiqua" w:hAnsi="Book Antiqua"/>
          <w:sz w:val="22"/>
          <w:szCs w:val="22"/>
        </w:rPr>
        <w:t xml:space="preserve"> </w:t>
      </w:r>
      <w:r w:rsidRPr="00344515">
        <w:rPr>
          <w:rFonts w:ascii="Book Antiqua" w:hAnsi="Book Antiqua"/>
          <w:sz w:val="22"/>
          <w:szCs w:val="22"/>
        </w:rPr>
        <w:t xml:space="preserve"> prema </w:t>
      </w:r>
      <w:proofErr w:type="spellStart"/>
      <w:r w:rsidRPr="00344515">
        <w:rPr>
          <w:rFonts w:ascii="Book Antiqua" w:hAnsi="Book Antiqua"/>
          <w:sz w:val="22"/>
          <w:szCs w:val="22"/>
        </w:rPr>
        <w:t>zakonima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propisima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344515">
        <w:rPr>
          <w:rFonts w:ascii="Book Antiqua" w:hAnsi="Book Antiqua"/>
          <w:sz w:val="22"/>
          <w:szCs w:val="22"/>
        </w:rPr>
        <w:t>su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Pr="00344515">
        <w:rPr>
          <w:rFonts w:ascii="Book Antiqua" w:hAnsi="Book Antiqua"/>
          <w:sz w:val="22"/>
          <w:szCs w:val="22"/>
        </w:rPr>
        <w:t>snazi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Pr="00344515">
        <w:rPr>
          <w:rFonts w:ascii="Book Antiqua" w:hAnsi="Book Antiqua"/>
          <w:sz w:val="22"/>
          <w:szCs w:val="22"/>
        </w:rPr>
        <w:t>Kosovu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bilo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kojoj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drugoj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zemlji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prema </w:t>
      </w:r>
      <w:proofErr w:type="spellStart"/>
      <w:r w:rsidRPr="00344515">
        <w:rPr>
          <w:rFonts w:ascii="Book Antiqua" w:hAnsi="Book Antiqua"/>
          <w:sz w:val="22"/>
          <w:szCs w:val="22"/>
        </w:rPr>
        <w:t>međunarodnim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ugovorima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ili</w:t>
      </w:r>
      <w:proofErr w:type="spellEnd"/>
      <w:r w:rsidRPr="003445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15">
        <w:rPr>
          <w:rFonts w:ascii="Book Antiqua" w:hAnsi="Book Antiqua"/>
          <w:sz w:val="22"/>
          <w:szCs w:val="22"/>
        </w:rPr>
        <w:t>konvencijama</w:t>
      </w:r>
      <w:proofErr w:type="spellEnd"/>
      <w:r w:rsidRPr="00344515">
        <w:rPr>
          <w:rFonts w:ascii="Book Antiqua" w:hAnsi="Book Antiqua"/>
          <w:sz w:val="22"/>
          <w:szCs w:val="22"/>
        </w:rPr>
        <w:t>;</w:t>
      </w:r>
    </w:p>
    <w:p w14:paraId="40FF2AAA" w14:textId="77777777" w:rsidR="00204B10" w:rsidRPr="002B55AB" w:rsidRDefault="00204B10" w:rsidP="002B55AB">
      <w:pPr>
        <w:rPr>
          <w:rFonts w:ascii="Book Antiqua" w:hAnsi="Book Antiqua"/>
          <w:sz w:val="22"/>
          <w:szCs w:val="22"/>
        </w:rPr>
      </w:pPr>
    </w:p>
    <w:p w14:paraId="531FA006" w14:textId="30D902AE" w:rsidR="00ED1F87" w:rsidRPr="00A72760" w:rsidRDefault="00204B10" w:rsidP="00204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Da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</w:t>
      </w:r>
      <w:r w:rsidRPr="00204B10">
        <w:rPr>
          <w:rFonts w:ascii="Book Antiqua" w:hAnsi="Book Antiqua"/>
          <w:sz w:val="22"/>
          <w:szCs w:val="22"/>
        </w:rPr>
        <w:t>ije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odlučio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sud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r w:rsidR="004C5A67">
        <w:rPr>
          <w:rFonts w:ascii="Book Antiqua" w:hAnsi="Book Antiqua"/>
          <w:sz w:val="22"/>
          <w:szCs w:val="22"/>
        </w:rPr>
        <w:t>organ</w:t>
      </w:r>
      <w:r>
        <w:rPr>
          <w:rFonts w:ascii="Book Antiqua" w:hAnsi="Book Antiqua"/>
          <w:sz w:val="22"/>
          <w:szCs w:val="22"/>
        </w:rPr>
        <w:t xml:space="preserve"> </w:t>
      </w:r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organizacija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odgovorna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za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razvoj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etičkog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kodeksa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standarda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profesionalnog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ponašanja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204B10">
        <w:rPr>
          <w:rFonts w:ascii="Book Antiqua" w:hAnsi="Book Antiqua"/>
          <w:sz w:val="22"/>
          <w:szCs w:val="22"/>
        </w:rPr>
        <w:t>osim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ako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takvu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kaznu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odluku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naknadno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poništi</w:t>
      </w:r>
      <w:r>
        <w:rPr>
          <w:rFonts w:ascii="Book Antiqua" w:hAnsi="Book Antiqua"/>
          <w:sz w:val="22"/>
          <w:szCs w:val="22"/>
        </w:rPr>
        <w:t>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bilo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204B10">
        <w:rPr>
          <w:rFonts w:ascii="Book Antiqua" w:hAnsi="Book Antiqua"/>
          <w:sz w:val="22"/>
          <w:szCs w:val="22"/>
        </w:rPr>
        <w:t>drugi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sud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telo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204B10">
        <w:rPr>
          <w:rFonts w:ascii="Book Antiqua" w:hAnsi="Book Antiqua"/>
          <w:sz w:val="22"/>
          <w:szCs w:val="22"/>
        </w:rPr>
        <w:t>žalbenom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postupku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, (i) </w:t>
      </w:r>
      <w:proofErr w:type="spellStart"/>
      <w:r w:rsidRPr="00204B10">
        <w:rPr>
          <w:rFonts w:ascii="Book Antiqua" w:hAnsi="Book Antiqua"/>
          <w:sz w:val="22"/>
          <w:szCs w:val="22"/>
        </w:rPr>
        <w:t>da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204B10">
        <w:rPr>
          <w:rFonts w:ascii="Book Antiqua" w:hAnsi="Book Antiqua"/>
          <w:sz w:val="22"/>
          <w:szCs w:val="22"/>
        </w:rPr>
        <w:t>učestvovao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204B10">
        <w:rPr>
          <w:rFonts w:ascii="Book Antiqua" w:hAnsi="Book Antiqua"/>
          <w:sz w:val="22"/>
          <w:szCs w:val="22"/>
        </w:rPr>
        <w:t>neprofesionalno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ponašanje</w:t>
      </w:r>
      <w:proofErr w:type="spellEnd"/>
      <w:r w:rsidRPr="00204B10">
        <w:rPr>
          <w:rFonts w:ascii="Book Antiqua" w:hAnsi="Book Antiqua"/>
          <w:sz w:val="22"/>
          <w:szCs w:val="22"/>
        </w:rPr>
        <w:t>, (</w:t>
      </w:r>
      <w:proofErr w:type="spellStart"/>
      <w:r w:rsidRPr="00204B10">
        <w:rPr>
          <w:rFonts w:ascii="Book Antiqua" w:hAnsi="Book Antiqua"/>
          <w:sz w:val="22"/>
          <w:szCs w:val="22"/>
        </w:rPr>
        <w:t>ii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204B10">
        <w:rPr>
          <w:rFonts w:ascii="Book Antiqua" w:hAnsi="Book Antiqua"/>
          <w:sz w:val="22"/>
          <w:szCs w:val="22"/>
        </w:rPr>
        <w:t>prekršio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204B10">
        <w:rPr>
          <w:rFonts w:ascii="Book Antiqua" w:hAnsi="Book Antiqua"/>
          <w:sz w:val="22"/>
          <w:szCs w:val="22"/>
        </w:rPr>
        <w:t>etički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kodeks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standarde </w:t>
      </w:r>
      <w:proofErr w:type="spellStart"/>
      <w:r w:rsidRPr="00204B10">
        <w:rPr>
          <w:rFonts w:ascii="Book Antiqua" w:hAnsi="Book Antiqua"/>
          <w:sz w:val="22"/>
          <w:szCs w:val="22"/>
        </w:rPr>
        <w:t>profesionalnog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ponašanja</w:t>
      </w:r>
      <w:proofErr w:type="spellEnd"/>
      <w:r w:rsidRPr="00204B10">
        <w:rPr>
          <w:rFonts w:ascii="Book Antiqua" w:hAnsi="Book Antiqua"/>
          <w:sz w:val="22"/>
          <w:szCs w:val="22"/>
        </w:rPr>
        <w:t>, (</w:t>
      </w:r>
      <w:proofErr w:type="spellStart"/>
      <w:r w:rsidRPr="00204B10">
        <w:rPr>
          <w:rFonts w:ascii="Book Antiqua" w:hAnsi="Book Antiqua"/>
          <w:sz w:val="22"/>
          <w:szCs w:val="22"/>
        </w:rPr>
        <w:t>iii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) je </w:t>
      </w:r>
      <w:proofErr w:type="spellStart"/>
      <w:r w:rsidRPr="00204B10">
        <w:rPr>
          <w:rFonts w:ascii="Book Antiqua" w:hAnsi="Book Antiqua"/>
          <w:sz w:val="22"/>
          <w:szCs w:val="22"/>
        </w:rPr>
        <w:t>prisvojio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zloupotrebio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novac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javna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sredstva</w:t>
      </w:r>
      <w:proofErr w:type="spellEnd"/>
      <w:r w:rsidRPr="00204B10">
        <w:rPr>
          <w:rFonts w:ascii="Book Antiqua" w:hAnsi="Book Antiqua"/>
          <w:sz w:val="22"/>
          <w:szCs w:val="22"/>
        </w:rPr>
        <w:t>, (</w:t>
      </w:r>
      <w:proofErr w:type="spellStart"/>
      <w:r w:rsidRPr="00204B10">
        <w:rPr>
          <w:rFonts w:ascii="Book Antiqua" w:hAnsi="Book Antiqua"/>
          <w:sz w:val="22"/>
          <w:szCs w:val="22"/>
        </w:rPr>
        <w:t>iv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) je </w:t>
      </w:r>
      <w:proofErr w:type="spellStart"/>
      <w:r w:rsidRPr="00204B10">
        <w:rPr>
          <w:rFonts w:ascii="Book Antiqua" w:hAnsi="Book Antiqua"/>
          <w:sz w:val="22"/>
          <w:szCs w:val="22"/>
        </w:rPr>
        <w:t>zloupotrebio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prisvojio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informacije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204B10">
        <w:rPr>
          <w:rFonts w:ascii="Book Antiqua" w:hAnsi="Book Antiqua"/>
          <w:sz w:val="22"/>
          <w:szCs w:val="22"/>
        </w:rPr>
        <w:t>podatke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) </w:t>
      </w:r>
      <w:proofErr w:type="spellStart"/>
      <w:r>
        <w:rPr>
          <w:rFonts w:ascii="Book Antiqua" w:hAnsi="Book Antiqua"/>
          <w:sz w:val="22"/>
          <w:szCs w:val="22"/>
        </w:rPr>
        <w:t>dobijene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tokom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obavljanja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funkcije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javnog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civilnog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službenika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204B1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(v) </w:t>
      </w:r>
      <w:proofErr w:type="spellStart"/>
      <w:r w:rsidRPr="00204B10">
        <w:rPr>
          <w:rFonts w:ascii="Book Antiqua" w:hAnsi="Book Antiqua"/>
          <w:sz w:val="22"/>
          <w:szCs w:val="22"/>
        </w:rPr>
        <w:t>da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204B10">
        <w:rPr>
          <w:rFonts w:ascii="Book Antiqua" w:hAnsi="Book Antiqua"/>
          <w:sz w:val="22"/>
          <w:szCs w:val="22"/>
        </w:rPr>
        <w:t>zloupotrebio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javni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položaj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položaj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204B10">
        <w:rPr>
          <w:rFonts w:ascii="Book Antiqua" w:hAnsi="Book Antiqua"/>
          <w:sz w:val="22"/>
          <w:szCs w:val="22"/>
        </w:rPr>
        <w:t>državnoj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službi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za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ličnu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korist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za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korist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korist </w:t>
      </w:r>
      <w:proofErr w:type="spellStart"/>
      <w:r w:rsidRPr="00204B10">
        <w:rPr>
          <w:rFonts w:ascii="Book Antiqua" w:hAnsi="Book Antiqua"/>
          <w:sz w:val="22"/>
          <w:szCs w:val="22"/>
        </w:rPr>
        <w:t>rođaka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04B10">
        <w:rPr>
          <w:rFonts w:ascii="Book Antiqua" w:hAnsi="Book Antiqua"/>
          <w:sz w:val="22"/>
          <w:szCs w:val="22"/>
        </w:rPr>
        <w:t>poznanika</w:t>
      </w:r>
      <w:proofErr w:type="spellEnd"/>
      <w:r w:rsidRPr="00204B1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204B10">
        <w:rPr>
          <w:rFonts w:ascii="Book Antiqua" w:hAnsi="Book Antiqua"/>
          <w:sz w:val="22"/>
          <w:szCs w:val="22"/>
        </w:rPr>
        <w:t>ili</w:t>
      </w:r>
      <w:proofErr w:type="spellEnd"/>
      <w:r w:rsidRPr="00204B10">
        <w:rPr>
          <w:rFonts w:ascii="Book Antiqua" w:hAnsi="Book Antiqua"/>
          <w:sz w:val="22"/>
          <w:szCs w:val="22"/>
        </w:rPr>
        <w:t>;</w:t>
      </w:r>
    </w:p>
    <w:p w14:paraId="0F219063" w14:textId="73316D4C" w:rsidR="004C5A67" w:rsidRDefault="004C5A67" w:rsidP="004C5A6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4C5A67">
        <w:rPr>
          <w:rFonts w:ascii="Book Antiqua" w:hAnsi="Book Antiqua"/>
          <w:sz w:val="22"/>
          <w:szCs w:val="22"/>
        </w:rPr>
        <w:t>Nije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izvršio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materijalne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prevare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pod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bilo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kojim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sved</w:t>
      </w:r>
      <w:r>
        <w:rPr>
          <w:rFonts w:ascii="Book Antiqua" w:hAnsi="Book Antiqua"/>
          <w:sz w:val="22"/>
          <w:szCs w:val="22"/>
        </w:rPr>
        <w:t>očenjem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pod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zakletvom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drugom</w:t>
      </w:r>
      <w:proofErr w:type="spellEnd"/>
      <w:r>
        <w:rPr>
          <w:rFonts w:ascii="Book Antiqua" w:hAnsi="Book Antiqua"/>
          <w:sz w:val="22"/>
          <w:szCs w:val="22"/>
        </w:rPr>
        <w:t xml:space="preserve">   </w:t>
      </w:r>
      <w:proofErr w:type="spellStart"/>
      <w:r>
        <w:rPr>
          <w:rFonts w:ascii="Book Antiqua" w:hAnsi="Book Antiqua"/>
          <w:sz w:val="22"/>
          <w:szCs w:val="22"/>
        </w:rPr>
        <w:t>zakletvom</w:t>
      </w:r>
      <w:proofErr w:type="spellEnd"/>
      <w:r>
        <w:rPr>
          <w:rFonts w:ascii="Book Antiqua" w:hAnsi="Book Antiqua"/>
          <w:sz w:val="22"/>
          <w:szCs w:val="22"/>
        </w:rPr>
        <w:t xml:space="preserve">  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 w:rsidR="002B55AB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="002B55AB">
        <w:rPr>
          <w:rFonts w:ascii="Book Antiqua" w:hAnsi="Book Antiqua"/>
          <w:sz w:val="22"/>
          <w:szCs w:val="22"/>
        </w:rPr>
        <w:t>zapečaćenom</w:t>
      </w:r>
      <w:proofErr w:type="spellEnd"/>
      <w:r w:rsidR="002B55A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B55AB">
        <w:rPr>
          <w:rFonts w:ascii="Book Antiqua" w:hAnsi="Book Antiqua"/>
          <w:sz w:val="22"/>
          <w:szCs w:val="22"/>
        </w:rPr>
        <w:t>ili</w:t>
      </w:r>
      <w:proofErr w:type="spellEnd"/>
      <w:r w:rsidR="002B55A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B55AB">
        <w:rPr>
          <w:rFonts w:ascii="Book Antiqua" w:hAnsi="Book Antiqua"/>
          <w:sz w:val="22"/>
          <w:szCs w:val="22"/>
        </w:rPr>
        <w:t>overenom</w:t>
      </w:r>
      <w:proofErr w:type="spellEnd"/>
      <w:r w:rsidR="002B55A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B55AB">
        <w:rPr>
          <w:rFonts w:ascii="Book Antiqua" w:hAnsi="Book Antiqua"/>
          <w:sz w:val="22"/>
          <w:szCs w:val="22"/>
        </w:rPr>
        <w:t>dokumentu</w:t>
      </w:r>
      <w:proofErr w:type="spellEnd"/>
    </w:p>
    <w:p w14:paraId="270121D8" w14:textId="3231FFFD" w:rsidR="004C5A67" w:rsidRPr="004C5A67" w:rsidRDefault="004C5A67" w:rsidP="004C5A6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4C5A67">
        <w:rPr>
          <w:rFonts w:ascii="Book Antiqua" w:hAnsi="Book Antiqua"/>
          <w:sz w:val="22"/>
          <w:szCs w:val="22"/>
        </w:rPr>
        <w:t>Nije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oglašen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pod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stečaj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C5A67">
        <w:rPr>
          <w:rFonts w:ascii="Book Antiqua" w:hAnsi="Book Antiqua"/>
          <w:sz w:val="22"/>
          <w:szCs w:val="22"/>
        </w:rPr>
        <w:t>proteklih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(10) godina i</w:t>
      </w:r>
    </w:p>
    <w:p w14:paraId="56CCC8E1" w14:textId="3D44018D" w:rsidR="004C5A67" w:rsidRPr="00A72760" w:rsidRDefault="004C5A67" w:rsidP="004C5A6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4C5A67">
        <w:rPr>
          <w:rFonts w:ascii="Book Antiqua" w:hAnsi="Book Antiqua"/>
          <w:sz w:val="22"/>
          <w:szCs w:val="22"/>
        </w:rPr>
        <w:t xml:space="preserve">Ne </w:t>
      </w:r>
      <w:proofErr w:type="spellStart"/>
      <w:r w:rsidRPr="004C5A67">
        <w:rPr>
          <w:rFonts w:ascii="Book Antiqua" w:hAnsi="Book Antiqua"/>
          <w:sz w:val="22"/>
          <w:szCs w:val="22"/>
        </w:rPr>
        <w:t>radi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ni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C5A67">
        <w:rPr>
          <w:rFonts w:ascii="Book Antiqua" w:hAnsi="Book Antiqua"/>
          <w:sz w:val="22"/>
          <w:szCs w:val="22"/>
        </w:rPr>
        <w:t>jednoj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instituciji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C5A67">
        <w:rPr>
          <w:rFonts w:ascii="Book Antiqua" w:hAnsi="Book Antiqua"/>
          <w:sz w:val="22"/>
          <w:szCs w:val="22"/>
        </w:rPr>
        <w:t>kojoj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se </w:t>
      </w:r>
      <w:proofErr w:type="spellStart"/>
      <w:r>
        <w:rPr>
          <w:rFonts w:ascii="Book Antiqua" w:hAnsi="Book Antiqua"/>
          <w:sz w:val="22"/>
          <w:szCs w:val="22"/>
        </w:rPr>
        <w:t>vode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razvojne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politike </w:t>
      </w:r>
      <w:proofErr w:type="spellStart"/>
      <w:r w:rsidRPr="004C5A67">
        <w:rPr>
          <w:rFonts w:ascii="Book Antiqua" w:hAnsi="Book Antiqua"/>
          <w:sz w:val="22"/>
          <w:szCs w:val="22"/>
        </w:rPr>
        <w:t>za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odgovarajuće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j</w:t>
      </w:r>
      <w:r w:rsidRPr="004C5A67">
        <w:rPr>
          <w:rFonts w:ascii="Book Antiqua" w:hAnsi="Book Antiqua"/>
          <w:sz w:val="22"/>
          <w:szCs w:val="22"/>
        </w:rPr>
        <w:t>avno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preduzeće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C5A67">
        <w:rPr>
          <w:rFonts w:ascii="Book Antiqua" w:hAnsi="Book Antiqua"/>
          <w:sz w:val="22"/>
          <w:szCs w:val="22"/>
        </w:rPr>
        <w:t>kojem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kandidat </w:t>
      </w:r>
      <w:proofErr w:type="spellStart"/>
      <w:r w:rsidRPr="004C5A67">
        <w:rPr>
          <w:rFonts w:ascii="Book Antiqua" w:hAnsi="Book Antiqua"/>
          <w:sz w:val="22"/>
          <w:szCs w:val="22"/>
        </w:rPr>
        <w:t>radi</w:t>
      </w:r>
      <w:proofErr w:type="spellEnd"/>
      <w:r w:rsidRPr="004C5A67">
        <w:rPr>
          <w:rFonts w:ascii="Book Antiqua" w:hAnsi="Book Antiqua"/>
          <w:sz w:val="22"/>
          <w:szCs w:val="22"/>
        </w:rPr>
        <w:t>.</w:t>
      </w:r>
    </w:p>
    <w:p w14:paraId="16C342F0" w14:textId="77777777" w:rsidR="004C5A67" w:rsidRDefault="004C5A67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7D82B81C" w14:textId="552980A3" w:rsidR="004C5A67" w:rsidRPr="004C5A67" w:rsidRDefault="004C5A67" w:rsidP="004C5A67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  <w:u w:val="single"/>
          <w:lang w:val="sr-Latn-CS"/>
        </w:rPr>
      </w:pPr>
      <w:r w:rsidRPr="004C5A67">
        <w:rPr>
          <w:rFonts w:ascii="Book Antiqua" w:hAnsi="Book Antiqua"/>
          <w:b/>
          <w:bCs/>
          <w:sz w:val="22"/>
          <w:szCs w:val="22"/>
          <w:u w:val="single"/>
          <w:lang w:val="sr-Latn-CS"/>
        </w:rPr>
        <w:t xml:space="preserve">Kandidat ne može biti </w:t>
      </w:r>
      <w:r>
        <w:rPr>
          <w:rFonts w:ascii="Book Antiqua" w:hAnsi="Book Antiqua"/>
          <w:b/>
          <w:bCs/>
          <w:sz w:val="22"/>
          <w:szCs w:val="22"/>
          <w:u w:val="single"/>
          <w:lang w:val="sr-Latn-CS"/>
        </w:rPr>
        <w:t xml:space="preserve">kavalifikovan </w:t>
      </w:r>
      <w:r w:rsidRPr="004C5A67">
        <w:rPr>
          <w:rFonts w:ascii="Book Antiqua" w:hAnsi="Book Antiqua"/>
          <w:b/>
          <w:bCs/>
          <w:sz w:val="22"/>
          <w:szCs w:val="22"/>
          <w:u w:val="single"/>
          <w:lang w:val="sr-Latn-CS"/>
        </w:rPr>
        <w:t xml:space="preserve"> za direktora u Bordu Centralnog javnog preduzela ako:</w:t>
      </w:r>
    </w:p>
    <w:p w14:paraId="5BEBBB71" w14:textId="77777777" w:rsidR="004C5A67" w:rsidRPr="00A72760" w:rsidRDefault="004C5A67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5D6EA02A" w14:textId="77777777" w:rsidR="00D73649" w:rsidRPr="00A72760" w:rsidRDefault="00D73649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06ED47CF" w14:textId="6C870301" w:rsidR="004C5A67" w:rsidRPr="004C5A67" w:rsidRDefault="00BF0278" w:rsidP="004C5A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trenutno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službenik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ili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menadžer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odgovarajućeg</w:t>
      </w:r>
      <w:proofErr w:type="spellEnd"/>
      <w:r>
        <w:rPr>
          <w:rFonts w:ascii="Book Antiqua" w:hAnsi="Book Antiqua"/>
          <w:sz w:val="22"/>
          <w:szCs w:val="22"/>
        </w:rPr>
        <w:t xml:space="preserve">  JP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bilo</w:t>
      </w:r>
      <w:proofErr w:type="spellEnd"/>
      <w:r>
        <w:rPr>
          <w:rFonts w:ascii="Book Antiqua" w:hAnsi="Book Antiqua"/>
          <w:sz w:val="22"/>
          <w:szCs w:val="22"/>
        </w:rPr>
        <w:t xml:space="preserve"> koje </w:t>
      </w:r>
      <w:proofErr w:type="spellStart"/>
      <w:r>
        <w:rPr>
          <w:rFonts w:ascii="Book Antiqua" w:hAnsi="Book Antiqua"/>
          <w:sz w:val="22"/>
          <w:szCs w:val="22"/>
        </w:rPr>
        <w:t>njegovefilijale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4C5A67" w:rsidRPr="004C5A67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ili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služio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kao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službenik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ili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menadžer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odgovarajućeg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4C5A67" w:rsidRPr="004C5A67">
        <w:rPr>
          <w:rFonts w:ascii="Book Antiqua" w:hAnsi="Book Antiqua"/>
          <w:sz w:val="22"/>
          <w:szCs w:val="22"/>
        </w:rPr>
        <w:t xml:space="preserve"> JP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ili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bilo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koje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njegove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filijale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4C5A67"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proteklih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pet (5) godina;</w:t>
      </w:r>
    </w:p>
    <w:p w14:paraId="57E8926F" w14:textId="70D9A532" w:rsidR="004C5A67" w:rsidRPr="004C5A67" w:rsidRDefault="00BF0278" w:rsidP="004C5A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</w:t>
      </w:r>
      <w:proofErr w:type="spellStart"/>
      <w:r>
        <w:rPr>
          <w:rFonts w:ascii="Book Antiqua" w:hAnsi="Book Antiqua"/>
          <w:sz w:val="22"/>
          <w:szCs w:val="22"/>
        </w:rPr>
        <w:t>on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trenutno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zaposlen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visokom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nivou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odgovarajućem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4C5A67" w:rsidRPr="004C5A67">
        <w:rPr>
          <w:rFonts w:ascii="Book Antiqua" w:hAnsi="Book Antiqua"/>
          <w:sz w:val="22"/>
          <w:szCs w:val="22"/>
        </w:rPr>
        <w:t xml:space="preserve"> JP,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ili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je radio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kao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zaposleni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visokom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nivou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odgovarajućem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4C5A67" w:rsidRPr="004C5A67">
        <w:rPr>
          <w:rFonts w:ascii="Book Antiqua" w:hAnsi="Book Antiqua"/>
          <w:sz w:val="22"/>
          <w:szCs w:val="22"/>
        </w:rPr>
        <w:t xml:space="preserve"> JP u </w:t>
      </w:r>
      <w:proofErr w:type="spellStart"/>
      <w:r w:rsidR="004C5A67" w:rsidRPr="004C5A67">
        <w:rPr>
          <w:rFonts w:ascii="Book Antiqua" w:hAnsi="Book Antiqua"/>
          <w:sz w:val="22"/>
          <w:szCs w:val="22"/>
        </w:rPr>
        <w:t>poslednje</w:t>
      </w:r>
      <w:proofErr w:type="spellEnd"/>
      <w:r w:rsidR="004C5A67" w:rsidRPr="004C5A67">
        <w:rPr>
          <w:rFonts w:ascii="Book Antiqua" w:hAnsi="Book Antiqua"/>
          <w:sz w:val="22"/>
          <w:szCs w:val="22"/>
        </w:rPr>
        <w:t xml:space="preserve"> tri (3) godine;</w:t>
      </w:r>
    </w:p>
    <w:p w14:paraId="54535558" w14:textId="5E929CA1" w:rsidR="004C5A67" w:rsidRPr="00A72760" w:rsidRDefault="004C5A67" w:rsidP="004C5A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4C5A67">
        <w:rPr>
          <w:rFonts w:ascii="Book Antiqua" w:hAnsi="Book Antiqua"/>
          <w:sz w:val="22"/>
          <w:szCs w:val="22"/>
        </w:rPr>
        <w:t>Trenutno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ili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tokom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protekle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tri godine je </w:t>
      </w:r>
      <w:proofErr w:type="spellStart"/>
      <w:r w:rsidRPr="004C5A67">
        <w:rPr>
          <w:rFonts w:ascii="Book Antiqua" w:hAnsi="Book Antiqua"/>
          <w:sz w:val="22"/>
          <w:szCs w:val="22"/>
        </w:rPr>
        <w:t>imao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bilo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kakve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materijalne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poslovne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odnose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4C5A67">
        <w:rPr>
          <w:rFonts w:ascii="Book Antiqua" w:hAnsi="Book Antiqua"/>
          <w:sz w:val="22"/>
          <w:szCs w:val="22"/>
        </w:rPr>
        <w:t>osim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kao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pojedinačni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potrošač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usluga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JP) sa </w:t>
      </w:r>
      <w:proofErr w:type="spellStart"/>
      <w:r w:rsidR="00BF0278">
        <w:rPr>
          <w:rFonts w:ascii="Book Antiqua" w:hAnsi="Book Antiqua"/>
          <w:sz w:val="22"/>
          <w:szCs w:val="22"/>
        </w:rPr>
        <w:t>odgovarajućim</w:t>
      </w:r>
      <w:proofErr w:type="spellEnd"/>
      <w:r w:rsidR="00BF0278">
        <w:rPr>
          <w:rFonts w:ascii="Book Antiqua" w:hAnsi="Book Antiqua"/>
          <w:sz w:val="22"/>
          <w:szCs w:val="22"/>
        </w:rPr>
        <w:t xml:space="preserve"> </w:t>
      </w:r>
      <w:r w:rsidRPr="004C5A67">
        <w:rPr>
          <w:rFonts w:ascii="Book Antiqua" w:hAnsi="Book Antiqua"/>
          <w:sz w:val="22"/>
          <w:szCs w:val="22"/>
        </w:rPr>
        <w:t xml:space="preserve"> JP </w:t>
      </w:r>
      <w:proofErr w:type="spellStart"/>
      <w:r w:rsidRPr="004C5A67">
        <w:rPr>
          <w:rFonts w:ascii="Book Antiqua" w:hAnsi="Book Antiqua"/>
          <w:sz w:val="22"/>
          <w:szCs w:val="22"/>
        </w:rPr>
        <w:t>ili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bilo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kojim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od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njegovih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>
        <w:rPr>
          <w:rFonts w:ascii="Book Antiqua" w:hAnsi="Book Antiqua"/>
          <w:sz w:val="22"/>
          <w:szCs w:val="22"/>
        </w:rPr>
        <w:t>filijala</w:t>
      </w:r>
      <w:proofErr w:type="spellEnd"/>
      <w:r w:rsidR="00BF0278">
        <w:rPr>
          <w:rFonts w:ascii="Book Antiqua" w:hAnsi="Book Antiqua"/>
          <w:sz w:val="22"/>
          <w:szCs w:val="22"/>
        </w:rPr>
        <w:t xml:space="preserve"> </w:t>
      </w:r>
      <w:r w:rsidRPr="004C5A67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4C5A67">
        <w:rPr>
          <w:rFonts w:ascii="Book Antiqua" w:hAnsi="Book Antiqua"/>
          <w:sz w:val="22"/>
          <w:szCs w:val="22"/>
        </w:rPr>
        <w:t>bilo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direktno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ili</w:t>
      </w:r>
      <w:proofErr w:type="spellEnd"/>
      <w:r w:rsidRPr="004C5A6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C5A67">
        <w:rPr>
          <w:rFonts w:ascii="Book Antiqua" w:hAnsi="Book Antiqua"/>
          <w:sz w:val="22"/>
          <w:szCs w:val="22"/>
        </w:rPr>
        <w:t>indirektno</w:t>
      </w:r>
      <w:proofErr w:type="spellEnd"/>
      <w:r w:rsidRPr="004C5A67">
        <w:rPr>
          <w:rFonts w:ascii="Book Antiqua" w:hAnsi="Book Antiqua"/>
          <w:sz w:val="22"/>
          <w:szCs w:val="22"/>
        </w:rPr>
        <w:t>;</w:t>
      </w:r>
    </w:p>
    <w:p w14:paraId="1DC3C310" w14:textId="52F46140" w:rsidR="00BF0278" w:rsidRPr="00BF0278" w:rsidRDefault="00BF0278" w:rsidP="00BF02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Pr="00BF0278">
        <w:rPr>
          <w:rFonts w:ascii="Book Antiqua" w:hAnsi="Book Antiqua"/>
          <w:sz w:val="22"/>
          <w:szCs w:val="22"/>
        </w:rPr>
        <w:t xml:space="preserve">e </w:t>
      </w:r>
      <w:proofErr w:type="spellStart"/>
      <w:r w:rsidRPr="00BF0278">
        <w:rPr>
          <w:rFonts w:ascii="Book Antiqua" w:hAnsi="Book Antiqua"/>
          <w:sz w:val="22"/>
          <w:szCs w:val="22"/>
        </w:rPr>
        <w:t>akcionar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F0278">
        <w:rPr>
          <w:rFonts w:ascii="Book Antiqua" w:hAnsi="Book Antiqua"/>
          <w:sz w:val="22"/>
          <w:szCs w:val="22"/>
        </w:rPr>
        <w:t>direktor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F0278">
        <w:rPr>
          <w:rFonts w:ascii="Book Antiqua" w:hAnsi="Book Antiqua"/>
          <w:sz w:val="22"/>
          <w:szCs w:val="22"/>
        </w:rPr>
        <w:t>funkcioner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ili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viši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službenik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trgovačkom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društvu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ili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drugom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pravnom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licu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, koji ima </w:t>
      </w:r>
      <w:proofErr w:type="spellStart"/>
      <w:r w:rsidRPr="00BF0278">
        <w:rPr>
          <w:rFonts w:ascii="Book Antiqua" w:hAnsi="Book Antiqua"/>
          <w:sz w:val="22"/>
          <w:szCs w:val="22"/>
        </w:rPr>
        <w:t>materijalni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poslovni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odnos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sa </w:t>
      </w:r>
      <w:proofErr w:type="spellStart"/>
      <w:r>
        <w:rPr>
          <w:rFonts w:ascii="Book Antiqua" w:hAnsi="Book Antiqua"/>
          <w:sz w:val="22"/>
          <w:szCs w:val="22"/>
        </w:rPr>
        <w:t>odgovarajućim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BF0278">
        <w:rPr>
          <w:rFonts w:ascii="Book Antiqua" w:hAnsi="Book Antiqua"/>
          <w:sz w:val="22"/>
          <w:szCs w:val="22"/>
        </w:rPr>
        <w:t xml:space="preserve"> JP </w:t>
      </w:r>
      <w:proofErr w:type="spellStart"/>
      <w:r w:rsidRPr="00BF0278">
        <w:rPr>
          <w:rFonts w:ascii="Book Antiqua" w:hAnsi="Book Antiqua"/>
          <w:sz w:val="22"/>
          <w:szCs w:val="22"/>
        </w:rPr>
        <w:t>ili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bilo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kojim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od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njegovih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817AF">
        <w:rPr>
          <w:rFonts w:ascii="Book Antiqua" w:hAnsi="Book Antiqua"/>
          <w:sz w:val="22"/>
          <w:szCs w:val="22"/>
        </w:rPr>
        <w:t>filijala</w:t>
      </w:r>
      <w:proofErr w:type="spellEnd"/>
      <w:r w:rsidRPr="00BF0278">
        <w:rPr>
          <w:rFonts w:ascii="Book Antiqua" w:hAnsi="Book Antiqua"/>
          <w:sz w:val="22"/>
          <w:szCs w:val="22"/>
        </w:rPr>
        <w:t>;</w:t>
      </w:r>
    </w:p>
    <w:p w14:paraId="7A1EF4A2" w14:textId="019C9281" w:rsidR="00BF0278" w:rsidRPr="00BF0278" w:rsidRDefault="003817AF" w:rsidP="00BF02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Prima</w:t>
      </w:r>
      <w:r w:rsidR="00BF0278" w:rsidRPr="00BF02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ili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je </w:t>
      </w:r>
      <w:proofErr w:type="spellStart"/>
      <w:r>
        <w:rPr>
          <w:rFonts w:ascii="Book Antiqua" w:hAnsi="Book Antiqua"/>
          <w:sz w:val="22"/>
          <w:szCs w:val="22"/>
        </w:rPr>
        <w:t>primio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BF0278" w:rsidRPr="00BF0278">
        <w:rPr>
          <w:rFonts w:ascii="Book Antiqua" w:hAnsi="Book Antiqua"/>
          <w:sz w:val="22"/>
          <w:szCs w:val="22"/>
        </w:rPr>
        <w:t xml:space="preserve"> u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protekle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tri (3) godine,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dodatnu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nadoknadu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od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relevantnog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JP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ili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bilo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koje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njegove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podružnice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osim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honorara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direktora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ili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stimulativne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naknade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definisane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u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č</w:t>
      </w:r>
      <w:r w:rsidR="006A6C93">
        <w:rPr>
          <w:rFonts w:ascii="Book Antiqua" w:hAnsi="Book Antiqua"/>
          <w:sz w:val="22"/>
          <w:szCs w:val="22"/>
        </w:rPr>
        <w:t>lanu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20.1, </w:t>
      </w:r>
      <w:proofErr w:type="spellStart"/>
      <w:r w:rsidR="006A6C93">
        <w:rPr>
          <w:rFonts w:ascii="Book Antiqua" w:hAnsi="Book Antiqua"/>
          <w:sz w:val="22"/>
          <w:szCs w:val="22"/>
        </w:rPr>
        <w:t>ili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="006A6C93">
        <w:rPr>
          <w:rFonts w:ascii="Book Antiqua" w:hAnsi="Book Antiqua"/>
          <w:sz w:val="22"/>
          <w:szCs w:val="22"/>
        </w:rPr>
        <w:t>član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A6C93">
        <w:rPr>
          <w:rFonts w:ascii="Book Antiqua" w:hAnsi="Book Antiqua"/>
          <w:sz w:val="22"/>
          <w:szCs w:val="22"/>
        </w:rPr>
        <w:t>penzione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</w:t>
      </w:r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A6C93">
        <w:rPr>
          <w:rFonts w:ascii="Book Antiqua" w:hAnsi="Book Antiqua"/>
          <w:sz w:val="22"/>
          <w:szCs w:val="22"/>
        </w:rPr>
        <w:t>šeme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</w:t>
      </w:r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A6C93">
        <w:rPr>
          <w:rFonts w:ascii="Book Antiqua" w:hAnsi="Book Antiqua"/>
          <w:sz w:val="22"/>
          <w:szCs w:val="22"/>
        </w:rPr>
        <w:t>odgovarajučeg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</w:t>
      </w:r>
      <w:r w:rsidR="00BF0278" w:rsidRPr="00BF0278">
        <w:rPr>
          <w:rFonts w:ascii="Book Antiqua" w:hAnsi="Book Antiqua"/>
          <w:sz w:val="22"/>
          <w:szCs w:val="22"/>
        </w:rPr>
        <w:t xml:space="preserve"> JP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ili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bilo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koje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od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njegovih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A6C93">
        <w:rPr>
          <w:rFonts w:ascii="Book Antiqua" w:hAnsi="Book Antiqua"/>
          <w:sz w:val="22"/>
          <w:szCs w:val="22"/>
        </w:rPr>
        <w:t>filijala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>;</w:t>
      </w:r>
    </w:p>
    <w:p w14:paraId="109BD10F" w14:textId="2F2D6FFE" w:rsidR="00BF0278" w:rsidRPr="00BF0278" w:rsidRDefault="006A6C93" w:rsidP="00BF02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Vrši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zajedničk</w:t>
      </w:r>
      <w:r>
        <w:rPr>
          <w:rFonts w:ascii="Book Antiqua" w:hAnsi="Book Antiqua"/>
          <w:sz w:val="22"/>
          <w:szCs w:val="22"/>
        </w:rPr>
        <w:t>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direktorske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funkcije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ima</w:t>
      </w:r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značajne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veze sa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drugim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direktorima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JP</w:t>
      </w:r>
      <w:r>
        <w:rPr>
          <w:rFonts w:ascii="Book Antiqua" w:hAnsi="Book Antiqua"/>
          <w:sz w:val="22"/>
          <w:szCs w:val="22"/>
        </w:rPr>
        <w:t xml:space="preserve">-a </w:t>
      </w:r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kroz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učešće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u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drugim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trgovačkim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kompanijama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F0278" w:rsidRPr="00BF0278">
        <w:rPr>
          <w:rFonts w:ascii="Book Antiqua" w:hAnsi="Book Antiqua"/>
          <w:sz w:val="22"/>
          <w:szCs w:val="22"/>
        </w:rPr>
        <w:t>ili</w:t>
      </w:r>
      <w:proofErr w:type="spellEnd"/>
      <w:r w:rsidR="00BF0278"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organima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</w:p>
    <w:p w14:paraId="18738CA6" w14:textId="2DE33B78" w:rsidR="00BF0278" w:rsidRPr="00A72760" w:rsidRDefault="00BF0278" w:rsidP="00BF02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BF0278">
        <w:rPr>
          <w:rFonts w:ascii="Book Antiqua" w:hAnsi="Book Antiqua"/>
          <w:sz w:val="22"/>
          <w:szCs w:val="22"/>
        </w:rPr>
        <w:t>Predstavlja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akcionara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BF0278">
        <w:rPr>
          <w:rFonts w:ascii="Book Antiqua" w:hAnsi="Book Antiqua"/>
          <w:sz w:val="22"/>
          <w:szCs w:val="22"/>
        </w:rPr>
        <w:t>poseduje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deset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0278">
        <w:rPr>
          <w:rFonts w:ascii="Book Antiqua" w:hAnsi="Book Antiqua"/>
          <w:sz w:val="22"/>
          <w:szCs w:val="22"/>
        </w:rPr>
        <w:t>procenata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(10%) </w:t>
      </w:r>
      <w:proofErr w:type="spellStart"/>
      <w:r w:rsidRPr="00BF0278">
        <w:rPr>
          <w:rFonts w:ascii="Book Antiqua" w:hAnsi="Book Antiqua"/>
          <w:sz w:val="22"/>
          <w:szCs w:val="22"/>
        </w:rPr>
        <w:t>akcija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sa </w:t>
      </w:r>
      <w:proofErr w:type="spellStart"/>
      <w:r w:rsidRPr="00BF0278">
        <w:rPr>
          <w:rFonts w:ascii="Book Antiqua" w:hAnsi="Book Antiqua"/>
          <w:sz w:val="22"/>
          <w:szCs w:val="22"/>
        </w:rPr>
        <w:t>pravom</w:t>
      </w:r>
      <w:proofErr w:type="spellEnd"/>
      <w:r w:rsidRPr="00BF0278">
        <w:rPr>
          <w:rFonts w:ascii="Book Antiqua" w:hAnsi="Book Antiqua"/>
          <w:sz w:val="22"/>
          <w:szCs w:val="22"/>
        </w:rPr>
        <w:t xml:space="preserve"> glasa u </w:t>
      </w:r>
      <w:proofErr w:type="spellStart"/>
      <w:r w:rsidR="006A6C93">
        <w:rPr>
          <w:rFonts w:ascii="Book Antiqua" w:hAnsi="Book Antiqua"/>
          <w:sz w:val="22"/>
          <w:szCs w:val="22"/>
        </w:rPr>
        <w:t>odgovarajučem</w:t>
      </w:r>
      <w:proofErr w:type="spellEnd"/>
      <w:r w:rsidR="006A6C93">
        <w:rPr>
          <w:rFonts w:ascii="Book Antiqua" w:hAnsi="Book Antiqua"/>
          <w:sz w:val="22"/>
          <w:szCs w:val="22"/>
        </w:rPr>
        <w:t xml:space="preserve"> </w:t>
      </w:r>
      <w:r w:rsidRPr="00BF0278">
        <w:rPr>
          <w:rFonts w:ascii="Book Antiqua" w:hAnsi="Book Antiqua"/>
          <w:sz w:val="22"/>
          <w:szCs w:val="22"/>
        </w:rPr>
        <w:t xml:space="preserve"> JP</w:t>
      </w:r>
      <w:r w:rsidR="006A6C93">
        <w:rPr>
          <w:rFonts w:ascii="Book Antiqua" w:hAnsi="Book Antiqua"/>
          <w:sz w:val="22"/>
          <w:szCs w:val="22"/>
        </w:rPr>
        <w:t>-u</w:t>
      </w:r>
      <w:r w:rsidRPr="00BF0278">
        <w:rPr>
          <w:rFonts w:ascii="Book Antiqua" w:hAnsi="Book Antiqua"/>
          <w:sz w:val="22"/>
          <w:szCs w:val="22"/>
        </w:rPr>
        <w:t>;</w:t>
      </w:r>
    </w:p>
    <w:p w14:paraId="6D02407C" w14:textId="287F4817" w:rsidR="006A6C93" w:rsidRPr="006A6C93" w:rsidRDefault="006A6C93" w:rsidP="006A6C9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 </w:t>
      </w:r>
      <w:proofErr w:type="spellStart"/>
      <w:r>
        <w:rPr>
          <w:rFonts w:ascii="Book Antiqua" w:hAnsi="Book Antiqua"/>
          <w:sz w:val="22"/>
          <w:szCs w:val="22"/>
        </w:rPr>
        <w:t>služio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r w:rsidRPr="006A6C93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6A6C93">
        <w:rPr>
          <w:rFonts w:ascii="Book Antiqua" w:hAnsi="Book Antiqua"/>
          <w:sz w:val="22"/>
          <w:szCs w:val="22"/>
        </w:rPr>
        <w:t>Upravnom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odboru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odgovarajućih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JP</w:t>
      </w:r>
      <w:r>
        <w:rPr>
          <w:rFonts w:ascii="Book Antiqua" w:hAnsi="Book Antiqua"/>
          <w:sz w:val="22"/>
          <w:szCs w:val="22"/>
        </w:rPr>
        <w:t>a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više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od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devet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(9) godina </w:t>
      </w:r>
      <w:proofErr w:type="spellStart"/>
      <w:r w:rsidRPr="006A6C93">
        <w:rPr>
          <w:rFonts w:ascii="Book Antiqua" w:hAnsi="Book Antiqua"/>
          <w:sz w:val="22"/>
          <w:szCs w:val="22"/>
        </w:rPr>
        <w:t>od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datuma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njegovog</w:t>
      </w:r>
      <w:proofErr w:type="spellEnd"/>
      <w:r w:rsidRPr="006A6C93">
        <w:rPr>
          <w:rFonts w:ascii="Book Antiqua" w:hAnsi="Book Antiqua"/>
          <w:sz w:val="22"/>
          <w:szCs w:val="22"/>
        </w:rPr>
        <w:t>/</w:t>
      </w:r>
      <w:proofErr w:type="spellStart"/>
      <w:r w:rsidRPr="006A6C93">
        <w:rPr>
          <w:rFonts w:ascii="Book Antiqua" w:hAnsi="Book Antiqua"/>
          <w:sz w:val="22"/>
          <w:szCs w:val="22"/>
        </w:rPr>
        <w:t>njenog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prvog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izbora</w:t>
      </w:r>
      <w:proofErr w:type="spellEnd"/>
      <w:r w:rsidRPr="006A6C93">
        <w:rPr>
          <w:rFonts w:ascii="Book Antiqua" w:hAnsi="Book Antiqua"/>
          <w:sz w:val="22"/>
          <w:szCs w:val="22"/>
        </w:rPr>
        <w:t>;</w:t>
      </w:r>
    </w:p>
    <w:p w14:paraId="7DDCF1D4" w14:textId="08132334" w:rsidR="005D6A16" w:rsidRPr="00A72760" w:rsidRDefault="006A6C93" w:rsidP="006A6C9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Pr="006A6C93">
        <w:rPr>
          <w:rFonts w:ascii="Book Antiqua" w:hAnsi="Book Antiqua"/>
          <w:sz w:val="22"/>
          <w:szCs w:val="22"/>
        </w:rPr>
        <w:t xml:space="preserve">e </w:t>
      </w:r>
      <w:proofErr w:type="spellStart"/>
      <w:r w:rsidRPr="006A6C93">
        <w:rPr>
          <w:rFonts w:ascii="Book Antiqua" w:hAnsi="Book Antiqua"/>
          <w:sz w:val="22"/>
          <w:szCs w:val="22"/>
        </w:rPr>
        <w:t>srodnik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trećeg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stepena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kako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je 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određeno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u 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skladu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sa 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definicijom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„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finansijskog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interesa” u 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članu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2. 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ovog</w:t>
      </w:r>
      <w:proofErr w:type="spellEnd"/>
      <w:r w:rsidRPr="006A6C93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i/>
          <w:sz w:val="22"/>
          <w:szCs w:val="22"/>
        </w:rPr>
        <w:t>zakona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6A6C93">
        <w:rPr>
          <w:rFonts w:ascii="Book Antiqua" w:hAnsi="Book Antiqua"/>
          <w:sz w:val="22"/>
          <w:szCs w:val="22"/>
        </w:rPr>
        <w:t>bilo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kog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lica koje </w:t>
      </w:r>
      <w:proofErr w:type="spellStart"/>
      <w:r w:rsidRPr="006A6C93">
        <w:rPr>
          <w:rFonts w:ascii="Book Antiqua" w:hAnsi="Book Antiqua"/>
          <w:sz w:val="22"/>
          <w:szCs w:val="22"/>
        </w:rPr>
        <w:t>pripada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bilo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kojoj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od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gore </w:t>
      </w:r>
      <w:proofErr w:type="spellStart"/>
      <w:r w:rsidRPr="006A6C93">
        <w:rPr>
          <w:rFonts w:ascii="Book Antiqua" w:hAnsi="Book Antiqua"/>
          <w:sz w:val="22"/>
          <w:szCs w:val="22"/>
        </w:rPr>
        <w:t>navedenih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kategorija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A6C93">
        <w:rPr>
          <w:rFonts w:ascii="Book Antiqua" w:hAnsi="Book Antiqua"/>
          <w:sz w:val="22"/>
          <w:szCs w:val="22"/>
        </w:rPr>
        <w:t>osim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lica </w:t>
      </w:r>
      <w:proofErr w:type="spellStart"/>
      <w:r w:rsidRPr="006A6C93">
        <w:rPr>
          <w:rFonts w:ascii="Book Antiqua" w:hAnsi="Book Antiqua"/>
          <w:sz w:val="22"/>
          <w:szCs w:val="22"/>
        </w:rPr>
        <w:t>definisanog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6A6C93">
        <w:rPr>
          <w:rFonts w:ascii="Book Antiqua" w:hAnsi="Book Antiqua"/>
          <w:sz w:val="22"/>
          <w:szCs w:val="22"/>
        </w:rPr>
        <w:t>tački</w:t>
      </w:r>
      <w:proofErr w:type="spellEnd"/>
      <w:r w:rsidRPr="006A6C93">
        <w:rPr>
          <w:rFonts w:ascii="Book Antiqua" w:hAnsi="Book Antiqua"/>
          <w:sz w:val="22"/>
          <w:szCs w:val="22"/>
        </w:rPr>
        <w:t xml:space="preserve"> (b); </w:t>
      </w:r>
      <w:proofErr w:type="spellStart"/>
      <w:r w:rsidR="009D6972">
        <w:rPr>
          <w:rFonts w:ascii="Book Antiqua" w:hAnsi="Book Antiqua"/>
          <w:sz w:val="22"/>
          <w:szCs w:val="22"/>
        </w:rPr>
        <w:t>ili</w:t>
      </w:r>
      <w:proofErr w:type="spellEnd"/>
      <w:r w:rsidR="009D6972">
        <w:rPr>
          <w:rFonts w:ascii="Book Antiqua" w:hAnsi="Book Antiqua"/>
          <w:sz w:val="22"/>
          <w:szCs w:val="22"/>
        </w:rPr>
        <w:t xml:space="preserve"> </w:t>
      </w:r>
      <w:r w:rsidR="005D6A16" w:rsidRPr="00A72760">
        <w:rPr>
          <w:rFonts w:ascii="Book Antiqua" w:hAnsi="Book Antiqua"/>
          <w:sz w:val="22"/>
          <w:szCs w:val="22"/>
        </w:rPr>
        <w:t xml:space="preserve"> </w:t>
      </w:r>
    </w:p>
    <w:p w14:paraId="11BF2195" w14:textId="018CF134" w:rsidR="009D6972" w:rsidRPr="00A72760" w:rsidRDefault="009D6972" w:rsidP="009D697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Pr="009D6972">
        <w:rPr>
          <w:rFonts w:ascii="Book Antiqua" w:hAnsi="Book Antiqua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9D6972">
        <w:rPr>
          <w:rFonts w:ascii="Book Antiqua" w:hAnsi="Book Antiqua"/>
          <w:sz w:val="22"/>
          <w:szCs w:val="22"/>
        </w:rPr>
        <w:t xml:space="preserve"> (i) </w:t>
      </w:r>
      <w:proofErr w:type="spellStart"/>
      <w:r w:rsidRPr="009D6972">
        <w:rPr>
          <w:rFonts w:ascii="Book Antiqua" w:hAnsi="Book Antiqua"/>
          <w:sz w:val="22"/>
          <w:szCs w:val="22"/>
        </w:rPr>
        <w:t>zaposleni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službenik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direktor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ili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akcionar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ili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ima </w:t>
      </w:r>
      <w:proofErr w:type="spellStart"/>
      <w:r w:rsidRPr="009D6972">
        <w:rPr>
          <w:rFonts w:ascii="Book Antiqua" w:hAnsi="Book Antiqua"/>
          <w:sz w:val="22"/>
          <w:szCs w:val="22"/>
        </w:rPr>
        <w:t>finansijski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interes u </w:t>
      </w:r>
      <w:proofErr w:type="spellStart"/>
      <w:r>
        <w:rPr>
          <w:rFonts w:ascii="Book Antiqua" w:hAnsi="Book Antiqua"/>
          <w:sz w:val="22"/>
          <w:szCs w:val="22"/>
        </w:rPr>
        <w:t>nenavedonoj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trgovačkoj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kompaniji</w:t>
      </w:r>
      <w:proofErr w:type="spellEnd"/>
      <w:r>
        <w:rPr>
          <w:rFonts w:ascii="Book Antiqua" w:hAnsi="Book Antiqua"/>
          <w:sz w:val="22"/>
          <w:szCs w:val="22"/>
        </w:rPr>
        <w:t xml:space="preserve"> i koji </w:t>
      </w:r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konkuriše</w:t>
      </w:r>
      <w:proofErr w:type="spellEnd"/>
      <w:r>
        <w:rPr>
          <w:rFonts w:ascii="Book Antiqua" w:hAnsi="Book Antiqua"/>
          <w:sz w:val="22"/>
          <w:szCs w:val="22"/>
        </w:rPr>
        <w:t xml:space="preserve"> u   </w:t>
      </w:r>
      <w:proofErr w:type="spellStart"/>
      <w:r>
        <w:rPr>
          <w:rFonts w:ascii="Book Antiqua" w:hAnsi="Book Antiqua"/>
          <w:sz w:val="22"/>
          <w:szCs w:val="22"/>
        </w:rPr>
        <w:t>preduzeću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ili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9D6972">
        <w:rPr>
          <w:rFonts w:ascii="Book Antiqua" w:hAnsi="Book Antiqua"/>
          <w:sz w:val="22"/>
          <w:szCs w:val="22"/>
        </w:rPr>
        <w:t>ii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9D6972">
        <w:rPr>
          <w:rFonts w:ascii="Book Antiqua" w:hAnsi="Book Antiqua"/>
          <w:sz w:val="22"/>
          <w:szCs w:val="22"/>
        </w:rPr>
        <w:t>vi</w:t>
      </w:r>
      <w:r w:rsidRPr="009D6972">
        <w:rPr>
          <w:rFonts w:ascii="Book Antiqua" w:hAnsi="Book Antiqua" w:cs="Book Antiqua"/>
          <w:sz w:val="22"/>
          <w:szCs w:val="22"/>
        </w:rPr>
        <w:t>š</w:t>
      </w:r>
      <w:r w:rsidRPr="009D6972">
        <w:rPr>
          <w:rFonts w:ascii="Book Antiqua" w:hAnsi="Book Antiqua"/>
          <w:sz w:val="22"/>
          <w:szCs w:val="22"/>
        </w:rPr>
        <w:t>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menad</w:t>
      </w:r>
      <w:r w:rsidRPr="009D6972">
        <w:rPr>
          <w:rFonts w:ascii="Book Antiqua" w:hAnsi="Book Antiqua" w:cs="Book Antiqua"/>
          <w:sz w:val="22"/>
          <w:szCs w:val="22"/>
        </w:rPr>
        <w:t>ž</w:t>
      </w:r>
      <w:r w:rsidRPr="009D6972">
        <w:rPr>
          <w:rFonts w:ascii="Book Antiqua" w:hAnsi="Book Antiqua"/>
          <w:sz w:val="22"/>
          <w:szCs w:val="22"/>
        </w:rPr>
        <w:t>er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slu</w:t>
      </w:r>
      <w:r w:rsidRPr="009D6972">
        <w:rPr>
          <w:rFonts w:ascii="Book Antiqua" w:hAnsi="Book Antiqua" w:cs="Book Antiqua"/>
          <w:sz w:val="22"/>
          <w:szCs w:val="22"/>
        </w:rPr>
        <w:t>ž</w:t>
      </w:r>
      <w:r w:rsidRPr="009D6972">
        <w:rPr>
          <w:rFonts w:ascii="Book Antiqua" w:hAnsi="Book Antiqua"/>
          <w:sz w:val="22"/>
          <w:szCs w:val="22"/>
        </w:rPr>
        <w:t>benik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direktor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ili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akcionar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(</w:t>
      </w:r>
      <w:r w:rsidRPr="009D6972">
        <w:rPr>
          <w:rFonts w:ascii="Book Antiqua" w:hAnsi="Book Antiqua"/>
          <w:i/>
          <w:sz w:val="22"/>
          <w:szCs w:val="22"/>
        </w:rPr>
        <w:t xml:space="preserve">koji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t>poseduje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t>vi</w:t>
      </w:r>
      <w:r w:rsidRPr="009D6972">
        <w:rPr>
          <w:rFonts w:ascii="Book Antiqua" w:hAnsi="Book Antiqua" w:cs="Book Antiqua"/>
          <w:i/>
          <w:sz w:val="22"/>
          <w:szCs w:val="22"/>
        </w:rPr>
        <w:t>š</w:t>
      </w:r>
      <w:r w:rsidRPr="009D6972">
        <w:rPr>
          <w:rFonts w:ascii="Book Antiqua" w:hAnsi="Book Antiqua"/>
          <w:i/>
          <w:sz w:val="22"/>
          <w:szCs w:val="22"/>
        </w:rPr>
        <w:t>e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t>od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t>dva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t>procenat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 xml:space="preserve"> (2%)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lastRenderedPageBreak/>
        <w:t>glasa</w:t>
      </w:r>
      <w:r w:rsidRPr="009D6972">
        <w:rPr>
          <w:rFonts w:ascii="Book Antiqua" w:hAnsi="Book Antiqua" w:cs="Book Antiqua"/>
          <w:i/>
          <w:sz w:val="22"/>
          <w:szCs w:val="22"/>
        </w:rPr>
        <w:t>č</w:t>
      </w:r>
      <w:r w:rsidRPr="009D6972">
        <w:rPr>
          <w:rFonts w:ascii="Book Antiqua" w:hAnsi="Book Antiqua"/>
          <w:i/>
          <w:sz w:val="22"/>
          <w:szCs w:val="22"/>
        </w:rPr>
        <w:t>kih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i/>
          <w:sz w:val="22"/>
          <w:szCs w:val="22"/>
        </w:rPr>
        <w:t>prava</w:t>
      </w:r>
      <w:proofErr w:type="spellEnd"/>
      <w:r w:rsidRPr="009D6972">
        <w:rPr>
          <w:rFonts w:ascii="Book Antiqua" w:hAnsi="Book Antiqua"/>
          <w:i/>
          <w:sz w:val="22"/>
          <w:szCs w:val="22"/>
        </w:rPr>
        <w:t>)</w:t>
      </w:r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ili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ima </w:t>
      </w:r>
      <w:proofErr w:type="spellStart"/>
      <w:r w:rsidRPr="009D6972">
        <w:rPr>
          <w:rFonts w:ascii="Book Antiqua" w:hAnsi="Book Antiqua"/>
          <w:sz w:val="22"/>
          <w:szCs w:val="22"/>
        </w:rPr>
        <w:t>značajan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finansijski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interes u </w:t>
      </w:r>
      <w:proofErr w:type="spellStart"/>
      <w:r w:rsidRPr="009D6972">
        <w:rPr>
          <w:rFonts w:ascii="Book Antiqua" w:hAnsi="Book Antiqua"/>
          <w:sz w:val="22"/>
          <w:szCs w:val="22"/>
        </w:rPr>
        <w:t>bilo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kom </w:t>
      </w:r>
      <w:proofErr w:type="spellStart"/>
      <w:r w:rsidRPr="009D6972">
        <w:rPr>
          <w:rFonts w:ascii="Book Antiqua" w:hAnsi="Book Antiqua"/>
          <w:sz w:val="22"/>
          <w:szCs w:val="22"/>
        </w:rPr>
        <w:t>od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navedenih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trgovačkih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društava</w:t>
      </w:r>
      <w:proofErr w:type="spellEnd"/>
      <w:r>
        <w:rPr>
          <w:rFonts w:ascii="Book Antiqua" w:hAnsi="Book Antiqua"/>
          <w:sz w:val="22"/>
          <w:szCs w:val="22"/>
        </w:rPr>
        <w:t xml:space="preserve"> koja </w:t>
      </w:r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konkurišu</w:t>
      </w:r>
      <w:proofErr w:type="spellEnd"/>
      <w:r>
        <w:rPr>
          <w:rFonts w:ascii="Book Antiqua" w:hAnsi="Book Antiqua"/>
          <w:sz w:val="22"/>
          <w:szCs w:val="22"/>
        </w:rPr>
        <w:t xml:space="preserve">  u </w:t>
      </w:r>
      <w:proofErr w:type="spellStart"/>
      <w:r>
        <w:rPr>
          <w:rFonts w:ascii="Book Antiqua" w:hAnsi="Book Antiqua"/>
          <w:sz w:val="22"/>
          <w:szCs w:val="22"/>
        </w:rPr>
        <w:t>preduzeću</w:t>
      </w:r>
      <w:proofErr w:type="spellEnd"/>
      <w:r>
        <w:rPr>
          <w:rFonts w:ascii="Book Antiqua" w:hAnsi="Book Antiqua"/>
          <w:sz w:val="22"/>
          <w:szCs w:val="22"/>
        </w:rPr>
        <w:t>; i</w:t>
      </w:r>
    </w:p>
    <w:p w14:paraId="2B4B1424" w14:textId="1EFBB67B" w:rsidR="009D6972" w:rsidRPr="009D6972" w:rsidRDefault="009D6972" w:rsidP="009D697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Pr="009D6972">
        <w:rPr>
          <w:rFonts w:ascii="Book Antiqua" w:hAnsi="Book Antiqua"/>
          <w:sz w:val="22"/>
          <w:szCs w:val="22"/>
        </w:rPr>
        <w:t xml:space="preserve">e </w:t>
      </w:r>
      <w:proofErr w:type="spellStart"/>
      <w:r w:rsidRPr="009D6972">
        <w:rPr>
          <w:rFonts w:ascii="Book Antiqua" w:hAnsi="Book Antiqua"/>
          <w:sz w:val="22"/>
          <w:szCs w:val="22"/>
        </w:rPr>
        <w:t>ili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9D6972">
        <w:rPr>
          <w:rFonts w:ascii="Book Antiqua" w:hAnsi="Book Antiqua"/>
          <w:sz w:val="22"/>
          <w:szCs w:val="22"/>
        </w:rPr>
        <w:t>bilo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kom </w:t>
      </w:r>
      <w:proofErr w:type="spellStart"/>
      <w:r>
        <w:rPr>
          <w:rFonts w:ascii="Book Antiqua" w:hAnsi="Book Antiqua"/>
          <w:sz w:val="22"/>
          <w:szCs w:val="22"/>
        </w:rPr>
        <w:t>vremenu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tokom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perioda </w:t>
      </w:r>
      <w:proofErr w:type="spellStart"/>
      <w:r w:rsidRPr="009D6972">
        <w:rPr>
          <w:rFonts w:ascii="Book Antiqua" w:hAnsi="Book Antiqua"/>
          <w:sz w:val="22"/>
          <w:szCs w:val="22"/>
        </w:rPr>
        <w:t>od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36 </w:t>
      </w:r>
      <w:proofErr w:type="spellStart"/>
      <w:r w:rsidRPr="009D6972">
        <w:rPr>
          <w:rFonts w:ascii="Book Antiqua" w:hAnsi="Book Antiqua"/>
          <w:sz w:val="22"/>
          <w:szCs w:val="22"/>
        </w:rPr>
        <w:t>meseci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pre </w:t>
      </w:r>
      <w:proofErr w:type="spellStart"/>
      <w:r w:rsidRPr="009D6972">
        <w:rPr>
          <w:rFonts w:ascii="Book Antiqua" w:hAnsi="Book Antiqua"/>
          <w:sz w:val="22"/>
          <w:szCs w:val="22"/>
        </w:rPr>
        <w:t>datuma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podnošenja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zahteva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bio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(i) </w:t>
      </w:r>
      <w:proofErr w:type="spellStart"/>
      <w:r w:rsidRPr="009D6972">
        <w:rPr>
          <w:rFonts w:ascii="Book Antiqua" w:hAnsi="Book Antiqua"/>
          <w:sz w:val="22"/>
          <w:szCs w:val="22"/>
        </w:rPr>
        <w:t>javni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izabrani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zvaničnik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9D6972">
        <w:rPr>
          <w:rFonts w:ascii="Book Antiqua" w:hAnsi="Book Antiqua"/>
          <w:sz w:val="22"/>
          <w:szCs w:val="22"/>
        </w:rPr>
        <w:t>politički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im</w:t>
      </w:r>
      <w:r>
        <w:rPr>
          <w:rFonts w:ascii="Book Antiqua" w:hAnsi="Book Antiqua"/>
          <w:sz w:val="22"/>
          <w:szCs w:val="22"/>
        </w:rPr>
        <w:t>enovani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nosilac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rukovodeće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funkcije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za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donošenje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odluka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u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nekoj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političkoj</w:t>
      </w:r>
      <w:proofErr w:type="spellEnd"/>
      <w:r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6972">
        <w:rPr>
          <w:rFonts w:ascii="Book Antiqua" w:hAnsi="Book Antiqua"/>
          <w:sz w:val="22"/>
          <w:szCs w:val="22"/>
        </w:rPr>
        <w:t>stranci</w:t>
      </w:r>
      <w:proofErr w:type="spellEnd"/>
      <w:r w:rsidRPr="009D6972">
        <w:rPr>
          <w:rFonts w:ascii="Book Antiqua" w:hAnsi="Book Antiqua"/>
          <w:sz w:val="22"/>
          <w:szCs w:val="22"/>
        </w:rPr>
        <w:t>;</w:t>
      </w:r>
    </w:p>
    <w:p w14:paraId="1D1DAFCC" w14:textId="10134BFA" w:rsidR="009D6972" w:rsidRPr="00A72760" w:rsidRDefault="00DA5801" w:rsidP="009D697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Ima </w:t>
      </w:r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bilo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kakav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sukob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interesa koji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bi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, po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svojoj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prirodi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doveo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do toga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da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ova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osoba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ne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bude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u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stanju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da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rutinski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verno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nezavisno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i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objektivno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ispunjava</w:t>
      </w:r>
      <w:proofErr w:type="spellEnd"/>
      <w:r w:rsidR="009D6972" w:rsidRPr="009D6972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6972" w:rsidRPr="009D6972">
        <w:rPr>
          <w:rFonts w:ascii="Book Antiqua" w:hAnsi="Book Antiqua"/>
          <w:sz w:val="22"/>
          <w:szCs w:val="22"/>
        </w:rPr>
        <w:t>s</w:t>
      </w:r>
      <w:r w:rsidR="0058720B">
        <w:rPr>
          <w:rFonts w:ascii="Book Antiqua" w:hAnsi="Book Antiqua"/>
          <w:sz w:val="22"/>
          <w:szCs w:val="22"/>
        </w:rPr>
        <w:t>voje</w:t>
      </w:r>
      <w:proofErr w:type="spellEnd"/>
      <w:r w:rsid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8720B">
        <w:rPr>
          <w:rFonts w:ascii="Book Antiqua" w:hAnsi="Book Antiqua"/>
          <w:sz w:val="22"/>
          <w:szCs w:val="22"/>
        </w:rPr>
        <w:t>finansijske</w:t>
      </w:r>
      <w:proofErr w:type="spellEnd"/>
      <w:r w:rsid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8720B">
        <w:rPr>
          <w:rFonts w:ascii="Book Antiqua" w:hAnsi="Book Antiqua"/>
          <w:sz w:val="22"/>
          <w:szCs w:val="22"/>
        </w:rPr>
        <w:t>obaveze</w:t>
      </w:r>
      <w:proofErr w:type="spellEnd"/>
      <w:r w:rsidR="0058720B">
        <w:rPr>
          <w:rFonts w:ascii="Book Antiqua" w:hAnsi="Book Antiqua"/>
          <w:sz w:val="22"/>
          <w:szCs w:val="22"/>
        </w:rPr>
        <w:t xml:space="preserve"> prema </w:t>
      </w:r>
      <w:proofErr w:type="spellStart"/>
      <w:r w:rsidR="0058720B">
        <w:rPr>
          <w:rFonts w:ascii="Book Antiqua" w:hAnsi="Book Antiqua"/>
          <w:sz w:val="22"/>
          <w:szCs w:val="22"/>
        </w:rPr>
        <w:t>akcionarima</w:t>
      </w:r>
      <w:proofErr w:type="spellEnd"/>
      <w:r w:rsidR="0058720B">
        <w:rPr>
          <w:rFonts w:ascii="Book Antiqua" w:hAnsi="Book Antiqua"/>
          <w:sz w:val="22"/>
          <w:szCs w:val="22"/>
        </w:rPr>
        <w:t xml:space="preserve"> JP-a</w:t>
      </w:r>
    </w:p>
    <w:p w14:paraId="370FFD97" w14:textId="77777777" w:rsidR="00554B1D" w:rsidRPr="00A72760" w:rsidRDefault="00554B1D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7A514D5C" w14:textId="1A1B7AC7" w:rsidR="00F70DE5" w:rsidRPr="00A72760" w:rsidRDefault="0058720B" w:rsidP="0012196B">
      <w:pPr>
        <w:autoSpaceDE w:val="0"/>
        <w:autoSpaceDN w:val="0"/>
        <w:adjustRightInd w:val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KOMPENZACIJA </w:t>
      </w:r>
    </w:p>
    <w:p w14:paraId="4B511F34" w14:textId="77777777" w:rsidR="007854ED" w:rsidRPr="00A72760" w:rsidRDefault="007854ED" w:rsidP="0012196B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11734748" w14:textId="5A219B4E" w:rsidR="0058720B" w:rsidRPr="00A72760" w:rsidRDefault="0058720B" w:rsidP="0012196B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58720B">
        <w:rPr>
          <w:rFonts w:ascii="Book Antiqua" w:hAnsi="Book Antiqua"/>
          <w:sz w:val="22"/>
          <w:szCs w:val="22"/>
        </w:rPr>
        <w:t>Naknada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DA5801">
        <w:rPr>
          <w:rFonts w:ascii="Book Antiqua" w:hAnsi="Book Antiqua"/>
          <w:sz w:val="22"/>
          <w:szCs w:val="22"/>
        </w:rPr>
        <w:t>za</w:t>
      </w:r>
      <w:proofErr w:type="spellEnd"/>
      <w:r w:rsidR="00DA580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DA5801">
        <w:rPr>
          <w:rFonts w:ascii="Book Antiqua" w:hAnsi="Book Antiqua"/>
          <w:sz w:val="22"/>
          <w:szCs w:val="22"/>
        </w:rPr>
        <w:t>direktore</w:t>
      </w:r>
      <w:proofErr w:type="spellEnd"/>
      <w:r w:rsidR="00DA5801">
        <w:rPr>
          <w:rFonts w:ascii="Book Antiqua" w:hAnsi="Book Antiqua"/>
          <w:sz w:val="22"/>
          <w:szCs w:val="22"/>
        </w:rPr>
        <w:t xml:space="preserve"> </w:t>
      </w:r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odbora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centralnih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javnih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preduzeća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vršiće</w:t>
      </w:r>
      <w:proofErr w:type="spellEnd"/>
      <w:r>
        <w:rPr>
          <w:rFonts w:ascii="Book Antiqua" w:hAnsi="Book Antiqua"/>
          <w:sz w:val="22"/>
          <w:szCs w:val="22"/>
        </w:rPr>
        <w:t xml:space="preserve"> se </w:t>
      </w:r>
      <w:r w:rsidRPr="0058720B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na </w:t>
      </w:r>
      <w:proofErr w:type="spellStart"/>
      <w:r>
        <w:rPr>
          <w:rFonts w:ascii="Book Antiqua" w:hAnsi="Book Antiqua"/>
          <w:sz w:val="22"/>
          <w:szCs w:val="22"/>
        </w:rPr>
        <w:t>osnovu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člana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20. </w:t>
      </w:r>
      <w:proofErr w:type="spellStart"/>
      <w:r w:rsidRPr="0058720B">
        <w:rPr>
          <w:rFonts w:ascii="Book Antiqua" w:hAnsi="Book Antiqua"/>
          <w:sz w:val="22"/>
          <w:szCs w:val="22"/>
        </w:rPr>
        <w:t>Zakona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58720B">
        <w:rPr>
          <w:rFonts w:ascii="Book Antiqua" w:hAnsi="Book Antiqua"/>
          <w:sz w:val="22"/>
          <w:szCs w:val="22"/>
        </w:rPr>
        <w:t>javnim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preduzećima</w:t>
      </w:r>
      <w:proofErr w:type="spellEnd"/>
      <w:r>
        <w:rPr>
          <w:rFonts w:ascii="Book Antiqua" w:hAnsi="Book Antiqua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sz w:val="22"/>
          <w:szCs w:val="22"/>
        </w:rPr>
        <w:t>člana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12. </w:t>
      </w:r>
      <w:proofErr w:type="spellStart"/>
      <w:r w:rsidRPr="0058720B">
        <w:rPr>
          <w:rFonts w:ascii="Book Antiqua" w:hAnsi="Book Antiqua"/>
          <w:sz w:val="22"/>
          <w:szCs w:val="22"/>
        </w:rPr>
        <w:t>Zakona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br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. 04/L-111 </w:t>
      </w:r>
      <w:r>
        <w:rPr>
          <w:rFonts w:ascii="Book Antiqua" w:hAnsi="Book Antiqua"/>
          <w:sz w:val="22"/>
          <w:szCs w:val="22"/>
        </w:rPr>
        <w:t xml:space="preserve">o  </w:t>
      </w:r>
      <w:proofErr w:type="spellStart"/>
      <w:r>
        <w:rPr>
          <w:rFonts w:ascii="Book Antiqua" w:hAnsi="Book Antiqua"/>
          <w:sz w:val="22"/>
          <w:szCs w:val="22"/>
        </w:rPr>
        <w:t>izmeni</w:t>
      </w:r>
      <w:proofErr w:type="spellEnd"/>
      <w:r>
        <w:rPr>
          <w:rFonts w:ascii="Book Antiqua" w:hAnsi="Book Antiqua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sz w:val="22"/>
          <w:szCs w:val="22"/>
        </w:rPr>
        <w:t>dopuni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Zakona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br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. 03/L-087 </w:t>
      </w:r>
      <w:r>
        <w:rPr>
          <w:rFonts w:ascii="Book Antiqua" w:hAnsi="Book Antiqua"/>
          <w:sz w:val="22"/>
          <w:szCs w:val="22"/>
        </w:rPr>
        <w:t xml:space="preserve">o  </w:t>
      </w:r>
      <w:proofErr w:type="spellStart"/>
      <w:r>
        <w:rPr>
          <w:rFonts w:ascii="Book Antiqua" w:hAnsi="Book Antiqua"/>
          <w:sz w:val="22"/>
          <w:szCs w:val="22"/>
        </w:rPr>
        <w:t>javnim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preduzećima</w:t>
      </w:r>
      <w:proofErr w:type="spellEnd"/>
      <w:r w:rsidRPr="0058720B">
        <w:rPr>
          <w:rFonts w:ascii="Book Antiqua" w:hAnsi="Book Antiqua"/>
          <w:sz w:val="22"/>
          <w:szCs w:val="22"/>
        </w:rPr>
        <w:t>.</w:t>
      </w:r>
    </w:p>
    <w:p w14:paraId="40999C47" w14:textId="77777777" w:rsidR="000223B0" w:rsidRPr="00A72760" w:rsidRDefault="000223B0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57D831E4" w14:textId="77777777" w:rsidR="0058720B" w:rsidRPr="0058720B" w:rsidRDefault="00786451" w:rsidP="0058720B">
      <w:pPr>
        <w:autoSpaceDE w:val="0"/>
        <w:autoSpaceDN w:val="0"/>
        <w:adjustRightInd w:val="0"/>
        <w:rPr>
          <w:rFonts w:ascii="Book Antiqua" w:hAnsi="Book Antiqua"/>
          <w:b/>
          <w:bCs/>
          <w:sz w:val="22"/>
          <w:szCs w:val="22"/>
          <w:lang w:val="sr-Latn-CS"/>
        </w:rPr>
      </w:pPr>
      <w:r w:rsidRPr="00A72760">
        <w:rPr>
          <w:rFonts w:ascii="Book Antiqua" w:hAnsi="Book Antiqua"/>
          <w:b/>
          <w:bCs/>
          <w:sz w:val="22"/>
          <w:szCs w:val="22"/>
        </w:rPr>
        <w:t xml:space="preserve"> </w:t>
      </w:r>
      <w:r w:rsidR="0058720B" w:rsidRPr="0058720B">
        <w:rPr>
          <w:rFonts w:ascii="Book Antiqua" w:hAnsi="Book Antiqua"/>
          <w:b/>
          <w:bCs/>
          <w:sz w:val="22"/>
          <w:szCs w:val="22"/>
          <w:lang w:val="sr-Latn-CS"/>
        </w:rPr>
        <w:t>OPŠTA INFORMACIJA ZA KANDIDATE U VEZI SA POSTUPKOM KONKURISANJA</w:t>
      </w:r>
    </w:p>
    <w:p w14:paraId="1D591548" w14:textId="644755D3" w:rsidR="0058720B" w:rsidRPr="00A72760" w:rsidRDefault="0058720B" w:rsidP="0058720B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3224EA">
        <w:rPr>
          <w:rFonts w:ascii="Book Antiqua" w:hAnsi="Book Antiqua"/>
          <w:sz w:val="22"/>
          <w:szCs w:val="22"/>
          <w:lang w:val="sr-Latn-CS"/>
        </w:rPr>
        <w:t>Kandidat</w:t>
      </w:r>
      <w:r>
        <w:rPr>
          <w:rFonts w:ascii="Book Antiqua" w:hAnsi="Book Antiqua"/>
          <w:sz w:val="22"/>
          <w:szCs w:val="22"/>
          <w:lang w:val="sr-Latn-CS"/>
        </w:rPr>
        <w:t xml:space="preserve">i za direktora Borda  javnog preduzeča trebaju podenti  sledeča </w:t>
      </w:r>
      <w:r w:rsidRPr="00C24B1D">
        <w:rPr>
          <w:rFonts w:ascii="Book Antiqua" w:hAnsi="Book Antiqua"/>
          <w:sz w:val="22"/>
          <w:szCs w:val="22"/>
          <w:lang w:val="sr-Latn-CS"/>
        </w:rPr>
        <w:t>dokumenta</w:t>
      </w:r>
    </w:p>
    <w:p w14:paraId="22C56152" w14:textId="77777777" w:rsidR="00AD4772" w:rsidRPr="00A72760" w:rsidRDefault="00AD4772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117787C5" w14:textId="02ECC325" w:rsidR="0058720B" w:rsidRPr="0058720B" w:rsidRDefault="0058720B" w:rsidP="0058720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58720B">
        <w:rPr>
          <w:rFonts w:ascii="Book Antiqua" w:hAnsi="Book Antiqua"/>
          <w:sz w:val="22"/>
          <w:szCs w:val="22"/>
        </w:rPr>
        <w:t xml:space="preserve">CV koji </w:t>
      </w:r>
      <w:proofErr w:type="spellStart"/>
      <w:r>
        <w:rPr>
          <w:rFonts w:ascii="Book Antiqua" w:hAnsi="Book Antiqua"/>
          <w:sz w:val="22"/>
          <w:szCs w:val="22"/>
        </w:rPr>
        <w:t>pokazuje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primere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</w:t>
      </w:r>
      <w:r w:rsidRPr="0058720B">
        <w:rPr>
          <w:rFonts w:ascii="Book Antiqua" w:hAnsi="Book Antiqua"/>
          <w:sz w:val="22"/>
          <w:szCs w:val="22"/>
        </w:rPr>
        <w:t>ostignuća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Pr="0058720B">
        <w:rPr>
          <w:rFonts w:ascii="Book Antiqua" w:hAnsi="Book Antiqua"/>
          <w:sz w:val="22"/>
          <w:szCs w:val="22"/>
        </w:rPr>
        <w:t>poslu</w:t>
      </w:r>
      <w:proofErr w:type="spellEnd"/>
      <w:r w:rsidRPr="0058720B">
        <w:rPr>
          <w:rFonts w:ascii="Book Antiqua" w:hAnsi="Book Antiqua"/>
          <w:sz w:val="22"/>
          <w:szCs w:val="22"/>
        </w:rPr>
        <w:t>;</w:t>
      </w:r>
    </w:p>
    <w:p w14:paraId="31A047B7" w14:textId="24F7ADB2" w:rsidR="0058720B" w:rsidRPr="0058720B" w:rsidRDefault="0058720B" w:rsidP="0058720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58720B">
        <w:rPr>
          <w:rFonts w:ascii="Book Antiqua" w:hAnsi="Book Antiqua"/>
          <w:sz w:val="22"/>
          <w:szCs w:val="22"/>
        </w:rPr>
        <w:t>Motivaciono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pismo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, koje je </w:t>
      </w:r>
      <w:proofErr w:type="spellStart"/>
      <w:r w:rsidRPr="0058720B">
        <w:rPr>
          <w:rFonts w:ascii="Book Antiqua" w:hAnsi="Book Antiqua"/>
          <w:sz w:val="22"/>
          <w:szCs w:val="22"/>
        </w:rPr>
        <w:t>vezano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za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pozijcu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8720B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na koju </w:t>
      </w:r>
      <w:proofErr w:type="spellStart"/>
      <w:r>
        <w:rPr>
          <w:rFonts w:ascii="Book Antiqua" w:hAnsi="Book Antiqua"/>
          <w:sz w:val="22"/>
          <w:szCs w:val="22"/>
        </w:rPr>
        <w:t>aplicira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8720B">
        <w:rPr>
          <w:rFonts w:ascii="Book Antiqua" w:hAnsi="Book Antiqua"/>
          <w:sz w:val="22"/>
          <w:szCs w:val="22"/>
        </w:rPr>
        <w:t>;</w:t>
      </w:r>
    </w:p>
    <w:p w14:paraId="6CEC0554" w14:textId="4CCF3D43" w:rsidR="0058720B" w:rsidRPr="0058720B" w:rsidRDefault="0058720B" w:rsidP="0058720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58720B">
        <w:rPr>
          <w:rFonts w:ascii="Book Antiqua" w:hAnsi="Book Antiqua"/>
          <w:sz w:val="22"/>
          <w:szCs w:val="22"/>
        </w:rPr>
        <w:t>Izjava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pod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zakletvom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58720B">
        <w:rPr>
          <w:rFonts w:ascii="Book Antiqua" w:hAnsi="Book Antiqua"/>
          <w:sz w:val="22"/>
          <w:szCs w:val="22"/>
        </w:rPr>
        <w:t>obrazac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koji se </w:t>
      </w:r>
      <w:proofErr w:type="spellStart"/>
      <w:r w:rsidRPr="0058720B">
        <w:rPr>
          <w:rFonts w:ascii="Book Antiqua" w:hAnsi="Book Antiqua"/>
          <w:sz w:val="22"/>
          <w:szCs w:val="22"/>
        </w:rPr>
        <w:t>popunjava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58720B">
        <w:rPr>
          <w:rFonts w:ascii="Book Antiqua" w:hAnsi="Book Antiqua"/>
          <w:sz w:val="22"/>
          <w:szCs w:val="22"/>
        </w:rPr>
        <w:t>trenutku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podnošenja</w:t>
      </w:r>
      <w:proofErr w:type="spellEnd"/>
    </w:p>
    <w:p w14:paraId="35955D27" w14:textId="77777777" w:rsidR="0058720B" w:rsidRPr="0058720B" w:rsidRDefault="0058720B" w:rsidP="0058720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58720B">
        <w:rPr>
          <w:rFonts w:ascii="Book Antiqua" w:hAnsi="Book Antiqua"/>
          <w:sz w:val="22"/>
          <w:szCs w:val="22"/>
        </w:rPr>
        <w:t>dokumentacija</w:t>
      </w:r>
      <w:proofErr w:type="spellEnd"/>
      <w:r w:rsidRPr="0058720B">
        <w:rPr>
          <w:rFonts w:ascii="Book Antiqua" w:hAnsi="Book Antiqua"/>
          <w:sz w:val="22"/>
          <w:szCs w:val="22"/>
        </w:rPr>
        <w:t>);</w:t>
      </w:r>
    </w:p>
    <w:p w14:paraId="2AA1C5FD" w14:textId="0E48BBF5" w:rsidR="0058720B" w:rsidRPr="00A72760" w:rsidRDefault="0058720B" w:rsidP="0058720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58720B">
        <w:rPr>
          <w:rFonts w:ascii="Book Antiqua" w:hAnsi="Book Antiqua"/>
          <w:sz w:val="22"/>
          <w:szCs w:val="22"/>
        </w:rPr>
        <w:t>Potvrda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58720B">
        <w:rPr>
          <w:rFonts w:ascii="Book Antiqua" w:hAnsi="Book Antiqua"/>
          <w:sz w:val="22"/>
          <w:szCs w:val="22"/>
        </w:rPr>
        <w:t>krivičnoj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osudi</w:t>
      </w:r>
      <w:proofErr w:type="spellEnd"/>
      <w:r>
        <w:rPr>
          <w:rFonts w:ascii="Book Antiqua" w:hAnsi="Book Antiqua"/>
          <w:sz w:val="22"/>
          <w:szCs w:val="22"/>
        </w:rPr>
        <w:t xml:space="preserve">   koju  </w:t>
      </w:r>
      <w:proofErr w:type="spellStart"/>
      <w:r>
        <w:rPr>
          <w:rFonts w:ascii="Book Antiqua" w:hAnsi="Book Antiqua"/>
          <w:sz w:val="22"/>
          <w:szCs w:val="22"/>
        </w:rPr>
        <w:t>izdaje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Sudski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savet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Kosova, </w:t>
      </w:r>
      <w:proofErr w:type="spellStart"/>
      <w:r w:rsidRPr="0058720B">
        <w:rPr>
          <w:rFonts w:ascii="Book Antiqua" w:hAnsi="Book Antiqua"/>
          <w:sz w:val="22"/>
          <w:szCs w:val="22"/>
        </w:rPr>
        <w:t>da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nema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krivičnih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osuda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58720B">
        <w:rPr>
          <w:rFonts w:ascii="Book Antiqua" w:hAnsi="Book Antiqua"/>
          <w:sz w:val="22"/>
          <w:szCs w:val="22"/>
        </w:rPr>
        <w:t>centralnoj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krivičnoj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720B">
        <w:rPr>
          <w:rFonts w:ascii="Book Antiqua" w:hAnsi="Book Antiqua"/>
          <w:sz w:val="22"/>
          <w:szCs w:val="22"/>
        </w:rPr>
        <w:t>evidenciji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Republike </w:t>
      </w:r>
      <w:proofErr w:type="spellStart"/>
      <w:r w:rsidRPr="0058720B">
        <w:rPr>
          <w:rFonts w:ascii="Book Antiqua" w:hAnsi="Book Antiqua"/>
          <w:sz w:val="22"/>
          <w:szCs w:val="22"/>
        </w:rPr>
        <w:t>Kosovo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58720B">
        <w:rPr>
          <w:rFonts w:ascii="Book Antiqua" w:hAnsi="Book Antiqua"/>
          <w:sz w:val="22"/>
          <w:szCs w:val="22"/>
        </w:rPr>
        <w:t>uverenje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pribavljeno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online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58720B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Pr="0058720B">
        <w:rPr>
          <w:rFonts w:ascii="Book Antiqua" w:hAnsi="Book Antiqua"/>
          <w:sz w:val="22"/>
          <w:szCs w:val="22"/>
        </w:rPr>
        <w:t>platformi</w:t>
      </w:r>
      <w:proofErr w:type="spellEnd"/>
      <w:r w:rsidRPr="0058720B">
        <w:rPr>
          <w:rFonts w:ascii="Book Antiqua" w:hAnsi="Book Antiqua"/>
          <w:sz w:val="22"/>
          <w:szCs w:val="22"/>
        </w:rPr>
        <w:t xml:space="preserve"> e-Kosova </w:t>
      </w:r>
      <w:proofErr w:type="spellStart"/>
      <w:r w:rsidR="00497CAB">
        <w:rPr>
          <w:rFonts w:ascii="Book Antiqua" w:hAnsi="Book Antiqua"/>
          <w:sz w:val="22"/>
          <w:szCs w:val="22"/>
        </w:rPr>
        <w:t>prihvata</w:t>
      </w:r>
      <w:proofErr w:type="spellEnd"/>
      <w:r w:rsidR="00497CAB">
        <w:rPr>
          <w:rFonts w:ascii="Book Antiqua" w:hAnsi="Book Antiqua"/>
          <w:sz w:val="22"/>
          <w:szCs w:val="22"/>
        </w:rPr>
        <w:t xml:space="preserve">  se</w:t>
      </w:r>
      <w:r w:rsidRPr="0058720B">
        <w:rPr>
          <w:rFonts w:ascii="Book Antiqua" w:hAnsi="Book Antiqua"/>
          <w:sz w:val="22"/>
          <w:szCs w:val="22"/>
        </w:rPr>
        <w:t>);</w:t>
      </w:r>
    </w:p>
    <w:p w14:paraId="42571A11" w14:textId="6B37F0FB" w:rsidR="00497CAB" w:rsidRPr="00A72760" w:rsidRDefault="00497CAB" w:rsidP="00497C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497CAB">
        <w:rPr>
          <w:rFonts w:ascii="Book Antiqua" w:hAnsi="Book Antiqua"/>
          <w:sz w:val="22"/>
          <w:szCs w:val="22"/>
        </w:rPr>
        <w:t>Dokumentacija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predviđene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97CAB">
        <w:rPr>
          <w:rFonts w:ascii="Book Antiqua" w:hAnsi="Book Antiqua"/>
          <w:sz w:val="22"/>
          <w:szCs w:val="22"/>
        </w:rPr>
        <w:t>uslovima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zasnivanja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radnog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odnosa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497CAB">
        <w:rPr>
          <w:rFonts w:ascii="Book Antiqua" w:hAnsi="Book Antiqua"/>
          <w:sz w:val="22"/>
          <w:szCs w:val="22"/>
        </w:rPr>
        <w:t>Dokaz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– Diploma o </w:t>
      </w:r>
      <w:proofErr w:type="spellStart"/>
      <w:r w:rsidRPr="00497CAB">
        <w:rPr>
          <w:rFonts w:ascii="Book Antiqua" w:hAnsi="Book Antiqua"/>
          <w:sz w:val="22"/>
          <w:szCs w:val="22"/>
        </w:rPr>
        <w:t>stručnoj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spremi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497CAB">
        <w:rPr>
          <w:rFonts w:ascii="Book Antiqua" w:hAnsi="Book Antiqua"/>
          <w:sz w:val="22"/>
          <w:szCs w:val="22"/>
        </w:rPr>
        <w:t>dokaz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497CAB">
        <w:rPr>
          <w:rFonts w:ascii="Book Antiqua" w:hAnsi="Book Antiqua"/>
          <w:sz w:val="22"/>
          <w:szCs w:val="22"/>
        </w:rPr>
        <w:t>radnom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iskustvu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izdat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od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strane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nadležne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odgovorne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institucije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– </w:t>
      </w:r>
      <w:proofErr w:type="spellStart"/>
      <w:r w:rsidRPr="00497CAB">
        <w:rPr>
          <w:rFonts w:ascii="Book Antiqua" w:hAnsi="Book Antiqua"/>
          <w:sz w:val="22"/>
          <w:szCs w:val="22"/>
        </w:rPr>
        <w:t>kadrovske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službe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sa </w:t>
      </w:r>
      <w:proofErr w:type="spellStart"/>
      <w:r w:rsidRPr="00497CAB">
        <w:rPr>
          <w:rFonts w:ascii="Book Antiqua" w:hAnsi="Book Antiqua"/>
          <w:sz w:val="22"/>
          <w:szCs w:val="22"/>
        </w:rPr>
        <w:t>navođenjem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datuma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početka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497CAB">
        <w:rPr>
          <w:rFonts w:ascii="Book Antiqua" w:hAnsi="Book Antiqua"/>
          <w:sz w:val="22"/>
          <w:szCs w:val="22"/>
        </w:rPr>
        <w:t>prestanka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radnog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odnosa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i </w:t>
      </w:r>
      <w:proofErr w:type="spellStart"/>
      <w:r>
        <w:rPr>
          <w:rFonts w:ascii="Book Antiqua" w:hAnsi="Book Antiqua"/>
          <w:sz w:val="22"/>
          <w:szCs w:val="22"/>
        </w:rPr>
        <w:t>pregled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497CAB">
        <w:rPr>
          <w:rFonts w:ascii="Book Antiqua" w:hAnsi="Book Antiqua"/>
          <w:sz w:val="22"/>
          <w:szCs w:val="22"/>
        </w:rPr>
        <w:t>doprinosima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za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penziju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497CAB">
        <w:rPr>
          <w:rFonts w:ascii="Book Antiqua" w:hAnsi="Book Antiqua"/>
          <w:sz w:val="22"/>
          <w:szCs w:val="22"/>
        </w:rPr>
        <w:t>ovaj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poslednji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kriterijum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ne </w:t>
      </w:r>
      <w:proofErr w:type="spellStart"/>
      <w:r w:rsidRPr="00497CAB">
        <w:rPr>
          <w:rFonts w:ascii="Book Antiqua" w:hAnsi="Book Antiqua"/>
          <w:sz w:val="22"/>
          <w:szCs w:val="22"/>
        </w:rPr>
        <w:t>zahteva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497CAB">
        <w:rPr>
          <w:rFonts w:ascii="Book Antiqua" w:hAnsi="Book Antiqua"/>
          <w:sz w:val="22"/>
          <w:szCs w:val="22"/>
        </w:rPr>
        <w:t>za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radno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iskustvo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pre </w:t>
      </w:r>
      <w:proofErr w:type="spellStart"/>
      <w:r w:rsidRPr="00497CAB">
        <w:rPr>
          <w:rFonts w:ascii="Book Antiqua" w:hAnsi="Book Antiqua"/>
          <w:sz w:val="22"/>
          <w:szCs w:val="22"/>
        </w:rPr>
        <w:t>osnivanja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Kosovskog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penzijskog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štednog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fonda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i </w:t>
      </w:r>
      <w:proofErr w:type="spellStart"/>
      <w:r w:rsidRPr="00497CAB">
        <w:rPr>
          <w:rFonts w:ascii="Book Antiqua" w:hAnsi="Book Antiqua"/>
          <w:sz w:val="22"/>
          <w:szCs w:val="22"/>
        </w:rPr>
        <w:t>za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ona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iskustva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kada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poslodavci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nisu </w:t>
      </w:r>
      <w:proofErr w:type="spellStart"/>
      <w:r w:rsidRPr="00497CAB">
        <w:rPr>
          <w:rFonts w:ascii="Book Antiqua" w:hAnsi="Book Antiqua"/>
          <w:sz w:val="22"/>
          <w:szCs w:val="22"/>
        </w:rPr>
        <w:t>bili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obavezni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da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uplaćuju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97CAB">
        <w:rPr>
          <w:rFonts w:ascii="Book Antiqua" w:hAnsi="Book Antiqua"/>
          <w:sz w:val="22"/>
          <w:szCs w:val="22"/>
        </w:rPr>
        <w:t>ovoj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instituciji</w:t>
      </w:r>
      <w:proofErr w:type="spellEnd"/>
      <w:r w:rsidRPr="00497CAB">
        <w:rPr>
          <w:rFonts w:ascii="Book Antiqua" w:hAnsi="Book Antiqua"/>
          <w:sz w:val="22"/>
          <w:szCs w:val="22"/>
        </w:rPr>
        <w:t>);</w:t>
      </w:r>
    </w:p>
    <w:p w14:paraId="42A16216" w14:textId="7B752115" w:rsidR="00497CAB" w:rsidRPr="00497CAB" w:rsidRDefault="00497CAB" w:rsidP="00497C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497CAB">
        <w:rPr>
          <w:rFonts w:ascii="Book Antiqua" w:hAnsi="Book Antiqua"/>
          <w:sz w:val="22"/>
          <w:szCs w:val="22"/>
        </w:rPr>
        <w:t>Dokaz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o </w:t>
      </w:r>
      <w:proofErr w:type="spellStart"/>
      <w:r>
        <w:rPr>
          <w:rFonts w:ascii="Book Antiqua" w:hAnsi="Book Antiqua"/>
          <w:sz w:val="22"/>
          <w:szCs w:val="22"/>
        </w:rPr>
        <w:t>školskim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497CAB">
        <w:rPr>
          <w:rFonts w:ascii="Book Antiqua" w:hAnsi="Book Antiqua"/>
          <w:sz w:val="22"/>
          <w:szCs w:val="22"/>
        </w:rPr>
        <w:t>stručnim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kvalifikacijama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(diplome </w:t>
      </w:r>
      <w:proofErr w:type="spellStart"/>
      <w:r w:rsidRPr="00497CAB">
        <w:rPr>
          <w:rFonts w:ascii="Book Antiqua" w:hAnsi="Book Antiqua"/>
          <w:sz w:val="22"/>
          <w:szCs w:val="22"/>
        </w:rPr>
        <w:t>stečene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97CAB">
        <w:rPr>
          <w:rFonts w:ascii="Book Antiqua" w:hAnsi="Book Antiqua"/>
          <w:sz w:val="22"/>
          <w:szCs w:val="22"/>
        </w:rPr>
        <w:t>inostranstvu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treba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budu</w:t>
      </w:r>
      <w:r w:rsidRPr="00497CAB">
        <w:rPr>
          <w:rFonts w:ascii="Book Antiqua" w:hAnsi="Book Antiqua"/>
          <w:sz w:val="22"/>
          <w:szCs w:val="22"/>
        </w:rPr>
        <w:t>nostrifikovane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od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strane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MONTI-a </w:t>
      </w:r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ili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497CAB">
        <w:rPr>
          <w:rFonts w:ascii="Book Antiqua" w:hAnsi="Book Antiqua"/>
          <w:sz w:val="22"/>
          <w:szCs w:val="22"/>
        </w:rPr>
        <w:t>ovaj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dokaz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497CAB">
        <w:rPr>
          <w:rFonts w:ascii="Book Antiqua" w:hAnsi="Book Antiqua"/>
          <w:sz w:val="22"/>
          <w:szCs w:val="22"/>
        </w:rPr>
        <w:t>procesu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nostrifikacije</w:t>
      </w:r>
      <w:proofErr w:type="spellEnd"/>
      <w:r w:rsidRPr="00497CAB">
        <w:rPr>
          <w:rFonts w:ascii="Book Antiqua" w:hAnsi="Book Antiqua"/>
          <w:sz w:val="22"/>
          <w:szCs w:val="22"/>
        </w:rPr>
        <w:t>);</w:t>
      </w:r>
    </w:p>
    <w:p w14:paraId="29CB2FEE" w14:textId="38385AD9" w:rsidR="00497CAB" w:rsidRPr="00A72760" w:rsidRDefault="00497CAB" w:rsidP="00497C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497CAB">
        <w:rPr>
          <w:rFonts w:ascii="Book Antiqua" w:hAnsi="Book Antiqua"/>
          <w:sz w:val="22"/>
          <w:szCs w:val="22"/>
        </w:rPr>
        <w:t>Identifikacioni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dokument (</w:t>
      </w:r>
      <w:proofErr w:type="spellStart"/>
      <w:r w:rsidRPr="00497CAB">
        <w:rPr>
          <w:rFonts w:ascii="Book Antiqua" w:hAnsi="Book Antiqua"/>
          <w:sz w:val="22"/>
          <w:szCs w:val="22"/>
        </w:rPr>
        <w:t>kopija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identifikacionog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dokumenta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497CAB">
        <w:rPr>
          <w:rFonts w:ascii="Book Antiqua" w:hAnsi="Book Antiqua"/>
          <w:sz w:val="22"/>
          <w:szCs w:val="22"/>
        </w:rPr>
        <w:t>pasoš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497CAB">
        <w:rPr>
          <w:rFonts w:ascii="Book Antiqua" w:hAnsi="Book Antiqua"/>
          <w:sz w:val="22"/>
          <w:szCs w:val="22"/>
        </w:rPr>
        <w:t>lična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karta </w:t>
      </w:r>
      <w:proofErr w:type="spellStart"/>
      <w:r w:rsidRPr="00497CAB">
        <w:rPr>
          <w:rFonts w:ascii="Book Antiqua" w:hAnsi="Book Antiqua"/>
          <w:sz w:val="22"/>
          <w:szCs w:val="22"/>
        </w:rPr>
        <w:t>ili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97CAB">
        <w:rPr>
          <w:rFonts w:ascii="Book Antiqua" w:hAnsi="Book Antiqua"/>
          <w:sz w:val="22"/>
          <w:szCs w:val="22"/>
        </w:rPr>
        <w:t>uverenje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497CAB">
        <w:rPr>
          <w:rFonts w:ascii="Book Antiqua" w:hAnsi="Book Antiqua"/>
          <w:sz w:val="22"/>
          <w:szCs w:val="22"/>
        </w:rPr>
        <w:t>državljanstvu</w:t>
      </w:r>
      <w:proofErr w:type="spellEnd"/>
      <w:r w:rsidRPr="00497CAB">
        <w:rPr>
          <w:rFonts w:ascii="Book Antiqua" w:hAnsi="Book Antiqua"/>
          <w:sz w:val="22"/>
          <w:szCs w:val="22"/>
        </w:rPr>
        <w:t xml:space="preserve">, koje </w:t>
      </w:r>
      <w:proofErr w:type="spellStart"/>
      <w:r>
        <w:rPr>
          <w:rFonts w:ascii="Book Antiqua" w:hAnsi="Book Antiqua"/>
          <w:sz w:val="22"/>
          <w:szCs w:val="22"/>
        </w:rPr>
        <w:t>treba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497CAB">
        <w:rPr>
          <w:rFonts w:ascii="Book Antiqua" w:hAnsi="Book Antiqua"/>
          <w:sz w:val="22"/>
          <w:szCs w:val="22"/>
        </w:rPr>
        <w:t xml:space="preserve"> biti </w:t>
      </w:r>
      <w:proofErr w:type="spellStart"/>
      <w:r w:rsidRPr="00497CAB">
        <w:rPr>
          <w:rFonts w:ascii="Book Antiqua" w:hAnsi="Book Antiqua"/>
          <w:sz w:val="22"/>
          <w:szCs w:val="22"/>
        </w:rPr>
        <w:t>važeće</w:t>
      </w:r>
      <w:proofErr w:type="spellEnd"/>
      <w:r w:rsidRPr="00497CAB">
        <w:rPr>
          <w:rFonts w:ascii="Book Antiqua" w:hAnsi="Book Antiqua"/>
          <w:sz w:val="22"/>
          <w:szCs w:val="22"/>
        </w:rPr>
        <w:t>).</w:t>
      </w:r>
    </w:p>
    <w:p w14:paraId="170685AA" w14:textId="77777777" w:rsidR="00497CAB" w:rsidRDefault="00497CAB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6B9AA52C" w14:textId="74A8C12C" w:rsidR="009D1C84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Aplikant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27F1E">
        <w:rPr>
          <w:rFonts w:ascii="Book Antiqua" w:hAnsi="Book Antiqua"/>
          <w:sz w:val="22"/>
          <w:szCs w:val="22"/>
        </w:rPr>
        <w:t xml:space="preserve"> mora </w:t>
      </w:r>
      <w:proofErr w:type="spellStart"/>
      <w:r w:rsidRPr="00327F1E">
        <w:rPr>
          <w:rFonts w:ascii="Book Antiqua" w:hAnsi="Book Antiqua"/>
          <w:sz w:val="22"/>
          <w:szCs w:val="22"/>
        </w:rPr>
        <w:t>lično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da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pop</w:t>
      </w:r>
      <w:r>
        <w:rPr>
          <w:rFonts w:ascii="Book Antiqua" w:hAnsi="Book Antiqua"/>
          <w:sz w:val="22"/>
          <w:szCs w:val="22"/>
        </w:rPr>
        <w:t>uni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izjavu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pod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zakletvom</w:t>
      </w:r>
      <w:proofErr w:type="spellEnd"/>
      <w:r>
        <w:rPr>
          <w:rFonts w:ascii="Book Antiqua" w:hAnsi="Book Antiqua"/>
          <w:sz w:val="22"/>
          <w:szCs w:val="22"/>
        </w:rPr>
        <w:t xml:space="preserve"> koja </w:t>
      </w:r>
      <w:proofErr w:type="spellStart"/>
      <w:r>
        <w:rPr>
          <w:rFonts w:ascii="Book Antiqua" w:hAnsi="Book Antiqua"/>
          <w:sz w:val="22"/>
          <w:szCs w:val="22"/>
        </w:rPr>
        <w:t>ć</w:t>
      </w:r>
      <w:r w:rsidRPr="00327F1E">
        <w:rPr>
          <w:rFonts w:ascii="Book Antiqua" w:hAnsi="Book Antiqua"/>
          <w:sz w:val="22"/>
          <w:szCs w:val="22"/>
        </w:rPr>
        <w:t>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biti </w:t>
      </w:r>
      <w:proofErr w:type="spellStart"/>
      <w:r w:rsidRPr="00327F1E">
        <w:rPr>
          <w:rFonts w:ascii="Book Antiqua" w:hAnsi="Book Antiqua"/>
          <w:sz w:val="22"/>
          <w:szCs w:val="22"/>
        </w:rPr>
        <w:t>objavljena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konkursom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na </w:t>
      </w:r>
      <w:proofErr w:type="spellStart"/>
      <w:r w:rsidRPr="00327F1E">
        <w:rPr>
          <w:rFonts w:ascii="Book Antiqua" w:hAnsi="Book Antiqua"/>
          <w:sz w:val="22"/>
          <w:szCs w:val="22"/>
        </w:rPr>
        <w:t>sajtu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Kancelarije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premijera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, u </w:t>
      </w:r>
      <w:proofErr w:type="spellStart"/>
      <w:r w:rsidRPr="00327F1E">
        <w:rPr>
          <w:rFonts w:ascii="Book Antiqua" w:hAnsi="Book Antiqua"/>
          <w:sz w:val="22"/>
          <w:szCs w:val="22"/>
        </w:rPr>
        <w:t>kojoj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izjavljuje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da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ispunjava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uslove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kvalifikacije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27F1E">
        <w:rPr>
          <w:rFonts w:ascii="Book Antiqua" w:hAnsi="Book Antiqua"/>
          <w:sz w:val="22"/>
          <w:szCs w:val="22"/>
        </w:rPr>
        <w:t>nezavisnosti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327F1E">
        <w:rPr>
          <w:rFonts w:ascii="Book Antiqua" w:hAnsi="Book Antiqua"/>
          <w:sz w:val="22"/>
          <w:szCs w:val="22"/>
        </w:rPr>
        <w:t>profesionalne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podobnosti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prema </w:t>
      </w:r>
      <w:proofErr w:type="spellStart"/>
      <w:r w:rsidRPr="00327F1E">
        <w:rPr>
          <w:rFonts w:ascii="Book Antiqua" w:hAnsi="Book Antiqua"/>
          <w:sz w:val="22"/>
          <w:szCs w:val="22"/>
        </w:rPr>
        <w:t>Zakonu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br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. 03/L-087 </w:t>
      </w:r>
      <w:r>
        <w:rPr>
          <w:rFonts w:ascii="Book Antiqua" w:hAnsi="Book Antiqua"/>
          <w:sz w:val="22"/>
          <w:szCs w:val="22"/>
        </w:rPr>
        <w:t xml:space="preserve">o </w:t>
      </w:r>
      <w:proofErr w:type="spellStart"/>
      <w:r>
        <w:rPr>
          <w:rFonts w:ascii="Book Antiqua" w:hAnsi="Book Antiqua"/>
          <w:sz w:val="22"/>
          <w:szCs w:val="22"/>
        </w:rPr>
        <w:t>j</w:t>
      </w:r>
      <w:r w:rsidRPr="00327F1E">
        <w:rPr>
          <w:rFonts w:ascii="Book Antiqua" w:hAnsi="Book Antiqua"/>
          <w:sz w:val="22"/>
          <w:szCs w:val="22"/>
        </w:rPr>
        <w:t>avn</w:t>
      </w:r>
      <w:r>
        <w:rPr>
          <w:rFonts w:ascii="Book Antiqua" w:hAnsi="Book Antiqua"/>
          <w:sz w:val="22"/>
          <w:szCs w:val="22"/>
        </w:rPr>
        <w:t>im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preduzećima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sa </w:t>
      </w:r>
      <w:proofErr w:type="spellStart"/>
      <w:r w:rsidRPr="00327F1E">
        <w:rPr>
          <w:rFonts w:ascii="Book Antiqua" w:hAnsi="Book Antiqua"/>
          <w:sz w:val="22"/>
          <w:szCs w:val="22"/>
        </w:rPr>
        <w:t>izmenama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i </w:t>
      </w:r>
      <w:proofErr w:type="spellStart"/>
      <w:r w:rsidRPr="00327F1E">
        <w:rPr>
          <w:rFonts w:ascii="Book Antiqua" w:hAnsi="Book Antiqua"/>
          <w:sz w:val="22"/>
          <w:szCs w:val="22"/>
        </w:rPr>
        <w:t>dopunama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izvršenim</w:t>
      </w:r>
      <w:proofErr w:type="spellEnd"/>
      <w:r>
        <w:rPr>
          <w:rFonts w:ascii="Book Antiqua" w:hAnsi="Book Antiqua"/>
          <w:sz w:val="22"/>
          <w:szCs w:val="22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</w:rPr>
        <w:t>Zakonom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br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. 04/L-111 i </w:t>
      </w:r>
      <w:proofErr w:type="spellStart"/>
      <w:r w:rsidRPr="00327F1E">
        <w:rPr>
          <w:rFonts w:ascii="Book Antiqua" w:hAnsi="Book Antiqua"/>
          <w:sz w:val="22"/>
          <w:szCs w:val="22"/>
        </w:rPr>
        <w:t>Zakon</w:t>
      </w:r>
      <w:r>
        <w:rPr>
          <w:rFonts w:ascii="Book Antiqua" w:hAnsi="Book Antiqua"/>
          <w:sz w:val="22"/>
          <w:szCs w:val="22"/>
        </w:rPr>
        <w:t>om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br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. 05/L-009. </w:t>
      </w:r>
      <w:proofErr w:type="spellStart"/>
      <w:r w:rsidRPr="00327F1E">
        <w:rPr>
          <w:rFonts w:ascii="Book Antiqua" w:hAnsi="Book Antiqua"/>
          <w:sz w:val="22"/>
          <w:szCs w:val="22"/>
        </w:rPr>
        <w:t>Svaki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materijalni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falsifikovanje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27F1E">
        <w:rPr>
          <w:rFonts w:ascii="Book Antiqua" w:hAnsi="Book Antiqua"/>
          <w:sz w:val="22"/>
          <w:szCs w:val="22"/>
        </w:rPr>
        <w:t>bilo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namerno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ili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iz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nemara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27F1E">
        <w:rPr>
          <w:rFonts w:ascii="Book Antiqua" w:hAnsi="Book Antiqua"/>
          <w:sz w:val="22"/>
          <w:szCs w:val="22"/>
        </w:rPr>
        <w:t>ili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materijalna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izmena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informacija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datih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327F1E">
        <w:rPr>
          <w:rFonts w:ascii="Book Antiqua" w:hAnsi="Book Antiqua"/>
          <w:sz w:val="22"/>
          <w:szCs w:val="22"/>
        </w:rPr>
        <w:t>prethodno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pomenutoj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izjavi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27F1E">
        <w:rPr>
          <w:rFonts w:ascii="Book Antiqua" w:hAnsi="Book Antiqua"/>
          <w:sz w:val="22"/>
          <w:szCs w:val="22"/>
        </w:rPr>
        <w:t>rezultiraće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trenutnom</w:t>
      </w:r>
      <w:proofErr w:type="spellEnd"/>
      <w:r w:rsidRPr="00327F1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7F1E">
        <w:rPr>
          <w:rFonts w:ascii="Book Antiqua" w:hAnsi="Book Antiqua"/>
          <w:sz w:val="22"/>
          <w:szCs w:val="22"/>
        </w:rPr>
        <w:t>diskvalifikacijom</w:t>
      </w:r>
      <w:proofErr w:type="spellEnd"/>
      <w:r w:rsidRPr="00327F1E">
        <w:rPr>
          <w:rFonts w:ascii="Book Antiqua" w:hAnsi="Book Antiqua"/>
          <w:sz w:val="22"/>
          <w:szCs w:val="22"/>
        </w:rPr>
        <w:t>.</w:t>
      </w:r>
    </w:p>
    <w:p w14:paraId="2A88AEDC" w14:textId="77777777" w:rsidR="005727E5" w:rsidRPr="00F723C4" w:rsidRDefault="005727E5" w:rsidP="00F723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Book Antiqua" w:hAnsi="Book Antiqua"/>
          <w:sz w:val="22"/>
          <w:szCs w:val="22"/>
        </w:rPr>
      </w:pPr>
    </w:p>
    <w:p w14:paraId="26BF7602" w14:textId="2CF8823C" w:rsidR="009D1C84" w:rsidRPr="00155E4A" w:rsidRDefault="006B763B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9D1C84">
        <w:rPr>
          <w:rFonts w:ascii="Book Antiqua" w:hAnsi="Book Antiqua"/>
          <w:sz w:val="22"/>
          <w:szCs w:val="22"/>
        </w:rPr>
        <w:t xml:space="preserve">andidati </w:t>
      </w:r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mogu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>
        <w:rPr>
          <w:rFonts w:ascii="Book Antiqua" w:hAnsi="Book Antiqua"/>
          <w:sz w:val="22"/>
          <w:szCs w:val="22"/>
        </w:rPr>
        <w:t>aplicirati</w:t>
      </w:r>
      <w:proofErr w:type="spellEnd"/>
      <w:r w:rsidR="009D1C84">
        <w:rPr>
          <w:rFonts w:ascii="Book Antiqua" w:hAnsi="Book Antiqua"/>
          <w:sz w:val="22"/>
          <w:szCs w:val="22"/>
        </w:rPr>
        <w:t xml:space="preserve"> </w:t>
      </w:r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85E17">
        <w:rPr>
          <w:rFonts w:ascii="Book Antiqua" w:hAnsi="Book Antiqua"/>
          <w:b/>
          <w:sz w:val="22"/>
          <w:szCs w:val="22"/>
        </w:rPr>
        <w:t>od</w:t>
      </w:r>
      <w:proofErr w:type="spellEnd"/>
      <w:r w:rsidR="00385E17">
        <w:rPr>
          <w:rFonts w:ascii="Book Antiqua" w:hAnsi="Book Antiqua"/>
          <w:b/>
          <w:sz w:val="22"/>
          <w:szCs w:val="22"/>
        </w:rPr>
        <w:t xml:space="preserve"> </w:t>
      </w:r>
      <w:r w:rsidR="00714A1C">
        <w:rPr>
          <w:rFonts w:ascii="Book Antiqua" w:hAnsi="Book Antiqua"/>
          <w:b/>
          <w:sz w:val="22"/>
          <w:szCs w:val="22"/>
        </w:rPr>
        <w:t>2</w:t>
      </w:r>
      <w:r w:rsidR="00896D57">
        <w:rPr>
          <w:rFonts w:ascii="Book Antiqua" w:hAnsi="Book Antiqua"/>
          <w:b/>
          <w:sz w:val="22"/>
          <w:szCs w:val="22"/>
        </w:rPr>
        <w:t>8</w:t>
      </w:r>
      <w:r w:rsidR="00B62FE9">
        <w:rPr>
          <w:rFonts w:ascii="Book Antiqua" w:hAnsi="Book Antiqua"/>
          <w:b/>
          <w:sz w:val="22"/>
          <w:szCs w:val="22"/>
        </w:rPr>
        <w:t>.0</w:t>
      </w:r>
      <w:r w:rsidR="00896D57">
        <w:rPr>
          <w:rFonts w:ascii="Book Antiqua" w:hAnsi="Book Antiqua"/>
          <w:b/>
          <w:sz w:val="22"/>
          <w:szCs w:val="22"/>
        </w:rPr>
        <w:t>4</w:t>
      </w:r>
      <w:r w:rsidR="005C1E99">
        <w:rPr>
          <w:rFonts w:ascii="Book Antiqua" w:hAnsi="Book Antiqua"/>
          <w:b/>
          <w:sz w:val="22"/>
          <w:szCs w:val="22"/>
        </w:rPr>
        <w:t>.202</w:t>
      </w:r>
      <w:r w:rsidR="00896D57">
        <w:rPr>
          <w:rFonts w:ascii="Book Antiqua" w:hAnsi="Book Antiqua"/>
          <w:b/>
          <w:sz w:val="22"/>
          <w:szCs w:val="22"/>
        </w:rPr>
        <w:t>6</w:t>
      </w:r>
      <w:r w:rsidR="005C1E99">
        <w:rPr>
          <w:rFonts w:ascii="Book Antiqua" w:hAnsi="Book Antiqua"/>
          <w:b/>
          <w:sz w:val="22"/>
          <w:szCs w:val="22"/>
        </w:rPr>
        <w:t xml:space="preserve"> </w:t>
      </w:r>
      <w:r w:rsidR="00CD277E">
        <w:rPr>
          <w:rFonts w:ascii="Book Antiqua" w:hAnsi="Book Antiqua"/>
          <w:b/>
          <w:sz w:val="22"/>
          <w:szCs w:val="22"/>
        </w:rPr>
        <w:t xml:space="preserve">do </w:t>
      </w:r>
      <w:r w:rsidR="00714A1C">
        <w:rPr>
          <w:rFonts w:ascii="Book Antiqua" w:hAnsi="Book Antiqua"/>
          <w:b/>
          <w:sz w:val="22"/>
          <w:szCs w:val="22"/>
        </w:rPr>
        <w:t>2</w:t>
      </w:r>
      <w:r w:rsidR="00F9166D">
        <w:rPr>
          <w:rFonts w:ascii="Book Antiqua" w:hAnsi="Book Antiqua"/>
          <w:b/>
          <w:sz w:val="22"/>
          <w:szCs w:val="22"/>
        </w:rPr>
        <w:t>8</w:t>
      </w:r>
      <w:r w:rsidR="00B62FE9">
        <w:rPr>
          <w:rFonts w:ascii="Book Antiqua" w:hAnsi="Book Antiqua"/>
          <w:b/>
          <w:sz w:val="22"/>
          <w:szCs w:val="22"/>
        </w:rPr>
        <w:t>.0</w:t>
      </w:r>
      <w:r w:rsidR="00896D57">
        <w:rPr>
          <w:rFonts w:ascii="Book Antiqua" w:hAnsi="Book Antiqua"/>
          <w:b/>
          <w:sz w:val="22"/>
          <w:szCs w:val="22"/>
        </w:rPr>
        <w:t>5</w:t>
      </w:r>
      <w:r w:rsidR="005C1E99">
        <w:rPr>
          <w:rFonts w:ascii="Book Antiqua" w:hAnsi="Book Antiqua"/>
          <w:b/>
          <w:sz w:val="22"/>
          <w:szCs w:val="22"/>
        </w:rPr>
        <w:t>.202</w:t>
      </w:r>
      <w:r w:rsidR="00896D57">
        <w:rPr>
          <w:rFonts w:ascii="Book Antiqua" w:hAnsi="Book Antiqua"/>
          <w:b/>
          <w:sz w:val="22"/>
          <w:szCs w:val="22"/>
        </w:rPr>
        <w:t>6</w:t>
      </w:r>
      <w:r w:rsidR="005C1E99">
        <w:rPr>
          <w:rFonts w:ascii="Book Antiqua" w:hAnsi="Book Antiqua"/>
          <w:b/>
          <w:sz w:val="22"/>
          <w:szCs w:val="22"/>
        </w:rPr>
        <w:t xml:space="preserve"> </w:t>
      </w:r>
      <w:r w:rsidR="00CD277E">
        <w:rPr>
          <w:rFonts w:ascii="Book Antiqua" w:hAnsi="Book Antiqua"/>
          <w:b/>
          <w:sz w:val="22"/>
          <w:szCs w:val="22"/>
        </w:rPr>
        <w:t xml:space="preserve"> </w:t>
      </w:r>
      <w:r w:rsidR="009D1C84" w:rsidRPr="00FE25C0">
        <w:rPr>
          <w:rFonts w:ascii="Book Antiqua" w:hAnsi="Book Antiqua"/>
          <w:sz w:val="22"/>
          <w:szCs w:val="22"/>
        </w:rPr>
        <w:t xml:space="preserve">u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fizičkom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obliku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dokumentacija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dostavlja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Koordinacionom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sekretarijatu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Vlade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zgrada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Vlade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, </w:t>
      </w:r>
      <w:r w:rsidR="009D1C84">
        <w:rPr>
          <w:rFonts w:ascii="Book Antiqua" w:hAnsi="Book Antiqua"/>
          <w:sz w:val="22"/>
          <w:szCs w:val="22"/>
        </w:rPr>
        <w:t>1sprat</w:t>
      </w:r>
      <w:r w:rsidR="009D1C84" w:rsidRPr="00FE25C0">
        <w:rPr>
          <w:rFonts w:ascii="Book Antiqua" w:hAnsi="Book Antiqua"/>
          <w:sz w:val="22"/>
          <w:szCs w:val="22"/>
        </w:rPr>
        <w:t xml:space="preserve">, u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prostoriji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br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. 34 u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zatvorenoj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koverti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kojoj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upisano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ime i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prezime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>
        <w:rPr>
          <w:rFonts w:ascii="Book Antiqua" w:hAnsi="Book Antiqua"/>
          <w:sz w:val="22"/>
          <w:szCs w:val="22"/>
        </w:rPr>
        <w:t>aplikanta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>.</w:t>
      </w:r>
    </w:p>
    <w:p w14:paraId="1A1EE94B" w14:textId="77777777" w:rsidR="009D1C84" w:rsidRPr="00A76358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EE8AF6C" w14:textId="0FC6DA50" w:rsidR="009D1C84" w:rsidRPr="00155E4A" w:rsidRDefault="004C1A58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Apliciranje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može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>
        <w:rPr>
          <w:rFonts w:ascii="Book Antiqua" w:hAnsi="Book Antiqua"/>
          <w:sz w:val="22"/>
          <w:szCs w:val="22"/>
        </w:rPr>
        <w:t>obaviti</w:t>
      </w:r>
      <w:proofErr w:type="spellEnd"/>
      <w:r w:rsidR="009D1C84">
        <w:rPr>
          <w:rFonts w:ascii="Book Antiqua" w:hAnsi="Book Antiqua"/>
          <w:sz w:val="22"/>
          <w:szCs w:val="22"/>
        </w:rPr>
        <w:t xml:space="preserve"> </w:t>
      </w:r>
      <w:r w:rsidR="009D1C84" w:rsidRPr="00FE25C0">
        <w:rPr>
          <w:rFonts w:ascii="Book Antiqua" w:hAnsi="Book Antiqua"/>
          <w:sz w:val="22"/>
          <w:szCs w:val="22"/>
        </w:rPr>
        <w:t xml:space="preserve">i 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putem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e-</w:t>
      </w:r>
      <w:proofErr w:type="spellStart"/>
      <w:r w:rsidR="009D1C84" w:rsidRPr="00FE25C0">
        <w:rPr>
          <w:rFonts w:ascii="Book Antiqua" w:hAnsi="Book Antiqua"/>
          <w:sz w:val="22"/>
          <w:szCs w:val="22"/>
        </w:rPr>
        <w:t>mail</w:t>
      </w:r>
      <w:proofErr w:type="spellEnd"/>
      <w:r w:rsidR="009D1C84" w:rsidRPr="00FE25C0">
        <w:rPr>
          <w:rFonts w:ascii="Book Antiqua" w:hAnsi="Book Antiqua"/>
          <w:sz w:val="22"/>
          <w:szCs w:val="22"/>
        </w:rPr>
        <w:t xml:space="preserve"> adrese</w:t>
      </w:r>
      <w:r w:rsidR="009D1C84" w:rsidRPr="00155E4A">
        <w:rPr>
          <w:rFonts w:ascii="Book Antiqua" w:hAnsi="Book Antiqua"/>
          <w:sz w:val="22"/>
          <w:szCs w:val="22"/>
        </w:rPr>
        <w:t xml:space="preserve">: </w:t>
      </w:r>
      <w:hyperlink r:id="rId9" w:history="1">
        <w:r w:rsidR="009D1C84" w:rsidRPr="00155E4A">
          <w:rPr>
            <w:rStyle w:val="Hyperlink"/>
            <w:rFonts w:ascii="Book Antiqua" w:hAnsi="Book Antiqua"/>
            <w:sz w:val="22"/>
            <w:szCs w:val="22"/>
          </w:rPr>
          <w:t>sekretaria.komision@rks-gov.net</w:t>
        </w:r>
      </w:hyperlink>
      <w:r w:rsidR="009D1C84" w:rsidRPr="00155E4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1C84">
        <w:rPr>
          <w:rFonts w:ascii="Book Antiqua" w:hAnsi="Book Antiqua"/>
          <w:sz w:val="22"/>
          <w:szCs w:val="22"/>
        </w:rPr>
        <w:t>takođe</w:t>
      </w:r>
      <w:proofErr w:type="spellEnd"/>
      <w:r w:rsidR="009D1C84">
        <w:rPr>
          <w:rFonts w:ascii="Book Antiqua" w:hAnsi="Book Antiqua"/>
          <w:sz w:val="22"/>
          <w:szCs w:val="22"/>
        </w:rPr>
        <w:t xml:space="preserve"> </w:t>
      </w:r>
      <w:r w:rsidR="009D1C84" w:rsidRPr="00155E4A">
        <w:rPr>
          <w:rFonts w:ascii="Book Antiqua" w:hAnsi="Book Antiqua"/>
          <w:sz w:val="22"/>
          <w:szCs w:val="22"/>
        </w:rPr>
        <w:t xml:space="preserve"> </w:t>
      </w:r>
      <w:r w:rsidR="009D1C84">
        <w:rPr>
          <w:rFonts w:ascii="Book Antiqua" w:hAnsi="Book Antiqua"/>
          <w:sz w:val="22"/>
          <w:szCs w:val="22"/>
        </w:rPr>
        <w:t xml:space="preserve">i  </w:t>
      </w:r>
      <w:proofErr w:type="spellStart"/>
      <w:r w:rsidR="009D1C84">
        <w:rPr>
          <w:rFonts w:ascii="Book Antiqua" w:hAnsi="Book Antiqua"/>
          <w:sz w:val="22"/>
          <w:szCs w:val="22"/>
        </w:rPr>
        <w:t>poštanskim</w:t>
      </w:r>
      <w:proofErr w:type="spellEnd"/>
      <w:r w:rsidR="009D1C84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1C84">
        <w:rPr>
          <w:rFonts w:ascii="Book Antiqua" w:hAnsi="Book Antiqua"/>
          <w:sz w:val="22"/>
          <w:szCs w:val="22"/>
        </w:rPr>
        <w:t>putem</w:t>
      </w:r>
      <w:proofErr w:type="spellEnd"/>
      <w:r w:rsidR="009D1C84" w:rsidRPr="00155E4A">
        <w:rPr>
          <w:rFonts w:ascii="Book Antiqua" w:hAnsi="Book Antiqua"/>
          <w:sz w:val="22"/>
          <w:szCs w:val="22"/>
        </w:rPr>
        <w:t>.</w:t>
      </w:r>
    </w:p>
    <w:p w14:paraId="2F9E9F85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735A909F" w14:textId="5AB1DE44" w:rsidR="009D1C84" w:rsidRDefault="009D1C84" w:rsidP="009D1C84">
      <w:pPr>
        <w:jc w:val="both"/>
        <w:rPr>
          <w:rFonts w:ascii="Book Antiqua" w:hAnsi="Book Antiqua"/>
          <w:iCs/>
          <w:sz w:val="22"/>
          <w:szCs w:val="22"/>
        </w:rPr>
      </w:pPr>
      <w:proofErr w:type="spellStart"/>
      <w:r w:rsidRPr="00FE25C0">
        <w:rPr>
          <w:rFonts w:ascii="Book Antiqua" w:hAnsi="Book Antiqua"/>
          <w:iCs/>
          <w:sz w:val="22"/>
          <w:szCs w:val="22"/>
        </w:rPr>
        <w:lastRenderedPageBreak/>
        <w:t>Podstiču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se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nevećinske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zajednice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i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njihov</w:t>
      </w:r>
      <w:r>
        <w:rPr>
          <w:rFonts w:ascii="Book Antiqua" w:hAnsi="Book Antiqua"/>
          <w:iCs/>
          <w:sz w:val="22"/>
          <w:szCs w:val="22"/>
        </w:rPr>
        <w:t>i</w:t>
      </w:r>
      <w:proofErr w:type="spellEnd"/>
      <w:r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Cs/>
          <w:sz w:val="22"/>
          <w:szCs w:val="22"/>
        </w:rPr>
        <w:t>pripadnici</w:t>
      </w:r>
      <w:proofErr w:type="spellEnd"/>
      <w:r>
        <w:rPr>
          <w:rFonts w:ascii="Book Antiqua" w:hAnsi="Book Antiqua"/>
          <w:iCs/>
          <w:sz w:val="22"/>
          <w:szCs w:val="22"/>
        </w:rPr>
        <w:t xml:space="preserve">, manje </w:t>
      </w:r>
      <w:proofErr w:type="spellStart"/>
      <w:r>
        <w:rPr>
          <w:rFonts w:ascii="Book Antiqua" w:hAnsi="Book Antiqua"/>
          <w:iCs/>
          <w:sz w:val="22"/>
          <w:szCs w:val="22"/>
        </w:rPr>
        <w:t>zastupljeni</w:t>
      </w:r>
      <w:proofErr w:type="spellEnd"/>
      <w:r>
        <w:rPr>
          <w:rFonts w:ascii="Book Antiqua" w:hAnsi="Book Antiqua"/>
          <w:iCs/>
          <w:sz w:val="22"/>
          <w:szCs w:val="22"/>
        </w:rPr>
        <w:t xml:space="preserve"> pol</w:t>
      </w:r>
      <w:r w:rsidRPr="00FE25C0">
        <w:rPr>
          <w:rFonts w:ascii="Book Antiqua" w:hAnsi="Book Antiqua"/>
          <w:iCs/>
          <w:sz w:val="22"/>
          <w:szCs w:val="22"/>
        </w:rPr>
        <w:t xml:space="preserve">, u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cilju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ispunjavanja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kriterijuma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za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rodnu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ravnopravnost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, i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osobe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sa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invaliditetom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Pr="00FE25C0">
        <w:rPr>
          <w:rFonts w:ascii="Book Antiqua" w:hAnsi="Book Antiqua"/>
          <w:iCs/>
          <w:sz w:val="22"/>
          <w:szCs w:val="22"/>
        </w:rPr>
        <w:t>da</w:t>
      </w:r>
      <w:proofErr w:type="spellEnd"/>
      <w:r w:rsidRPr="00FE25C0">
        <w:rPr>
          <w:rFonts w:ascii="Book Antiqua" w:hAnsi="Book Antiqua"/>
          <w:iCs/>
          <w:sz w:val="22"/>
          <w:szCs w:val="22"/>
        </w:rPr>
        <w:t xml:space="preserve"> se prijave na konkurse.</w:t>
      </w:r>
    </w:p>
    <w:p w14:paraId="746B25C2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D94895F" w14:textId="77777777" w:rsidR="009D1C84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Latn-CS"/>
        </w:rPr>
      </w:pPr>
      <w:r>
        <w:rPr>
          <w:rFonts w:ascii="Book Antiqua" w:hAnsi="Book Antiqua"/>
          <w:sz w:val="22"/>
          <w:szCs w:val="22"/>
          <w:lang w:val="sr-Latn-CS"/>
        </w:rPr>
        <w:t>Predata dokumentacija se na vrača. Originali mogu biti traženi prilikom  intervjua.</w:t>
      </w:r>
    </w:p>
    <w:p w14:paraId="5666F221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14:paraId="4663B60D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DA7715">
        <w:rPr>
          <w:rFonts w:ascii="Book Antiqua" w:hAnsi="Book Antiqua"/>
          <w:sz w:val="22"/>
          <w:szCs w:val="22"/>
        </w:rPr>
        <w:t>Nepotpune</w:t>
      </w:r>
      <w:proofErr w:type="spellEnd"/>
      <w:r w:rsidRPr="00DA7715"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aplikacije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DA77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A7715">
        <w:rPr>
          <w:rFonts w:ascii="Book Antiqua" w:hAnsi="Book Antiqua"/>
          <w:sz w:val="22"/>
          <w:szCs w:val="22"/>
        </w:rPr>
        <w:t>neće</w:t>
      </w:r>
      <w:proofErr w:type="spellEnd"/>
      <w:r w:rsidRPr="00DA7715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DA7715">
        <w:rPr>
          <w:rFonts w:ascii="Book Antiqua" w:hAnsi="Book Antiqua"/>
          <w:sz w:val="22"/>
          <w:szCs w:val="22"/>
        </w:rPr>
        <w:t>razmatrati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14:paraId="7A4BF74C" w14:textId="77777777" w:rsidR="009D1C84" w:rsidRPr="00402615" w:rsidRDefault="009D1C84" w:rsidP="009D1C84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</w:p>
    <w:p w14:paraId="4E4692E2" w14:textId="77777777" w:rsidR="009D1C84" w:rsidRPr="00DA7715" w:rsidRDefault="009D1C84" w:rsidP="009D1C84">
      <w:pPr>
        <w:tabs>
          <w:tab w:val="left" w:pos="330"/>
        </w:tabs>
        <w:jc w:val="both"/>
        <w:outlineLvl w:val="0"/>
        <w:rPr>
          <w:rFonts w:ascii="Book Antiqua" w:hAnsi="Book Antiqua"/>
          <w:bCs/>
          <w:sz w:val="22"/>
          <w:szCs w:val="22"/>
          <w:lang w:val="sr-Latn-CS"/>
        </w:rPr>
      </w:pPr>
      <w:r w:rsidRPr="00DA7715">
        <w:rPr>
          <w:rFonts w:ascii="Book Antiqua" w:hAnsi="Book Antiqua"/>
          <w:bCs/>
          <w:sz w:val="22"/>
          <w:szCs w:val="22"/>
          <w:lang w:val="sr-Latn-CS"/>
        </w:rPr>
        <w:t xml:space="preserve">Dodatne  informacije   možete dobiti  </w:t>
      </w:r>
      <w:r>
        <w:rPr>
          <w:rFonts w:ascii="Book Antiqua" w:hAnsi="Book Antiqua"/>
          <w:bCs/>
          <w:sz w:val="22"/>
          <w:szCs w:val="22"/>
          <w:lang w:val="sr-Latn-CS"/>
        </w:rPr>
        <w:t>putem telefona : 038 200 14 400.</w:t>
      </w:r>
    </w:p>
    <w:p w14:paraId="047DC325" w14:textId="77777777" w:rsidR="009D1C84" w:rsidRPr="00DA7715" w:rsidRDefault="009D1C84" w:rsidP="009D1C84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</w:p>
    <w:p w14:paraId="67B40A27" w14:textId="77777777" w:rsidR="009D1C84" w:rsidRPr="00A72760" w:rsidRDefault="009D1C84" w:rsidP="009D1C84">
      <w:pPr>
        <w:pStyle w:val="ydp848ee4yiv5059659323msonormal"/>
        <w:shd w:val="clear" w:color="auto" w:fill="FFFFFF"/>
        <w:jc w:val="both"/>
        <w:rPr>
          <w:rFonts w:ascii="Book Antiqua" w:hAnsi="Book Antiqua" w:cs="Helvetica"/>
          <w:lang w:val="sq-AL"/>
        </w:rPr>
      </w:pPr>
    </w:p>
    <w:p w14:paraId="00F65E5A" w14:textId="77777777" w:rsidR="009D1C84" w:rsidRPr="00A72760" w:rsidRDefault="009D1C84" w:rsidP="009D1C84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</w:p>
    <w:p w14:paraId="068E508E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1CB5115C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6967B71E" w14:textId="77777777" w:rsidR="009D1C84" w:rsidRPr="00A72760" w:rsidRDefault="009D1C84" w:rsidP="009D1C84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</w:p>
    <w:p w14:paraId="4AE8D965" w14:textId="77777777" w:rsidR="009D1C84" w:rsidRPr="00A72760" w:rsidRDefault="009D1C84" w:rsidP="009D1C84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2"/>
          <w:szCs w:val="22"/>
        </w:rPr>
      </w:pPr>
    </w:p>
    <w:p w14:paraId="1B1D7B3B" w14:textId="77777777" w:rsidR="002B099B" w:rsidRPr="00A72760" w:rsidRDefault="002B099B" w:rsidP="00D44CA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2"/>
          <w:szCs w:val="22"/>
        </w:rPr>
      </w:pPr>
    </w:p>
    <w:sectPr w:rsidR="002B099B" w:rsidRPr="00A72760" w:rsidSect="006728F3">
      <w:headerReference w:type="default" r:id="rId10"/>
      <w:footerReference w:type="default" r:id="rId11"/>
      <w:pgSz w:w="12240" w:h="15840"/>
      <w:pgMar w:top="-90" w:right="1800" w:bottom="360" w:left="180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C310" w14:textId="77777777" w:rsidR="007E3184" w:rsidRDefault="007E3184" w:rsidP="00D50B58">
      <w:r>
        <w:separator/>
      </w:r>
    </w:p>
  </w:endnote>
  <w:endnote w:type="continuationSeparator" w:id="0">
    <w:p w14:paraId="19FB2B5A" w14:textId="77777777" w:rsidR="007E3184" w:rsidRDefault="007E3184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C775" w14:textId="77777777" w:rsidR="006818AF" w:rsidRPr="000E325D" w:rsidRDefault="004212A6" w:rsidP="00D33714">
    <w:pPr>
      <w:pStyle w:val="Footer"/>
    </w:pPr>
    <w:r w:rsidRPr="000E325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729D" w14:textId="77777777" w:rsidR="007E3184" w:rsidRDefault="007E3184" w:rsidP="00D50B58">
      <w:r>
        <w:separator/>
      </w:r>
    </w:p>
  </w:footnote>
  <w:footnote w:type="continuationSeparator" w:id="0">
    <w:p w14:paraId="48EB7B88" w14:textId="77777777" w:rsidR="007E3184" w:rsidRDefault="007E3184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B664" w14:textId="77777777" w:rsidR="006818AF" w:rsidRDefault="006818AF" w:rsidP="00D33714">
    <w:pPr>
      <w:jc w:val="center"/>
      <w:rPr>
        <w:b/>
        <w:bCs/>
      </w:rPr>
    </w:pPr>
  </w:p>
  <w:p w14:paraId="1E9DC052" w14:textId="77777777" w:rsidR="006818AF" w:rsidRDefault="006818AF" w:rsidP="00D33714">
    <w:pPr>
      <w:jc w:val="center"/>
      <w:rPr>
        <w:b/>
        <w:bCs/>
      </w:rPr>
    </w:pPr>
  </w:p>
  <w:p w14:paraId="24E7C0CA" w14:textId="77777777" w:rsidR="006818AF" w:rsidRDefault="00B84864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  <w:r>
      <w:rPr>
        <w:rFonts w:ascii="Book Antiqua" w:hAnsi="Book Antiqua" w:cs="Book Antiqua"/>
        <w:i/>
        <w:iCs/>
      </w:rPr>
      <w:tab/>
    </w:r>
  </w:p>
  <w:p w14:paraId="69DBC54B" w14:textId="77777777" w:rsidR="006818AF" w:rsidRPr="00B72BBD" w:rsidRDefault="006818AF" w:rsidP="00D33714">
    <w:pPr>
      <w:pStyle w:val="Title"/>
      <w:rPr>
        <w:rFonts w:ascii="Book Antiqua" w:hAnsi="Book Antiqua" w:cs="Book Antiqu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065"/>
    <w:multiLevelType w:val="hybridMultilevel"/>
    <w:tmpl w:val="108C3CB8"/>
    <w:lvl w:ilvl="0" w:tplc="B5BEB44A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FF90035"/>
    <w:multiLevelType w:val="hybridMultilevel"/>
    <w:tmpl w:val="51DE3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F5D48"/>
    <w:multiLevelType w:val="hybridMultilevel"/>
    <w:tmpl w:val="485A31BE"/>
    <w:lvl w:ilvl="0" w:tplc="74880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96626"/>
    <w:multiLevelType w:val="hybridMultilevel"/>
    <w:tmpl w:val="1CB25F9A"/>
    <w:lvl w:ilvl="0" w:tplc="3636217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71D3"/>
    <w:multiLevelType w:val="hybridMultilevel"/>
    <w:tmpl w:val="58AE7898"/>
    <w:lvl w:ilvl="0" w:tplc="D274363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F068B"/>
    <w:multiLevelType w:val="hybridMultilevel"/>
    <w:tmpl w:val="7C44AAC6"/>
    <w:lvl w:ilvl="0" w:tplc="1956638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F51F6A"/>
    <w:multiLevelType w:val="hybridMultilevel"/>
    <w:tmpl w:val="018C8FC8"/>
    <w:lvl w:ilvl="0" w:tplc="5C2EC1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A4089E"/>
    <w:multiLevelType w:val="hybridMultilevel"/>
    <w:tmpl w:val="7A88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7392"/>
    <w:multiLevelType w:val="hybridMultilevel"/>
    <w:tmpl w:val="A11AD938"/>
    <w:lvl w:ilvl="0" w:tplc="D9AE792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Book Antiqua" w:eastAsia="Times New Roman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393F62"/>
    <w:multiLevelType w:val="hybridMultilevel"/>
    <w:tmpl w:val="27369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401F"/>
    <w:multiLevelType w:val="hybridMultilevel"/>
    <w:tmpl w:val="B5180428"/>
    <w:lvl w:ilvl="0" w:tplc="23528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6171">
    <w:abstractNumId w:val="8"/>
  </w:num>
  <w:num w:numId="2" w16cid:durableId="1831017636">
    <w:abstractNumId w:val="11"/>
  </w:num>
  <w:num w:numId="3" w16cid:durableId="1019820122">
    <w:abstractNumId w:val="7"/>
  </w:num>
  <w:num w:numId="4" w16cid:durableId="2024042316">
    <w:abstractNumId w:val="6"/>
  </w:num>
  <w:num w:numId="5" w16cid:durableId="1754084094">
    <w:abstractNumId w:val="5"/>
  </w:num>
  <w:num w:numId="6" w16cid:durableId="1712147932">
    <w:abstractNumId w:val="15"/>
  </w:num>
  <w:num w:numId="7" w16cid:durableId="1388840423">
    <w:abstractNumId w:val="13"/>
  </w:num>
  <w:num w:numId="8" w16cid:durableId="346908050">
    <w:abstractNumId w:val="10"/>
  </w:num>
  <w:num w:numId="9" w16cid:durableId="1611814152">
    <w:abstractNumId w:val="1"/>
  </w:num>
  <w:num w:numId="10" w16cid:durableId="1387492030">
    <w:abstractNumId w:val="12"/>
  </w:num>
  <w:num w:numId="11" w16cid:durableId="1559315318">
    <w:abstractNumId w:val="0"/>
  </w:num>
  <w:num w:numId="12" w16cid:durableId="861937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681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3190524">
    <w:abstractNumId w:val="4"/>
  </w:num>
  <w:num w:numId="15" w16cid:durableId="1260868647">
    <w:abstractNumId w:val="2"/>
  </w:num>
  <w:num w:numId="16" w16cid:durableId="1687440689">
    <w:abstractNumId w:val="3"/>
  </w:num>
  <w:num w:numId="17" w16cid:durableId="1424111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03D26"/>
    <w:rsid w:val="00015078"/>
    <w:rsid w:val="000223B0"/>
    <w:rsid w:val="000270C5"/>
    <w:rsid w:val="00030E5D"/>
    <w:rsid w:val="0003310B"/>
    <w:rsid w:val="000349CC"/>
    <w:rsid w:val="000527EE"/>
    <w:rsid w:val="00055DD4"/>
    <w:rsid w:val="0006304E"/>
    <w:rsid w:val="00063847"/>
    <w:rsid w:val="000655AF"/>
    <w:rsid w:val="0006633E"/>
    <w:rsid w:val="00075065"/>
    <w:rsid w:val="00090414"/>
    <w:rsid w:val="000907EA"/>
    <w:rsid w:val="00091968"/>
    <w:rsid w:val="00094725"/>
    <w:rsid w:val="000A3823"/>
    <w:rsid w:val="000B18A5"/>
    <w:rsid w:val="000B5D3D"/>
    <w:rsid w:val="000B7687"/>
    <w:rsid w:val="000C460B"/>
    <w:rsid w:val="000C5023"/>
    <w:rsid w:val="000C5211"/>
    <w:rsid w:val="000E0E64"/>
    <w:rsid w:val="000E16BC"/>
    <w:rsid w:val="000F7B1B"/>
    <w:rsid w:val="000F7B88"/>
    <w:rsid w:val="0011699B"/>
    <w:rsid w:val="0012196B"/>
    <w:rsid w:val="0012696C"/>
    <w:rsid w:val="00126D24"/>
    <w:rsid w:val="00134298"/>
    <w:rsid w:val="00135DA6"/>
    <w:rsid w:val="00140FC4"/>
    <w:rsid w:val="0014542C"/>
    <w:rsid w:val="00145C52"/>
    <w:rsid w:val="001536D5"/>
    <w:rsid w:val="00153A56"/>
    <w:rsid w:val="001633D0"/>
    <w:rsid w:val="00163ED7"/>
    <w:rsid w:val="001717FD"/>
    <w:rsid w:val="0017722C"/>
    <w:rsid w:val="00186CAF"/>
    <w:rsid w:val="00192B94"/>
    <w:rsid w:val="001A0133"/>
    <w:rsid w:val="001A23F5"/>
    <w:rsid w:val="001A629C"/>
    <w:rsid w:val="001B61D8"/>
    <w:rsid w:val="001B6664"/>
    <w:rsid w:val="001C3D21"/>
    <w:rsid w:val="001C718C"/>
    <w:rsid w:val="001C73CB"/>
    <w:rsid w:val="001F040D"/>
    <w:rsid w:val="00204B10"/>
    <w:rsid w:val="002101FC"/>
    <w:rsid w:val="0021571E"/>
    <w:rsid w:val="00222692"/>
    <w:rsid w:val="00234EC4"/>
    <w:rsid w:val="00237856"/>
    <w:rsid w:val="00237BA4"/>
    <w:rsid w:val="00240E7D"/>
    <w:rsid w:val="00243D12"/>
    <w:rsid w:val="00244D64"/>
    <w:rsid w:val="0024589C"/>
    <w:rsid w:val="002544DC"/>
    <w:rsid w:val="00256746"/>
    <w:rsid w:val="00260138"/>
    <w:rsid w:val="00265826"/>
    <w:rsid w:val="002660F8"/>
    <w:rsid w:val="00272098"/>
    <w:rsid w:val="00272F47"/>
    <w:rsid w:val="002749BC"/>
    <w:rsid w:val="00274FE0"/>
    <w:rsid w:val="00276433"/>
    <w:rsid w:val="0028363B"/>
    <w:rsid w:val="002904FD"/>
    <w:rsid w:val="0029237E"/>
    <w:rsid w:val="002B099B"/>
    <w:rsid w:val="002B1692"/>
    <w:rsid w:val="002B46D3"/>
    <w:rsid w:val="002B55AB"/>
    <w:rsid w:val="002C0DE7"/>
    <w:rsid w:val="002C77E9"/>
    <w:rsid w:val="002E287E"/>
    <w:rsid w:val="002F7869"/>
    <w:rsid w:val="00300488"/>
    <w:rsid w:val="00300D19"/>
    <w:rsid w:val="00303354"/>
    <w:rsid w:val="00317E56"/>
    <w:rsid w:val="003271AE"/>
    <w:rsid w:val="00340CDC"/>
    <w:rsid w:val="003440E9"/>
    <w:rsid w:val="00344515"/>
    <w:rsid w:val="003456EC"/>
    <w:rsid w:val="00350F52"/>
    <w:rsid w:val="00351CF8"/>
    <w:rsid w:val="00362536"/>
    <w:rsid w:val="00364A35"/>
    <w:rsid w:val="00371E98"/>
    <w:rsid w:val="0037504C"/>
    <w:rsid w:val="00375870"/>
    <w:rsid w:val="00376C22"/>
    <w:rsid w:val="00380A58"/>
    <w:rsid w:val="003817AF"/>
    <w:rsid w:val="003819CF"/>
    <w:rsid w:val="00382529"/>
    <w:rsid w:val="00385E17"/>
    <w:rsid w:val="0039246E"/>
    <w:rsid w:val="003A0BB7"/>
    <w:rsid w:val="003A1E4C"/>
    <w:rsid w:val="003B1980"/>
    <w:rsid w:val="003B293A"/>
    <w:rsid w:val="003B3C62"/>
    <w:rsid w:val="003C0702"/>
    <w:rsid w:val="003C220D"/>
    <w:rsid w:val="003C5D00"/>
    <w:rsid w:val="003C6866"/>
    <w:rsid w:val="003C6FE7"/>
    <w:rsid w:val="003D379F"/>
    <w:rsid w:val="003D5AFE"/>
    <w:rsid w:val="003E00C6"/>
    <w:rsid w:val="003E283E"/>
    <w:rsid w:val="00402FB7"/>
    <w:rsid w:val="00403554"/>
    <w:rsid w:val="004063BC"/>
    <w:rsid w:val="00410472"/>
    <w:rsid w:val="0041049B"/>
    <w:rsid w:val="004212A6"/>
    <w:rsid w:val="00425BFB"/>
    <w:rsid w:val="00432E20"/>
    <w:rsid w:val="00434AF0"/>
    <w:rsid w:val="00456272"/>
    <w:rsid w:val="0046124A"/>
    <w:rsid w:val="00462B75"/>
    <w:rsid w:val="00467080"/>
    <w:rsid w:val="00474F4A"/>
    <w:rsid w:val="00477375"/>
    <w:rsid w:val="00480ABA"/>
    <w:rsid w:val="00484D2C"/>
    <w:rsid w:val="00486D7D"/>
    <w:rsid w:val="00492AEE"/>
    <w:rsid w:val="00497394"/>
    <w:rsid w:val="00497CAB"/>
    <w:rsid w:val="004A00FA"/>
    <w:rsid w:val="004A62BD"/>
    <w:rsid w:val="004B1962"/>
    <w:rsid w:val="004B50E1"/>
    <w:rsid w:val="004B575E"/>
    <w:rsid w:val="004B7021"/>
    <w:rsid w:val="004C1A58"/>
    <w:rsid w:val="004C5A67"/>
    <w:rsid w:val="004C67F3"/>
    <w:rsid w:val="004D5268"/>
    <w:rsid w:val="004E2F1F"/>
    <w:rsid w:val="004E620A"/>
    <w:rsid w:val="004F4569"/>
    <w:rsid w:val="0050056F"/>
    <w:rsid w:val="00500B97"/>
    <w:rsid w:val="00502290"/>
    <w:rsid w:val="00511A69"/>
    <w:rsid w:val="00515FEF"/>
    <w:rsid w:val="005221D8"/>
    <w:rsid w:val="005277DC"/>
    <w:rsid w:val="00527DEA"/>
    <w:rsid w:val="00530542"/>
    <w:rsid w:val="00530F46"/>
    <w:rsid w:val="00534D44"/>
    <w:rsid w:val="00544D59"/>
    <w:rsid w:val="005457F2"/>
    <w:rsid w:val="00554B1D"/>
    <w:rsid w:val="005604E0"/>
    <w:rsid w:val="00566E71"/>
    <w:rsid w:val="0056763D"/>
    <w:rsid w:val="005727E5"/>
    <w:rsid w:val="00573E27"/>
    <w:rsid w:val="00583C39"/>
    <w:rsid w:val="00586051"/>
    <w:rsid w:val="0058720B"/>
    <w:rsid w:val="00593D1D"/>
    <w:rsid w:val="005A64CA"/>
    <w:rsid w:val="005B5998"/>
    <w:rsid w:val="005B5B93"/>
    <w:rsid w:val="005B7E05"/>
    <w:rsid w:val="005C12F0"/>
    <w:rsid w:val="005C1E99"/>
    <w:rsid w:val="005D634D"/>
    <w:rsid w:val="005D6A16"/>
    <w:rsid w:val="005E01D9"/>
    <w:rsid w:val="005E2FFD"/>
    <w:rsid w:val="005E342E"/>
    <w:rsid w:val="005E5DB5"/>
    <w:rsid w:val="005F20A1"/>
    <w:rsid w:val="005F2FEE"/>
    <w:rsid w:val="005F5A99"/>
    <w:rsid w:val="005F7698"/>
    <w:rsid w:val="006148A6"/>
    <w:rsid w:val="0061616F"/>
    <w:rsid w:val="00616C20"/>
    <w:rsid w:val="006273ED"/>
    <w:rsid w:val="00627456"/>
    <w:rsid w:val="006339B4"/>
    <w:rsid w:val="006403D1"/>
    <w:rsid w:val="006519ED"/>
    <w:rsid w:val="00652042"/>
    <w:rsid w:val="006728F3"/>
    <w:rsid w:val="0067777C"/>
    <w:rsid w:val="006818AF"/>
    <w:rsid w:val="006837CB"/>
    <w:rsid w:val="006913AE"/>
    <w:rsid w:val="006A1D72"/>
    <w:rsid w:val="006A1E3E"/>
    <w:rsid w:val="006A56F7"/>
    <w:rsid w:val="006A6095"/>
    <w:rsid w:val="006A6C93"/>
    <w:rsid w:val="006B20B1"/>
    <w:rsid w:val="006B3E99"/>
    <w:rsid w:val="006B43DB"/>
    <w:rsid w:val="006B4D9A"/>
    <w:rsid w:val="006B6147"/>
    <w:rsid w:val="006B65CE"/>
    <w:rsid w:val="006B67A6"/>
    <w:rsid w:val="006B763B"/>
    <w:rsid w:val="006B7B82"/>
    <w:rsid w:val="006C2300"/>
    <w:rsid w:val="006C2FB2"/>
    <w:rsid w:val="006C54BA"/>
    <w:rsid w:val="006D54D3"/>
    <w:rsid w:val="006E5399"/>
    <w:rsid w:val="006F2932"/>
    <w:rsid w:val="006F52A3"/>
    <w:rsid w:val="006F62AB"/>
    <w:rsid w:val="00702FC5"/>
    <w:rsid w:val="007075B8"/>
    <w:rsid w:val="00714A1C"/>
    <w:rsid w:val="0071766C"/>
    <w:rsid w:val="00723D76"/>
    <w:rsid w:val="007248EA"/>
    <w:rsid w:val="00724FEE"/>
    <w:rsid w:val="00725103"/>
    <w:rsid w:val="00727113"/>
    <w:rsid w:val="0073539B"/>
    <w:rsid w:val="00750E55"/>
    <w:rsid w:val="00751289"/>
    <w:rsid w:val="00752626"/>
    <w:rsid w:val="00754548"/>
    <w:rsid w:val="00755935"/>
    <w:rsid w:val="0075593C"/>
    <w:rsid w:val="00765DD8"/>
    <w:rsid w:val="00767E4F"/>
    <w:rsid w:val="00773857"/>
    <w:rsid w:val="007777B8"/>
    <w:rsid w:val="00781064"/>
    <w:rsid w:val="00781962"/>
    <w:rsid w:val="00782D97"/>
    <w:rsid w:val="007854ED"/>
    <w:rsid w:val="00786451"/>
    <w:rsid w:val="00791C68"/>
    <w:rsid w:val="007945D1"/>
    <w:rsid w:val="007A2FB4"/>
    <w:rsid w:val="007A53E6"/>
    <w:rsid w:val="007A725E"/>
    <w:rsid w:val="007B07DF"/>
    <w:rsid w:val="007B4845"/>
    <w:rsid w:val="007B49EC"/>
    <w:rsid w:val="007B71C3"/>
    <w:rsid w:val="007B7E2B"/>
    <w:rsid w:val="007C118C"/>
    <w:rsid w:val="007D6017"/>
    <w:rsid w:val="007E0A5B"/>
    <w:rsid w:val="007E0E08"/>
    <w:rsid w:val="007E311B"/>
    <w:rsid w:val="007E3184"/>
    <w:rsid w:val="007F36BE"/>
    <w:rsid w:val="007F4857"/>
    <w:rsid w:val="007F5E78"/>
    <w:rsid w:val="007F609C"/>
    <w:rsid w:val="007F7A3A"/>
    <w:rsid w:val="00800964"/>
    <w:rsid w:val="008030B7"/>
    <w:rsid w:val="008059EC"/>
    <w:rsid w:val="00807141"/>
    <w:rsid w:val="00813E9F"/>
    <w:rsid w:val="00814257"/>
    <w:rsid w:val="00820D8B"/>
    <w:rsid w:val="0082352F"/>
    <w:rsid w:val="00827865"/>
    <w:rsid w:val="008302DD"/>
    <w:rsid w:val="0083128F"/>
    <w:rsid w:val="00831D44"/>
    <w:rsid w:val="00831DB6"/>
    <w:rsid w:val="00840360"/>
    <w:rsid w:val="00842B1F"/>
    <w:rsid w:val="00845D4B"/>
    <w:rsid w:val="00847440"/>
    <w:rsid w:val="008522B2"/>
    <w:rsid w:val="008575E7"/>
    <w:rsid w:val="00866135"/>
    <w:rsid w:val="00871254"/>
    <w:rsid w:val="008809BB"/>
    <w:rsid w:val="008815F6"/>
    <w:rsid w:val="00885CEB"/>
    <w:rsid w:val="00892523"/>
    <w:rsid w:val="00895AE4"/>
    <w:rsid w:val="00895C81"/>
    <w:rsid w:val="00896D57"/>
    <w:rsid w:val="008A2C45"/>
    <w:rsid w:val="008A458E"/>
    <w:rsid w:val="008A7615"/>
    <w:rsid w:val="008B3A5D"/>
    <w:rsid w:val="008C0EFA"/>
    <w:rsid w:val="008C1378"/>
    <w:rsid w:val="008C164B"/>
    <w:rsid w:val="008C2B1D"/>
    <w:rsid w:val="008D7C03"/>
    <w:rsid w:val="008E039D"/>
    <w:rsid w:val="008E1769"/>
    <w:rsid w:val="008E79D8"/>
    <w:rsid w:val="008F3711"/>
    <w:rsid w:val="008F4A86"/>
    <w:rsid w:val="00902D51"/>
    <w:rsid w:val="00905F55"/>
    <w:rsid w:val="0090692A"/>
    <w:rsid w:val="00912304"/>
    <w:rsid w:val="009207A2"/>
    <w:rsid w:val="00924C86"/>
    <w:rsid w:val="00924FEF"/>
    <w:rsid w:val="0092553C"/>
    <w:rsid w:val="009438F5"/>
    <w:rsid w:val="00943A01"/>
    <w:rsid w:val="00943D90"/>
    <w:rsid w:val="00962695"/>
    <w:rsid w:val="00963EC7"/>
    <w:rsid w:val="009712BC"/>
    <w:rsid w:val="00971675"/>
    <w:rsid w:val="00984ED5"/>
    <w:rsid w:val="009855D3"/>
    <w:rsid w:val="00990099"/>
    <w:rsid w:val="0099194F"/>
    <w:rsid w:val="00996330"/>
    <w:rsid w:val="009A45BB"/>
    <w:rsid w:val="009A72F7"/>
    <w:rsid w:val="009B229C"/>
    <w:rsid w:val="009B6727"/>
    <w:rsid w:val="009B7158"/>
    <w:rsid w:val="009D1C84"/>
    <w:rsid w:val="009D49AB"/>
    <w:rsid w:val="009D6972"/>
    <w:rsid w:val="009E39BF"/>
    <w:rsid w:val="009E4E45"/>
    <w:rsid w:val="009E74E1"/>
    <w:rsid w:val="00A00016"/>
    <w:rsid w:val="00A15C8B"/>
    <w:rsid w:val="00A21A6E"/>
    <w:rsid w:val="00A24D63"/>
    <w:rsid w:val="00A32788"/>
    <w:rsid w:val="00A36D10"/>
    <w:rsid w:val="00A456EB"/>
    <w:rsid w:val="00A52DC6"/>
    <w:rsid w:val="00A56AD3"/>
    <w:rsid w:val="00A57682"/>
    <w:rsid w:val="00A72760"/>
    <w:rsid w:val="00A744F2"/>
    <w:rsid w:val="00A75DAE"/>
    <w:rsid w:val="00A849F6"/>
    <w:rsid w:val="00A97621"/>
    <w:rsid w:val="00AA66F6"/>
    <w:rsid w:val="00AB43C4"/>
    <w:rsid w:val="00AC3FD3"/>
    <w:rsid w:val="00AC7CB6"/>
    <w:rsid w:val="00AD0633"/>
    <w:rsid w:val="00AD4772"/>
    <w:rsid w:val="00AD6635"/>
    <w:rsid w:val="00AD6BBD"/>
    <w:rsid w:val="00AE3041"/>
    <w:rsid w:val="00AE485D"/>
    <w:rsid w:val="00AE64D4"/>
    <w:rsid w:val="00AE7575"/>
    <w:rsid w:val="00AF1133"/>
    <w:rsid w:val="00B02C5F"/>
    <w:rsid w:val="00B03211"/>
    <w:rsid w:val="00B0358E"/>
    <w:rsid w:val="00B03C53"/>
    <w:rsid w:val="00B03F3F"/>
    <w:rsid w:val="00B05A51"/>
    <w:rsid w:val="00B15009"/>
    <w:rsid w:val="00B20A74"/>
    <w:rsid w:val="00B22CB7"/>
    <w:rsid w:val="00B27B9C"/>
    <w:rsid w:val="00B37A82"/>
    <w:rsid w:val="00B402CE"/>
    <w:rsid w:val="00B43D6C"/>
    <w:rsid w:val="00B45799"/>
    <w:rsid w:val="00B53437"/>
    <w:rsid w:val="00B5349E"/>
    <w:rsid w:val="00B53F34"/>
    <w:rsid w:val="00B565A7"/>
    <w:rsid w:val="00B62FE9"/>
    <w:rsid w:val="00B701F1"/>
    <w:rsid w:val="00B8196F"/>
    <w:rsid w:val="00B82617"/>
    <w:rsid w:val="00B84252"/>
    <w:rsid w:val="00B845D5"/>
    <w:rsid w:val="00B84864"/>
    <w:rsid w:val="00B90123"/>
    <w:rsid w:val="00B96B56"/>
    <w:rsid w:val="00BA4F3A"/>
    <w:rsid w:val="00BA6300"/>
    <w:rsid w:val="00BB1889"/>
    <w:rsid w:val="00BB3D88"/>
    <w:rsid w:val="00BC3491"/>
    <w:rsid w:val="00BC617C"/>
    <w:rsid w:val="00BC6627"/>
    <w:rsid w:val="00BD1FA6"/>
    <w:rsid w:val="00BD7DD0"/>
    <w:rsid w:val="00BE0A95"/>
    <w:rsid w:val="00BE2C06"/>
    <w:rsid w:val="00BE7805"/>
    <w:rsid w:val="00BF0278"/>
    <w:rsid w:val="00BF4622"/>
    <w:rsid w:val="00C02E41"/>
    <w:rsid w:val="00C10810"/>
    <w:rsid w:val="00C13D98"/>
    <w:rsid w:val="00C143AC"/>
    <w:rsid w:val="00C14EB6"/>
    <w:rsid w:val="00C16702"/>
    <w:rsid w:val="00C25A39"/>
    <w:rsid w:val="00C260BD"/>
    <w:rsid w:val="00C26C81"/>
    <w:rsid w:val="00C30458"/>
    <w:rsid w:val="00C40CD6"/>
    <w:rsid w:val="00C50B6E"/>
    <w:rsid w:val="00C5277F"/>
    <w:rsid w:val="00C576C1"/>
    <w:rsid w:val="00C600C8"/>
    <w:rsid w:val="00C60218"/>
    <w:rsid w:val="00C61F88"/>
    <w:rsid w:val="00C63F2F"/>
    <w:rsid w:val="00C65CAE"/>
    <w:rsid w:val="00C678E4"/>
    <w:rsid w:val="00C757C3"/>
    <w:rsid w:val="00C85117"/>
    <w:rsid w:val="00C856AC"/>
    <w:rsid w:val="00C9097C"/>
    <w:rsid w:val="00C9396C"/>
    <w:rsid w:val="00C941CA"/>
    <w:rsid w:val="00C94B8B"/>
    <w:rsid w:val="00CA2103"/>
    <w:rsid w:val="00CB0117"/>
    <w:rsid w:val="00CB17C8"/>
    <w:rsid w:val="00CB6729"/>
    <w:rsid w:val="00CB6C56"/>
    <w:rsid w:val="00CC445B"/>
    <w:rsid w:val="00CC6186"/>
    <w:rsid w:val="00CD277E"/>
    <w:rsid w:val="00CF1A1D"/>
    <w:rsid w:val="00CF430C"/>
    <w:rsid w:val="00D03E1C"/>
    <w:rsid w:val="00D06FDB"/>
    <w:rsid w:val="00D1291A"/>
    <w:rsid w:val="00D14640"/>
    <w:rsid w:val="00D23BCF"/>
    <w:rsid w:val="00D26BCE"/>
    <w:rsid w:val="00D313C9"/>
    <w:rsid w:val="00D35BA1"/>
    <w:rsid w:val="00D4223A"/>
    <w:rsid w:val="00D4249F"/>
    <w:rsid w:val="00D42E80"/>
    <w:rsid w:val="00D44860"/>
    <w:rsid w:val="00D44955"/>
    <w:rsid w:val="00D44CAD"/>
    <w:rsid w:val="00D50917"/>
    <w:rsid w:val="00D50B58"/>
    <w:rsid w:val="00D63E20"/>
    <w:rsid w:val="00D66F12"/>
    <w:rsid w:val="00D701F6"/>
    <w:rsid w:val="00D73649"/>
    <w:rsid w:val="00D73790"/>
    <w:rsid w:val="00D74B3E"/>
    <w:rsid w:val="00D773F8"/>
    <w:rsid w:val="00D84E30"/>
    <w:rsid w:val="00D87552"/>
    <w:rsid w:val="00D91439"/>
    <w:rsid w:val="00D91EA7"/>
    <w:rsid w:val="00D94F01"/>
    <w:rsid w:val="00D97F9B"/>
    <w:rsid w:val="00DA32B0"/>
    <w:rsid w:val="00DA5801"/>
    <w:rsid w:val="00DA596E"/>
    <w:rsid w:val="00DA7E4F"/>
    <w:rsid w:val="00DC157F"/>
    <w:rsid w:val="00DC2E59"/>
    <w:rsid w:val="00DC5AD5"/>
    <w:rsid w:val="00DC7DD0"/>
    <w:rsid w:val="00DE4196"/>
    <w:rsid w:val="00DE6930"/>
    <w:rsid w:val="00DF3CFE"/>
    <w:rsid w:val="00DF57DF"/>
    <w:rsid w:val="00E06164"/>
    <w:rsid w:val="00E135D2"/>
    <w:rsid w:val="00E141B6"/>
    <w:rsid w:val="00E32D67"/>
    <w:rsid w:val="00E356C8"/>
    <w:rsid w:val="00E43383"/>
    <w:rsid w:val="00E51008"/>
    <w:rsid w:val="00E51CF0"/>
    <w:rsid w:val="00E54417"/>
    <w:rsid w:val="00E57E95"/>
    <w:rsid w:val="00E67F9A"/>
    <w:rsid w:val="00E72214"/>
    <w:rsid w:val="00E801B7"/>
    <w:rsid w:val="00E82AEE"/>
    <w:rsid w:val="00E83C4B"/>
    <w:rsid w:val="00E86895"/>
    <w:rsid w:val="00E918A3"/>
    <w:rsid w:val="00E91D0D"/>
    <w:rsid w:val="00E952C3"/>
    <w:rsid w:val="00E97BB6"/>
    <w:rsid w:val="00EA14F7"/>
    <w:rsid w:val="00EA70C2"/>
    <w:rsid w:val="00EC5D8C"/>
    <w:rsid w:val="00ED1D20"/>
    <w:rsid w:val="00ED1F87"/>
    <w:rsid w:val="00ED54E2"/>
    <w:rsid w:val="00EE430A"/>
    <w:rsid w:val="00EF1285"/>
    <w:rsid w:val="00EF1ABB"/>
    <w:rsid w:val="00EF27AF"/>
    <w:rsid w:val="00EF642E"/>
    <w:rsid w:val="00EF6765"/>
    <w:rsid w:val="00F00326"/>
    <w:rsid w:val="00F02E46"/>
    <w:rsid w:val="00F04A99"/>
    <w:rsid w:val="00F06BE1"/>
    <w:rsid w:val="00F11557"/>
    <w:rsid w:val="00F24C66"/>
    <w:rsid w:val="00F26F60"/>
    <w:rsid w:val="00F27D68"/>
    <w:rsid w:val="00F42A2D"/>
    <w:rsid w:val="00F45E4F"/>
    <w:rsid w:val="00F5316C"/>
    <w:rsid w:val="00F53711"/>
    <w:rsid w:val="00F543C0"/>
    <w:rsid w:val="00F60B28"/>
    <w:rsid w:val="00F61C4C"/>
    <w:rsid w:val="00F64563"/>
    <w:rsid w:val="00F671EF"/>
    <w:rsid w:val="00F70DE5"/>
    <w:rsid w:val="00F723C4"/>
    <w:rsid w:val="00F735A1"/>
    <w:rsid w:val="00F741C3"/>
    <w:rsid w:val="00F825CD"/>
    <w:rsid w:val="00F8633B"/>
    <w:rsid w:val="00F9166D"/>
    <w:rsid w:val="00F94BED"/>
    <w:rsid w:val="00F96BD9"/>
    <w:rsid w:val="00FA1A89"/>
    <w:rsid w:val="00FA3904"/>
    <w:rsid w:val="00FA5B36"/>
    <w:rsid w:val="00FB6E60"/>
    <w:rsid w:val="00FB7EF1"/>
    <w:rsid w:val="00FB7F33"/>
    <w:rsid w:val="00FC26B9"/>
    <w:rsid w:val="00FC2C0B"/>
    <w:rsid w:val="00FC38DE"/>
    <w:rsid w:val="00FD4EA2"/>
    <w:rsid w:val="00FE4515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6F5F"/>
  <w15:docId w15:val="{B689A46A-B277-4305-9839-3D88531D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848ee4yiv5059659323msonormal">
    <w:name w:val="ydp848ee4yiv5059659323msonormal"/>
    <w:basedOn w:val="Normal"/>
    <w:rsid w:val="000E0E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6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6E7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6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.komisio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EBEC3-B0BE-49D4-B7CE-81741E23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arjeta.sahiti</dc:creator>
  <cp:lastModifiedBy>Pajazit Shehu</cp:lastModifiedBy>
  <cp:revision>4</cp:revision>
  <cp:lastPrinted>2023-04-04T07:04:00Z</cp:lastPrinted>
  <dcterms:created xsi:type="dcterms:W3CDTF">2026-04-27T11:55:00Z</dcterms:created>
  <dcterms:modified xsi:type="dcterms:W3CDTF">2026-04-28T06:56:00Z</dcterms:modified>
</cp:coreProperties>
</file>