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6C1" w:rsidRDefault="00D2244F">
      <w:r>
        <w:t xml:space="preserve"> </w:t>
      </w:r>
      <w:r w:rsidR="00A47A07">
        <w:t xml:space="preserve">                                                                                                                                                                                                                                                                                 </w:t>
      </w:r>
      <w:r w:rsidR="00236BD1">
        <w:t xml:space="preserve">  </w:t>
      </w:r>
    </w:p>
    <w:p w:rsidR="004346C1" w:rsidRDefault="004346C1"/>
    <w:p w:rsidR="00286BEC" w:rsidRDefault="00286BEC"/>
    <w:p w:rsidR="004346C1" w:rsidRDefault="004346C1" w:rsidP="004346C1">
      <w:pPr>
        <w:jc w:val="center"/>
      </w:pPr>
      <w:r>
        <w:rPr>
          <w:noProof/>
          <w:lang w:val="sq-AL" w:eastAsia="sq-AL"/>
        </w:rPr>
        <w:drawing>
          <wp:inline distT="0" distB="0" distL="0" distR="0" wp14:anchorId="2DADC021" wp14:editId="7DB082D5">
            <wp:extent cx="993775" cy="981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3775" cy="981710"/>
                    </a:xfrm>
                    <a:prstGeom prst="rect">
                      <a:avLst/>
                    </a:prstGeom>
                    <a:noFill/>
                  </pic:spPr>
                </pic:pic>
              </a:graphicData>
            </a:graphic>
          </wp:inline>
        </w:drawing>
      </w:r>
    </w:p>
    <w:p w:rsidR="004346C1" w:rsidRPr="00765C99" w:rsidRDefault="004346C1" w:rsidP="004346C1">
      <w:pPr>
        <w:pStyle w:val="xmsotitle"/>
        <w:shd w:val="clear" w:color="auto" w:fill="FFFFFF"/>
        <w:spacing w:before="0" w:beforeAutospacing="0" w:after="0" w:afterAutospacing="0"/>
        <w:jc w:val="center"/>
        <w:rPr>
          <w:rFonts w:ascii="Book Antiqua" w:hAnsi="Book Antiqua"/>
          <w:b/>
          <w:bCs/>
          <w:color w:val="212121"/>
          <w:lang w:val="sq-AL"/>
        </w:rPr>
      </w:pPr>
      <w:r w:rsidRPr="00765C99">
        <w:rPr>
          <w:rFonts w:ascii="Book Antiqua" w:hAnsi="Book Antiqua"/>
          <w:b/>
          <w:bCs/>
          <w:color w:val="212121"/>
          <w:lang w:val="sq-AL"/>
        </w:rPr>
        <w:t>Republika e Kosovës</w:t>
      </w:r>
    </w:p>
    <w:p w:rsidR="004346C1" w:rsidRPr="00765C99" w:rsidRDefault="00DC58E5" w:rsidP="004346C1">
      <w:pPr>
        <w:pStyle w:val="xmsotitle"/>
        <w:shd w:val="clear" w:color="auto" w:fill="FFFFFF"/>
        <w:spacing w:before="0" w:beforeAutospacing="0" w:after="0" w:afterAutospacing="0"/>
        <w:jc w:val="center"/>
        <w:rPr>
          <w:rFonts w:ascii="Book Antiqua" w:hAnsi="Book Antiqua"/>
          <w:b/>
          <w:bCs/>
          <w:color w:val="212121"/>
          <w:lang w:val="sq-AL"/>
        </w:rPr>
      </w:pPr>
      <w:r w:rsidRPr="00765C99">
        <w:rPr>
          <w:rFonts w:ascii="Book Antiqua" w:hAnsi="Book Antiqua"/>
          <w:b/>
          <w:bCs/>
          <w:color w:val="212121"/>
          <w:lang w:val="sr-Cyrl-RS"/>
        </w:rPr>
        <w:t>Република Косово</w:t>
      </w:r>
      <w:r w:rsidR="004346C1" w:rsidRPr="00765C99">
        <w:rPr>
          <w:rFonts w:ascii="Book Antiqua" w:hAnsi="Book Antiqua"/>
          <w:b/>
          <w:bCs/>
          <w:color w:val="212121"/>
          <w:lang w:val="sq-AL"/>
        </w:rPr>
        <w:t xml:space="preserve"> - </w:t>
      </w:r>
      <w:proofErr w:type="spellStart"/>
      <w:r w:rsidR="004346C1" w:rsidRPr="00765C99">
        <w:rPr>
          <w:rFonts w:ascii="Book Antiqua" w:hAnsi="Book Antiqua"/>
          <w:b/>
          <w:bCs/>
          <w:color w:val="212121"/>
          <w:lang w:val="sq-AL"/>
        </w:rPr>
        <w:t>Republic</w:t>
      </w:r>
      <w:proofErr w:type="spellEnd"/>
      <w:r w:rsidR="004346C1" w:rsidRPr="00765C99">
        <w:rPr>
          <w:rFonts w:ascii="Book Antiqua" w:hAnsi="Book Antiqua"/>
          <w:b/>
          <w:bCs/>
          <w:color w:val="212121"/>
          <w:lang w:val="sq-AL"/>
        </w:rPr>
        <w:t xml:space="preserve"> </w:t>
      </w:r>
      <w:proofErr w:type="spellStart"/>
      <w:r w:rsidR="004346C1" w:rsidRPr="00765C99">
        <w:rPr>
          <w:rFonts w:ascii="Book Antiqua" w:hAnsi="Book Antiqua"/>
          <w:b/>
          <w:bCs/>
          <w:color w:val="212121"/>
          <w:lang w:val="sq-AL"/>
        </w:rPr>
        <w:t>of</w:t>
      </w:r>
      <w:proofErr w:type="spellEnd"/>
      <w:r w:rsidR="004346C1" w:rsidRPr="00765C99">
        <w:rPr>
          <w:rFonts w:ascii="Book Antiqua" w:hAnsi="Book Antiqua"/>
          <w:b/>
          <w:bCs/>
          <w:color w:val="212121"/>
          <w:lang w:val="sq-AL"/>
        </w:rPr>
        <w:t xml:space="preserve"> </w:t>
      </w:r>
      <w:proofErr w:type="spellStart"/>
      <w:r w:rsidR="004346C1" w:rsidRPr="00765C99">
        <w:rPr>
          <w:rFonts w:ascii="Book Antiqua" w:hAnsi="Book Antiqua"/>
          <w:b/>
          <w:bCs/>
          <w:color w:val="212121"/>
          <w:lang w:val="sq-AL"/>
        </w:rPr>
        <w:t>Kosovo</w:t>
      </w:r>
      <w:proofErr w:type="spellEnd"/>
    </w:p>
    <w:p w:rsidR="004346C1" w:rsidRPr="00765C99" w:rsidRDefault="004346C1" w:rsidP="004346C1">
      <w:pPr>
        <w:pStyle w:val="xmsotitle"/>
        <w:shd w:val="clear" w:color="auto" w:fill="FFFFFF"/>
        <w:spacing w:before="0" w:beforeAutospacing="0" w:after="0" w:afterAutospacing="0"/>
        <w:jc w:val="center"/>
        <w:rPr>
          <w:rFonts w:ascii="Book Antiqua" w:hAnsi="Book Antiqua"/>
          <w:b/>
          <w:bCs/>
          <w:color w:val="212121"/>
          <w:lang w:val="sq-AL"/>
        </w:rPr>
      </w:pPr>
      <w:r w:rsidRPr="00765C99">
        <w:rPr>
          <w:rFonts w:ascii="Book Antiqua" w:hAnsi="Book Antiqua"/>
          <w:b/>
          <w:bCs/>
          <w:i/>
          <w:iCs/>
          <w:color w:val="212121"/>
          <w:lang w:val="sq-AL"/>
        </w:rPr>
        <w:t xml:space="preserve">Qeveria - </w:t>
      </w:r>
      <w:proofErr w:type="spellStart"/>
      <w:r w:rsidRPr="00765C99">
        <w:rPr>
          <w:rFonts w:ascii="Book Antiqua" w:hAnsi="Book Antiqua"/>
          <w:b/>
          <w:bCs/>
          <w:i/>
          <w:iCs/>
          <w:color w:val="212121"/>
          <w:lang w:val="sq-AL"/>
        </w:rPr>
        <w:t>Vlada</w:t>
      </w:r>
      <w:proofErr w:type="spellEnd"/>
      <w:r w:rsidRPr="00765C99">
        <w:rPr>
          <w:rFonts w:ascii="Book Antiqua" w:hAnsi="Book Antiqua"/>
          <w:b/>
          <w:bCs/>
          <w:i/>
          <w:iCs/>
          <w:color w:val="212121"/>
          <w:lang w:val="sq-AL"/>
        </w:rPr>
        <w:t xml:space="preserve"> - </w:t>
      </w:r>
      <w:proofErr w:type="spellStart"/>
      <w:r w:rsidRPr="00765C99">
        <w:rPr>
          <w:rFonts w:ascii="Book Antiqua" w:hAnsi="Book Antiqua"/>
          <w:b/>
          <w:bCs/>
          <w:i/>
          <w:iCs/>
          <w:color w:val="212121"/>
          <w:lang w:val="sq-AL"/>
        </w:rPr>
        <w:t>Government</w:t>
      </w:r>
      <w:proofErr w:type="spellEnd"/>
    </w:p>
    <w:p w:rsidR="004346C1" w:rsidRPr="00765C99" w:rsidRDefault="004346C1" w:rsidP="004346C1">
      <w:pPr>
        <w:jc w:val="center"/>
        <w:rPr>
          <w:rFonts w:ascii="Book Antiqua" w:hAnsi="Book Antiqua"/>
          <w:lang w:val="sq-AL"/>
        </w:rPr>
      </w:pPr>
    </w:p>
    <w:p w:rsidR="00DC58E5" w:rsidRPr="00765C99" w:rsidRDefault="00DC58E5" w:rsidP="00DC58E5">
      <w:pPr>
        <w:spacing w:after="0" w:line="240" w:lineRule="auto"/>
        <w:jc w:val="center"/>
        <w:rPr>
          <w:rFonts w:ascii="Book Antiqua" w:hAnsi="Book Antiqua"/>
          <w:lang w:val="sq-AL"/>
        </w:rPr>
      </w:pPr>
      <w:r w:rsidRPr="00765C99">
        <w:rPr>
          <w:rFonts w:ascii="Book Antiqua" w:hAnsi="Book Antiqua"/>
          <w:lang w:val="sq-AL"/>
        </w:rPr>
        <w:t xml:space="preserve">Zyra e Kryeministrit – </w:t>
      </w:r>
      <w:proofErr w:type="spellStart"/>
      <w:r w:rsidRPr="00765C99">
        <w:rPr>
          <w:rFonts w:ascii="Book Antiqua" w:hAnsi="Book Antiqua"/>
          <w:lang w:val="sq-AL"/>
        </w:rPr>
        <w:t>Канцеларија</w:t>
      </w:r>
      <w:proofErr w:type="spellEnd"/>
      <w:r w:rsidRPr="00765C99">
        <w:rPr>
          <w:rFonts w:ascii="Book Antiqua" w:hAnsi="Book Antiqua"/>
          <w:lang w:val="sq-AL"/>
        </w:rPr>
        <w:t xml:space="preserve"> </w:t>
      </w:r>
      <w:proofErr w:type="spellStart"/>
      <w:r w:rsidRPr="00765C99">
        <w:rPr>
          <w:rFonts w:ascii="Book Antiqua" w:hAnsi="Book Antiqua"/>
          <w:lang w:val="sq-AL"/>
        </w:rPr>
        <w:t>премијера</w:t>
      </w:r>
      <w:proofErr w:type="spellEnd"/>
      <w:r w:rsidRPr="00765C99">
        <w:rPr>
          <w:rFonts w:ascii="Book Antiqua" w:hAnsi="Book Antiqua"/>
          <w:lang w:val="sq-AL"/>
        </w:rPr>
        <w:t xml:space="preserve"> – Office </w:t>
      </w:r>
      <w:proofErr w:type="spellStart"/>
      <w:r w:rsidRPr="00765C99">
        <w:rPr>
          <w:rFonts w:ascii="Book Antiqua" w:hAnsi="Book Antiqua"/>
          <w:lang w:val="sq-AL"/>
        </w:rPr>
        <w:t>of</w:t>
      </w:r>
      <w:proofErr w:type="spellEnd"/>
      <w:r w:rsidRPr="00765C99">
        <w:rPr>
          <w:rFonts w:ascii="Book Antiqua" w:hAnsi="Book Antiqua"/>
          <w:lang w:val="sq-AL"/>
        </w:rPr>
        <w:t xml:space="preserve"> The Prime </w:t>
      </w:r>
      <w:proofErr w:type="spellStart"/>
      <w:r w:rsidRPr="00765C99">
        <w:rPr>
          <w:rFonts w:ascii="Book Antiqua" w:hAnsi="Book Antiqua"/>
          <w:lang w:val="sq-AL"/>
        </w:rPr>
        <w:t>Minister</w:t>
      </w:r>
      <w:proofErr w:type="spellEnd"/>
    </w:p>
    <w:p w:rsidR="00DC58E5" w:rsidRPr="00765C99" w:rsidRDefault="00DC58E5" w:rsidP="00DC58E5">
      <w:pPr>
        <w:spacing w:after="0" w:line="240" w:lineRule="auto"/>
        <w:jc w:val="center"/>
        <w:rPr>
          <w:rFonts w:ascii="Book Antiqua" w:hAnsi="Book Antiqua"/>
          <w:lang w:val="sq-AL"/>
        </w:rPr>
      </w:pPr>
      <w:r w:rsidRPr="00765C99">
        <w:rPr>
          <w:rFonts w:ascii="Book Antiqua" w:hAnsi="Book Antiqua"/>
          <w:lang w:val="sq-AL"/>
        </w:rPr>
        <w:t xml:space="preserve">Zyra e </w:t>
      </w:r>
      <w:proofErr w:type="spellStart"/>
      <w:r w:rsidRPr="00765C99">
        <w:rPr>
          <w:rFonts w:ascii="Book Antiqua" w:hAnsi="Book Antiqua"/>
          <w:lang w:val="sq-AL"/>
        </w:rPr>
        <w:t>Komisionerit</w:t>
      </w:r>
      <w:proofErr w:type="spellEnd"/>
      <w:r w:rsidRPr="00765C99">
        <w:rPr>
          <w:rFonts w:ascii="Book Antiqua" w:hAnsi="Book Antiqua"/>
          <w:lang w:val="sq-AL"/>
        </w:rPr>
        <w:t xml:space="preserve"> për Gjuhët – </w:t>
      </w:r>
      <w:proofErr w:type="spellStart"/>
      <w:r w:rsidRPr="00765C99">
        <w:rPr>
          <w:rFonts w:ascii="Book Antiqua" w:hAnsi="Book Antiqua"/>
          <w:lang w:val="sq-AL"/>
        </w:rPr>
        <w:t>Канцеларија</w:t>
      </w:r>
      <w:proofErr w:type="spellEnd"/>
      <w:r w:rsidRPr="00765C99">
        <w:rPr>
          <w:rFonts w:ascii="Book Antiqua" w:hAnsi="Book Antiqua"/>
          <w:lang w:val="sq-AL"/>
        </w:rPr>
        <w:t xml:space="preserve"> </w:t>
      </w:r>
      <w:proofErr w:type="spellStart"/>
      <w:r w:rsidRPr="00765C99">
        <w:rPr>
          <w:rFonts w:ascii="Book Antiqua" w:hAnsi="Book Antiqua"/>
          <w:lang w:val="sq-AL"/>
        </w:rPr>
        <w:t>повереника</w:t>
      </w:r>
      <w:proofErr w:type="spellEnd"/>
      <w:r w:rsidRPr="00765C99">
        <w:rPr>
          <w:rFonts w:ascii="Book Antiqua" w:hAnsi="Book Antiqua"/>
          <w:lang w:val="sq-AL"/>
        </w:rPr>
        <w:t xml:space="preserve"> </w:t>
      </w:r>
      <w:proofErr w:type="spellStart"/>
      <w:r w:rsidRPr="00765C99">
        <w:rPr>
          <w:rFonts w:ascii="Book Antiqua" w:hAnsi="Book Antiqua"/>
          <w:lang w:val="sq-AL"/>
        </w:rPr>
        <w:t>за</w:t>
      </w:r>
      <w:proofErr w:type="spellEnd"/>
      <w:r w:rsidRPr="00765C99">
        <w:rPr>
          <w:rFonts w:ascii="Book Antiqua" w:hAnsi="Book Antiqua"/>
          <w:lang w:val="sq-AL"/>
        </w:rPr>
        <w:t xml:space="preserve"> </w:t>
      </w:r>
      <w:proofErr w:type="spellStart"/>
      <w:r w:rsidRPr="00765C99">
        <w:rPr>
          <w:rFonts w:ascii="Book Antiqua" w:hAnsi="Book Antiqua"/>
          <w:lang w:val="sq-AL"/>
        </w:rPr>
        <w:t>језике</w:t>
      </w:r>
      <w:proofErr w:type="spellEnd"/>
    </w:p>
    <w:p w:rsidR="004346C1" w:rsidRPr="00765C99" w:rsidRDefault="00DC58E5" w:rsidP="00DC58E5">
      <w:pPr>
        <w:spacing w:after="0" w:line="240" w:lineRule="auto"/>
        <w:jc w:val="center"/>
        <w:rPr>
          <w:rFonts w:ascii="Book Antiqua" w:hAnsi="Book Antiqua"/>
          <w:lang w:val="sq-AL"/>
        </w:rPr>
      </w:pPr>
      <w:r w:rsidRPr="00765C99">
        <w:rPr>
          <w:rFonts w:ascii="Book Antiqua" w:hAnsi="Book Antiqua"/>
          <w:lang w:val="sq-AL"/>
        </w:rPr>
        <w:t xml:space="preserve">Office </w:t>
      </w:r>
      <w:proofErr w:type="spellStart"/>
      <w:r w:rsidRPr="00765C99">
        <w:rPr>
          <w:rFonts w:ascii="Book Antiqua" w:hAnsi="Book Antiqua"/>
          <w:lang w:val="sq-AL"/>
        </w:rPr>
        <w:t>of</w:t>
      </w:r>
      <w:proofErr w:type="spellEnd"/>
      <w:r w:rsidRPr="00765C99">
        <w:rPr>
          <w:rFonts w:ascii="Book Antiqua" w:hAnsi="Book Antiqua"/>
          <w:lang w:val="sq-AL"/>
        </w:rPr>
        <w:t xml:space="preserve"> the </w:t>
      </w:r>
      <w:proofErr w:type="spellStart"/>
      <w:r w:rsidRPr="00765C99">
        <w:rPr>
          <w:rFonts w:ascii="Book Antiqua" w:hAnsi="Book Antiqua"/>
          <w:lang w:val="sq-AL"/>
        </w:rPr>
        <w:t>Language</w:t>
      </w:r>
      <w:proofErr w:type="spellEnd"/>
      <w:r w:rsidRPr="00765C99">
        <w:rPr>
          <w:rFonts w:ascii="Book Antiqua" w:hAnsi="Book Antiqua"/>
          <w:lang w:val="sq-AL"/>
        </w:rPr>
        <w:t xml:space="preserve"> </w:t>
      </w:r>
      <w:proofErr w:type="spellStart"/>
      <w:r w:rsidRPr="00765C99">
        <w:rPr>
          <w:rFonts w:ascii="Book Antiqua" w:hAnsi="Book Antiqua"/>
          <w:lang w:val="sq-AL"/>
        </w:rPr>
        <w:t>Commissioner</w:t>
      </w:r>
      <w:proofErr w:type="spellEnd"/>
    </w:p>
    <w:p w:rsidR="004346C1" w:rsidRPr="00DC58E5" w:rsidRDefault="004346C1">
      <w:pPr>
        <w:rPr>
          <w:lang w:val="sq-AL"/>
        </w:rPr>
      </w:pPr>
    </w:p>
    <w:p w:rsidR="004346C1" w:rsidRPr="00DC58E5" w:rsidRDefault="004346C1">
      <w:pPr>
        <w:rPr>
          <w:lang w:val="sq-AL"/>
        </w:rPr>
      </w:pPr>
    </w:p>
    <w:p w:rsidR="004346C1" w:rsidRDefault="004346C1">
      <w:pPr>
        <w:rPr>
          <w:lang w:val="sq-AL"/>
        </w:rPr>
      </w:pPr>
    </w:p>
    <w:p w:rsidR="00286BEC" w:rsidRDefault="00286BEC">
      <w:pPr>
        <w:rPr>
          <w:lang w:val="sq-AL"/>
        </w:rPr>
      </w:pPr>
    </w:p>
    <w:p w:rsidR="00286BEC" w:rsidRPr="00DC58E5" w:rsidRDefault="00286BEC">
      <w:pPr>
        <w:rPr>
          <w:lang w:val="sq-AL"/>
        </w:rPr>
      </w:pPr>
    </w:p>
    <w:p w:rsidR="004346C1" w:rsidRPr="00DC58E5" w:rsidRDefault="004346C1">
      <w:pPr>
        <w:rPr>
          <w:lang w:val="sq-AL"/>
        </w:rPr>
      </w:pPr>
    </w:p>
    <w:p w:rsidR="00B759D1" w:rsidRPr="00765C99" w:rsidRDefault="00DC58E5" w:rsidP="00DC58E5">
      <w:pPr>
        <w:jc w:val="center"/>
        <w:rPr>
          <w:rFonts w:ascii="Book Antiqua" w:hAnsi="Book Antiqua"/>
        </w:rPr>
      </w:pPr>
      <w:r w:rsidRPr="00765C99">
        <w:rPr>
          <w:rFonts w:ascii="Book Antiqua" w:hAnsi="Book Antiqua"/>
        </w:rPr>
        <w:t>CONCEPT DOCUMENT ON REFORM OF TRANSLATION PROCEDURES WITHIN THE GOVERNMENT OF KOSOVO - TOWARDS A HARMONIZED MULTILINGUAL LEGISLATION</w:t>
      </w:r>
    </w:p>
    <w:p w:rsidR="004C6F51" w:rsidRDefault="004C6F51" w:rsidP="00DC58E5">
      <w:pPr>
        <w:jc w:val="center"/>
      </w:pPr>
    </w:p>
    <w:p w:rsidR="004C6F51" w:rsidRDefault="004C6F51" w:rsidP="00DC58E5">
      <w:pPr>
        <w:jc w:val="center"/>
      </w:pPr>
    </w:p>
    <w:p w:rsidR="004C6F51" w:rsidRDefault="004C6F51" w:rsidP="00DC58E5">
      <w:pPr>
        <w:jc w:val="center"/>
      </w:pPr>
    </w:p>
    <w:p w:rsidR="004C6F51" w:rsidRDefault="004C6F51" w:rsidP="00DC58E5">
      <w:pPr>
        <w:jc w:val="center"/>
      </w:pPr>
    </w:p>
    <w:p w:rsidR="004C6F51" w:rsidRDefault="004C6F51" w:rsidP="00DC58E5">
      <w:pPr>
        <w:jc w:val="center"/>
      </w:pPr>
    </w:p>
    <w:p w:rsidR="004C6F51" w:rsidRDefault="004C6F51" w:rsidP="00DC58E5">
      <w:pPr>
        <w:jc w:val="center"/>
      </w:pPr>
    </w:p>
    <w:p w:rsidR="00B759D1" w:rsidRDefault="00B759D1"/>
    <w:p w:rsidR="00A61B6E" w:rsidRPr="00BB4EC4" w:rsidRDefault="00BB4EC4" w:rsidP="00BB4EC4">
      <w:pPr>
        <w:jc w:val="center"/>
        <w:rPr>
          <w:rFonts w:ascii="Book Antiqua" w:hAnsi="Book Antiqua"/>
          <w:sz w:val="24"/>
          <w:szCs w:val="24"/>
        </w:rPr>
      </w:pPr>
      <w:r w:rsidRPr="00BB4EC4">
        <w:rPr>
          <w:rFonts w:ascii="Book Antiqua" w:hAnsi="Book Antiqua"/>
          <w:sz w:val="24"/>
          <w:szCs w:val="24"/>
        </w:rPr>
        <w:t>Prepared by Office of the Language Commissioner</w:t>
      </w:r>
      <w:r w:rsidR="00A61B6E" w:rsidRPr="00BB4EC4">
        <w:rPr>
          <w:rFonts w:ascii="Book Antiqua" w:hAnsi="Book Antiqua"/>
          <w:sz w:val="24"/>
          <w:szCs w:val="24"/>
        </w:rPr>
        <w:br w:type="page"/>
      </w:r>
    </w:p>
    <w:sdt>
      <w:sdtPr>
        <w:rPr>
          <w:rFonts w:ascii="Book Antiqua" w:eastAsiaTheme="minorHAnsi" w:hAnsi="Book Antiqua" w:cstheme="minorBidi"/>
          <w:color w:val="auto"/>
          <w:sz w:val="22"/>
          <w:szCs w:val="22"/>
        </w:rPr>
        <w:id w:val="-341398042"/>
        <w:docPartObj>
          <w:docPartGallery w:val="Table of Contents"/>
          <w:docPartUnique/>
        </w:docPartObj>
      </w:sdtPr>
      <w:sdtEndPr>
        <w:rPr>
          <w:rFonts w:asciiTheme="minorHAnsi" w:hAnsiTheme="minorHAnsi"/>
          <w:b/>
          <w:bCs/>
          <w:noProof/>
        </w:rPr>
      </w:sdtEndPr>
      <w:sdtContent>
        <w:p w:rsidR="00A61B6E" w:rsidRDefault="00A61B6E">
          <w:pPr>
            <w:pStyle w:val="TOCHeading"/>
            <w:rPr>
              <w:rFonts w:ascii="Book Antiqua" w:hAnsi="Book Antiqua"/>
            </w:rPr>
          </w:pPr>
          <w:r w:rsidRPr="00765C99">
            <w:rPr>
              <w:rFonts w:ascii="Book Antiqua" w:hAnsi="Book Antiqua"/>
            </w:rPr>
            <w:t>Contents</w:t>
          </w:r>
        </w:p>
        <w:p w:rsidR="00286BEC" w:rsidRPr="00286BEC" w:rsidRDefault="00286BEC" w:rsidP="00286BEC"/>
        <w:p w:rsidR="00765C99" w:rsidRPr="00765C99" w:rsidRDefault="00A61B6E">
          <w:pPr>
            <w:pStyle w:val="TOC1"/>
            <w:tabs>
              <w:tab w:val="right" w:leader="dot" w:pos="9350"/>
            </w:tabs>
            <w:rPr>
              <w:rFonts w:ascii="Book Antiqua" w:eastAsiaTheme="minorEastAsia" w:hAnsi="Book Antiqua"/>
              <w:noProof/>
            </w:rPr>
          </w:pPr>
          <w:r w:rsidRPr="00765C99">
            <w:rPr>
              <w:rFonts w:ascii="Book Antiqua" w:hAnsi="Book Antiqua"/>
            </w:rPr>
            <w:fldChar w:fldCharType="begin"/>
          </w:r>
          <w:r w:rsidRPr="00765C99">
            <w:rPr>
              <w:rFonts w:ascii="Book Antiqua" w:hAnsi="Book Antiqua"/>
            </w:rPr>
            <w:instrText xml:space="preserve"> TOC \o "1-3" \h \z \u </w:instrText>
          </w:r>
          <w:r w:rsidRPr="00765C99">
            <w:rPr>
              <w:rFonts w:ascii="Book Antiqua" w:hAnsi="Book Antiqua"/>
            </w:rPr>
            <w:fldChar w:fldCharType="separate"/>
          </w:r>
          <w:hyperlink w:anchor="_Toc5196139" w:history="1">
            <w:r w:rsidR="00765C99" w:rsidRPr="00765C99">
              <w:rPr>
                <w:rStyle w:val="Hyperlink"/>
                <w:rFonts w:ascii="Book Antiqua" w:hAnsi="Book Antiqua"/>
                <w:noProof/>
                <w:u w:val="none"/>
                <w:lang w:val="sr-Latn-CS"/>
              </w:rPr>
              <w:t>List of figures</w:t>
            </w:r>
            <w:r w:rsidR="00765C99" w:rsidRPr="00765C99">
              <w:rPr>
                <w:rFonts w:ascii="Book Antiqua" w:hAnsi="Book Antiqua"/>
                <w:noProof/>
                <w:webHidden/>
              </w:rPr>
              <w:tab/>
            </w:r>
            <w:r w:rsidR="00765C99" w:rsidRPr="00765C99">
              <w:rPr>
                <w:rFonts w:ascii="Book Antiqua" w:hAnsi="Book Antiqua"/>
                <w:noProof/>
                <w:webHidden/>
              </w:rPr>
              <w:fldChar w:fldCharType="begin"/>
            </w:r>
            <w:r w:rsidR="00765C99" w:rsidRPr="00765C99">
              <w:rPr>
                <w:rFonts w:ascii="Book Antiqua" w:hAnsi="Book Antiqua"/>
                <w:noProof/>
                <w:webHidden/>
              </w:rPr>
              <w:instrText xml:space="preserve"> PAGEREF _Toc5196139 \h </w:instrText>
            </w:r>
            <w:r w:rsidR="00765C99" w:rsidRPr="00765C99">
              <w:rPr>
                <w:rFonts w:ascii="Book Antiqua" w:hAnsi="Book Antiqua"/>
                <w:noProof/>
                <w:webHidden/>
              </w:rPr>
            </w:r>
            <w:r w:rsidR="00765C99" w:rsidRPr="00765C99">
              <w:rPr>
                <w:rFonts w:ascii="Book Antiqua" w:hAnsi="Book Antiqua"/>
                <w:noProof/>
                <w:webHidden/>
              </w:rPr>
              <w:fldChar w:fldCharType="separate"/>
            </w:r>
            <w:r w:rsidR="00765C99" w:rsidRPr="00765C99">
              <w:rPr>
                <w:rFonts w:ascii="Book Antiqua" w:hAnsi="Book Antiqua"/>
                <w:noProof/>
                <w:webHidden/>
              </w:rPr>
              <w:t>3</w:t>
            </w:r>
            <w:r w:rsidR="00765C99" w:rsidRPr="00765C99">
              <w:rPr>
                <w:rFonts w:ascii="Book Antiqua" w:hAnsi="Book Antiqua"/>
                <w:noProof/>
                <w:webHidden/>
              </w:rPr>
              <w:fldChar w:fldCharType="end"/>
            </w:r>
          </w:hyperlink>
        </w:p>
        <w:p w:rsidR="00765C99" w:rsidRPr="00765C99" w:rsidRDefault="00565F8C">
          <w:pPr>
            <w:pStyle w:val="TOC1"/>
            <w:tabs>
              <w:tab w:val="right" w:leader="dot" w:pos="9350"/>
            </w:tabs>
            <w:rPr>
              <w:rFonts w:ascii="Book Antiqua" w:eastAsiaTheme="minorEastAsia" w:hAnsi="Book Antiqua"/>
              <w:noProof/>
            </w:rPr>
          </w:pPr>
          <w:hyperlink w:anchor="_Toc5196140" w:history="1">
            <w:r w:rsidR="00765C99" w:rsidRPr="00765C99">
              <w:rPr>
                <w:rStyle w:val="Hyperlink"/>
                <w:rFonts w:ascii="Book Antiqua" w:hAnsi="Book Antiqua"/>
                <w:noProof/>
                <w:lang w:val="en-GB"/>
              </w:rPr>
              <w:t>Concept Document Summary Sheet</w:t>
            </w:r>
            <w:r w:rsidR="00765C99" w:rsidRPr="00765C99">
              <w:rPr>
                <w:rFonts w:ascii="Book Antiqua" w:hAnsi="Book Antiqua"/>
                <w:noProof/>
                <w:webHidden/>
              </w:rPr>
              <w:tab/>
            </w:r>
            <w:r w:rsidR="00765C99" w:rsidRPr="00765C99">
              <w:rPr>
                <w:rFonts w:ascii="Book Antiqua" w:hAnsi="Book Antiqua"/>
                <w:noProof/>
                <w:webHidden/>
              </w:rPr>
              <w:fldChar w:fldCharType="begin"/>
            </w:r>
            <w:r w:rsidR="00765C99" w:rsidRPr="00765C99">
              <w:rPr>
                <w:rFonts w:ascii="Book Antiqua" w:hAnsi="Book Antiqua"/>
                <w:noProof/>
                <w:webHidden/>
              </w:rPr>
              <w:instrText xml:space="preserve"> PAGEREF _Toc5196140 \h </w:instrText>
            </w:r>
            <w:r w:rsidR="00765C99" w:rsidRPr="00765C99">
              <w:rPr>
                <w:rFonts w:ascii="Book Antiqua" w:hAnsi="Book Antiqua"/>
                <w:noProof/>
                <w:webHidden/>
              </w:rPr>
            </w:r>
            <w:r w:rsidR="00765C99" w:rsidRPr="00765C99">
              <w:rPr>
                <w:rFonts w:ascii="Book Antiqua" w:hAnsi="Book Antiqua"/>
                <w:noProof/>
                <w:webHidden/>
              </w:rPr>
              <w:fldChar w:fldCharType="separate"/>
            </w:r>
            <w:r w:rsidR="00765C99" w:rsidRPr="00765C99">
              <w:rPr>
                <w:rFonts w:ascii="Book Antiqua" w:hAnsi="Book Antiqua"/>
                <w:noProof/>
                <w:webHidden/>
              </w:rPr>
              <w:t>3</w:t>
            </w:r>
            <w:r w:rsidR="00765C99" w:rsidRPr="00765C99">
              <w:rPr>
                <w:rFonts w:ascii="Book Antiqua" w:hAnsi="Book Antiqua"/>
                <w:noProof/>
                <w:webHidden/>
              </w:rPr>
              <w:fldChar w:fldCharType="end"/>
            </w:r>
          </w:hyperlink>
        </w:p>
        <w:p w:rsidR="00765C99" w:rsidRPr="00765C99" w:rsidRDefault="00565F8C">
          <w:pPr>
            <w:pStyle w:val="TOC1"/>
            <w:tabs>
              <w:tab w:val="right" w:leader="dot" w:pos="9350"/>
            </w:tabs>
            <w:rPr>
              <w:rFonts w:ascii="Book Antiqua" w:eastAsiaTheme="minorEastAsia" w:hAnsi="Book Antiqua"/>
              <w:noProof/>
            </w:rPr>
          </w:pPr>
          <w:hyperlink w:anchor="_Toc5196141" w:history="1">
            <w:r w:rsidR="00765C99" w:rsidRPr="00765C99">
              <w:rPr>
                <w:rStyle w:val="Hyperlink"/>
                <w:rFonts w:ascii="Book Antiqua" w:hAnsi="Book Antiqua"/>
                <w:noProof/>
                <w:lang w:val="en-GB"/>
              </w:rPr>
              <w:t>Introduction</w:t>
            </w:r>
            <w:r w:rsidR="00765C99" w:rsidRPr="00765C99">
              <w:rPr>
                <w:rFonts w:ascii="Book Antiqua" w:hAnsi="Book Antiqua"/>
                <w:noProof/>
                <w:webHidden/>
              </w:rPr>
              <w:tab/>
            </w:r>
            <w:r w:rsidR="00765C99" w:rsidRPr="00765C99">
              <w:rPr>
                <w:rFonts w:ascii="Book Antiqua" w:hAnsi="Book Antiqua"/>
                <w:noProof/>
                <w:webHidden/>
              </w:rPr>
              <w:fldChar w:fldCharType="begin"/>
            </w:r>
            <w:r w:rsidR="00765C99" w:rsidRPr="00765C99">
              <w:rPr>
                <w:rFonts w:ascii="Book Antiqua" w:hAnsi="Book Antiqua"/>
                <w:noProof/>
                <w:webHidden/>
              </w:rPr>
              <w:instrText xml:space="preserve"> PAGEREF _Toc5196141 \h </w:instrText>
            </w:r>
            <w:r w:rsidR="00765C99" w:rsidRPr="00765C99">
              <w:rPr>
                <w:rFonts w:ascii="Book Antiqua" w:hAnsi="Book Antiqua"/>
                <w:noProof/>
                <w:webHidden/>
              </w:rPr>
            </w:r>
            <w:r w:rsidR="00765C99" w:rsidRPr="00765C99">
              <w:rPr>
                <w:rFonts w:ascii="Book Antiqua" w:hAnsi="Book Antiqua"/>
                <w:noProof/>
                <w:webHidden/>
              </w:rPr>
              <w:fldChar w:fldCharType="separate"/>
            </w:r>
            <w:r w:rsidR="00765C99" w:rsidRPr="00765C99">
              <w:rPr>
                <w:rFonts w:ascii="Book Antiqua" w:hAnsi="Book Antiqua"/>
                <w:noProof/>
                <w:webHidden/>
              </w:rPr>
              <w:t>7</w:t>
            </w:r>
            <w:r w:rsidR="00765C99" w:rsidRPr="00765C99">
              <w:rPr>
                <w:rFonts w:ascii="Book Antiqua" w:hAnsi="Book Antiqua"/>
                <w:noProof/>
                <w:webHidden/>
              </w:rPr>
              <w:fldChar w:fldCharType="end"/>
            </w:r>
          </w:hyperlink>
        </w:p>
        <w:p w:rsidR="00765C99" w:rsidRPr="00765C99" w:rsidRDefault="00565F8C">
          <w:pPr>
            <w:pStyle w:val="TOC1"/>
            <w:tabs>
              <w:tab w:val="right" w:leader="dot" w:pos="9350"/>
            </w:tabs>
            <w:rPr>
              <w:rFonts w:ascii="Book Antiqua" w:eastAsiaTheme="minorEastAsia" w:hAnsi="Book Antiqua"/>
              <w:noProof/>
            </w:rPr>
          </w:pPr>
          <w:hyperlink w:anchor="_Toc5196142" w:history="1">
            <w:r w:rsidR="00765C99" w:rsidRPr="00765C99">
              <w:rPr>
                <w:rStyle w:val="Hyperlink"/>
                <w:rFonts w:ascii="Book Antiqua" w:hAnsi="Book Antiqua"/>
                <w:noProof/>
                <w:lang w:val="en-GB"/>
              </w:rPr>
              <w:t>Chapter 1: Problem definition</w:t>
            </w:r>
            <w:r w:rsidR="00765C99" w:rsidRPr="00765C99">
              <w:rPr>
                <w:rFonts w:ascii="Book Antiqua" w:hAnsi="Book Antiqua"/>
                <w:noProof/>
                <w:webHidden/>
              </w:rPr>
              <w:tab/>
            </w:r>
            <w:r w:rsidR="00765C99" w:rsidRPr="00765C99">
              <w:rPr>
                <w:rFonts w:ascii="Book Antiqua" w:hAnsi="Book Antiqua"/>
                <w:noProof/>
                <w:webHidden/>
              </w:rPr>
              <w:fldChar w:fldCharType="begin"/>
            </w:r>
            <w:r w:rsidR="00765C99" w:rsidRPr="00765C99">
              <w:rPr>
                <w:rFonts w:ascii="Book Antiqua" w:hAnsi="Book Antiqua"/>
                <w:noProof/>
                <w:webHidden/>
              </w:rPr>
              <w:instrText xml:space="preserve"> PAGEREF _Toc5196142 \h </w:instrText>
            </w:r>
            <w:r w:rsidR="00765C99" w:rsidRPr="00765C99">
              <w:rPr>
                <w:rFonts w:ascii="Book Antiqua" w:hAnsi="Book Antiqua"/>
                <w:noProof/>
                <w:webHidden/>
              </w:rPr>
            </w:r>
            <w:r w:rsidR="00765C99" w:rsidRPr="00765C99">
              <w:rPr>
                <w:rFonts w:ascii="Book Antiqua" w:hAnsi="Book Antiqua"/>
                <w:noProof/>
                <w:webHidden/>
              </w:rPr>
              <w:fldChar w:fldCharType="separate"/>
            </w:r>
            <w:r w:rsidR="00765C99" w:rsidRPr="00765C99">
              <w:rPr>
                <w:rFonts w:ascii="Book Antiqua" w:hAnsi="Book Antiqua"/>
                <w:noProof/>
                <w:webHidden/>
              </w:rPr>
              <w:t>7</w:t>
            </w:r>
            <w:r w:rsidR="00765C99" w:rsidRPr="00765C99">
              <w:rPr>
                <w:rFonts w:ascii="Book Antiqua" w:hAnsi="Book Antiqua"/>
                <w:noProof/>
                <w:webHidden/>
              </w:rPr>
              <w:fldChar w:fldCharType="end"/>
            </w:r>
          </w:hyperlink>
        </w:p>
        <w:p w:rsidR="00765C99" w:rsidRPr="00765C99" w:rsidRDefault="00565F8C">
          <w:pPr>
            <w:pStyle w:val="TOC1"/>
            <w:tabs>
              <w:tab w:val="right" w:leader="dot" w:pos="9350"/>
            </w:tabs>
            <w:rPr>
              <w:rFonts w:ascii="Book Antiqua" w:eastAsiaTheme="minorEastAsia" w:hAnsi="Book Antiqua"/>
              <w:noProof/>
            </w:rPr>
          </w:pPr>
          <w:hyperlink w:anchor="_Toc5196143" w:history="1">
            <w:r w:rsidR="00765C99" w:rsidRPr="00765C99">
              <w:rPr>
                <w:rStyle w:val="Hyperlink"/>
                <w:rFonts w:ascii="Book Antiqua" w:hAnsi="Book Antiqua"/>
                <w:noProof/>
                <w:lang w:val="en-GB"/>
              </w:rPr>
              <w:t>Chapter 2: Objectives</w:t>
            </w:r>
            <w:r w:rsidR="00765C99" w:rsidRPr="00765C99">
              <w:rPr>
                <w:rFonts w:ascii="Book Antiqua" w:hAnsi="Book Antiqua"/>
                <w:noProof/>
                <w:webHidden/>
              </w:rPr>
              <w:tab/>
            </w:r>
            <w:r w:rsidR="00765C99" w:rsidRPr="00765C99">
              <w:rPr>
                <w:rFonts w:ascii="Book Antiqua" w:hAnsi="Book Antiqua"/>
                <w:noProof/>
                <w:webHidden/>
              </w:rPr>
              <w:fldChar w:fldCharType="begin"/>
            </w:r>
            <w:r w:rsidR="00765C99" w:rsidRPr="00765C99">
              <w:rPr>
                <w:rFonts w:ascii="Book Antiqua" w:hAnsi="Book Antiqua"/>
                <w:noProof/>
                <w:webHidden/>
              </w:rPr>
              <w:instrText xml:space="preserve"> PAGEREF _Toc5196143 \h </w:instrText>
            </w:r>
            <w:r w:rsidR="00765C99" w:rsidRPr="00765C99">
              <w:rPr>
                <w:rFonts w:ascii="Book Antiqua" w:hAnsi="Book Antiqua"/>
                <w:noProof/>
                <w:webHidden/>
              </w:rPr>
            </w:r>
            <w:r w:rsidR="00765C99" w:rsidRPr="00765C99">
              <w:rPr>
                <w:rFonts w:ascii="Book Antiqua" w:hAnsi="Book Antiqua"/>
                <w:noProof/>
                <w:webHidden/>
              </w:rPr>
              <w:fldChar w:fldCharType="separate"/>
            </w:r>
            <w:r w:rsidR="00765C99" w:rsidRPr="00765C99">
              <w:rPr>
                <w:rFonts w:ascii="Book Antiqua" w:hAnsi="Book Antiqua"/>
                <w:noProof/>
                <w:webHidden/>
              </w:rPr>
              <w:t>13</w:t>
            </w:r>
            <w:r w:rsidR="00765C99" w:rsidRPr="00765C99">
              <w:rPr>
                <w:rFonts w:ascii="Book Antiqua" w:hAnsi="Book Antiqua"/>
                <w:noProof/>
                <w:webHidden/>
              </w:rPr>
              <w:fldChar w:fldCharType="end"/>
            </w:r>
          </w:hyperlink>
        </w:p>
        <w:p w:rsidR="00765C99" w:rsidRPr="00765C99" w:rsidRDefault="00565F8C">
          <w:pPr>
            <w:pStyle w:val="TOC1"/>
            <w:tabs>
              <w:tab w:val="right" w:leader="dot" w:pos="9350"/>
            </w:tabs>
            <w:rPr>
              <w:rFonts w:ascii="Book Antiqua" w:eastAsiaTheme="minorEastAsia" w:hAnsi="Book Antiqua"/>
              <w:noProof/>
            </w:rPr>
          </w:pPr>
          <w:hyperlink w:anchor="_Toc5196144" w:history="1">
            <w:r w:rsidR="00765C99" w:rsidRPr="00765C99">
              <w:rPr>
                <w:rStyle w:val="Hyperlink"/>
                <w:rFonts w:ascii="Book Antiqua" w:hAnsi="Book Antiqua"/>
                <w:noProof/>
                <w:lang w:val="en-GB"/>
              </w:rPr>
              <w:t>Chapter 3: Options</w:t>
            </w:r>
            <w:r w:rsidR="00765C99" w:rsidRPr="00765C99">
              <w:rPr>
                <w:rFonts w:ascii="Book Antiqua" w:hAnsi="Book Antiqua"/>
                <w:noProof/>
                <w:webHidden/>
              </w:rPr>
              <w:tab/>
            </w:r>
            <w:r w:rsidR="00765C99" w:rsidRPr="00765C99">
              <w:rPr>
                <w:rFonts w:ascii="Book Antiqua" w:hAnsi="Book Antiqua"/>
                <w:noProof/>
                <w:webHidden/>
              </w:rPr>
              <w:fldChar w:fldCharType="begin"/>
            </w:r>
            <w:r w:rsidR="00765C99" w:rsidRPr="00765C99">
              <w:rPr>
                <w:rFonts w:ascii="Book Antiqua" w:hAnsi="Book Antiqua"/>
                <w:noProof/>
                <w:webHidden/>
              </w:rPr>
              <w:instrText xml:space="preserve"> PAGEREF _Toc5196144 \h </w:instrText>
            </w:r>
            <w:r w:rsidR="00765C99" w:rsidRPr="00765C99">
              <w:rPr>
                <w:rFonts w:ascii="Book Antiqua" w:hAnsi="Book Antiqua"/>
                <w:noProof/>
                <w:webHidden/>
              </w:rPr>
            </w:r>
            <w:r w:rsidR="00765C99" w:rsidRPr="00765C99">
              <w:rPr>
                <w:rFonts w:ascii="Book Antiqua" w:hAnsi="Book Antiqua"/>
                <w:noProof/>
                <w:webHidden/>
              </w:rPr>
              <w:fldChar w:fldCharType="separate"/>
            </w:r>
            <w:r w:rsidR="00765C99" w:rsidRPr="00765C99">
              <w:rPr>
                <w:rFonts w:ascii="Book Antiqua" w:hAnsi="Book Antiqua"/>
                <w:noProof/>
                <w:webHidden/>
              </w:rPr>
              <w:t>14</w:t>
            </w:r>
            <w:r w:rsidR="00765C99" w:rsidRPr="00765C99">
              <w:rPr>
                <w:rFonts w:ascii="Book Antiqua" w:hAnsi="Book Antiqua"/>
                <w:noProof/>
                <w:webHidden/>
              </w:rPr>
              <w:fldChar w:fldCharType="end"/>
            </w:r>
          </w:hyperlink>
        </w:p>
        <w:p w:rsidR="00765C99" w:rsidRPr="00765C99" w:rsidRDefault="00565F8C">
          <w:pPr>
            <w:pStyle w:val="TOC2"/>
            <w:tabs>
              <w:tab w:val="right" w:leader="dot" w:pos="9350"/>
            </w:tabs>
            <w:rPr>
              <w:rFonts w:ascii="Book Antiqua" w:eastAsiaTheme="minorEastAsia" w:hAnsi="Book Antiqua"/>
              <w:noProof/>
            </w:rPr>
          </w:pPr>
          <w:hyperlink w:anchor="_Toc5196145" w:history="1">
            <w:r w:rsidR="00765C99" w:rsidRPr="00765C99">
              <w:rPr>
                <w:rStyle w:val="Hyperlink"/>
                <w:rFonts w:ascii="Book Antiqua" w:hAnsi="Book Antiqua"/>
                <w:noProof/>
                <w:lang w:val="en-GB"/>
              </w:rPr>
              <w:t>Chapter 3.1: No Change Option</w:t>
            </w:r>
            <w:r w:rsidR="00765C99" w:rsidRPr="00765C99">
              <w:rPr>
                <w:rFonts w:ascii="Book Antiqua" w:hAnsi="Book Antiqua"/>
                <w:noProof/>
                <w:webHidden/>
              </w:rPr>
              <w:tab/>
            </w:r>
            <w:r w:rsidR="00765C99" w:rsidRPr="00765C99">
              <w:rPr>
                <w:rFonts w:ascii="Book Antiqua" w:hAnsi="Book Antiqua"/>
                <w:noProof/>
                <w:webHidden/>
              </w:rPr>
              <w:fldChar w:fldCharType="begin"/>
            </w:r>
            <w:r w:rsidR="00765C99" w:rsidRPr="00765C99">
              <w:rPr>
                <w:rFonts w:ascii="Book Antiqua" w:hAnsi="Book Antiqua"/>
                <w:noProof/>
                <w:webHidden/>
              </w:rPr>
              <w:instrText xml:space="preserve"> PAGEREF _Toc5196145 \h </w:instrText>
            </w:r>
            <w:r w:rsidR="00765C99" w:rsidRPr="00765C99">
              <w:rPr>
                <w:rFonts w:ascii="Book Antiqua" w:hAnsi="Book Antiqua"/>
                <w:noProof/>
                <w:webHidden/>
              </w:rPr>
            </w:r>
            <w:r w:rsidR="00765C99" w:rsidRPr="00765C99">
              <w:rPr>
                <w:rFonts w:ascii="Book Antiqua" w:hAnsi="Book Antiqua"/>
                <w:noProof/>
                <w:webHidden/>
              </w:rPr>
              <w:fldChar w:fldCharType="separate"/>
            </w:r>
            <w:r w:rsidR="00765C99" w:rsidRPr="00765C99">
              <w:rPr>
                <w:rFonts w:ascii="Book Antiqua" w:hAnsi="Book Antiqua"/>
                <w:noProof/>
                <w:webHidden/>
              </w:rPr>
              <w:t>14</w:t>
            </w:r>
            <w:r w:rsidR="00765C99" w:rsidRPr="00765C99">
              <w:rPr>
                <w:rFonts w:ascii="Book Antiqua" w:hAnsi="Book Antiqua"/>
                <w:noProof/>
                <w:webHidden/>
              </w:rPr>
              <w:fldChar w:fldCharType="end"/>
            </w:r>
          </w:hyperlink>
        </w:p>
        <w:p w:rsidR="00765C99" w:rsidRPr="00765C99" w:rsidRDefault="00565F8C">
          <w:pPr>
            <w:pStyle w:val="TOC2"/>
            <w:tabs>
              <w:tab w:val="right" w:leader="dot" w:pos="9350"/>
            </w:tabs>
            <w:rPr>
              <w:rFonts w:ascii="Book Antiqua" w:eastAsiaTheme="minorEastAsia" w:hAnsi="Book Antiqua"/>
              <w:noProof/>
            </w:rPr>
          </w:pPr>
          <w:hyperlink w:anchor="_Toc5196146" w:history="1">
            <w:r w:rsidR="00765C99" w:rsidRPr="00765C99">
              <w:rPr>
                <w:rStyle w:val="Hyperlink"/>
                <w:rFonts w:ascii="Book Antiqua" w:hAnsi="Book Antiqua"/>
                <w:noProof/>
                <w:lang w:val="en-GB"/>
              </w:rPr>
              <w:t>Chapter 3.2: Options on Improving implementation and enforcement</w:t>
            </w:r>
            <w:r w:rsidR="00765C99" w:rsidRPr="00765C99">
              <w:rPr>
                <w:rFonts w:ascii="Book Antiqua" w:hAnsi="Book Antiqua"/>
                <w:noProof/>
                <w:webHidden/>
              </w:rPr>
              <w:tab/>
            </w:r>
            <w:r w:rsidR="00765C99" w:rsidRPr="00765C99">
              <w:rPr>
                <w:rFonts w:ascii="Book Antiqua" w:hAnsi="Book Antiqua"/>
                <w:noProof/>
                <w:webHidden/>
              </w:rPr>
              <w:fldChar w:fldCharType="begin"/>
            </w:r>
            <w:r w:rsidR="00765C99" w:rsidRPr="00765C99">
              <w:rPr>
                <w:rFonts w:ascii="Book Antiqua" w:hAnsi="Book Antiqua"/>
                <w:noProof/>
                <w:webHidden/>
              </w:rPr>
              <w:instrText xml:space="preserve"> PAGEREF _Toc5196146 \h </w:instrText>
            </w:r>
            <w:r w:rsidR="00765C99" w:rsidRPr="00765C99">
              <w:rPr>
                <w:rFonts w:ascii="Book Antiqua" w:hAnsi="Book Antiqua"/>
                <w:noProof/>
                <w:webHidden/>
              </w:rPr>
            </w:r>
            <w:r w:rsidR="00765C99" w:rsidRPr="00765C99">
              <w:rPr>
                <w:rFonts w:ascii="Book Antiqua" w:hAnsi="Book Antiqua"/>
                <w:noProof/>
                <w:webHidden/>
              </w:rPr>
              <w:fldChar w:fldCharType="separate"/>
            </w:r>
            <w:r w:rsidR="00765C99" w:rsidRPr="00765C99">
              <w:rPr>
                <w:rFonts w:ascii="Book Antiqua" w:hAnsi="Book Antiqua"/>
                <w:noProof/>
                <w:webHidden/>
              </w:rPr>
              <w:t>17</w:t>
            </w:r>
            <w:r w:rsidR="00765C99" w:rsidRPr="00765C99">
              <w:rPr>
                <w:rFonts w:ascii="Book Antiqua" w:hAnsi="Book Antiqua"/>
                <w:noProof/>
                <w:webHidden/>
              </w:rPr>
              <w:fldChar w:fldCharType="end"/>
            </w:r>
          </w:hyperlink>
        </w:p>
        <w:p w:rsidR="00765C99" w:rsidRPr="00765C99" w:rsidRDefault="00565F8C">
          <w:pPr>
            <w:pStyle w:val="TOC2"/>
            <w:tabs>
              <w:tab w:val="right" w:leader="dot" w:pos="9350"/>
            </w:tabs>
            <w:rPr>
              <w:rFonts w:ascii="Book Antiqua" w:eastAsiaTheme="minorEastAsia" w:hAnsi="Book Antiqua"/>
              <w:noProof/>
            </w:rPr>
          </w:pPr>
          <w:hyperlink w:anchor="_Toc5196147" w:history="1">
            <w:r w:rsidR="00765C99" w:rsidRPr="00765C99">
              <w:rPr>
                <w:rStyle w:val="Hyperlink"/>
                <w:rFonts w:ascii="Book Antiqua" w:hAnsi="Book Antiqua"/>
                <w:noProof/>
                <w:lang w:val="en-GB"/>
              </w:rPr>
              <w:t>Chapter 3.3: Third Option [to be determined individually for each Concept Document]</w:t>
            </w:r>
            <w:r w:rsidR="00765C99" w:rsidRPr="00765C99">
              <w:rPr>
                <w:rFonts w:ascii="Book Antiqua" w:hAnsi="Book Antiqua"/>
                <w:noProof/>
                <w:webHidden/>
              </w:rPr>
              <w:tab/>
            </w:r>
            <w:r w:rsidR="00765C99" w:rsidRPr="00765C99">
              <w:rPr>
                <w:rFonts w:ascii="Book Antiqua" w:hAnsi="Book Antiqua"/>
                <w:noProof/>
                <w:webHidden/>
              </w:rPr>
              <w:fldChar w:fldCharType="begin"/>
            </w:r>
            <w:r w:rsidR="00765C99" w:rsidRPr="00765C99">
              <w:rPr>
                <w:rFonts w:ascii="Book Antiqua" w:hAnsi="Book Antiqua"/>
                <w:noProof/>
                <w:webHidden/>
              </w:rPr>
              <w:instrText xml:space="preserve"> PAGEREF _Toc5196147 \h </w:instrText>
            </w:r>
            <w:r w:rsidR="00765C99" w:rsidRPr="00765C99">
              <w:rPr>
                <w:rFonts w:ascii="Book Antiqua" w:hAnsi="Book Antiqua"/>
                <w:noProof/>
                <w:webHidden/>
              </w:rPr>
            </w:r>
            <w:r w:rsidR="00765C99" w:rsidRPr="00765C99">
              <w:rPr>
                <w:rFonts w:ascii="Book Antiqua" w:hAnsi="Book Antiqua"/>
                <w:noProof/>
                <w:webHidden/>
              </w:rPr>
              <w:fldChar w:fldCharType="separate"/>
            </w:r>
            <w:r w:rsidR="00765C99" w:rsidRPr="00765C99">
              <w:rPr>
                <w:rFonts w:ascii="Book Antiqua" w:hAnsi="Book Antiqua"/>
                <w:noProof/>
                <w:webHidden/>
              </w:rPr>
              <w:t>18</w:t>
            </w:r>
            <w:r w:rsidR="00765C99" w:rsidRPr="00765C99">
              <w:rPr>
                <w:rFonts w:ascii="Book Antiqua" w:hAnsi="Book Antiqua"/>
                <w:noProof/>
                <w:webHidden/>
              </w:rPr>
              <w:fldChar w:fldCharType="end"/>
            </w:r>
          </w:hyperlink>
        </w:p>
        <w:p w:rsidR="00765C99" w:rsidRPr="00765C99" w:rsidRDefault="00565F8C">
          <w:pPr>
            <w:pStyle w:val="TOC1"/>
            <w:tabs>
              <w:tab w:val="right" w:leader="dot" w:pos="9350"/>
            </w:tabs>
            <w:rPr>
              <w:rFonts w:ascii="Book Antiqua" w:eastAsiaTheme="minorEastAsia" w:hAnsi="Book Antiqua"/>
              <w:noProof/>
            </w:rPr>
          </w:pPr>
          <w:hyperlink w:anchor="_Toc5196148" w:history="1">
            <w:r w:rsidR="00765C99" w:rsidRPr="00765C99">
              <w:rPr>
                <w:rStyle w:val="Hyperlink"/>
                <w:rFonts w:ascii="Book Antiqua" w:hAnsi="Book Antiqua"/>
                <w:noProof/>
                <w:lang w:val="en-GB"/>
              </w:rPr>
              <w:t>Chapter 4: Identifying and assessing future impacts of options</w:t>
            </w:r>
            <w:r w:rsidR="00765C99" w:rsidRPr="00765C99">
              <w:rPr>
                <w:rFonts w:ascii="Book Antiqua" w:hAnsi="Book Antiqua"/>
                <w:noProof/>
                <w:webHidden/>
              </w:rPr>
              <w:tab/>
            </w:r>
            <w:r w:rsidR="00765C99" w:rsidRPr="00765C99">
              <w:rPr>
                <w:rFonts w:ascii="Book Antiqua" w:hAnsi="Book Antiqua"/>
                <w:noProof/>
                <w:webHidden/>
              </w:rPr>
              <w:fldChar w:fldCharType="begin"/>
            </w:r>
            <w:r w:rsidR="00765C99" w:rsidRPr="00765C99">
              <w:rPr>
                <w:rFonts w:ascii="Book Antiqua" w:hAnsi="Book Antiqua"/>
                <w:noProof/>
                <w:webHidden/>
              </w:rPr>
              <w:instrText xml:space="preserve"> PAGEREF _Toc5196148 \h </w:instrText>
            </w:r>
            <w:r w:rsidR="00765C99" w:rsidRPr="00765C99">
              <w:rPr>
                <w:rFonts w:ascii="Book Antiqua" w:hAnsi="Book Antiqua"/>
                <w:noProof/>
                <w:webHidden/>
              </w:rPr>
            </w:r>
            <w:r w:rsidR="00765C99" w:rsidRPr="00765C99">
              <w:rPr>
                <w:rFonts w:ascii="Book Antiqua" w:hAnsi="Book Antiqua"/>
                <w:noProof/>
                <w:webHidden/>
              </w:rPr>
              <w:fldChar w:fldCharType="separate"/>
            </w:r>
            <w:r w:rsidR="00765C99" w:rsidRPr="00765C99">
              <w:rPr>
                <w:rFonts w:ascii="Book Antiqua" w:hAnsi="Book Antiqua"/>
                <w:noProof/>
                <w:webHidden/>
              </w:rPr>
              <w:t>20</w:t>
            </w:r>
            <w:r w:rsidR="00765C99" w:rsidRPr="00765C99">
              <w:rPr>
                <w:rFonts w:ascii="Book Antiqua" w:hAnsi="Book Antiqua"/>
                <w:noProof/>
                <w:webHidden/>
              </w:rPr>
              <w:fldChar w:fldCharType="end"/>
            </w:r>
          </w:hyperlink>
        </w:p>
        <w:p w:rsidR="00765C99" w:rsidRPr="00765C99" w:rsidRDefault="00565F8C">
          <w:pPr>
            <w:pStyle w:val="TOC2"/>
            <w:tabs>
              <w:tab w:val="right" w:leader="dot" w:pos="9350"/>
            </w:tabs>
            <w:rPr>
              <w:rFonts w:ascii="Book Antiqua" w:eastAsiaTheme="minorEastAsia" w:hAnsi="Book Antiqua"/>
              <w:noProof/>
            </w:rPr>
          </w:pPr>
          <w:hyperlink w:anchor="_Toc5196149" w:history="1">
            <w:r w:rsidR="00765C99" w:rsidRPr="00765C99">
              <w:rPr>
                <w:rStyle w:val="Hyperlink"/>
                <w:rFonts w:ascii="Book Antiqua" w:hAnsi="Book Antiqua"/>
                <w:noProof/>
                <w:lang w:val="en-GB"/>
              </w:rPr>
              <w:t>Chapter 4.1: Challenges with data collection</w:t>
            </w:r>
            <w:r w:rsidR="00765C99" w:rsidRPr="00765C99">
              <w:rPr>
                <w:rFonts w:ascii="Book Antiqua" w:hAnsi="Book Antiqua"/>
                <w:noProof/>
                <w:webHidden/>
              </w:rPr>
              <w:tab/>
            </w:r>
            <w:r w:rsidR="00765C99" w:rsidRPr="00765C99">
              <w:rPr>
                <w:rFonts w:ascii="Book Antiqua" w:hAnsi="Book Antiqua"/>
                <w:noProof/>
                <w:webHidden/>
              </w:rPr>
              <w:fldChar w:fldCharType="begin"/>
            </w:r>
            <w:r w:rsidR="00765C99" w:rsidRPr="00765C99">
              <w:rPr>
                <w:rFonts w:ascii="Book Antiqua" w:hAnsi="Book Antiqua"/>
                <w:noProof/>
                <w:webHidden/>
              </w:rPr>
              <w:instrText xml:space="preserve"> PAGEREF _Toc5196149 \h </w:instrText>
            </w:r>
            <w:r w:rsidR="00765C99" w:rsidRPr="00765C99">
              <w:rPr>
                <w:rFonts w:ascii="Book Antiqua" w:hAnsi="Book Antiqua"/>
                <w:noProof/>
                <w:webHidden/>
              </w:rPr>
            </w:r>
            <w:r w:rsidR="00765C99" w:rsidRPr="00765C99">
              <w:rPr>
                <w:rFonts w:ascii="Book Antiqua" w:hAnsi="Book Antiqua"/>
                <w:noProof/>
                <w:webHidden/>
              </w:rPr>
              <w:fldChar w:fldCharType="separate"/>
            </w:r>
            <w:r w:rsidR="00765C99" w:rsidRPr="00765C99">
              <w:rPr>
                <w:rFonts w:ascii="Book Antiqua" w:hAnsi="Book Antiqua"/>
                <w:noProof/>
                <w:webHidden/>
              </w:rPr>
              <w:t>21</w:t>
            </w:r>
            <w:r w:rsidR="00765C99" w:rsidRPr="00765C99">
              <w:rPr>
                <w:rFonts w:ascii="Book Antiqua" w:hAnsi="Book Antiqua"/>
                <w:noProof/>
                <w:webHidden/>
              </w:rPr>
              <w:fldChar w:fldCharType="end"/>
            </w:r>
          </w:hyperlink>
        </w:p>
        <w:p w:rsidR="00765C99" w:rsidRPr="00765C99" w:rsidRDefault="00565F8C">
          <w:pPr>
            <w:pStyle w:val="TOC1"/>
            <w:tabs>
              <w:tab w:val="right" w:leader="dot" w:pos="9350"/>
            </w:tabs>
            <w:rPr>
              <w:rFonts w:ascii="Book Antiqua" w:eastAsiaTheme="minorEastAsia" w:hAnsi="Book Antiqua"/>
              <w:noProof/>
            </w:rPr>
          </w:pPr>
          <w:hyperlink w:anchor="_Toc5196150" w:history="1">
            <w:r w:rsidR="00765C99" w:rsidRPr="00765C99">
              <w:rPr>
                <w:rStyle w:val="Hyperlink"/>
                <w:rFonts w:ascii="Book Antiqua" w:hAnsi="Book Antiqua"/>
                <w:noProof/>
                <w:lang w:val="en-GB"/>
              </w:rPr>
              <w:t>Chapter 5: Communication and Consultation</w:t>
            </w:r>
            <w:r w:rsidR="00765C99" w:rsidRPr="00765C99">
              <w:rPr>
                <w:rFonts w:ascii="Book Antiqua" w:hAnsi="Book Antiqua"/>
                <w:noProof/>
                <w:webHidden/>
              </w:rPr>
              <w:tab/>
            </w:r>
            <w:r w:rsidR="00765C99" w:rsidRPr="00765C99">
              <w:rPr>
                <w:rFonts w:ascii="Book Antiqua" w:hAnsi="Book Antiqua"/>
                <w:noProof/>
                <w:webHidden/>
              </w:rPr>
              <w:fldChar w:fldCharType="begin"/>
            </w:r>
            <w:r w:rsidR="00765C99" w:rsidRPr="00765C99">
              <w:rPr>
                <w:rFonts w:ascii="Book Antiqua" w:hAnsi="Book Antiqua"/>
                <w:noProof/>
                <w:webHidden/>
              </w:rPr>
              <w:instrText xml:space="preserve"> PAGEREF _Toc5196150 \h </w:instrText>
            </w:r>
            <w:r w:rsidR="00765C99" w:rsidRPr="00765C99">
              <w:rPr>
                <w:rFonts w:ascii="Book Antiqua" w:hAnsi="Book Antiqua"/>
                <w:noProof/>
                <w:webHidden/>
              </w:rPr>
            </w:r>
            <w:r w:rsidR="00765C99" w:rsidRPr="00765C99">
              <w:rPr>
                <w:rFonts w:ascii="Book Antiqua" w:hAnsi="Book Antiqua"/>
                <w:noProof/>
                <w:webHidden/>
              </w:rPr>
              <w:fldChar w:fldCharType="separate"/>
            </w:r>
            <w:r w:rsidR="00765C99" w:rsidRPr="00765C99">
              <w:rPr>
                <w:rFonts w:ascii="Book Antiqua" w:hAnsi="Book Antiqua"/>
                <w:noProof/>
                <w:webHidden/>
              </w:rPr>
              <w:t>22</w:t>
            </w:r>
            <w:r w:rsidR="00765C99" w:rsidRPr="00765C99">
              <w:rPr>
                <w:rFonts w:ascii="Book Antiqua" w:hAnsi="Book Antiqua"/>
                <w:noProof/>
                <w:webHidden/>
              </w:rPr>
              <w:fldChar w:fldCharType="end"/>
            </w:r>
          </w:hyperlink>
        </w:p>
        <w:p w:rsidR="00765C99" w:rsidRPr="00765C99" w:rsidRDefault="00565F8C">
          <w:pPr>
            <w:pStyle w:val="TOC1"/>
            <w:tabs>
              <w:tab w:val="right" w:leader="dot" w:pos="9350"/>
            </w:tabs>
            <w:rPr>
              <w:rFonts w:ascii="Book Antiqua" w:eastAsiaTheme="minorEastAsia" w:hAnsi="Book Antiqua"/>
              <w:noProof/>
            </w:rPr>
          </w:pPr>
          <w:hyperlink w:anchor="_Toc5196151" w:history="1">
            <w:r w:rsidR="00765C99" w:rsidRPr="00765C99">
              <w:rPr>
                <w:rStyle w:val="Hyperlink"/>
                <w:rFonts w:ascii="Book Antiqua" w:hAnsi="Book Antiqua"/>
                <w:noProof/>
                <w:lang w:val="en-GB"/>
              </w:rPr>
              <w:t>Chapter 6: Comparing options</w:t>
            </w:r>
            <w:r w:rsidR="00765C99" w:rsidRPr="00765C99">
              <w:rPr>
                <w:rFonts w:ascii="Book Antiqua" w:hAnsi="Book Antiqua"/>
                <w:noProof/>
                <w:webHidden/>
              </w:rPr>
              <w:tab/>
            </w:r>
            <w:r w:rsidR="00765C99" w:rsidRPr="00765C99">
              <w:rPr>
                <w:rFonts w:ascii="Book Antiqua" w:hAnsi="Book Antiqua"/>
                <w:noProof/>
                <w:webHidden/>
              </w:rPr>
              <w:fldChar w:fldCharType="begin"/>
            </w:r>
            <w:r w:rsidR="00765C99" w:rsidRPr="00765C99">
              <w:rPr>
                <w:rFonts w:ascii="Book Antiqua" w:hAnsi="Book Antiqua"/>
                <w:noProof/>
                <w:webHidden/>
              </w:rPr>
              <w:instrText xml:space="preserve"> PAGEREF _Toc5196151 \h </w:instrText>
            </w:r>
            <w:r w:rsidR="00765C99" w:rsidRPr="00765C99">
              <w:rPr>
                <w:rFonts w:ascii="Book Antiqua" w:hAnsi="Book Antiqua"/>
                <w:noProof/>
                <w:webHidden/>
              </w:rPr>
            </w:r>
            <w:r w:rsidR="00765C99" w:rsidRPr="00765C99">
              <w:rPr>
                <w:rFonts w:ascii="Book Antiqua" w:hAnsi="Book Antiqua"/>
                <w:noProof/>
                <w:webHidden/>
              </w:rPr>
              <w:fldChar w:fldCharType="separate"/>
            </w:r>
            <w:r w:rsidR="00765C99" w:rsidRPr="00765C99">
              <w:rPr>
                <w:rFonts w:ascii="Book Antiqua" w:hAnsi="Book Antiqua"/>
                <w:noProof/>
                <w:webHidden/>
              </w:rPr>
              <w:t>24</w:t>
            </w:r>
            <w:r w:rsidR="00765C99" w:rsidRPr="00765C99">
              <w:rPr>
                <w:rFonts w:ascii="Book Antiqua" w:hAnsi="Book Antiqua"/>
                <w:noProof/>
                <w:webHidden/>
              </w:rPr>
              <w:fldChar w:fldCharType="end"/>
            </w:r>
          </w:hyperlink>
        </w:p>
        <w:p w:rsidR="00765C99" w:rsidRPr="00765C99" w:rsidRDefault="00565F8C">
          <w:pPr>
            <w:pStyle w:val="TOC2"/>
            <w:tabs>
              <w:tab w:val="right" w:leader="dot" w:pos="9350"/>
            </w:tabs>
            <w:rPr>
              <w:rFonts w:ascii="Book Antiqua" w:eastAsiaTheme="minorEastAsia" w:hAnsi="Book Antiqua"/>
              <w:noProof/>
            </w:rPr>
          </w:pPr>
          <w:hyperlink w:anchor="_Toc5196152" w:history="1">
            <w:r w:rsidR="00765C99" w:rsidRPr="00765C99">
              <w:rPr>
                <w:rStyle w:val="Hyperlink"/>
                <w:rFonts w:ascii="Book Antiqua" w:hAnsi="Book Antiqua"/>
                <w:noProof/>
                <w:lang w:val="en-GB"/>
              </w:rPr>
              <w:t>Chapter 6.1: Implementation plans for the different options</w:t>
            </w:r>
            <w:r w:rsidR="00765C99" w:rsidRPr="00765C99">
              <w:rPr>
                <w:rFonts w:ascii="Book Antiqua" w:hAnsi="Book Antiqua"/>
                <w:noProof/>
                <w:webHidden/>
              </w:rPr>
              <w:tab/>
            </w:r>
            <w:r w:rsidR="00765C99" w:rsidRPr="00765C99">
              <w:rPr>
                <w:rFonts w:ascii="Book Antiqua" w:hAnsi="Book Antiqua"/>
                <w:noProof/>
                <w:webHidden/>
              </w:rPr>
              <w:fldChar w:fldCharType="begin"/>
            </w:r>
            <w:r w:rsidR="00765C99" w:rsidRPr="00765C99">
              <w:rPr>
                <w:rFonts w:ascii="Book Antiqua" w:hAnsi="Book Antiqua"/>
                <w:noProof/>
                <w:webHidden/>
              </w:rPr>
              <w:instrText xml:space="preserve"> PAGEREF _Toc5196152 \h </w:instrText>
            </w:r>
            <w:r w:rsidR="00765C99" w:rsidRPr="00765C99">
              <w:rPr>
                <w:rFonts w:ascii="Book Antiqua" w:hAnsi="Book Antiqua"/>
                <w:noProof/>
                <w:webHidden/>
              </w:rPr>
            </w:r>
            <w:r w:rsidR="00765C99" w:rsidRPr="00765C99">
              <w:rPr>
                <w:rFonts w:ascii="Book Antiqua" w:hAnsi="Book Antiqua"/>
                <w:noProof/>
                <w:webHidden/>
              </w:rPr>
              <w:fldChar w:fldCharType="separate"/>
            </w:r>
            <w:r w:rsidR="00765C99" w:rsidRPr="00765C99">
              <w:rPr>
                <w:rFonts w:ascii="Book Antiqua" w:hAnsi="Book Antiqua"/>
                <w:noProof/>
                <w:webHidden/>
              </w:rPr>
              <w:t>24</w:t>
            </w:r>
            <w:r w:rsidR="00765C99" w:rsidRPr="00765C99">
              <w:rPr>
                <w:rFonts w:ascii="Book Antiqua" w:hAnsi="Book Antiqua"/>
                <w:noProof/>
                <w:webHidden/>
              </w:rPr>
              <w:fldChar w:fldCharType="end"/>
            </w:r>
          </w:hyperlink>
        </w:p>
        <w:p w:rsidR="00765C99" w:rsidRPr="00765C99" w:rsidRDefault="00565F8C">
          <w:pPr>
            <w:pStyle w:val="TOC2"/>
            <w:tabs>
              <w:tab w:val="right" w:leader="dot" w:pos="9350"/>
            </w:tabs>
            <w:rPr>
              <w:rFonts w:ascii="Book Antiqua" w:eastAsiaTheme="minorEastAsia" w:hAnsi="Book Antiqua"/>
              <w:noProof/>
            </w:rPr>
          </w:pPr>
          <w:hyperlink w:anchor="_Toc5196153" w:history="1">
            <w:r w:rsidR="00765C99" w:rsidRPr="00765C99">
              <w:rPr>
                <w:rStyle w:val="Hyperlink"/>
                <w:rFonts w:ascii="Book Antiqua" w:hAnsi="Book Antiqua"/>
                <w:noProof/>
                <w:lang w:val="en-GB"/>
              </w:rPr>
              <w:t>Chapter 6.2: The comparison table with all three options</w:t>
            </w:r>
            <w:r w:rsidR="00765C99" w:rsidRPr="00765C99">
              <w:rPr>
                <w:rFonts w:ascii="Book Antiqua" w:hAnsi="Book Antiqua"/>
                <w:noProof/>
                <w:webHidden/>
              </w:rPr>
              <w:tab/>
            </w:r>
            <w:r w:rsidR="00765C99" w:rsidRPr="00765C99">
              <w:rPr>
                <w:rFonts w:ascii="Book Antiqua" w:hAnsi="Book Antiqua"/>
                <w:noProof/>
                <w:webHidden/>
              </w:rPr>
              <w:fldChar w:fldCharType="begin"/>
            </w:r>
            <w:r w:rsidR="00765C99" w:rsidRPr="00765C99">
              <w:rPr>
                <w:rFonts w:ascii="Book Antiqua" w:hAnsi="Book Antiqua"/>
                <w:noProof/>
                <w:webHidden/>
              </w:rPr>
              <w:instrText xml:space="preserve"> PAGEREF _Toc5196153 \h </w:instrText>
            </w:r>
            <w:r w:rsidR="00765C99" w:rsidRPr="00765C99">
              <w:rPr>
                <w:rFonts w:ascii="Book Antiqua" w:hAnsi="Book Antiqua"/>
                <w:noProof/>
                <w:webHidden/>
              </w:rPr>
            </w:r>
            <w:r w:rsidR="00765C99" w:rsidRPr="00765C99">
              <w:rPr>
                <w:rFonts w:ascii="Book Antiqua" w:hAnsi="Book Antiqua"/>
                <w:noProof/>
                <w:webHidden/>
              </w:rPr>
              <w:fldChar w:fldCharType="separate"/>
            </w:r>
            <w:r w:rsidR="00765C99" w:rsidRPr="00765C99">
              <w:rPr>
                <w:rFonts w:ascii="Book Antiqua" w:hAnsi="Book Antiqua"/>
                <w:noProof/>
                <w:webHidden/>
              </w:rPr>
              <w:t>27</w:t>
            </w:r>
            <w:r w:rsidR="00765C99" w:rsidRPr="00765C99">
              <w:rPr>
                <w:rFonts w:ascii="Book Antiqua" w:hAnsi="Book Antiqua"/>
                <w:noProof/>
                <w:webHidden/>
              </w:rPr>
              <w:fldChar w:fldCharType="end"/>
            </w:r>
          </w:hyperlink>
        </w:p>
        <w:p w:rsidR="00765C99" w:rsidRPr="00765C99" w:rsidRDefault="00565F8C">
          <w:pPr>
            <w:pStyle w:val="TOC1"/>
            <w:tabs>
              <w:tab w:val="right" w:leader="dot" w:pos="9350"/>
            </w:tabs>
            <w:rPr>
              <w:rFonts w:ascii="Book Antiqua" w:eastAsiaTheme="minorEastAsia" w:hAnsi="Book Antiqua"/>
              <w:noProof/>
            </w:rPr>
          </w:pPr>
          <w:hyperlink w:anchor="_Toc5196154" w:history="1">
            <w:r w:rsidR="00765C99" w:rsidRPr="00765C99">
              <w:rPr>
                <w:rStyle w:val="Hyperlink"/>
                <w:rFonts w:ascii="Book Antiqua" w:hAnsi="Book Antiqua"/>
                <w:noProof/>
                <w:lang w:val="en-GB"/>
              </w:rPr>
              <w:t>Chapter 7: Conclusion and future steps</w:t>
            </w:r>
            <w:r w:rsidR="00765C99" w:rsidRPr="00765C99">
              <w:rPr>
                <w:rFonts w:ascii="Book Antiqua" w:hAnsi="Book Antiqua"/>
                <w:noProof/>
                <w:webHidden/>
              </w:rPr>
              <w:tab/>
            </w:r>
            <w:r w:rsidR="00765C99" w:rsidRPr="00765C99">
              <w:rPr>
                <w:rFonts w:ascii="Book Antiqua" w:hAnsi="Book Antiqua"/>
                <w:noProof/>
                <w:webHidden/>
              </w:rPr>
              <w:fldChar w:fldCharType="begin"/>
            </w:r>
            <w:r w:rsidR="00765C99" w:rsidRPr="00765C99">
              <w:rPr>
                <w:rFonts w:ascii="Book Antiqua" w:hAnsi="Book Antiqua"/>
                <w:noProof/>
                <w:webHidden/>
              </w:rPr>
              <w:instrText xml:space="preserve"> PAGEREF _Toc5196154 \h </w:instrText>
            </w:r>
            <w:r w:rsidR="00765C99" w:rsidRPr="00765C99">
              <w:rPr>
                <w:rFonts w:ascii="Book Antiqua" w:hAnsi="Book Antiqua"/>
                <w:noProof/>
                <w:webHidden/>
              </w:rPr>
            </w:r>
            <w:r w:rsidR="00765C99" w:rsidRPr="00765C99">
              <w:rPr>
                <w:rFonts w:ascii="Book Antiqua" w:hAnsi="Book Antiqua"/>
                <w:noProof/>
                <w:webHidden/>
              </w:rPr>
              <w:fldChar w:fldCharType="separate"/>
            </w:r>
            <w:r w:rsidR="00765C99" w:rsidRPr="00765C99">
              <w:rPr>
                <w:rFonts w:ascii="Book Antiqua" w:hAnsi="Book Antiqua"/>
                <w:noProof/>
                <w:webHidden/>
              </w:rPr>
              <w:t>29</w:t>
            </w:r>
            <w:r w:rsidR="00765C99" w:rsidRPr="00765C99">
              <w:rPr>
                <w:rFonts w:ascii="Book Antiqua" w:hAnsi="Book Antiqua"/>
                <w:noProof/>
                <w:webHidden/>
              </w:rPr>
              <w:fldChar w:fldCharType="end"/>
            </w:r>
          </w:hyperlink>
        </w:p>
        <w:p w:rsidR="00765C99" w:rsidRPr="00765C99" w:rsidRDefault="00565F8C">
          <w:pPr>
            <w:pStyle w:val="TOC2"/>
            <w:tabs>
              <w:tab w:val="right" w:leader="dot" w:pos="9350"/>
            </w:tabs>
            <w:rPr>
              <w:rFonts w:ascii="Book Antiqua" w:eastAsiaTheme="minorEastAsia" w:hAnsi="Book Antiqua"/>
              <w:noProof/>
            </w:rPr>
          </w:pPr>
          <w:hyperlink w:anchor="_Toc5196155" w:history="1">
            <w:r w:rsidR="00765C99" w:rsidRPr="00765C99">
              <w:rPr>
                <w:rStyle w:val="Hyperlink"/>
                <w:rFonts w:ascii="Book Antiqua" w:hAnsi="Book Antiqua"/>
                <w:noProof/>
              </w:rPr>
              <w:t>Chapter 7.1: Provisions for Monitoring and Evaluation</w:t>
            </w:r>
            <w:r w:rsidR="00765C99" w:rsidRPr="00765C99">
              <w:rPr>
                <w:rFonts w:ascii="Book Antiqua" w:hAnsi="Book Antiqua"/>
                <w:noProof/>
                <w:webHidden/>
              </w:rPr>
              <w:tab/>
            </w:r>
            <w:r w:rsidR="00765C99" w:rsidRPr="00765C99">
              <w:rPr>
                <w:rFonts w:ascii="Book Antiqua" w:hAnsi="Book Antiqua"/>
                <w:noProof/>
                <w:webHidden/>
              </w:rPr>
              <w:fldChar w:fldCharType="begin"/>
            </w:r>
            <w:r w:rsidR="00765C99" w:rsidRPr="00765C99">
              <w:rPr>
                <w:rFonts w:ascii="Book Antiqua" w:hAnsi="Book Antiqua"/>
                <w:noProof/>
                <w:webHidden/>
              </w:rPr>
              <w:instrText xml:space="preserve"> PAGEREF _Toc5196155 \h </w:instrText>
            </w:r>
            <w:r w:rsidR="00765C99" w:rsidRPr="00765C99">
              <w:rPr>
                <w:rFonts w:ascii="Book Antiqua" w:hAnsi="Book Antiqua"/>
                <w:noProof/>
                <w:webHidden/>
              </w:rPr>
            </w:r>
            <w:r w:rsidR="00765C99" w:rsidRPr="00765C99">
              <w:rPr>
                <w:rFonts w:ascii="Book Antiqua" w:hAnsi="Book Antiqua"/>
                <w:noProof/>
                <w:webHidden/>
              </w:rPr>
              <w:fldChar w:fldCharType="separate"/>
            </w:r>
            <w:r w:rsidR="00765C99" w:rsidRPr="00765C99">
              <w:rPr>
                <w:rFonts w:ascii="Book Antiqua" w:hAnsi="Book Antiqua"/>
                <w:noProof/>
                <w:webHidden/>
              </w:rPr>
              <w:t>31</w:t>
            </w:r>
            <w:r w:rsidR="00765C99" w:rsidRPr="00765C99">
              <w:rPr>
                <w:rFonts w:ascii="Book Antiqua" w:hAnsi="Book Antiqua"/>
                <w:noProof/>
                <w:webHidden/>
              </w:rPr>
              <w:fldChar w:fldCharType="end"/>
            </w:r>
          </w:hyperlink>
        </w:p>
        <w:p w:rsidR="00765C99" w:rsidRPr="00765C99" w:rsidRDefault="00565F8C">
          <w:pPr>
            <w:pStyle w:val="TOC1"/>
            <w:tabs>
              <w:tab w:val="right" w:leader="dot" w:pos="9350"/>
            </w:tabs>
            <w:rPr>
              <w:rFonts w:ascii="Book Antiqua" w:eastAsiaTheme="minorEastAsia" w:hAnsi="Book Antiqua"/>
              <w:noProof/>
            </w:rPr>
          </w:pPr>
          <w:hyperlink w:anchor="_Toc5196156" w:history="1">
            <w:r w:rsidR="00765C99" w:rsidRPr="00765C99">
              <w:rPr>
                <w:rStyle w:val="Hyperlink"/>
                <w:rFonts w:ascii="Book Antiqua" w:hAnsi="Book Antiqua"/>
                <w:noProof/>
              </w:rPr>
              <w:t>Annex 1: Assessment form for Economic Impacts</w:t>
            </w:r>
            <w:r w:rsidR="00765C99" w:rsidRPr="00765C99">
              <w:rPr>
                <w:rFonts w:ascii="Book Antiqua" w:hAnsi="Book Antiqua"/>
                <w:noProof/>
                <w:webHidden/>
              </w:rPr>
              <w:tab/>
            </w:r>
            <w:r w:rsidR="00765C99" w:rsidRPr="00765C99">
              <w:rPr>
                <w:rFonts w:ascii="Book Antiqua" w:hAnsi="Book Antiqua"/>
                <w:noProof/>
                <w:webHidden/>
              </w:rPr>
              <w:fldChar w:fldCharType="begin"/>
            </w:r>
            <w:r w:rsidR="00765C99" w:rsidRPr="00765C99">
              <w:rPr>
                <w:rFonts w:ascii="Book Antiqua" w:hAnsi="Book Antiqua"/>
                <w:noProof/>
                <w:webHidden/>
              </w:rPr>
              <w:instrText xml:space="preserve"> PAGEREF _Toc5196156 \h </w:instrText>
            </w:r>
            <w:r w:rsidR="00765C99" w:rsidRPr="00765C99">
              <w:rPr>
                <w:rFonts w:ascii="Book Antiqua" w:hAnsi="Book Antiqua"/>
                <w:noProof/>
                <w:webHidden/>
              </w:rPr>
            </w:r>
            <w:r w:rsidR="00765C99" w:rsidRPr="00765C99">
              <w:rPr>
                <w:rFonts w:ascii="Book Antiqua" w:hAnsi="Book Antiqua"/>
                <w:noProof/>
                <w:webHidden/>
              </w:rPr>
              <w:fldChar w:fldCharType="separate"/>
            </w:r>
            <w:r w:rsidR="00765C99" w:rsidRPr="00765C99">
              <w:rPr>
                <w:rFonts w:ascii="Book Antiqua" w:hAnsi="Book Antiqua"/>
                <w:noProof/>
                <w:webHidden/>
              </w:rPr>
              <w:t>33</w:t>
            </w:r>
            <w:r w:rsidR="00765C99" w:rsidRPr="00765C99">
              <w:rPr>
                <w:rFonts w:ascii="Book Antiqua" w:hAnsi="Book Antiqua"/>
                <w:noProof/>
                <w:webHidden/>
              </w:rPr>
              <w:fldChar w:fldCharType="end"/>
            </w:r>
          </w:hyperlink>
        </w:p>
        <w:p w:rsidR="00765C99" w:rsidRPr="00765C99" w:rsidRDefault="00565F8C">
          <w:pPr>
            <w:pStyle w:val="TOC1"/>
            <w:tabs>
              <w:tab w:val="right" w:leader="dot" w:pos="9350"/>
            </w:tabs>
            <w:rPr>
              <w:rFonts w:ascii="Book Antiqua" w:eastAsiaTheme="minorEastAsia" w:hAnsi="Book Antiqua"/>
              <w:noProof/>
            </w:rPr>
          </w:pPr>
          <w:hyperlink w:anchor="_Toc5196157" w:history="1">
            <w:r w:rsidR="00765C99" w:rsidRPr="00765C99">
              <w:rPr>
                <w:rStyle w:val="Hyperlink"/>
                <w:rFonts w:ascii="Book Antiqua" w:hAnsi="Book Antiqua"/>
                <w:noProof/>
              </w:rPr>
              <w:t>Annex 2: Assessment form for Social Impacts</w:t>
            </w:r>
            <w:r w:rsidR="00765C99" w:rsidRPr="00765C99">
              <w:rPr>
                <w:rFonts w:ascii="Book Antiqua" w:hAnsi="Book Antiqua"/>
                <w:noProof/>
                <w:webHidden/>
              </w:rPr>
              <w:tab/>
            </w:r>
            <w:r w:rsidR="00765C99" w:rsidRPr="00765C99">
              <w:rPr>
                <w:rFonts w:ascii="Book Antiqua" w:hAnsi="Book Antiqua"/>
                <w:noProof/>
                <w:webHidden/>
              </w:rPr>
              <w:fldChar w:fldCharType="begin"/>
            </w:r>
            <w:r w:rsidR="00765C99" w:rsidRPr="00765C99">
              <w:rPr>
                <w:rFonts w:ascii="Book Antiqua" w:hAnsi="Book Antiqua"/>
                <w:noProof/>
                <w:webHidden/>
              </w:rPr>
              <w:instrText xml:space="preserve"> PAGEREF _Toc5196157 \h </w:instrText>
            </w:r>
            <w:r w:rsidR="00765C99" w:rsidRPr="00765C99">
              <w:rPr>
                <w:rFonts w:ascii="Book Antiqua" w:hAnsi="Book Antiqua"/>
                <w:noProof/>
                <w:webHidden/>
              </w:rPr>
            </w:r>
            <w:r w:rsidR="00765C99" w:rsidRPr="00765C99">
              <w:rPr>
                <w:rFonts w:ascii="Book Antiqua" w:hAnsi="Book Antiqua"/>
                <w:noProof/>
                <w:webHidden/>
              </w:rPr>
              <w:fldChar w:fldCharType="separate"/>
            </w:r>
            <w:r w:rsidR="00765C99" w:rsidRPr="00765C99">
              <w:rPr>
                <w:rFonts w:ascii="Book Antiqua" w:hAnsi="Book Antiqua"/>
                <w:noProof/>
                <w:webHidden/>
              </w:rPr>
              <w:t>36</w:t>
            </w:r>
            <w:r w:rsidR="00765C99" w:rsidRPr="00765C99">
              <w:rPr>
                <w:rFonts w:ascii="Book Antiqua" w:hAnsi="Book Antiqua"/>
                <w:noProof/>
                <w:webHidden/>
              </w:rPr>
              <w:fldChar w:fldCharType="end"/>
            </w:r>
          </w:hyperlink>
        </w:p>
        <w:p w:rsidR="00765C99" w:rsidRPr="00765C99" w:rsidRDefault="00565F8C">
          <w:pPr>
            <w:pStyle w:val="TOC1"/>
            <w:tabs>
              <w:tab w:val="right" w:leader="dot" w:pos="9350"/>
            </w:tabs>
            <w:rPr>
              <w:rFonts w:ascii="Book Antiqua" w:eastAsiaTheme="minorEastAsia" w:hAnsi="Book Antiqua"/>
              <w:noProof/>
            </w:rPr>
          </w:pPr>
          <w:hyperlink w:anchor="_Toc5196158" w:history="1">
            <w:r w:rsidR="00765C99" w:rsidRPr="00765C99">
              <w:rPr>
                <w:rStyle w:val="Hyperlink"/>
                <w:rFonts w:ascii="Book Antiqua" w:hAnsi="Book Antiqua"/>
                <w:noProof/>
              </w:rPr>
              <w:t>Annex 3: Assessment form for Environmental Impacts</w:t>
            </w:r>
            <w:r w:rsidR="00765C99" w:rsidRPr="00765C99">
              <w:rPr>
                <w:rFonts w:ascii="Book Antiqua" w:hAnsi="Book Antiqua"/>
                <w:noProof/>
                <w:webHidden/>
              </w:rPr>
              <w:tab/>
            </w:r>
            <w:r w:rsidR="00765C99" w:rsidRPr="00765C99">
              <w:rPr>
                <w:rFonts w:ascii="Book Antiqua" w:hAnsi="Book Antiqua"/>
                <w:noProof/>
                <w:webHidden/>
              </w:rPr>
              <w:fldChar w:fldCharType="begin"/>
            </w:r>
            <w:r w:rsidR="00765C99" w:rsidRPr="00765C99">
              <w:rPr>
                <w:rFonts w:ascii="Book Antiqua" w:hAnsi="Book Antiqua"/>
                <w:noProof/>
                <w:webHidden/>
              </w:rPr>
              <w:instrText xml:space="preserve"> PAGEREF _Toc5196158 \h </w:instrText>
            </w:r>
            <w:r w:rsidR="00765C99" w:rsidRPr="00765C99">
              <w:rPr>
                <w:rFonts w:ascii="Book Antiqua" w:hAnsi="Book Antiqua"/>
                <w:noProof/>
                <w:webHidden/>
              </w:rPr>
            </w:r>
            <w:r w:rsidR="00765C99" w:rsidRPr="00765C99">
              <w:rPr>
                <w:rFonts w:ascii="Book Antiqua" w:hAnsi="Book Antiqua"/>
                <w:noProof/>
                <w:webHidden/>
              </w:rPr>
              <w:fldChar w:fldCharType="separate"/>
            </w:r>
            <w:r w:rsidR="00765C99" w:rsidRPr="00765C99">
              <w:rPr>
                <w:rFonts w:ascii="Book Antiqua" w:hAnsi="Book Antiqua"/>
                <w:noProof/>
                <w:webHidden/>
              </w:rPr>
              <w:t>41</w:t>
            </w:r>
            <w:r w:rsidR="00765C99" w:rsidRPr="00765C99">
              <w:rPr>
                <w:rFonts w:ascii="Book Antiqua" w:hAnsi="Book Antiqua"/>
                <w:noProof/>
                <w:webHidden/>
              </w:rPr>
              <w:fldChar w:fldCharType="end"/>
            </w:r>
          </w:hyperlink>
        </w:p>
        <w:p w:rsidR="00765C99" w:rsidRPr="00765C99" w:rsidRDefault="00565F8C">
          <w:pPr>
            <w:pStyle w:val="TOC1"/>
            <w:tabs>
              <w:tab w:val="right" w:leader="dot" w:pos="9350"/>
            </w:tabs>
            <w:rPr>
              <w:rFonts w:ascii="Book Antiqua" w:eastAsiaTheme="minorEastAsia" w:hAnsi="Book Antiqua"/>
              <w:noProof/>
            </w:rPr>
          </w:pPr>
          <w:hyperlink w:anchor="_Toc5196159" w:history="1">
            <w:r w:rsidR="00765C99" w:rsidRPr="00765C99">
              <w:rPr>
                <w:rStyle w:val="Hyperlink"/>
                <w:rFonts w:ascii="Book Antiqua" w:hAnsi="Book Antiqua"/>
                <w:noProof/>
              </w:rPr>
              <w:t>Annex 4: Assessment form for Impacts on Fundamental Rights</w:t>
            </w:r>
            <w:r w:rsidR="00765C99" w:rsidRPr="00765C99">
              <w:rPr>
                <w:rFonts w:ascii="Book Antiqua" w:hAnsi="Book Antiqua"/>
                <w:noProof/>
                <w:webHidden/>
              </w:rPr>
              <w:tab/>
            </w:r>
            <w:r w:rsidR="00765C99" w:rsidRPr="00765C99">
              <w:rPr>
                <w:rFonts w:ascii="Book Antiqua" w:hAnsi="Book Antiqua"/>
                <w:noProof/>
                <w:webHidden/>
              </w:rPr>
              <w:fldChar w:fldCharType="begin"/>
            </w:r>
            <w:r w:rsidR="00765C99" w:rsidRPr="00765C99">
              <w:rPr>
                <w:rFonts w:ascii="Book Antiqua" w:hAnsi="Book Antiqua"/>
                <w:noProof/>
                <w:webHidden/>
              </w:rPr>
              <w:instrText xml:space="preserve"> PAGEREF _Toc5196159 \h </w:instrText>
            </w:r>
            <w:r w:rsidR="00765C99" w:rsidRPr="00765C99">
              <w:rPr>
                <w:rFonts w:ascii="Book Antiqua" w:hAnsi="Book Antiqua"/>
                <w:noProof/>
                <w:webHidden/>
              </w:rPr>
            </w:r>
            <w:r w:rsidR="00765C99" w:rsidRPr="00765C99">
              <w:rPr>
                <w:rFonts w:ascii="Book Antiqua" w:hAnsi="Book Antiqua"/>
                <w:noProof/>
                <w:webHidden/>
              </w:rPr>
              <w:fldChar w:fldCharType="separate"/>
            </w:r>
            <w:r w:rsidR="00765C99" w:rsidRPr="00765C99">
              <w:rPr>
                <w:rFonts w:ascii="Book Antiqua" w:hAnsi="Book Antiqua"/>
                <w:noProof/>
                <w:webHidden/>
              </w:rPr>
              <w:t>43</w:t>
            </w:r>
            <w:r w:rsidR="00765C99" w:rsidRPr="00765C99">
              <w:rPr>
                <w:rFonts w:ascii="Book Antiqua" w:hAnsi="Book Antiqua"/>
                <w:noProof/>
                <w:webHidden/>
              </w:rPr>
              <w:fldChar w:fldCharType="end"/>
            </w:r>
          </w:hyperlink>
        </w:p>
        <w:p w:rsidR="00A61B6E" w:rsidRDefault="00A61B6E">
          <w:r w:rsidRPr="00765C99">
            <w:rPr>
              <w:rFonts w:ascii="Book Antiqua" w:hAnsi="Book Antiqua"/>
              <w:b/>
              <w:bCs/>
              <w:noProof/>
            </w:rPr>
            <w:fldChar w:fldCharType="end"/>
          </w:r>
        </w:p>
      </w:sdtContent>
    </w:sdt>
    <w:p w:rsidR="00A22B1A" w:rsidRDefault="00A22B1A">
      <w:r>
        <w:br w:type="page"/>
      </w:r>
    </w:p>
    <w:p w:rsidR="00E36A24" w:rsidRDefault="00E36A24" w:rsidP="00E36A24">
      <w:pPr>
        <w:pStyle w:val="Heading1"/>
        <w:rPr>
          <w:rFonts w:ascii="Book Antiqua" w:hAnsi="Book Antiqua"/>
          <w:lang w:val="sr-Latn-CS"/>
        </w:rPr>
      </w:pPr>
      <w:bookmarkStart w:id="0" w:name="_Toc5196139"/>
      <w:r>
        <w:rPr>
          <w:rFonts w:ascii="Book Antiqua" w:hAnsi="Book Antiqua"/>
          <w:lang w:val="sr-Latn-CS"/>
        </w:rPr>
        <w:lastRenderedPageBreak/>
        <w:t>List of figures</w:t>
      </w:r>
      <w:bookmarkEnd w:id="0"/>
    </w:p>
    <w:p w:rsidR="00B22F8D" w:rsidRPr="00B22F8D" w:rsidRDefault="00B22F8D" w:rsidP="00B22F8D">
      <w:pPr>
        <w:rPr>
          <w:lang w:val="sr-Latn-CS"/>
        </w:rPr>
      </w:pPr>
    </w:p>
    <w:p w:rsidR="00E36A24" w:rsidRDefault="00E36A24" w:rsidP="00B22F8D">
      <w:pPr>
        <w:pStyle w:val="TableofFigures"/>
        <w:tabs>
          <w:tab w:val="right" w:leader="dot" w:pos="9350"/>
        </w:tabs>
        <w:spacing w:line="360" w:lineRule="auto"/>
        <w:rPr>
          <w:rFonts w:asciiTheme="minorHAnsi" w:eastAsiaTheme="minorEastAsia" w:hAnsiTheme="minorHAnsi"/>
          <w:noProof/>
          <w:lang w:val="en-US"/>
        </w:rPr>
      </w:pPr>
      <w:r>
        <w:rPr>
          <w:sz w:val="24"/>
          <w:szCs w:val="24"/>
        </w:rPr>
        <w:fldChar w:fldCharType="begin"/>
      </w:r>
      <w:r>
        <w:rPr>
          <w:sz w:val="24"/>
          <w:szCs w:val="24"/>
        </w:rPr>
        <w:instrText xml:space="preserve"> TOC \h \z \c "Figure" </w:instrText>
      </w:r>
      <w:r>
        <w:rPr>
          <w:sz w:val="24"/>
          <w:szCs w:val="24"/>
        </w:rPr>
        <w:fldChar w:fldCharType="separate"/>
      </w:r>
      <w:hyperlink w:anchor="_Toc5103361" w:history="1">
        <w:r w:rsidRPr="00A820DD">
          <w:rPr>
            <w:rStyle w:val="Hyperlink"/>
            <w:noProof/>
          </w:rPr>
          <w:t>Figure 1: Concept Document Summary Table</w:t>
        </w:r>
        <w:r>
          <w:rPr>
            <w:noProof/>
            <w:webHidden/>
          </w:rPr>
          <w:tab/>
        </w:r>
        <w:r>
          <w:rPr>
            <w:noProof/>
            <w:webHidden/>
          </w:rPr>
          <w:fldChar w:fldCharType="begin"/>
        </w:r>
        <w:r>
          <w:rPr>
            <w:noProof/>
            <w:webHidden/>
          </w:rPr>
          <w:instrText xml:space="preserve"> PAGEREF _Toc5103361 \h </w:instrText>
        </w:r>
        <w:r>
          <w:rPr>
            <w:noProof/>
            <w:webHidden/>
          </w:rPr>
        </w:r>
        <w:r>
          <w:rPr>
            <w:noProof/>
            <w:webHidden/>
          </w:rPr>
          <w:fldChar w:fldCharType="separate"/>
        </w:r>
        <w:r>
          <w:rPr>
            <w:noProof/>
            <w:webHidden/>
          </w:rPr>
          <w:t>7</w:t>
        </w:r>
        <w:r>
          <w:rPr>
            <w:noProof/>
            <w:webHidden/>
          </w:rPr>
          <w:fldChar w:fldCharType="end"/>
        </w:r>
      </w:hyperlink>
    </w:p>
    <w:p w:rsidR="00E36A24" w:rsidRDefault="00565F8C" w:rsidP="00B22F8D">
      <w:pPr>
        <w:pStyle w:val="TableofFigures"/>
        <w:tabs>
          <w:tab w:val="right" w:leader="dot" w:pos="9350"/>
        </w:tabs>
        <w:spacing w:line="360" w:lineRule="auto"/>
        <w:rPr>
          <w:rFonts w:asciiTheme="minorHAnsi" w:eastAsiaTheme="minorEastAsia" w:hAnsiTheme="minorHAnsi"/>
          <w:noProof/>
          <w:lang w:val="en-US"/>
        </w:rPr>
      </w:pPr>
      <w:hyperlink w:anchor="_Toc5103362" w:history="1">
        <w:r w:rsidR="00E36A24" w:rsidRPr="00A820DD">
          <w:rPr>
            <w:rStyle w:val="Hyperlink"/>
            <w:noProof/>
          </w:rPr>
          <w:t>Figure 2: Relevant policy documents, laws and sub-legal acts</w:t>
        </w:r>
        <w:r w:rsidR="00E36A24">
          <w:rPr>
            <w:noProof/>
            <w:webHidden/>
          </w:rPr>
          <w:tab/>
        </w:r>
        <w:r w:rsidR="00E36A24">
          <w:rPr>
            <w:noProof/>
            <w:webHidden/>
          </w:rPr>
          <w:fldChar w:fldCharType="begin"/>
        </w:r>
        <w:r w:rsidR="00E36A24">
          <w:rPr>
            <w:noProof/>
            <w:webHidden/>
          </w:rPr>
          <w:instrText xml:space="preserve"> PAGEREF _Toc5103362 \h </w:instrText>
        </w:r>
        <w:r w:rsidR="00E36A24">
          <w:rPr>
            <w:noProof/>
            <w:webHidden/>
          </w:rPr>
        </w:r>
        <w:r w:rsidR="00E36A24">
          <w:rPr>
            <w:noProof/>
            <w:webHidden/>
          </w:rPr>
          <w:fldChar w:fldCharType="separate"/>
        </w:r>
        <w:r w:rsidR="00E36A24">
          <w:rPr>
            <w:noProof/>
            <w:webHidden/>
          </w:rPr>
          <w:t>8</w:t>
        </w:r>
        <w:r w:rsidR="00E36A24">
          <w:rPr>
            <w:noProof/>
            <w:webHidden/>
          </w:rPr>
          <w:fldChar w:fldCharType="end"/>
        </w:r>
      </w:hyperlink>
    </w:p>
    <w:p w:rsidR="00E36A24" w:rsidRDefault="00565F8C" w:rsidP="00B22F8D">
      <w:pPr>
        <w:pStyle w:val="TableofFigures"/>
        <w:tabs>
          <w:tab w:val="right" w:leader="dot" w:pos="9350"/>
        </w:tabs>
        <w:spacing w:line="360" w:lineRule="auto"/>
        <w:rPr>
          <w:rFonts w:asciiTheme="minorHAnsi" w:eastAsiaTheme="minorEastAsia" w:hAnsiTheme="minorHAnsi"/>
          <w:noProof/>
          <w:lang w:val="en-US"/>
        </w:rPr>
      </w:pPr>
      <w:hyperlink w:anchor="_Toc5103363" w:history="1">
        <w:r w:rsidR="00E36A24" w:rsidRPr="00A820DD">
          <w:rPr>
            <w:rStyle w:val="Hyperlink"/>
            <w:noProof/>
          </w:rPr>
          <w:t>Figure 3: The Problem Tree presenting the Main Problem, its causes and its effects</w:t>
        </w:r>
        <w:r w:rsidR="00E36A24">
          <w:rPr>
            <w:noProof/>
            <w:webHidden/>
          </w:rPr>
          <w:tab/>
        </w:r>
        <w:r w:rsidR="00E36A24">
          <w:rPr>
            <w:noProof/>
            <w:webHidden/>
          </w:rPr>
          <w:fldChar w:fldCharType="begin"/>
        </w:r>
        <w:r w:rsidR="00E36A24">
          <w:rPr>
            <w:noProof/>
            <w:webHidden/>
          </w:rPr>
          <w:instrText xml:space="preserve"> PAGEREF _Toc5103363 \h </w:instrText>
        </w:r>
        <w:r w:rsidR="00E36A24">
          <w:rPr>
            <w:noProof/>
            <w:webHidden/>
          </w:rPr>
        </w:r>
        <w:r w:rsidR="00E36A24">
          <w:rPr>
            <w:noProof/>
            <w:webHidden/>
          </w:rPr>
          <w:fldChar w:fldCharType="separate"/>
        </w:r>
        <w:r w:rsidR="00E36A24">
          <w:rPr>
            <w:noProof/>
            <w:webHidden/>
          </w:rPr>
          <w:t>11</w:t>
        </w:r>
        <w:r w:rsidR="00E36A24">
          <w:rPr>
            <w:noProof/>
            <w:webHidden/>
          </w:rPr>
          <w:fldChar w:fldCharType="end"/>
        </w:r>
      </w:hyperlink>
    </w:p>
    <w:p w:rsidR="00E36A24" w:rsidRDefault="00565F8C" w:rsidP="00B22F8D">
      <w:pPr>
        <w:pStyle w:val="TableofFigures"/>
        <w:tabs>
          <w:tab w:val="right" w:leader="dot" w:pos="9350"/>
        </w:tabs>
        <w:spacing w:line="360" w:lineRule="auto"/>
        <w:rPr>
          <w:rFonts w:asciiTheme="minorHAnsi" w:eastAsiaTheme="minorEastAsia" w:hAnsiTheme="minorHAnsi"/>
          <w:noProof/>
          <w:lang w:val="en-US"/>
        </w:rPr>
      </w:pPr>
      <w:hyperlink w:anchor="_Toc5103364" w:history="1">
        <w:r w:rsidR="00E36A24" w:rsidRPr="00A820DD">
          <w:rPr>
            <w:rStyle w:val="Hyperlink"/>
            <w:noProof/>
          </w:rPr>
          <w:t>Figure 4: Overview of stakeholders related to the problem definition</w:t>
        </w:r>
        <w:r w:rsidR="00E36A24">
          <w:rPr>
            <w:noProof/>
            <w:webHidden/>
          </w:rPr>
          <w:tab/>
        </w:r>
        <w:r w:rsidR="00E36A24">
          <w:rPr>
            <w:noProof/>
            <w:webHidden/>
          </w:rPr>
          <w:fldChar w:fldCharType="begin"/>
        </w:r>
        <w:r w:rsidR="00E36A24">
          <w:rPr>
            <w:noProof/>
            <w:webHidden/>
          </w:rPr>
          <w:instrText xml:space="preserve"> PAGEREF _Toc5103364 \h </w:instrText>
        </w:r>
        <w:r w:rsidR="00E36A24">
          <w:rPr>
            <w:noProof/>
            <w:webHidden/>
          </w:rPr>
        </w:r>
        <w:r w:rsidR="00E36A24">
          <w:rPr>
            <w:noProof/>
            <w:webHidden/>
          </w:rPr>
          <w:fldChar w:fldCharType="separate"/>
        </w:r>
        <w:r w:rsidR="00E36A24">
          <w:rPr>
            <w:noProof/>
            <w:webHidden/>
          </w:rPr>
          <w:t>12</w:t>
        </w:r>
        <w:r w:rsidR="00E36A24">
          <w:rPr>
            <w:noProof/>
            <w:webHidden/>
          </w:rPr>
          <w:fldChar w:fldCharType="end"/>
        </w:r>
      </w:hyperlink>
    </w:p>
    <w:p w:rsidR="00E36A24" w:rsidRDefault="00565F8C" w:rsidP="00B22F8D">
      <w:pPr>
        <w:pStyle w:val="TableofFigures"/>
        <w:tabs>
          <w:tab w:val="right" w:leader="dot" w:pos="9350"/>
        </w:tabs>
        <w:spacing w:line="360" w:lineRule="auto"/>
        <w:rPr>
          <w:rFonts w:asciiTheme="minorHAnsi" w:eastAsiaTheme="minorEastAsia" w:hAnsiTheme="minorHAnsi"/>
          <w:noProof/>
          <w:lang w:val="en-US"/>
        </w:rPr>
      </w:pPr>
      <w:hyperlink w:anchor="_Toc5103365" w:history="1">
        <w:r w:rsidR="00E36A24" w:rsidRPr="00A820DD">
          <w:rPr>
            <w:rStyle w:val="Hyperlink"/>
            <w:noProof/>
          </w:rPr>
          <w:t>Figure 5: Relevant Government Objectives</w:t>
        </w:r>
        <w:r w:rsidR="00E36A24">
          <w:rPr>
            <w:noProof/>
            <w:webHidden/>
          </w:rPr>
          <w:tab/>
        </w:r>
        <w:r w:rsidR="00E36A24">
          <w:rPr>
            <w:noProof/>
            <w:webHidden/>
          </w:rPr>
          <w:fldChar w:fldCharType="begin"/>
        </w:r>
        <w:r w:rsidR="00E36A24">
          <w:rPr>
            <w:noProof/>
            <w:webHidden/>
          </w:rPr>
          <w:instrText xml:space="preserve"> PAGEREF _Toc5103365 \h </w:instrText>
        </w:r>
        <w:r w:rsidR="00E36A24">
          <w:rPr>
            <w:noProof/>
            <w:webHidden/>
          </w:rPr>
        </w:r>
        <w:r w:rsidR="00E36A24">
          <w:rPr>
            <w:noProof/>
            <w:webHidden/>
          </w:rPr>
          <w:fldChar w:fldCharType="separate"/>
        </w:r>
        <w:r w:rsidR="00E36A24">
          <w:rPr>
            <w:noProof/>
            <w:webHidden/>
          </w:rPr>
          <w:t>14</w:t>
        </w:r>
        <w:r w:rsidR="00E36A24">
          <w:rPr>
            <w:noProof/>
            <w:webHidden/>
          </w:rPr>
          <w:fldChar w:fldCharType="end"/>
        </w:r>
      </w:hyperlink>
    </w:p>
    <w:p w:rsidR="00E36A24" w:rsidRDefault="00565F8C" w:rsidP="00B22F8D">
      <w:pPr>
        <w:pStyle w:val="TableofFigures"/>
        <w:tabs>
          <w:tab w:val="right" w:leader="dot" w:pos="9350"/>
        </w:tabs>
        <w:spacing w:line="360" w:lineRule="auto"/>
        <w:rPr>
          <w:rFonts w:asciiTheme="minorHAnsi" w:eastAsiaTheme="minorEastAsia" w:hAnsiTheme="minorHAnsi"/>
          <w:noProof/>
          <w:lang w:val="en-US"/>
        </w:rPr>
      </w:pPr>
      <w:hyperlink w:anchor="_Toc5103366" w:history="1">
        <w:r w:rsidR="00E36A24" w:rsidRPr="00A820DD">
          <w:rPr>
            <w:rStyle w:val="Hyperlink"/>
            <w:noProof/>
          </w:rPr>
          <w:t>Figure 6 Process flow chart of law adoption process and translation processes</w:t>
        </w:r>
        <w:r w:rsidR="00E36A24">
          <w:rPr>
            <w:noProof/>
            <w:webHidden/>
          </w:rPr>
          <w:tab/>
        </w:r>
        <w:r w:rsidR="00E36A24">
          <w:rPr>
            <w:noProof/>
            <w:webHidden/>
          </w:rPr>
          <w:fldChar w:fldCharType="begin"/>
        </w:r>
        <w:r w:rsidR="00E36A24">
          <w:rPr>
            <w:noProof/>
            <w:webHidden/>
          </w:rPr>
          <w:instrText xml:space="preserve"> PAGEREF _Toc5103366 \h </w:instrText>
        </w:r>
        <w:r w:rsidR="00E36A24">
          <w:rPr>
            <w:noProof/>
            <w:webHidden/>
          </w:rPr>
        </w:r>
        <w:r w:rsidR="00E36A24">
          <w:rPr>
            <w:noProof/>
            <w:webHidden/>
          </w:rPr>
          <w:fldChar w:fldCharType="separate"/>
        </w:r>
        <w:r w:rsidR="00E36A24">
          <w:rPr>
            <w:noProof/>
            <w:webHidden/>
          </w:rPr>
          <w:t>15</w:t>
        </w:r>
        <w:r w:rsidR="00E36A24">
          <w:rPr>
            <w:noProof/>
            <w:webHidden/>
          </w:rPr>
          <w:fldChar w:fldCharType="end"/>
        </w:r>
      </w:hyperlink>
    </w:p>
    <w:p w:rsidR="00E36A24" w:rsidRDefault="00565F8C" w:rsidP="00B22F8D">
      <w:pPr>
        <w:pStyle w:val="TableofFigures"/>
        <w:tabs>
          <w:tab w:val="right" w:leader="dot" w:pos="9350"/>
        </w:tabs>
        <w:spacing w:line="360" w:lineRule="auto"/>
        <w:rPr>
          <w:rFonts w:asciiTheme="minorHAnsi" w:eastAsiaTheme="minorEastAsia" w:hAnsiTheme="minorHAnsi"/>
          <w:noProof/>
          <w:lang w:val="en-US"/>
        </w:rPr>
      </w:pPr>
      <w:hyperlink w:anchor="_Toc5103367" w:history="1">
        <w:r w:rsidR="00E36A24" w:rsidRPr="00A820DD">
          <w:rPr>
            <w:rStyle w:val="Hyperlink"/>
            <w:noProof/>
          </w:rPr>
          <w:t>Figure 7 Hierarchy of jobs in the Unit</w:t>
        </w:r>
        <w:r w:rsidR="00E36A24">
          <w:rPr>
            <w:noProof/>
            <w:webHidden/>
          </w:rPr>
          <w:tab/>
        </w:r>
        <w:r w:rsidR="00E36A24">
          <w:rPr>
            <w:noProof/>
            <w:webHidden/>
          </w:rPr>
          <w:fldChar w:fldCharType="begin"/>
        </w:r>
        <w:r w:rsidR="00E36A24">
          <w:rPr>
            <w:noProof/>
            <w:webHidden/>
          </w:rPr>
          <w:instrText xml:space="preserve"> PAGEREF _Toc5103367 \h </w:instrText>
        </w:r>
        <w:r w:rsidR="00E36A24">
          <w:rPr>
            <w:noProof/>
            <w:webHidden/>
          </w:rPr>
        </w:r>
        <w:r w:rsidR="00E36A24">
          <w:rPr>
            <w:noProof/>
            <w:webHidden/>
          </w:rPr>
          <w:fldChar w:fldCharType="separate"/>
        </w:r>
        <w:r w:rsidR="00E36A24">
          <w:rPr>
            <w:noProof/>
            <w:webHidden/>
          </w:rPr>
          <w:t>19</w:t>
        </w:r>
        <w:r w:rsidR="00E36A24">
          <w:rPr>
            <w:noProof/>
            <w:webHidden/>
          </w:rPr>
          <w:fldChar w:fldCharType="end"/>
        </w:r>
      </w:hyperlink>
    </w:p>
    <w:p w:rsidR="00E36A24" w:rsidRDefault="00565F8C" w:rsidP="00B22F8D">
      <w:pPr>
        <w:pStyle w:val="TableofFigures"/>
        <w:tabs>
          <w:tab w:val="right" w:leader="dot" w:pos="9350"/>
        </w:tabs>
        <w:spacing w:line="360" w:lineRule="auto"/>
        <w:rPr>
          <w:rFonts w:asciiTheme="minorHAnsi" w:eastAsiaTheme="minorEastAsia" w:hAnsiTheme="minorHAnsi"/>
          <w:noProof/>
          <w:lang w:val="en-US"/>
        </w:rPr>
      </w:pPr>
      <w:hyperlink w:anchor="_Toc5103368" w:history="1">
        <w:r w:rsidR="00E36A24" w:rsidRPr="00A820DD">
          <w:rPr>
            <w:rStyle w:val="Hyperlink"/>
            <w:noProof/>
          </w:rPr>
          <w:t>Figure 8 Translation process</w:t>
        </w:r>
        <w:r w:rsidR="00E36A24">
          <w:rPr>
            <w:noProof/>
            <w:webHidden/>
          </w:rPr>
          <w:tab/>
        </w:r>
        <w:r w:rsidR="00E36A24">
          <w:rPr>
            <w:noProof/>
            <w:webHidden/>
          </w:rPr>
          <w:fldChar w:fldCharType="begin"/>
        </w:r>
        <w:r w:rsidR="00E36A24">
          <w:rPr>
            <w:noProof/>
            <w:webHidden/>
          </w:rPr>
          <w:instrText xml:space="preserve"> PAGEREF _Toc5103368 \h </w:instrText>
        </w:r>
        <w:r w:rsidR="00E36A24">
          <w:rPr>
            <w:noProof/>
            <w:webHidden/>
          </w:rPr>
        </w:r>
        <w:r w:rsidR="00E36A24">
          <w:rPr>
            <w:noProof/>
            <w:webHidden/>
          </w:rPr>
          <w:fldChar w:fldCharType="separate"/>
        </w:r>
        <w:r w:rsidR="00E36A24">
          <w:rPr>
            <w:noProof/>
            <w:webHidden/>
          </w:rPr>
          <w:t>20</w:t>
        </w:r>
        <w:r w:rsidR="00E36A24">
          <w:rPr>
            <w:noProof/>
            <w:webHidden/>
          </w:rPr>
          <w:fldChar w:fldCharType="end"/>
        </w:r>
      </w:hyperlink>
    </w:p>
    <w:p w:rsidR="00E36A24" w:rsidRDefault="00565F8C" w:rsidP="00B22F8D">
      <w:pPr>
        <w:pStyle w:val="TableofFigures"/>
        <w:tabs>
          <w:tab w:val="right" w:leader="dot" w:pos="9350"/>
        </w:tabs>
        <w:spacing w:line="360" w:lineRule="auto"/>
        <w:rPr>
          <w:rFonts w:asciiTheme="minorHAnsi" w:eastAsiaTheme="minorEastAsia" w:hAnsiTheme="minorHAnsi"/>
          <w:noProof/>
          <w:lang w:val="en-US"/>
        </w:rPr>
      </w:pPr>
      <w:hyperlink w:anchor="_Toc5103369" w:history="1">
        <w:r w:rsidR="00E36A24" w:rsidRPr="00A820DD">
          <w:rPr>
            <w:rStyle w:val="Hyperlink"/>
            <w:noProof/>
          </w:rPr>
          <w:t>Figure 9: Most relevant identified impacts per impact category</w:t>
        </w:r>
        <w:r w:rsidR="00E36A24">
          <w:rPr>
            <w:noProof/>
            <w:webHidden/>
          </w:rPr>
          <w:tab/>
        </w:r>
        <w:r w:rsidR="00E36A24">
          <w:rPr>
            <w:noProof/>
            <w:webHidden/>
          </w:rPr>
          <w:fldChar w:fldCharType="begin"/>
        </w:r>
        <w:r w:rsidR="00E36A24">
          <w:rPr>
            <w:noProof/>
            <w:webHidden/>
          </w:rPr>
          <w:instrText xml:space="preserve"> PAGEREF _Toc5103369 \h </w:instrText>
        </w:r>
        <w:r w:rsidR="00E36A24">
          <w:rPr>
            <w:noProof/>
            <w:webHidden/>
          </w:rPr>
        </w:r>
        <w:r w:rsidR="00E36A24">
          <w:rPr>
            <w:noProof/>
            <w:webHidden/>
          </w:rPr>
          <w:fldChar w:fldCharType="separate"/>
        </w:r>
        <w:r w:rsidR="00E36A24">
          <w:rPr>
            <w:noProof/>
            <w:webHidden/>
          </w:rPr>
          <w:t>21</w:t>
        </w:r>
        <w:r w:rsidR="00E36A24">
          <w:rPr>
            <w:noProof/>
            <w:webHidden/>
          </w:rPr>
          <w:fldChar w:fldCharType="end"/>
        </w:r>
      </w:hyperlink>
    </w:p>
    <w:p w:rsidR="00E36A24" w:rsidRDefault="00565F8C" w:rsidP="00B22F8D">
      <w:pPr>
        <w:pStyle w:val="TableofFigures"/>
        <w:tabs>
          <w:tab w:val="right" w:leader="dot" w:pos="9350"/>
        </w:tabs>
        <w:spacing w:line="360" w:lineRule="auto"/>
        <w:rPr>
          <w:rFonts w:asciiTheme="minorHAnsi" w:eastAsiaTheme="minorEastAsia" w:hAnsiTheme="minorHAnsi"/>
          <w:noProof/>
          <w:lang w:val="en-US"/>
        </w:rPr>
      </w:pPr>
      <w:hyperlink w:anchor="_Toc5103370" w:history="1">
        <w:r w:rsidR="00E36A24" w:rsidRPr="00A820DD">
          <w:rPr>
            <w:rStyle w:val="Hyperlink"/>
            <w:noProof/>
          </w:rPr>
          <w:t>Figure 10: Overview of communication and consultation activities conducted for the Concept Document</w:t>
        </w:r>
        <w:r w:rsidR="00E36A24">
          <w:rPr>
            <w:noProof/>
            <w:webHidden/>
          </w:rPr>
          <w:tab/>
        </w:r>
        <w:r w:rsidR="00E36A24">
          <w:rPr>
            <w:noProof/>
            <w:webHidden/>
          </w:rPr>
          <w:fldChar w:fldCharType="begin"/>
        </w:r>
        <w:r w:rsidR="00E36A24">
          <w:rPr>
            <w:noProof/>
            <w:webHidden/>
          </w:rPr>
          <w:instrText xml:space="preserve"> PAGEREF _Toc5103370 \h </w:instrText>
        </w:r>
        <w:r w:rsidR="00E36A24">
          <w:rPr>
            <w:noProof/>
            <w:webHidden/>
          </w:rPr>
        </w:r>
        <w:r w:rsidR="00E36A24">
          <w:rPr>
            <w:noProof/>
            <w:webHidden/>
          </w:rPr>
          <w:fldChar w:fldCharType="separate"/>
        </w:r>
        <w:r w:rsidR="00E36A24">
          <w:rPr>
            <w:noProof/>
            <w:webHidden/>
          </w:rPr>
          <w:t>23</w:t>
        </w:r>
        <w:r w:rsidR="00E36A24">
          <w:rPr>
            <w:noProof/>
            <w:webHidden/>
          </w:rPr>
          <w:fldChar w:fldCharType="end"/>
        </w:r>
      </w:hyperlink>
    </w:p>
    <w:p w:rsidR="00E36A24" w:rsidRDefault="00565F8C" w:rsidP="00B22F8D">
      <w:pPr>
        <w:pStyle w:val="TableofFigures"/>
        <w:tabs>
          <w:tab w:val="right" w:leader="dot" w:pos="9350"/>
        </w:tabs>
        <w:spacing w:line="360" w:lineRule="auto"/>
        <w:rPr>
          <w:rFonts w:asciiTheme="minorHAnsi" w:eastAsiaTheme="minorEastAsia" w:hAnsiTheme="minorHAnsi"/>
          <w:noProof/>
          <w:lang w:val="en-US"/>
        </w:rPr>
      </w:pPr>
      <w:hyperlink w:anchor="_Toc5103371" w:history="1">
        <w:r w:rsidR="00E36A24" w:rsidRPr="00A820DD">
          <w:rPr>
            <w:rStyle w:val="Hyperlink"/>
            <w:noProof/>
          </w:rPr>
          <w:t>Figure 11: Implementation Plan Option 2</w:t>
        </w:r>
        <w:r w:rsidR="00E36A24">
          <w:rPr>
            <w:noProof/>
            <w:webHidden/>
          </w:rPr>
          <w:tab/>
        </w:r>
        <w:r w:rsidR="00E36A24">
          <w:rPr>
            <w:noProof/>
            <w:webHidden/>
          </w:rPr>
          <w:fldChar w:fldCharType="begin"/>
        </w:r>
        <w:r w:rsidR="00E36A24">
          <w:rPr>
            <w:noProof/>
            <w:webHidden/>
          </w:rPr>
          <w:instrText xml:space="preserve"> PAGEREF _Toc5103371 \h </w:instrText>
        </w:r>
        <w:r w:rsidR="00E36A24">
          <w:rPr>
            <w:noProof/>
            <w:webHidden/>
          </w:rPr>
        </w:r>
        <w:r w:rsidR="00E36A24">
          <w:rPr>
            <w:noProof/>
            <w:webHidden/>
          </w:rPr>
          <w:fldChar w:fldCharType="separate"/>
        </w:r>
        <w:r w:rsidR="00E36A24">
          <w:rPr>
            <w:noProof/>
            <w:webHidden/>
          </w:rPr>
          <w:t>24</w:t>
        </w:r>
        <w:r w:rsidR="00E36A24">
          <w:rPr>
            <w:noProof/>
            <w:webHidden/>
          </w:rPr>
          <w:fldChar w:fldCharType="end"/>
        </w:r>
      </w:hyperlink>
    </w:p>
    <w:p w:rsidR="00E36A24" w:rsidRDefault="00565F8C" w:rsidP="00B22F8D">
      <w:pPr>
        <w:pStyle w:val="TableofFigures"/>
        <w:tabs>
          <w:tab w:val="right" w:leader="dot" w:pos="9350"/>
        </w:tabs>
        <w:spacing w:line="360" w:lineRule="auto"/>
        <w:rPr>
          <w:rFonts w:asciiTheme="minorHAnsi" w:eastAsiaTheme="minorEastAsia" w:hAnsiTheme="minorHAnsi"/>
          <w:noProof/>
          <w:lang w:val="en-US"/>
        </w:rPr>
      </w:pPr>
      <w:hyperlink w:anchor="_Toc5103372" w:history="1">
        <w:r w:rsidR="00E36A24" w:rsidRPr="00A820DD">
          <w:rPr>
            <w:rStyle w:val="Hyperlink"/>
            <w:noProof/>
          </w:rPr>
          <w:t>Figure 12: Implementation Plan Option 3</w:t>
        </w:r>
        <w:r w:rsidR="00E36A24">
          <w:rPr>
            <w:noProof/>
            <w:webHidden/>
          </w:rPr>
          <w:tab/>
        </w:r>
        <w:r w:rsidR="00E36A24">
          <w:rPr>
            <w:noProof/>
            <w:webHidden/>
          </w:rPr>
          <w:fldChar w:fldCharType="begin"/>
        </w:r>
        <w:r w:rsidR="00E36A24">
          <w:rPr>
            <w:noProof/>
            <w:webHidden/>
          </w:rPr>
          <w:instrText xml:space="preserve"> PAGEREF _Toc5103372 \h </w:instrText>
        </w:r>
        <w:r w:rsidR="00E36A24">
          <w:rPr>
            <w:noProof/>
            <w:webHidden/>
          </w:rPr>
        </w:r>
        <w:r w:rsidR="00E36A24">
          <w:rPr>
            <w:noProof/>
            <w:webHidden/>
          </w:rPr>
          <w:fldChar w:fldCharType="separate"/>
        </w:r>
        <w:r w:rsidR="00E36A24">
          <w:rPr>
            <w:noProof/>
            <w:webHidden/>
          </w:rPr>
          <w:t>25</w:t>
        </w:r>
        <w:r w:rsidR="00E36A24">
          <w:rPr>
            <w:noProof/>
            <w:webHidden/>
          </w:rPr>
          <w:fldChar w:fldCharType="end"/>
        </w:r>
      </w:hyperlink>
    </w:p>
    <w:p w:rsidR="00E36A24" w:rsidRDefault="00565F8C" w:rsidP="00B22F8D">
      <w:pPr>
        <w:pStyle w:val="TableofFigures"/>
        <w:tabs>
          <w:tab w:val="right" w:leader="dot" w:pos="9350"/>
        </w:tabs>
        <w:spacing w:line="360" w:lineRule="auto"/>
        <w:rPr>
          <w:rFonts w:asciiTheme="minorHAnsi" w:eastAsiaTheme="minorEastAsia" w:hAnsiTheme="minorHAnsi"/>
          <w:noProof/>
          <w:lang w:val="en-US"/>
        </w:rPr>
      </w:pPr>
      <w:hyperlink w:anchor="_Toc5103373" w:history="1">
        <w:r w:rsidR="00E36A24" w:rsidRPr="00A820DD">
          <w:rPr>
            <w:rStyle w:val="Hyperlink"/>
            <w:noProof/>
          </w:rPr>
          <w:t>Figure 13: Comparison of options</w:t>
        </w:r>
        <w:r w:rsidR="00E36A24">
          <w:rPr>
            <w:noProof/>
            <w:webHidden/>
          </w:rPr>
          <w:tab/>
        </w:r>
        <w:r w:rsidR="00E36A24">
          <w:rPr>
            <w:noProof/>
            <w:webHidden/>
          </w:rPr>
          <w:fldChar w:fldCharType="begin"/>
        </w:r>
        <w:r w:rsidR="00E36A24">
          <w:rPr>
            <w:noProof/>
            <w:webHidden/>
          </w:rPr>
          <w:instrText xml:space="preserve"> PAGEREF _Toc5103373 \h </w:instrText>
        </w:r>
        <w:r w:rsidR="00E36A24">
          <w:rPr>
            <w:noProof/>
            <w:webHidden/>
          </w:rPr>
        </w:r>
        <w:r w:rsidR="00E36A24">
          <w:rPr>
            <w:noProof/>
            <w:webHidden/>
          </w:rPr>
          <w:fldChar w:fldCharType="separate"/>
        </w:r>
        <w:r w:rsidR="00E36A24">
          <w:rPr>
            <w:noProof/>
            <w:webHidden/>
          </w:rPr>
          <w:t>27</w:t>
        </w:r>
        <w:r w:rsidR="00E36A24">
          <w:rPr>
            <w:noProof/>
            <w:webHidden/>
          </w:rPr>
          <w:fldChar w:fldCharType="end"/>
        </w:r>
      </w:hyperlink>
    </w:p>
    <w:p w:rsidR="00E36A24" w:rsidRDefault="00565F8C" w:rsidP="00B22F8D">
      <w:pPr>
        <w:pStyle w:val="TableofFigures"/>
        <w:tabs>
          <w:tab w:val="right" w:leader="dot" w:pos="9350"/>
        </w:tabs>
        <w:spacing w:line="360" w:lineRule="auto"/>
        <w:rPr>
          <w:rFonts w:asciiTheme="minorHAnsi" w:eastAsiaTheme="minorEastAsia" w:hAnsiTheme="minorHAnsi"/>
          <w:noProof/>
          <w:lang w:val="en-US"/>
        </w:rPr>
      </w:pPr>
      <w:hyperlink w:anchor="_Toc5103374" w:history="1">
        <w:r w:rsidR="00E36A24" w:rsidRPr="00A820DD">
          <w:rPr>
            <w:rStyle w:val="Hyperlink"/>
            <w:noProof/>
          </w:rPr>
          <w:t>Figure 14: Implementation plan of the preferred option</w:t>
        </w:r>
        <w:r w:rsidR="00E36A24">
          <w:rPr>
            <w:noProof/>
            <w:webHidden/>
          </w:rPr>
          <w:tab/>
        </w:r>
        <w:r w:rsidR="00E36A24">
          <w:rPr>
            <w:noProof/>
            <w:webHidden/>
          </w:rPr>
          <w:fldChar w:fldCharType="begin"/>
        </w:r>
        <w:r w:rsidR="00E36A24">
          <w:rPr>
            <w:noProof/>
            <w:webHidden/>
          </w:rPr>
          <w:instrText xml:space="preserve"> PAGEREF _Toc5103374 \h </w:instrText>
        </w:r>
        <w:r w:rsidR="00E36A24">
          <w:rPr>
            <w:noProof/>
            <w:webHidden/>
          </w:rPr>
        </w:r>
        <w:r w:rsidR="00E36A24">
          <w:rPr>
            <w:noProof/>
            <w:webHidden/>
          </w:rPr>
          <w:fldChar w:fldCharType="separate"/>
        </w:r>
        <w:r w:rsidR="00E36A24">
          <w:rPr>
            <w:noProof/>
            <w:webHidden/>
          </w:rPr>
          <w:t>30</w:t>
        </w:r>
        <w:r w:rsidR="00E36A24">
          <w:rPr>
            <w:noProof/>
            <w:webHidden/>
          </w:rPr>
          <w:fldChar w:fldCharType="end"/>
        </w:r>
      </w:hyperlink>
    </w:p>
    <w:p w:rsidR="0060192D" w:rsidRDefault="00E36A24" w:rsidP="0060192D">
      <w:pPr>
        <w:rPr>
          <w:sz w:val="24"/>
          <w:szCs w:val="24"/>
        </w:rPr>
      </w:pPr>
      <w:r>
        <w:rPr>
          <w:sz w:val="24"/>
          <w:szCs w:val="24"/>
        </w:rPr>
        <w:fldChar w:fldCharType="end"/>
      </w:r>
    </w:p>
    <w:p w:rsidR="00B22F8D" w:rsidRDefault="00B22F8D" w:rsidP="0060192D">
      <w:pPr>
        <w:rPr>
          <w:sz w:val="24"/>
          <w:szCs w:val="24"/>
        </w:rPr>
      </w:pPr>
    </w:p>
    <w:p w:rsidR="00B22F8D" w:rsidRDefault="00B22F8D" w:rsidP="0060192D">
      <w:pPr>
        <w:rPr>
          <w:sz w:val="24"/>
          <w:szCs w:val="24"/>
        </w:rPr>
      </w:pPr>
    </w:p>
    <w:p w:rsidR="00B22F8D" w:rsidRDefault="00B22F8D" w:rsidP="0060192D">
      <w:pPr>
        <w:rPr>
          <w:sz w:val="24"/>
          <w:szCs w:val="24"/>
        </w:rPr>
      </w:pPr>
    </w:p>
    <w:p w:rsidR="00B22F8D" w:rsidRDefault="00B22F8D" w:rsidP="0060192D">
      <w:pPr>
        <w:rPr>
          <w:sz w:val="24"/>
          <w:szCs w:val="24"/>
        </w:rPr>
      </w:pPr>
    </w:p>
    <w:p w:rsidR="00B22F8D" w:rsidRDefault="00B22F8D" w:rsidP="0060192D">
      <w:pPr>
        <w:rPr>
          <w:sz w:val="24"/>
          <w:szCs w:val="24"/>
        </w:rPr>
      </w:pPr>
    </w:p>
    <w:p w:rsidR="00B22F8D" w:rsidRDefault="00B22F8D" w:rsidP="0060192D">
      <w:pPr>
        <w:rPr>
          <w:sz w:val="24"/>
          <w:szCs w:val="24"/>
        </w:rPr>
      </w:pPr>
    </w:p>
    <w:p w:rsidR="00B22F8D" w:rsidRDefault="00B22F8D" w:rsidP="0060192D">
      <w:pPr>
        <w:rPr>
          <w:sz w:val="24"/>
          <w:szCs w:val="24"/>
        </w:rPr>
      </w:pPr>
    </w:p>
    <w:p w:rsidR="00B22F8D" w:rsidRDefault="00B22F8D" w:rsidP="0060192D">
      <w:pPr>
        <w:rPr>
          <w:sz w:val="24"/>
          <w:szCs w:val="24"/>
        </w:rPr>
      </w:pPr>
    </w:p>
    <w:p w:rsidR="00B22F8D" w:rsidRDefault="00B22F8D" w:rsidP="0060192D">
      <w:pPr>
        <w:rPr>
          <w:sz w:val="24"/>
          <w:szCs w:val="24"/>
        </w:rPr>
      </w:pPr>
    </w:p>
    <w:p w:rsidR="00B22F8D" w:rsidRPr="00E36A24" w:rsidRDefault="00B22F8D" w:rsidP="0060192D">
      <w:pPr>
        <w:rPr>
          <w:b/>
          <w:bCs/>
          <w:noProof/>
          <w:lang w:val="sr-Latn-CS"/>
        </w:rPr>
      </w:pPr>
    </w:p>
    <w:p w:rsidR="00C966E4" w:rsidRPr="00B70A4A" w:rsidRDefault="0060192D" w:rsidP="00B70A4A">
      <w:pPr>
        <w:pStyle w:val="Heading1"/>
        <w:jc w:val="both"/>
        <w:rPr>
          <w:rFonts w:ascii="Book Antiqua" w:hAnsi="Book Antiqua"/>
          <w:lang w:val="en-GB"/>
        </w:rPr>
      </w:pPr>
      <w:bookmarkStart w:id="1" w:name="_Toc5196140"/>
      <w:r w:rsidRPr="00B70A4A">
        <w:rPr>
          <w:rFonts w:ascii="Book Antiqua" w:hAnsi="Book Antiqua"/>
          <w:lang w:val="en-GB"/>
        </w:rPr>
        <w:lastRenderedPageBreak/>
        <w:t xml:space="preserve">Concept Document </w:t>
      </w:r>
      <w:r w:rsidR="00C966E4" w:rsidRPr="00B70A4A">
        <w:rPr>
          <w:rFonts w:ascii="Book Antiqua" w:hAnsi="Book Antiqua"/>
          <w:lang w:val="en-GB"/>
        </w:rPr>
        <w:t>Summary Sheet</w:t>
      </w:r>
      <w:bookmarkEnd w:id="1"/>
      <w:r w:rsidR="00C966E4" w:rsidRPr="00B70A4A">
        <w:rPr>
          <w:rFonts w:ascii="Book Antiqua" w:hAnsi="Book Antiqua"/>
          <w:lang w:val="en-GB"/>
        </w:rPr>
        <w:t xml:space="preserve"> </w:t>
      </w:r>
    </w:p>
    <w:p w:rsidR="00A96331" w:rsidRPr="00B70A4A" w:rsidRDefault="00A96331" w:rsidP="00B70A4A">
      <w:pPr>
        <w:jc w:val="both"/>
        <w:rPr>
          <w:rFonts w:ascii="Book Antiqua" w:hAnsi="Book Antiqua"/>
          <w:lang w:val="en-GB"/>
        </w:rPr>
      </w:pPr>
    </w:p>
    <w:p w:rsidR="00A96331" w:rsidRPr="00B70A4A" w:rsidRDefault="00A96331" w:rsidP="00B70A4A">
      <w:pPr>
        <w:jc w:val="both"/>
        <w:rPr>
          <w:rFonts w:ascii="Book Antiqua" w:hAnsi="Book Antiqua"/>
          <w:lang w:val="en-GB"/>
        </w:rPr>
      </w:pPr>
      <w:r w:rsidRPr="00B70A4A">
        <w:rPr>
          <w:rFonts w:ascii="Book Antiqua" w:hAnsi="Book Antiqua"/>
          <w:lang w:val="en-GB"/>
        </w:rPr>
        <w:t xml:space="preserve">The Constitution of Kosovo and the Law </w:t>
      </w:r>
      <w:r w:rsidR="00765C99" w:rsidRPr="00B70A4A">
        <w:rPr>
          <w:rFonts w:ascii="Times New Roman" w:hAnsi="Times New Roman" w:cs="Times New Roman"/>
          <w:lang w:val="en-GB"/>
        </w:rPr>
        <w:t>​​</w:t>
      </w:r>
      <w:r w:rsidR="00765C99" w:rsidRPr="00B70A4A">
        <w:rPr>
          <w:rFonts w:ascii="Book Antiqua" w:hAnsi="Book Antiqua"/>
          <w:lang w:val="en-GB"/>
        </w:rPr>
        <w:t xml:space="preserve">02/L-37 </w:t>
      </w:r>
      <w:r w:rsidRPr="00B70A4A">
        <w:rPr>
          <w:rFonts w:ascii="Book Antiqua" w:hAnsi="Book Antiqua"/>
          <w:lang w:val="en-GB"/>
        </w:rPr>
        <w:t xml:space="preserve">on the Use of Languages </w:t>
      </w:r>
      <w:r w:rsidR="000C519A" w:rsidRPr="00B70A4A">
        <w:rPr>
          <w:rFonts w:ascii="Book Antiqua" w:hAnsi="Book Antiqua"/>
          <w:lang w:val="en-GB"/>
        </w:rPr>
        <w:t>implies</w:t>
      </w:r>
      <w:r w:rsidR="00765C99" w:rsidRPr="00B70A4A">
        <w:rPr>
          <w:rFonts w:ascii="Book Antiqua" w:hAnsi="Book Antiqua"/>
          <w:lang w:val="en-GB"/>
        </w:rPr>
        <w:t xml:space="preserve"> that </w:t>
      </w:r>
      <w:r w:rsidRPr="00B70A4A">
        <w:rPr>
          <w:rFonts w:ascii="Book Antiqua" w:hAnsi="Book Antiqua"/>
          <w:lang w:val="en-GB"/>
        </w:rPr>
        <w:t xml:space="preserve">Albanian and Serbian languages </w:t>
      </w:r>
      <w:r w:rsidRPr="00B70A4A">
        <w:rPr>
          <w:rFonts w:ascii="Times New Roman" w:hAnsi="Times New Roman" w:cs="Times New Roman"/>
          <w:lang w:val="en-GB"/>
        </w:rPr>
        <w:t>​​</w:t>
      </w:r>
      <w:r w:rsidRPr="00B70A4A">
        <w:rPr>
          <w:rFonts w:ascii="Book Antiqua" w:hAnsi="Book Antiqua"/>
          <w:lang w:val="en-GB"/>
        </w:rPr>
        <w:t>enjoy the equal status as official languages. In accordance with the provisions of this law, all Kosovo institutions are obliged to publish bilingual documentation. Government, however, faces serious problems in meeting these legal obligations due to insufficient capacity, which leads to the lack of basic language standards of translation quality in official government documents, especially translated in Serbian. The basic reason that leads to this problem is "the lack of an effective, rational mechanism and the process of translation, proofreading and correction of language errors in official documents, incl</w:t>
      </w:r>
      <w:r w:rsidR="00687AAC" w:rsidRPr="00B70A4A">
        <w:rPr>
          <w:rFonts w:ascii="Book Antiqua" w:hAnsi="Book Antiqua"/>
          <w:lang w:val="en-GB"/>
        </w:rPr>
        <w:t>uding laws, regulations, provisions</w:t>
      </w:r>
      <w:r w:rsidRPr="00B70A4A">
        <w:rPr>
          <w:rFonts w:ascii="Book Antiqua" w:hAnsi="Book Antiqua"/>
          <w:lang w:val="en-GB"/>
        </w:rPr>
        <w:t>, decisions and administrative instructions." The most obvious problem is the quality of draft laws and bylaws adop</w:t>
      </w:r>
      <w:r w:rsidR="00687AAC" w:rsidRPr="00B70A4A">
        <w:rPr>
          <w:rFonts w:ascii="Book Antiqua" w:hAnsi="Book Antiqua"/>
          <w:lang w:val="en-GB"/>
        </w:rPr>
        <w:t>ted by the Government. This</w:t>
      </w:r>
      <w:r w:rsidRPr="00B70A4A">
        <w:rPr>
          <w:rFonts w:ascii="Book Antiqua" w:hAnsi="Book Antiqua"/>
          <w:lang w:val="en-GB"/>
        </w:rPr>
        <w:t xml:space="preserve"> creat</w:t>
      </w:r>
      <w:r w:rsidR="00CD3225" w:rsidRPr="00B70A4A">
        <w:rPr>
          <w:rFonts w:ascii="Book Antiqua" w:hAnsi="Book Antiqua"/>
          <w:lang w:val="en-GB"/>
        </w:rPr>
        <w:t>es doubts, through a possible</w:t>
      </w:r>
      <w:r w:rsidRPr="00B70A4A">
        <w:rPr>
          <w:rFonts w:ascii="Book Antiqua" w:hAnsi="Book Antiqua"/>
          <w:lang w:val="en-GB"/>
        </w:rPr>
        <w:t xml:space="preserve"> different interpretation of the provisions that should have the same meaning. Numerous reports from international and local organizations highlight this issue and advise the Kosovo Government to solve it.</w:t>
      </w:r>
    </w:p>
    <w:p w:rsidR="00A96331" w:rsidRPr="00B70A4A" w:rsidRDefault="00A96331" w:rsidP="00B70A4A">
      <w:pPr>
        <w:jc w:val="both"/>
        <w:rPr>
          <w:rFonts w:ascii="Book Antiqua" w:hAnsi="Book Antiqua"/>
          <w:lang w:val="en-GB"/>
        </w:rPr>
      </w:pPr>
      <w:r w:rsidRPr="00B70A4A">
        <w:rPr>
          <w:rFonts w:ascii="Book Antiqua" w:hAnsi="Book Antiqua"/>
          <w:lang w:val="en-GB"/>
        </w:rPr>
        <w:t xml:space="preserve">The Office of the Language Commissioner is in charge of monitoring the implementation of the Law on the Use of Languages </w:t>
      </w:r>
      <w:r w:rsidRPr="00B70A4A">
        <w:rPr>
          <w:rFonts w:ascii="Times New Roman" w:hAnsi="Times New Roman" w:cs="Times New Roman"/>
          <w:lang w:val="en-GB"/>
        </w:rPr>
        <w:t>​​</w:t>
      </w:r>
      <w:r w:rsidRPr="00B70A4A">
        <w:rPr>
          <w:rFonts w:ascii="Book Antiqua" w:hAnsi="Book Antiqua"/>
          <w:lang w:val="en-GB"/>
        </w:rPr>
        <w:t xml:space="preserve">and has the mandate to develop a political solution to address the identified problems. In order to solve the identified problem, the Office initiated the process of </w:t>
      </w:r>
      <w:proofErr w:type="spellStart"/>
      <w:r w:rsidRPr="00B70A4A">
        <w:rPr>
          <w:rFonts w:ascii="Book Antiqua" w:hAnsi="Book Antiqua"/>
          <w:lang w:val="en-GB"/>
        </w:rPr>
        <w:t>analyzing</w:t>
      </w:r>
      <w:proofErr w:type="spellEnd"/>
      <w:r w:rsidRPr="00B70A4A">
        <w:rPr>
          <w:rFonts w:ascii="Book Antiqua" w:hAnsi="Book Antiqua"/>
          <w:lang w:val="en-GB"/>
        </w:rPr>
        <w:t xml:space="preserve"> the need for the establishment of the Government </w:t>
      </w:r>
      <w:r w:rsidR="00CD3225" w:rsidRPr="00B70A4A">
        <w:rPr>
          <w:rFonts w:ascii="Book Antiqua" w:hAnsi="Book Antiqua"/>
          <w:lang w:val="en-GB"/>
        </w:rPr>
        <w:t xml:space="preserve">Office for </w:t>
      </w:r>
      <w:r w:rsidRPr="00B70A4A">
        <w:rPr>
          <w:rFonts w:ascii="Book Antiqua" w:hAnsi="Book Antiqua"/>
          <w:lang w:val="en-GB"/>
        </w:rPr>
        <w:t>Translation and Interpret</w:t>
      </w:r>
      <w:r w:rsidR="00CD3225" w:rsidRPr="00B70A4A">
        <w:rPr>
          <w:rFonts w:ascii="Book Antiqua" w:hAnsi="Book Antiqua"/>
          <w:lang w:val="en-GB"/>
        </w:rPr>
        <w:t>ation</w:t>
      </w:r>
      <w:r w:rsidR="000C519A" w:rsidRPr="00B70A4A">
        <w:rPr>
          <w:rFonts w:ascii="Book Antiqua" w:hAnsi="Book Antiqua"/>
          <w:lang w:val="en-GB"/>
        </w:rPr>
        <w:t>.</w:t>
      </w:r>
      <w:r w:rsidRPr="00B70A4A">
        <w:rPr>
          <w:rFonts w:ascii="Book Antiqua" w:hAnsi="Book Antiqua"/>
          <w:lang w:val="en-GB"/>
        </w:rPr>
        <w:t xml:space="preserve"> Government accepted that proposal in November 2017, and established a working group to develop</w:t>
      </w:r>
      <w:r w:rsidR="00CD3225" w:rsidRPr="00B70A4A">
        <w:rPr>
          <w:rFonts w:ascii="Book Antiqua" w:hAnsi="Book Antiqua"/>
          <w:lang w:val="en-GB"/>
        </w:rPr>
        <w:t xml:space="preserve"> this analysis and prepare the Concept </w:t>
      </w:r>
      <w:proofErr w:type="gramStart"/>
      <w:r w:rsidR="00CD3225" w:rsidRPr="00B70A4A">
        <w:rPr>
          <w:rFonts w:ascii="Book Antiqua" w:hAnsi="Book Antiqua"/>
          <w:lang w:val="en-GB"/>
        </w:rPr>
        <w:t>D</w:t>
      </w:r>
      <w:r w:rsidRPr="00B70A4A">
        <w:rPr>
          <w:rFonts w:ascii="Book Antiqua" w:hAnsi="Book Antiqua"/>
          <w:lang w:val="en-GB"/>
        </w:rPr>
        <w:t>ocument .</w:t>
      </w:r>
      <w:proofErr w:type="gramEnd"/>
    </w:p>
    <w:p w:rsidR="00A96331" w:rsidRPr="00B70A4A" w:rsidRDefault="00A96331" w:rsidP="00B70A4A">
      <w:pPr>
        <w:jc w:val="both"/>
        <w:rPr>
          <w:rFonts w:ascii="Book Antiqua" w:hAnsi="Book Antiqua"/>
          <w:lang w:val="en-GB"/>
        </w:rPr>
      </w:pPr>
      <w:r w:rsidRPr="00B70A4A">
        <w:rPr>
          <w:rFonts w:ascii="Book Antiqua" w:hAnsi="Book Antiqua"/>
          <w:lang w:val="en-GB"/>
        </w:rPr>
        <w:t xml:space="preserve">In order to identify the best solution to the aforementioned problem, the working group made an analysis of the situation, and identified the options available </w:t>
      </w:r>
      <w:r w:rsidR="000C519A" w:rsidRPr="00B70A4A">
        <w:rPr>
          <w:rFonts w:ascii="Book Antiqua" w:hAnsi="Book Antiqua"/>
          <w:lang w:val="en-GB"/>
        </w:rPr>
        <w:t>for its solution</w:t>
      </w:r>
      <w:r w:rsidRPr="00B70A4A">
        <w:rPr>
          <w:rFonts w:ascii="Book Antiqua" w:hAnsi="Book Antiqua"/>
          <w:lang w:val="en-GB"/>
        </w:rPr>
        <w:t>. The options that are considered are:</w:t>
      </w:r>
    </w:p>
    <w:p w:rsidR="00A96331" w:rsidRPr="00B70A4A" w:rsidRDefault="00A96331" w:rsidP="00B70A4A">
      <w:pPr>
        <w:pStyle w:val="ListParagraph"/>
        <w:numPr>
          <w:ilvl w:val="0"/>
          <w:numId w:val="13"/>
        </w:numPr>
        <w:jc w:val="both"/>
        <w:rPr>
          <w:rFonts w:ascii="Book Antiqua" w:hAnsi="Book Antiqua"/>
          <w:lang w:val="en-GB"/>
        </w:rPr>
      </w:pPr>
      <w:r w:rsidRPr="00B70A4A">
        <w:rPr>
          <w:rFonts w:ascii="Book Antiqua" w:hAnsi="Book Antiqua"/>
          <w:lang w:val="en-GB"/>
        </w:rPr>
        <w:t>Option without change - a small number o</w:t>
      </w:r>
      <w:r w:rsidR="00CD3225" w:rsidRPr="00B70A4A">
        <w:rPr>
          <w:rFonts w:ascii="Book Antiqua" w:hAnsi="Book Antiqua"/>
          <w:lang w:val="en-GB"/>
        </w:rPr>
        <w:t>f language experts and hiring of</w:t>
      </w:r>
      <w:r w:rsidRPr="00B70A4A">
        <w:rPr>
          <w:rFonts w:ascii="Book Antiqua" w:hAnsi="Book Antiqua"/>
          <w:lang w:val="en-GB"/>
        </w:rPr>
        <w:t xml:space="preserve"> agencies: translation, editing and </w:t>
      </w:r>
      <w:r w:rsidR="00CD3225" w:rsidRPr="00B70A4A">
        <w:rPr>
          <w:rFonts w:ascii="Book Antiqua" w:hAnsi="Book Antiqua"/>
          <w:lang w:val="en-GB"/>
        </w:rPr>
        <w:t>proofreading</w:t>
      </w:r>
      <w:r w:rsidRPr="00B70A4A">
        <w:rPr>
          <w:rFonts w:ascii="Book Antiqua" w:hAnsi="Book Antiqua"/>
          <w:lang w:val="en-GB"/>
        </w:rPr>
        <w:t xml:space="preserve"> by </w:t>
      </w:r>
      <w:r w:rsidR="00FA4C95" w:rsidRPr="00B70A4A">
        <w:rPr>
          <w:rFonts w:ascii="Book Antiqua" w:hAnsi="Book Antiqua"/>
          <w:lang w:val="en-GB"/>
        </w:rPr>
        <w:t>outsource</w:t>
      </w:r>
      <w:r w:rsidR="000C519A" w:rsidRPr="00B70A4A">
        <w:rPr>
          <w:rFonts w:ascii="Book Antiqua" w:hAnsi="Book Antiqua"/>
          <w:lang w:val="en-GB"/>
        </w:rPr>
        <w:t xml:space="preserve"> </w:t>
      </w:r>
      <w:r w:rsidRPr="00B70A4A">
        <w:rPr>
          <w:rFonts w:ascii="Book Antiqua" w:hAnsi="Book Antiqua"/>
          <w:lang w:val="en-GB"/>
        </w:rPr>
        <w:t>companies</w:t>
      </w:r>
      <w:r w:rsidR="00CD3225" w:rsidRPr="00B70A4A">
        <w:rPr>
          <w:rFonts w:ascii="Book Antiqua" w:hAnsi="Book Antiqua"/>
          <w:lang w:val="en-GB"/>
        </w:rPr>
        <w:t>;</w:t>
      </w:r>
    </w:p>
    <w:p w:rsidR="00A96331" w:rsidRPr="00B70A4A" w:rsidRDefault="00A96331" w:rsidP="00B70A4A">
      <w:pPr>
        <w:pStyle w:val="ListParagraph"/>
        <w:numPr>
          <w:ilvl w:val="0"/>
          <w:numId w:val="13"/>
        </w:numPr>
        <w:jc w:val="both"/>
        <w:rPr>
          <w:rFonts w:ascii="Book Antiqua" w:hAnsi="Book Antiqua"/>
          <w:lang w:val="en-GB"/>
        </w:rPr>
      </w:pPr>
      <w:r w:rsidRPr="00B70A4A">
        <w:rPr>
          <w:rFonts w:ascii="Book Antiqua" w:hAnsi="Book Antiqua"/>
          <w:lang w:val="en-GB"/>
        </w:rPr>
        <w:t>Engaging an additional number of interpreters at various level</w:t>
      </w:r>
      <w:r w:rsidR="00CD3225" w:rsidRPr="00B70A4A">
        <w:rPr>
          <w:rFonts w:ascii="Book Antiqua" w:hAnsi="Book Antiqua"/>
          <w:lang w:val="en-GB"/>
        </w:rPr>
        <w:t>s of state bodies and assembly</w:t>
      </w:r>
      <w:r w:rsidRPr="00B70A4A">
        <w:rPr>
          <w:rFonts w:ascii="Book Antiqua" w:hAnsi="Book Antiqua"/>
          <w:lang w:val="en-GB"/>
        </w:rPr>
        <w:t>, investing</w:t>
      </w:r>
      <w:r w:rsidR="000C519A" w:rsidRPr="00B70A4A">
        <w:rPr>
          <w:rFonts w:ascii="Book Antiqua" w:hAnsi="Book Antiqua"/>
          <w:lang w:val="en-GB"/>
        </w:rPr>
        <w:t xml:space="preserve"> in their training, as well as hiring</w:t>
      </w:r>
      <w:r w:rsidRPr="00B70A4A">
        <w:rPr>
          <w:rFonts w:ascii="Book Antiqua" w:hAnsi="Book Antiqua"/>
          <w:lang w:val="en-GB"/>
        </w:rPr>
        <w:t xml:space="preserve"> qualified lecturers and interpreters, establishing small translation units in each of the institutions and reorganizing their work</w:t>
      </w:r>
      <w:r w:rsidR="00CD3225" w:rsidRPr="00B70A4A">
        <w:rPr>
          <w:rFonts w:ascii="Book Antiqua" w:hAnsi="Book Antiqua"/>
          <w:lang w:val="en-GB"/>
        </w:rPr>
        <w:t>;</w:t>
      </w:r>
    </w:p>
    <w:p w:rsidR="00B22F8D" w:rsidRPr="0078489E" w:rsidRDefault="00A96331" w:rsidP="0078489E">
      <w:pPr>
        <w:pStyle w:val="ListParagraph"/>
        <w:numPr>
          <w:ilvl w:val="0"/>
          <w:numId w:val="13"/>
        </w:numPr>
        <w:jc w:val="both"/>
        <w:rPr>
          <w:rFonts w:ascii="Book Antiqua" w:hAnsi="Book Antiqua"/>
          <w:lang w:val="en-GB"/>
        </w:rPr>
      </w:pPr>
      <w:r w:rsidRPr="0078489E">
        <w:rPr>
          <w:rFonts w:ascii="Book Antiqua" w:hAnsi="Book Antiqua"/>
          <w:lang w:val="en-GB"/>
        </w:rPr>
        <w:t xml:space="preserve">Establishment of the Central Translation Unit </w:t>
      </w:r>
      <w:r w:rsidR="00CD3225" w:rsidRPr="0078489E">
        <w:rPr>
          <w:rFonts w:ascii="Book Antiqua" w:hAnsi="Book Antiqua"/>
          <w:lang w:val="en-GB"/>
        </w:rPr>
        <w:t>–</w:t>
      </w:r>
      <w:r w:rsidRPr="0078489E">
        <w:rPr>
          <w:rFonts w:ascii="Book Antiqua" w:hAnsi="Book Antiqua"/>
          <w:lang w:val="en-GB"/>
        </w:rPr>
        <w:t xml:space="preserve"> </w:t>
      </w:r>
      <w:r w:rsidR="00CD3225" w:rsidRPr="0078489E">
        <w:rPr>
          <w:rFonts w:ascii="Book Antiqua" w:hAnsi="Book Antiqua"/>
          <w:lang w:val="en-GB"/>
        </w:rPr>
        <w:t>Unit for</w:t>
      </w:r>
      <w:r w:rsidRPr="0078489E">
        <w:rPr>
          <w:rFonts w:ascii="Book Antiqua" w:hAnsi="Book Antiqua"/>
          <w:lang w:val="en-GB"/>
        </w:rPr>
        <w:t xml:space="preserve"> language control and harmonization under the</w:t>
      </w:r>
      <w:r w:rsidR="00CD3225" w:rsidRPr="0078489E">
        <w:rPr>
          <w:rFonts w:ascii="Book Antiqua" w:hAnsi="Book Antiqua"/>
          <w:lang w:val="en-GB"/>
        </w:rPr>
        <w:t xml:space="preserve"> auspices of the </w:t>
      </w:r>
      <w:r w:rsidR="00BB4EC4" w:rsidRPr="0078489E">
        <w:rPr>
          <w:rFonts w:ascii="Book Antiqua" w:hAnsi="Book Antiqua"/>
          <w:lang w:val="en-GB"/>
        </w:rPr>
        <w:t>Office of the Language Commissioner /</w:t>
      </w:r>
      <w:r w:rsidR="00CD3225" w:rsidRPr="0078489E">
        <w:rPr>
          <w:rFonts w:ascii="Book Antiqua" w:hAnsi="Book Antiqua"/>
          <w:lang w:val="en-GB"/>
        </w:rPr>
        <w:t xml:space="preserve">Office of </w:t>
      </w:r>
      <w:r w:rsidRPr="0078489E">
        <w:rPr>
          <w:rFonts w:ascii="Book Antiqua" w:hAnsi="Book Antiqua"/>
          <w:lang w:val="en-GB"/>
        </w:rPr>
        <w:t xml:space="preserve">Prime Minister and introduction of quality and qualified proofreading and translation. </w:t>
      </w:r>
      <w:r w:rsidR="00B22F8D" w:rsidRPr="0078489E">
        <w:rPr>
          <w:rFonts w:ascii="Book Antiqua" w:hAnsi="Book Antiqua"/>
          <w:lang w:val="en-GB"/>
        </w:rPr>
        <w:t>.</w:t>
      </w:r>
      <w:r w:rsidR="00B22F8D" w:rsidRPr="0078489E">
        <w:rPr>
          <w:rFonts w:ascii="Book Antiqua" w:hAnsi="Book Antiqua"/>
          <w:i/>
          <w:lang w:val="en-GB"/>
        </w:rPr>
        <w:t xml:space="preserve"> </w:t>
      </w:r>
      <w:r w:rsidR="00B22F8D" w:rsidRPr="0078489E">
        <w:rPr>
          <w:rFonts w:ascii="Book Antiqua" w:hAnsi="Book Antiqua"/>
          <w:lang w:val="en-GB"/>
        </w:rPr>
        <w:t>Building central translation memory, developing glossaries and quality analysis and ultimately dealing with corrigenda once the unit is institutionalized.</w:t>
      </w:r>
    </w:p>
    <w:p w:rsidR="00A96331" w:rsidRPr="0078489E" w:rsidRDefault="00A96331" w:rsidP="0078489E">
      <w:pPr>
        <w:jc w:val="both"/>
        <w:rPr>
          <w:rFonts w:ascii="Book Antiqua" w:hAnsi="Book Antiqua"/>
          <w:lang w:val="en-GB"/>
        </w:rPr>
      </w:pPr>
      <w:r w:rsidRPr="0078489E">
        <w:rPr>
          <w:rFonts w:ascii="Book Antiqua" w:hAnsi="Book Antiqua"/>
          <w:lang w:val="en-GB"/>
        </w:rPr>
        <w:t xml:space="preserve">In the next step, the working group identified and evaluated the future impacts of the different identified options. Impact assessment was carried out in the categories of economic and social impacts; the impact on </w:t>
      </w:r>
      <w:r w:rsidR="00CD3225" w:rsidRPr="0078489E">
        <w:rPr>
          <w:rFonts w:ascii="Book Antiqua" w:hAnsi="Book Antiqua"/>
          <w:lang w:val="en-GB"/>
        </w:rPr>
        <w:t>fundamental</w:t>
      </w:r>
      <w:r w:rsidRPr="0078489E">
        <w:rPr>
          <w:rFonts w:ascii="Book Antiqua" w:hAnsi="Book Antiqua"/>
          <w:lang w:val="en-GB"/>
        </w:rPr>
        <w:t xml:space="preserve"> rights, gender equality, the building of social capital and youth; as well as administrative burdens and budgetary implications. In this process, the </w:t>
      </w:r>
      <w:r w:rsidRPr="0078489E">
        <w:rPr>
          <w:rFonts w:ascii="Book Antiqua" w:hAnsi="Book Antiqua"/>
          <w:lang w:val="en-GB"/>
        </w:rPr>
        <w:lastRenderedPageBreak/>
        <w:t>advantages and disadvantages of each option are identified and given arguments in favo</w:t>
      </w:r>
      <w:r w:rsidR="00CD3225" w:rsidRPr="0078489E">
        <w:rPr>
          <w:rFonts w:ascii="Book Antiqua" w:hAnsi="Book Antiqua"/>
          <w:lang w:val="en-GB"/>
        </w:rPr>
        <w:t>u</w:t>
      </w:r>
      <w:r w:rsidRPr="0078489E">
        <w:rPr>
          <w:rFonts w:ascii="Book Antiqua" w:hAnsi="Book Antiqua"/>
          <w:lang w:val="en-GB"/>
        </w:rPr>
        <w:t>r of the selected solutions.</w:t>
      </w:r>
    </w:p>
    <w:p w:rsidR="00A96331" w:rsidRPr="00B70A4A" w:rsidRDefault="00A96331" w:rsidP="00B70A4A">
      <w:pPr>
        <w:jc w:val="both"/>
        <w:rPr>
          <w:rFonts w:ascii="Book Antiqua" w:hAnsi="Book Antiqua"/>
          <w:lang w:val="en-GB"/>
        </w:rPr>
      </w:pPr>
      <w:r w:rsidRPr="00B70A4A">
        <w:rPr>
          <w:rFonts w:ascii="Book Antiqua" w:hAnsi="Book Antiqua"/>
          <w:lang w:val="en-GB"/>
        </w:rPr>
        <w:t>Based on all anal</w:t>
      </w:r>
      <w:r w:rsidR="00CD3225" w:rsidRPr="00B70A4A">
        <w:rPr>
          <w:rFonts w:ascii="Book Antiqua" w:hAnsi="Book Antiqua"/>
          <w:lang w:val="en-GB"/>
        </w:rPr>
        <w:t>ysis, the Working Group with this</w:t>
      </w:r>
      <w:r w:rsidRPr="00B70A4A">
        <w:rPr>
          <w:rFonts w:ascii="Book Antiqua" w:hAnsi="Book Antiqua"/>
          <w:lang w:val="en-GB"/>
        </w:rPr>
        <w:t xml:space="preserve"> Concept Document</w:t>
      </w:r>
      <w:r w:rsidR="00CD3225" w:rsidRPr="00B70A4A">
        <w:rPr>
          <w:rFonts w:ascii="Book Antiqua" w:hAnsi="Book Antiqua"/>
          <w:lang w:val="en-GB"/>
        </w:rPr>
        <w:t xml:space="preserve"> proposes </w:t>
      </w:r>
      <w:r w:rsidRPr="00B70A4A">
        <w:rPr>
          <w:rFonts w:ascii="Book Antiqua" w:hAnsi="Book Antiqua"/>
          <w:lang w:val="en-GB"/>
        </w:rPr>
        <w:t>establish</w:t>
      </w:r>
      <w:r w:rsidR="00CD3225" w:rsidRPr="00B70A4A">
        <w:rPr>
          <w:rFonts w:ascii="Book Antiqua" w:hAnsi="Book Antiqua"/>
          <w:lang w:val="en-GB"/>
        </w:rPr>
        <w:t>ment of</w:t>
      </w:r>
      <w:r w:rsidRPr="00B70A4A">
        <w:rPr>
          <w:rFonts w:ascii="Book Antiqua" w:hAnsi="Book Antiqua"/>
          <w:lang w:val="en-GB"/>
        </w:rPr>
        <w:t xml:space="preserve"> Central Unit for the translation and harmonization of legislation within the Office of the Language Commissioner</w:t>
      </w:r>
      <w:r w:rsidR="00B70A4A" w:rsidRPr="00B70A4A">
        <w:rPr>
          <w:rFonts w:ascii="Book Antiqua" w:hAnsi="Book Antiqua"/>
          <w:lang w:val="en-GB"/>
        </w:rPr>
        <w:t xml:space="preserve"> /Office of the Prime Minister</w:t>
      </w:r>
      <w:r w:rsidRPr="00B70A4A">
        <w:rPr>
          <w:rFonts w:ascii="Book Antiqua" w:hAnsi="Book Antiqua"/>
          <w:lang w:val="en-GB"/>
        </w:rPr>
        <w:t>, which will improve translation practices in the legislative process and introduce the process of professional editing, proofreading and language alignment in order to harmonize multilingual legisla</w:t>
      </w:r>
      <w:r w:rsidR="00904C5B" w:rsidRPr="00B70A4A">
        <w:rPr>
          <w:rFonts w:ascii="Book Antiqua" w:hAnsi="Book Antiqua"/>
          <w:lang w:val="en-GB"/>
        </w:rPr>
        <w:t>tion with the highest standards</w:t>
      </w:r>
      <w:r w:rsidRPr="00B70A4A">
        <w:rPr>
          <w:rFonts w:ascii="Book Antiqua" w:hAnsi="Book Antiqua"/>
          <w:lang w:val="en-GB"/>
        </w:rPr>
        <w:t>. This intervention calls for a process that will bring many positive changes to the legislative landscape in Kosovo, such as: multilingual legislation that reflects the legislator's intention in an identical and consistent way; preventing misuse of linguistic inconsistencies in court proceedings; greater participation of all communities in public life; and</w:t>
      </w:r>
      <w:r w:rsidR="00904C5B" w:rsidRPr="00B70A4A">
        <w:rPr>
          <w:rFonts w:ascii="Book Antiqua" w:hAnsi="Book Antiqua"/>
          <w:lang w:val="en-GB"/>
        </w:rPr>
        <w:t xml:space="preserve"> reducing</w:t>
      </w:r>
      <w:r w:rsidRPr="00B70A4A">
        <w:rPr>
          <w:rFonts w:ascii="Book Antiqua" w:hAnsi="Book Antiqua"/>
          <w:lang w:val="en-GB"/>
        </w:rPr>
        <w:t xml:space="preserve"> the cost of </w:t>
      </w:r>
      <w:r w:rsidR="00904C5B" w:rsidRPr="00B70A4A">
        <w:rPr>
          <w:rFonts w:ascii="Book Antiqua" w:hAnsi="Book Antiqua"/>
          <w:lang w:val="en-GB"/>
        </w:rPr>
        <w:t>translation services comparing</w:t>
      </w:r>
      <w:r w:rsidRPr="00B70A4A">
        <w:rPr>
          <w:rFonts w:ascii="Book Antiqua" w:hAnsi="Book Antiqua"/>
          <w:lang w:val="en-GB"/>
        </w:rPr>
        <w:t xml:space="preserve"> to the current or other available options. Finally, the new procedure will affect better</w:t>
      </w:r>
      <w:r w:rsidR="00904C5B" w:rsidRPr="00B70A4A">
        <w:rPr>
          <w:rFonts w:ascii="Book Antiqua" w:hAnsi="Book Antiqua"/>
          <w:lang w:val="en-GB"/>
        </w:rPr>
        <w:t>,</w:t>
      </w:r>
      <w:r w:rsidRPr="00B70A4A">
        <w:rPr>
          <w:rFonts w:ascii="Book Antiqua" w:hAnsi="Book Antiqua"/>
          <w:lang w:val="en-GB"/>
        </w:rPr>
        <w:t xml:space="preserve"> overall</w:t>
      </w:r>
      <w:r w:rsidR="00904C5B" w:rsidRPr="00B70A4A">
        <w:rPr>
          <w:rFonts w:ascii="Book Antiqua" w:hAnsi="Book Antiqua"/>
          <w:lang w:val="en-GB"/>
        </w:rPr>
        <w:t>,</w:t>
      </w:r>
      <w:r w:rsidRPr="00B70A4A">
        <w:rPr>
          <w:rFonts w:ascii="Book Antiqua" w:hAnsi="Book Antiqua"/>
          <w:lang w:val="en-GB"/>
        </w:rPr>
        <w:t xml:space="preserve"> integration of communities and respect for their rights, speeding up the EU integration process and strengthening the reputation of the government in the eyes of citizens and the international community.</w:t>
      </w:r>
    </w:p>
    <w:p w:rsidR="00C966E4" w:rsidRPr="0068635B" w:rsidRDefault="00C966E4" w:rsidP="00C966E4">
      <w:pPr>
        <w:rPr>
          <w:lang w:val="en-GB"/>
        </w:rPr>
      </w:pPr>
    </w:p>
    <w:tbl>
      <w:tblPr>
        <w:tblStyle w:val="TableGrid"/>
        <w:tblW w:w="9895" w:type="dxa"/>
        <w:tblLook w:val="04A0" w:firstRow="1" w:lastRow="0" w:firstColumn="1" w:lastColumn="0" w:noHBand="0" w:noVBand="1"/>
      </w:tblPr>
      <w:tblGrid>
        <w:gridCol w:w="1795"/>
        <w:gridCol w:w="8100"/>
      </w:tblGrid>
      <w:tr w:rsidR="00C966E4" w:rsidRPr="00B70A4A" w:rsidTr="008D7069">
        <w:tc>
          <w:tcPr>
            <w:tcW w:w="9895" w:type="dxa"/>
            <w:gridSpan w:val="2"/>
          </w:tcPr>
          <w:p w:rsidR="00C966E4" w:rsidRPr="00B70A4A" w:rsidRDefault="00C966E4" w:rsidP="008D7069">
            <w:pPr>
              <w:rPr>
                <w:rFonts w:ascii="Book Antiqua" w:hAnsi="Book Antiqua"/>
                <w:b/>
                <w:lang w:val="en-GB"/>
              </w:rPr>
            </w:pPr>
            <w:r w:rsidRPr="00B70A4A">
              <w:rPr>
                <w:rFonts w:ascii="Book Antiqua" w:hAnsi="Book Antiqua"/>
                <w:b/>
                <w:lang w:val="en-GB"/>
              </w:rPr>
              <w:t>General information</w:t>
            </w:r>
          </w:p>
        </w:tc>
      </w:tr>
      <w:tr w:rsidR="00C966E4" w:rsidRPr="00B70A4A" w:rsidTr="008D7069">
        <w:tc>
          <w:tcPr>
            <w:tcW w:w="1795" w:type="dxa"/>
          </w:tcPr>
          <w:p w:rsidR="00C966E4" w:rsidRPr="00B70A4A" w:rsidRDefault="00C966E4" w:rsidP="008D7069">
            <w:pPr>
              <w:rPr>
                <w:rFonts w:ascii="Book Antiqua" w:hAnsi="Book Antiqua"/>
                <w:lang w:val="en-GB"/>
              </w:rPr>
            </w:pPr>
            <w:r w:rsidRPr="00B70A4A">
              <w:rPr>
                <w:rFonts w:ascii="Book Antiqua" w:hAnsi="Book Antiqua"/>
                <w:lang w:val="en-GB"/>
              </w:rPr>
              <w:t xml:space="preserve">Title </w:t>
            </w:r>
          </w:p>
        </w:tc>
        <w:tc>
          <w:tcPr>
            <w:tcW w:w="8100" w:type="dxa"/>
          </w:tcPr>
          <w:p w:rsidR="004C6F51" w:rsidRPr="00B70A4A" w:rsidRDefault="004C6F51" w:rsidP="004C6F51">
            <w:pPr>
              <w:rPr>
                <w:rFonts w:ascii="Book Antiqua" w:hAnsi="Book Antiqua"/>
              </w:rPr>
            </w:pPr>
            <w:r w:rsidRPr="00B70A4A">
              <w:rPr>
                <w:rFonts w:ascii="Book Antiqua" w:hAnsi="Book Antiqua"/>
              </w:rPr>
              <w:t>Concept Document on Reform of Translation Procedures within The Government of Kosovo - Towards a Harmonized Multilingual Legislation</w:t>
            </w:r>
          </w:p>
          <w:p w:rsidR="00C966E4" w:rsidRPr="00B70A4A" w:rsidRDefault="00C966E4" w:rsidP="008D7069">
            <w:pPr>
              <w:rPr>
                <w:rFonts w:ascii="Book Antiqua" w:hAnsi="Book Antiqua"/>
                <w:lang w:val="en-GB"/>
              </w:rPr>
            </w:pPr>
          </w:p>
        </w:tc>
      </w:tr>
      <w:tr w:rsidR="00C966E4" w:rsidRPr="00B70A4A" w:rsidTr="008D7069">
        <w:tc>
          <w:tcPr>
            <w:tcW w:w="1795" w:type="dxa"/>
          </w:tcPr>
          <w:p w:rsidR="00C966E4" w:rsidRPr="00B70A4A" w:rsidRDefault="00C966E4" w:rsidP="008D7069">
            <w:pPr>
              <w:rPr>
                <w:rFonts w:ascii="Book Antiqua" w:hAnsi="Book Antiqua"/>
                <w:lang w:val="en-GB"/>
              </w:rPr>
            </w:pPr>
            <w:r w:rsidRPr="00B70A4A">
              <w:rPr>
                <w:rFonts w:ascii="Book Antiqua" w:hAnsi="Book Antiqua"/>
                <w:lang w:val="en-GB"/>
              </w:rPr>
              <w:t>Responsible Ministry</w:t>
            </w:r>
          </w:p>
        </w:tc>
        <w:tc>
          <w:tcPr>
            <w:tcW w:w="8100" w:type="dxa"/>
          </w:tcPr>
          <w:p w:rsidR="00C966E4" w:rsidRPr="00B70A4A" w:rsidRDefault="00B70A4A" w:rsidP="005949DF">
            <w:pPr>
              <w:rPr>
                <w:rFonts w:ascii="Book Antiqua" w:hAnsi="Book Antiqua"/>
                <w:lang w:val="en-GB"/>
              </w:rPr>
            </w:pPr>
            <w:r w:rsidRPr="00B70A4A">
              <w:rPr>
                <w:rFonts w:ascii="Book Antiqua" w:hAnsi="Book Antiqua"/>
                <w:lang w:val="en-GB"/>
              </w:rPr>
              <w:t xml:space="preserve">Prime Minister Office / </w:t>
            </w:r>
            <w:r w:rsidR="004C6F51" w:rsidRPr="00B70A4A">
              <w:rPr>
                <w:rFonts w:ascii="Book Antiqua" w:hAnsi="Book Antiqua"/>
                <w:lang w:val="en-GB"/>
              </w:rPr>
              <w:t>Office of Language Commissioner</w:t>
            </w:r>
          </w:p>
        </w:tc>
      </w:tr>
      <w:tr w:rsidR="00C966E4" w:rsidRPr="00B70A4A" w:rsidTr="008D7069">
        <w:tc>
          <w:tcPr>
            <w:tcW w:w="1795" w:type="dxa"/>
          </w:tcPr>
          <w:p w:rsidR="00C966E4" w:rsidRPr="00B70A4A" w:rsidRDefault="00C966E4" w:rsidP="008D7069">
            <w:pPr>
              <w:rPr>
                <w:rFonts w:ascii="Book Antiqua" w:hAnsi="Book Antiqua"/>
                <w:lang w:val="en-GB"/>
              </w:rPr>
            </w:pPr>
            <w:r w:rsidRPr="00B70A4A">
              <w:rPr>
                <w:rFonts w:ascii="Book Antiqua" w:hAnsi="Book Antiqua"/>
                <w:lang w:val="en-GB"/>
              </w:rPr>
              <w:t>Contact person</w:t>
            </w:r>
          </w:p>
        </w:tc>
        <w:tc>
          <w:tcPr>
            <w:tcW w:w="8100" w:type="dxa"/>
          </w:tcPr>
          <w:p w:rsidR="00C966E4" w:rsidRPr="00B70A4A" w:rsidRDefault="004C6F51" w:rsidP="005949DF">
            <w:pPr>
              <w:rPr>
                <w:rFonts w:ascii="Book Antiqua" w:hAnsi="Book Antiqua"/>
                <w:lang w:val="en-GB"/>
              </w:rPr>
            </w:pPr>
            <w:proofErr w:type="spellStart"/>
            <w:r w:rsidRPr="00B70A4A">
              <w:rPr>
                <w:rFonts w:ascii="Book Antiqua" w:hAnsi="Book Antiqua"/>
                <w:lang w:val="en-GB"/>
              </w:rPr>
              <w:t>Slaviša</w:t>
            </w:r>
            <w:proofErr w:type="spellEnd"/>
            <w:r w:rsidRPr="00B70A4A">
              <w:rPr>
                <w:rFonts w:ascii="Book Antiqua" w:hAnsi="Book Antiqua"/>
                <w:lang w:val="en-GB"/>
              </w:rPr>
              <w:t xml:space="preserve"> </w:t>
            </w:r>
            <w:proofErr w:type="spellStart"/>
            <w:r w:rsidRPr="00B70A4A">
              <w:rPr>
                <w:rFonts w:ascii="Book Antiqua" w:hAnsi="Book Antiqua"/>
                <w:lang w:val="en-GB"/>
              </w:rPr>
              <w:t>Mladenović</w:t>
            </w:r>
            <w:proofErr w:type="spellEnd"/>
            <w:r w:rsidRPr="00B70A4A">
              <w:rPr>
                <w:rFonts w:ascii="Book Antiqua" w:hAnsi="Book Antiqua"/>
                <w:lang w:val="en-GB"/>
              </w:rPr>
              <w:t>, Language Commissioner</w:t>
            </w:r>
          </w:p>
        </w:tc>
      </w:tr>
      <w:tr w:rsidR="00C966E4" w:rsidRPr="00B70A4A" w:rsidTr="000F3FBA">
        <w:tc>
          <w:tcPr>
            <w:tcW w:w="1795" w:type="dxa"/>
          </w:tcPr>
          <w:p w:rsidR="00C966E4" w:rsidRPr="00B70A4A" w:rsidRDefault="00C966E4" w:rsidP="008D7069">
            <w:pPr>
              <w:rPr>
                <w:rFonts w:ascii="Book Antiqua" w:hAnsi="Book Antiqua"/>
                <w:lang w:val="en-GB"/>
              </w:rPr>
            </w:pPr>
            <w:r w:rsidRPr="00B70A4A">
              <w:rPr>
                <w:rFonts w:ascii="Book Antiqua" w:hAnsi="Book Antiqua"/>
                <w:lang w:val="en-GB"/>
              </w:rPr>
              <w:t>GAWP</w:t>
            </w:r>
          </w:p>
        </w:tc>
        <w:tc>
          <w:tcPr>
            <w:tcW w:w="8100" w:type="dxa"/>
            <w:shd w:val="clear" w:color="auto" w:fill="auto"/>
          </w:tcPr>
          <w:p w:rsidR="00C966E4" w:rsidRPr="00B70A4A" w:rsidRDefault="009B113C" w:rsidP="008D7069">
            <w:pPr>
              <w:rPr>
                <w:rFonts w:ascii="Book Antiqua" w:hAnsi="Book Antiqua"/>
                <w:lang w:val="en-GB"/>
              </w:rPr>
            </w:pPr>
            <w:r w:rsidRPr="009B113C">
              <w:rPr>
                <w:rFonts w:ascii="Book Antiqua" w:hAnsi="Book Antiqua"/>
                <w:lang w:val="en-GB"/>
              </w:rPr>
              <w:t>Initiation for the establishment and functioning of the Central Translation Unit (adoption of a document and decisions related thereto)</w:t>
            </w:r>
          </w:p>
        </w:tc>
      </w:tr>
      <w:tr w:rsidR="00C966E4" w:rsidRPr="00B70A4A" w:rsidTr="00A72AF2">
        <w:tc>
          <w:tcPr>
            <w:tcW w:w="1795" w:type="dxa"/>
          </w:tcPr>
          <w:p w:rsidR="00C966E4" w:rsidRPr="00B70A4A" w:rsidRDefault="00C966E4" w:rsidP="008D7069">
            <w:pPr>
              <w:rPr>
                <w:rFonts w:ascii="Book Antiqua" w:hAnsi="Book Antiqua"/>
                <w:lang w:val="en-GB"/>
              </w:rPr>
            </w:pPr>
            <w:r w:rsidRPr="00B70A4A">
              <w:rPr>
                <w:rFonts w:ascii="Book Antiqua" w:hAnsi="Book Antiqua"/>
                <w:lang w:val="en-GB"/>
              </w:rPr>
              <w:t>Strategic priority</w:t>
            </w:r>
          </w:p>
        </w:tc>
        <w:tc>
          <w:tcPr>
            <w:tcW w:w="8100" w:type="dxa"/>
            <w:shd w:val="clear" w:color="auto" w:fill="auto"/>
          </w:tcPr>
          <w:p w:rsidR="00C966E4" w:rsidRPr="00B70A4A" w:rsidRDefault="000F4748" w:rsidP="00C05A6F">
            <w:pPr>
              <w:rPr>
                <w:rFonts w:ascii="Book Antiqua" w:hAnsi="Book Antiqua"/>
                <w:lang w:val="en-GB"/>
              </w:rPr>
            </w:pPr>
            <w:r w:rsidRPr="00B70A4A">
              <w:rPr>
                <w:rFonts w:ascii="Book Antiqua" w:hAnsi="Book Antiqua"/>
                <w:b/>
                <w:lang w:val="en-GB"/>
              </w:rPr>
              <w:t>Better quality of translation and efficient translation procedures.</w:t>
            </w:r>
            <w:r w:rsidRPr="00B70A4A">
              <w:rPr>
                <w:rFonts w:ascii="Book Antiqua" w:hAnsi="Book Antiqua"/>
                <w:lang w:val="en-GB"/>
              </w:rPr>
              <w:t xml:space="preserve"> Better regulation strategy</w:t>
            </w:r>
            <w:r w:rsidRPr="00B70A4A">
              <w:rPr>
                <w:rStyle w:val="FootnoteReference"/>
                <w:rFonts w:ascii="Book Antiqua" w:hAnsi="Book Antiqua"/>
                <w:lang w:val="en-GB"/>
              </w:rPr>
              <w:footnoteReference w:id="1"/>
            </w:r>
            <w:r w:rsidR="00C05A6F" w:rsidRPr="00B70A4A">
              <w:rPr>
                <w:rFonts w:ascii="Book Antiqua" w:hAnsi="Book Antiqua"/>
                <w:lang w:val="en-GB"/>
              </w:rPr>
              <w:t xml:space="preserve"> aims to improve procedures of policy making and reduce administrative burdens. Given that bad translation procedures and poorly translated documents directly affect these two</w:t>
            </w:r>
            <w:r w:rsidR="00401F1D" w:rsidRPr="00B70A4A">
              <w:rPr>
                <w:rFonts w:ascii="Book Antiqua" w:hAnsi="Book Antiqua"/>
                <w:lang w:val="en-GB"/>
              </w:rPr>
              <w:t xml:space="preserve"> processes</w:t>
            </w:r>
            <w:r w:rsidR="00793215" w:rsidRPr="00B70A4A">
              <w:rPr>
                <w:rFonts w:ascii="Book Antiqua" w:hAnsi="Book Antiqua"/>
                <w:lang w:val="en-GB"/>
              </w:rPr>
              <w:t>, this document is</w:t>
            </w:r>
            <w:r w:rsidR="00C05A6F" w:rsidRPr="00B70A4A">
              <w:rPr>
                <w:rFonts w:ascii="Book Antiqua" w:hAnsi="Book Antiqua"/>
                <w:lang w:val="en-GB"/>
              </w:rPr>
              <w:t xml:space="preserve"> the base for building strategic priority of the C</w:t>
            </w:r>
            <w:r w:rsidR="00E30579" w:rsidRPr="00B70A4A">
              <w:rPr>
                <w:rFonts w:ascii="Book Antiqua" w:hAnsi="Book Antiqua"/>
                <w:lang w:val="en-GB"/>
              </w:rPr>
              <w:t xml:space="preserve">oncept </w:t>
            </w:r>
            <w:r w:rsidR="00C05A6F" w:rsidRPr="00B70A4A">
              <w:rPr>
                <w:rFonts w:ascii="Book Antiqua" w:hAnsi="Book Antiqua"/>
                <w:lang w:val="en-GB"/>
              </w:rPr>
              <w:t>D</w:t>
            </w:r>
            <w:r w:rsidR="00E30579" w:rsidRPr="00B70A4A">
              <w:rPr>
                <w:rFonts w:ascii="Book Antiqua" w:hAnsi="Book Antiqua"/>
                <w:lang w:val="en-GB"/>
              </w:rPr>
              <w:t>ocument</w:t>
            </w:r>
            <w:r w:rsidR="00C05A6F" w:rsidRPr="00B70A4A">
              <w:rPr>
                <w:rFonts w:ascii="Book Antiqua" w:hAnsi="Book Antiqua"/>
                <w:lang w:val="en-GB"/>
              </w:rPr>
              <w:t>.</w:t>
            </w:r>
            <w:r w:rsidRPr="00B70A4A">
              <w:rPr>
                <w:rFonts w:ascii="Book Antiqua" w:hAnsi="Book Antiqua"/>
                <w:lang w:val="en-GB"/>
              </w:rPr>
              <w:t xml:space="preserve"> </w:t>
            </w:r>
          </w:p>
        </w:tc>
      </w:tr>
    </w:tbl>
    <w:p w:rsidR="00C966E4" w:rsidRPr="00B70A4A" w:rsidRDefault="00C966E4" w:rsidP="00C966E4">
      <w:pPr>
        <w:rPr>
          <w:rFonts w:ascii="Book Antiqua" w:hAnsi="Book Antiqua"/>
          <w:lang w:val="en-GB"/>
        </w:rPr>
      </w:pPr>
    </w:p>
    <w:tbl>
      <w:tblPr>
        <w:tblStyle w:val="TableGrid"/>
        <w:tblW w:w="9895" w:type="dxa"/>
        <w:tblLook w:val="04A0" w:firstRow="1" w:lastRow="0" w:firstColumn="1" w:lastColumn="0" w:noHBand="0" w:noVBand="1"/>
      </w:tblPr>
      <w:tblGrid>
        <w:gridCol w:w="1795"/>
        <w:gridCol w:w="8100"/>
      </w:tblGrid>
      <w:tr w:rsidR="00C966E4" w:rsidRPr="00B70A4A" w:rsidTr="008D7069">
        <w:tc>
          <w:tcPr>
            <w:tcW w:w="9895" w:type="dxa"/>
            <w:gridSpan w:val="2"/>
          </w:tcPr>
          <w:p w:rsidR="00C966E4" w:rsidRPr="00B70A4A" w:rsidRDefault="00C966E4" w:rsidP="008D7069">
            <w:pPr>
              <w:rPr>
                <w:rFonts w:ascii="Book Antiqua" w:hAnsi="Book Antiqua"/>
                <w:b/>
                <w:lang w:val="en-GB"/>
              </w:rPr>
            </w:pPr>
            <w:r w:rsidRPr="00B70A4A">
              <w:rPr>
                <w:rFonts w:ascii="Book Antiqua" w:hAnsi="Book Antiqua"/>
                <w:b/>
                <w:lang w:val="en-GB"/>
              </w:rPr>
              <w:t>The decision</w:t>
            </w:r>
          </w:p>
        </w:tc>
      </w:tr>
      <w:tr w:rsidR="00C966E4" w:rsidRPr="00B70A4A" w:rsidTr="00A975DA">
        <w:tc>
          <w:tcPr>
            <w:tcW w:w="1795" w:type="dxa"/>
          </w:tcPr>
          <w:p w:rsidR="00C966E4" w:rsidRPr="00B70A4A" w:rsidRDefault="00C966E4" w:rsidP="008D7069">
            <w:pPr>
              <w:rPr>
                <w:rFonts w:ascii="Book Antiqua" w:hAnsi="Book Antiqua"/>
                <w:lang w:val="en-GB"/>
              </w:rPr>
            </w:pPr>
            <w:r w:rsidRPr="00B70A4A">
              <w:rPr>
                <w:rFonts w:ascii="Book Antiqua" w:hAnsi="Book Antiqua"/>
                <w:lang w:val="en-GB"/>
              </w:rPr>
              <w:t>Main issue</w:t>
            </w:r>
          </w:p>
        </w:tc>
        <w:tc>
          <w:tcPr>
            <w:tcW w:w="8100" w:type="dxa"/>
            <w:shd w:val="clear" w:color="auto" w:fill="auto"/>
          </w:tcPr>
          <w:p w:rsidR="00C966E4" w:rsidRPr="00B70A4A" w:rsidRDefault="004C6F51" w:rsidP="000F0B4A">
            <w:pPr>
              <w:rPr>
                <w:rFonts w:ascii="Book Antiqua" w:hAnsi="Book Antiqua"/>
                <w:lang w:val="en-GB"/>
              </w:rPr>
            </w:pPr>
            <w:r w:rsidRPr="00B70A4A">
              <w:rPr>
                <w:rFonts w:ascii="Book Antiqua" w:hAnsi="Book Antiqua"/>
                <w:b/>
              </w:rPr>
              <w:t>Lack of effective streamlined mechanism and processes for translation, proofreading, and correction of language mistakes of official documents including laws, bylaws, regulation, decisions and administrative instructions.</w:t>
            </w:r>
          </w:p>
        </w:tc>
      </w:tr>
      <w:tr w:rsidR="00C966E4" w:rsidRPr="00B70A4A" w:rsidTr="008D7069">
        <w:tc>
          <w:tcPr>
            <w:tcW w:w="1795" w:type="dxa"/>
            <w:vMerge w:val="restart"/>
          </w:tcPr>
          <w:p w:rsidR="00C966E4" w:rsidRPr="00B70A4A" w:rsidRDefault="00C966E4" w:rsidP="008D7069">
            <w:pPr>
              <w:rPr>
                <w:rFonts w:ascii="Book Antiqua" w:hAnsi="Book Antiqua"/>
                <w:lang w:val="en-GB"/>
              </w:rPr>
            </w:pPr>
            <w:r w:rsidRPr="00B70A4A">
              <w:rPr>
                <w:rFonts w:ascii="Book Antiqua" w:hAnsi="Book Antiqua"/>
                <w:lang w:val="en-GB"/>
              </w:rPr>
              <w:t>Consultation summary</w:t>
            </w:r>
          </w:p>
        </w:tc>
        <w:tc>
          <w:tcPr>
            <w:tcW w:w="8100" w:type="dxa"/>
          </w:tcPr>
          <w:p w:rsidR="00C966E4" w:rsidRPr="00B70A4A" w:rsidRDefault="00460541" w:rsidP="00460541">
            <w:pPr>
              <w:pStyle w:val="Caption"/>
              <w:rPr>
                <w:rFonts w:ascii="Book Antiqua" w:hAnsi="Book Antiqua"/>
                <w:i w:val="0"/>
                <w:iCs w:val="0"/>
                <w:color w:val="auto"/>
                <w:sz w:val="22"/>
                <w:szCs w:val="22"/>
                <w:lang w:val="en-GB"/>
              </w:rPr>
            </w:pPr>
            <w:r w:rsidRPr="00B70A4A">
              <w:rPr>
                <w:rFonts w:ascii="Book Antiqua" w:hAnsi="Book Antiqua"/>
                <w:i w:val="0"/>
                <w:iCs w:val="0"/>
                <w:color w:val="auto"/>
                <w:sz w:val="22"/>
                <w:szCs w:val="22"/>
                <w:lang w:val="en-GB"/>
              </w:rPr>
              <w:t>According to the legal procedure, within the framework of the inter-ministerial consultation</w:t>
            </w:r>
            <w:r w:rsidR="00B70A4A" w:rsidRPr="00B70A4A">
              <w:rPr>
                <w:rFonts w:ascii="Book Antiqua" w:hAnsi="Book Antiqua"/>
                <w:i w:val="0"/>
                <w:iCs w:val="0"/>
                <w:color w:val="auto"/>
                <w:sz w:val="22"/>
                <w:szCs w:val="22"/>
                <w:lang w:val="en-GB"/>
              </w:rPr>
              <w:t>s</w:t>
            </w:r>
            <w:r w:rsidRPr="00B70A4A">
              <w:rPr>
                <w:rFonts w:ascii="Book Antiqua" w:hAnsi="Book Antiqua"/>
                <w:i w:val="0"/>
                <w:iCs w:val="0"/>
                <w:color w:val="auto"/>
                <w:sz w:val="22"/>
                <w:szCs w:val="22"/>
                <w:lang w:val="en-GB"/>
              </w:rPr>
              <w:t>, the OLC forwarded the Concept Document to all ministries for review and to provide their comments and suggestions</w:t>
            </w:r>
            <w:r w:rsidR="00B70A4A" w:rsidRPr="00B70A4A">
              <w:rPr>
                <w:rFonts w:ascii="Book Antiqua" w:hAnsi="Book Antiqua"/>
                <w:i w:val="0"/>
                <w:iCs w:val="0"/>
                <w:color w:val="auto"/>
                <w:sz w:val="22"/>
                <w:szCs w:val="22"/>
                <w:lang w:val="en-GB"/>
              </w:rPr>
              <w:t xml:space="preserve"> </w:t>
            </w:r>
            <w:r w:rsidR="00B70A4A" w:rsidRPr="00B70A4A">
              <w:rPr>
                <w:rFonts w:ascii="Book Antiqua" w:hAnsi="Book Antiqua"/>
                <w:i w:val="0"/>
                <w:color w:val="auto"/>
                <w:sz w:val="22"/>
                <w:szCs w:val="22"/>
                <w:lang w:val="en-GB"/>
              </w:rPr>
              <w:t>(from 18.01.2019. to 07.02.2019.)</w:t>
            </w:r>
            <w:r w:rsidRPr="00B70A4A">
              <w:rPr>
                <w:rFonts w:ascii="Book Antiqua" w:hAnsi="Book Antiqua"/>
                <w:i w:val="0"/>
                <w:iCs w:val="0"/>
                <w:color w:val="auto"/>
                <w:sz w:val="22"/>
                <w:szCs w:val="22"/>
                <w:lang w:val="en-GB"/>
              </w:rPr>
              <w:t xml:space="preserve">. The deadline for sending comments, according to the procedure, was 15 days. Six ministries sent their comments, four of which gave concrete </w:t>
            </w:r>
            <w:r w:rsidRPr="00B70A4A">
              <w:rPr>
                <w:rFonts w:ascii="Book Antiqua" w:hAnsi="Book Antiqua"/>
                <w:i w:val="0"/>
                <w:iCs w:val="0"/>
                <w:color w:val="auto"/>
                <w:sz w:val="22"/>
                <w:szCs w:val="22"/>
                <w:lang w:val="en-GB"/>
              </w:rPr>
              <w:lastRenderedPageBreak/>
              <w:t>proposals for changes to CD, while two ministries only confirmed that they did not have any additional remarks. One Ministry suggested that both options should be accepted, while others proposed fewer changes to the CD that were entered in the document in due time. At the end of the deadline for comments, the Office of the Language Commissioner called other ministries by phone to determine whether they reviewed the Concept Document and whether they had any suggestions, where they all stated that they had no objections and strongly supported the preferred option, confirming that the current situation requires a change. The suggestions of all ministries were accepted and the document was subsequently adjusted to all new comments.</w:t>
            </w:r>
          </w:p>
        </w:tc>
      </w:tr>
      <w:tr w:rsidR="00C966E4" w:rsidRPr="00B70A4A" w:rsidTr="008D7069">
        <w:tc>
          <w:tcPr>
            <w:tcW w:w="1795" w:type="dxa"/>
            <w:vMerge/>
          </w:tcPr>
          <w:p w:rsidR="00C966E4" w:rsidRPr="00B70A4A" w:rsidRDefault="00C966E4" w:rsidP="008D7069">
            <w:pPr>
              <w:rPr>
                <w:rFonts w:ascii="Book Antiqua" w:hAnsi="Book Antiqua"/>
                <w:lang w:val="en-GB"/>
              </w:rPr>
            </w:pPr>
          </w:p>
        </w:tc>
        <w:tc>
          <w:tcPr>
            <w:tcW w:w="8100" w:type="dxa"/>
          </w:tcPr>
          <w:p w:rsidR="00C966E4" w:rsidRPr="00B70A4A" w:rsidRDefault="00B70A4A" w:rsidP="008D7069">
            <w:pPr>
              <w:rPr>
                <w:rFonts w:ascii="Book Antiqua" w:hAnsi="Book Antiqua"/>
                <w:lang w:val="en-GB"/>
              </w:rPr>
            </w:pPr>
            <w:r w:rsidRPr="00B70A4A">
              <w:rPr>
                <w:rFonts w:ascii="Book Antiqua" w:hAnsi="Book Antiqua"/>
                <w:lang w:val="en-GB"/>
              </w:rPr>
              <w:t>Concept Document was published on platform for public consultations (from 04.03.2019. to 22.03.2019.) and no comment was added that way. Comments of OSCE are received through an e-mail and taken into consideration.</w:t>
            </w:r>
          </w:p>
        </w:tc>
      </w:tr>
      <w:tr w:rsidR="00C966E4" w:rsidRPr="00B70A4A" w:rsidTr="004A79D5">
        <w:tc>
          <w:tcPr>
            <w:tcW w:w="1795" w:type="dxa"/>
          </w:tcPr>
          <w:p w:rsidR="00C966E4" w:rsidRPr="00B70A4A" w:rsidRDefault="00C966E4" w:rsidP="008D7069">
            <w:pPr>
              <w:rPr>
                <w:rFonts w:ascii="Book Antiqua" w:hAnsi="Book Antiqua"/>
                <w:lang w:val="en-GB"/>
              </w:rPr>
            </w:pPr>
            <w:r w:rsidRPr="00B70A4A">
              <w:rPr>
                <w:rFonts w:ascii="Book Antiqua" w:hAnsi="Book Antiqua"/>
                <w:lang w:val="en-GB"/>
              </w:rPr>
              <w:t>Proposed option</w:t>
            </w:r>
          </w:p>
        </w:tc>
        <w:tc>
          <w:tcPr>
            <w:tcW w:w="8100" w:type="dxa"/>
            <w:shd w:val="clear" w:color="auto" w:fill="auto"/>
          </w:tcPr>
          <w:p w:rsidR="00C966E4" w:rsidRPr="00B70A4A" w:rsidRDefault="00B70A4A" w:rsidP="008D7069">
            <w:pPr>
              <w:rPr>
                <w:rFonts w:ascii="Book Antiqua" w:hAnsi="Book Antiqua"/>
                <w:b/>
                <w:lang w:val="en-GB"/>
              </w:rPr>
            </w:pPr>
            <w:r w:rsidRPr="00B70A4A">
              <w:rPr>
                <w:rFonts w:ascii="Book Antiqua" w:hAnsi="Book Antiqua"/>
                <w:b/>
                <w:lang w:val="en-GB"/>
              </w:rPr>
              <w:t>Creation of C</w:t>
            </w:r>
            <w:r w:rsidR="004C6F51" w:rsidRPr="00B70A4A">
              <w:rPr>
                <w:rFonts w:ascii="Book Antiqua" w:hAnsi="Book Antiqua"/>
                <w:b/>
                <w:lang w:val="en-GB"/>
              </w:rPr>
              <w:t>entral translation unit</w:t>
            </w:r>
          </w:p>
        </w:tc>
      </w:tr>
    </w:tbl>
    <w:p w:rsidR="00C966E4" w:rsidRPr="00B70A4A" w:rsidRDefault="00C966E4" w:rsidP="00C966E4">
      <w:pPr>
        <w:rPr>
          <w:rFonts w:ascii="Book Antiqua" w:hAnsi="Book Antiqua"/>
          <w:lang w:val="en-GB"/>
        </w:rPr>
      </w:pPr>
    </w:p>
    <w:tbl>
      <w:tblPr>
        <w:tblStyle w:val="TableGrid"/>
        <w:tblW w:w="9895" w:type="dxa"/>
        <w:tblLook w:val="04A0" w:firstRow="1" w:lastRow="0" w:firstColumn="1" w:lastColumn="0" w:noHBand="0" w:noVBand="1"/>
      </w:tblPr>
      <w:tblGrid>
        <w:gridCol w:w="1795"/>
        <w:gridCol w:w="8100"/>
      </w:tblGrid>
      <w:tr w:rsidR="00C966E4" w:rsidRPr="00B70A4A" w:rsidTr="008D7069">
        <w:tc>
          <w:tcPr>
            <w:tcW w:w="9895" w:type="dxa"/>
            <w:gridSpan w:val="2"/>
          </w:tcPr>
          <w:p w:rsidR="00C966E4" w:rsidRPr="00B70A4A" w:rsidRDefault="00C966E4" w:rsidP="008D7069">
            <w:pPr>
              <w:rPr>
                <w:rFonts w:ascii="Book Antiqua" w:hAnsi="Book Antiqua"/>
                <w:b/>
                <w:lang w:val="en-GB"/>
              </w:rPr>
            </w:pPr>
            <w:r w:rsidRPr="00B70A4A">
              <w:rPr>
                <w:rFonts w:ascii="Book Antiqua" w:hAnsi="Book Antiqua"/>
                <w:b/>
                <w:lang w:val="en-GB"/>
              </w:rPr>
              <w:t>Main expected impacts</w:t>
            </w:r>
          </w:p>
        </w:tc>
      </w:tr>
      <w:tr w:rsidR="00C966E4" w:rsidRPr="00B70A4A" w:rsidTr="008D7069">
        <w:tc>
          <w:tcPr>
            <w:tcW w:w="1795" w:type="dxa"/>
          </w:tcPr>
          <w:p w:rsidR="00C966E4" w:rsidRPr="00B70A4A" w:rsidRDefault="00C966E4" w:rsidP="008D7069">
            <w:pPr>
              <w:rPr>
                <w:rFonts w:ascii="Book Antiqua" w:hAnsi="Book Antiqua"/>
                <w:lang w:val="en-GB"/>
              </w:rPr>
            </w:pPr>
            <w:r w:rsidRPr="00B70A4A">
              <w:rPr>
                <w:rFonts w:ascii="Book Antiqua" w:hAnsi="Book Antiqua"/>
                <w:lang w:val="en-GB"/>
              </w:rPr>
              <w:t>Budget Impact</w:t>
            </w:r>
          </w:p>
        </w:tc>
        <w:tc>
          <w:tcPr>
            <w:tcW w:w="8100" w:type="dxa"/>
          </w:tcPr>
          <w:p w:rsidR="00C966E4" w:rsidRPr="00B70A4A" w:rsidRDefault="00B70A4A" w:rsidP="008D7069">
            <w:pPr>
              <w:rPr>
                <w:rFonts w:ascii="Book Antiqua" w:hAnsi="Book Antiqua"/>
                <w:lang w:val="en-GB"/>
              </w:rPr>
            </w:pPr>
            <w:r w:rsidRPr="00B70A4A">
              <w:rPr>
                <w:rFonts w:ascii="Book Antiqua" w:hAnsi="Book Antiqua"/>
                <w:lang w:val="en-GB"/>
              </w:rPr>
              <w:t>Year 1          Year 2         Year 3</w:t>
            </w:r>
          </w:p>
          <w:p w:rsidR="00B70A4A" w:rsidRPr="00B70A4A" w:rsidRDefault="00565F8C" w:rsidP="00565F8C">
            <w:pPr>
              <w:rPr>
                <w:rFonts w:ascii="Book Antiqua" w:hAnsi="Book Antiqua"/>
                <w:lang w:val="en-GB"/>
              </w:rPr>
            </w:pPr>
            <w:r w:rsidRPr="00D3756E">
              <w:rPr>
                <w:rFonts w:ascii="Book Antiqua" w:hAnsi="Book Antiqua"/>
              </w:rPr>
              <w:t>127,672            128,111</w:t>
            </w:r>
            <w:r w:rsidRPr="00D3756E">
              <w:rPr>
                <w:rFonts w:ascii="Book Antiqua" w:hAnsi="Book Antiqua"/>
              </w:rPr>
              <w:tab/>
              <w:t xml:space="preserve">          128,581</w:t>
            </w:r>
          </w:p>
        </w:tc>
      </w:tr>
      <w:tr w:rsidR="00C966E4" w:rsidRPr="00B70A4A" w:rsidTr="004A79D5">
        <w:tc>
          <w:tcPr>
            <w:tcW w:w="1795" w:type="dxa"/>
          </w:tcPr>
          <w:p w:rsidR="00C966E4" w:rsidRPr="00B70A4A" w:rsidRDefault="00C966E4" w:rsidP="008D7069">
            <w:pPr>
              <w:rPr>
                <w:rFonts w:ascii="Book Antiqua" w:hAnsi="Book Antiqua"/>
                <w:lang w:val="en-GB"/>
              </w:rPr>
            </w:pPr>
            <w:r w:rsidRPr="00B70A4A">
              <w:rPr>
                <w:rFonts w:ascii="Book Antiqua" w:hAnsi="Book Antiqua"/>
                <w:lang w:val="en-GB"/>
              </w:rPr>
              <w:t>Economic Impacts</w:t>
            </w:r>
          </w:p>
        </w:tc>
        <w:tc>
          <w:tcPr>
            <w:tcW w:w="8100" w:type="dxa"/>
            <w:shd w:val="clear" w:color="auto" w:fill="auto"/>
          </w:tcPr>
          <w:p w:rsidR="00C966E4" w:rsidRPr="00B70A4A" w:rsidRDefault="00E46616" w:rsidP="00600F2C">
            <w:pPr>
              <w:rPr>
                <w:rFonts w:ascii="Book Antiqua" w:hAnsi="Book Antiqua"/>
                <w:lang w:val="en-GB"/>
              </w:rPr>
            </w:pPr>
            <w:r w:rsidRPr="00B70A4A">
              <w:rPr>
                <w:rFonts w:ascii="Book Antiqua" w:hAnsi="Book Antiqua"/>
                <w:lang w:val="en-GB"/>
              </w:rPr>
              <w:t>Low economic impact in categories:</w:t>
            </w:r>
            <w:r w:rsidR="000F0B4A" w:rsidRPr="00B70A4A">
              <w:rPr>
                <w:rFonts w:ascii="Book Antiqua" w:hAnsi="Book Antiqua"/>
                <w:lang w:val="en-GB"/>
              </w:rPr>
              <w:t xml:space="preserve"> </w:t>
            </w:r>
            <w:r w:rsidR="00600F2C" w:rsidRPr="00B70A4A">
              <w:rPr>
                <w:rFonts w:ascii="Book Antiqua" w:hAnsi="Book Antiqua"/>
                <w:lang w:val="en-GB"/>
              </w:rPr>
              <w:t>SME impact and Investment</w:t>
            </w:r>
            <w:r w:rsidR="00410F55" w:rsidRPr="00B70A4A">
              <w:rPr>
                <w:rFonts w:ascii="Book Antiqua" w:hAnsi="Book Antiqua"/>
                <w:lang w:val="en-GB"/>
              </w:rPr>
              <w:t>(Annex 1)</w:t>
            </w:r>
          </w:p>
        </w:tc>
      </w:tr>
      <w:tr w:rsidR="00C966E4" w:rsidRPr="00B70A4A" w:rsidTr="004A79D5">
        <w:tc>
          <w:tcPr>
            <w:tcW w:w="1795" w:type="dxa"/>
          </w:tcPr>
          <w:p w:rsidR="00C966E4" w:rsidRPr="00B70A4A" w:rsidRDefault="00C966E4" w:rsidP="008D7069">
            <w:pPr>
              <w:rPr>
                <w:rFonts w:ascii="Book Antiqua" w:hAnsi="Book Antiqua"/>
                <w:lang w:val="en-GB"/>
              </w:rPr>
            </w:pPr>
            <w:r w:rsidRPr="00B70A4A">
              <w:rPr>
                <w:rFonts w:ascii="Book Antiqua" w:hAnsi="Book Antiqua"/>
                <w:lang w:val="en-GB"/>
              </w:rPr>
              <w:t>Social impacts</w:t>
            </w:r>
          </w:p>
        </w:tc>
        <w:tc>
          <w:tcPr>
            <w:tcW w:w="8100" w:type="dxa"/>
            <w:shd w:val="clear" w:color="auto" w:fill="auto"/>
          </w:tcPr>
          <w:p w:rsidR="00C966E4" w:rsidRPr="00B70A4A" w:rsidRDefault="00E46616" w:rsidP="0096045C">
            <w:pPr>
              <w:rPr>
                <w:rFonts w:ascii="Book Antiqua" w:hAnsi="Book Antiqua"/>
                <w:lang w:val="en-GB"/>
              </w:rPr>
            </w:pPr>
            <w:r w:rsidRPr="00B70A4A">
              <w:rPr>
                <w:rFonts w:ascii="Book Antiqua" w:hAnsi="Book Antiqua"/>
                <w:lang w:val="en-GB"/>
              </w:rPr>
              <w:t xml:space="preserve">Low impact in categories: Education, Governance and Crime and security </w:t>
            </w:r>
            <w:r w:rsidR="00410F55" w:rsidRPr="00B70A4A">
              <w:rPr>
                <w:rFonts w:ascii="Book Antiqua" w:hAnsi="Book Antiqua"/>
                <w:lang w:val="en-GB"/>
              </w:rPr>
              <w:t>(Annex 2)</w:t>
            </w:r>
          </w:p>
        </w:tc>
      </w:tr>
      <w:tr w:rsidR="00C966E4" w:rsidRPr="00B70A4A" w:rsidTr="00C54636">
        <w:tc>
          <w:tcPr>
            <w:tcW w:w="1795" w:type="dxa"/>
          </w:tcPr>
          <w:p w:rsidR="00C966E4" w:rsidRPr="00B70A4A" w:rsidRDefault="00C966E4" w:rsidP="008D7069">
            <w:pPr>
              <w:rPr>
                <w:rFonts w:ascii="Book Antiqua" w:hAnsi="Book Antiqua"/>
                <w:lang w:val="en-GB"/>
              </w:rPr>
            </w:pPr>
            <w:r w:rsidRPr="00B70A4A">
              <w:rPr>
                <w:rFonts w:ascii="Book Antiqua" w:hAnsi="Book Antiqua"/>
                <w:lang w:val="en-GB"/>
              </w:rPr>
              <w:t>Environmental impacts</w:t>
            </w:r>
          </w:p>
        </w:tc>
        <w:tc>
          <w:tcPr>
            <w:tcW w:w="8100" w:type="dxa"/>
            <w:shd w:val="clear" w:color="auto" w:fill="auto"/>
          </w:tcPr>
          <w:p w:rsidR="00C966E4" w:rsidRPr="00B70A4A" w:rsidRDefault="00E46616" w:rsidP="008D7069">
            <w:pPr>
              <w:rPr>
                <w:rFonts w:ascii="Book Antiqua" w:hAnsi="Book Antiqua"/>
                <w:lang w:val="en-GB"/>
              </w:rPr>
            </w:pPr>
            <w:r w:rsidRPr="00B70A4A">
              <w:rPr>
                <w:rFonts w:ascii="Book Antiqua" w:hAnsi="Book Antiqua"/>
                <w:lang w:val="en-GB"/>
              </w:rPr>
              <w:t xml:space="preserve">No </w:t>
            </w:r>
            <w:r w:rsidR="00C966E4" w:rsidRPr="00B70A4A">
              <w:rPr>
                <w:rFonts w:ascii="Book Antiqua" w:hAnsi="Book Antiqua"/>
                <w:lang w:val="en-GB"/>
              </w:rPr>
              <w:t>relevant impacts e</w:t>
            </w:r>
            <w:r w:rsidRPr="00B70A4A">
              <w:rPr>
                <w:rFonts w:ascii="Book Antiqua" w:hAnsi="Book Antiqua"/>
                <w:lang w:val="en-GB"/>
              </w:rPr>
              <w:t>xpected in this category</w:t>
            </w:r>
            <w:r w:rsidR="00410F55" w:rsidRPr="00B70A4A">
              <w:rPr>
                <w:rFonts w:ascii="Book Antiqua" w:hAnsi="Book Antiqua"/>
                <w:lang w:val="en-GB"/>
              </w:rPr>
              <w:t xml:space="preserve"> (Annex 3)</w:t>
            </w:r>
          </w:p>
        </w:tc>
      </w:tr>
      <w:tr w:rsidR="00C966E4" w:rsidRPr="00B70A4A" w:rsidTr="006F6081">
        <w:tc>
          <w:tcPr>
            <w:tcW w:w="1795" w:type="dxa"/>
          </w:tcPr>
          <w:p w:rsidR="00C966E4" w:rsidRPr="00B70A4A" w:rsidRDefault="00C966E4" w:rsidP="008D7069">
            <w:pPr>
              <w:rPr>
                <w:rFonts w:ascii="Book Antiqua" w:hAnsi="Book Antiqua"/>
                <w:lang w:val="en-GB"/>
              </w:rPr>
            </w:pPr>
            <w:r w:rsidRPr="00B70A4A">
              <w:rPr>
                <w:rFonts w:ascii="Book Antiqua" w:hAnsi="Book Antiqua"/>
                <w:lang w:val="en-GB"/>
              </w:rPr>
              <w:t>Crosscutting impacts</w:t>
            </w:r>
          </w:p>
        </w:tc>
        <w:tc>
          <w:tcPr>
            <w:tcW w:w="8100" w:type="dxa"/>
            <w:shd w:val="clear" w:color="auto" w:fill="auto"/>
          </w:tcPr>
          <w:p w:rsidR="00C966E4" w:rsidRPr="00B70A4A" w:rsidRDefault="00907B45" w:rsidP="008D7069">
            <w:pPr>
              <w:rPr>
                <w:rFonts w:ascii="Book Antiqua" w:hAnsi="Book Antiqua"/>
                <w:lang w:val="en-GB"/>
              </w:rPr>
            </w:pPr>
            <w:r w:rsidRPr="00B70A4A">
              <w:rPr>
                <w:rFonts w:ascii="Book Antiqua" w:hAnsi="Book Antiqua"/>
                <w:lang w:val="en-GB"/>
              </w:rPr>
              <w:t>Low impact on Dignity, Freedom and Good administration. High impact on Equal treatment and no relevant impact on gender and youth categories</w:t>
            </w:r>
            <w:r w:rsidR="00410F55" w:rsidRPr="00B70A4A">
              <w:rPr>
                <w:rFonts w:ascii="Book Antiqua" w:hAnsi="Book Antiqua"/>
                <w:lang w:val="en-GB"/>
              </w:rPr>
              <w:t>(Annex 4)</w:t>
            </w:r>
          </w:p>
        </w:tc>
      </w:tr>
      <w:tr w:rsidR="00C966E4" w:rsidRPr="00B70A4A" w:rsidTr="00224AA9">
        <w:tc>
          <w:tcPr>
            <w:tcW w:w="1795" w:type="dxa"/>
          </w:tcPr>
          <w:p w:rsidR="00C966E4" w:rsidRPr="00B70A4A" w:rsidRDefault="00C966E4" w:rsidP="008D7069">
            <w:pPr>
              <w:rPr>
                <w:rFonts w:ascii="Book Antiqua" w:hAnsi="Book Antiqua"/>
                <w:lang w:val="en-GB"/>
              </w:rPr>
            </w:pPr>
            <w:r w:rsidRPr="00B70A4A">
              <w:rPr>
                <w:rFonts w:ascii="Book Antiqua" w:hAnsi="Book Antiqua"/>
                <w:lang w:val="en-GB"/>
              </w:rPr>
              <w:t>Administrative burdens for companies</w:t>
            </w:r>
          </w:p>
        </w:tc>
        <w:tc>
          <w:tcPr>
            <w:tcW w:w="8100" w:type="dxa"/>
            <w:shd w:val="clear" w:color="auto" w:fill="auto"/>
          </w:tcPr>
          <w:p w:rsidR="00C966E4" w:rsidRPr="00B70A4A" w:rsidRDefault="00D57EB2" w:rsidP="00952EF4">
            <w:pPr>
              <w:spacing w:after="160" w:line="259" w:lineRule="auto"/>
              <w:rPr>
                <w:rFonts w:ascii="Book Antiqua" w:hAnsi="Book Antiqua"/>
                <w:lang w:val="en-GB"/>
              </w:rPr>
            </w:pPr>
            <w:r w:rsidRPr="00B70A4A">
              <w:rPr>
                <w:rFonts w:ascii="Book Antiqua" w:hAnsi="Book Antiqua"/>
                <w:lang w:val="en-GB"/>
              </w:rPr>
              <w:t xml:space="preserve">Administrative burdens are expected but not measurable in short terms. What is certain is that all the administrative burdens that will occur, will happen in first 2 years of Implementation Plan given that it implies change of sub-legal acts mentioned in the document, new procedure in translation and a new body on the central level. Eventually the unit will issue the confirmation of linguistic </w:t>
            </w:r>
            <w:r w:rsidR="00374CDA" w:rsidRPr="00B70A4A">
              <w:rPr>
                <w:rFonts w:ascii="Book Antiqua" w:hAnsi="Book Antiqua"/>
                <w:lang w:val="en-GB"/>
              </w:rPr>
              <w:t>compatibility</w:t>
            </w:r>
            <w:r w:rsidRPr="00B70A4A">
              <w:rPr>
                <w:rFonts w:ascii="Book Antiqua" w:hAnsi="Book Antiqua"/>
                <w:lang w:val="en-GB"/>
              </w:rPr>
              <w:t xml:space="preserve"> for the documents harmonized by mandate of the unit. It needs to be noted that after such changes are conducted, administrative burdens will significantly decrease since the solution of preferred option, regarding translation procedures, promises efficient and effective work on the central level and better legislation in general which will later affect all the other levels of administration.</w:t>
            </w:r>
          </w:p>
        </w:tc>
      </w:tr>
      <w:tr w:rsidR="00E46616" w:rsidRPr="00B70A4A" w:rsidTr="00224AA9">
        <w:tc>
          <w:tcPr>
            <w:tcW w:w="1795" w:type="dxa"/>
          </w:tcPr>
          <w:p w:rsidR="00C966E4" w:rsidRPr="00B70A4A" w:rsidRDefault="00C966E4" w:rsidP="008D7069">
            <w:pPr>
              <w:rPr>
                <w:rFonts w:ascii="Book Antiqua" w:hAnsi="Book Antiqua"/>
                <w:lang w:val="en-GB"/>
              </w:rPr>
            </w:pPr>
            <w:r w:rsidRPr="00B70A4A">
              <w:rPr>
                <w:rFonts w:ascii="Book Antiqua" w:hAnsi="Book Antiqua"/>
                <w:lang w:val="en-GB"/>
              </w:rPr>
              <w:t>SME Test</w:t>
            </w:r>
          </w:p>
        </w:tc>
        <w:tc>
          <w:tcPr>
            <w:tcW w:w="8100" w:type="dxa"/>
            <w:shd w:val="clear" w:color="auto" w:fill="auto"/>
          </w:tcPr>
          <w:p w:rsidR="00C966E4" w:rsidRPr="00B70A4A" w:rsidRDefault="008A7A12" w:rsidP="008A7A12">
            <w:pPr>
              <w:spacing w:after="160" w:line="259" w:lineRule="auto"/>
              <w:rPr>
                <w:rFonts w:ascii="Book Antiqua" w:hAnsi="Book Antiqua"/>
                <w:lang w:val="en-GB"/>
              </w:rPr>
            </w:pPr>
            <w:r w:rsidRPr="00B70A4A">
              <w:rPr>
                <w:rFonts w:ascii="Book Antiqua" w:hAnsi="Book Antiqua"/>
                <w:lang w:val="en-GB"/>
              </w:rPr>
              <w:t xml:space="preserve">Not conducted because it’s not applicable </w:t>
            </w:r>
            <w:r w:rsidR="000907F7" w:rsidRPr="00B70A4A">
              <w:rPr>
                <w:rFonts w:ascii="Book Antiqua" w:hAnsi="Book Antiqua"/>
                <w:lang w:val="en-GB"/>
              </w:rPr>
              <w:t xml:space="preserve">on </w:t>
            </w:r>
            <w:r w:rsidRPr="00B70A4A">
              <w:rPr>
                <w:rFonts w:ascii="Book Antiqua" w:hAnsi="Book Antiqua"/>
                <w:lang w:val="en-GB"/>
              </w:rPr>
              <w:t>this case.</w:t>
            </w:r>
          </w:p>
        </w:tc>
      </w:tr>
    </w:tbl>
    <w:p w:rsidR="00C966E4" w:rsidRDefault="00C966E4"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r w:rsidRPr="00565F8C">
        <w:rPr>
          <w:lang w:val="en-GB"/>
        </w:rPr>
        <w:t>Financial Impact Assessment</w:t>
      </w: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Default="00565F8C" w:rsidP="00C966E4">
      <w:pPr>
        <w:rPr>
          <w:lang w:val="en-GB"/>
        </w:rPr>
      </w:pPr>
    </w:p>
    <w:p w:rsidR="00565F8C" w:rsidRPr="0068635B" w:rsidRDefault="00565F8C" w:rsidP="00C966E4">
      <w:pPr>
        <w:rPr>
          <w:lang w:val="en-GB"/>
        </w:rPr>
      </w:pPr>
    </w:p>
    <w:tbl>
      <w:tblPr>
        <w:tblStyle w:val="TableGrid"/>
        <w:tblW w:w="9895" w:type="dxa"/>
        <w:tblLook w:val="04A0" w:firstRow="1" w:lastRow="0" w:firstColumn="1" w:lastColumn="0" w:noHBand="0" w:noVBand="1"/>
      </w:tblPr>
      <w:tblGrid>
        <w:gridCol w:w="1795"/>
        <w:gridCol w:w="8100"/>
      </w:tblGrid>
      <w:tr w:rsidR="00C966E4" w:rsidRPr="0068635B" w:rsidTr="008D7069">
        <w:tc>
          <w:tcPr>
            <w:tcW w:w="9895" w:type="dxa"/>
            <w:gridSpan w:val="2"/>
          </w:tcPr>
          <w:p w:rsidR="00C966E4" w:rsidRPr="00B70A4A" w:rsidRDefault="00C966E4" w:rsidP="008D7069">
            <w:pPr>
              <w:rPr>
                <w:rFonts w:ascii="Book Antiqua" w:hAnsi="Book Antiqua"/>
                <w:b/>
                <w:lang w:val="en-GB"/>
              </w:rPr>
            </w:pPr>
            <w:r w:rsidRPr="00B70A4A">
              <w:rPr>
                <w:rFonts w:ascii="Book Antiqua" w:hAnsi="Book Antiqua"/>
                <w:b/>
                <w:lang w:val="en-GB"/>
              </w:rPr>
              <w:lastRenderedPageBreak/>
              <w:t>Next steps</w:t>
            </w:r>
          </w:p>
        </w:tc>
      </w:tr>
      <w:tr w:rsidR="00C966E4" w:rsidRPr="0068635B" w:rsidTr="00C54636">
        <w:tc>
          <w:tcPr>
            <w:tcW w:w="1795" w:type="dxa"/>
          </w:tcPr>
          <w:p w:rsidR="00C966E4" w:rsidRPr="00B70A4A" w:rsidRDefault="00C966E4" w:rsidP="008D7069">
            <w:pPr>
              <w:rPr>
                <w:rFonts w:ascii="Book Antiqua" w:hAnsi="Book Antiqua"/>
                <w:lang w:val="en-GB"/>
              </w:rPr>
            </w:pPr>
            <w:r w:rsidRPr="00B70A4A">
              <w:rPr>
                <w:rFonts w:ascii="Book Antiqua" w:hAnsi="Book Antiqua"/>
                <w:lang w:val="en-GB"/>
              </w:rPr>
              <w:t>Short-term</w:t>
            </w:r>
          </w:p>
        </w:tc>
        <w:tc>
          <w:tcPr>
            <w:tcW w:w="8100" w:type="dxa"/>
            <w:shd w:val="clear" w:color="auto" w:fill="auto"/>
          </w:tcPr>
          <w:p w:rsidR="00C966E4" w:rsidRPr="00B70A4A" w:rsidRDefault="00E46616" w:rsidP="008D7069">
            <w:pPr>
              <w:rPr>
                <w:rFonts w:ascii="Book Antiqua" w:hAnsi="Book Antiqua"/>
                <w:lang w:val="en-GB"/>
              </w:rPr>
            </w:pPr>
            <w:r w:rsidRPr="00B70A4A">
              <w:rPr>
                <w:rFonts w:ascii="Book Antiqua" w:hAnsi="Book Antiqua"/>
                <w:lang w:val="en-GB"/>
              </w:rPr>
              <w:t>Change of legal acts that will be effected by policy goal;</w:t>
            </w:r>
          </w:p>
          <w:p w:rsidR="00E46616" w:rsidRPr="00B70A4A" w:rsidRDefault="00E46616" w:rsidP="008D7069">
            <w:pPr>
              <w:rPr>
                <w:rFonts w:ascii="Book Antiqua" w:hAnsi="Book Antiqua"/>
                <w:lang w:val="en-GB"/>
              </w:rPr>
            </w:pPr>
            <w:r w:rsidRPr="00B70A4A">
              <w:rPr>
                <w:rFonts w:ascii="Book Antiqua" w:hAnsi="Book Antiqua"/>
                <w:lang w:val="en-GB"/>
              </w:rPr>
              <w:t>Establishing the new regu</w:t>
            </w:r>
            <w:r w:rsidR="00B70A4A" w:rsidRPr="00B70A4A">
              <w:rPr>
                <w:rFonts w:ascii="Book Antiqua" w:hAnsi="Book Antiqua"/>
                <w:lang w:val="en-GB"/>
              </w:rPr>
              <w:t>lation for the Translation Unit;</w:t>
            </w:r>
          </w:p>
          <w:p w:rsidR="00E46616" w:rsidRPr="00B70A4A" w:rsidRDefault="00E46616" w:rsidP="008D7069">
            <w:pPr>
              <w:rPr>
                <w:rFonts w:ascii="Book Antiqua" w:hAnsi="Book Antiqua"/>
                <w:lang w:val="en-GB"/>
              </w:rPr>
            </w:pPr>
          </w:p>
        </w:tc>
      </w:tr>
      <w:tr w:rsidR="00C966E4" w:rsidRPr="0068635B" w:rsidTr="00C54636">
        <w:tc>
          <w:tcPr>
            <w:tcW w:w="1795" w:type="dxa"/>
          </w:tcPr>
          <w:p w:rsidR="00C966E4" w:rsidRPr="00B70A4A" w:rsidRDefault="00C966E4" w:rsidP="008D7069">
            <w:pPr>
              <w:rPr>
                <w:rFonts w:ascii="Book Antiqua" w:hAnsi="Book Antiqua"/>
                <w:lang w:val="en-GB"/>
              </w:rPr>
            </w:pPr>
            <w:r w:rsidRPr="00B70A4A">
              <w:rPr>
                <w:rFonts w:ascii="Book Antiqua" w:hAnsi="Book Antiqua"/>
                <w:lang w:val="en-GB"/>
              </w:rPr>
              <w:t>Medium-term</w:t>
            </w:r>
          </w:p>
        </w:tc>
        <w:tc>
          <w:tcPr>
            <w:tcW w:w="8100" w:type="dxa"/>
            <w:shd w:val="clear" w:color="auto" w:fill="auto"/>
          </w:tcPr>
          <w:p w:rsidR="00E46616" w:rsidRPr="00B70A4A" w:rsidRDefault="00E46616" w:rsidP="008D7069">
            <w:pPr>
              <w:rPr>
                <w:rFonts w:ascii="Book Antiqua" w:hAnsi="Book Antiqua"/>
                <w:lang w:val="en-GB"/>
              </w:rPr>
            </w:pPr>
            <w:r w:rsidRPr="00B70A4A">
              <w:rPr>
                <w:rFonts w:ascii="Book Antiqua" w:hAnsi="Book Antiqua"/>
                <w:lang w:val="en-GB"/>
              </w:rPr>
              <w:t>Developing job descriptions and having MPA approving them and employing experienced professionals;</w:t>
            </w:r>
          </w:p>
          <w:p w:rsidR="00B70A4A" w:rsidRPr="00B70A4A" w:rsidRDefault="00B70A4A" w:rsidP="008D7069">
            <w:pPr>
              <w:rPr>
                <w:rFonts w:ascii="Book Antiqua" w:hAnsi="Book Antiqua"/>
                <w:lang w:val="en-GB"/>
              </w:rPr>
            </w:pPr>
            <w:r w:rsidRPr="00B70A4A">
              <w:rPr>
                <w:rFonts w:ascii="Book Antiqua" w:hAnsi="Book Antiqua"/>
                <w:lang w:val="en-GB"/>
              </w:rPr>
              <w:t>Developing the line of communication between Unit and institution;</w:t>
            </w:r>
          </w:p>
          <w:p w:rsidR="00E46616" w:rsidRPr="00B70A4A" w:rsidRDefault="00E46616" w:rsidP="008D7069">
            <w:pPr>
              <w:rPr>
                <w:rFonts w:ascii="Book Antiqua" w:hAnsi="Book Antiqua"/>
                <w:lang w:val="en-GB"/>
              </w:rPr>
            </w:pPr>
            <w:r w:rsidRPr="00B70A4A">
              <w:rPr>
                <w:rFonts w:ascii="Book Antiqua" w:hAnsi="Book Antiqua"/>
                <w:lang w:val="en-GB"/>
              </w:rPr>
              <w:t>Supplying the Unit with translation software;</w:t>
            </w:r>
          </w:p>
          <w:p w:rsidR="00B70A4A" w:rsidRPr="00B70A4A" w:rsidRDefault="00E46616" w:rsidP="008D7069">
            <w:pPr>
              <w:rPr>
                <w:rFonts w:ascii="Book Antiqua" w:hAnsi="Book Antiqua"/>
                <w:lang w:val="en-GB"/>
              </w:rPr>
            </w:pPr>
            <w:r w:rsidRPr="00B70A4A">
              <w:rPr>
                <w:rFonts w:ascii="Book Antiqua" w:hAnsi="Book Antiqua"/>
                <w:lang w:val="en-GB"/>
              </w:rPr>
              <w:t>Creating an online program for Unit’</w:t>
            </w:r>
            <w:r w:rsidR="00B70A4A" w:rsidRPr="00B70A4A">
              <w:rPr>
                <w:rFonts w:ascii="Book Antiqua" w:hAnsi="Book Antiqua"/>
                <w:lang w:val="en-GB"/>
              </w:rPr>
              <w:t>s access to all legal documents.</w:t>
            </w:r>
          </w:p>
        </w:tc>
      </w:tr>
    </w:tbl>
    <w:p w:rsidR="00C966E4" w:rsidRDefault="00C966E4" w:rsidP="00C966E4">
      <w:pPr>
        <w:rPr>
          <w:lang w:val="en-GB"/>
        </w:rPr>
      </w:pPr>
    </w:p>
    <w:p w:rsidR="0075339D" w:rsidRPr="00B70A4A" w:rsidRDefault="0075339D">
      <w:pPr>
        <w:rPr>
          <w:rFonts w:ascii="Book Antiqua" w:hAnsi="Book Antiqua"/>
        </w:rPr>
      </w:pPr>
    </w:p>
    <w:p w:rsidR="0075339D" w:rsidRPr="00B70A4A" w:rsidRDefault="0075339D" w:rsidP="00A61B6E">
      <w:pPr>
        <w:pStyle w:val="Heading1"/>
        <w:rPr>
          <w:rFonts w:ascii="Book Antiqua" w:hAnsi="Book Antiqua"/>
          <w:lang w:val="en-GB"/>
        </w:rPr>
      </w:pPr>
      <w:bookmarkStart w:id="2" w:name="_Toc5196141"/>
      <w:r w:rsidRPr="00B70A4A">
        <w:rPr>
          <w:rFonts w:ascii="Book Antiqua" w:hAnsi="Book Antiqua"/>
          <w:lang w:val="en-GB"/>
        </w:rPr>
        <w:t>Introduction</w:t>
      </w:r>
      <w:bookmarkEnd w:id="2"/>
    </w:p>
    <w:p w:rsidR="0075339D" w:rsidRPr="00B70A4A" w:rsidRDefault="0075339D" w:rsidP="0075339D">
      <w:pPr>
        <w:rPr>
          <w:rFonts w:ascii="Book Antiqua" w:hAnsi="Book Antiqua"/>
          <w:lang w:val="en-GB"/>
        </w:rPr>
      </w:pPr>
    </w:p>
    <w:p w:rsidR="0075339D" w:rsidRPr="00B70A4A" w:rsidRDefault="00A61B6E" w:rsidP="00A61B6E">
      <w:pPr>
        <w:pStyle w:val="Caption"/>
        <w:rPr>
          <w:rFonts w:ascii="Book Antiqua" w:hAnsi="Book Antiqua"/>
          <w:b/>
          <w:sz w:val="28"/>
          <w:lang w:val="en-GB"/>
        </w:rPr>
      </w:pPr>
      <w:bookmarkStart w:id="3" w:name="_Toc5103361"/>
      <w:r w:rsidRPr="00B70A4A">
        <w:rPr>
          <w:rFonts w:ascii="Book Antiqua" w:hAnsi="Book Antiqua"/>
        </w:rPr>
        <w:t xml:space="preserve">Figure </w:t>
      </w:r>
      <w:r w:rsidR="00FA4C95" w:rsidRPr="00B70A4A">
        <w:rPr>
          <w:rFonts w:ascii="Book Antiqua" w:hAnsi="Book Antiqua"/>
        </w:rPr>
        <w:fldChar w:fldCharType="begin"/>
      </w:r>
      <w:r w:rsidR="00FA4C95" w:rsidRPr="00B70A4A">
        <w:rPr>
          <w:rFonts w:ascii="Book Antiqua" w:hAnsi="Book Antiqua"/>
        </w:rPr>
        <w:instrText xml:space="preserve"> SEQ Figure \* ARABIC </w:instrText>
      </w:r>
      <w:r w:rsidR="00FA4C95" w:rsidRPr="00B70A4A">
        <w:rPr>
          <w:rFonts w:ascii="Book Antiqua" w:hAnsi="Book Antiqua"/>
        </w:rPr>
        <w:fldChar w:fldCharType="separate"/>
      </w:r>
      <w:r w:rsidR="0021237E">
        <w:rPr>
          <w:rFonts w:ascii="Book Antiqua" w:hAnsi="Book Antiqua"/>
          <w:noProof/>
        </w:rPr>
        <w:t>1</w:t>
      </w:r>
      <w:r w:rsidR="00FA4C95" w:rsidRPr="00B70A4A">
        <w:rPr>
          <w:rFonts w:ascii="Book Antiqua" w:hAnsi="Book Antiqua"/>
          <w:noProof/>
        </w:rPr>
        <w:fldChar w:fldCharType="end"/>
      </w:r>
      <w:r w:rsidRPr="00B70A4A">
        <w:rPr>
          <w:rFonts w:ascii="Book Antiqua" w:hAnsi="Book Antiqua"/>
        </w:rPr>
        <w:t>: Concept Document Summary Table</w:t>
      </w:r>
      <w:bookmarkEnd w:id="3"/>
    </w:p>
    <w:tbl>
      <w:tblPr>
        <w:tblStyle w:val="TableGrid1"/>
        <w:tblW w:w="9895" w:type="dxa"/>
        <w:tblLook w:val="04A0" w:firstRow="1" w:lastRow="0" w:firstColumn="1" w:lastColumn="0" w:noHBand="0" w:noVBand="1"/>
      </w:tblPr>
      <w:tblGrid>
        <w:gridCol w:w="1795"/>
        <w:gridCol w:w="8100"/>
      </w:tblGrid>
      <w:tr w:rsidR="0075339D" w:rsidRPr="00B70A4A" w:rsidTr="00C54636">
        <w:tc>
          <w:tcPr>
            <w:tcW w:w="1795" w:type="dxa"/>
          </w:tcPr>
          <w:p w:rsidR="0075339D" w:rsidRPr="00B70A4A" w:rsidRDefault="0075339D" w:rsidP="008D7069">
            <w:pPr>
              <w:rPr>
                <w:rFonts w:ascii="Book Antiqua" w:hAnsi="Book Antiqua"/>
                <w:lang w:val="en-GB"/>
              </w:rPr>
            </w:pPr>
            <w:r w:rsidRPr="00B70A4A">
              <w:rPr>
                <w:rFonts w:ascii="Book Antiqua" w:hAnsi="Book Antiqua"/>
                <w:lang w:val="en-GB"/>
              </w:rPr>
              <w:t xml:space="preserve">Title </w:t>
            </w:r>
          </w:p>
        </w:tc>
        <w:tc>
          <w:tcPr>
            <w:tcW w:w="8100" w:type="dxa"/>
            <w:shd w:val="clear" w:color="auto" w:fill="auto"/>
          </w:tcPr>
          <w:p w:rsidR="0075339D" w:rsidRPr="00B70A4A" w:rsidRDefault="00F26D50" w:rsidP="008D7069">
            <w:pPr>
              <w:rPr>
                <w:rFonts w:ascii="Book Antiqua" w:hAnsi="Book Antiqua"/>
                <w:lang w:val="en-GB"/>
              </w:rPr>
            </w:pPr>
            <w:r w:rsidRPr="00B70A4A">
              <w:rPr>
                <w:rFonts w:ascii="Book Antiqua" w:hAnsi="Book Antiqua"/>
                <w:lang w:val="en-GB"/>
              </w:rPr>
              <w:t>Concept document on reform of translation procedures within the Government of Kosovo - towards a harmonized multilingual legislation</w:t>
            </w:r>
          </w:p>
        </w:tc>
      </w:tr>
      <w:tr w:rsidR="0075339D" w:rsidRPr="00B70A4A" w:rsidTr="00C54636">
        <w:tc>
          <w:tcPr>
            <w:tcW w:w="1795" w:type="dxa"/>
          </w:tcPr>
          <w:p w:rsidR="0075339D" w:rsidRPr="00B70A4A" w:rsidRDefault="0075339D" w:rsidP="008D7069">
            <w:pPr>
              <w:rPr>
                <w:rFonts w:ascii="Book Antiqua" w:hAnsi="Book Antiqua"/>
                <w:lang w:val="en-GB"/>
              </w:rPr>
            </w:pPr>
            <w:r w:rsidRPr="00B70A4A">
              <w:rPr>
                <w:rFonts w:ascii="Book Antiqua" w:hAnsi="Book Antiqua"/>
                <w:lang w:val="en-GB"/>
              </w:rPr>
              <w:t>Responsible ministry</w:t>
            </w:r>
          </w:p>
        </w:tc>
        <w:tc>
          <w:tcPr>
            <w:tcW w:w="8100" w:type="dxa"/>
            <w:shd w:val="clear" w:color="auto" w:fill="auto"/>
          </w:tcPr>
          <w:p w:rsidR="00F26D50" w:rsidRPr="00B70A4A" w:rsidRDefault="00F26D50" w:rsidP="00F26D50">
            <w:pPr>
              <w:rPr>
                <w:rFonts w:ascii="Book Antiqua" w:hAnsi="Book Antiqua"/>
                <w:lang w:val="en-GB"/>
              </w:rPr>
            </w:pPr>
            <w:r w:rsidRPr="00B70A4A">
              <w:rPr>
                <w:rFonts w:ascii="Book Antiqua" w:hAnsi="Book Antiqua"/>
                <w:lang w:val="en-GB"/>
              </w:rPr>
              <w:t>Office of The Prime Minister</w:t>
            </w:r>
            <w:r w:rsidR="00B70A4A" w:rsidRPr="00B70A4A">
              <w:rPr>
                <w:rFonts w:ascii="Book Antiqua" w:hAnsi="Book Antiqua"/>
                <w:lang w:val="en-GB"/>
              </w:rPr>
              <w:t xml:space="preserve"> /</w:t>
            </w:r>
          </w:p>
          <w:p w:rsidR="0075339D" w:rsidRPr="00B70A4A" w:rsidRDefault="00F26D50" w:rsidP="00F26D50">
            <w:pPr>
              <w:rPr>
                <w:rFonts w:ascii="Book Antiqua" w:hAnsi="Book Antiqua"/>
                <w:lang w:val="en-GB"/>
              </w:rPr>
            </w:pPr>
            <w:r w:rsidRPr="00B70A4A">
              <w:rPr>
                <w:rFonts w:ascii="Book Antiqua" w:hAnsi="Book Antiqua"/>
                <w:lang w:val="en-GB"/>
              </w:rPr>
              <w:t>Office of the Language Commissioner</w:t>
            </w:r>
          </w:p>
        </w:tc>
      </w:tr>
      <w:tr w:rsidR="0075339D" w:rsidRPr="00B70A4A" w:rsidTr="00ED272C">
        <w:tc>
          <w:tcPr>
            <w:tcW w:w="1795" w:type="dxa"/>
          </w:tcPr>
          <w:p w:rsidR="0075339D" w:rsidRPr="00B70A4A" w:rsidRDefault="0075339D" w:rsidP="008D7069">
            <w:pPr>
              <w:rPr>
                <w:rFonts w:ascii="Book Antiqua" w:hAnsi="Book Antiqua"/>
                <w:lang w:val="en-GB"/>
              </w:rPr>
            </w:pPr>
            <w:r w:rsidRPr="00B70A4A">
              <w:rPr>
                <w:rFonts w:ascii="Book Antiqua" w:hAnsi="Book Antiqua"/>
                <w:lang w:val="en-GB"/>
              </w:rPr>
              <w:t>Contact person</w:t>
            </w:r>
          </w:p>
        </w:tc>
        <w:tc>
          <w:tcPr>
            <w:tcW w:w="8100" w:type="dxa"/>
            <w:shd w:val="clear" w:color="auto" w:fill="auto"/>
          </w:tcPr>
          <w:p w:rsidR="0075339D" w:rsidRPr="00B70A4A" w:rsidRDefault="00F26D50" w:rsidP="00F26D50">
            <w:pPr>
              <w:rPr>
                <w:rFonts w:ascii="Book Antiqua" w:hAnsi="Book Antiqua"/>
                <w:lang w:val="en-GB"/>
              </w:rPr>
            </w:pPr>
            <w:proofErr w:type="spellStart"/>
            <w:r w:rsidRPr="00B70A4A">
              <w:rPr>
                <w:rFonts w:ascii="Book Antiqua" w:hAnsi="Book Antiqua"/>
                <w:lang w:val="en-GB"/>
              </w:rPr>
              <w:t>Slavi</w:t>
            </w:r>
            <w:proofErr w:type="spellEnd"/>
            <w:r w:rsidRPr="00B70A4A">
              <w:rPr>
                <w:rFonts w:ascii="Book Antiqua" w:hAnsi="Book Antiqua"/>
                <w:lang w:val="sr-Latn-RS"/>
              </w:rPr>
              <w:t>ša Mladenović – Language commissioner</w:t>
            </w:r>
            <w:r w:rsidR="005949DF" w:rsidRPr="00B70A4A">
              <w:rPr>
                <w:rFonts w:ascii="Book Antiqua" w:hAnsi="Book Antiqua"/>
                <w:lang w:val="en-GB"/>
              </w:rPr>
              <w:t xml:space="preserve">; </w:t>
            </w:r>
            <w:r w:rsidRPr="00B70A4A">
              <w:rPr>
                <w:rFonts w:ascii="Book Antiqua" w:hAnsi="Book Antiqua"/>
                <w:lang w:val="en-GB"/>
              </w:rPr>
              <w:t>038/20014035</w:t>
            </w:r>
          </w:p>
        </w:tc>
      </w:tr>
      <w:tr w:rsidR="0075339D" w:rsidRPr="00B70A4A" w:rsidTr="00224AA9">
        <w:tc>
          <w:tcPr>
            <w:tcW w:w="1795" w:type="dxa"/>
          </w:tcPr>
          <w:p w:rsidR="0075339D" w:rsidRPr="00B70A4A" w:rsidRDefault="0075339D" w:rsidP="008D7069">
            <w:pPr>
              <w:rPr>
                <w:rFonts w:ascii="Book Antiqua" w:hAnsi="Book Antiqua"/>
                <w:lang w:val="en-GB"/>
              </w:rPr>
            </w:pPr>
            <w:r w:rsidRPr="00B70A4A">
              <w:rPr>
                <w:rFonts w:ascii="Book Antiqua" w:hAnsi="Book Antiqua"/>
                <w:lang w:val="en-GB"/>
              </w:rPr>
              <w:t>GAWP</w:t>
            </w:r>
          </w:p>
        </w:tc>
        <w:tc>
          <w:tcPr>
            <w:tcW w:w="8100" w:type="dxa"/>
            <w:shd w:val="clear" w:color="auto" w:fill="auto"/>
          </w:tcPr>
          <w:p w:rsidR="0075339D" w:rsidRPr="00B70A4A" w:rsidRDefault="009B113C" w:rsidP="008D7069">
            <w:pPr>
              <w:rPr>
                <w:rFonts w:ascii="Book Antiqua" w:hAnsi="Book Antiqua"/>
                <w:lang w:val="en-GB"/>
              </w:rPr>
            </w:pPr>
            <w:r w:rsidRPr="009B113C">
              <w:rPr>
                <w:rFonts w:ascii="Book Antiqua" w:hAnsi="Book Antiqua"/>
                <w:lang w:val="en-GB"/>
              </w:rPr>
              <w:t>Initiation for the establishment and functioning of the Central Translation Unit (adoption of a document and decisions related thereto)</w:t>
            </w:r>
          </w:p>
        </w:tc>
      </w:tr>
      <w:tr w:rsidR="0075339D" w:rsidRPr="00B70A4A" w:rsidTr="00224AA9">
        <w:tc>
          <w:tcPr>
            <w:tcW w:w="1795" w:type="dxa"/>
          </w:tcPr>
          <w:p w:rsidR="0075339D" w:rsidRPr="00B70A4A" w:rsidRDefault="0075339D" w:rsidP="008D7069">
            <w:pPr>
              <w:rPr>
                <w:rFonts w:ascii="Book Antiqua" w:hAnsi="Book Antiqua"/>
                <w:lang w:val="en-GB"/>
              </w:rPr>
            </w:pPr>
            <w:r w:rsidRPr="00B70A4A">
              <w:rPr>
                <w:rFonts w:ascii="Book Antiqua" w:hAnsi="Book Antiqua"/>
                <w:lang w:val="en-GB"/>
              </w:rPr>
              <w:t>Strategic priority</w:t>
            </w:r>
          </w:p>
        </w:tc>
        <w:tc>
          <w:tcPr>
            <w:tcW w:w="8100" w:type="dxa"/>
            <w:shd w:val="clear" w:color="auto" w:fill="auto"/>
          </w:tcPr>
          <w:p w:rsidR="0075339D" w:rsidRPr="00B70A4A" w:rsidRDefault="00F2029F" w:rsidP="00793215">
            <w:pPr>
              <w:rPr>
                <w:rFonts w:ascii="Book Antiqua" w:hAnsi="Book Antiqua"/>
                <w:lang w:val="en-GB"/>
              </w:rPr>
            </w:pPr>
            <w:r w:rsidRPr="00B70A4A">
              <w:rPr>
                <w:rFonts w:ascii="Book Antiqua" w:hAnsi="Book Antiqua"/>
                <w:b/>
                <w:lang w:val="en-GB"/>
              </w:rPr>
              <w:t>Better quality of translation and efficient translation procedures.</w:t>
            </w:r>
            <w:r w:rsidRPr="00B70A4A">
              <w:rPr>
                <w:rFonts w:ascii="Book Antiqua" w:hAnsi="Book Antiqua"/>
                <w:lang w:val="en-GB"/>
              </w:rPr>
              <w:t xml:space="preserve"> Better regulation strategy</w:t>
            </w:r>
            <w:r w:rsidRPr="00B70A4A">
              <w:rPr>
                <w:rStyle w:val="FootnoteReference"/>
                <w:rFonts w:ascii="Book Antiqua" w:hAnsi="Book Antiqua"/>
                <w:lang w:val="en-GB"/>
              </w:rPr>
              <w:footnoteReference w:id="2"/>
            </w:r>
            <w:r w:rsidRPr="00B70A4A">
              <w:rPr>
                <w:rFonts w:ascii="Book Antiqua" w:hAnsi="Book Antiqua"/>
                <w:lang w:val="en-GB"/>
              </w:rPr>
              <w:t xml:space="preserve"> aims to improve procedures of policy making and reduce administrative burdens. Given that bad translation procedures and poorly translated documents directly affect these two</w:t>
            </w:r>
            <w:r w:rsidR="00E20C01" w:rsidRPr="00B70A4A">
              <w:rPr>
                <w:rFonts w:ascii="Book Antiqua" w:hAnsi="Book Antiqua"/>
                <w:lang w:val="en-GB"/>
              </w:rPr>
              <w:t xml:space="preserve"> processes</w:t>
            </w:r>
            <w:r w:rsidRPr="00B70A4A">
              <w:rPr>
                <w:rFonts w:ascii="Book Antiqua" w:hAnsi="Book Antiqua"/>
                <w:lang w:val="en-GB"/>
              </w:rPr>
              <w:t xml:space="preserve">, this document </w:t>
            </w:r>
            <w:r w:rsidR="00793215" w:rsidRPr="00B70A4A">
              <w:rPr>
                <w:rFonts w:ascii="Book Antiqua" w:hAnsi="Book Antiqua"/>
                <w:lang w:val="en-GB"/>
              </w:rPr>
              <w:t>is</w:t>
            </w:r>
            <w:r w:rsidRPr="00B70A4A">
              <w:rPr>
                <w:rFonts w:ascii="Book Antiqua" w:hAnsi="Book Antiqua"/>
                <w:lang w:val="en-GB"/>
              </w:rPr>
              <w:t xml:space="preserve"> the base for buildi</w:t>
            </w:r>
            <w:r w:rsidR="00E30579" w:rsidRPr="00B70A4A">
              <w:rPr>
                <w:rFonts w:ascii="Book Antiqua" w:hAnsi="Book Antiqua"/>
                <w:lang w:val="en-GB"/>
              </w:rPr>
              <w:t>ng strategic priority of the Concept Document.</w:t>
            </w:r>
          </w:p>
        </w:tc>
      </w:tr>
      <w:tr w:rsidR="0075339D" w:rsidRPr="00B70A4A" w:rsidTr="00C07FA6">
        <w:tc>
          <w:tcPr>
            <w:tcW w:w="1795" w:type="dxa"/>
          </w:tcPr>
          <w:p w:rsidR="0075339D" w:rsidRPr="00B70A4A" w:rsidRDefault="0075339D" w:rsidP="008D7069">
            <w:pPr>
              <w:rPr>
                <w:rFonts w:ascii="Book Antiqua" w:hAnsi="Book Antiqua"/>
                <w:lang w:val="en-GB"/>
              </w:rPr>
            </w:pPr>
            <w:r w:rsidRPr="00B70A4A">
              <w:rPr>
                <w:rFonts w:ascii="Book Antiqua" w:hAnsi="Book Antiqua"/>
                <w:lang w:val="en-GB"/>
              </w:rPr>
              <w:t>Working Group</w:t>
            </w:r>
          </w:p>
        </w:tc>
        <w:tc>
          <w:tcPr>
            <w:tcW w:w="8100" w:type="dxa"/>
            <w:shd w:val="clear" w:color="auto" w:fill="auto"/>
          </w:tcPr>
          <w:p w:rsidR="0075339D" w:rsidRPr="00B70A4A" w:rsidRDefault="006153FA" w:rsidP="00063A3A">
            <w:pPr>
              <w:rPr>
                <w:rFonts w:ascii="Book Antiqua" w:hAnsi="Book Antiqua"/>
                <w:lang w:val="en-GB"/>
              </w:rPr>
            </w:pPr>
            <w:r w:rsidRPr="00B70A4A">
              <w:rPr>
                <w:rFonts w:ascii="Book Antiqua" w:hAnsi="Book Antiqua"/>
                <w:lang w:val="en"/>
              </w:rPr>
              <w:t>1.</w:t>
            </w:r>
            <w:r w:rsidR="00DE7711" w:rsidRPr="00B70A4A">
              <w:rPr>
                <w:rFonts w:ascii="Book Antiqua" w:hAnsi="Book Antiqua"/>
                <w:lang w:val="en"/>
              </w:rPr>
              <w:t xml:space="preserve"> </w:t>
            </w:r>
            <w:proofErr w:type="spellStart"/>
            <w:r w:rsidR="00DE7711" w:rsidRPr="00B70A4A">
              <w:rPr>
                <w:rFonts w:ascii="Book Antiqua" w:hAnsi="Book Antiqua"/>
                <w:lang w:val="en"/>
              </w:rPr>
              <w:t>Meliza</w:t>
            </w:r>
            <w:proofErr w:type="spellEnd"/>
            <w:r w:rsidR="00DE7711" w:rsidRPr="00B70A4A">
              <w:rPr>
                <w:rFonts w:ascii="Book Antiqua" w:hAnsi="Book Antiqua"/>
                <w:lang w:val="en"/>
              </w:rPr>
              <w:t xml:space="preserve"> </w:t>
            </w:r>
            <w:proofErr w:type="spellStart"/>
            <w:r w:rsidR="00DE7711" w:rsidRPr="00B70A4A">
              <w:rPr>
                <w:rFonts w:ascii="Book Antiqua" w:hAnsi="Book Antiqua"/>
                <w:lang w:val="en"/>
              </w:rPr>
              <w:t>Haradinaj</w:t>
            </w:r>
            <w:proofErr w:type="spellEnd"/>
            <w:r w:rsidR="00DE7711" w:rsidRPr="00B70A4A">
              <w:rPr>
                <w:rFonts w:ascii="Book Antiqua" w:hAnsi="Book Antiqua"/>
                <w:lang w:val="en"/>
              </w:rPr>
              <w:t>, Advisor to the Prime Minister, Chairman of the working group</w:t>
            </w:r>
            <w:proofErr w:type="gramStart"/>
            <w:r w:rsidR="00DE7711" w:rsidRPr="00B70A4A">
              <w:rPr>
                <w:rFonts w:ascii="Book Antiqua" w:hAnsi="Book Antiqua"/>
                <w:lang w:val="en"/>
              </w:rPr>
              <w:t>;</w:t>
            </w:r>
            <w:proofErr w:type="gramEnd"/>
            <w:r w:rsidR="00DE7711" w:rsidRPr="00B70A4A">
              <w:rPr>
                <w:rFonts w:ascii="Book Antiqua" w:hAnsi="Book Antiqua"/>
                <w:lang w:val="en"/>
              </w:rPr>
              <w:br/>
              <w:t xml:space="preserve">2. </w:t>
            </w:r>
            <w:proofErr w:type="spellStart"/>
            <w:r w:rsidR="00DE7711" w:rsidRPr="00B70A4A">
              <w:rPr>
                <w:rFonts w:ascii="Book Antiqua" w:hAnsi="Book Antiqua"/>
                <w:lang w:val="en"/>
              </w:rPr>
              <w:t>Slaviša</w:t>
            </w:r>
            <w:proofErr w:type="spellEnd"/>
            <w:r w:rsidR="00DE7711" w:rsidRPr="00B70A4A">
              <w:rPr>
                <w:rFonts w:ascii="Book Antiqua" w:hAnsi="Book Antiqua"/>
                <w:lang w:val="en"/>
              </w:rPr>
              <w:t xml:space="preserve"> </w:t>
            </w:r>
            <w:proofErr w:type="spellStart"/>
            <w:r w:rsidR="00DE7711" w:rsidRPr="00B70A4A">
              <w:rPr>
                <w:rFonts w:ascii="Book Antiqua" w:hAnsi="Book Antiqua"/>
                <w:lang w:val="en"/>
              </w:rPr>
              <w:t>Mladenović</w:t>
            </w:r>
            <w:proofErr w:type="spellEnd"/>
            <w:r w:rsidR="00DE7711" w:rsidRPr="00B70A4A">
              <w:rPr>
                <w:rFonts w:ascii="Book Antiqua" w:hAnsi="Book Antiqua"/>
                <w:lang w:val="en"/>
              </w:rPr>
              <w:t>, Language Commissioner, Co-chairman of the working group</w:t>
            </w:r>
            <w:proofErr w:type="gramStart"/>
            <w:r w:rsidRPr="00B70A4A">
              <w:rPr>
                <w:rFonts w:ascii="Book Antiqua" w:hAnsi="Book Antiqua"/>
                <w:lang w:val="en"/>
              </w:rPr>
              <w:t>;</w:t>
            </w:r>
            <w:proofErr w:type="gramEnd"/>
            <w:r w:rsidRPr="00B70A4A">
              <w:rPr>
                <w:rFonts w:ascii="Book Antiqua" w:hAnsi="Book Antiqua"/>
                <w:lang w:val="en"/>
              </w:rPr>
              <w:br/>
            </w:r>
            <w:r w:rsidR="00DE7711" w:rsidRPr="00B70A4A">
              <w:rPr>
                <w:rFonts w:ascii="Book Antiqua" w:hAnsi="Book Antiqua"/>
                <w:lang w:val="en"/>
              </w:rPr>
              <w:t xml:space="preserve">3. Mentor </w:t>
            </w:r>
            <w:proofErr w:type="spellStart"/>
            <w:r w:rsidR="00DE7711" w:rsidRPr="00B70A4A">
              <w:rPr>
                <w:rFonts w:ascii="Book Antiqua" w:hAnsi="Book Antiqua"/>
                <w:lang w:val="en"/>
              </w:rPr>
              <w:t>Borovci</w:t>
            </w:r>
            <w:proofErr w:type="spellEnd"/>
            <w:r w:rsidR="00DE7711" w:rsidRPr="00B70A4A">
              <w:rPr>
                <w:rFonts w:ascii="Book Antiqua" w:hAnsi="Book Antiqua"/>
                <w:lang w:val="en"/>
              </w:rPr>
              <w:t>, Director of LO</w:t>
            </w:r>
            <w:r w:rsidRPr="00B70A4A">
              <w:rPr>
                <w:rFonts w:ascii="Book Antiqua" w:hAnsi="Book Antiqua"/>
                <w:lang w:val="en"/>
              </w:rPr>
              <w:t xml:space="preserve"> / OPM members</w:t>
            </w:r>
            <w:proofErr w:type="gramStart"/>
            <w:r w:rsidRPr="00B70A4A">
              <w:rPr>
                <w:rFonts w:ascii="Book Antiqua" w:hAnsi="Book Antiqua"/>
                <w:lang w:val="en"/>
              </w:rPr>
              <w:t>;</w:t>
            </w:r>
            <w:proofErr w:type="gramEnd"/>
            <w:r w:rsidRPr="00B70A4A">
              <w:rPr>
                <w:rFonts w:ascii="Book Antiqua" w:hAnsi="Book Antiqua"/>
                <w:lang w:val="en"/>
              </w:rPr>
              <w:br/>
            </w:r>
            <w:r w:rsidR="00DE7711" w:rsidRPr="00B70A4A">
              <w:rPr>
                <w:rFonts w:ascii="Book Antiqua" w:hAnsi="Book Antiqua"/>
                <w:lang w:val="en"/>
              </w:rPr>
              <w:t xml:space="preserve">4. </w:t>
            </w:r>
            <w:proofErr w:type="spellStart"/>
            <w:r w:rsidR="00DE7711" w:rsidRPr="00B70A4A">
              <w:rPr>
                <w:rFonts w:ascii="Book Antiqua" w:hAnsi="Book Antiqua"/>
                <w:lang w:val="en"/>
              </w:rPr>
              <w:t>Arben</w:t>
            </w:r>
            <w:proofErr w:type="spellEnd"/>
            <w:r w:rsidR="00DE7711" w:rsidRPr="00B70A4A">
              <w:rPr>
                <w:rFonts w:ascii="Book Antiqua" w:hAnsi="Book Antiqua"/>
                <w:lang w:val="en"/>
              </w:rPr>
              <w:t xml:space="preserve"> </w:t>
            </w:r>
            <w:proofErr w:type="spellStart"/>
            <w:r w:rsidR="00DE7711" w:rsidRPr="00B70A4A">
              <w:rPr>
                <w:rFonts w:ascii="Book Antiqua" w:hAnsi="Book Antiqua"/>
                <w:lang w:val="en"/>
              </w:rPr>
              <w:t>Krasniqi</w:t>
            </w:r>
            <w:proofErr w:type="spellEnd"/>
            <w:r w:rsidR="00DE7711" w:rsidRPr="00B70A4A">
              <w:rPr>
                <w:rFonts w:ascii="Book Antiqua" w:hAnsi="Book Antiqua"/>
                <w:lang w:val="en"/>
              </w:rPr>
              <w:t>, Director of GCS</w:t>
            </w:r>
            <w:r w:rsidRPr="00B70A4A">
              <w:rPr>
                <w:rFonts w:ascii="Book Antiqua" w:hAnsi="Book Antiqua"/>
                <w:lang w:val="en"/>
              </w:rPr>
              <w:t xml:space="preserve"> / OPM members</w:t>
            </w:r>
            <w:proofErr w:type="gramStart"/>
            <w:r w:rsidRPr="00B70A4A">
              <w:rPr>
                <w:rFonts w:ascii="Book Antiqua" w:hAnsi="Book Antiqua"/>
                <w:lang w:val="en"/>
              </w:rPr>
              <w:t>;</w:t>
            </w:r>
            <w:proofErr w:type="gramEnd"/>
            <w:r w:rsidRPr="00B70A4A">
              <w:rPr>
                <w:rFonts w:ascii="Book Antiqua" w:hAnsi="Book Antiqua"/>
                <w:lang w:val="en"/>
              </w:rPr>
              <w:br/>
            </w:r>
            <w:r w:rsidR="00DE7711" w:rsidRPr="00B70A4A">
              <w:rPr>
                <w:rFonts w:ascii="Book Antiqua" w:hAnsi="Book Antiqua"/>
                <w:lang w:val="en"/>
              </w:rPr>
              <w:t xml:space="preserve">5. </w:t>
            </w:r>
            <w:proofErr w:type="spellStart"/>
            <w:r w:rsidR="00DE7711" w:rsidRPr="00B70A4A">
              <w:rPr>
                <w:rFonts w:ascii="Book Antiqua" w:hAnsi="Book Antiqua"/>
                <w:lang w:val="en"/>
              </w:rPr>
              <w:t>Fehmi</w:t>
            </w:r>
            <w:proofErr w:type="spellEnd"/>
            <w:r w:rsidR="00DE7711" w:rsidRPr="00B70A4A">
              <w:rPr>
                <w:rFonts w:ascii="Book Antiqua" w:hAnsi="Book Antiqua"/>
                <w:lang w:val="en"/>
              </w:rPr>
              <w:t xml:space="preserve"> </w:t>
            </w:r>
            <w:proofErr w:type="spellStart"/>
            <w:r w:rsidR="00DE7711" w:rsidRPr="00B70A4A">
              <w:rPr>
                <w:rFonts w:ascii="Book Antiqua" w:hAnsi="Book Antiqua"/>
                <w:lang w:val="en"/>
              </w:rPr>
              <w:t>Stublla</w:t>
            </w:r>
            <w:proofErr w:type="spellEnd"/>
            <w:r w:rsidR="00DE7711" w:rsidRPr="00B70A4A">
              <w:rPr>
                <w:rFonts w:ascii="Book Antiqua" w:hAnsi="Book Antiqua"/>
                <w:lang w:val="en"/>
              </w:rPr>
              <w:t>, Coordinator of OG</w:t>
            </w:r>
            <w:r w:rsidRPr="00B70A4A">
              <w:rPr>
                <w:rFonts w:ascii="Book Antiqua" w:hAnsi="Book Antiqua"/>
                <w:lang w:val="en"/>
              </w:rPr>
              <w:t xml:space="preserve"> / OPM members</w:t>
            </w:r>
            <w:proofErr w:type="gramStart"/>
            <w:r w:rsidRPr="00B70A4A">
              <w:rPr>
                <w:rFonts w:ascii="Book Antiqua" w:hAnsi="Book Antiqua"/>
                <w:lang w:val="en"/>
              </w:rPr>
              <w:t>;</w:t>
            </w:r>
            <w:proofErr w:type="gramEnd"/>
            <w:r w:rsidRPr="00B70A4A">
              <w:rPr>
                <w:rFonts w:ascii="Book Antiqua" w:hAnsi="Book Antiqua"/>
                <w:lang w:val="en"/>
              </w:rPr>
              <w:br/>
            </w:r>
            <w:r w:rsidR="00DE7711" w:rsidRPr="00B70A4A">
              <w:rPr>
                <w:rFonts w:ascii="Book Antiqua" w:hAnsi="Book Antiqua"/>
                <w:lang w:val="en"/>
              </w:rPr>
              <w:t xml:space="preserve">6. </w:t>
            </w:r>
            <w:proofErr w:type="spellStart"/>
            <w:r w:rsidR="00DE7711" w:rsidRPr="00B70A4A">
              <w:rPr>
                <w:rFonts w:ascii="Book Antiqua" w:hAnsi="Book Antiqua"/>
                <w:lang w:val="en"/>
              </w:rPr>
              <w:t>Nehat</w:t>
            </w:r>
            <w:proofErr w:type="spellEnd"/>
            <w:r w:rsidR="00DE7711" w:rsidRPr="00B70A4A">
              <w:rPr>
                <w:rFonts w:ascii="Book Antiqua" w:hAnsi="Book Antiqua"/>
                <w:lang w:val="en"/>
              </w:rPr>
              <w:t xml:space="preserve"> </w:t>
            </w:r>
            <w:proofErr w:type="spellStart"/>
            <w:r w:rsidR="00DE7711" w:rsidRPr="00B70A4A">
              <w:rPr>
                <w:rFonts w:ascii="Book Antiqua" w:hAnsi="Book Antiqua"/>
                <w:lang w:val="en"/>
              </w:rPr>
              <w:t>Pllana</w:t>
            </w:r>
            <w:proofErr w:type="spellEnd"/>
            <w:r w:rsidR="00DE7711" w:rsidRPr="00B70A4A">
              <w:rPr>
                <w:rFonts w:ascii="Book Antiqua" w:hAnsi="Book Antiqua"/>
                <w:lang w:val="en"/>
              </w:rPr>
              <w:t>, Senior Legal Officer LO</w:t>
            </w:r>
            <w:r w:rsidRPr="00B70A4A">
              <w:rPr>
                <w:rFonts w:ascii="Book Antiqua" w:hAnsi="Book Antiqua"/>
                <w:lang w:val="en"/>
              </w:rPr>
              <w:t xml:space="preserve"> / OPM members</w:t>
            </w:r>
            <w:proofErr w:type="gramStart"/>
            <w:r w:rsidRPr="00B70A4A">
              <w:rPr>
                <w:rFonts w:ascii="Book Antiqua" w:hAnsi="Book Antiqua"/>
                <w:lang w:val="en"/>
              </w:rPr>
              <w:t>;</w:t>
            </w:r>
            <w:proofErr w:type="gramEnd"/>
            <w:r w:rsidRPr="00B70A4A">
              <w:rPr>
                <w:rFonts w:ascii="Book Antiqua" w:hAnsi="Book Antiqua"/>
                <w:lang w:val="en"/>
              </w:rPr>
              <w:br/>
            </w:r>
            <w:r w:rsidR="00DE7711" w:rsidRPr="00B70A4A">
              <w:rPr>
                <w:rFonts w:ascii="Book Antiqua" w:hAnsi="Book Antiqua"/>
                <w:lang w:val="en"/>
              </w:rPr>
              <w:t xml:space="preserve">7. </w:t>
            </w:r>
            <w:proofErr w:type="spellStart"/>
            <w:r w:rsidR="00DE7711" w:rsidRPr="00B70A4A">
              <w:rPr>
                <w:rFonts w:ascii="Book Antiqua" w:hAnsi="Book Antiqua"/>
                <w:lang w:val="en"/>
              </w:rPr>
              <w:t>Arton</w:t>
            </w:r>
            <w:proofErr w:type="spellEnd"/>
            <w:r w:rsidR="00DE7711" w:rsidRPr="00B70A4A">
              <w:rPr>
                <w:rFonts w:ascii="Book Antiqua" w:hAnsi="Book Antiqua"/>
                <w:lang w:val="en"/>
              </w:rPr>
              <w:t xml:space="preserve"> </w:t>
            </w:r>
            <w:proofErr w:type="spellStart"/>
            <w:r w:rsidR="00DE7711" w:rsidRPr="00B70A4A">
              <w:rPr>
                <w:rFonts w:ascii="Book Antiqua" w:hAnsi="Book Antiqua"/>
                <w:lang w:val="en"/>
              </w:rPr>
              <w:t>Jusufi</w:t>
            </w:r>
            <w:proofErr w:type="spellEnd"/>
            <w:r w:rsidR="00DE7711" w:rsidRPr="00B70A4A">
              <w:rPr>
                <w:rFonts w:ascii="Book Antiqua" w:hAnsi="Book Antiqua"/>
                <w:lang w:val="en"/>
              </w:rPr>
              <w:t>, Director of DFGS / MPA</w:t>
            </w:r>
            <w:r w:rsidRPr="00B70A4A">
              <w:rPr>
                <w:rFonts w:ascii="Book Antiqua" w:hAnsi="Book Antiqua"/>
                <w:lang w:val="en"/>
              </w:rPr>
              <w:t xml:space="preserve"> members</w:t>
            </w:r>
            <w:proofErr w:type="gramStart"/>
            <w:r w:rsidRPr="00B70A4A">
              <w:rPr>
                <w:rFonts w:ascii="Book Antiqua" w:hAnsi="Book Antiqua"/>
                <w:lang w:val="en"/>
              </w:rPr>
              <w:t>;</w:t>
            </w:r>
            <w:proofErr w:type="gramEnd"/>
            <w:r w:rsidRPr="00B70A4A">
              <w:rPr>
                <w:rFonts w:ascii="Book Antiqua" w:hAnsi="Book Antiqua"/>
                <w:lang w:val="en"/>
              </w:rPr>
              <w:br/>
            </w:r>
            <w:r w:rsidR="00DE7711" w:rsidRPr="00B70A4A">
              <w:rPr>
                <w:rFonts w:ascii="Book Antiqua" w:hAnsi="Book Antiqua"/>
                <w:lang w:val="en"/>
              </w:rPr>
              <w:t xml:space="preserve">8. </w:t>
            </w:r>
            <w:proofErr w:type="spellStart"/>
            <w:r w:rsidR="00DE7711" w:rsidRPr="00B70A4A">
              <w:rPr>
                <w:rFonts w:ascii="Book Antiqua" w:hAnsi="Book Antiqua"/>
                <w:lang w:val="en"/>
              </w:rPr>
              <w:t>Shyqyri</w:t>
            </w:r>
            <w:proofErr w:type="spellEnd"/>
            <w:r w:rsidR="00DE7711" w:rsidRPr="00B70A4A">
              <w:rPr>
                <w:rFonts w:ascii="Book Antiqua" w:hAnsi="Book Antiqua"/>
                <w:lang w:val="en"/>
              </w:rPr>
              <w:t xml:space="preserve"> </w:t>
            </w:r>
            <w:proofErr w:type="spellStart"/>
            <w:r w:rsidR="00DE7711" w:rsidRPr="00B70A4A">
              <w:rPr>
                <w:rFonts w:ascii="Book Antiqua" w:hAnsi="Book Antiqua"/>
                <w:lang w:val="en"/>
              </w:rPr>
              <w:t>Hyseni</w:t>
            </w:r>
            <w:proofErr w:type="spellEnd"/>
            <w:r w:rsidR="00DE7711" w:rsidRPr="00B70A4A">
              <w:rPr>
                <w:rFonts w:ascii="Book Antiqua" w:hAnsi="Book Antiqua"/>
                <w:lang w:val="en"/>
              </w:rPr>
              <w:t>, Director of DGS / MF members</w:t>
            </w:r>
            <w:proofErr w:type="gramStart"/>
            <w:r w:rsidR="00DE7711" w:rsidRPr="00B70A4A">
              <w:rPr>
                <w:rFonts w:ascii="Book Antiqua" w:hAnsi="Book Antiqua"/>
                <w:lang w:val="en"/>
              </w:rPr>
              <w:t>;</w:t>
            </w:r>
            <w:proofErr w:type="gramEnd"/>
            <w:r w:rsidR="00DE7711" w:rsidRPr="00B70A4A">
              <w:rPr>
                <w:rFonts w:ascii="Book Antiqua" w:hAnsi="Book Antiqua"/>
                <w:lang w:val="en"/>
              </w:rPr>
              <w:br/>
            </w:r>
            <w:r w:rsidR="00063A3A" w:rsidRPr="00B70A4A">
              <w:rPr>
                <w:rFonts w:ascii="Book Antiqua" w:hAnsi="Book Antiqua"/>
                <w:lang w:val="en"/>
              </w:rPr>
              <w:t xml:space="preserve">9. </w:t>
            </w:r>
            <w:proofErr w:type="spellStart"/>
            <w:r w:rsidR="00063A3A" w:rsidRPr="00B70A4A">
              <w:rPr>
                <w:rFonts w:ascii="Book Antiqua" w:hAnsi="Book Antiqua"/>
                <w:lang w:val="en"/>
              </w:rPr>
              <w:t>Donika</w:t>
            </w:r>
            <w:proofErr w:type="spellEnd"/>
            <w:r w:rsidR="00063A3A" w:rsidRPr="00B70A4A">
              <w:rPr>
                <w:rFonts w:ascii="Book Antiqua" w:hAnsi="Book Antiqua"/>
                <w:lang w:val="en"/>
              </w:rPr>
              <w:t xml:space="preserve"> Shala, Head of DDNBA </w:t>
            </w:r>
            <w:r w:rsidR="00DE7711" w:rsidRPr="00B70A4A">
              <w:rPr>
                <w:rFonts w:ascii="Book Antiqua" w:hAnsi="Book Antiqua"/>
                <w:lang w:val="en"/>
              </w:rPr>
              <w:t xml:space="preserve">/ </w:t>
            </w:r>
            <w:r w:rsidR="00063A3A" w:rsidRPr="00B70A4A">
              <w:rPr>
                <w:rFonts w:ascii="Book Antiqua" w:hAnsi="Book Antiqua"/>
                <w:lang w:val="en"/>
              </w:rPr>
              <w:t>MJ</w:t>
            </w:r>
            <w:r w:rsidRPr="00B70A4A">
              <w:rPr>
                <w:rFonts w:ascii="Book Antiqua" w:hAnsi="Book Antiqua"/>
                <w:lang w:val="en"/>
              </w:rPr>
              <w:t xml:space="preserve"> member</w:t>
            </w:r>
            <w:proofErr w:type="gramStart"/>
            <w:r w:rsidRPr="00B70A4A">
              <w:rPr>
                <w:rFonts w:ascii="Book Antiqua" w:hAnsi="Book Antiqua"/>
                <w:lang w:val="en"/>
              </w:rPr>
              <w:t>;</w:t>
            </w:r>
            <w:proofErr w:type="gramEnd"/>
            <w:r w:rsidRPr="00B70A4A">
              <w:rPr>
                <w:rFonts w:ascii="Book Antiqua" w:hAnsi="Book Antiqua"/>
                <w:lang w:val="en"/>
              </w:rPr>
              <w:br/>
            </w:r>
            <w:r w:rsidR="00DE7711" w:rsidRPr="00B70A4A">
              <w:rPr>
                <w:rFonts w:ascii="Book Antiqua" w:hAnsi="Book Antiqua"/>
                <w:lang w:val="en"/>
              </w:rPr>
              <w:t xml:space="preserve">10. Dragan </w:t>
            </w:r>
            <w:proofErr w:type="spellStart"/>
            <w:r w:rsidR="00DE7711" w:rsidRPr="00B70A4A">
              <w:rPr>
                <w:rFonts w:ascii="Book Antiqua" w:hAnsi="Book Antiqua"/>
                <w:lang w:val="en"/>
              </w:rPr>
              <w:t>Repanović</w:t>
            </w:r>
            <w:proofErr w:type="spellEnd"/>
            <w:r w:rsidR="00DE7711" w:rsidRPr="00B70A4A">
              <w:rPr>
                <w:rFonts w:ascii="Book Antiqua" w:hAnsi="Book Antiqua"/>
                <w:lang w:val="en"/>
              </w:rPr>
              <w:t xml:space="preserve">, Legal Advisor </w:t>
            </w:r>
            <w:r w:rsidRPr="00B70A4A">
              <w:rPr>
                <w:rFonts w:ascii="Book Antiqua" w:hAnsi="Book Antiqua"/>
                <w:lang w:val="en"/>
              </w:rPr>
              <w:t>to the Minister, MCR members</w:t>
            </w:r>
            <w:proofErr w:type="gramStart"/>
            <w:r w:rsidRPr="00B70A4A">
              <w:rPr>
                <w:rFonts w:ascii="Book Antiqua" w:hAnsi="Book Antiqua"/>
                <w:lang w:val="en"/>
              </w:rPr>
              <w:t>;</w:t>
            </w:r>
            <w:proofErr w:type="gramEnd"/>
            <w:r w:rsidRPr="00B70A4A">
              <w:rPr>
                <w:rFonts w:ascii="Book Antiqua" w:hAnsi="Book Antiqua"/>
                <w:lang w:val="en"/>
              </w:rPr>
              <w:br/>
            </w:r>
            <w:r w:rsidR="00DE7711" w:rsidRPr="00B70A4A">
              <w:rPr>
                <w:rFonts w:ascii="Book Antiqua" w:hAnsi="Book Antiqua"/>
                <w:lang w:val="en"/>
              </w:rPr>
              <w:t xml:space="preserve">11. </w:t>
            </w:r>
            <w:proofErr w:type="spellStart"/>
            <w:r w:rsidR="00DE7711" w:rsidRPr="00B70A4A">
              <w:rPr>
                <w:rFonts w:ascii="Book Antiqua" w:hAnsi="Book Antiqua"/>
                <w:lang w:val="en"/>
              </w:rPr>
              <w:t>Safete</w:t>
            </w:r>
            <w:proofErr w:type="spellEnd"/>
            <w:r w:rsidR="00DE7711" w:rsidRPr="00B70A4A">
              <w:rPr>
                <w:rFonts w:ascii="Book Antiqua" w:hAnsi="Book Antiqua"/>
                <w:lang w:val="en"/>
              </w:rPr>
              <w:t xml:space="preserve"> </w:t>
            </w:r>
            <w:proofErr w:type="spellStart"/>
            <w:r w:rsidR="00DE7711" w:rsidRPr="00B70A4A">
              <w:rPr>
                <w:rFonts w:ascii="Book Antiqua" w:hAnsi="Book Antiqua"/>
                <w:lang w:val="en"/>
              </w:rPr>
              <w:t>Grajqevci</w:t>
            </w:r>
            <w:proofErr w:type="spellEnd"/>
            <w:r w:rsidR="00DE7711" w:rsidRPr="00B70A4A">
              <w:rPr>
                <w:rFonts w:ascii="Book Antiqua" w:hAnsi="Book Antiqua"/>
                <w:lang w:val="en"/>
              </w:rPr>
              <w:t>, Coordin</w:t>
            </w:r>
            <w:r w:rsidRPr="00B70A4A">
              <w:rPr>
                <w:rFonts w:ascii="Book Antiqua" w:hAnsi="Book Antiqua"/>
                <w:lang w:val="en"/>
              </w:rPr>
              <w:t>ator of the OLC / OPM member</w:t>
            </w:r>
            <w:proofErr w:type="gramStart"/>
            <w:r w:rsidRPr="00B70A4A">
              <w:rPr>
                <w:rFonts w:ascii="Book Antiqua" w:hAnsi="Book Antiqua"/>
                <w:lang w:val="en"/>
              </w:rPr>
              <w:t>;</w:t>
            </w:r>
            <w:proofErr w:type="gramEnd"/>
            <w:r w:rsidRPr="00B70A4A">
              <w:rPr>
                <w:rFonts w:ascii="Book Antiqua" w:hAnsi="Book Antiqua"/>
                <w:lang w:val="en"/>
              </w:rPr>
              <w:br/>
            </w:r>
            <w:r w:rsidR="00DE7711" w:rsidRPr="00B70A4A">
              <w:rPr>
                <w:rFonts w:ascii="Book Antiqua" w:hAnsi="Book Antiqua"/>
                <w:lang w:val="en"/>
              </w:rPr>
              <w:t xml:space="preserve">12. Ivana </w:t>
            </w:r>
            <w:proofErr w:type="spellStart"/>
            <w:r w:rsidR="00DE7711" w:rsidRPr="00B70A4A">
              <w:rPr>
                <w:rFonts w:ascii="Book Antiqua" w:hAnsi="Book Antiqua"/>
                <w:lang w:val="en"/>
              </w:rPr>
              <w:t>Pavlović</w:t>
            </w:r>
            <w:proofErr w:type="spellEnd"/>
            <w:r w:rsidR="00DE7711" w:rsidRPr="00B70A4A">
              <w:rPr>
                <w:rFonts w:ascii="Book Antiqua" w:hAnsi="Book Antiqua"/>
                <w:lang w:val="en"/>
              </w:rPr>
              <w:t>, Senior Officer OLC</w:t>
            </w:r>
            <w:r w:rsidRPr="00B70A4A">
              <w:rPr>
                <w:rFonts w:ascii="Book Antiqua" w:hAnsi="Book Antiqua"/>
                <w:lang w:val="en"/>
              </w:rPr>
              <w:t xml:space="preserve"> / OPM member</w:t>
            </w:r>
            <w:proofErr w:type="gramStart"/>
            <w:r w:rsidRPr="00B70A4A">
              <w:rPr>
                <w:rFonts w:ascii="Book Antiqua" w:hAnsi="Book Antiqua"/>
                <w:lang w:val="en"/>
              </w:rPr>
              <w:t>;</w:t>
            </w:r>
            <w:proofErr w:type="gramEnd"/>
            <w:r w:rsidRPr="00B70A4A">
              <w:rPr>
                <w:rFonts w:ascii="Book Antiqua" w:hAnsi="Book Antiqua"/>
                <w:lang w:val="en"/>
              </w:rPr>
              <w:br/>
            </w:r>
            <w:r w:rsidR="00DE7711" w:rsidRPr="00B70A4A">
              <w:rPr>
                <w:rFonts w:ascii="Book Antiqua" w:hAnsi="Book Antiqua"/>
                <w:lang w:val="en"/>
              </w:rPr>
              <w:lastRenderedPageBreak/>
              <w:t xml:space="preserve">13. </w:t>
            </w:r>
            <w:proofErr w:type="spellStart"/>
            <w:r w:rsidR="00DE7711" w:rsidRPr="00B70A4A">
              <w:rPr>
                <w:rFonts w:ascii="Book Antiqua" w:hAnsi="Book Antiqua"/>
                <w:lang w:val="en"/>
              </w:rPr>
              <w:t>Vebi</w:t>
            </w:r>
            <w:proofErr w:type="spellEnd"/>
            <w:r w:rsidR="00DE7711" w:rsidRPr="00B70A4A">
              <w:rPr>
                <w:rFonts w:ascii="Book Antiqua" w:hAnsi="Book Antiqua"/>
                <w:lang w:val="en"/>
              </w:rPr>
              <w:t xml:space="preserve"> </w:t>
            </w:r>
            <w:proofErr w:type="spellStart"/>
            <w:r w:rsidR="00DE7711" w:rsidRPr="00B70A4A">
              <w:rPr>
                <w:rFonts w:ascii="Book Antiqua" w:hAnsi="Book Antiqua"/>
                <w:lang w:val="en"/>
              </w:rPr>
              <w:t>Klaiqi</w:t>
            </w:r>
            <w:proofErr w:type="spellEnd"/>
            <w:r w:rsidR="00DE7711" w:rsidRPr="00B70A4A">
              <w:rPr>
                <w:rFonts w:ascii="Book Antiqua" w:hAnsi="Book Antiqua"/>
                <w:lang w:val="en"/>
              </w:rPr>
              <w:t>, Senior Officer OLC / OPM members.</w:t>
            </w:r>
          </w:p>
        </w:tc>
      </w:tr>
      <w:tr w:rsidR="00E5502C" w:rsidRPr="00B70A4A" w:rsidTr="008D7069">
        <w:tc>
          <w:tcPr>
            <w:tcW w:w="1795" w:type="dxa"/>
          </w:tcPr>
          <w:p w:rsidR="0075339D" w:rsidRPr="00B70A4A" w:rsidRDefault="0075339D" w:rsidP="008D7069">
            <w:pPr>
              <w:rPr>
                <w:rFonts w:ascii="Book Antiqua" w:hAnsi="Book Antiqua"/>
                <w:lang w:val="en-GB"/>
              </w:rPr>
            </w:pPr>
            <w:r w:rsidRPr="00B70A4A">
              <w:rPr>
                <w:rFonts w:ascii="Book Antiqua" w:hAnsi="Book Antiqua"/>
                <w:lang w:val="en-GB"/>
              </w:rPr>
              <w:lastRenderedPageBreak/>
              <w:t>Additional information</w:t>
            </w:r>
          </w:p>
        </w:tc>
        <w:tc>
          <w:tcPr>
            <w:tcW w:w="8100" w:type="dxa"/>
          </w:tcPr>
          <w:p w:rsidR="0075339D" w:rsidRPr="00B70A4A" w:rsidRDefault="0075339D" w:rsidP="008A7A12">
            <w:pPr>
              <w:spacing w:after="160" w:line="259" w:lineRule="auto"/>
              <w:rPr>
                <w:rFonts w:ascii="Book Antiqua" w:hAnsi="Book Antiqua"/>
                <w:lang w:val="en-GB"/>
              </w:rPr>
            </w:pPr>
          </w:p>
        </w:tc>
      </w:tr>
    </w:tbl>
    <w:p w:rsidR="0075339D" w:rsidRPr="0068635B" w:rsidRDefault="0075339D" w:rsidP="0075339D">
      <w:pPr>
        <w:rPr>
          <w:lang w:val="en-GB"/>
        </w:rPr>
      </w:pPr>
    </w:p>
    <w:p w:rsidR="0075339D" w:rsidRPr="006B09BB" w:rsidRDefault="0075339D" w:rsidP="006B09BB">
      <w:pPr>
        <w:pStyle w:val="Heading1"/>
        <w:jc w:val="both"/>
        <w:rPr>
          <w:rFonts w:ascii="Book Antiqua" w:hAnsi="Book Antiqua"/>
          <w:lang w:val="en-GB"/>
        </w:rPr>
      </w:pPr>
      <w:bookmarkStart w:id="4" w:name="_Toc5196142"/>
      <w:r w:rsidRPr="006B09BB">
        <w:rPr>
          <w:rFonts w:ascii="Book Antiqua" w:hAnsi="Book Antiqua"/>
          <w:lang w:val="en-GB"/>
        </w:rPr>
        <w:t>Chapter 1: Problem definition</w:t>
      </w:r>
      <w:bookmarkEnd w:id="4"/>
    </w:p>
    <w:p w:rsidR="00727F4C" w:rsidRPr="006B09BB" w:rsidRDefault="00D50C1E" w:rsidP="006B09BB">
      <w:pPr>
        <w:jc w:val="both"/>
        <w:rPr>
          <w:rFonts w:ascii="Book Antiqua" w:hAnsi="Book Antiqua"/>
          <w:lang w:val="en-GB"/>
        </w:rPr>
      </w:pPr>
      <w:r w:rsidRPr="006B09BB">
        <w:rPr>
          <w:rFonts w:ascii="Book Antiqua" w:hAnsi="Book Antiqua"/>
          <w:lang w:val="en-GB"/>
        </w:rPr>
        <w:br/>
      </w:r>
      <w:r w:rsidR="00765DA9" w:rsidRPr="006B09BB">
        <w:rPr>
          <w:rFonts w:ascii="Book Antiqua" w:hAnsi="Book Antiqua"/>
          <w:lang w:val="en-GB"/>
        </w:rPr>
        <w:t>Government of Kosovo (</w:t>
      </w:r>
      <w:proofErr w:type="spellStart"/>
      <w:r w:rsidR="00765DA9" w:rsidRPr="006B09BB">
        <w:rPr>
          <w:rFonts w:ascii="Book Antiqua" w:hAnsi="Book Antiqua"/>
          <w:lang w:val="en-GB"/>
        </w:rPr>
        <w:t>GoK</w:t>
      </w:r>
      <w:proofErr w:type="spellEnd"/>
      <w:r w:rsidR="00765DA9" w:rsidRPr="006B09BB">
        <w:rPr>
          <w:rFonts w:ascii="Book Antiqua" w:hAnsi="Book Antiqua"/>
          <w:lang w:val="en-GB"/>
        </w:rPr>
        <w:t>)</w:t>
      </w:r>
      <w:r w:rsidRPr="006B09BB">
        <w:rPr>
          <w:rFonts w:ascii="Book Antiqua" w:hAnsi="Book Antiqua"/>
          <w:lang w:val="en-GB"/>
        </w:rPr>
        <w:t xml:space="preserve"> and its institution</w:t>
      </w:r>
      <w:r w:rsidR="00287D84" w:rsidRPr="006B09BB">
        <w:rPr>
          <w:rFonts w:ascii="Book Antiqua" w:hAnsi="Book Antiqua"/>
          <w:lang w:val="en-GB"/>
        </w:rPr>
        <w:t>s</w:t>
      </w:r>
      <w:r w:rsidRPr="006B09BB">
        <w:rPr>
          <w:rFonts w:ascii="Book Antiqua" w:hAnsi="Book Antiqua"/>
          <w:lang w:val="en-GB"/>
        </w:rPr>
        <w:t xml:space="preserve"> </w:t>
      </w:r>
      <w:r w:rsidR="00401E7D" w:rsidRPr="006B09BB">
        <w:rPr>
          <w:rFonts w:ascii="Book Antiqua" w:hAnsi="Book Antiqua"/>
          <w:lang w:val="en-GB"/>
        </w:rPr>
        <w:t xml:space="preserve">are </w:t>
      </w:r>
      <w:r w:rsidRPr="006B09BB">
        <w:rPr>
          <w:rFonts w:ascii="Book Antiqua" w:hAnsi="Book Antiqua"/>
          <w:lang w:val="en-GB"/>
        </w:rPr>
        <w:t xml:space="preserve">committed to implement key international human rights standards that guarantee language rights. These standards are </w:t>
      </w:r>
      <w:r w:rsidR="00401E7D" w:rsidRPr="006B09BB">
        <w:rPr>
          <w:rFonts w:ascii="Book Antiqua" w:hAnsi="Book Antiqua"/>
          <w:lang w:val="en-GB"/>
        </w:rPr>
        <w:t>part of the Kosovo Constitution</w:t>
      </w:r>
      <w:r w:rsidRPr="006B09BB">
        <w:rPr>
          <w:rFonts w:ascii="Book Antiqua" w:hAnsi="Book Antiqua"/>
          <w:lang w:val="en-GB"/>
        </w:rPr>
        <w:t xml:space="preserve"> and its legal framework. In addition, Kosovo constitution entitled </w:t>
      </w:r>
      <w:r w:rsidR="00F46142" w:rsidRPr="006B09BB">
        <w:rPr>
          <w:rFonts w:ascii="Book Antiqua" w:hAnsi="Book Antiqua"/>
          <w:lang w:val="en-GB"/>
        </w:rPr>
        <w:t xml:space="preserve">both </w:t>
      </w:r>
      <w:r w:rsidRPr="006B09BB">
        <w:rPr>
          <w:rFonts w:ascii="Book Antiqua" w:hAnsi="Book Antiqua"/>
          <w:lang w:val="en-GB"/>
        </w:rPr>
        <w:t>Albanian and Se</w:t>
      </w:r>
      <w:r w:rsidR="00F46142" w:rsidRPr="006B09BB">
        <w:rPr>
          <w:rFonts w:ascii="Book Antiqua" w:hAnsi="Book Antiqua"/>
          <w:lang w:val="en-GB"/>
        </w:rPr>
        <w:t>rbian as two official languages, w</w:t>
      </w:r>
      <w:r w:rsidR="00202347" w:rsidRPr="006B09BB">
        <w:rPr>
          <w:rFonts w:ascii="Book Antiqua" w:hAnsi="Book Antiqua"/>
          <w:lang w:val="en-GB"/>
        </w:rPr>
        <w:t>ith equal status.</w:t>
      </w:r>
      <w:r w:rsidR="00401E7D" w:rsidRPr="006B09BB">
        <w:rPr>
          <w:rFonts w:ascii="Book Antiqua" w:hAnsi="Book Antiqua"/>
          <w:lang w:val="en-GB"/>
        </w:rPr>
        <w:t xml:space="preserve"> C</w:t>
      </w:r>
      <w:r w:rsidR="00F46142" w:rsidRPr="006B09BB">
        <w:rPr>
          <w:rFonts w:ascii="Book Antiqua" w:hAnsi="Book Antiqua"/>
          <w:lang w:val="en-GB"/>
        </w:rPr>
        <w:t xml:space="preserve">onstitution and Law on </w:t>
      </w:r>
      <w:r w:rsidR="00002BDC" w:rsidRPr="006B09BB">
        <w:rPr>
          <w:rFonts w:ascii="Book Antiqua" w:hAnsi="Book Antiqua"/>
          <w:lang w:val="en-GB"/>
        </w:rPr>
        <w:t>Use of Languages obligates</w:t>
      </w:r>
      <w:r w:rsidR="00F46142" w:rsidRPr="006B09BB">
        <w:rPr>
          <w:rFonts w:ascii="Book Antiqua" w:hAnsi="Book Antiqua"/>
          <w:lang w:val="en-GB"/>
        </w:rPr>
        <w:t xml:space="preserve"> institutions on bilingual legislation</w:t>
      </w:r>
      <w:r w:rsidR="00002BDC" w:rsidRPr="006B09BB">
        <w:rPr>
          <w:rFonts w:ascii="Book Antiqua" w:hAnsi="Book Antiqua"/>
          <w:lang w:val="en-GB"/>
        </w:rPr>
        <w:t>, which means that all laws that</w:t>
      </w:r>
      <w:r w:rsidR="00401E7D" w:rsidRPr="006B09BB">
        <w:rPr>
          <w:rFonts w:ascii="Book Antiqua" w:hAnsi="Book Antiqua"/>
          <w:lang w:val="en-GB"/>
        </w:rPr>
        <w:t xml:space="preserve"> are</w:t>
      </w:r>
      <w:r w:rsidR="00002BDC" w:rsidRPr="006B09BB">
        <w:rPr>
          <w:rFonts w:ascii="Book Antiqua" w:hAnsi="Book Antiqua"/>
          <w:lang w:val="en-GB"/>
        </w:rPr>
        <w:t xml:space="preserve"> pa</w:t>
      </w:r>
      <w:r w:rsidR="00401E7D" w:rsidRPr="006B09BB">
        <w:rPr>
          <w:rFonts w:ascii="Book Antiqua" w:hAnsi="Book Antiqua"/>
          <w:lang w:val="en-GB"/>
        </w:rPr>
        <w:t>rt of Kosovo legal framework have</w:t>
      </w:r>
      <w:r w:rsidR="00002BDC" w:rsidRPr="006B09BB">
        <w:rPr>
          <w:rFonts w:ascii="Book Antiqua" w:hAnsi="Book Antiqua"/>
          <w:lang w:val="en-GB"/>
        </w:rPr>
        <w:t xml:space="preserve"> to be i</w:t>
      </w:r>
      <w:r w:rsidR="00401E7D" w:rsidRPr="006B09BB">
        <w:rPr>
          <w:rFonts w:ascii="Book Antiqua" w:hAnsi="Book Antiqua"/>
          <w:lang w:val="en-GB"/>
        </w:rPr>
        <w:t>ssued in Albanian and Serbian and in</w:t>
      </w:r>
      <w:r w:rsidR="00002BDC" w:rsidRPr="006B09BB">
        <w:rPr>
          <w:rFonts w:ascii="Book Antiqua" w:hAnsi="Book Antiqua"/>
          <w:lang w:val="en-GB"/>
        </w:rPr>
        <w:t xml:space="preserve"> English, although it is not an official language.</w:t>
      </w:r>
      <w:r w:rsidR="00567AEF" w:rsidRPr="006B09BB">
        <w:rPr>
          <w:rFonts w:ascii="Book Antiqua" w:hAnsi="Book Antiqua"/>
          <w:lang w:val="en-GB"/>
        </w:rPr>
        <w:t xml:space="preserve"> Moreover, according to the provisions of Law on Use of Languages all Kosovo institutions are obligated to publish all documentation (not only laws and by-laws documents) in both official languages, as well as to communicate with it</w:t>
      </w:r>
      <w:r w:rsidR="00401E7D" w:rsidRPr="006B09BB">
        <w:rPr>
          <w:rFonts w:ascii="Book Antiqua" w:hAnsi="Book Antiqua"/>
          <w:lang w:val="en-GB"/>
        </w:rPr>
        <w:t>s constituencies both in person</w:t>
      </w:r>
      <w:r w:rsidR="00567AEF" w:rsidRPr="006B09BB">
        <w:rPr>
          <w:rFonts w:ascii="Book Antiqua" w:hAnsi="Book Antiqua"/>
          <w:lang w:val="en-GB"/>
        </w:rPr>
        <w:t xml:space="preserve"> and publicly in both official languages.</w:t>
      </w:r>
      <w:r w:rsidR="001945DF" w:rsidRPr="006B09BB">
        <w:rPr>
          <w:rFonts w:ascii="Book Antiqua" w:hAnsi="Book Antiqua"/>
          <w:lang w:val="en-GB"/>
        </w:rPr>
        <w:t xml:space="preserve"> </w:t>
      </w:r>
      <w:r w:rsidR="00002BDC" w:rsidRPr="006B09BB">
        <w:rPr>
          <w:rFonts w:ascii="Book Antiqua" w:hAnsi="Book Antiqua"/>
          <w:lang w:val="en-GB"/>
        </w:rPr>
        <w:t xml:space="preserve">The Law on the Use of Languages also makes reference to the constitution and states that the Albanian and Serbian versions are “equally authoritative”. This means that neither takes precedence over the other when it comes to </w:t>
      </w:r>
      <w:r w:rsidR="00401E7D" w:rsidRPr="006B09BB">
        <w:rPr>
          <w:rFonts w:ascii="Book Antiqua" w:hAnsi="Book Antiqua"/>
          <w:lang w:val="en-GB"/>
        </w:rPr>
        <w:t xml:space="preserve">the </w:t>
      </w:r>
      <w:r w:rsidR="00002BDC" w:rsidRPr="006B09BB">
        <w:rPr>
          <w:rFonts w:ascii="Book Antiqua" w:hAnsi="Book Antiqua"/>
          <w:lang w:val="en-GB"/>
        </w:rPr>
        <w:t>interpretation.</w:t>
      </w:r>
    </w:p>
    <w:p w:rsidR="00357F83" w:rsidRPr="006B09BB" w:rsidRDefault="001949FD" w:rsidP="006B09BB">
      <w:pPr>
        <w:jc w:val="both"/>
        <w:rPr>
          <w:rFonts w:ascii="Book Antiqua" w:hAnsi="Book Antiqua"/>
        </w:rPr>
      </w:pPr>
      <w:r w:rsidRPr="006B09BB">
        <w:rPr>
          <w:rFonts w:ascii="Book Antiqua" w:hAnsi="Book Antiqua"/>
          <w:lang w:val="en-GB"/>
        </w:rPr>
        <w:t>Office of Language Commissioner</w:t>
      </w:r>
      <w:r w:rsidR="00233735" w:rsidRPr="006B09BB">
        <w:rPr>
          <w:rFonts w:ascii="Book Antiqua" w:hAnsi="Book Antiqua"/>
          <w:lang w:val="en-GB"/>
        </w:rPr>
        <w:t xml:space="preserve"> (OLC)</w:t>
      </w:r>
      <w:r w:rsidR="000D7D0C" w:rsidRPr="006B09BB">
        <w:rPr>
          <w:rFonts w:ascii="Book Antiqua" w:hAnsi="Book Antiqua"/>
          <w:lang w:val="en-GB"/>
        </w:rPr>
        <w:t xml:space="preserve"> noted the </w:t>
      </w:r>
      <w:r w:rsidRPr="006B09BB">
        <w:rPr>
          <w:rFonts w:ascii="Book Antiqua" w:hAnsi="Book Antiqua"/>
          <w:lang w:val="en-GB"/>
        </w:rPr>
        <w:t xml:space="preserve">efforts of Kosovo institutions to provide quality of translations. However, the Government of Kosovo still faces serious issues in fulfilling </w:t>
      </w:r>
      <w:r w:rsidR="00401E7D" w:rsidRPr="006B09BB">
        <w:rPr>
          <w:rFonts w:ascii="Book Antiqua" w:hAnsi="Book Antiqua"/>
          <w:lang w:val="en-GB"/>
        </w:rPr>
        <w:t xml:space="preserve">its </w:t>
      </w:r>
      <w:r w:rsidRPr="006B09BB">
        <w:rPr>
          <w:rFonts w:ascii="Book Antiqua" w:hAnsi="Book Antiqua"/>
          <w:lang w:val="en-GB"/>
        </w:rPr>
        <w:t>legal obligations.</w:t>
      </w:r>
      <w:r w:rsidR="00765DA9" w:rsidRPr="006B09BB">
        <w:rPr>
          <w:rFonts w:ascii="Book Antiqua" w:hAnsi="Book Antiqua"/>
          <w:lang w:val="en-GB"/>
        </w:rPr>
        <w:t xml:space="preserve"> Office of Language Commissioner has role to monitor implementation of Law on Use of Languag</w:t>
      </w:r>
      <w:r w:rsidR="00401E7D" w:rsidRPr="006B09BB">
        <w:rPr>
          <w:rFonts w:ascii="Book Antiqua" w:hAnsi="Book Antiqua"/>
          <w:lang w:val="en-GB"/>
        </w:rPr>
        <w:t>es and our activities noted</w:t>
      </w:r>
      <w:r w:rsidR="00765DA9" w:rsidRPr="006B09BB">
        <w:rPr>
          <w:rFonts w:ascii="Book Antiqua" w:hAnsi="Book Antiqua"/>
          <w:lang w:val="en-GB"/>
        </w:rPr>
        <w:t xml:space="preserve"> s</w:t>
      </w:r>
      <w:r w:rsidRPr="006B09BB">
        <w:rPr>
          <w:rFonts w:ascii="Book Antiqua" w:hAnsi="Book Antiqua"/>
          <w:lang w:val="en-GB"/>
        </w:rPr>
        <w:t>ignificant</w:t>
      </w:r>
      <w:r w:rsidR="00765DA9" w:rsidRPr="006B09BB">
        <w:rPr>
          <w:rFonts w:ascii="Book Antiqua" w:hAnsi="Book Antiqua"/>
          <w:lang w:val="en-GB"/>
        </w:rPr>
        <w:t xml:space="preserve"> </w:t>
      </w:r>
      <w:r w:rsidRPr="006B09BB">
        <w:rPr>
          <w:rFonts w:ascii="Book Antiqua" w:hAnsi="Book Antiqua"/>
          <w:lang w:val="en-GB"/>
        </w:rPr>
        <w:t>discrepancies</w:t>
      </w:r>
      <w:r w:rsidR="00034ED6" w:rsidRPr="006B09BB">
        <w:rPr>
          <w:rFonts w:ascii="Book Antiqua" w:hAnsi="Book Antiqua"/>
          <w:lang w:val="en-GB"/>
        </w:rPr>
        <w:t xml:space="preserve"> and lack of linguistic standards</w:t>
      </w:r>
      <w:r w:rsidRPr="006B09BB">
        <w:rPr>
          <w:rFonts w:ascii="Book Antiqua" w:hAnsi="Book Antiqua"/>
          <w:lang w:val="en-GB"/>
        </w:rPr>
        <w:t xml:space="preserve"> </w:t>
      </w:r>
      <w:r w:rsidR="00765DA9" w:rsidRPr="006B09BB">
        <w:rPr>
          <w:rFonts w:ascii="Book Antiqua" w:hAnsi="Book Antiqua"/>
          <w:lang w:val="en-GB"/>
        </w:rPr>
        <w:t xml:space="preserve">in two official language versions of official documents (including draft of laws, administrative instructions, regulations, decision, and any other </w:t>
      </w:r>
      <w:proofErr w:type="spellStart"/>
      <w:r w:rsidR="00765DA9" w:rsidRPr="006B09BB">
        <w:rPr>
          <w:rFonts w:ascii="Book Antiqua" w:hAnsi="Book Antiqua"/>
          <w:lang w:val="en-GB"/>
        </w:rPr>
        <w:t>GoK</w:t>
      </w:r>
      <w:proofErr w:type="spellEnd"/>
      <w:r w:rsidR="00765DA9" w:rsidRPr="006B09BB">
        <w:rPr>
          <w:rFonts w:ascii="Book Antiqua" w:hAnsi="Book Antiqua"/>
          <w:lang w:val="en-GB"/>
        </w:rPr>
        <w:t xml:space="preserve"> communique).</w:t>
      </w:r>
      <w:r w:rsidR="00357F83" w:rsidRPr="006B09BB">
        <w:rPr>
          <w:rFonts w:ascii="Book Antiqua" w:hAnsi="Book Antiqua"/>
          <w:lang w:val="en-GB"/>
        </w:rPr>
        <w:t xml:space="preserve"> </w:t>
      </w:r>
      <w:r w:rsidR="00233735" w:rsidRPr="006B09BB">
        <w:rPr>
          <w:rFonts w:ascii="Book Antiqua" w:hAnsi="Book Antiqua"/>
          <w:lang w:val="en-GB"/>
        </w:rPr>
        <w:t>In addition, in many cases</w:t>
      </w:r>
      <w:r w:rsidR="00401E7D" w:rsidRPr="006B09BB">
        <w:rPr>
          <w:rFonts w:ascii="Book Antiqua" w:hAnsi="Book Antiqua"/>
          <w:lang w:val="en-GB"/>
        </w:rPr>
        <w:t>,</w:t>
      </w:r>
      <w:r w:rsidR="00233735" w:rsidRPr="006B09BB">
        <w:rPr>
          <w:rFonts w:ascii="Book Antiqua" w:hAnsi="Book Antiqua"/>
          <w:lang w:val="en-GB"/>
        </w:rPr>
        <w:t xml:space="preserve"> </w:t>
      </w:r>
      <w:proofErr w:type="spellStart"/>
      <w:r w:rsidR="001B1E70" w:rsidRPr="006B09BB">
        <w:rPr>
          <w:rFonts w:ascii="Book Antiqua" w:hAnsi="Book Antiqua"/>
          <w:lang w:val="en-GB"/>
        </w:rPr>
        <w:t>unharmonized</w:t>
      </w:r>
      <w:proofErr w:type="spellEnd"/>
      <w:r w:rsidR="00401E7D" w:rsidRPr="006B09BB">
        <w:rPr>
          <w:rFonts w:ascii="Book Antiqua" w:hAnsi="Book Antiqua"/>
          <w:lang w:val="en-GB"/>
        </w:rPr>
        <w:t xml:space="preserve"> texts of legislative documents</w:t>
      </w:r>
      <w:r w:rsidR="001B1E70" w:rsidRPr="006B09BB">
        <w:rPr>
          <w:rFonts w:ascii="Book Antiqua" w:hAnsi="Book Antiqua"/>
          <w:lang w:val="en-GB"/>
        </w:rPr>
        <w:t xml:space="preserve"> and inconsistent use of terminology throughout legislation</w:t>
      </w:r>
      <w:r w:rsidR="00401E7D" w:rsidRPr="006B09BB">
        <w:rPr>
          <w:rFonts w:ascii="Book Antiqua" w:hAnsi="Book Antiqua"/>
          <w:lang w:val="en-GB"/>
        </w:rPr>
        <w:t xml:space="preserve"> are identified</w:t>
      </w:r>
      <w:r w:rsidR="001B1E70" w:rsidRPr="006B09BB">
        <w:rPr>
          <w:rFonts w:ascii="Book Antiqua" w:hAnsi="Book Antiqua"/>
          <w:lang w:val="en-GB"/>
        </w:rPr>
        <w:t>.</w:t>
      </w:r>
      <w:r w:rsidR="001B1E70" w:rsidRPr="006B09BB">
        <w:rPr>
          <w:rFonts w:ascii="Book Antiqua" w:hAnsi="Book Antiqua"/>
        </w:rPr>
        <w:t xml:space="preserve"> </w:t>
      </w:r>
      <w:r w:rsidR="000D7D0C" w:rsidRPr="006B09BB">
        <w:rPr>
          <w:rFonts w:ascii="Book Antiqua" w:hAnsi="Book Antiqua"/>
          <w:lang w:val="en-GB"/>
        </w:rPr>
        <w:t xml:space="preserve">The language quality of the documents translated in Serbian still remains poor. </w:t>
      </w:r>
      <w:r w:rsidR="00034ED6" w:rsidRPr="006B09BB">
        <w:rPr>
          <w:rFonts w:ascii="Book Antiqua" w:hAnsi="Book Antiqua"/>
          <w:lang w:val="en-GB"/>
        </w:rPr>
        <w:t>Poorly drafted and translated documents are conti</w:t>
      </w:r>
      <w:r w:rsidR="00401E7D" w:rsidRPr="006B09BB">
        <w:rPr>
          <w:rFonts w:ascii="Book Antiqua" w:hAnsi="Book Antiqua"/>
          <w:lang w:val="en-GB"/>
        </w:rPr>
        <w:t xml:space="preserve">nued to be distributed and </w:t>
      </w:r>
      <w:r w:rsidR="00034ED6" w:rsidRPr="006B09BB">
        <w:rPr>
          <w:rFonts w:ascii="Book Antiqua" w:hAnsi="Book Antiqua"/>
          <w:lang w:val="en-GB"/>
        </w:rPr>
        <w:t>there is no mechanisms in place to ensure consistency in quality of translation.</w:t>
      </w:r>
      <w:r w:rsidR="00833B4E" w:rsidRPr="006B09BB">
        <w:rPr>
          <w:rStyle w:val="FootnoteReference"/>
          <w:rFonts w:ascii="Book Antiqua" w:hAnsi="Book Antiqua"/>
          <w:lang w:val="en-GB"/>
        </w:rPr>
        <w:footnoteReference w:id="3"/>
      </w:r>
    </w:p>
    <w:p w:rsidR="00357F83" w:rsidRPr="006B09BB" w:rsidRDefault="00EC1447" w:rsidP="006B09BB">
      <w:pPr>
        <w:jc w:val="both"/>
        <w:rPr>
          <w:rFonts w:ascii="Book Antiqua" w:hAnsi="Book Antiqua"/>
          <w:lang w:val="en-GB"/>
        </w:rPr>
      </w:pPr>
      <w:r w:rsidRPr="006B09BB">
        <w:rPr>
          <w:rFonts w:ascii="Book Antiqua" w:hAnsi="Book Antiqua"/>
          <w:lang w:val="en-GB"/>
        </w:rPr>
        <w:t>T</w:t>
      </w:r>
      <w:r w:rsidR="00F16EC2" w:rsidRPr="006B09BB">
        <w:rPr>
          <w:rFonts w:ascii="Book Antiqua" w:hAnsi="Book Antiqua"/>
          <w:lang w:val="en-GB"/>
        </w:rPr>
        <w:t>he procedures for translation of the draft laws a</w:t>
      </w:r>
      <w:r w:rsidR="00830AA3" w:rsidRPr="006B09BB">
        <w:rPr>
          <w:rFonts w:ascii="Book Antiqua" w:hAnsi="Book Antiqua"/>
          <w:lang w:val="en-GB"/>
        </w:rPr>
        <w:t>re not clear enough and</w:t>
      </w:r>
      <w:r w:rsidR="00F16EC2" w:rsidRPr="006B09BB">
        <w:rPr>
          <w:rFonts w:ascii="Book Antiqua" w:hAnsi="Book Antiqua"/>
          <w:lang w:val="en-GB"/>
        </w:rPr>
        <w:t xml:space="preserve"> awareness of the institutions about the importance of the procedures for inclusion of different minorities is at a rather low level. In addition, the practice of systematic proofreading is not </w:t>
      </w:r>
      <w:r w:rsidR="006D4F30" w:rsidRPr="006B09BB">
        <w:rPr>
          <w:rFonts w:ascii="Book Antiqua" w:hAnsi="Book Antiqua"/>
          <w:lang w:val="en-GB"/>
        </w:rPr>
        <w:t xml:space="preserve">established amongst </w:t>
      </w:r>
      <w:r w:rsidR="00F16EC2" w:rsidRPr="006B09BB">
        <w:rPr>
          <w:rFonts w:ascii="Book Antiqua" w:hAnsi="Book Antiqua"/>
          <w:lang w:val="en-GB"/>
        </w:rPr>
        <w:t>institutions</w:t>
      </w:r>
      <w:r w:rsidR="006D4F30" w:rsidRPr="006B09BB">
        <w:rPr>
          <w:rFonts w:ascii="Book Antiqua" w:hAnsi="Book Antiqua"/>
          <w:lang w:val="en-GB"/>
        </w:rPr>
        <w:t xml:space="preserve"> that draft laws</w:t>
      </w:r>
      <w:r w:rsidR="00F16EC2" w:rsidRPr="006B09BB">
        <w:rPr>
          <w:rFonts w:ascii="Book Antiqua" w:hAnsi="Book Antiqua"/>
          <w:lang w:val="en-GB"/>
        </w:rPr>
        <w:t xml:space="preserve"> at all levels.  “Such practices create legal uncertainty and violate the principle of equality before the law. They challenge the coherent and fair enforcement of the </w:t>
      </w:r>
      <w:r w:rsidR="00F16EC2" w:rsidRPr="006B09BB">
        <w:rPr>
          <w:rFonts w:ascii="Book Antiqua" w:hAnsi="Book Antiqua"/>
          <w:lang w:val="en-GB"/>
        </w:rPr>
        <w:lastRenderedPageBreak/>
        <w:t>rights of members of all communities. As a result, they may undermine respect for and confidence in public institutions and the rule of law”.</w:t>
      </w:r>
      <w:r w:rsidRPr="006B09BB">
        <w:rPr>
          <w:rStyle w:val="FootnoteReference"/>
          <w:rFonts w:ascii="Book Antiqua" w:hAnsi="Book Antiqua"/>
          <w:lang w:val="en-GB"/>
        </w:rPr>
        <w:footnoteReference w:id="4"/>
      </w:r>
    </w:p>
    <w:p w:rsidR="00F16EC2" w:rsidRPr="006B09BB" w:rsidRDefault="00F16EC2" w:rsidP="006B09BB">
      <w:pPr>
        <w:jc w:val="both"/>
        <w:rPr>
          <w:rFonts w:ascii="Book Antiqua" w:hAnsi="Book Antiqua"/>
          <w:lang w:val="en-GB"/>
        </w:rPr>
      </w:pPr>
      <w:r w:rsidRPr="006B09BB">
        <w:rPr>
          <w:rFonts w:ascii="Book Antiqua" w:hAnsi="Book Antiqua"/>
          <w:lang w:val="en-GB"/>
        </w:rPr>
        <w:t xml:space="preserve">In the process of European integration the problem becomes even more apparent. Each candidate country needs to translate European body of law (Acquis </w:t>
      </w:r>
      <w:proofErr w:type="spellStart"/>
      <w:r w:rsidRPr="006B09BB">
        <w:rPr>
          <w:rFonts w:ascii="Book Antiqua" w:hAnsi="Book Antiqua"/>
          <w:lang w:val="en-GB"/>
        </w:rPr>
        <w:t>Communautaire</w:t>
      </w:r>
      <w:proofErr w:type="spellEnd"/>
      <w:r w:rsidRPr="006B09BB">
        <w:rPr>
          <w:rFonts w:ascii="Book Antiqua" w:hAnsi="Book Antiqua"/>
          <w:lang w:val="en-GB"/>
        </w:rPr>
        <w:t>) into local official languages before EU accession, and Kosovo having no systematic translation practices will face difficulties providing proper translation of thousands of documents that consist the body of law.</w:t>
      </w:r>
    </w:p>
    <w:p w:rsidR="00727F4C" w:rsidRPr="006B09BB" w:rsidRDefault="00F16EC2" w:rsidP="006B09BB">
      <w:pPr>
        <w:jc w:val="both"/>
        <w:rPr>
          <w:rFonts w:ascii="Book Antiqua" w:hAnsi="Book Antiqua"/>
          <w:lang w:val="en-GB"/>
        </w:rPr>
      </w:pPr>
      <w:r w:rsidRPr="006B09BB">
        <w:rPr>
          <w:rFonts w:ascii="Book Antiqua" w:hAnsi="Book Antiqua"/>
          <w:lang w:val="en-GB"/>
        </w:rPr>
        <w:t xml:space="preserve">All aforementioned brings to </w:t>
      </w:r>
      <w:r w:rsidR="00833B4E" w:rsidRPr="006B09BB">
        <w:rPr>
          <w:rFonts w:ascii="Book Antiqua" w:hAnsi="Book Antiqua"/>
          <w:lang w:val="en-GB"/>
        </w:rPr>
        <w:t>a</w:t>
      </w:r>
      <w:r w:rsidRPr="006B09BB">
        <w:rPr>
          <w:rFonts w:ascii="Book Antiqua" w:hAnsi="Book Antiqua"/>
          <w:lang w:val="en-GB"/>
        </w:rPr>
        <w:t xml:space="preserve"> conclusion that</w:t>
      </w:r>
      <w:r w:rsidR="00034ED6" w:rsidRPr="006B09BB">
        <w:rPr>
          <w:rFonts w:ascii="Book Antiqua" w:hAnsi="Book Antiqua"/>
          <w:lang w:val="en-GB"/>
        </w:rPr>
        <w:t xml:space="preserve"> </w:t>
      </w:r>
      <w:proofErr w:type="spellStart"/>
      <w:r w:rsidR="00034ED6" w:rsidRPr="006B09BB">
        <w:rPr>
          <w:rFonts w:ascii="Book Antiqua" w:hAnsi="Book Antiqua"/>
          <w:lang w:val="en-GB"/>
        </w:rPr>
        <w:t>GoK</w:t>
      </w:r>
      <w:proofErr w:type="spellEnd"/>
      <w:r w:rsidR="00034ED6" w:rsidRPr="006B09BB">
        <w:rPr>
          <w:rFonts w:ascii="Book Antiqua" w:hAnsi="Book Antiqua"/>
          <w:lang w:val="en-GB"/>
        </w:rPr>
        <w:t xml:space="preserve"> failed to fulfil its own legal</w:t>
      </w:r>
      <w:r w:rsidR="00357F83" w:rsidRPr="006B09BB">
        <w:rPr>
          <w:rFonts w:ascii="Book Antiqua" w:hAnsi="Book Antiqua"/>
          <w:lang w:val="en-GB"/>
        </w:rPr>
        <w:t xml:space="preserve"> obligation</w:t>
      </w:r>
      <w:r w:rsidRPr="006B09BB">
        <w:rPr>
          <w:rFonts w:ascii="Book Antiqua" w:hAnsi="Book Antiqua"/>
          <w:lang w:val="en-GB"/>
        </w:rPr>
        <w:t>s</w:t>
      </w:r>
      <w:r w:rsidR="003004C9" w:rsidRPr="006B09BB">
        <w:rPr>
          <w:rFonts w:ascii="Book Antiqua" w:hAnsi="Book Antiqua"/>
          <w:lang w:val="en-GB"/>
        </w:rPr>
        <w:t xml:space="preserve"> and comply with international standards that ensure protection of linguistic rights and identity.  Furthermore,</w:t>
      </w:r>
      <w:r w:rsidRPr="006B09BB">
        <w:rPr>
          <w:rFonts w:ascii="Book Antiqua" w:hAnsi="Book Antiqua"/>
          <w:lang w:val="en-GB"/>
        </w:rPr>
        <w:t xml:space="preserve"> </w:t>
      </w:r>
      <w:proofErr w:type="spellStart"/>
      <w:r w:rsidR="003004C9" w:rsidRPr="006B09BB">
        <w:rPr>
          <w:rFonts w:ascii="Book Antiqua" w:hAnsi="Book Antiqua"/>
          <w:lang w:val="en-GB"/>
        </w:rPr>
        <w:t>GoK</w:t>
      </w:r>
      <w:proofErr w:type="spellEnd"/>
      <w:r w:rsidR="003004C9" w:rsidRPr="006B09BB">
        <w:rPr>
          <w:rFonts w:ascii="Book Antiqua" w:hAnsi="Book Antiqua"/>
          <w:lang w:val="en-GB"/>
        </w:rPr>
        <w:t xml:space="preserve"> and its institutions missed the opportunity to</w:t>
      </w:r>
      <w:r w:rsidR="005E30D2" w:rsidRPr="006B09BB">
        <w:rPr>
          <w:rFonts w:ascii="Book Antiqua" w:hAnsi="Book Antiqua"/>
          <w:lang w:val="en-GB"/>
        </w:rPr>
        <w:t xml:space="preserve"> initiate</w:t>
      </w:r>
      <w:r w:rsidR="00233735" w:rsidRPr="006B09BB">
        <w:rPr>
          <w:rFonts w:ascii="Book Antiqua" w:hAnsi="Book Antiqua"/>
          <w:lang w:val="en-GB"/>
        </w:rPr>
        <w:t xml:space="preserve"> process improvement and </w:t>
      </w:r>
      <w:r w:rsidRPr="006B09BB">
        <w:rPr>
          <w:rFonts w:ascii="Book Antiqua" w:hAnsi="Book Antiqua"/>
          <w:lang w:val="en-GB"/>
        </w:rPr>
        <w:t xml:space="preserve">develop </w:t>
      </w:r>
      <w:r w:rsidR="00233735" w:rsidRPr="006B09BB">
        <w:rPr>
          <w:rFonts w:ascii="Book Antiqua" w:hAnsi="Book Antiqua"/>
          <w:lang w:val="en-GB"/>
        </w:rPr>
        <w:t>mechanism that</w:t>
      </w:r>
      <w:r w:rsidRPr="006B09BB">
        <w:rPr>
          <w:rFonts w:ascii="Book Antiqua" w:hAnsi="Book Antiqua"/>
          <w:lang w:val="en-GB"/>
        </w:rPr>
        <w:t xml:space="preserve"> will increase quality of translation as</w:t>
      </w:r>
      <w:r w:rsidR="00233735" w:rsidRPr="006B09BB">
        <w:rPr>
          <w:rFonts w:ascii="Book Antiqua" w:hAnsi="Book Antiqua"/>
          <w:lang w:val="en-GB"/>
        </w:rPr>
        <w:t xml:space="preserve"> well</w:t>
      </w:r>
      <w:r w:rsidRPr="006B09BB">
        <w:rPr>
          <w:rFonts w:ascii="Book Antiqua" w:hAnsi="Book Antiqua"/>
          <w:lang w:val="en-GB"/>
        </w:rPr>
        <w:t xml:space="preserve"> improve implementation of </w:t>
      </w:r>
      <w:r w:rsidR="00233735" w:rsidRPr="006B09BB">
        <w:rPr>
          <w:rFonts w:ascii="Book Antiqua" w:hAnsi="Book Antiqua"/>
          <w:lang w:val="en-GB"/>
        </w:rPr>
        <w:t xml:space="preserve">its legal framework. </w:t>
      </w:r>
      <w:r w:rsidRPr="006B09BB">
        <w:rPr>
          <w:rFonts w:ascii="Book Antiqua" w:hAnsi="Book Antiqua"/>
          <w:lang w:val="en-GB"/>
        </w:rPr>
        <w:t xml:space="preserve"> </w:t>
      </w:r>
    </w:p>
    <w:p w:rsidR="00A22B1A" w:rsidRPr="006B09BB" w:rsidRDefault="00A22B1A" w:rsidP="006B09BB">
      <w:pPr>
        <w:pStyle w:val="Caption"/>
        <w:jc w:val="both"/>
        <w:rPr>
          <w:rFonts w:ascii="Book Antiqua" w:hAnsi="Book Antiqua"/>
          <w:lang w:val="en-GB"/>
        </w:rPr>
      </w:pPr>
      <w:bookmarkStart w:id="5" w:name="_Toc5103362"/>
      <w:r w:rsidRPr="006B09BB">
        <w:rPr>
          <w:rFonts w:ascii="Book Antiqua" w:hAnsi="Book Antiqua"/>
        </w:rPr>
        <w:t xml:space="preserve">Figure </w:t>
      </w:r>
      <w:r w:rsidR="00FA4C95" w:rsidRPr="006B09BB">
        <w:rPr>
          <w:rFonts w:ascii="Book Antiqua" w:hAnsi="Book Antiqua"/>
        </w:rPr>
        <w:fldChar w:fldCharType="begin"/>
      </w:r>
      <w:r w:rsidR="00FA4C95" w:rsidRPr="006B09BB">
        <w:rPr>
          <w:rFonts w:ascii="Book Antiqua" w:hAnsi="Book Antiqua"/>
        </w:rPr>
        <w:instrText xml:space="preserve"> SEQ Figure \* ARABIC </w:instrText>
      </w:r>
      <w:r w:rsidR="00FA4C95" w:rsidRPr="006B09BB">
        <w:rPr>
          <w:rFonts w:ascii="Book Antiqua" w:hAnsi="Book Antiqua"/>
        </w:rPr>
        <w:fldChar w:fldCharType="separate"/>
      </w:r>
      <w:r w:rsidR="0021237E">
        <w:rPr>
          <w:rFonts w:ascii="Book Antiqua" w:hAnsi="Book Antiqua"/>
          <w:noProof/>
        </w:rPr>
        <w:t>2</w:t>
      </w:r>
      <w:r w:rsidR="00FA4C95" w:rsidRPr="006B09BB">
        <w:rPr>
          <w:rFonts w:ascii="Book Antiqua" w:hAnsi="Book Antiqua"/>
          <w:noProof/>
        </w:rPr>
        <w:fldChar w:fldCharType="end"/>
      </w:r>
      <w:r w:rsidRPr="006B09BB">
        <w:rPr>
          <w:rFonts w:ascii="Book Antiqua" w:hAnsi="Book Antiqua"/>
        </w:rPr>
        <w:t>: Relevant policy documents, laws and sub-legal acts</w:t>
      </w:r>
      <w:bookmarkEnd w:id="5"/>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0"/>
        <w:gridCol w:w="3677"/>
        <w:gridCol w:w="9"/>
        <w:gridCol w:w="1668"/>
        <w:gridCol w:w="21"/>
        <w:gridCol w:w="1661"/>
      </w:tblGrid>
      <w:tr w:rsidR="00A22B1A" w:rsidRPr="00B22F8D" w:rsidTr="001A5F97">
        <w:trPr>
          <w:trHeight w:val="144"/>
        </w:trPr>
        <w:tc>
          <w:tcPr>
            <w:tcW w:w="2532" w:type="dxa"/>
          </w:tcPr>
          <w:p w:rsidR="00A22B1A" w:rsidRPr="00B22F8D" w:rsidRDefault="00A22B1A" w:rsidP="00B22F8D">
            <w:pPr>
              <w:spacing w:after="0" w:line="240" w:lineRule="auto"/>
              <w:jc w:val="both"/>
              <w:rPr>
                <w:rFonts w:ascii="Book Antiqua" w:hAnsi="Book Antiqua"/>
                <w:lang w:val="en-GB"/>
              </w:rPr>
            </w:pPr>
            <w:r w:rsidRPr="00B22F8D">
              <w:rPr>
                <w:rFonts w:ascii="Book Antiqua" w:hAnsi="Book Antiqua"/>
                <w:lang w:val="en-GB"/>
              </w:rPr>
              <w:t>Policy document, law or sub-legal act</w:t>
            </w:r>
          </w:p>
        </w:tc>
        <w:tc>
          <w:tcPr>
            <w:tcW w:w="3706" w:type="dxa"/>
            <w:gridSpan w:val="3"/>
          </w:tcPr>
          <w:p w:rsidR="00A22B1A" w:rsidRPr="00B22F8D" w:rsidRDefault="00A22B1A" w:rsidP="00B22F8D">
            <w:pPr>
              <w:spacing w:after="0" w:line="240" w:lineRule="auto"/>
              <w:jc w:val="both"/>
              <w:rPr>
                <w:rFonts w:ascii="Book Antiqua" w:hAnsi="Book Antiqua"/>
                <w:lang w:val="en-GB"/>
              </w:rPr>
            </w:pPr>
            <w:r w:rsidRPr="00B22F8D">
              <w:rPr>
                <w:rFonts w:ascii="Book Antiqua" w:hAnsi="Book Antiqua"/>
                <w:lang w:val="en-GB"/>
              </w:rPr>
              <w:t>Link to policy or planning document online and to legal acts in the Official Gazette</w:t>
            </w:r>
          </w:p>
        </w:tc>
        <w:tc>
          <w:tcPr>
            <w:tcW w:w="1689" w:type="dxa"/>
            <w:gridSpan w:val="2"/>
          </w:tcPr>
          <w:p w:rsidR="00A22B1A" w:rsidRPr="00B22F8D" w:rsidRDefault="00AC2A4D" w:rsidP="00B22F8D">
            <w:pPr>
              <w:spacing w:after="0" w:line="240" w:lineRule="auto"/>
              <w:jc w:val="both"/>
              <w:rPr>
                <w:rFonts w:ascii="Book Antiqua" w:hAnsi="Book Antiqua"/>
                <w:lang w:val="en-GB"/>
              </w:rPr>
            </w:pPr>
            <w:r w:rsidRPr="00B22F8D">
              <w:rPr>
                <w:rFonts w:ascii="Book Antiqua" w:hAnsi="Book Antiqua"/>
                <w:lang w:val="en-GB"/>
              </w:rPr>
              <w:t>State institution(s</w:t>
            </w:r>
            <w:r w:rsidR="00A22B1A" w:rsidRPr="00B22F8D">
              <w:rPr>
                <w:rFonts w:ascii="Book Antiqua" w:hAnsi="Book Antiqua"/>
                <w:lang w:val="en-GB"/>
              </w:rPr>
              <w:t>)</w:t>
            </w:r>
            <w:r w:rsidRPr="00B22F8D">
              <w:rPr>
                <w:rFonts w:ascii="Book Antiqua" w:hAnsi="Book Antiqua"/>
                <w:lang w:val="en-GB"/>
              </w:rPr>
              <w:t xml:space="preserve"> </w:t>
            </w:r>
            <w:r w:rsidR="00A22B1A" w:rsidRPr="00B22F8D">
              <w:rPr>
                <w:rFonts w:ascii="Book Antiqua" w:hAnsi="Book Antiqua"/>
                <w:lang w:val="en-GB"/>
              </w:rPr>
              <w:t xml:space="preserve">responsible for implementation </w:t>
            </w:r>
          </w:p>
        </w:tc>
        <w:tc>
          <w:tcPr>
            <w:tcW w:w="1661" w:type="dxa"/>
          </w:tcPr>
          <w:p w:rsidR="00A22B1A" w:rsidRPr="00B22F8D" w:rsidRDefault="00A22B1A" w:rsidP="00B22F8D">
            <w:pPr>
              <w:spacing w:after="0" w:line="240" w:lineRule="auto"/>
              <w:jc w:val="both"/>
              <w:rPr>
                <w:rFonts w:ascii="Book Antiqua" w:hAnsi="Book Antiqua"/>
                <w:lang w:val="en-GB"/>
              </w:rPr>
            </w:pPr>
            <w:r w:rsidRPr="00B22F8D">
              <w:rPr>
                <w:rFonts w:ascii="Book Antiqua" w:hAnsi="Book Antiqua"/>
                <w:lang w:val="en-GB"/>
              </w:rPr>
              <w:t>The role and tasks of the institution(s)</w:t>
            </w:r>
          </w:p>
        </w:tc>
      </w:tr>
      <w:tr w:rsidR="00A22B1A" w:rsidRPr="00B22F8D" w:rsidTr="001A5F97">
        <w:trPr>
          <w:trHeight w:val="1547"/>
        </w:trPr>
        <w:tc>
          <w:tcPr>
            <w:tcW w:w="2532" w:type="dxa"/>
            <w:vAlign w:val="center"/>
          </w:tcPr>
          <w:p w:rsidR="00A22B1A" w:rsidRPr="00B22F8D" w:rsidRDefault="00181A9C" w:rsidP="00B22F8D">
            <w:pPr>
              <w:spacing w:after="0" w:line="240" w:lineRule="auto"/>
              <w:jc w:val="both"/>
              <w:rPr>
                <w:rFonts w:ascii="Book Antiqua" w:hAnsi="Book Antiqua"/>
                <w:lang w:val="en-GB"/>
              </w:rPr>
            </w:pPr>
            <w:r w:rsidRPr="00B22F8D">
              <w:rPr>
                <w:rFonts w:ascii="Book Antiqua" w:hAnsi="Book Antiqua"/>
                <w:lang w:val="en-GB"/>
              </w:rPr>
              <w:t xml:space="preserve">Kosovo Constitution </w:t>
            </w:r>
          </w:p>
        </w:tc>
        <w:tc>
          <w:tcPr>
            <w:tcW w:w="3706" w:type="dxa"/>
            <w:gridSpan w:val="3"/>
            <w:vAlign w:val="center"/>
          </w:tcPr>
          <w:p w:rsidR="00A22B1A" w:rsidRPr="00B22F8D" w:rsidRDefault="00565F8C" w:rsidP="00B22F8D">
            <w:pPr>
              <w:spacing w:after="0" w:line="240" w:lineRule="auto"/>
              <w:jc w:val="both"/>
              <w:rPr>
                <w:rFonts w:ascii="Book Antiqua" w:hAnsi="Book Antiqua"/>
                <w:lang w:val="en-GB"/>
              </w:rPr>
            </w:pPr>
            <w:hyperlink r:id="rId10" w:history="1">
              <w:r w:rsidR="00A42DE2" w:rsidRPr="00B22F8D">
                <w:rPr>
                  <w:rStyle w:val="Hyperlink"/>
                  <w:rFonts w:ascii="Book Antiqua" w:hAnsi="Book Antiqua"/>
                  <w:lang w:val="en-GB"/>
                </w:rPr>
                <w:t>http://www.kuvendikosoves.org/common/docs/Constitution_of_the_Republic_of_Kosovo_with_amend.I-XXV_2017.pdf</w:t>
              </w:r>
            </w:hyperlink>
            <w:r w:rsidR="00A42DE2" w:rsidRPr="00B22F8D">
              <w:rPr>
                <w:rFonts w:ascii="Book Antiqua" w:hAnsi="Book Antiqua"/>
                <w:lang w:val="en-GB"/>
              </w:rPr>
              <w:t xml:space="preserve"> </w:t>
            </w:r>
          </w:p>
        </w:tc>
        <w:tc>
          <w:tcPr>
            <w:tcW w:w="1689" w:type="dxa"/>
            <w:gridSpan w:val="2"/>
            <w:vAlign w:val="center"/>
          </w:tcPr>
          <w:p w:rsidR="00A22B1A" w:rsidRPr="00B22F8D" w:rsidRDefault="00A42DE2" w:rsidP="00B22F8D">
            <w:pPr>
              <w:spacing w:after="0" w:line="240" w:lineRule="auto"/>
              <w:jc w:val="both"/>
              <w:rPr>
                <w:rFonts w:ascii="Book Antiqua" w:hAnsi="Book Antiqua"/>
                <w:lang w:val="en-GB"/>
              </w:rPr>
            </w:pPr>
            <w:r w:rsidRPr="00B22F8D">
              <w:rPr>
                <w:rFonts w:ascii="Book Antiqua" w:hAnsi="Book Antiqua"/>
                <w:lang w:val="en-GB"/>
              </w:rPr>
              <w:t>All institution</w:t>
            </w:r>
            <w:r w:rsidR="00DE54A1" w:rsidRPr="00B22F8D">
              <w:rPr>
                <w:rFonts w:ascii="Book Antiqua" w:hAnsi="Book Antiqua"/>
                <w:lang w:val="en-GB"/>
              </w:rPr>
              <w:t xml:space="preserve"> responsible to fulfil constitutional provisions</w:t>
            </w:r>
            <w:r w:rsidR="009F1D11" w:rsidRPr="00B22F8D">
              <w:rPr>
                <w:rFonts w:ascii="Book Antiqua" w:hAnsi="Book Antiqua"/>
                <w:lang w:val="en-GB"/>
              </w:rPr>
              <w:t>.</w:t>
            </w:r>
          </w:p>
        </w:tc>
        <w:tc>
          <w:tcPr>
            <w:tcW w:w="1661" w:type="dxa"/>
            <w:vAlign w:val="center"/>
          </w:tcPr>
          <w:p w:rsidR="00A22B1A" w:rsidRPr="00B22F8D" w:rsidRDefault="00A42DE2" w:rsidP="00B22F8D">
            <w:pPr>
              <w:spacing w:after="0" w:line="240" w:lineRule="auto"/>
              <w:jc w:val="both"/>
              <w:rPr>
                <w:rFonts w:ascii="Book Antiqua" w:hAnsi="Book Antiqua"/>
                <w:lang w:val="en-GB"/>
              </w:rPr>
            </w:pPr>
            <w:r w:rsidRPr="00B22F8D">
              <w:rPr>
                <w:rFonts w:ascii="Book Antiqua" w:hAnsi="Book Antiqua"/>
                <w:lang w:val="en-GB"/>
              </w:rPr>
              <w:t xml:space="preserve">Constitution provides that languages have equal status before Kosovo institutions. </w:t>
            </w:r>
          </w:p>
        </w:tc>
      </w:tr>
      <w:tr w:rsidR="00181A9C" w:rsidRPr="00B22F8D" w:rsidTr="001A5F97">
        <w:trPr>
          <w:trHeight w:val="144"/>
        </w:trPr>
        <w:tc>
          <w:tcPr>
            <w:tcW w:w="2532" w:type="dxa"/>
            <w:vAlign w:val="center"/>
          </w:tcPr>
          <w:p w:rsidR="00181A9C" w:rsidRPr="00B22F8D" w:rsidRDefault="00181A9C" w:rsidP="00B22F8D">
            <w:pPr>
              <w:spacing w:after="0" w:line="240" w:lineRule="auto"/>
              <w:jc w:val="both"/>
              <w:rPr>
                <w:rFonts w:ascii="Book Antiqua" w:hAnsi="Book Antiqua"/>
                <w:lang w:val="en-GB"/>
              </w:rPr>
            </w:pPr>
            <w:r w:rsidRPr="00B22F8D">
              <w:rPr>
                <w:rFonts w:ascii="Book Antiqua" w:hAnsi="Book Antiqua"/>
                <w:lang w:val="en-GB"/>
              </w:rPr>
              <w:t xml:space="preserve">Law </w:t>
            </w:r>
            <w:r w:rsidR="006B09BB" w:rsidRPr="00B22F8D">
              <w:rPr>
                <w:rFonts w:ascii="Book Antiqua" w:hAnsi="Book Antiqua"/>
                <w:lang w:val="en-GB"/>
              </w:rPr>
              <w:t xml:space="preserve">02/L-032 </w:t>
            </w:r>
            <w:r w:rsidRPr="00B22F8D">
              <w:rPr>
                <w:rFonts w:ascii="Book Antiqua" w:hAnsi="Book Antiqua"/>
                <w:lang w:val="en-GB"/>
              </w:rPr>
              <w:t>on Use of L</w:t>
            </w:r>
            <w:r w:rsidR="00B911F2" w:rsidRPr="00B22F8D">
              <w:rPr>
                <w:rFonts w:ascii="Book Antiqua" w:hAnsi="Book Antiqua"/>
                <w:lang w:val="en-GB"/>
              </w:rPr>
              <w:t xml:space="preserve">anguages </w:t>
            </w:r>
          </w:p>
        </w:tc>
        <w:tc>
          <w:tcPr>
            <w:tcW w:w="3706" w:type="dxa"/>
            <w:gridSpan w:val="3"/>
            <w:vAlign w:val="center"/>
          </w:tcPr>
          <w:p w:rsidR="00181A9C" w:rsidRPr="00B22F8D" w:rsidRDefault="00565F8C" w:rsidP="00B22F8D">
            <w:pPr>
              <w:spacing w:after="0" w:line="240" w:lineRule="auto"/>
              <w:jc w:val="both"/>
              <w:rPr>
                <w:rFonts w:ascii="Book Antiqua" w:hAnsi="Book Antiqua"/>
                <w:lang w:val="en-GB"/>
              </w:rPr>
            </w:pPr>
            <w:hyperlink r:id="rId11" w:history="1">
              <w:r w:rsidR="00765816" w:rsidRPr="00B22F8D">
                <w:rPr>
                  <w:rStyle w:val="Hyperlink"/>
                  <w:rFonts w:ascii="Book Antiqua" w:hAnsi="Book Antiqua"/>
                  <w:lang w:val="en-GB"/>
                </w:rPr>
                <w:t>http://www.kuvendikosoves.org/common/docs/ligjet/2006_02-L37_en.pdf</w:t>
              </w:r>
            </w:hyperlink>
            <w:r w:rsidR="00765816" w:rsidRPr="00B22F8D">
              <w:rPr>
                <w:rFonts w:ascii="Book Antiqua" w:hAnsi="Book Antiqua"/>
                <w:lang w:val="en-GB"/>
              </w:rPr>
              <w:t xml:space="preserve"> </w:t>
            </w:r>
          </w:p>
        </w:tc>
        <w:tc>
          <w:tcPr>
            <w:tcW w:w="1689" w:type="dxa"/>
            <w:gridSpan w:val="2"/>
            <w:vAlign w:val="center"/>
          </w:tcPr>
          <w:p w:rsidR="00181A9C" w:rsidRPr="00B22F8D" w:rsidRDefault="00765816" w:rsidP="00B22F8D">
            <w:pPr>
              <w:spacing w:after="0" w:line="240" w:lineRule="auto"/>
              <w:jc w:val="both"/>
              <w:rPr>
                <w:rFonts w:ascii="Book Antiqua" w:hAnsi="Book Antiqua"/>
                <w:lang w:val="en-GB"/>
              </w:rPr>
            </w:pPr>
            <w:r w:rsidRPr="00B22F8D">
              <w:rPr>
                <w:rFonts w:ascii="Book Antiqua" w:hAnsi="Book Antiqua"/>
                <w:lang w:val="en-GB"/>
              </w:rPr>
              <w:t>All institution</w:t>
            </w:r>
            <w:r w:rsidR="00DD55BC" w:rsidRPr="00B22F8D">
              <w:rPr>
                <w:rFonts w:ascii="Book Antiqua" w:hAnsi="Book Antiqua"/>
                <w:lang w:val="en-GB"/>
              </w:rPr>
              <w:t>s</w:t>
            </w:r>
            <w:r w:rsidRPr="00B22F8D">
              <w:rPr>
                <w:rFonts w:ascii="Book Antiqua" w:hAnsi="Book Antiqua"/>
                <w:lang w:val="en-GB"/>
              </w:rPr>
              <w:t xml:space="preserve"> </w:t>
            </w:r>
            <w:r w:rsidR="00DD55BC" w:rsidRPr="00B22F8D">
              <w:rPr>
                <w:rFonts w:ascii="Book Antiqua" w:hAnsi="Book Antiqua"/>
                <w:lang w:val="en-GB"/>
              </w:rPr>
              <w:t>are</w:t>
            </w:r>
            <w:r w:rsidRPr="00B22F8D">
              <w:rPr>
                <w:rFonts w:ascii="Book Antiqua" w:hAnsi="Book Antiqua"/>
                <w:lang w:val="en-GB"/>
              </w:rPr>
              <w:t xml:space="preserve"> responsible to implement law provisions</w:t>
            </w:r>
            <w:r w:rsidR="009F1D11" w:rsidRPr="00B22F8D">
              <w:rPr>
                <w:rFonts w:ascii="Book Antiqua" w:hAnsi="Book Antiqua"/>
                <w:lang w:val="en-GB"/>
              </w:rPr>
              <w:t>.</w:t>
            </w:r>
          </w:p>
        </w:tc>
        <w:tc>
          <w:tcPr>
            <w:tcW w:w="1661" w:type="dxa"/>
            <w:vAlign w:val="center"/>
          </w:tcPr>
          <w:p w:rsidR="00181A9C" w:rsidRPr="00B22F8D" w:rsidRDefault="005E30D2" w:rsidP="00B22F8D">
            <w:pPr>
              <w:spacing w:after="0" w:line="240" w:lineRule="auto"/>
              <w:jc w:val="both"/>
              <w:rPr>
                <w:rFonts w:ascii="Book Antiqua" w:hAnsi="Book Antiqua"/>
                <w:lang w:val="en-GB"/>
              </w:rPr>
            </w:pPr>
            <w:r w:rsidRPr="00B22F8D">
              <w:rPr>
                <w:rFonts w:ascii="Book Antiqua" w:hAnsi="Book Antiqua"/>
                <w:lang w:val="en-GB"/>
              </w:rPr>
              <w:t>I</w:t>
            </w:r>
            <w:r w:rsidR="00765816" w:rsidRPr="00B22F8D">
              <w:rPr>
                <w:rFonts w:ascii="Book Antiqua" w:hAnsi="Book Antiqua"/>
                <w:lang w:val="en-GB"/>
              </w:rPr>
              <w:t>nstitutions</w:t>
            </w:r>
            <w:r w:rsidRPr="00B22F8D">
              <w:rPr>
                <w:rFonts w:ascii="Book Antiqua" w:hAnsi="Book Antiqua"/>
                <w:lang w:val="en-GB"/>
              </w:rPr>
              <w:t xml:space="preserve"> have obligations</w:t>
            </w:r>
            <w:r w:rsidR="00765816" w:rsidRPr="00B22F8D">
              <w:rPr>
                <w:rFonts w:ascii="Book Antiqua" w:hAnsi="Book Antiqua"/>
                <w:lang w:val="en-GB"/>
              </w:rPr>
              <w:t xml:space="preserve"> to</w:t>
            </w:r>
            <w:r w:rsidR="00A42DE2" w:rsidRPr="00B22F8D">
              <w:rPr>
                <w:rFonts w:ascii="Book Antiqua" w:hAnsi="Book Antiqua"/>
                <w:lang w:val="en-GB"/>
              </w:rPr>
              <w:t xml:space="preserve"> adequately translate </w:t>
            </w:r>
            <w:r w:rsidR="00765816" w:rsidRPr="00B22F8D">
              <w:rPr>
                <w:rFonts w:ascii="Book Antiqua" w:hAnsi="Book Antiqua"/>
                <w:lang w:val="en-GB"/>
              </w:rPr>
              <w:t>official institutions</w:t>
            </w:r>
            <w:r w:rsidRPr="00B22F8D">
              <w:rPr>
                <w:rFonts w:ascii="Book Antiqua" w:hAnsi="Book Antiqua"/>
                <w:lang w:val="en-GB"/>
              </w:rPr>
              <w:t>’</w:t>
            </w:r>
            <w:r w:rsidR="00765816" w:rsidRPr="00B22F8D">
              <w:rPr>
                <w:rFonts w:ascii="Book Antiqua" w:hAnsi="Book Antiqua"/>
                <w:lang w:val="en-GB"/>
              </w:rPr>
              <w:t xml:space="preserve"> documents.</w:t>
            </w:r>
          </w:p>
        </w:tc>
      </w:tr>
      <w:tr w:rsidR="009F1D11" w:rsidRPr="00B22F8D" w:rsidTr="00071AB1">
        <w:trPr>
          <w:trHeight w:val="144"/>
        </w:trPr>
        <w:tc>
          <w:tcPr>
            <w:tcW w:w="2532" w:type="dxa"/>
            <w:vAlign w:val="center"/>
          </w:tcPr>
          <w:p w:rsidR="009F1D11" w:rsidRPr="00B22F8D" w:rsidRDefault="009F1D11" w:rsidP="00B22F8D">
            <w:pPr>
              <w:spacing w:after="0" w:line="240" w:lineRule="auto"/>
              <w:jc w:val="both"/>
              <w:rPr>
                <w:rFonts w:ascii="Book Antiqua" w:hAnsi="Book Antiqua"/>
                <w:lang w:val="en-GB"/>
              </w:rPr>
            </w:pPr>
            <w:r w:rsidRPr="00B22F8D">
              <w:rPr>
                <w:rFonts w:ascii="Book Antiqua" w:hAnsi="Book Antiqua"/>
                <w:lang w:val="en-GB"/>
              </w:rPr>
              <w:t>Regulation no. 07/2012 on the Office of Language Commissioner</w:t>
            </w:r>
          </w:p>
        </w:tc>
        <w:tc>
          <w:tcPr>
            <w:tcW w:w="3706" w:type="dxa"/>
            <w:gridSpan w:val="3"/>
            <w:vAlign w:val="center"/>
          </w:tcPr>
          <w:p w:rsidR="009F1D11" w:rsidRPr="00B22F8D" w:rsidRDefault="00565F8C" w:rsidP="00B22F8D">
            <w:pPr>
              <w:spacing w:after="0" w:line="240" w:lineRule="auto"/>
              <w:jc w:val="both"/>
              <w:rPr>
                <w:rFonts w:ascii="Book Antiqua" w:hAnsi="Book Antiqua"/>
                <w:lang w:val="en-GB"/>
              </w:rPr>
            </w:pPr>
            <w:hyperlink r:id="rId12" w:history="1">
              <w:r w:rsidR="00DD55BC" w:rsidRPr="00B22F8D">
                <w:rPr>
                  <w:rStyle w:val="Hyperlink"/>
                  <w:rFonts w:ascii="Book Antiqua" w:hAnsi="Book Antiqua"/>
                  <w:lang w:val="en-GB"/>
                </w:rPr>
                <w:t>http://komisioneri-ks.org/repository/docs/Uredba_Regulore_Regulation__07_2012.pdf</w:t>
              </w:r>
            </w:hyperlink>
            <w:r w:rsidR="00DD55BC" w:rsidRPr="00B22F8D">
              <w:rPr>
                <w:rFonts w:ascii="Book Antiqua" w:hAnsi="Book Antiqua"/>
                <w:lang w:val="en-GB"/>
              </w:rPr>
              <w:t xml:space="preserve"> </w:t>
            </w:r>
          </w:p>
        </w:tc>
        <w:tc>
          <w:tcPr>
            <w:tcW w:w="1689" w:type="dxa"/>
            <w:gridSpan w:val="2"/>
            <w:shd w:val="clear" w:color="auto" w:fill="auto"/>
            <w:vAlign w:val="center"/>
          </w:tcPr>
          <w:p w:rsidR="009F1D11" w:rsidRPr="00B22F8D" w:rsidRDefault="005E30D2" w:rsidP="00B22F8D">
            <w:pPr>
              <w:spacing w:after="0" w:line="240" w:lineRule="auto"/>
              <w:jc w:val="both"/>
              <w:rPr>
                <w:rFonts w:ascii="Book Antiqua" w:hAnsi="Book Antiqua"/>
                <w:lang w:val="en-GB"/>
              </w:rPr>
            </w:pPr>
            <w:r w:rsidRPr="00B22F8D">
              <w:rPr>
                <w:rFonts w:ascii="Book Antiqua" w:hAnsi="Book Antiqua"/>
                <w:lang w:val="en-GB"/>
              </w:rPr>
              <w:t>Office of Language Commissioner</w:t>
            </w:r>
          </w:p>
        </w:tc>
        <w:tc>
          <w:tcPr>
            <w:tcW w:w="1661" w:type="dxa"/>
            <w:vAlign w:val="center"/>
          </w:tcPr>
          <w:p w:rsidR="009F1D11" w:rsidRPr="00B22F8D" w:rsidRDefault="00DD55BC" w:rsidP="00B22F8D">
            <w:pPr>
              <w:spacing w:after="0" w:line="240" w:lineRule="auto"/>
              <w:jc w:val="both"/>
              <w:rPr>
                <w:rFonts w:ascii="Book Antiqua" w:hAnsi="Book Antiqua"/>
                <w:lang w:val="en-GB"/>
              </w:rPr>
            </w:pPr>
            <w:r w:rsidRPr="00B22F8D">
              <w:rPr>
                <w:rFonts w:ascii="Book Antiqua" w:hAnsi="Book Antiqua"/>
                <w:lang w:val="en-GB"/>
              </w:rPr>
              <w:t>Ensuring compliance with</w:t>
            </w:r>
            <w:r w:rsidR="006B09BB" w:rsidRPr="00B22F8D">
              <w:rPr>
                <w:rFonts w:ascii="Book Antiqua" w:hAnsi="Book Antiqua"/>
                <w:lang w:val="en-GB"/>
              </w:rPr>
              <w:t xml:space="preserve"> the L</w:t>
            </w:r>
            <w:r w:rsidRPr="00B22F8D">
              <w:rPr>
                <w:rFonts w:ascii="Book Antiqua" w:hAnsi="Book Antiqua"/>
                <w:lang w:val="en-GB"/>
              </w:rPr>
              <w:t xml:space="preserve">aw on use of languages. Ensuring equality of languages in </w:t>
            </w:r>
            <w:r w:rsidRPr="00B22F8D">
              <w:rPr>
                <w:rFonts w:ascii="Book Antiqua" w:hAnsi="Book Antiqua"/>
                <w:lang w:val="en-GB"/>
              </w:rPr>
              <w:lastRenderedPageBreak/>
              <w:t>legislation, of</w:t>
            </w:r>
            <w:r w:rsidR="00160E81" w:rsidRPr="00B22F8D">
              <w:rPr>
                <w:rFonts w:ascii="Book Antiqua" w:hAnsi="Book Antiqua"/>
                <w:lang w:val="en-GB"/>
              </w:rPr>
              <w:t>ficial documentation, services, etc.</w:t>
            </w:r>
          </w:p>
        </w:tc>
      </w:tr>
      <w:tr w:rsidR="00A22B1A" w:rsidRPr="00B22F8D" w:rsidTr="001A5F97">
        <w:trPr>
          <w:trHeight w:val="144"/>
        </w:trPr>
        <w:tc>
          <w:tcPr>
            <w:tcW w:w="2532" w:type="dxa"/>
          </w:tcPr>
          <w:p w:rsidR="00A22B1A" w:rsidRPr="00B22F8D" w:rsidRDefault="00A615E2" w:rsidP="00B22F8D">
            <w:pPr>
              <w:spacing w:after="0" w:line="240" w:lineRule="auto"/>
              <w:jc w:val="both"/>
              <w:rPr>
                <w:rFonts w:ascii="Book Antiqua" w:hAnsi="Book Antiqua"/>
                <w:lang w:val="en-GB"/>
              </w:rPr>
            </w:pPr>
            <w:r w:rsidRPr="00B22F8D">
              <w:rPr>
                <w:rFonts w:ascii="Book Antiqua" w:hAnsi="Book Antiqua"/>
                <w:lang w:val="en-GB"/>
              </w:rPr>
              <w:lastRenderedPageBreak/>
              <w:t>International conventions</w:t>
            </w:r>
          </w:p>
          <w:p w:rsidR="00FE54C9" w:rsidRPr="00B22F8D" w:rsidRDefault="00FE54C9" w:rsidP="00B22F8D">
            <w:pPr>
              <w:spacing w:after="0" w:line="240" w:lineRule="auto"/>
              <w:jc w:val="both"/>
              <w:rPr>
                <w:rFonts w:ascii="Book Antiqua" w:hAnsi="Book Antiqua"/>
                <w:highlight w:val="yellow"/>
                <w:lang w:val="en-GB"/>
              </w:rPr>
            </w:pPr>
          </w:p>
          <w:p w:rsidR="00FE54C9" w:rsidRPr="00B22F8D" w:rsidRDefault="00FE54C9" w:rsidP="00B22F8D">
            <w:pPr>
              <w:spacing w:after="0" w:line="240" w:lineRule="auto"/>
              <w:jc w:val="both"/>
              <w:rPr>
                <w:rFonts w:ascii="Book Antiqua" w:hAnsi="Book Antiqua"/>
                <w:lang w:val="en-GB"/>
              </w:rPr>
            </w:pPr>
            <w:r w:rsidRPr="00B22F8D">
              <w:rPr>
                <w:rFonts w:ascii="Book Antiqua" w:hAnsi="Book Antiqua"/>
                <w:lang w:val="en-GB"/>
              </w:rPr>
              <w:t xml:space="preserve">International </w:t>
            </w:r>
            <w:r w:rsidR="003004C9" w:rsidRPr="00B22F8D">
              <w:rPr>
                <w:rFonts w:ascii="Book Antiqua" w:hAnsi="Book Antiqua"/>
                <w:lang w:val="en-GB"/>
              </w:rPr>
              <w:t>Covenant</w:t>
            </w:r>
            <w:r w:rsidRPr="00B22F8D">
              <w:rPr>
                <w:rFonts w:ascii="Book Antiqua" w:hAnsi="Book Antiqua"/>
                <w:lang w:val="en-GB"/>
              </w:rPr>
              <w:t xml:space="preserve"> on Civil and Political Rights </w:t>
            </w:r>
          </w:p>
          <w:p w:rsidR="00FE54C9" w:rsidRPr="00B22F8D" w:rsidRDefault="00FE54C9" w:rsidP="00B22F8D">
            <w:pPr>
              <w:spacing w:after="0" w:line="240" w:lineRule="auto"/>
              <w:jc w:val="both"/>
              <w:rPr>
                <w:rFonts w:ascii="Book Antiqua" w:hAnsi="Book Antiqua"/>
                <w:highlight w:val="yellow"/>
                <w:lang w:val="en-GB"/>
              </w:rPr>
            </w:pPr>
          </w:p>
          <w:p w:rsidR="00FE54C9" w:rsidRPr="00B22F8D" w:rsidRDefault="00FE54C9" w:rsidP="00B22F8D">
            <w:pPr>
              <w:spacing w:after="0" w:line="240" w:lineRule="auto"/>
              <w:jc w:val="both"/>
              <w:rPr>
                <w:rFonts w:ascii="Book Antiqua" w:hAnsi="Book Antiqua"/>
                <w:lang w:val="en-GB"/>
              </w:rPr>
            </w:pPr>
            <w:r w:rsidRPr="00B22F8D">
              <w:rPr>
                <w:rFonts w:ascii="Book Antiqua" w:hAnsi="Book Antiqua"/>
                <w:lang w:val="en-GB"/>
              </w:rPr>
              <w:t>European Convention for Protection of Human Rights and Fundamental Freedoms and its protocols</w:t>
            </w:r>
          </w:p>
          <w:p w:rsidR="00FE54C9" w:rsidRPr="00B22F8D" w:rsidRDefault="00FE54C9" w:rsidP="00B22F8D">
            <w:pPr>
              <w:spacing w:after="0" w:line="240" w:lineRule="auto"/>
              <w:jc w:val="both"/>
              <w:rPr>
                <w:rFonts w:ascii="Book Antiqua" w:hAnsi="Book Antiqua"/>
                <w:highlight w:val="yellow"/>
                <w:lang w:val="en-GB"/>
              </w:rPr>
            </w:pPr>
          </w:p>
          <w:p w:rsidR="00FE54C9" w:rsidRPr="00B22F8D" w:rsidRDefault="00FE54C9" w:rsidP="00B22F8D">
            <w:pPr>
              <w:spacing w:after="0" w:line="240" w:lineRule="auto"/>
              <w:jc w:val="both"/>
              <w:rPr>
                <w:rFonts w:ascii="Book Antiqua" w:hAnsi="Book Antiqua"/>
                <w:lang w:val="en-GB"/>
              </w:rPr>
            </w:pPr>
            <w:r w:rsidRPr="00B22F8D">
              <w:rPr>
                <w:rFonts w:ascii="Book Antiqua" w:hAnsi="Book Antiqua"/>
                <w:lang w:val="en-GB"/>
              </w:rPr>
              <w:t>Framework Convention for the Protection of National Minorities</w:t>
            </w:r>
          </w:p>
          <w:p w:rsidR="00FE54C9" w:rsidRPr="00B22F8D" w:rsidRDefault="00FE54C9" w:rsidP="00B22F8D">
            <w:pPr>
              <w:spacing w:after="0" w:line="240" w:lineRule="auto"/>
              <w:jc w:val="both"/>
              <w:rPr>
                <w:rFonts w:ascii="Book Antiqua" w:hAnsi="Book Antiqua"/>
                <w:lang w:val="en-GB"/>
              </w:rPr>
            </w:pPr>
          </w:p>
          <w:p w:rsidR="00FE54C9" w:rsidRPr="00B22F8D" w:rsidRDefault="00FE54C9" w:rsidP="00B22F8D">
            <w:pPr>
              <w:spacing w:after="0" w:line="240" w:lineRule="auto"/>
              <w:jc w:val="both"/>
              <w:rPr>
                <w:rFonts w:ascii="Book Antiqua" w:hAnsi="Book Antiqua"/>
                <w:highlight w:val="yellow"/>
                <w:lang w:val="en-GB"/>
              </w:rPr>
            </w:pPr>
            <w:r w:rsidRPr="00B22F8D">
              <w:rPr>
                <w:rFonts w:ascii="Book Antiqua" w:hAnsi="Book Antiqua"/>
                <w:lang w:val="en-GB"/>
              </w:rPr>
              <w:t>European Charter for</w:t>
            </w:r>
            <w:r w:rsidR="003004C9" w:rsidRPr="00B22F8D">
              <w:rPr>
                <w:rFonts w:ascii="Book Antiqua" w:hAnsi="Book Antiqua"/>
                <w:lang w:val="en-GB"/>
              </w:rPr>
              <w:t xml:space="preserve"> Regional or Minority Languages</w:t>
            </w:r>
          </w:p>
        </w:tc>
        <w:tc>
          <w:tcPr>
            <w:tcW w:w="3706" w:type="dxa"/>
            <w:gridSpan w:val="3"/>
          </w:tcPr>
          <w:p w:rsidR="00A22B1A" w:rsidRPr="00B22F8D" w:rsidRDefault="00A22B1A" w:rsidP="00B22F8D">
            <w:pPr>
              <w:spacing w:after="0" w:line="240" w:lineRule="auto"/>
              <w:jc w:val="both"/>
              <w:rPr>
                <w:rFonts w:ascii="Book Antiqua" w:hAnsi="Book Antiqua"/>
                <w:highlight w:val="yellow"/>
                <w:lang w:val="en-GB"/>
              </w:rPr>
            </w:pPr>
          </w:p>
          <w:p w:rsidR="00C46A3C" w:rsidRPr="00B22F8D" w:rsidRDefault="00C46A3C" w:rsidP="00B22F8D">
            <w:pPr>
              <w:spacing w:after="0" w:line="240" w:lineRule="auto"/>
              <w:jc w:val="both"/>
              <w:rPr>
                <w:rFonts w:ascii="Book Antiqua" w:hAnsi="Book Antiqua"/>
                <w:highlight w:val="yellow"/>
                <w:lang w:val="en-GB"/>
              </w:rPr>
            </w:pPr>
          </w:p>
          <w:p w:rsidR="00C46A3C" w:rsidRPr="00B22F8D" w:rsidRDefault="00C46A3C" w:rsidP="00B22F8D">
            <w:pPr>
              <w:spacing w:after="0" w:line="240" w:lineRule="auto"/>
              <w:jc w:val="both"/>
              <w:rPr>
                <w:rFonts w:ascii="Book Antiqua" w:hAnsi="Book Antiqua"/>
                <w:highlight w:val="yellow"/>
                <w:lang w:val="en-GB"/>
              </w:rPr>
            </w:pPr>
          </w:p>
          <w:p w:rsidR="00C46A3C" w:rsidRPr="00B22F8D" w:rsidRDefault="00565F8C" w:rsidP="00B22F8D">
            <w:pPr>
              <w:spacing w:after="0" w:line="240" w:lineRule="auto"/>
              <w:jc w:val="both"/>
              <w:rPr>
                <w:rFonts w:ascii="Book Antiqua" w:hAnsi="Book Antiqua"/>
                <w:lang w:val="en-GB"/>
              </w:rPr>
            </w:pPr>
            <w:hyperlink r:id="rId13" w:history="1">
              <w:r w:rsidR="00C46A3C" w:rsidRPr="00B22F8D">
                <w:rPr>
                  <w:rStyle w:val="Hyperlink"/>
                  <w:rFonts w:ascii="Book Antiqua" w:hAnsi="Book Antiqua"/>
                  <w:lang w:val="en-GB"/>
                </w:rPr>
                <w:t>https://www.ohchr.org/Documents/ProfessionalInterest/ccpr.pdf</w:t>
              </w:r>
            </w:hyperlink>
            <w:r w:rsidR="00C46A3C" w:rsidRPr="00B22F8D">
              <w:rPr>
                <w:rFonts w:ascii="Book Antiqua" w:hAnsi="Book Antiqua"/>
                <w:lang w:val="en-GB"/>
              </w:rPr>
              <w:t xml:space="preserve"> </w:t>
            </w:r>
          </w:p>
          <w:p w:rsidR="00C46A3C" w:rsidRPr="00B22F8D" w:rsidRDefault="00C46A3C" w:rsidP="00B22F8D">
            <w:pPr>
              <w:spacing w:after="0" w:line="240" w:lineRule="auto"/>
              <w:jc w:val="both"/>
              <w:rPr>
                <w:rFonts w:ascii="Book Antiqua" w:hAnsi="Book Antiqua"/>
                <w:lang w:val="en-GB"/>
              </w:rPr>
            </w:pPr>
          </w:p>
          <w:p w:rsidR="00C46A3C" w:rsidRPr="00B22F8D" w:rsidRDefault="00C46A3C" w:rsidP="00B22F8D">
            <w:pPr>
              <w:spacing w:after="0" w:line="240" w:lineRule="auto"/>
              <w:jc w:val="both"/>
              <w:rPr>
                <w:rFonts w:ascii="Book Antiqua" w:hAnsi="Book Antiqua"/>
                <w:lang w:val="en-GB"/>
              </w:rPr>
            </w:pPr>
          </w:p>
          <w:p w:rsidR="00C46A3C" w:rsidRPr="00B22F8D" w:rsidRDefault="00565F8C" w:rsidP="00B22F8D">
            <w:pPr>
              <w:spacing w:after="0" w:line="240" w:lineRule="auto"/>
              <w:jc w:val="both"/>
              <w:rPr>
                <w:rFonts w:ascii="Book Antiqua" w:hAnsi="Book Antiqua"/>
                <w:lang w:val="en-GB"/>
              </w:rPr>
            </w:pPr>
            <w:hyperlink r:id="rId14" w:history="1">
              <w:r w:rsidR="00C46A3C" w:rsidRPr="00B22F8D">
                <w:rPr>
                  <w:rStyle w:val="Hyperlink"/>
                  <w:rFonts w:ascii="Book Antiqua" w:hAnsi="Book Antiqua"/>
                  <w:lang w:val="en-GB"/>
                </w:rPr>
                <w:t>https://www.echr.coe.int/Documents/Convention_ENG.pdf</w:t>
              </w:r>
            </w:hyperlink>
            <w:r w:rsidR="00C46A3C" w:rsidRPr="00B22F8D">
              <w:rPr>
                <w:rFonts w:ascii="Book Antiqua" w:hAnsi="Book Antiqua"/>
                <w:lang w:val="en-GB"/>
              </w:rPr>
              <w:t xml:space="preserve"> </w:t>
            </w:r>
          </w:p>
          <w:p w:rsidR="00C46A3C" w:rsidRPr="00B22F8D" w:rsidRDefault="00C46A3C" w:rsidP="00B22F8D">
            <w:pPr>
              <w:spacing w:after="0" w:line="240" w:lineRule="auto"/>
              <w:jc w:val="both"/>
              <w:rPr>
                <w:rFonts w:ascii="Book Antiqua" w:hAnsi="Book Antiqua"/>
                <w:lang w:val="en-GB"/>
              </w:rPr>
            </w:pPr>
          </w:p>
          <w:p w:rsidR="00C46A3C" w:rsidRPr="00B22F8D" w:rsidRDefault="00C46A3C" w:rsidP="00B22F8D">
            <w:pPr>
              <w:spacing w:after="0" w:line="240" w:lineRule="auto"/>
              <w:jc w:val="both"/>
              <w:rPr>
                <w:rFonts w:ascii="Book Antiqua" w:hAnsi="Book Antiqua"/>
                <w:lang w:val="en-GB"/>
              </w:rPr>
            </w:pPr>
          </w:p>
          <w:p w:rsidR="00C46A3C" w:rsidRPr="00B22F8D" w:rsidRDefault="00C46A3C" w:rsidP="00B22F8D">
            <w:pPr>
              <w:spacing w:after="0" w:line="240" w:lineRule="auto"/>
              <w:jc w:val="both"/>
              <w:rPr>
                <w:rFonts w:ascii="Book Antiqua" w:hAnsi="Book Antiqua"/>
                <w:lang w:val="en-GB"/>
              </w:rPr>
            </w:pPr>
          </w:p>
          <w:p w:rsidR="00C46A3C" w:rsidRPr="00B22F8D" w:rsidRDefault="00C46A3C" w:rsidP="00B22F8D">
            <w:pPr>
              <w:spacing w:after="0" w:line="240" w:lineRule="auto"/>
              <w:jc w:val="both"/>
              <w:rPr>
                <w:rFonts w:ascii="Book Antiqua" w:hAnsi="Book Antiqua"/>
                <w:lang w:val="en-GB"/>
              </w:rPr>
            </w:pPr>
          </w:p>
          <w:p w:rsidR="00E97473" w:rsidRPr="00B22F8D" w:rsidRDefault="00565F8C" w:rsidP="00B22F8D">
            <w:pPr>
              <w:spacing w:after="0" w:line="240" w:lineRule="auto"/>
              <w:jc w:val="both"/>
              <w:rPr>
                <w:rFonts w:ascii="Book Antiqua" w:hAnsi="Book Antiqua"/>
                <w:lang w:val="en-GB"/>
              </w:rPr>
            </w:pPr>
            <w:hyperlink r:id="rId15" w:history="1">
              <w:r w:rsidR="00C46A3C" w:rsidRPr="00B22F8D">
                <w:rPr>
                  <w:rStyle w:val="Hyperlink"/>
                  <w:rFonts w:ascii="Book Antiqua" w:hAnsi="Book Antiqua"/>
                  <w:lang w:val="en-GB"/>
                </w:rPr>
                <w:t>https://rm.coe.int/16800c10cf</w:t>
              </w:r>
            </w:hyperlink>
          </w:p>
          <w:p w:rsidR="00E97473" w:rsidRPr="00B22F8D" w:rsidRDefault="00E97473" w:rsidP="00B22F8D">
            <w:pPr>
              <w:spacing w:after="0" w:line="240" w:lineRule="auto"/>
              <w:jc w:val="both"/>
              <w:rPr>
                <w:rFonts w:ascii="Book Antiqua" w:hAnsi="Book Antiqua"/>
                <w:lang w:val="en-GB"/>
              </w:rPr>
            </w:pPr>
          </w:p>
          <w:p w:rsidR="00E97473" w:rsidRPr="00B22F8D" w:rsidRDefault="00E97473" w:rsidP="00B22F8D">
            <w:pPr>
              <w:spacing w:after="0" w:line="240" w:lineRule="auto"/>
              <w:jc w:val="both"/>
              <w:rPr>
                <w:rFonts w:ascii="Book Antiqua" w:hAnsi="Book Antiqua"/>
                <w:lang w:val="en-GB"/>
              </w:rPr>
            </w:pPr>
          </w:p>
          <w:p w:rsidR="00C46A3C" w:rsidRPr="00B22F8D" w:rsidRDefault="00C46A3C" w:rsidP="00B22F8D">
            <w:pPr>
              <w:spacing w:after="0" w:line="240" w:lineRule="auto"/>
              <w:jc w:val="both"/>
              <w:rPr>
                <w:rFonts w:ascii="Book Antiqua" w:hAnsi="Book Antiqua"/>
                <w:lang w:val="en-GB"/>
              </w:rPr>
            </w:pPr>
          </w:p>
          <w:p w:rsidR="00E97473" w:rsidRPr="00B22F8D" w:rsidRDefault="00565F8C" w:rsidP="00B22F8D">
            <w:pPr>
              <w:spacing w:after="0" w:line="240" w:lineRule="auto"/>
              <w:jc w:val="both"/>
              <w:rPr>
                <w:rFonts w:ascii="Book Antiqua" w:hAnsi="Book Antiqua"/>
                <w:highlight w:val="yellow"/>
                <w:lang w:val="en-GB"/>
              </w:rPr>
            </w:pPr>
            <w:hyperlink r:id="rId16" w:history="1">
              <w:r w:rsidR="00E97473" w:rsidRPr="00B22F8D">
                <w:rPr>
                  <w:rStyle w:val="Hyperlink"/>
                  <w:rFonts w:ascii="Book Antiqua" w:hAnsi="Book Antiqua"/>
                  <w:lang w:val="en-GB"/>
                </w:rPr>
                <w:t>https://www.coe.int/en/web/conventions/full-list/-/conventions/rms/0900001680695175</w:t>
              </w:r>
            </w:hyperlink>
            <w:r w:rsidR="00E97473" w:rsidRPr="00B22F8D">
              <w:rPr>
                <w:rFonts w:ascii="Book Antiqua" w:hAnsi="Book Antiqua"/>
                <w:lang w:val="en-GB"/>
              </w:rPr>
              <w:t xml:space="preserve"> </w:t>
            </w:r>
          </w:p>
        </w:tc>
        <w:tc>
          <w:tcPr>
            <w:tcW w:w="1689" w:type="dxa"/>
            <w:gridSpan w:val="2"/>
          </w:tcPr>
          <w:p w:rsidR="00A22B1A" w:rsidRPr="00B22F8D" w:rsidRDefault="00A57DFB" w:rsidP="00B22F8D">
            <w:pPr>
              <w:spacing w:after="0" w:line="240" w:lineRule="auto"/>
              <w:jc w:val="both"/>
              <w:rPr>
                <w:rFonts w:ascii="Book Antiqua" w:hAnsi="Book Antiqua"/>
                <w:highlight w:val="yellow"/>
                <w:lang w:val="en-GB"/>
              </w:rPr>
            </w:pPr>
            <w:r w:rsidRPr="00B22F8D">
              <w:rPr>
                <w:rFonts w:ascii="Book Antiqua" w:hAnsi="Book Antiqua"/>
                <w:lang w:val="en-GB"/>
              </w:rPr>
              <w:t>The provisions of these conventions are binding on all institutions</w:t>
            </w:r>
            <w:r w:rsidRPr="00B22F8D">
              <w:rPr>
                <w:rFonts w:ascii="Book Antiqua" w:hAnsi="Book Antiqua"/>
                <w:highlight w:val="yellow"/>
                <w:lang w:val="en-GB"/>
              </w:rPr>
              <w:t xml:space="preserve"> </w:t>
            </w:r>
          </w:p>
        </w:tc>
        <w:tc>
          <w:tcPr>
            <w:tcW w:w="1661" w:type="dxa"/>
          </w:tcPr>
          <w:p w:rsidR="005E30D2" w:rsidRPr="00B22F8D" w:rsidRDefault="005E30D2" w:rsidP="00B22F8D">
            <w:pPr>
              <w:spacing w:after="0" w:line="240" w:lineRule="auto"/>
              <w:jc w:val="both"/>
              <w:rPr>
                <w:rFonts w:ascii="Book Antiqua" w:hAnsi="Book Antiqua"/>
                <w:highlight w:val="yellow"/>
                <w:lang w:val="en-GB"/>
              </w:rPr>
            </w:pPr>
            <w:r w:rsidRPr="00B22F8D">
              <w:rPr>
                <w:rFonts w:ascii="Book Antiqua" w:hAnsi="Book Antiqua"/>
                <w:lang w:val="en-GB"/>
              </w:rPr>
              <w:t xml:space="preserve">Although Kosovo is not signatory state the Law </w:t>
            </w:r>
            <w:r w:rsidR="006B09BB" w:rsidRPr="00B22F8D">
              <w:rPr>
                <w:rFonts w:ascii="Book Antiqua" w:hAnsi="Book Antiqua"/>
                <w:lang w:val="en-GB"/>
              </w:rPr>
              <w:t xml:space="preserve">02/L-032 </w:t>
            </w:r>
            <w:r w:rsidRPr="00B22F8D">
              <w:rPr>
                <w:rFonts w:ascii="Book Antiqua" w:hAnsi="Book Antiqua"/>
                <w:lang w:val="en-GB"/>
              </w:rPr>
              <w:t>on Use of Languages is based on listed conventions</w:t>
            </w:r>
          </w:p>
        </w:tc>
      </w:tr>
      <w:tr w:rsidR="00A22B1A" w:rsidRPr="00B22F8D" w:rsidTr="001A5F97">
        <w:trPr>
          <w:trHeight w:val="2963"/>
        </w:trPr>
        <w:tc>
          <w:tcPr>
            <w:tcW w:w="2532" w:type="dxa"/>
            <w:vAlign w:val="center"/>
          </w:tcPr>
          <w:p w:rsidR="00832A23" w:rsidRPr="00B22F8D" w:rsidRDefault="00832A23" w:rsidP="00B22F8D">
            <w:pPr>
              <w:spacing w:after="0" w:line="240" w:lineRule="auto"/>
              <w:jc w:val="both"/>
              <w:rPr>
                <w:rFonts w:ascii="Book Antiqua" w:hAnsi="Book Antiqua"/>
                <w:highlight w:val="yellow"/>
                <w:lang w:val="en-GB"/>
              </w:rPr>
            </w:pPr>
            <w:r w:rsidRPr="00B22F8D">
              <w:rPr>
                <w:rFonts w:ascii="Book Antiqua" w:hAnsi="Book Antiqua"/>
                <w:lang w:val="en-GB"/>
              </w:rPr>
              <w:t>Regulation (GRK) No 02/2015 on the process of translation of EU acquis into official languages of the Republic of Kosovo</w:t>
            </w:r>
          </w:p>
        </w:tc>
        <w:tc>
          <w:tcPr>
            <w:tcW w:w="3706" w:type="dxa"/>
            <w:gridSpan w:val="3"/>
            <w:vAlign w:val="center"/>
          </w:tcPr>
          <w:p w:rsidR="00A22B1A" w:rsidRPr="00B22F8D" w:rsidRDefault="00565F8C" w:rsidP="00B22F8D">
            <w:pPr>
              <w:spacing w:after="0" w:line="240" w:lineRule="auto"/>
              <w:jc w:val="both"/>
              <w:rPr>
                <w:rFonts w:ascii="Book Antiqua" w:hAnsi="Book Antiqua"/>
                <w:highlight w:val="yellow"/>
                <w:lang w:val="en-GB"/>
              </w:rPr>
            </w:pPr>
            <w:hyperlink r:id="rId17" w:history="1">
              <w:r w:rsidR="00832A23" w:rsidRPr="00B22F8D">
                <w:rPr>
                  <w:rStyle w:val="Hyperlink"/>
                  <w:rFonts w:ascii="Book Antiqua" w:hAnsi="Book Antiqua"/>
                  <w:lang w:val="en-GB"/>
                </w:rPr>
                <w:t>http://www.kryeministri-ks.net/repository/docs/Rregullore_per_Procesin_e_Perkthimit_te_Acquis_te_BEse_ne_gjuhet_zyrtare_te_Republikes_se_Kosoves_Finale.pdf</w:t>
              </w:r>
            </w:hyperlink>
            <w:r w:rsidR="00832A23" w:rsidRPr="00B22F8D">
              <w:rPr>
                <w:rFonts w:ascii="Book Antiqua" w:hAnsi="Book Antiqua"/>
                <w:lang w:val="en-GB"/>
              </w:rPr>
              <w:t xml:space="preserve"> </w:t>
            </w:r>
          </w:p>
        </w:tc>
        <w:tc>
          <w:tcPr>
            <w:tcW w:w="1689" w:type="dxa"/>
            <w:gridSpan w:val="2"/>
          </w:tcPr>
          <w:p w:rsidR="00A22B1A" w:rsidRPr="00B22F8D" w:rsidRDefault="00832A23" w:rsidP="00B22F8D">
            <w:pPr>
              <w:spacing w:after="0" w:line="240" w:lineRule="auto"/>
              <w:jc w:val="both"/>
              <w:rPr>
                <w:rFonts w:ascii="Book Antiqua" w:hAnsi="Book Antiqua"/>
                <w:lang w:val="en-GB"/>
              </w:rPr>
            </w:pPr>
            <w:r w:rsidRPr="00B22F8D">
              <w:rPr>
                <w:rFonts w:ascii="Book Antiqua" w:hAnsi="Book Antiqua"/>
                <w:lang w:val="en-GB"/>
              </w:rPr>
              <w:t>Provisions are mandatory for Kosovo’s state administration, as well as for all entities participating in the trans</w:t>
            </w:r>
            <w:r w:rsidR="00BB28AE" w:rsidRPr="00B22F8D">
              <w:rPr>
                <w:rFonts w:ascii="Book Antiqua" w:hAnsi="Book Antiqua"/>
                <w:lang w:val="en-GB"/>
              </w:rPr>
              <w:t>lation and coordination process</w:t>
            </w:r>
          </w:p>
          <w:p w:rsidR="00BB28AE" w:rsidRPr="00B22F8D" w:rsidRDefault="00BB28AE" w:rsidP="00B22F8D">
            <w:pPr>
              <w:spacing w:after="0" w:line="240" w:lineRule="auto"/>
              <w:jc w:val="both"/>
              <w:rPr>
                <w:rFonts w:ascii="Book Antiqua" w:hAnsi="Book Antiqua"/>
                <w:lang w:val="en-GB"/>
              </w:rPr>
            </w:pPr>
          </w:p>
          <w:p w:rsidR="00BB28AE" w:rsidRPr="00B22F8D" w:rsidRDefault="00BB28AE" w:rsidP="00B22F8D">
            <w:pPr>
              <w:spacing w:after="0" w:line="240" w:lineRule="auto"/>
              <w:jc w:val="both"/>
              <w:rPr>
                <w:rFonts w:ascii="Book Antiqua" w:hAnsi="Book Antiqua"/>
                <w:highlight w:val="yellow"/>
                <w:lang w:val="en-GB"/>
              </w:rPr>
            </w:pPr>
            <w:r w:rsidRPr="00B22F8D">
              <w:rPr>
                <w:rFonts w:ascii="Book Antiqua" w:hAnsi="Book Antiqua"/>
                <w:lang w:val="en-GB"/>
              </w:rPr>
              <w:t>Ministry of European Integration (MEI)</w:t>
            </w:r>
          </w:p>
        </w:tc>
        <w:tc>
          <w:tcPr>
            <w:tcW w:w="1661" w:type="dxa"/>
          </w:tcPr>
          <w:p w:rsidR="00A22B1A" w:rsidRPr="00B22F8D" w:rsidRDefault="00832A23" w:rsidP="00B22F8D">
            <w:pPr>
              <w:spacing w:after="0" w:line="240" w:lineRule="auto"/>
              <w:jc w:val="both"/>
              <w:rPr>
                <w:rFonts w:ascii="Book Antiqua" w:hAnsi="Book Antiqua"/>
                <w:highlight w:val="yellow"/>
                <w:lang w:val="en-GB"/>
              </w:rPr>
            </w:pPr>
            <w:r w:rsidRPr="00B22F8D">
              <w:rPr>
                <w:rFonts w:ascii="Book Antiqua" w:hAnsi="Book Antiqua"/>
                <w:lang w:val="en-GB"/>
              </w:rPr>
              <w:t>The MEI is the institution</w:t>
            </w:r>
            <w:r w:rsidR="006B09BB" w:rsidRPr="00B22F8D">
              <w:rPr>
                <w:rFonts w:ascii="Book Antiqua" w:hAnsi="Book Antiqua"/>
                <w:lang w:val="en-GB"/>
              </w:rPr>
              <w:t xml:space="preserve"> responsible</w:t>
            </w:r>
            <w:r w:rsidRPr="00B22F8D">
              <w:rPr>
                <w:rFonts w:ascii="Book Antiqua" w:hAnsi="Book Antiqua"/>
                <w:lang w:val="en-GB"/>
              </w:rPr>
              <w:t xml:space="preserve"> for managing the process of translation and revision (language, legal and expert) of EU acquis acts, establishing the methodology for the use of unified terminology, preparing the guidelines for translation of </w:t>
            </w:r>
            <w:r w:rsidRPr="00B22F8D">
              <w:rPr>
                <w:rFonts w:ascii="Book Antiqua" w:hAnsi="Book Antiqua"/>
                <w:lang w:val="en-GB"/>
              </w:rPr>
              <w:lastRenderedPageBreak/>
              <w:t>the EU acquis into the official languages of the Republic of Kosovo and creating and updating the database of the translated acts and terminology.</w:t>
            </w:r>
          </w:p>
        </w:tc>
      </w:tr>
      <w:tr w:rsidR="00F94A0D" w:rsidRPr="00B22F8D" w:rsidTr="00170E5C">
        <w:tblPrEx>
          <w:tblLook w:val="0000" w:firstRow="0" w:lastRow="0" w:firstColumn="0" w:lastColumn="0" w:noHBand="0" w:noVBand="0"/>
        </w:tblPrEx>
        <w:trPr>
          <w:trHeight w:val="789"/>
        </w:trPr>
        <w:tc>
          <w:tcPr>
            <w:tcW w:w="2552" w:type="dxa"/>
            <w:gridSpan w:val="2"/>
            <w:shd w:val="clear" w:color="auto" w:fill="auto"/>
          </w:tcPr>
          <w:p w:rsidR="00F94A0D" w:rsidRPr="00B22F8D" w:rsidRDefault="00F94A0D" w:rsidP="00B22F8D">
            <w:pPr>
              <w:jc w:val="both"/>
              <w:rPr>
                <w:rFonts w:ascii="Book Antiqua" w:hAnsi="Book Antiqua"/>
                <w:lang w:val="en-GB"/>
              </w:rPr>
            </w:pPr>
            <w:r w:rsidRPr="00B22F8D">
              <w:rPr>
                <w:rFonts w:ascii="Book Antiqua" w:hAnsi="Book Antiqua"/>
              </w:rPr>
              <w:lastRenderedPageBreak/>
              <w:t>Regulation (</w:t>
            </w:r>
            <w:proofErr w:type="spellStart"/>
            <w:r w:rsidRPr="00B22F8D">
              <w:rPr>
                <w:rFonts w:ascii="Book Antiqua" w:hAnsi="Book Antiqua"/>
              </w:rPr>
              <w:t>Grk</w:t>
            </w:r>
            <w:proofErr w:type="spellEnd"/>
            <w:r w:rsidRPr="00B22F8D">
              <w:rPr>
                <w:rFonts w:ascii="Book Antiqua" w:hAnsi="Book Antiqua"/>
              </w:rPr>
              <w:t>) No.05/2016 On Minimum Standards For Public Consultation Process</w:t>
            </w:r>
          </w:p>
        </w:tc>
        <w:tc>
          <w:tcPr>
            <w:tcW w:w="3677" w:type="dxa"/>
            <w:shd w:val="clear" w:color="auto" w:fill="auto"/>
          </w:tcPr>
          <w:p w:rsidR="00F94A0D" w:rsidRPr="00B22F8D" w:rsidRDefault="00565F8C" w:rsidP="00B22F8D">
            <w:pPr>
              <w:jc w:val="both"/>
              <w:rPr>
                <w:rFonts w:ascii="Book Antiqua" w:hAnsi="Book Antiqua"/>
                <w:lang w:val="en-GB"/>
              </w:rPr>
            </w:pPr>
            <w:hyperlink r:id="rId18" w:history="1">
              <w:r w:rsidR="005E30D2" w:rsidRPr="00B22F8D">
                <w:rPr>
                  <w:rStyle w:val="Hyperlink"/>
                  <w:rFonts w:ascii="Book Antiqua" w:hAnsi="Book Antiqua"/>
                  <w:lang w:val="en-GB"/>
                </w:rPr>
                <w:t>http://konsultimet.rks-gov.net/Storage/Docs/Doc-58b819f98ec60.pdf</w:t>
              </w:r>
            </w:hyperlink>
          </w:p>
          <w:p w:rsidR="005E30D2" w:rsidRPr="00B22F8D" w:rsidRDefault="005E30D2" w:rsidP="00B22F8D">
            <w:pPr>
              <w:jc w:val="both"/>
              <w:rPr>
                <w:rFonts w:ascii="Book Antiqua" w:hAnsi="Book Antiqua"/>
                <w:lang w:val="en-GB"/>
              </w:rPr>
            </w:pPr>
          </w:p>
        </w:tc>
        <w:tc>
          <w:tcPr>
            <w:tcW w:w="1677" w:type="dxa"/>
            <w:gridSpan w:val="2"/>
          </w:tcPr>
          <w:p w:rsidR="00F94A0D" w:rsidRPr="00B22F8D" w:rsidRDefault="00903B85" w:rsidP="00B22F8D">
            <w:pPr>
              <w:jc w:val="both"/>
              <w:rPr>
                <w:rFonts w:ascii="Book Antiqua" w:hAnsi="Book Antiqua"/>
                <w:highlight w:val="yellow"/>
                <w:lang w:val="en-GB"/>
              </w:rPr>
            </w:pPr>
            <w:r w:rsidRPr="00B22F8D">
              <w:rPr>
                <w:rFonts w:ascii="Book Antiqua" w:hAnsi="Book Antiqua"/>
              </w:rPr>
              <w:t>Office on Good Governance, Office of the Prime Minister</w:t>
            </w:r>
          </w:p>
        </w:tc>
        <w:tc>
          <w:tcPr>
            <w:tcW w:w="1682" w:type="dxa"/>
            <w:gridSpan w:val="2"/>
          </w:tcPr>
          <w:p w:rsidR="00F94A0D" w:rsidRPr="00B22F8D" w:rsidRDefault="00607E9B" w:rsidP="00B22F8D">
            <w:pPr>
              <w:jc w:val="both"/>
              <w:rPr>
                <w:rFonts w:ascii="Book Antiqua" w:hAnsi="Book Antiqua"/>
                <w:highlight w:val="yellow"/>
                <w:lang w:val="en-GB"/>
              </w:rPr>
            </w:pPr>
            <w:r w:rsidRPr="00B22F8D">
              <w:rPr>
                <w:rFonts w:ascii="Book Antiqua" w:hAnsi="Book Antiqua"/>
                <w:lang w:val="en-GB"/>
              </w:rPr>
              <w:t>According to this regulation Concept Docume</w:t>
            </w:r>
            <w:r w:rsidR="005E30D2" w:rsidRPr="00B22F8D">
              <w:rPr>
                <w:rFonts w:ascii="Book Antiqua" w:hAnsi="Book Antiqua"/>
                <w:lang w:val="en-GB"/>
              </w:rPr>
              <w:t>nt needs to be sent to inter</w:t>
            </w:r>
            <w:r w:rsidR="006B09BB" w:rsidRPr="00B22F8D">
              <w:rPr>
                <w:rFonts w:ascii="Book Antiqua" w:hAnsi="Book Antiqua"/>
                <w:lang w:val="en-GB"/>
              </w:rPr>
              <w:t>-</w:t>
            </w:r>
            <w:r w:rsidR="005E30D2" w:rsidRPr="00B22F8D">
              <w:rPr>
                <w:rFonts w:ascii="Book Antiqua" w:hAnsi="Book Antiqua"/>
                <w:lang w:val="en-GB"/>
              </w:rPr>
              <w:t>mini</w:t>
            </w:r>
            <w:r w:rsidRPr="00B22F8D">
              <w:rPr>
                <w:rFonts w:ascii="Book Antiqua" w:hAnsi="Book Antiqua"/>
                <w:lang w:val="en-GB"/>
              </w:rPr>
              <w:t xml:space="preserve">sterial and then public consultation with interested parties </w:t>
            </w:r>
            <w:r w:rsidR="00E6364F" w:rsidRPr="00B22F8D">
              <w:rPr>
                <w:rFonts w:ascii="Book Antiqua" w:hAnsi="Book Antiqua"/>
                <w:lang w:val="en-GB"/>
              </w:rPr>
              <w:t>that need to be conducted in both official languages</w:t>
            </w:r>
          </w:p>
        </w:tc>
      </w:tr>
    </w:tbl>
    <w:p w:rsidR="001A5F97" w:rsidRPr="00B22F8D" w:rsidRDefault="001A5F97" w:rsidP="00B22F8D">
      <w:pPr>
        <w:jc w:val="both"/>
        <w:rPr>
          <w:rFonts w:ascii="Book Antiqua" w:hAnsi="Book Antiqua"/>
          <w:lang w:val="en-GB"/>
        </w:rPr>
      </w:pPr>
    </w:p>
    <w:p w:rsidR="00063448" w:rsidRPr="00B22F8D" w:rsidRDefault="00063448" w:rsidP="00B22F8D">
      <w:pPr>
        <w:pStyle w:val="Caption"/>
        <w:jc w:val="both"/>
        <w:rPr>
          <w:rFonts w:ascii="Book Antiqua" w:hAnsi="Book Antiqua"/>
        </w:rPr>
      </w:pPr>
      <w:bookmarkStart w:id="6" w:name="_Toc5103363"/>
      <w:r w:rsidRPr="00B22F8D">
        <w:rPr>
          <w:rFonts w:ascii="Book Antiqua" w:hAnsi="Book Antiqua"/>
        </w:rPr>
        <w:t xml:space="preserve">Figure </w:t>
      </w:r>
      <w:r w:rsidR="00FA4C95" w:rsidRPr="00B22F8D">
        <w:rPr>
          <w:rFonts w:ascii="Book Antiqua" w:hAnsi="Book Antiqua"/>
        </w:rPr>
        <w:fldChar w:fldCharType="begin"/>
      </w:r>
      <w:r w:rsidR="00FA4C95" w:rsidRPr="00B22F8D">
        <w:rPr>
          <w:rFonts w:ascii="Book Antiqua" w:hAnsi="Book Antiqua"/>
        </w:rPr>
        <w:instrText xml:space="preserve"> SEQ Figure \* ARABIC </w:instrText>
      </w:r>
      <w:r w:rsidR="00FA4C95" w:rsidRPr="00B22F8D">
        <w:rPr>
          <w:rFonts w:ascii="Book Antiqua" w:hAnsi="Book Antiqua"/>
        </w:rPr>
        <w:fldChar w:fldCharType="separate"/>
      </w:r>
      <w:r w:rsidR="0021237E">
        <w:rPr>
          <w:rFonts w:ascii="Book Antiqua" w:hAnsi="Book Antiqua"/>
          <w:noProof/>
        </w:rPr>
        <w:t>3</w:t>
      </w:r>
      <w:r w:rsidR="00FA4C95" w:rsidRPr="00B22F8D">
        <w:rPr>
          <w:rFonts w:ascii="Book Antiqua" w:hAnsi="Book Antiqua"/>
          <w:noProof/>
        </w:rPr>
        <w:fldChar w:fldCharType="end"/>
      </w:r>
      <w:r w:rsidRPr="00B22F8D">
        <w:rPr>
          <w:rFonts w:ascii="Book Antiqua" w:hAnsi="Book Antiqua"/>
        </w:rPr>
        <w:t>: The Problem Tree presenting the Main Problem, its causes and its effects</w:t>
      </w:r>
      <w:bookmarkEnd w:id="6"/>
    </w:p>
    <w:tbl>
      <w:tblPr>
        <w:tblStyle w:val="TableGrid"/>
        <w:tblpPr w:leftFromText="180" w:rightFromText="180" w:vertAnchor="text" w:tblpY="1"/>
        <w:tblOverlap w:val="never"/>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8566"/>
      </w:tblGrid>
      <w:tr w:rsidR="00A2719C" w:rsidRPr="00B22F8D" w:rsidTr="006B09BB">
        <w:tc>
          <w:tcPr>
            <w:tcW w:w="992" w:type="dxa"/>
            <w:vMerge w:val="restart"/>
            <w:tcBorders>
              <w:top w:val="single" w:sz="4" w:space="0" w:color="auto"/>
              <w:left w:val="single" w:sz="4" w:space="0" w:color="auto"/>
            </w:tcBorders>
          </w:tcPr>
          <w:p w:rsidR="00A2719C" w:rsidRPr="00B22F8D" w:rsidRDefault="00A2719C" w:rsidP="00B22F8D">
            <w:pPr>
              <w:jc w:val="both"/>
              <w:rPr>
                <w:rFonts w:ascii="Book Antiqua" w:hAnsi="Book Antiqua"/>
                <w:b/>
              </w:rPr>
            </w:pPr>
          </w:p>
        </w:tc>
        <w:tc>
          <w:tcPr>
            <w:tcW w:w="8566" w:type="dxa"/>
            <w:tcBorders>
              <w:top w:val="single" w:sz="4" w:space="0" w:color="auto"/>
              <w:right w:val="single" w:sz="4" w:space="0" w:color="auto"/>
            </w:tcBorders>
          </w:tcPr>
          <w:p w:rsidR="00A2719C" w:rsidRPr="00B22F8D" w:rsidRDefault="006B09BB" w:rsidP="00B22F8D">
            <w:pPr>
              <w:jc w:val="both"/>
              <w:rPr>
                <w:rFonts w:ascii="Book Antiqua" w:hAnsi="Book Antiqua"/>
                <w:b/>
              </w:rPr>
            </w:pPr>
            <w:r w:rsidRPr="00B22F8D">
              <w:rPr>
                <w:rFonts w:ascii="Book Antiqua" w:hAnsi="Book Antiqua"/>
                <w:b/>
              </w:rPr>
              <w:t>Effects</w:t>
            </w:r>
          </w:p>
          <w:p w:rsidR="006B09BB" w:rsidRPr="00B22F8D" w:rsidRDefault="006B09BB" w:rsidP="00B22F8D">
            <w:pPr>
              <w:jc w:val="both"/>
              <w:rPr>
                <w:rFonts w:ascii="Book Antiqua" w:hAnsi="Book Antiqua"/>
                <w:b/>
              </w:rPr>
            </w:pPr>
          </w:p>
        </w:tc>
      </w:tr>
      <w:tr w:rsidR="00A2719C" w:rsidRPr="00B22F8D" w:rsidTr="006B09BB">
        <w:tc>
          <w:tcPr>
            <w:tcW w:w="992" w:type="dxa"/>
            <w:vMerge/>
            <w:tcBorders>
              <w:left w:val="single" w:sz="4" w:space="0" w:color="auto"/>
            </w:tcBorders>
          </w:tcPr>
          <w:p w:rsidR="00A2719C" w:rsidRPr="00B22F8D" w:rsidRDefault="00A2719C" w:rsidP="00B22F8D">
            <w:pPr>
              <w:jc w:val="both"/>
              <w:rPr>
                <w:rFonts w:ascii="Book Antiqua" w:hAnsi="Book Antiqua"/>
                <w:b/>
              </w:rPr>
            </w:pPr>
          </w:p>
        </w:tc>
        <w:tc>
          <w:tcPr>
            <w:tcW w:w="8566" w:type="dxa"/>
            <w:tcBorders>
              <w:right w:val="single" w:sz="4" w:space="0" w:color="auto"/>
            </w:tcBorders>
          </w:tcPr>
          <w:p w:rsidR="002822DD" w:rsidRPr="00B22F8D" w:rsidRDefault="0004466F" w:rsidP="00B22F8D">
            <w:pPr>
              <w:pStyle w:val="ListParagraph"/>
              <w:numPr>
                <w:ilvl w:val="0"/>
                <w:numId w:val="2"/>
              </w:numPr>
              <w:jc w:val="both"/>
              <w:rPr>
                <w:rFonts w:ascii="Book Antiqua" w:hAnsi="Book Antiqua"/>
              </w:rPr>
            </w:pPr>
            <w:r w:rsidRPr="00B22F8D">
              <w:rPr>
                <w:rFonts w:ascii="Book Antiqua" w:hAnsi="Book Antiqua"/>
              </w:rPr>
              <w:t>Errors in translation of laws make the application of the law by judges and courts more challenging, and reduce predictability in the legal framework that could lead to u</w:t>
            </w:r>
            <w:r w:rsidR="00AC6406" w:rsidRPr="00B22F8D">
              <w:rPr>
                <w:rFonts w:ascii="Book Antiqua" w:hAnsi="Book Antiqua"/>
              </w:rPr>
              <w:t>nequal treatment</w:t>
            </w:r>
            <w:r w:rsidR="002822DD" w:rsidRPr="00B22F8D">
              <w:rPr>
                <w:rFonts w:ascii="Book Antiqua" w:hAnsi="Book Antiqua"/>
              </w:rPr>
              <w:t xml:space="preserve"> </w:t>
            </w:r>
            <w:r w:rsidRPr="00B22F8D">
              <w:rPr>
                <w:rFonts w:ascii="Book Antiqua" w:hAnsi="Book Antiqua"/>
              </w:rPr>
              <w:t xml:space="preserve">of citizens that are part of judicial </w:t>
            </w:r>
            <w:r w:rsidR="002822DD" w:rsidRPr="00B22F8D">
              <w:rPr>
                <w:rFonts w:ascii="Book Antiqua" w:hAnsi="Book Antiqua"/>
              </w:rPr>
              <w:t>processes;</w:t>
            </w:r>
          </w:p>
          <w:p w:rsidR="0004466F" w:rsidRPr="00B22F8D" w:rsidRDefault="002822DD" w:rsidP="00B22F8D">
            <w:pPr>
              <w:pStyle w:val="ListParagraph"/>
              <w:numPr>
                <w:ilvl w:val="0"/>
                <w:numId w:val="2"/>
              </w:numPr>
              <w:jc w:val="both"/>
              <w:rPr>
                <w:rFonts w:ascii="Book Antiqua" w:hAnsi="Book Antiqua"/>
              </w:rPr>
            </w:pPr>
            <w:r w:rsidRPr="00B22F8D">
              <w:rPr>
                <w:rFonts w:ascii="Book Antiqua" w:hAnsi="Book Antiqua"/>
              </w:rPr>
              <w:t>Inconstant translation of the law could lead to denial of civil and political rights, unequal treatment, violence of the human rights and discrimination on various basis;</w:t>
            </w:r>
          </w:p>
          <w:p w:rsidR="00F35C57" w:rsidRPr="00B22F8D" w:rsidRDefault="0004466F" w:rsidP="00B22F8D">
            <w:pPr>
              <w:pStyle w:val="ListParagraph"/>
              <w:numPr>
                <w:ilvl w:val="0"/>
                <w:numId w:val="2"/>
              </w:numPr>
              <w:jc w:val="both"/>
              <w:rPr>
                <w:rFonts w:ascii="Book Antiqua" w:hAnsi="Book Antiqua"/>
              </w:rPr>
            </w:pPr>
            <w:r w:rsidRPr="00B22F8D">
              <w:rPr>
                <w:rFonts w:ascii="Book Antiqua" w:hAnsi="Book Antiqua"/>
              </w:rPr>
              <w:t>Substantive mistakes in documents translation on the other hand do alter the meaning. They create confusion and uncertainty in the legal framework.</w:t>
            </w:r>
          </w:p>
          <w:p w:rsidR="00A2719C" w:rsidRPr="00B22F8D" w:rsidRDefault="00AC6406" w:rsidP="00B22F8D">
            <w:pPr>
              <w:pStyle w:val="ListParagraph"/>
              <w:numPr>
                <w:ilvl w:val="0"/>
                <w:numId w:val="2"/>
              </w:numPr>
              <w:jc w:val="both"/>
              <w:rPr>
                <w:rFonts w:ascii="Book Antiqua" w:hAnsi="Book Antiqua"/>
              </w:rPr>
            </w:pPr>
            <w:r w:rsidRPr="00B22F8D">
              <w:rPr>
                <w:rFonts w:ascii="Book Antiqua" w:hAnsi="Book Antiqua"/>
              </w:rPr>
              <w:t>Inconsis</w:t>
            </w:r>
            <w:r w:rsidR="00D7618B" w:rsidRPr="00B22F8D">
              <w:rPr>
                <w:rFonts w:ascii="Book Antiqua" w:hAnsi="Book Antiqua"/>
              </w:rPr>
              <w:t>tent</w:t>
            </w:r>
            <w:r w:rsidR="00F37DCA" w:rsidRPr="00B22F8D">
              <w:rPr>
                <w:rFonts w:ascii="Book Antiqua" w:hAnsi="Book Antiqua"/>
              </w:rPr>
              <w:t xml:space="preserve"> interpretations </w:t>
            </w:r>
            <w:r w:rsidR="00F35C57" w:rsidRPr="00B22F8D">
              <w:rPr>
                <w:rFonts w:ascii="Book Antiqua" w:hAnsi="Book Antiqua"/>
              </w:rPr>
              <w:t xml:space="preserve">and contradictory meanings between language versions could alter the implementation of law based on the personal interpretation by official that might have impact on county Rule of Law in </w:t>
            </w:r>
            <w:r w:rsidR="00F35C57" w:rsidRPr="00B22F8D">
              <w:rPr>
                <w:rFonts w:ascii="Book Antiqua" w:hAnsi="Book Antiqua"/>
              </w:rPr>
              <w:lastRenderedPageBreak/>
              <w:t xml:space="preserve">general. </w:t>
            </w:r>
            <w:r w:rsidRPr="00B22F8D">
              <w:rPr>
                <w:rFonts w:ascii="Book Antiqua" w:hAnsi="Book Antiqua"/>
              </w:rPr>
              <w:t xml:space="preserve">Terminology </w:t>
            </w:r>
            <w:r w:rsidR="007A6B8E" w:rsidRPr="00B22F8D">
              <w:rPr>
                <w:rFonts w:ascii="Book Antiqua" w:hAnsi="Book Antiqua"/>
              </w:rPr>
              <w:t>defined</w:t>
            </w:r>
            <w:r w:rsidRPr="00B22F8D">
              <w:rPr>
                <w:rFonts w:ascii="Book Antiqua" w:hAnsi="Book Antiqua"/>
              </w:rPr>
              <w:t xml:space="preserve"> by the law can later be reflected in official documents or subsidiary legislation</w:t>
            </w:r>
            <w:r w:rsidR="007A6B8E" w:rsidRPr="00B22F8D">
              <w:rPr>
                <w:rFonts w:ascii="Book Antiqua" w:hAnsi="Book Antiqua"/>
              </w:rPr>
              <w:t xml:space="preserve"> with dozens negative effects on socio-economic and political development. </w:t>
            </w:r>
          </w:p>
        </w:tc>
      </w:tr>
      <w:tr w:rsidR="00A2719C" w:rsidRPr="00B22F8D" w:rsidTr="006B09BB">
        <w:tc>
          <w:tcPr>
            <w:tcW w:w="992" w:type="dxa"/>
            <w:vMerge/>
            <w:tcBorders>
              <w:left w:val="single" w:sz="4" w:space="0" w:color="auto"/>
              <w:bottom w:val="single" w:sz="4" w:space="0" w:color="auto"/>
            </w:tcBorders>
          </w:tcPr>
          <w:p w:rsidR="00A2719C" w:rsidRPr="00B22F8D" w:rsidRDefault="00A2719C" w:rsidP="00B22F8D">
            <w:pPr>
              <w:jc w:val="both"/>
              <w:rPr>
                <w:rFonts w:ascii="Book Antiqua" w:hAnsi="Book Antiqua"/>
                <w:b/>
              </w:rPr>
            </w:pPr>
          </w:p>
        </w:tc>
        <w:tc>
          <w:tcPr>
            <w:tcW w:w="8566" w:type="dxa"/>
            <w:tcBorders>
              <w:bottom w:val="single" w:sz="4" w:space="0" w:color="auto"/>
              <w:right w:val="single" w:sz="4" w:space="0" w:color="auto"/>
            </w:tcBorders>
          </w:tcPr>
          <w:p w:rsidR="00A2719C" w:rsidRPr="00B22F8D" w:rsidRDefault="00A2719C" w:rsidP="00B22F8D">
            <w:pPr>
              <w:jc w:val="both"/>
              <w:rPr>
                <w:rFonts w:ascii="Book Antiqua" w:hAnsi="Book Antiqua"/>
              </w:rPr>
            </w:pPr>
          </w:p>
        </w:tc>
      </w:tr>
      <w:tr w:rsidR="00A22B1A" w:rsidRPr="00B22F8D" w:rsidTr="006B09BB">
        <w:tc>
          <w:tcPr>
            <w:tcW w:w="992" w:type="dxa"/>
            <w:tcBorders>
              <w:top w:val="single" w:sz="4" w:space="0" w:color="auto"/>
              <w:left w:val="single" w:sz="4" w:space="0" w:color="auto"/>
              <w:bottom w:val="single" w:sz="4" w:space="0" w:color="auto"/>
            </w:tcBorders>
          </w:tcPr>
          <w:p w:rsidR="00A22B1A" w:rsidRPr="00B22F8D" w:rsidRDefault="00A22B1A" w:rsidP="00B22F8D">
            <w:pPr>
              <w:jc w:val="both"/>
              <w:rPr>
                <w:rFonts w:ascii="Book Antiqua" w:hAnsi="Book Antiqua"/>
                <w:b/>
              </w:rPr>
            </w:pPr>
          </w:p>
          <w:p w:rsidR="00A22B1A" w:rsidRPr="00B22F8D" w:rsidRDefault="00A22B1A" w:rsidP="00B22F8D">
            <w:pPr>
              <w:jc w:val="both"/>
              <w:rPr>
                <w:rFonts w:ascii="Book Antiqua" w:hAnsi="Book Antiqua"/>
                <w:b/>
              </w:rPr>
            </w:pPr>
          </w:p>
        </w:tc>
        <w:tc>
          <w:tcPr>
            <w:tcW w:w="8566" w:type="dxa"/>
            <w:tcBorders>
              <w:top w:val="single" w:sz="4" w:space="0" w:color="auto"/>
              <w:bottom w:val="single" w:sz="4" w:space="0" w:color="auto"/>
              <w:right w:val="single" w:sz="4" w:space="0" w:color="auto"/>
            </w:tcBorders>
            <w:vAlign w:val="center"/>
          </w:tcPr>
          <w:p w:rsidR="006B09BB" w:rsidRPr="00B22F8D" w:rsidRDefault="006B09BB" w:rsidP="00B22F8D">
            <w:pPr>
              <w:jc w:val="both"/>
              <w:rPr>
                <w:rFonts w:ascii="Book Antiqua" w:hAnsi="Book Antiqua"/>
                <w:b/>
              </w:rPr>
            </w:pPr>
            <w:r w:rsidRPr="00B22F8D">
              <w:rPr>
                <w:rFonts w:ascii="Book Antiqua" w:hAnsi="Book Antiqua"/>
                <w:b/>
              </w:rPr>
              <w:t>Main Problem</w:t>
            </w:r>
          </w:p>
          <w:p w:rsidR="006B09BB" w:rsidRPr="00B22F8D" w:rsidRDefault="006B09BB" w:rsidP="00B22F8D">
            <w:pPr>
              <w:jc w:val="both"/>
              <w:rPr>
                <w:rFonts w:ascii="Book Antiqua" w:hAnsi="Book Antiqua"/>
                <w:b/>
              </w:rPr>
            </w:pPr>
          </w:p>
          <w:p w:rsidR="00A22B1A" w:rsidRPr="00B22F8D" w:rsidRDefault="00A57DFB" w:rsidP="00B22F8D">
            <w:pPr>
              <w:jc w:val="both"/>
              <w:rPr>
                <w:rFonts w:ascii="Book Antiqua" w:hAnsi="Book Antiqua"/>
                <w:b/>
              </w:rPr>
            </w:pPr>
            <w:r w:rsidRPr="00B22F8D">
              <w:rPr>
                <w:rFonts w:ascii="Book Antiqua" w:hAnsi="Book Antiqua"/>
                <w:b/>
              </w:rPr>
              <w:t xml:space="preserve">Poorly translated legislation and significant inconsistencies between different language versions are the main problem identified in the legislation. </w:t>
            </w:r>
            <w:r w:rsidR="007A6B8E" w:rsidRPr="00B22F8D">
              <w:rPr>
                <w:rFonts w:ascii="Book Antiqua" w:hAnsi="Book Antiqua"/>
                <w:b/>
              </w:rPr>
              <w:t>Lack of</w:t>
            </w:r>
            <w:r w:rsidR="003C6FE1" w:rsidRPr="00B22F8D">
              <w:rPr>
                <w:rFonts w:ascii="Book Antiqua" w:hAnsi="Book Antiqua"/>
                <w:b/>
              </w:rPr>
              <w:t xml:space="preserve"> effective</w:t>
            </w:r>
            <w:r w:rsidR="007A6B8E" w:rsidRPr="00B22F8D">
              <w:rPr>
                <w:rFonts w:ascii="Book Antiqua" w:hAnsi="Book Antiqua"/>
                <w:b/>
              </w:rPr>
              <w:t xml:space="preserve"> streamlined mechanism and processes for translation</w:t>
            </w:r>
            <w:r w:rsidR="003C6FE1" w:rsidRPr="00B22F8D">
              <w:rPr>
                <w:rFonts w:ascii="Book Antiqua" w:hAnsi="Book Antiqua"/>
                <w:b/>
              </w:rPr>
              <w:t xml:space="preserve">, proofreading, </w:t>
            </w:r>
            <w:r w:rsidR="007A6B8E" w:rsidRPr="00B22F8D">
              <w:rPr>
                <w:rFonts w:ascii="Book Antiqua" w:hAnsi="Book Antiqua"/>
                <w:b/>
              </w:rPr>
              <w:t xml:space="preserve">and correction of language </w:t>
            </w:r>
            <w:r w:rsidR="003C6FE1" w:rsidRPr="00B22F8D">
              <w:rPr>
                <w:rFonts w:ascii="Book Antiqua" w:hAnsi="Book Antiqua"/>
                <w:b/>
              </w:rPr>
              <w:t>mistakes</w:t>
            </w:r>
            <w:r w:rsidR="007A6B8E" w:rsidRPr="00B22F8D">
              <w:rPr>
                <w:rFonts w:ascii="Book Antiqua" w:hAnsi="Book Antiqua"/>
                <w:b/>
              </w:rPr>
              <w:t xml:space="preserve"> </w:t>
            </w:r>
            <w:r w:rsidR="003C6FE1" w:rsidRPr="00B22F8D">
              <w:rPr>
                <w:rFonts w:ascii="Book Antiqua" w:hAnsi="Book Antiqua"/>
                <w:b/>
              </w:rPr>
              <w:t>of</w:t>
            </w:r>
            <w:r w:rsidR="007A6B8E" w:rsidRPr="00B22F8D">
              <w:rPr>
                <w:rFonts w:ascii="Book Antiqua" w:hAnsi="Book Antiqua"/>
                <w:b/>
              </w:rPr>
              <w:t xml:space="preserve"> official documents </w:t>
            </w:r>
            <w:r w:rsidR="003C6FE1" w:rsidRPr="00B22F8D">
              <w:rPr>
                <w:rFonts w:ascii="Book Antiqua" w:hAnsi="Book Antiqua"/>
                <w:b/>
              </w:rPr>
              <w:t xml:space="preserve">including laws, bylaws, regulation, decisions and administrative instructions. </w:t>
            </w:r>
          </w:p>
        </w:tc>
      </w:tr>
      <w:tr w:rsidR="00C5016C" w:rsidRPr="00B22F8D" w:rsidTr="00C5016C">
        <w:trPr>
          <w:trHeight w:val="10592"/>
        </w:trPr>
        <w:tc>
          <w:tcPr>
            <w:tcW w:w="992" w:type="dxa"/>
            <w:tcBorders>
              <w:top w:val="single" w:sz="4" w:space="0" w:color="auto"/>
              <w:left w:val="single" w:sz="4" w:space="0" w:color="auto"/>
              <w:bottom w:val="single" w:sz="4" w:space="0" w:color="auto"/>
            </w:tcBorders>
          </w:tcPr>
          <w:p w:rsidR="00C5016C" w:rsidRPr="00B22F8D" w:rsidRDefault="00C5016C" w:rsidP="00B22F8D">
            <w:pPr>
              <w:jc w:val="both"/>
              <w:rPr>
                <w:rFonts w:ascii="Book Antiqua" w:hAnsi="Book Antiqua"/>
                <w:b/>
              </w:rPr>
            </w:pPr>
          </w:p>
        </w:tc>
        <w:tc>
          <w:tcPr>
            <w:tcW w:w="8566" w:type="dxa"/>
            <w:tcBorders>
              <w:top w:val="single" w:sz="4" w:space="0" w:color="auto"/>
              <w:bottom w:val="single" w:sz="4" w:space="0" w:color="auto"/>
              <w:right w:val="single" w:sz="4" w:space="0" w:color="auto"/>
            </w:tcBorders>
          </w:tcPr>
          <w:p w:rsidR="00C5016C" w:rsidRPr="00B22F8D" w:rsidRDefault="00C5016C" w:rsidP="00B22F8D">
            <w:pPr>
              <w:pStyle w:val="ListParagraph"/>
              <w:tabs>
                <w:tab w:val="left" w:pos="4795"/>
              </w:tabs>
              <w:ind w:left="360"/>
              <w:jc w:val="both"/>
              <w:rPr>
                <w:rFonts w:ascii="Book Antiqua" w:hAnsi="Book Antiqua"/>
                <w:b/>
              </w:rPr>
            </w:pPr>
            <w:r w:rsidRPr="00B22F8D">
              <w:rPr>
                <w:rFonts w:ascii="Book Antiqua" w:hAnsi="Book Antiqua"/>
                <w:b/>
              </w:rPr>
              <w:t>Causes</w:t>
            </w:r>
          </w:p>
          <w:p w:rsidR="00C5016C" w:rsidRPr="00B22F8D" w:rsidRDefault="00C5016C" w:rsidP="00B22F8D">
            <w:pPr>
              <w:pStyle w:val="ListParagraph"/>
              <w:tabs>
                <w:tab w:val="left" w:pos="4795"/>
              </w:tabs>
              <w:jc w:val="both"/>
              <w:rPr>
                <w:rFonts w:ascii="Book Antiqua" w:hAnsi="Book Antiqua"/>
                <w:b/>
              </w:rPr>
            </w:pPr>
          </w:p>
          <w:p w:rsidR="00C5016C" w:rsidRPr="00B22F8D" w:rsidRDefault="00C5016C" w:rsidP="00B22F8D">
            <w:pPr>
              <w:pStyle w:val="ListParagraph"/>
              <w:numPr>
                <w:ilvl w:val="0"/>
                <w:numId w:val="4"/>
              </w:numPr>
              <w:tabs>
                <w:tab w:val="left" w:pos="4795"/>
              </w:tabs>
              <w:jc w:val="both"/>
              <w:rPr>
                <w:rFonts w:ascii="Book Antiqua" w:hAnsi="Book Antiqua"/>
              </w:rPr>
            </w:pPr>
            <w:r w:rsidRPr="00B22F8D">
              <w:rPr>
                <w:rFonts w:ascii="Book Antiqua" w:hAnsi="Book Antiqua"/>
              </w:rPr>
              <w:t>The absence of effective and streamlined mechanism perpetuates errors throughout the drafting official document by the government institutions;</w:t>
            </w:r>
          </w:p>
          <w:p w:rsidR="00C5016C" w:rsidRPr="00B22F8D" w:rsidRDefault="00C5016C" w:rsidP="00B22F8D">
            <w:pPr>
              <w:pStyle w:val="ListParagraph"/>
              <w:numPr>
                <w:ilvl w:val="0"/>
                <w:numId w:val="4"/>
              </w:numPr>
              <w:tabs>
                <w:tab w:val="left" w:pos="4795"/>
              </w:tabs>
              <w:jc w:val="both"/>
              <w:rPr>
                <w:rFonts w:ascii="Book Antiqua" w:hAnsi="Book Antiqua"/>
              </w:rPr>
            </w:pPr>
            <w:r w:rsidRPr="00B22F8D">
              <w:rPr>
                <w:rFonts w:ascii="Book Antiqua" w:hAnsi="Book Antiqua"/>
              </w:rPr>
              <w:t>Most of the work of government translators involves non-legal documents and communications, and the capacity of the translators is limited. The number of translators is not reflective of the workload demands of each ministry;</w:t>
            </w:r>
          </w:p>
          <w:p w:rsidR="00C5016C" w:rsidRPr="00B22F8D" w:rsidRDefault="00C5016C" w:rsidP="00B22F8D">
            <w:pPr>
              <w:pStyle w:val="ListParagraph"/>
              <w:numPr>
                <w:ilvl w:val="0"/>
                <w:numId w:val="4"/>
              </w:numPr>
              <w:tabs>
                <w:tab w:val="left" w:pos="4795"/>
              </w:tabs>
              <w:jc w:val="both"/>
              <w:rPr>
                <w:rFonts w:ascii="Book Antiqua" w:hAnsi="Book Antiqua"/>
              </w:rPr>
            </w:pPr>
            <w:r w:rsidRPr="00B22F8D">
              <w:rPr>
                <w:rFonts w:ascii="Book Antiqua" w:hAnsi="Book Antiqua"/>
              </w:rPr>
              <w:t>Absence of native Serbian speakers in government translations units, because in general terms, translators, interpreters and proofreaders ideally work in their mother tongue;</w:t>
            </w:r>
          </w:p>
          <w:p w:rsidR="00C5016C" w:rsidRPr="00B22F8D" w:rsidRDefault="00C5016C" w:rsidP="00B22F8D">
            <w:pPr>
              <w:pStyle w:val="ListParagraph"/>
              <w:numPr>
                <w:ilvl w:val="0"/>
                <w:numId w:val="4"/>
              </w:numPr>
              <w:tabs>
                <w:tab w:val="left" w:pos="4795"/>
              </w:tabs>
              <w:jc w:val="both"/>
              <w:rPr>
                <w:rFonts w:ascii="Book Antiqua" w:hAnsi="Book Antiqua"/>
              </w:rPr>
            </w:pPr>
            <w:r w:rsidRPr="00B22F8D">
              <w:rPr>
                <w:rFonts w:ascii="Book Antiqua" w:hAnsi="Book Antiqua"/>
              </w:rPr>
              <w:t xml:space="preserve">Challenge in recruiting qualified language professionals on the central level. One reason are lower salaries, which are slightly lower than standard (market salary range of language professionals), in relation to the high workload and responsibilities of the concerned position. Under such circumstances government institutions has to lower recruitment criteria and employ unqualified language professionals. The only criteria use is “poor proficiency” of Serbian or Albanian.  This is causing capacity and capability issues between translators and low level of professionalism leading to reduced quality of translation, interpretation and proofreading; </w:t>
            </w:r>
          </w:p>
          <w:p w:rsidR="00C5016C" w:rsidRPr="00B22F8D" w:rsidRDefault="00C5016C" w:rsidP="00B22F8D">
            <w:pPr>
              <w:pStyle w:val="ListParagraph"/>
              <w:numPr>
                <w:ilvl w:val="0"/>
                <w:numId w:val="4"/>
              </w:numPr>
              <w:tabs>
                <w:tab w:val="left" w:pos="4795"/>
              </w:tabs>
              <w:jc w:val="both"/>
              <w:rPr>
                <w:rFonts w:ascii="Book Antiqua" w:hAnsi="Book Antiqua"/>
              </w:rPr>
            </w:pPr>
            <w:r w:rsidRPr="00B22F8D">
              <w:rPr>
                <w:rFonts w:ascii="Book Antiqua" w:hAnsi="Book Antiqua"/>
              </w:rPr>
              <w:t>Lack of office resources, such as dictionaries or legal dictionaries, online tools and translation software that could improve accuracy and consistency, or, most significantly, uniform guidelines in place to ensure a systematic approach to translating and finalizing official documents;</w:t>
            </w:r>
          </w:p>
          <w:p w:rsidR="00C5016C" w:rsidRPr="00B22F8D" w:rsidRDefault="00C5016C" w:rsidP="00B22F8D">
            <w:pPr>
              <w:pStyle w:val="ListParagraph"/>
              <w:numPr>
                <w:ilvl w:val="0"/>
                <w:numId w:val="4"/>
              </w:numPr>
              <w:tabs>
                <w:tab w:val="left" w:pos="4795"/>
              </w:tabs>
              <w:jc w:val="both"/>
              <w:rPr>
                <w:rFonts w:ascii="Book Antiqua" w:hAnsi="Book Antiqua"/>
              </w:rPr>
            </w:pPr>
            <w:r w:rsidRPr="00B22F8D">
              <w:rPr>
                <w:rFonts w:ascii="Book Antiqua" w:hAnsi="Book Antiqua"/>
              </w:rPr>
              <w:t xml:space="preserve">Lack of education profiles at universities. Neither University of Pristina nor University in North </w:t>
            </w:r>
            <w:proofErr w:type="spellStart"/>
            <w:proofErr w:type="gramStart"/>
            <w:r w:rsidRPr="00B22F8D">
              <w:rPr>
                <w:rFonts w:ascii="Book Antiqua" w:hAnsi="Book Antiqua"/>
              </w:rPr>
              <w:t>Mitrovica</w:t>
            </w:r>
            <w:proofErr w:type="spellEnd"/>
            <w:r w:rsidRPr="00B22F8D">
              <w:rPr>
                <w:rFonts w:ascii="Book Antiqua" w:hAnsi="Book Antiqua"/>
              </w:rPr>
              <w:t>,</w:t>
            </w:r>
            <w:proofErr w:type="gramEnd"/>
            <w:r w:rsidRPr="00B22F8D">
              <w:rPr>
                <w:rFonts w:ascii="Book Antiqua" w:hAnsi="Book Antiqua"/>
              </w:rPr>
              <w:t xml:space="preserve"> doesn’t have language programs on translation and language studies in Serbian or Albanian. Moreover students lack of opportunities to learn both languages during the primary and secondary education. There’s also lack of academic certification programs or standardized language tests that would validate language proficiency and certify language professionals.</w:t>
            </w:r>
          </w:p>
          <w:p w:rsidR="00C5016C" w:rsidRPr="00B22F8D" w:rsidRDefault="00C5016C" w:rsidP="00B22F8D">
            <w:pPr>
              <w:pStyle w:val="ListParagraph"/>
              <w:numPr>
                <w:ilvl w:val="0"/>
                <w:numId w:val="4"/>
              </w:numPr>
              <w:tabs>
                <w:tab w:val="left" w:pos="4795"/>
              </w:tabs>
              <w:jc w:val="both"/>
              <w:rPr>
                <w:rFonts w:ascii="Book Antiqua" w:hAnsi="Book Antiqua"/>
              </w:rPr>
            </w:pPr>
            <w:r w:rsidRPr="00B22F8D">
              <w:rPr>
                <w:rFonts w:ascii="Book Antiqua" w:hAnsi="Book Antiqua"/>
              </w:rPr>
              <w:t>Lack of training opportunities for language professionals, the government institutions don’t have workforce development programs that would improve skills and knowledge and strengthen competency, performance and skill of language professionals providing the legal services. According to OLC and international organization that monitors implementation of Law of Use of languages; it is evident that language professionals lack a deep understanding and command of legal issues, terminology and sense of the language</w:t>
            </w:r>
          </w:p>
          <w:p w:rsidR="00C5016C" w:rsidRPr="00B22F8D" w:rsidRDefault="00C5016C" w:rsidP="00B22F8D">
            <w:pPr>
              <w:pStyle w:val="ListParagraph"/>
              <w:numPr>
                <w:ilvl w:val="0"/>
                <w:numId w:val="4"/>
              </w:numPr>
              <w:tabs>
                <w:tab w:val="left" w:pos="4795"/>
              </w:tabs>
              <w:jc w:val="both"/>
              <w:rPr>
                <w:rFonts w:ascii="Book Antiqua" w:hAnsi="Book Antiqua"/>
              </w:rPr>
            </w:pPr>
            <w:r w:rsidRPr="00B22F8D">
              <w:rPr>
                <w:rFonts w:ascii="Book Antiqua" w:hAnsi="Book Antiqua"/>
              </w:rPr>
              <w:t xml:space="preserve">Often having short deadlines for translating the document, translators make more mistakes throughout the translation </w:t>
            </w:r>
          </w:p>
        </w:tc>
      </w:tr>
      <w:tr w:rsidR="00506319" w:rsidTr="006B09BB">
        <w:tc>
          <w:tcPr>
            <w:tcW w:w="992" w:type="dxa"/>
            <w:vMerge w:val="restart"/>
            <w:tcBorders>
              <w:top w:val="single" w:sz="4" w:space="0" w:color="auto"/>
            </w:tcBorders>
          </w:tcPr>
          <w:p w:rsidR="00506319" w:rsidRDefault="00506319" w:rsidP="00460541"/>
        </w:tc>
        <w:tc>
          <w:tcPr>
            <w:tcW w:w="8566" w:type="dxa"/>
          </w:tcPr>
          <w:p w:rsidR="00506319" w:rsidRDefault="00506319" w:rsidP="00460541"/>
        </w:tc>
      </w:tr>
      <w:tr w:rsidR="00506319" w:rsidTr="006B09BB">
        <w:tc>
          <w:tcPr>
            <w:tcW w:w="992" w:type="dxa"/>
            <w:vMerge/>
          </w:tcPr>
          <w:p w:rsidR="00506319" w:rsidRDefault="00506319" w:rsidP="00460541"/>
        </w:tc>
        <w:tc>
          <w:tcPr>
            <w:tcW w:w="8566" w:type="dxa"/>
          </w:tcPr>
          <w:p w:rsidR="00506319" w:rsidRDefault="00506319" w:rsidP="00460541"/>
        </w:tc>
      </w:tr>
    </w:tbl>
    <w:p w:rsidR="00063448" w:rsidRDefault="00063448" w:rsidP="00063448">
      <w:r>
        <w:br w:type="textWrapping" w:clear="all"/>
      </w:r>
    </w:p>
    <w:p w:rsidR="00B22F8D" w:rsidRDefault="00B22F8D" w:rsidP="00063448"/>
    <w:p w:rsidR="000A4228" w:rsidRPr="00B22F8D" w:rsidRDefault="000A4228" w:rsidP="000A4228">
      <w:pPr>
        <w:pStyle w:val="Caption"/>
        <w:rPr>
          <w:rFonts w:ascii="Book Antiqua" w:hAnsi="Book Antiqua"/>
          <w:lang w:val="en-GB"/>
        </w:rPr>
      </w:pPr>
      <w:bookmarkStart w:id="7" w:name="_Toc5103364"/>
      <w:r w:rsidRPr="00B22F8D">
        <w:rPr>
          <w:rFonts w:ascii="Book Antiqua" w:hAnsi="Book Antiqua"/>
        </w:rPr>
        <w:lastRenderedPageBreak/>
        <w:t xml:space="preserve">Figure </w:t>
      </w:r>
      <w:r w:rsidR="00FA4C95" w:rsidRPr="00B22F8D">
        <w:rPr>
          <w:rFonts w:ascii="Book Antiqua" w:hAnsi="Book Antiqua"/>
        </w:rPr>
        <w:fldChar w:fldCharType="begin"/>
      </w:r>
      <w:r w:rsidR="00FA4C95" w:rsidRPr="00B22F8D">
        <w:rPr>
          <w:rFonts w:ascii="Book Antiqua" w:hAnsi="Book Antiqua"/>
        </w:rPr>
        <w:instrText xml:space="preserve"> SEQ Figure \* ARABIC </w:instrText>
      </w:r>
      <w:r w:rsidR="00FA4C95" w:rsidRPr="00B22F8D">
        <w:rPr>
          <w:rFonts w:ascii="Book Antiqua" w:hAnsi="Book Antiqua"/>
        </w:rPr>
        <w:fldChar w:fldCharType="separate"/>
      </w:r>
      <w:r w:rsidR="0021237E">
        <w:rPr>
          <w:rFonts w:ascii="Book Antiqua" w:hAnsi="Book Antiqua"/>
          <w:noProof/>
        </w:rPr>
        <w:t>4</w:t>
      </w:r>
      <w:r w:rsidR="00FA4C95" w:rsidRPr="00B22F8D">
        <w:rPr>
          <w:rFonts w:ascii="Book Antiqua" w:hAnsi="Book Antiqua"/>
          <w:noProof/>
        </w:rPr>
        <w:fldChar w:fldCharType="end"/>
      </w:r>
      <w:r w:rsidRPr="00B22F8D">
        <w:rPr>
          <w:rFonts w:ascii="Book Antiqua" w:hAnsi="Book Antiqua"/>
        </w:rPr>
        <w:t>: Overview of stakeholders related to the problem definition</w:t>
      </w:r>
      <w:bookmarkEnd w:id="7"/>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2335"/>
        <w:gridCol w:w="2399"/>
        <w:gridCol w:w="2809"/>
      </w:tblGrid>
      <w:tr w:rsidR="000A4228" w:rsidRPr="00B22F8D" w:rsidTr="00B22F8D">
        <w:tc>
          <w:tcPr>
            <w:tcW w:w="2045" w:type="dxa"/>
          </w:tcPr>
          <w:p w:rsidR="000A4228" w:rsidRPr="00B22F8D" w:rsidRDefault="000A4228" w:rsidP="00B22F8D">
            <w:pPr>
              <w:spacing w:after="0" w:line="240" w:lineRule="auto"/>
              <w:rPr>
                <w:rFonts w:ascii="Book Antiqua" w:hAnsi="Book Antiqua"/>
                <w:lang w:val="en-GB"/>
              </w:rPr>
            </w:pPr>
            <w:r w:rsidRPr="00B22F8D">
              <w:rPr>
                <w:rFonts w:ascii="Book Antiqua" w:hAnsi="Book Antiqua"/>
                <w:lang w:val="en-GB"/>
              </w:rPr>
              <w:t>Name of the stakeholder</w:t>
            </w:r>
          </w:p>
        </w:tc>
        <w:tc>
          <w:tcPr>
            <w:tcW w:w="2266" w:type="dxa"/>
          </w:tcPr>
          <w:p w:rsidR="000A4228" w:rsidRPr="00B22F8D" w:rsidRDefault="000A4228" w:rsidP="00B22F8D">
            <w:pPr>
              <w:spacing w:after="0" w:line="240" w:lineRule="auto"/>
              <w:rPr>
                <w:rFonts w:ascii="Book Antiqua" w:hAnsi="Book Antiqua"/>
                <w:lang w:val="en-GB"/>
              </w:rPr>
            </w:pPr>
            <w:r w:rsidRPr="00B22F8D">
              <w:rPr>
                <w:rFonts w:ascii="Book Antiqua" w:hAnsi="Book Antiqua"/>
                <w:lang w:val="en-GB"/>
              </w:rPr>
              <w:t>Cause(s)  to which the stakeholder is linked</w:t>
            </w:r>
          </w:p>
        </w:tc>
        <w:tc>
          <w:tcPr>
            <w:tcW w:w="2424" w:type="dxa"/>
          </w:tcPr>
          <w:p w:rsidR="000A4228" w:rsidRPr="00B22F8D" w:rsidRDefault="000A4228" w:rsidP="00B22F8D">
            <w:pPr>
              <w:spacing w:after="0" w:line="240" w:lineRule="auto"/>
              <w:rPr>
                <w:rFonts w:ascii="Book Antiqua" w:hAnsi="Book Antiqua"/>
                <w:lang w:val="en-GB"/>
              </w:rPr>
            </w:pPr>
            <w:r w:rsidRPr="00B22F8D">
              <w:rPr>
                <w:rFonts w:ascii="Book Antiqua" w:hAnsi="Book Antiqua"/>
                <w:lang w:val="en-GB"/>
              </w:rPr>
              <w:t>Effect(s) to which the stakeholder is linked</w:t>
            </w:r>
          </w:p>
        </w:tc>
        <w:tc>
          <w:tcPr>
            <w:tcW w:w="2841" w:type="dxa"/>
          </w:tcPr>
          <w:p w:rsidR="000A4228" w:rsidRPr="00B22F8D" w:rsidRDefault="000A4228" w:rsidP="00B22F8D">
            <w:pPr>
              <w:spacing w:after="0" w:line="240" w:lineRule="auto"/>
              <w:rPr>
                <w:rFonts w:ascii="Book Antiqua" w:hAnsi="Book Antiqua"/>
                <w:lang w:val="en-GB"/>
              </w:rPr>
            </w:pPr>
            <w:r w:rsidRPr="00B22F8D">
              <w:rPr>
                <w:rFonts w:ascii="Book Antiqua" w:hAnsi="Book Antiqua"/>
                <w:lang w:val="en-GB"/>
              </w:rPr>
              <w:t>The way in which the stakeholder is linked to these cause(s) or effect(s)</w:t>
            </w:r>
          </w:p>
        </w:tc>
      </w:tr>
      <w:tr w:rsidR="000A4228" w:rsidRPr="00B22F8D" w:rsidTr="00B22F8D">
        <w:tc>
          <w:tcPr>
            <w:tcW w:w="2045" w:type="dxa"/>
          </w:tcPr>
          <w:p w:rsidR="000A4228" w:rsidRPr="00B22F8D" w:rsidRDefault="001A1CCB" w:rsidP="00B22F8D">
            <w:pPr>
              <w:spacing w:after="0" w:line="240" w:lineRule="auto"/>
              <w:rPr>
                <w:rFonts w:ascii="Book Antiqua" w:hAnsi="Book Antiqua"/>
                <w:lang w:val="en-GB"/>
              </w:rPr>
            </w:pPr>
            <w:r w:rsidRPr="00B22F8D">
              <w:rPr>
                <w:rFonts w:ascii="Book Antiqua" w:hAnsi="Book Antiqua"/>
                <w:lang w:val="en-GB"/>
              </w:rPr>
              <w:t>Citizens, communities</w:t>
            </w:r>
          </w:p>
        </w:tc>
        <w:tc>
          <w:tcPr>
            <w:tcW w:w="2266" w:type="dxa"/>
          </w:tcPr>
          <w:p w:rsidR="000A4228" w:rsidRPr="00B22F8D" w:rsidRDefault="0058522C" w:rsidP="00B22F8D">
            <w:pPr>
              <w:spacing w:after="0" w:line="240" w:lineRule="auto"/>
              <w:rPr>
                <w:rFonts w:ascii="Book Antiqua" w:hAnsi="Book Antiqua"/>
                <w:lang w:val="en-GB"/>
              </w:rPr>
            </w:pPr>
            <w:r w:rsidRPr="00B22F8D">
              <w:rPr>
                <w:rFonts w:ascii="Book Antiqua" w:hAnsi="Book Antiqua"/>
                <w:lang w:val="en-GB"/>
              </w:rPr>
              <w:t>Unequal treatment of citizens due to unequal language versions of official documents</w:t>
            </w:r>
          </w:p>
        </w:tc>
        <w:tc>
          <w:tcPr>
            <w:tcW w:w="2424" w:type="dxa"/>
          </w:tcPr>
          <w:p w:rsidR="000A4228" w:rsidRPr="00B22F8D" w:rsidRDefault="001A1CCB" w:rsidP="00B22F8D">
            <w:pPr>
              <w:spacing w:after="0" w:line="240" w:lineRule="auto"/>
              <w:rPr>
                <w:rFonts w:ascii="Book Antiqua" w:hAnsi="Book Antiqua"/>
                <w:lang w:val="en-GB"/>
              </w:rPr>
            </w:pPr>
            <w:r w:rsidRPr="00B22F8D">
              <w:rPr>
                <w:rFonts w:ascii="Book Antiqua" w:hAnsi="Book Antiqua"/>
                <w:lang w:val="en-GB"/>
              </w:rPr>
              <w:t>To achieve equality (equal treatment), to get efficient services</w:t>
            </w:r>
          </w:p>
        </w:tc>
        <w:tc>
          <w:tcPr>
            <w:tcW w:w="2841" w:type="dxa"/>
          </w:tcPr>
          <w:p w:rsidR="000A4228" w:rsidRPr="00B22F8D" w:rsidRDefault="001A1CCB" w:rsidP="00B22F8D">
            <w:pPr>
              <w:spacing w:after="0" w:line="240" w:lineRule="auto"/>
              <w:rPr>
                <w:rFonts w:ascii="Book Antiqua" w:hAnsi="Book Antiqua"/>
                <w:lang w:val="en-GB"/>
              </w:rPr>
            </w:pPr>
            <w:r w:rsidRPr="00B22F8D">
              <w:rPr>
                <w:rFonts w:ascii="Book Antiqua" w:hAnsi="Book Antiqua"/>
                <w:lang w:val="en-GB"/>
              </w:rPr>
              <w:t xml:space="preserve">They feel the effects in their daily lives. </w:t>
            </w:r>
          </w:p>
        </w:tc>
      </w:tr>
      <w:tr w:rsidR="000A4228" w:rsidRPr="00B22F8D" w:rsidTr="00B22F8D">
        <w:tc>
          <w:tcPr>
            <w:tcW w:w="2045" w:type="dxa"/>
          </w:tcPr>
          <w:p w:rsidR="000A4228" w:rsidRPr="00B22F8D" w:rsidRDefault="001A1CCB" w:rsidP="00B22F8D">
            <w:pPr>
              <w:spacing w:after="0" w:line="240" w:lineRule="auto"/>
              <w:rPr>
                <w:rFonts w:ascii="Book Antiqua" w:hAnsi="Book Antiqua"/>
                <w:lang w:val="en-GB"/>
              </w:rPr>
            </w:pPr>
            <w:r w:rsidRPr="00B22F8D">
              <w:rPr>
                <w:rFonts w:ascii="Book Antiqua" w:hAnsi="Book Antiqua"/>
                <w:lang w:val="en-GB"/>
              </w:rPr>
              <w:t>Institutions, administration</w:t>
            </w:r>
          </w:p>
        </w:tc>
        <w:tc>
          <w:tcPr>
            <w:tcW w:w="2266" w:type="dxa"/>
          </w:tcPr>
          <w:p w:rsidR="001A1CCB" w:rsidRPr="00B22F8D" w:rsidRDefault="001A1CCB" w:rsidP="00B22F8D">
            <w:pPr>
              <w:rPr>
                <w:rFonts w:ascii="Book Antiqua" w:hAnsi="Book Antiqua"/>
              </w:rPr>
            </w:pPr>
            <w:r w:rsidRPr="00B22F8D">
              <w:rPr>
                <w:rFonts w:ascii="Book Antiqua" w:hAnsi="Book Antiqua"/>
              </w:rPr>
              <w:t xml:space="preserve">Low professionalism, </w:t>
            </w:r>
          </w:p>
          <w:p w:rsidR="001A1CCB" w:rsidRPr="00B22F8D" w:rsidRDefault="001A1CCB" w:rsidP="00B22F8D">
            <w:pPr>
              <w:rPr>
                <w:rFonts w:ascii="Book Antiqua" w:hAnsi="Book Antiqua"/>
              </w:rPr>
            </w:pPr>
            <w:r w:rsidRPr="00B22F8D">
              <w:rPr>
                <w:rFonts w:ascii="Book Antiqua" w:hAnsi="Book Antiqua"/>
              </w:rPr>
              <w:t>Lack of training opportunities for translators</w:t>
            </w:r>
          </w:p>
          <w:p w:rsidR="001A1CCB" w:rsidRPr="00B22F8D" w:rsidRDefault="001A1CCB" w:rsidP="00B22F8D">
            <w:pPr>
              <w:rPr>
                <w:rFonts w:ascii="Book Antiqua" w:hAnsi="Book Antiqua"/>
              </w:rPr>
            </w:pPr>
            <w:r w:rsidRPr="00B22F8D">
              <w:rPr>
                <w:rFonts w:ascii="Book Antiqua" w:hAnsi="Book Antiqua"/>
              </w:rPr>
              <w:t>Lack</w:t>
            </w:r>
            <w:r w:rsidR="00664E45" w:rsidRPr="00B22F8D">
              <w:rPr>
                <w:rFonts w:ascii="Book Antiqua" w:hAnsi="Book Antiqua"/>
              </w:rPr>
              <w:t xml:space="preserve"> of education profiles/</w:t>
            </w:r>
            <w:proofErr w:type="spellStart"/>
            <w:r w:rsidR="00664E45" w:rsidRPr="00B22F8D">
              <w:rPr>
                <w:rFonts w:ascii="Book Antiqua" w:hAnsi="Book Antiqua"/>
              </w:rPr>
              <w:t>programme</w:t>
            </w:r>
            <w:r w:rsidRPr="00B22F8D">
              <w:rPr>
                <w:rFonts w:ascii="Book Antiqua" w:hAnsi="Book Antiqua"/>
              </w:rPr>
              <w:t>s</w:t>
            </w:r>
            <w:proofErr w:type="spellEnd"/>
            <w:r w:rsidRPr="00B22F8D">
              <w:rPr>
                <w:rFonts w:ascii="Book Antiqua" w:hAnsi="Book Antiqua"/>
              </w:rPr>
              <w:t xml:space="preserve"> in universities</w:t>
            </w:r>
          </w:p>
          <w:p w:rsidR="001A1CCB" w:rsidRPr="00B22F8D" w:rsidRDefault="001A1CCB" w:rsidP="00B22F8D">
            <w:pPr>
              <w:tabs>
                <w:tab w:val="left" w:pos="4795"/>
              </w:tabs>
              <w:rPr>
                <w:rFonts w:ascii="Book Antiqua" w:hAnsi="Book Antiqua"/>
              </w:rPr>
            </w:pPr>
            <w:r w:rsidRPr="00B22F8D">
              <w:rPr>
                <w:rFonts w:ascii="Book Antiqua" w:hAnsi="Book Antiqua"/>
              </w:rPr>
              <w:t xml:space="preserve">Lack of </w:t>
            </w:r>
            <w:r w:rsidR="00D7618B" w:rsidRPr="00B22F8D">
              <w:rPr>
                <w:rFonts w:ascii="Book Antiqua" w:hAnsi="Book Antiqua"/>
              </w:rPr>
              <w:t xml:space="preserve">adequate </w:t>
            </w:r>
            <w:r w:rsidRPr="00B22F8D">
              <w:rPr>
                <w:rFonts w:ascii="Book Antiqua" w:hAnsi="Book Antiqua"/>
              </w:rPr>
              <w:t xml:space="preserve">criteria during recruitment processes. </w:t>
            </w:r>
            <w:r w:rsidRPr="00B22F8D">
              <w:rPr>
                <w:rFonts w:ascii="Book Antiqua" w:hAnsi="Book Antiqua"/>
              </w:rPr>
              <w:tab/>
            </w:r>
          </w:p>
          <w:p w:rsidR="000A4228" w:rsidRPr="00B22F8D" w:rsidRDefault="001A1CCB" w:rsidP="00B22F8D">
            <w:pPr>
              <w:spacing w:after="0" w:line="240" w:lineRule="auto"/>
              <w:rPr>
                <w:rFonts w:ascii="Book Antiqua" w:hAnsi="Book Antiqua"/>
                <w:lang w:val="en-GB"/>
              </w:rPr>
            </w:pPr>
            <w:r w:rsidRPr="00B22F8D">
              <w:rPr>
                <w:rFonts w:ascii="Book Antiqua" w:hAnsi="Book Antiqua"/>
              </w:rPr>
              <w:t>Lack of academic certification processes f</w:t>
            </w:r>
            <w:r w:rsidR="00D7618B" w:rsidRPr="00B22F8D">
              <w:rPr>
                <w:rFonts w:ascii="Book Antiqua" w:hAnsi="Book Antiqua"/>
              </w:rPr>
              <w:t>or interpreters and translators</w:t>
            </w:r>
          </w:p>
        </w:tc>
        <w:tc>
          <w:tcPr>
            <w:tcW w:w="2424" w:type="dxa"/>
          </w:tcPr>
          <w:p w:rsidR="001A1CCB" w:rsidRPr="00B22F8D" w:rsidRDefault="001A1CCB" w:rsidP="00B22F8D">
            <w:pPr>
              <w:rPr>
                <w:rFonts w:ascii="Book Antiqua" w:hAnsi="Book Antiqua"/>
              </w:rPr>
            </w:pPr>
            <w:r w:rsidRPr="00B22F8D">
              <w:rPr>
                <w:rFonts w:ascii="Book Antiqua" w:hAnsi="Book Antiqua"/>
              </w:rPr>
              <w:t xml:space="preserve">Inconsistent interpretations of the laws </w:t>
            </w:r>
          </w:p>
          <w:p w:rsidR="001A1CCB" w:rsidRPr="00B22F8D" w:rsidRDefault="00B22F8D" w:rsidP="00B22F8D">
            <w:pPr>
              <w:rPr>
                <w:rFonts w:ascii="Book Antiqua" w:hAnsi="Book Antiqua"/>
              </w:rPr>
            </w:pPr>
            <w:r w:rsidRPr="00B22F8D">
              <w:rPr>
                <w:rFonts w:ascii="Book Antiqua" w:hAnsi="Book Antiqua"/>
              </w:rPr>
              <w:t>Consequences</w:t>
            </w:r>
            <w:r w:rsidR="001A1CCB" w:rsidRPr="00B22F8D">
              <w:rPr>
                <w:rFonts w:ascii="Book Antiqua" w:hAnsi="Book Antiqua"/>
              </w:rPr>
              <w:t xml:space="preserve"> of the law may be different</w:t>
            </w:r>
          </w:p>
          <w:p w:rsidR="001A1CCB" w:rsidRPr="00B22F8D" w:rsidRDefault="001A1CCB" w:rsidP="00B22F8D">
            <w:pPr>
              <w:rPr>
                <w:rFonts w:ascii="Book Antiqua" w:hAnsi="Book Antiqua"/>
              </w:rPr>
            </w:pPr>
            <w:r w:rsidRPr="00B22F8D">
              <w:rPr>
                <w:rFonts w:ascii="Book Antiqua" w:hAnsi="Book Antiqua"/>
              </w:rPr>
              <w:t>Contradictory meanings between language versions</w:t>
            </w:r>
          </w:p>
          <w:p w:rsidR="001A1CCB" w:rsidRPr="00B22F8D" w:rsidRDefault="001A1CCB" w:rsidP="00B22F8D">
            <w:pPr>
              <w:rPr>
                <w:rFonts w:ascii="Book Antiqua" w:hAnsi="Book Antiqua"/>
              </w:rPr>
            </w:pPr>
            <w:r w:rsidRPr="00B22F8D">
              <w:rPr>
                <w:rFonts w:ascii="Book Antiqua" w:hAnsi="Book Antiqua"/>
              </w:rPr>
              <w:t>Terminology defined by the law can later be reflected in official documents or subsidiary legislation</w:t>
            </w:r>
          </w:p>
          <w:p w:rsidR="000A4228" w:rsidRPr="00B22F8D" w:rsidRDefault="000A4228" w:rsidP="00B22F8D">
            <w:pPr>
              <w:spacing w:after="0" w:line="240" w:lineRule="auto"/>
              <w:rPr>
                <w:rFonts w:ascii="Book Antiqua" w:hAnsi="Book Antiqua"/>
                <w:lang w:val="en-GB"/>
              </w:rPr>
            </w:pPr>
          </w:p>
        </w:tc>
        <w:tc>
          <w:tcPr>
            <w:tcW w:w="2841" w:type="dxa"/>
            <w:shd w:val="clear" w:color="auto" w:fill="auto"/>
          </w:tcPr>
          <w:p w:rsidR="00224E79" w:rsidRPr="00B22F8D" w:rsidRDefault="00224E79" w:rsidP="00B22F8D">
            <w:pPr>
              <w:spacing w:before="120" w:after="120"/>
              <w:rPr>
                <w:rFonts w:ascii="Book Antiqua" w:hAnsi="Book Antiqua"/>
                <w:lang w:val="sq-AL"/>
              </w:rPr>
            </w:pPr>
            <w:proofErr w:type="spellStart"/>
            <w:r w:rsidRPr="00B22F8D">
              <w:rPr>
                <w:rFonts w:ascii="Book Antiqua" w:hAnsi="Book Antiqua"/>
                <w:lang w:val="sq-AL"/>
              </w:rPr>
              <w:t>According</w:t>
            </w:r>
            <w:proofErr w:type="spellEnd"/>
            <w:r w:rsidRPr="00B22F8D">
              <w:rPr>
                <w:rFonts w:ascii="Book Antiqua" w:hAnsi="Book Antiqua"/>
                <w:lang w:val="sq-AL"/>
              </w:rPr>
              <w:t xml:space="preserve"> to the ECMI </w:t>
            </w:r>
            <w:proofErr w:type="spellStart"/>
            <w:r w:rsidRPr="00B22F8D">
              <w:rPr>
                <w:rFonts w:ascii="Book Antiqua" w:hAnsi="Book Antiqua"/>
                <w:lang w:val="sq-AL"/>
              </w:rPr>
              <w:t>report</w:t>
            </w:r>
            <w:proofErr w:type="spellEnd"/>
            <w:r w:rsidRPr="00B22F8D">
              <w:rPr>
                <w:rFonts w:ascii="Book Antiqua" w:hAnsi="Book Antiqua"/>
                <w:lang w:val="sq-AL"/>
              </w:rPr>
              <w:t xml:space="preserve"> in 2013</w:t>
            </w:r>
            <w:r w:rsidRPr="00B22F8D">
              <w:rPr>
                <w:rStyle w:val="FootnoteReference"/>
                <w:rFonts w:ascii="Book Antiqua" w:hAnsi="Book Antiqua"/>
                <w:lang w:val="sq-AL"/>
              </w:rPr>
              <w:footnoteReference w:id="5"/>
            </w:r>
            <w:r w:rsidRPr="00B22F8D">
              <w:rPr>
                <w:rFonts w:ascii="Book Antiqua" w:hAnsi="Book Antiqua"/>
                <w:lang w:val="sq-AL"/>
              </w:rPr>
              <w:t xml:space="preserve">, the </w:t>
            </w:r>
            <w:proofErr w:type="spellStart"/>
            <w:r w:rsidRPr="00B22F8D">
              <w:rPr>
                <w:rFonts w:ascii="Book Antiqua" w:hAnsi="Book Antiqua"/>
                <w:lang w:val="sq-AL"/>
              </w:rPr>
              <w:t>meaning</w:t>
            </w:r>
            <w:proofErr w:type="spellEnd"/>
            <w:r w:rsidRPr="00B22F8D">
              <w:rPr>
                <w:rFonts w:ascii="Book Antiqua" w:hAnsi="Book Antiqua"/>
                <w:lang w:val="sq-AL"/>
              </w:rPr>
              <w:t xml:space="preserve"> /</w:t>
            </w:r>
            <w:proofErr w:type="spellStart"/>
            <w:r w:rsidRPr="00B22F8D">
              <w:rPr>
                <w:rFonts w:ascii="Book Antiqua" w:hAnsi="Book Antiqua"/>
                <w:lang w:val="sq-AL"/>
              </w:rPr>
              <w:t>source</w:t>
            </w:r>
            <w:proofErr w:type="spellEnd"/>
            <w:r w:rsidRPr="00B22F8D">
              <w:rPr>
                <w:rFonts w:ascii="Book Antiqua" w:hAnsi="Book Antiqua"/>
                <w:lang w:val="sq-AL"/>
              </w:rPr>
              <w:t xml:space="preserve"> </w:t>
            </w:r>
            <w:proofErr w:type="spellStart"/>
            <w:r w:rsidRPr="00B22F8D">
              <w:rPr>
                <w:rFonts w:ascii="Book Antiqua" w:hAnsi="Book Antiqua"/>
                <w:lang w:val="sq-AL"/>
              </w:rPr>
              <w:t>of</w:t>
            </w:r>
            <w:proofErr w:type="spellEnd"/>
            <w:r w:rsidRPr="00B22F8D">
              <w:rPr>
                <w:rFonts w:ascii="Book Antiqua" w:hAnsi="Book Antiqua"/>
                <w:lang w:val="sq-AL"/>
              </w:rPr>
              <w:t xml:space="preserve"> </w:t>
            </w:r>
            <w:proofErr w:type="spellStart"/>
            <w:r w:rsidRPr="00B22F8D">
              <w:rPr>
                <w:rFonts w:ascii="Book Antiqua" w:hAnsi="Book Antiqua"/>
                <w:lang w:val="sq-AL"/>
              </w:rPr>
              <w:t>text</w:t>
            </w:r>
            <w:proofErr w:type="spellEnd"/>
            <w:r w:rsidRPr="00B22F8D">
              <w:rPr>
                <w:rFonts w:ascii="Book Antiqua" w:hAnsi="Book Antiqua"/>
                <w:lang w:val="sq-AL"/>
              </w:rPr>
              <w:t xml:space="preserve"> </w:t>
            </w:r>
            <w:proofErr w:type="spellStart"/>
            <w:r w:rsidRPr="00B22F8D">
              <w:rPr>
                <w:rFonts w:ascii="Book Antiqua" w:hAnsi="Book Antiqua"/>
                <w:lang w:val="sq-AL"/>
              </w:rPr>
              <w:t>message</w:t>
            </w:r>
            <w:proofErr w:type="spellEnd"/>
            <w:r w:rsidRPr="00B22F8D">
              <w:rPr>
                <w:rFonts w:ascii="Book Antiqua" w:hAnsi="Book Antiqua"/>
                <w:lang w:val="sq-AL"/>
              </w:rPr>
              <w:t xml:space="preserve"> </w:t>
            </w:r>
            <w:proofErr w:type="spellStart"/>
            <w:r w:rsidRPr="00B22F8D">
              <w:rPr>
                <w:rFonts w:ascii="Book Antiqua" w:hAnsi="Book Antiqua"/>
                <w:lang w:val="sq-AL"/>
              </w:rPr>
              <w:t>differs</w:t>
            </w:r>
            <w:proofErr w:type="spellEnd"/>
            <w:r w:rsidRPr="00B22F8D">
              <w:rPr>
                <w:rFonts w:ascii="Book Antiqua" w:hAnsi="Book Antiqua"/>
                <w:lang w:val="sq-AL"/>
              </w:rPr>
              <w:t xml:space="preserve"> </w:t>
            </w:r>
            <w:proofErr w:type="spellStart"/>
            <w:r w:rsidRPr="00B22F8D">
              <w:rPr>
                <w:rFonts w:ascii="Book Antiqua" w:hAnsi="Book Antiqua"/>
                <w:lang w:val="sq-AL"/>
              </w:rPr>
              <w:t>from</w:t>
            </w:r>
            <w:proofErr w:type="spellEnd"/>
            <w:r w:rsidRPr="00B22F8D">
              <w:rPr>
                <w:rFonts w:ascii="Book Antiqua" w:hAnsi="Book Antiqua"/>
                <w:lang w:val="sq-AL"/>
              </w:rPr>
              <w:t xml:space="preserve"> </w:t>
            </w:r>
            <w:proofErr w:type="spellStart"/>
            <w:r w:rsidRPr="00B22F8D">
              <w:rPr>
                <w:rFonts w:ascii="Book Antiqua" w:hAnsi="Book Antiqua"/>
                <w:lang w:val="sq-AL"/>
              </w:rPr>
              <w:t>that</w:t>
            </w:r>
            <w:proofErr w:type="spellEnd"/>
            <w:r w:rsidRPr="00B22F8D">
              <w:rPr>
                <w:rFonts w:ascii="Book Antiqua" w:hAnsi="Book Antiqua"/>
                <w:lang w:val="sq-AL"/>
              </w:rPr>
              <w:t xml:space="preserve"> </w:t>
            </w:r>
            <w:proofErr w:type="spellStart"/>
            <w:r w:rsidRPr="00B22F8D">
              <w:rPr>
                <w:rFonts w:ascii="Book Antiqua" w:hAnsi="Book Antiqua"/>
                <w:lang w:val="sq-AL"/>
              </w:rPr>
              <w:t>of</w:t>
            </w:r>
            <w:proofErr w:type="spellEnd"/>
            <w:r w:rsidRPr="00B22F8D">
              <w:rPr>
                <w:rFonts w:ascii="Book Antiqua" w:hAnsi="Book Antiqua"/>
                <w:lang w:val="sq-AL"/>
              </w:rPr>
              <w:t xml:space="preserve"> the </w:t>
            </w:r>
            <w:proofErr w:type="spellStart"/>
            <w:r w:rsidRPr="00B22F8D">
              <w:rPr>
                <w:rFonts w:ascii="Book Antiqua" w:hAnsi="Book Antiqua"/>
                <w:lang w:val="sq-AL"/>
              </w:rPr>
              <w:t>target</w:t>
            </w:r>
            <w:proofErr w:type="spellEnd"/>
            <w:r w:rsidRPr="00B22F8D">
              <w:rPr>
                <w:rFonts w:ascii="Book Antiqua" w:hAnsi="Book Antiqua"/>
                <w:lang w:val="sq-AL"/>
              </w:rPr>
              <w:t xml:space="preserve"> </w:t>
            </w:r>
            <w:proofErr w:type="spellStart"/>
            <w:r w:rsidRPr="00B22F8D">
              <w:rPr>
                <w:rFonts w:ascii="Book Antiqua" w:hAnsi="Book Antiqua"/>
                <w:lang w:val="sq-AL"/>
              </w:rPr>
              <w:t>text</w:t>
            </w:r>
            <w:proofErr w:type="spellEnd"/>
            <w:r w:rsidRPr="00B22F8D">
              <w:rPr>
                <w:rFonts w:ascii="Book Antiqua" w:hAnsi="Book Antiqua"/>
                <w:lang w:val="sq-AL"/>
              </w:rPr>
              <w:t xml:space="preserve">. The </w:t>
            </w:r>
            <w:proofErr w:type="spellStart"/>
            <w:r w:rsidRPr="00B22F8D">
              <w:rPr>
                <w:rFonts w:ascii="Book Antiqua" w:hAnsi="Book Antiqua"/>
                <w:lang w:val="sq-AL"/>
              </w:rPr>
              <w:t>target</w:t>
            </w:r>
            <w:proofErr w:type="spellEnd"/>
            <w:r w:rsidRPr="00B22F8D">
              <w:rPr>
                <w:rFonts w:ascii="Book Antiqua" w:hAnsi="Book Antiqua"/>
                <w:lang w:val="sq-AL"/>
              </w:rPr>
              <w:t xml:space="preserve"> </w:t>
            </w:r>
            <w:proofErr w:type="spellStart"/>
            <w:r w:rsidRPr="00B22F8D">
              <w:rPr>
                <w:rFonts w:ascii="Book Antiqua" w:hAnsi="Book Antiqua"/>
                <w:lang w:val="sq-AL"/>
              </w:rPr>
              <w:t>text</w:t>
            </w:r>
            <w:proofErr w:type="spellEnd"/>
            <w:r w:rsidRPr="00B22F8D">
              <w:rPr>
                <w:rFonts w:ascii="Book Antiqua" w:hAnsi="Book Antiqua"/>
                <w:lang w:val="sq-AL"/>
              </w:rPr>
              <w:t xml:space="preserve"> </w:t>
            </w:r>
            <w:proofErr w:type="spellStart"/>
            <w:r w:rsidRPr="00B22F8D">
              <w:rPr>
                <w:rFonts w:ascii="Book Antiqua" w:hAnsi="Book Antiqua"/>
                <w:lang w:val="sq-AL"/>
              </w:rPr>
              <w:t>contains</w:t>
            </w:r>
            <w:proofErr w:type="spellEnd"/>
            <w:r w:rsidRPr="00B22F8D">
              <w:rPr>
                <w:rFonts w:ascii="Book Antiqua" w:hAnsi="Book Antiqua"/>
                <w:lang w:val="sq-AL"/>
              </w:rPr>
              <w:t xml:space="preserve"> the sentence </w:t>
            </w:r>
            <w:proofErr w:type="spellStart"/>
            <w:r w:rsidRPr="00B22F8D">
              <w:rPr>
                <w:rFonts w:ascii="Book Antiqua" w:hAnsi="Book Antiqua"/>
                <w:lang w:val="sq-AL"/>
              </w:rPr>
              <w:t>structure</w:t>
            </w:r>
            <w:proofErr w:type="spellEnd"/>
            <w:r w:rsidRPr="00B22F8D">
              <w:rPr>
                <w:rFonts w:ascii="Book Antiqua" w:hAnsi="Book Antiqua"/>
                <w:lang w:val="sq-AL"/>
              </w:rPr>
              <w:t xml:space="preserve">, </w:t>
            </w:r>
            <w:proofErr w:type="spellStart"/>
            <w:r w:rsidRPr="00B22F8D">
              <w:rPr>
                <w:rFonts w:ascii="Book Antiqua" w:hAnsi="Book Antiqua"/>
                <w:lang w:val="sq-AL"/>
              </w:rPr>
              <w:t>spelling</w:t>
            </w:r>
            <w:proofErr w:type="spellEnd"/>
            <w:r w:rsidRPr="00B22F8D">
              <w:rPr>
                <w:rFonts w:ascii="Book Antiqua" w:hAnsi="Book Antiqua"/>
                <w:lang w:val="sq-AL"/>
              </w:rPr>
              <w:t xml:space="preserve"> </w:t>
            </w:r>
            <w:proofErr w:type="spellStart"/>
            <w:r w:rsidRPr="00B22F8D">
              <w:rPr>
                <w:rFonts w:ascii="Book Antiqua" w:hAnsi="Book Antiqua"/>
                <w:lang w:val="sq-AL"/>
              </w:rPr>
              <w:t>and</w:t>
            </w:r>
            <w:proofErr w:type="spellEnd"/>
            <w:r w:rsidRPr="00B22F8D">
              <w:rPr>
                <w:rFonts w:ascii="Book Antiqua" w:hAnsi="Book Antiqua"/>
                <w:lang w:val="sq-AL"/>
              </w:rPr>
              <w:t xml:space="preserve"> </w:t>
            </w:r>
            <w:proofErr w:type="spellStart"/>
            <w:r w:rsidRPr="00B22F8D">
              <w:rPr>
                <w:rFonts w:ascii="Book Antiqua" w:hAnsi="Book Antiqua"/>
                <w:lang w:val="sq-AL"/>
              </w:rPr>
              <w:t>incorrect</w:t>
            </w:r>
            <w:proofErr w:type="spellEnd"/>
            <w:r w:rsidRPr="00B22F8D">
              <w:rPr>
                <w:rFonts w:ascii="Book Antiqua" w:hAnsi="Book Antiqua"/>
                <w:lang w:val="sq-AL"/>
              </w:rPr>
              <w:t xml:space="preserve"> </w:t>
            </w:r>
            <w:proofErr w:type="spellStart"/>
            <w:r w:rsidRPr="00B22F8D">
              <w:rPr>
                <w:rFonts w:ascii="Book Antiqua" w:hAnsi="Book Antiqua"/>
                <w:lang w:val="sq-AL"/>
              </w:rPr>
              <w:t>punctuation</w:t>
            </w:r>
            <w:proofErr w:type="spellEnd"/>
            <w:r w:rsidRPr="00B22F8D">
              <w:rPr>
                <w:rFonts w:ascii="Book Antiqua" w:hAnsi="Book Antiqua"/>
                <w:lang w:val="sq-AL"/>
              </w:rPr>
              <w:t xml:space="preserve"> </w:t>
            </w:r>
            <w:proofErr w:type="spellStart"/>
            <w:r w:rsidRPr="00B22F8D">
              <w:rPr>
                <w:rFonts w:ascii="Book Antiqua" w:hAnsi="Book Antiqua"/>
                <w:lang w:val="sq-AL"/>
              </w:rPr>
              <w:t>of</w:t>
            </w:r>
            <w:proofErr w:type="spellEnd"/>
            <w:r w:rsidRPr="00B22F8D">
              <w:rPr>
                <w:rFonts w:ascii="Book Antiqua" w:hAnsi="Book Antiqua"/>
                <w:lang w:val="sq-AL"/>
              </w:rPr>
              <w:t xml:space="preserve"> the </w:t>
            </w:r>
            <w:proofErr w:type="spellStart"/>
            <w:r w:rsidRPr="00B22F8D">
              <w:rPr>
                <w:rFonts w:ascii="Book Antiqua" w:hAnsi="Book Antiqua"/>
                <w:lang w:val="sq-AL"/>
              </w:rPr>
              <w:t>source</w:t>
            </w:r>
            <w:proofErr w:type="spellEnd"/>
            <w:r w:rsidRPr="00B22F8D">
              <w:rPr>
                <w:rFonts w:ascii="Book Antiqua" w:hAnsi="Book Antiqua"/>
                <w:lang w:val="sq-AL"/>
              </w:rPr>
              <w:t xml:space="preserve"> </w:t>
            </w:r>
            <w:proofErr w:type="spellStart"/>
            <w:r w:rsidRPr="00B22F8D">
              <w:rPr>
                <w:rFonts w:ascii="Book Antiqua" w:hAnsi="Book Antiqua"/>
                <w:lang w:val="sq-AL"/>
              </w:rPr>
              <w:t>language</w:t>
            </w:r>
            <w:proofErr w:type="spellEnd"/>
            <w:r w:rsidRPr="00B22F8D">
              <w:rPr>
                <w:rFonts w:ascii="Book Antiqua" w:hAnsi="Book Antiqua"/>
                <w:lang w:val="sq-AL"/>
              </w:rPr>
              <w:t xml:space="preserve"> </w:t>
            </w:r>
            <w:proofErr w:type="spellStart"/>
            <w:r w:rsidRPr="00B22F8D">
              <w:rPr>
                <w:rFonts w:ascii="Book Antiqua" w:hAnsi="Book Antiqua"/>
                <w:lang w:val="sq-AL"/>
              </w:rPr>
              <w:t>and</w:t>
            </w:r>
            <w:proofErr w:type="spellEnd"/>
            <w:r w:rsidRPr="00B22F8D">
              <w:rPr>
                <w:rFonts w:ascii="Book Antiqua" w:hAnsi="Book Antiqua"/>
                <w:lang w:val="sq-AL"/>
              </w:rPr>
              <w:t xml:space="preserve"> </w:t>
            </w:r>
            <w:proofErr w:type="spellStart"/>
            <w:r w:rsidRPr="00B22F8D">
              <w:rPr>
                <w:rFonts w:ascii="Book Antiqua" w:hAnsi="Book Antiqua"/>
                <w:lang w:val="sq-AL"/>
              </w:rPr>
              <w:t>this</w:t>
            </w:r>
            <w:proofErr w:type="spellEnd"/>
            <w:r w:rsidRPr="00B22F8D">
              <w:rPr>
                <w:rFonts w:ascii="Book Antiqua" w:hAnsi="Book Antiqua"/>
                <w:lang w:val="sq-AL"/>
              </w:rPr>
              <w:t xml:space="preserve"> </w:t>
            </w:r>
            <w:proofErr w:type="spellStart"/>
            <w:r w:rsidRPr="00B22F8D">
              <w:rPr>
                <w:rFonts w:ascii="Book Antiqua" w:hAnsi="Book Antiqua"/>
                <w:lang w:val="sq-AL"/>
              </w:rPr>
              <w:t>produces</w:t>
            </w:r>
            <w:proofErr w:type="spellEnd"/>
            <w:r w:rsidRPr="00B22F8D">
              <w:rPr>
                <w:rFonts w:ascii="Book Antiqua" w:hAnsi="Book Antiqua"/>
                <w:lang w:val="sq-AL"/>
              </w:rPr>
              <w:t xml:space="preserve"> the </w:t>
            </w:r>
            <w:proofErr w:type="spellStart"/>
            <w:r w:rsidRPr="00B22F8D">
              <w:rPr>
                <w:rFonts w:ascii="Book Antiqua" w:hAnsi="Book Antiqua"/>
                <w:lang w:val="sq-AL"/>
              </w:rPr>
              <w:t>meaninglessness</w:t>
            </w:r>
            <w:proofErr w:type="spellEnd"/>
            <w:r w:rsidRPr="00B22F8D">
              <w:rPr>
                <w:rFonts w:ascii="Book Antiqua" w:hAnsi="Book Antiqua"/>
                <w:lang w:val="sq-AL"/>
              </w:rPr>
              <w:t xml:space="preserve"> </w:t>
            </w:r>
            <w:proofErr w:type="spellStart"/>
            <w:r w:rsidRPr="00B22F8D">
              <w:rPr>
                <w:rFonts w:ascii="Book Antiqua" w:hAnsi="Book Antiqua"/>
                <w:lang w:val="sq-AL"/>
              </w:rPr>
              <w:t>of</w:t>
            </w:r>
            <w:proofErr w:type="spellEnd"/>
            <w:r w:rsidRPr="00B22F8D">
              <w:rPr>
                <w:rFonts w:ascii="Book Antiqua" w:hAnsi="Book Antiqua"/>
                <w:lang w:val="sq-AL"/>
              </w:rPr>
              <w:t xml:space="preserve"> the </w:t>
            </w:r>
            <w:proofErr w:type="spellStart"/>
            <w:r w:rsidRPr="00B22F8D">
              <w:rPr>
                <w:rFonts w:ascii="Book Antiqua" w:hAnsi="Book Antiqua"/>
                <w:lang w:val="sq-AL"/>
              </w:rPr>
              <w:t>target</w:t>
            </w:r>
            <w:proofErr w:type="spellEnd"/>
            <w:r w:rsidRPr="00B22F8D">
              <w:rPr>
                <w:rFonts w:ascii="Book Antiqua" w:hAnsi="Book Antiqua"/>
                <w:lang w:val="sq-AL"/>
              </w:rPr>
              <w:t xml:space="preserve"> </w:t>
            </w:r>
            <w:proofErr w:type="spellStart"/>
            <w:r w:rsidRPr="00B22F8D">
              <w:rPr>
                <w:rFonts w:ascii="Book Antiqua" w:hAnsi="Book Antiqua"/>
                <w:lang w:val="sq-AL"/>
              </w:rPr>
              <w:t>text</w:t>
            </w:r>
            <w:proofErr w:type="spellEnd"/>
            <w:r w:rsidRPr="00B22F8D">
              <w:rPr>
                <w:rFonts w:ascii="Book Antiqua" w:hAnsi="Book Antiqua"/>
                <w:lang w:val="sq-AL"/>
              </w:rPr>
              <w:t xml:space="preserve">. The </w:t>
            </w:r>
            <w:proofErr w:type="spellStart"/>
            <w:r w:rsidRPr="00B22F8D">
              <w:rPr>
                <w:rFonts w:ascii="Book Antiqua" w:hAnsi="Book Antiqua"/>
                <w:lang w:val="sq-AL"/>
              </w:rPr>
              <w:t>target</w:t>
            </w:r>
            <w:proofErr w:type="spellEnd"/>
            <w:r w:rsidRPr="00B22F8D">
              <w:rPr>
                <w:rFonts w:ascii="Book Antiqua" w:hAnsi="Book Antiqua"/>
                <w:lang w:val="sq-AL"/>
              </w:rPr>
              <w:t xml:space="preserve"> </w:t>
            </w:r>
            <w:proofErr w:type="spellStart"/>
            <w:r w:rsidRPr="00B22F8D">
              <w:rPr>
                <w:rFonts w:ascii="Book Antiqua" w:hAnsi="Book Antiqua"/>
                <w:lang w:val="sq-AL"/>
              </w:rPr>
              <w:t>text</w:t>
            </w:r>
            <w:proofErr w:type="spellEnd"/>
            <w:r w:rsidRPr="00B22F8D">
              <w:rPr>
                <w:rFonts w:ascii="Book Antiqua" w:hAnsi="Book Antiqua"/>
                <w:lang w:val="sq-AL"/>
              </w:rPr>
              <w:t xml:space="preserve"> </w:t>
            </w:r>
            <w:proofErr w:type="spellStart"/>
            <w:r w:rsidRPr="00B22F8D">
              <w:rPr>
                <w:rFonts w:ascii="Book Antiqua" w:hAnsi="Book Antiqua"/>
                <w:lang w:val="sq-AL"/>
              </w:rPr>
              <w:t>does</w:t>
            </w:r>
            <w:proofErr w:type="spellEnd"/>
            <w:r w:rsidRPr="00B22F8D">
              <w:rPr>
                <w:rFonts w:ascii="Book Antiqua" w:hAnsi="Book Antiqua"/>
                <w:lang w:val="sq-AL"/>
              </w:rPr>
              <w:t xml:space="preserve"> not </w:t>
            </w:r>
            <w:proofErr w:type="spellStart"/>
            <w:r w:rsidRPr="00B22F8D">
              <w:rPr>
                <w:rFonts w:ascii="Book Antiqua" w:hAnsi="Book Antiqua"/>
                <w:lang w:val="sq-AL"/>
              </w:rPr>
              <w:t>match</w:t>
            </w:r>
            <w:proofErr w:type="spellEnd"/>
            <w:r w:rsidRPr="00B22F8D">
              <w:rPr>
                <w:rFonts w:ascii="Book Antiqua" w:hAnsi="Book Antiqua"/>
                <w:lang w:val="sq-AL"/>
              </w:rPr>
              <w:t xml:space="preserve"> the </w:t>
            </w:r>
            <w:proofErr w:type="spellStart"/>
            <w:r w:rsidRPr="00B22F8D">
              <w:rPr>
                <w:rFonts w:ascii="Book Antiqua" w:hAnsi="Book Antiqua"/>
                <w:lang w:val="sq-AL"/>
              </w:rPr>
              <w:t>lexicon</w:t>
            </w:r>
            <w:proofErr w:type="spellEnd"/>
            <w:r w:rsidRPr="00B22F8D">
              <w:rPr>
                <w:rFonts w:ascii="Book Antiqua" w:hAnsi="Book Antiqua"/>
                <w:lang w:val="sq-AL"/>
              </w:rPr>
              <w:t xml:space="preserve"> </w:t>
            </w:r>
            <w:proofErr w:type="spellStart"/>
            <w:r w:rsidRPr="00B22F8D">
              <w:rPr>
                <w:rFonts w:ascii="Book Antiqua" w:hAnsi="Book Antiqua"/>
                <w:lang w:val="sq-AL"/>
              </w:rPr>
              <w:t>and</w:t>
            </w:r>
            <w:proofErr w:type="spellEnd"/>
            <w:r w:rsidRPr="00B22F8D">
              <w:rPr>
                <w:rFonts w:ascii="Book Antiqua" w:hAnsi="Book Antiqua"/>
                <w:lang w:val="sq-AL"/>
              </w:rPr>
              <w:t xml:space="preserve"> relevant / legal </w:t>
            </w:r>
            <w:proofErr w:type="spellStart"/>
            <w:r w:rsidRPr="00B22F8D">
              <w:rPr>
                <w:rFonts w:ascii="Book Antiqua" w:hAnsi="Book Antiqua"/>
                <w:lang w:val="sq-AL"/>
              </w:rPr>
              <w:t>terminology</w:t>
            </w:r>
            <w:proofErr w:type="spellEnd"/>
            <w:r w:rsidRPr="00B22F8D">
              <w:rPr>
                <w:rFonts w:ascii="Book Antiqua" w:hAnsi="Book Antiqua"/>
                <w:lang w:val="sq-AL"/>
              </w:rPr>
              <w:t>.</w:t>
            </w:r>
          </w:p>
          <w:p w:rsidR="000A4228" w:rsidRPr="00B22F8D" w:rsidRDefault="000A4228" w:rsidP="00B22F8D">
            <w:pPr>
              <w:spacing w:after="0" w:line="240" w:lineRule="auto"/>
              <w:rPr>
                <w:rFonts w:ascii="Book Antiqua" w:hAnsi="Book Antiqua"/>
                <w:lang w:val="en-GB"/>
              </w:rPr>
            </w:pPr>
          </w:p>
        </w:tc>
      </w:tr>
      <w:tr w:rsidR="000A4228" w:rsidRPr="00B22F8D" w:rsidTr="00B22F8D">
        <w:tc>
          <w:tcPr>
            <w:tcW w:w="2045" w:type="dxa"/>
          </w:tcPr>
          <w:p w:rsidR="000A4228" w:rsidRPr="00B22F8D" w:rsidRDefault="001A1CCB" w:rsidP="00B22F8D">
            <w:pPr>
              <w:spacing w:after="0" w:line="240" w:lineRule="auto"/>
              <w:rPr>
                <w:rFonts w:ascii="Book Antiqua" w:hAnsi="Book Antiqua"/>
                <w:lang w:val="en-GB"/>
              </w:rPr>
            </w:pPr>
            <w:r w:rsidRPr="00B22F8D">
              <w:rPr>
                <w:rFonts w:ascii="Book Antiqua" w:hAnsi="Book Antiqua"/>
                <w:lang w:val="en-GB"/>
              </w:rPr>
              <w:t xml:space="preserve">Judiciary </w:t>
            </w:r>
          </w:p>
          <w:p w:rsidR="00724434" w:rsidRPr="00B22F8D" w:rsidRDefault="00724434" w:rsidP="00B22F8D">
            <w:pPr>
              <w:spacing w:after="0" w:line="240" w:lineRule="auto"/>
              <w:rPr>
                <w:rFonts w:ascii="Book Antiqua" w:hAnsi="Book Antiqua"/>
                <w:lang w:val="en-GB"/>
              </w:rPr>
            </w:pPr>
          </w:p>
          <w:p w:rsidR="00724434" w:rsidRPr="00B22F8D" w:rsidRDefault="00724434" w:rsidP="00B22F8D">
            <w:pPr>
              <w:pStyle w:val="ListParagraph"/>
              <w:numPr>
                <w:ilvl w:val="0"/>
                <w:numId w:val="7"/>
              </w:numPr>
              <w:spacing w:after="0" w:line="240" w:lineRule="auto"/>
              <w:ind w:left="284" w:hanging="218"/>
              <w:rPr>
                <w:rFonts w:ascii="Book Antiqua" w:hAnsi="Book Antiqua"/>
                <w:lang w:val="en-GB"/>
              </w:rPr>
            </w:pPr>
            <w:r w:rsidRPr="00B22F8D">
              <w:rPr>
                <w:rFonts w:ascii="Book Antiqua" w:hAnsi="Book Antiqua"/>
                <w:lang w:val="en-GB"/>
              </w:rPr>
              <w:t>Ministry of Justice</w:t>
            </w:r>
          </w:p>
          <w:p w:rsidR="00724434" w:rsidRPr="00B22F8D" w:rsidRDefault="00724434" w:rsidP="00B22F8D">
            <w:pPr>
              <w:pStyle w:val="ListParagraph"/>
              <w:numPr>
                <w:ilvl w:val="0"/>
                <w:numId w:val="7"/>
              </w:numPr>
              <w:spacing w:after="0" w:line="240" w:lineRule="auto"/>
              <w:ind w:left="284" w:hanging="218"/>
              <w:rPr>
                <w:rFonts w:ascii="Book Antiqua" w:hAnsi="Book Antiqua"/>
                <w:lang w:val="en-GB"/>
              </w:rPr>
            </w:pPr>
            <w:r w:rsidRPr="00B22F8D">
              <w:rPr>
                <w:rFonts w:ascii="Book Antiqua" w:hAnsi="Book Antiqua"/>
                <w:lang w:val="en-GB"/>
              </w:rPr>
              <w:t>Courts</w:t>
            </w:r>
          </w:p>
          <w:p w:rsidR="00724434" w:rsidRPr="00B22F8D" w:rsidRDefault="00724434" w:rsidP="00B22F8D">
            <w:pPr>
              <w:pStyle w:val="ListParagraph"/>
              <w:numPr>
                <w:ilvl w:val="0"/>
                <w:numId w:val="7"/>
              </w:numPr>
              <w:spacing w:after="0" w:line="240" w:lineRule="auto"/>
              <w:ind w:left="284" w:hanging="218"/>
              <w:rPr>
                <w:rFonts w:ascii="Book Antiqua" w:hAnsi="Book Antiqua"/>
                <w:lang w:val="en-GB"/>
              </w:rPr>
            </w:pPr>
            <w:r w:rsidRPr="00B22F8D">
              <w:rPr>
                <w:rFonts w:ascii="Book Antiqua" w:hAnsi="Book Antiqua"/>
                <w:lang w:val="en-GB"/>
              </w:rPr>
              <w:t>Kosovo Judicial Council</w:t>
            </w:r>
          </w:p>
          <w:p w:rsidR="00724434" w:rsidRPr="00B22F8D" w:rsidRDefault="00724434" w:rsidP="00B22F8D">
            <w:pPr>
              <w:pStyle w:val="ListParagraph"/>
              <w:numPr>
                <w:ilvl w:val="0"/>
                <w:numId w:val="7"/>
              </w:numPr>
              <w:spacing w:after="0" w:line="240" w:lineRule="auto"/>
              <w:ind w:left="284" w:hanging="218"/>
              <w:rPr>
                <w:rFonts w:ascii="Book Antiqua" w:hAnsi="Book Antiqua"/>
                <w:lang w:val="en-GB"/>
              </w:rPr>
            </w:pPr>
            <w:r w:rsidRPr="00B22F8D">
              <w:rPr>
                <w:rFonts w:ascii="Book Antiqua" w:hAnsi="Book Antiqua"/>
                <w:lang w:val="en-GB"/>
              </w:rPr>
              <w:t>Judges</w:t>
            </w:r>
          </w:p>
          <w:p w:rsidR="00724434" w:rsidRPr="00B22F8D" w:rsidRDefault="00724434" w:rsidP="00B22F8D">
            <w:pPr>
              <w:pStyle w:val="ListParagraph"/>
              <w:numPr>
                <w:ilvl w:val="0"/>
                <w:numId w:val="7"/>
              </w:numPr>
              <w:spacing w:after="0" w:line="240" w:lineRule="auto"/>
              <w:ind w:left="284" w:hanging="218"/>
              <w:rPr>
                <w:rFonts w:ascii="Book Antiqua" w:hAnsi="Book Antiqua"/>
                <w:lang w:val="en-GB"/>
              </w:rPr>
            </w:pPr>
            <w:r w:rsidRPr="00B22F8D">
              <w:rPr>
                <w:rFonts w:ascii="Book Antiqua" w:hAnsi="Book Antiqua"/>
                <w:lang w:val="en-GB"/>
              </w:rPr>
              <w:t>Citizens / communities</w:t>
            </w:r>
          </w:p>
        </w:tc>
        <w:tc>
          <w:tcPr>
            <w:tcW w:w="2266" w:type="dxa"/>
          </w:tcPr>
          <w:p w:rsidR="000A4228" w:rsidRPr="00B22F8D" w:rsidRDefault="00724434" w:rsidP="00B22F8D">
            <w:pPr>
              <w:spacing w:after="0" w:line="240" w:lineRule="auto"/>
              <w:rPr>
                <w:rFonts w:ascii="Book Antiqua" w:hAnsi="Book Antiqua"/>
                <w:lang w:val="en-GB"/>
              </w:rPr>
            </w:pPr>
            <w:r w:rsidRPr="00B22F8D">
              <w:rPr>
                <w:rFonts w:ascii="Book Antiqua" w:hAnsi="Book Antiqua"/>
                <w:lang w:val="en-GB"/>
              </w:rPr>
              <w:t>S</w:t>
            </w:r>
            <w:r w:rsidR="001A1CCB" w:rsidRPr="00B22F8D">
              <w:rPr>
                <w:rFonts w:ascii="Book Antiqua" w:hAnsi="Book Antiqua"/>
                <w:lang w:val="en-GB"/>
              </w:rPr>
              <w:t>ame</w:t>
            </w:r>
            <w:r w:rsidR="00D7618B" w:rsidRPr="00B22F8D">
              <w:rPr>
                <w:rFonts w:ascii="Book Antiqua" w:hAnsi="Book Antiqua"/>
                <w:lang w:val="en-GB"/>
              </w:rPr>
              <w:t xml:space="preserve"> as previous</w:t>
            </w:r>
          </w:p>
          <w:p w:rsidR="00724434" w:rsidRPr="00B22F8D" w:rsidRDefault="00724434" w:rsidP="00B22F8D">
            <w:pPr>
              <w:spacing w:after="0" w:line="240" w:lineRule="auto"/>
              <w:rPr>
                <w:rFonts w:ascii="Book Antiqua" w:hAnsi="Book Antiqua"/>
                <w:lang w:val="en-GB"/>
              </w:rPr>
            </w:pPr>
          </w:p>
          <w:p w:rsidR="006F3EC4" w:rsidRPr="00B22F8D" w:rsidRDefault="00ED101A" w:rsidP="00B22F8D">
            <w:pPr>
              <w:spacing w:after="0" w:line="240" w:lineRule="auto"/>
              <w:rPr>
                <w:rFonts w:ascii="Book Antiqua" w:hAnsi="Book Antiqua"/>
                <w:lang w:val="en-GB"/>
              </w:rPr>
            </w:pPr>
            <w:r w:rsidRPr="00B22F8D">
              <w:rPr>
                <w:rFonts w:ascii="Book Antiqua" w:hAnsi="Book Antiqua"/>
                <w:lang w:val="en-GB"/>
              </w:rPr>
              <w:t xml:space="preserve">Errors in translation alter the meaning of the laws. </w:t>
            </w:r>
          </w:p>
          <w:p w:rsidR="006F3EC4" w:rsidRPr="00B22F8D" w:rsidRDefault="006F3EC4" w:rsidP="00B22F8D">
            <w:pPr>
              <w:spacing w:after="0" w:line="240" w:lineRule="auto"/>
              <w:rPr>
                <w:rFonts w:ascii="Book Antiqua" w:hAnsi="Book Antiqua"/>
                <w:lang w:val="en-GB"/>
              </w:rPr>
            </w:pPr>
          </w:p>
          <w:p w:rsidR="006F3EC4" w:rsidRPr="00B22F8D" w:rsidRDefault="006F3EC4" w:rsidP="00B22F8D">
            <w:pPr>
              <w:spacing w:after="0" w:line="240" w:lineRule="auto"/>
              <w:rPr>
                <w:rFonts w:ascii="Book Antiqua" w:hAnsi="Book Antiqua"/>
                <w:lang w:val="en-GB"/>
              </w:rPr>
            </w:pPr>
          </w:p>
          <w:p w:rsidR="006F3EC4" w:rsidRPr="00B22F8D" w:rsidRDefault="006F3EC4" w:rsidP="00B22F8D">
            <w:pPr>
              <w:spacing w:after="0" w:line="240" w:lineRule="auto"/>
              <w:rPr>
                <w:rFonts w:ascii="Book Antiqua" w:hAnsi="Book Antiqua"/>
                <w:lang w:val="en-GB"/>
              </w:rPr>
            </w:pPr>
          </w:p>
        </w:tc>
        <w:tc>
          <w:tcPr>
            <w:tcW w:w="2424" w:type="dxa"/>
          </w:tcPr>
          <w:p w:rsidR="000A4228" w:rsidRPr="00B22F8D" w:rsidRDefault="00724434" w:rsidP="00B22F8D">
            <w:pPr>
              <w:spacing w:after="0" w:line="240" w:lineRule="auto"/>
              <w:rPr>
                <w:rFonts w:ascii="Book Antiqua" w:hAnsi="Book Antiqua"/>
                <w:lang w:val="en-GB"/>
              </w:rPr>
            </w:pPr>
            <w:r w:rsidRPr="00B22F8D">
              <w:rPr>
                <w:rFonts w:ascii="Book Antiqua" w:hAnsi="Book Antiqua"/>
                <w:lang w:val="en-GB"/>
              </w:rPr>
              <w:t>Errors in translation of laws make the application of the law by judges and courts more challenging, and reduce predictability in the legal framework that could lead to unequal treatmen</w:t>
            </w:r>
            <w:r w:rsidR="00ED101A" w:rsidRPr="00B22F8D">
              <w:rPr>
                <w:rFonts w:ascii="Book Antiqua" w:hAnsi="Book Antiqua"/>
                <w:lang w:val="en-GB"/>
              </w:rPr>
              <w:t xml:space="preserve">t, of citizens that are part of </w:t>
            </w:r>
            <w:r w:rsidRPr="00B22F8D">
              <w:rPr>
                <w:rFonts w:ascii="Book Antiqua" w:hAnsi="Book Antiqua"/>
                <w:lang w:val="en-GB"/>
              </w:rPr>
              <w:t>judicial processes;</w:t>
            </w:r>
          </w:p>
        </w:tc>
        <w:tc>
          <w:tcPr>
            <w:tcW w:w="2841" w:type="dxa"/>
          </w:tcPr>
          <w:p w:rsidR="006F3EC4" w:rsidRPr="00B22F8D" w:rsidRDefault="006F3EC4" w:rsidP="00B22F8D">
            <w:pPr>
              <w:spacing w:after="0" w:line="240" w:lineRule="auto"/>
              <w:rPr>
                <w:rFonts w:ascii="Book Antiqua" w:hAnsi="Book Antiqua"/>
                <w:lang w:val="en-GB"/>
              </w:rPr>
            </w:pPr>
            <w:r w:rsidRPr="00B22F8D">
              <w:rPr>
                <w:rFonts w:ascii="Book Antiqua" w:hAnsi="Book Antiqua"/>
                <w:lang w:val="en-GB"/>
              </w:rPr>
              <w:t>The OSCE Assessment</w:t>
            </w:r>
            <w:r w:rsidRPr="00B22F8D">
              <w:rPr>
                <w:rStyle w:val="FootnoteReference"/>
                <w:rFonts w:ascii="Book Antiqua" w:hAnsi="Book Antiqua"/>
                <w:lang w:val="en-GB"/>
              </w:rPr>
              <w:footnoteReference w:id="6"/>
            </w:r>
            <w:r w:rsidRPr="00B22F8D">
              <w:rPr>
                <w:rFonts w:ascii="Book Antiqua" w:hAnsi="Book Antiqua"/>
                <w:lang w:val="en-GB"/>
              </w:rPr>
              <w:t xml:space="preserve"> identified 162 minor and 49 substantive mistakes in the translation Serbian version of following laws: </w:t>
            </w:r>
          </w:p>
          <w:p w:rsidR="006F3EC4" w:rsidRPr="00B22F8D" w:rsidRDefault="006F3EC4" w:rsidP="00B22F8D">
            <w:pPr>
              <w:spacing w:after="0" w:line="240" w:lineRule="auto"/>
              <w:rPr>
                <w:rFonts w:ascii="Book Antiqua" w:hAnsi="Book Antiqua"/>
                <w:lang w:val="en-GB"/>
              </w:rPr>
            </w:pPr>
          </w:p>
          <w:p w:rsidR="006F3EC4" w:rsidRPr="00B22F8D" w:rsidRDefault="006F3EC4" w:rsidP="00B22F8D">
            <w:pPr>
              <w:spacing w:after="0" w:line="240" w:lineRule="auto"/>
              <w:rPr>
                <w:rFonts w:ascii="Book Antiqua" w:hAnsi="Book Antiqua"/>
                <w:lang w:val="en-GB"/>
              </w:rPr>
            </w:pPr>
            <w:r w:rsidRPr="00B22F8D">
              <w:rPr>
                <w:rFonts w:ascii="Book Antiqua" w:hAnsi="Book Antiqua"/>
                <w:lang w:val="en-GB"/>
              </w:rPr>
              <w:t>Law No. 03/L-199 on Courts;</w:t>
            </w:r>
          </w:p>
          <w:p w:rsidR="006F3EC4" w:rsidRPr="00B22F8D" w:rsidRDefault="00B22F8D" w:rsidP="00B22F8D">
            <w:pPr>
              <w:spacing w:after="0" w:line="240" w:lineRule="auto"/>
              <w:rPr>
                <w:rFonts w:ascii="Book Antiqua" w:hAnsi="Book Antiqua"/>
                <w:lang w:val="en-GB"/>
              </w:rPr>
            </w:pPr>
            <w:r w:rsidRPr="00B22F8D">
              <w:rPr>
                <w:rFonts w:ascii="Book Antiqua" w:hAnsi="Book Antiqua"/>
                <w:lang w:val="en-GB"/>
              </w:rPr>
              <w:t xml:space="preserve">- </w:t>
            </w:r>
            <w:r w:rsidR="006F3EC4" w:rsidRPr="00B22F8D">
              <w:rPr>
                <w:rFonts w:ascii="Book Antiqua" w:hAnsi="Book Antiqua"/>
                <w:lang w:val="en-GB"/>
              </w:rPr>
              <w:t>Law No. 05/L-032 on amending and supplementing the Law No. 03/L-199 on Courts;</w:t>
            </w:r>
          </w:p>
          <w:p w:rsidR="006F3EC4" w:rsidRPr="00B22F8D" w:rsidRDefault="006F3EC4" w:rsidP="00B22F8D">
            <w:pPr>
              <w:spacing w:after="0" w:line="240" w:lineRule="auto"/>
              <w:rPr>
                <w:rFonts w:ascii="Book Antiqua" w:hAnsi="Book Antiqua"/>
                <w:lang w:val="en-GB"/>
              </w:rPr>
            </w:pPr>
            <w:r w:rsidRPr="00B22F8D">
              <w:rPr>
                <w:rFonts w:ascii="Book Antiqua" w:hAnsi="Book Antiqua"/>
                <w:lang w:val="en-GB"/>
              </w:rPr>
              <w:lastRenderedPageBreak/>
              <w:t>- Law No. 04/L-149 on Execution of Penal Sanctions;</w:t>
            </w:r>
          </w:p>
          <w:p w:rsidR="006F3EC4" w:rsidRPr="00B22F8D" w:rsidRDefault="006F3EC4" w:rsidP="00B22F8D">
            <w:pPr>
              <w:spacing w:after="0" w:line="240" w:lineRule="auto"/>
              <w:rPr>
                <w:rFonts w:ascii="Book Antiqua" w:hAnsi="Book Antiqua"/>
                <w:lang w:val="en-GB"/>
              </w:rPr>
            </w:pPr>
            <w:r w:rsidRPr="00B22F8D">
              <w:rPr>
                <w:rFonts w:ascii="Book Antiqua" w:hAnsi="Book Antiqua"/>
                <w:lang w:val="en-GB"/>
              </w:rPr>
              <w:t>- Law No. 04/L-015 on Witness Protection;</w:t>
            </w:r>
          </w:p>
          <w:p w:rsidR="006F3EC4" w:rsidRPr="00B22F8D" w:rsidRDefault="006F3EC4" w:rsidP="00B22F8D">
            <w:pPr>
              <w:spacing w:after="0" w:line="240" w:lineRule="auto"/>
              <w:rPr>
                <w:rFonts w:ascii="Book Antiqua" w:hAnsi="Book Antiqua"/>
                <w:lang w:val="en-GB"/>
              </w:rPr>
            </w:pPr>
            <w:r w:rsidRPr="00B22F8D">
              <w:rPr>
                <w:rFonts w:ascii="Book Antiqua" w:hAnsi="Book Antiqua"/>
                <w:lang w:val="en-GB"/>
              </w:rPr>
              <w:t>- Law No. 2004/32 Family Law of Kosovo;</w:t>
            </w:r>
          </w:p>
          <w:p w:rsidR="006F3EC4" w:rsidRPr="00B22F8D" w:rsidRDefault="006F3EC4" w:rsidP="00B22F8D">
            <w:pPr>
              <w:spacing w:after="0" w:line="240" w:lineRule="auto"/>
              <w:rPr>
                <w:rFonts w:ascii="Book Antiqua" w:hAnsi="Book Antiqua"/>
                <w:lang w:val="en-GB"/>
              </w:rPr>
            </w:pPr>
            <w:r w:rsidRPr="00B22F8D">
              <w:rPr>
                <w:rFonts w:ascii="Book Antiqua" w:hAnsi="Book Antiqua"/>
                <w:lang w:val="en-GB"/>
              </w:rPr>
              <w:t>- Law No. 2004/26 Law on Inheritance in Kosovo;</w:t>
            </w:r>
          </w:p>
          <w:p w:rsidR="006F3EC4" w:rsidRPr="00B22F8D" w:rsidRDefault="006F3EC4" w:rsidP="00B22F8D">
            <w:pPr>
              <w:spacing w:after="0" w:line="240" w:lineRule="auto"/>
              <w:rPr>
                <w:rFonts w:ascii="Book Antiqua" w:hAnsi="Book Antiqua"/>
                <w:lang w:val="en-GB"/>
              </w:rPr>
            </w:pPr>
            <w:r w:rsidRPr="00B22F8D">
              <w:rPr>
                <w:rFonts w:ascii="Book Antiqua" w:hAnsi="Book Antiqua"/>
                <w:lang w:val="en-GB"/>
              </w:rPr>
              <w:t>- Law No. 03/L-10 on Notary;</w:t>
            </w:r>
          </w:p>
          <w:p w:rsidR="006F3EC4" w:rsidRPr="00B22F8D" w:rsidRDefault="006F3EC4" w:rsidP="00B22F8D">
            <w:pPr>
              <w:spacing w:after="0" w:line="240" w:lineRule="auto"/>
              <w:rPr>
                <w:rFonts w:ascii="Book Antiqua" w:hAnsi="Book Antiqua"/>
                <w:lang w:val="en-GB"/>
              </w:rPr>
            </w:pPr>
            <w:r w:rsidRPr="00B22F8D">
              <w:rPr>
                <w:rFonts w:ascii="Book Antiqua" w:hAnsi="Book Antiqua"/>
                <w:lang w:val="en-GB"/>
              </w:rPr>
              <w:t>- Law No. 04/L-002 on amending and supplementing the Law No. 03/L-010 on Notary;</w:t>
            </w:r>
          </w:p>
          <w:p w:rsidR="006F3EC4" w:rsidRPr="00B22F8D" w:rsidRDefault="006F3EC4" w:rsidP="00B22F8D">
            <w:pPr>
              <w:spacing w:after="0" w:line="240" w:lineRule="auto"/>
              <w:rPr>
                <w:rFonts w:ascii="Book Antiqua" w:hAnsi="Book Antiqua"/>
                <w:lang w:val="en-GB"/>
              </w:rPr>
            </w:pPr>
            <w:r w:rsidRPr="00B22F8D">
              <w:rPr>
                <w:rFonts w:ascii="Book Antiqua" w:hAnsi="Book Antiqua"/>
                <w:lang w:val="en-GB"/>
              </w:rPr>
              <w:t>and</w:t>
            </w:r>
          </w:p>
          <w:p w:rsidR="000A4228" w:rsidRPr="00B22F8D" w:rsidRDefault="006F3EC4" w:rsidP="00B22F8D">
            <w:pPr>
              <w:spacing w:after="0" w:line="240" w:lineRule="auto"/>
              <w:rPr>
                <w:rFonts w:ascii="Book Antiqua" w:hAnsi="Book Antiqua"/>
                <w:lang w:val="en-GB"/>
              </w:rPr>
            </w:pPr>
            <w:r w:rsidRPr="00B22F8D">
              <w:rPr>
                <w:rFonts w:ascii="Book Antiqua" w:hAnsi="Book Antiqua"/>
                <w:lang w:val="en-GB"/>
              </w:rPr>
              <w:t>- Law No. 04/L-017 on Free Legal Aid.</w:t>
            </w:r>
          </w:p>
        </w:tc>
      </w:tr>
    </w:tbl>
    <w:p w:rsidR="000A4228" w:rsidRPr="00063448" w:rsidRDefault="000A4228" w:rsidP="00063448"/>
    <w:p w:rsidR="0075339D" w:rsidRPr="00B22F8D" w:rsidRDefault="0075339D" w:rsidP="00B22F8D">
      <w:pPr>
        <w:pStyle w:val="Heading1"/>
        <w:jc w:val="both"/>
        <w:rPr>
          <w:rFonts w:ascii="Book Antiqua" w:hAnsi="Book Antiqua"/>
          <w:lang w:val="en-GB"/>
        </w:rPr>
      </w:pPr>
      <w:bookmarkStart w:id="8" w:name="_Toc5196143"/>
      <w:r w:rsidRPr="00B22F8D">
        <w:rPr>
          <w:rFonts w:ascii="Book Antiqua" w:hAnsi="Book Antiqua"/>
          <w:lang w:val="en-GB"/>
        </w:rPr>
        <w:t>Chapter 2: Objectives</w:t>
      </w:r>
      <w:bookmarkEnd w:id="8"/>
    </w:p>
    <w:p w:rsidR="007C714F" w:rsidRPr="00B22F8D" w:rsidRDefault="007C714F" w:rsidP="00B22F8D">
      <w:pPr>
        <w:jc w:val="both"/>
        <w:rPr>
          <w:rFonts w:ascii="Book Antiqua" w:hAnsi="Book Antiqua"/>
          <w:lang w:val="en-GB"/>
        </w:rPr>
      </w:pPr>
    </w:p>
    <w:p w:rsidR="00225FCF" w:rsidRPr="00B22F8D" w:rsidRDefault="00233A1C" w:rsidP="00B22F8D">
      <w:pPr>
        <w:pStyle w:val="Caption"/>
        <w:jc w:val="both"/>
        <w:rPr>
          <w:rFonts w:ascii="Book Antiqua" w:hAnsi="Book Antiqua"/>
          <w:i w:val="0"/>
          <w:iCs w:val="0"/>
          <w:color w:val="auto"/>
          <w:sz w:val="22"/>
          <w:szCs w:val="22"/>
          <w:lang w:val="en-GB"/>
        </w:rPr>
      </w:pPr>
      <w:r w:rsidRPr="00B22F8D">
        <w:rPr>
          <w:rFonts w:ascii="Book Antiqua" w:hAnsi="Book Antiqua"/>
          <w:i w:val="0"/>
          <w:iCs w:val="0"/>
          <w:color w:val="auto"/>
          <w:sz w:val="22"/>
          <w:szCs w:val="22"/>
          <w:lang w:val="en-GB"/>
        </w:rPr>
        <w:t xml:space="preserve">The overall objective of this document is to </w:t>
      </w:r>
      <w:r w:rsidR="008034B8" w:rsidRPr="00B22F8D">
        <w:rPr>
          <w:rFonts w:ascii="Book Antiqua" w:hAnsi="Book Antiqua"/>
          <w:i w:val="0"/>
          <w:iCs w:val="0"/>
          <w:color w:val="auto"/>
          <w:sz w:val="22"/>
          <w:szCs w:val="22"/>
          <w:lang w:val="en-GB"/>
        </w:rPr>
        <w:t>initiate development of</w:t>
      </w:r>
      <w:r w:rsidRPr="00B22F8D">
        <w:rPr>
          <w:rFonts w:ascii="Book Antiqua" w:hAnsi="Book Antiqua"/>
          <w:i w:val="0"/>
          <w:iCs w:val="0"/>
          <w:color w:val="auto"/>
          <w:sz w:val="22"/>
          <w:szCs w:val="22"/>
          <w:lang w:val="en-GB"/>
        </w:rPr>
        <w:t xml:space="preserve"> institutional </w:t>
      </w:r>
      <w:r w:rsidR="00CA54D0" w:rsidRPr="00B22F8D">
        <w:rPr>
          <w:rFonts w:ascii="Book Antiqua" w:hAnsi="Book Antiqua"/>
          <w:i w:val="0"/>
          <w:iCs w:val="0"/>
          <w:color w:val="auto"/>
          <w:sz w:val="22"/>
          <w:szCs w:val="22"/>
          <w:lang w:val="en-GB"/>
        </w:rPr>
        <w:t>mechanisms</w:t>
      </w:r>
      <w:r w:rsidRPr="00B22F8D">
        <w:rPr>
          <w:rFonts w:ascii="Book Antiqua" w:hAnsi="Book Antiqua"/>
          <w:i w:val="0"/>
          <w:iCs w:val="0"/>
          <w:color w:val="auto"/>
          <w:sz w:val="22"/>
          <w:szCs w:val="22"/>
          <w:lang w:val="en-GB"/>
        </w:rPr>
        <w:t xml:space="preserve"> </w:t>
      </w:r>
      <w:r w:rsidR="00225FCF" w:rsidRPr="00B22F8D">
        <w:rPr>
          <w:rFonts w:ascii="Book Antiqua" w:hAnsi="Book Antiqua"/>
          <w:i w:val="0"/>
          <w:iCs w:val="0"/>
          <w:color w:val="auto"/>
          <w:sz w:val="22"/>
          <w:szCs w:val="22"/>
          <w:lang w:val="en-GB"/>
        </w:rPr>
        <w:t>f</w:t>
      </w:r>
      <w:r w:rsidR="008034B8" w:rsidRPr="00B22F8D">
        <w:rPr>
          <w:rFonts w:ascii="Book Antiqua" w:hAnsi="Book Antiqua"/>
          <w:i w:val="0"/>
          <w:iCs w:val="0"/>
          <w:color w:val="auto"/>
          <w:sz w:val="22"/>
          <w:szCs w:val="22"/>
          <w:lang w:val="en-GB"/>
        </w:rPr>
        <w:t>or prevention of bad quality translation and proof reading of</w:t>
      </w:r>
      <w:r w:rsidR="00225FCF" w:rsidRPr="00B22F8D">
        <w:rPr>
          <w:rFonts w:ascii="Book Antiqua" w:hAnsi="Book Antiqua"/>
          <w:i w:val="0"/>
          <w:iCs w:val="0"/>
          <w:color w:val="auto"/>
          <w:sz w:val="22"/>
          <w:szCs w:val="22"/>
          <w:lang w:val="en-GB"/>
        </w:rPr>
        <w:t xml:space="preserve"> official documents including legal acts, policies, strat</w:t>
      </w:r>
      <w:r w:rsidR="007C714F" w:rsidRPr="00B22F8D">
        <w:rPr>
          <w:rFonts w:ascii="Book Antiqua" w:hAnsi="Book Antiqua"/>
          <w:i w:val="0"/>
          <w:iCs w:val="0"/>
          <w:color w:val="auto"/>
          <w:sz w:val="22"/>
          <w:szCs w:val="22"/>
          <w:lang w:val="en-GB"/>
        </w:rPr>
        <w:t>egies, decisions and communiques</w:t>
      </w:r>
      <w:r w:rsidR="00225FCF" w:rsidRPr="00B22F8D">
        <w:rPr>
          <w:rFonts w:ascii="Book Antiqua" w:hAnsi="Book Antiqua"/>
          <w:i w:val="0"/>
          <w:iCs w:val="0"/>
          <w:color w:val="auto"/>
          <w:sz w:val="22"/>
          <w:szCs w:val="22"/>
          <w:lang w:val="en-GB"/>
        </w:rPr>
        <w:t xml:space="preserve">.  </w:t>
      </w:r>
      <w:r w:rsidR="008034B8" w:rsidRPr="00B22F8D">
        <w:rPr>
          <w:rFonts w:ascii="Book Antiqua" w:hAnsi="Book Antiqua"/>
          <w:i w:val="0"/>
          <w:iCs w:val="0"/>
          <w:color w:val="auto"/>
          <w:sz w:val="22"/>
          <w:szCs w:val="22"/>
          <w:lang w:val="en-GB"/>
        </w:rPr>
        <w:t xml:space="preserve"> </w:t>
      </w:r>
    </w:p>
    <w:p w:rsidR="00B22F8D" w:rsidRPr="00B22F8D" w:rsidRDefault="006D2D28" w:rsidP="00B22F8D">
      <w:pPr>
        <w:jc w:val="both"/>
        <w:rPr>
          <w:rFonts w:ascii="Book Antiqua" w:hAnsi="Book Antiqua"/>
          <w:lang w:val="en-GB"/>
        </w:rPr>
      </w:pPr>
      <w:r w:rsidRPr="00B22F8D">
        <w:rPr>
          <w:rFonts w:ascii="Book Antiqua" w:hAnsi="Book Antiqua"/>
          <w:lang w:val="en-GB"/>
        </w:rPr>
        <w:t xml:space="preserve">Strategic </w:t>
      </w:r>
      <w:r w:rsidR="008034B8" w:rsidRPr="00B22F8D">
        <w:rPr>
          <w:rFonts w:ascii="Book Antiqua" w:hAnsi="Book Antiqua"/>
          <w:lang w:val="en-GB"/>
        </w:rPr>
        <w:t>objective of the Concept Document</w:t>
      </w:r>
      <w:r w:rsidR="00225FCF" w:rsidRPr="00B22F8D">
        <w:rPr>
          <w:rFonts w:ascii="Book Antiqua" w:hAnsi="Book Antiqua"/>
          <w:lang w:val="en-GB"/>
        </w:rPr>
        <w:t xml:space="preserve"> is e</w:t>
      </w:r>
      <w:r w:rsidR="007C714F" w:rsidRPr="00B22F8D">
        <w:rPr>
          <w:rFonts w:ascii="Book Antiqua" w:hAnsi="Book Antiqua"/>
          <w:lang w:val="en-GB"/>
        </w:rPr>
        <w:t>stablishment</w:t>
      </w:r>
      <w:r w:rsidR="00225FCF" w:rsidRPr="00B22F8D">
        <w:rPr>
          <w:rFonts w:ascii="Book Antiqua" w:hAnsi="Book Antiqua"/>
          <w:lang w:val="en-GB"/>
        </w:rPr>
        <w:t xml:space="preserve"> of the </w:t>
      </w:r>
      <w:r w:rsidR="00BE137B" w:rsidRPr="00B22F8D">
        <w:rPr>
          <w:rFonts w:ascii="Book Antiqua" w:hAnsi="Book Antiqua"/>
          <w:lang w:val="en-GB"/>
        </w:rPr>
        <w:t>Central</w:t>
      </w:r>
      <w:r w:rsidR="00225FCF" w:rsidRPr="00B22F8D">
        <w:rPr>
          <w:rFonts w:ascii="Book Antiqua" w:hAnsi="Book Antiqua"/>
          <w:lang w:val="en-GB"/>
        </w:rPr>
        <w:t xml:space="preserve"> translation </w:t>
      </w:r>
      <w:r w:rsidR="001925BD" w:rsidRPr="00B22F8D">
        <w:rPr>
          <w:rFonts w:ascii="Book Antiqua" w:hAnsi="Book Antiqua"/>
          <w:lang w:val="en-GB"/>
        </w:rPr>
        <w:t>Unit</w:t>
      </w:r>
      <w:r w:rsidR="00225FCF" w:rsidRPr="00B22F8D">
        <w:rPr>
          <w:rFonts w:ascii="Book Antiqua" w:hAnsi="Book Antiqua"/>
          <w:lang w:val="en-GB"/>
        </w:rPr>
        <w:t xml:space="preserve">, under the auspices of the </w:t>
      </w:r>
      <w:r w:rsidR="00B22F8D" w:rsidRPr="00B22F8D">
        <w:rPr>
          <w:rFonts w:ascii="Book Antiqua" w:hAnsi="Book Antiqua"/>
          <w:lang w:val="en-GB"/>
        </w:rPr>
        <w:t xml:space="preserve">Office of the Language Commissioner / </w:t>
      </w:r>
      <w:r w:rsidR="00225FCF" w:rsidRPr="00B22F8D">
        <w:rPr>
          <w:rFonts w:ascii="Book Antiqua" w:hAnsi="Book Antiqua"/>
          <w:lang w:val="en-GB"/>
        </w:rPr>
        <w:t xml:space="preserve">Office of </w:t>
      </w:r>
      <w:r w:rsidR="002B0A85" w:rsidRPr="00B22F8D">
        <w:rPr>
          <w:rFonts w:ascii="Book Antiqua" w:hAnsi="Book Antiqua"/>
          <w:lang w:val="en-GB"/>
        </w:rPr>
        <w:t xml:space="preserve">the Prime Minister </w:t>
      </w:r>
      <w:r w:rsidR="007C714F" w:rsidRPr="00B22F8D">
        <w:rPr>
          <w:rFonts w:ascii="Book Antiqua" w:hAnsi="Book Antiqua"/>
          <w:lang w:val="en-GB"/>
        </w:rPr>
        <w:t>and introduction of</w:t>
      </w:r>
      <w:r w:rsidR="002B0A85" w:rsidRPr="00B22F8D">
        <w:rPr>
          <w:rFonts w:ascii="Book Antiqua" w:hAnsi="Book Antiqua"/>
          <w:lang w:val="en-GB"/>
        </w:rPr>
        <w:t xml:space="preserve"> qualified proofreading and editing.</w:t>
      </w:r>
      <w:r w:rsidR="00B2426B" w:rsidRPr="00B22F8D">
        <w:rPr>
          <w:rFonts w:ascii="Book Antiqua" w:hAnsi="Book Antiqua"/>
          <w:i/>
          <w:lang w:val="en-GB"/>
        </w:rPr>
        <w:t xml:space="preserve"> </w:t>
      </w:r>
      <w:bookmarkStart w:id="9" w:name="_Toc5103365"/>
      <w:r w:rsidR="00B22F8D" w:rsidRPr="00B22F8D">
        <w:rPr>
          <w:rFonts w:ascii="Book Antiqua" w:hAnsi="Book Antiqua"/>
          <w:lang w:val="en-GB"/>
        </w:rPr>
        <w:t>Building central translation memory, developing glossaries and quality analysis and ultimately dealing with corrigenda once the unit is institutionalized.</w:t>
      </w:r>
    </w:p>
    <w:p w:rsidR="00C966E4" w:rsidRPr="00B22F8D" w:rsidRDefault="00C966E4" w:rsidP="00B22F8D">
      <w:pPr>
        <w:jc w:val="both"/>
        <w:rPr>
          <w:rFonts w:ascii="Book Antiqua" w:hAnsi="Book Antiqua"/>
          <w:lang w:val="en-GB"/>
        </w:rPr>
      </w:pPr>
      <w:r w:rsidRPr="00B22F8D">
        <w:rPr>
          <w:rFonts w:ascii="Book Antiqua" w:hAnsi="Book Antiqua"/>
        </w:rPr>
        <w:t xml:space="preserve">Figure </w:t>
      </w:r>
      <w:r w:rsidR="00FA4C95" w:rsidRPr="00B22F8D">
        <w:rPr>
          <w:rFonts w:ascii="Book Antiqua" w:hAnsi="Book Antiqua"/>
        </w:rPr>
        <w:fldChar w:fldCharType="begin"/>
      </w:r>
      <w:r w:rsidR="00FA4C95" w:rsidRPr="00B22F8D">
        <w:rPr>
          <w:rFonts w:ascii="Book Antiqua" w:hAnsi="Book Antiqua"/>
        </w:rPr>
        <w:instrText xml:space="preserve"> SEQ Figure \* ARABIC </w:instrText>
      </w:r>
      <w:r w:rsidR="00FA4C95" w:rsidRPr="00B22F8D">
        <w:rPr>
          <w:rFonts w:ascii="Book Antiqua" w:hAnsi="Book Antiqua"/>
        </w:rPr>
        <w:fldChar w:fldCharType="separate"/>
      </w:r>
      <w:r w:rsidR="0021237E">
        <w:rPr>
          <w:rFonts w:ascii="Book Antiqua" w:hAnsi="Book Antiqua"/>
          <w:noProof/>
        </w:rPr>
        <w:t>5</w:t>
      </w:r>
      <w:r w:rsidR="00FA4C95" w:rsidRPr="00B22F8D">
        <w:rPr>
          <w:rFonts w:ascii="Book Antiqua" w:hAnsi="Book Antiqua"/>
          <w:noProof/>
        </w:rPr>
        <w:fldChar w:fldCharType="end"/>
      </w:r>
      <w:r w:rsidRPr="00B22F8D">
        <w:rPr>
          <w:rFonts w:ascii="Book Antiqua" w:hAnsi="Book Antiqua"/>
        </w:rPr>
        <w:t>: Relevant Government Objectives</w:t>
      </w:r>
      <w:bookmarkEnd w:id="9"/>
    </w:p>
    <w:tbl>
      <w:tblPr>
        <w:tblStyle w:val="TableGrid"/>
        <w:tblW w:w="0" w:type="auto"/>
        <w:tblLook w:val="04A0" w:firstRow="1" w:lastRow="0" w:firstColumn="1" w:lastColumn="0" w:noHBand="0" w:noVBand="1"/>
      </w:tblPr>
      <w:tblGrid>
        <w:gridCol w:w="4675"/>
        <w:gridCol w:w="4675"/>
      </w:tblGrid>
      <w:tr w:rsidR="00C0683B" w:rsidRPr="00B22F8D" w:rsidTr="00224AA9">
        <w:trPr>
          <w:trHeight w:val="530"/>
        </w:trPr>
        <w:tc>
          <w:tcPr>
            <w:tcW w:w="4675" w:type="dxa"/>
          </w:tcPr>
          <w:p w:rsidR="005C65EC" w:rsidRPr="00B22F8D" w:rsidRDefault="005C65EC" w:rsidP="005C65EC">
            <w:pPr>
              <w:spacing w:after="160" w:line="259" w:lineRule="auto"/>
              <w:rPr>
                <w:rFonts w:ascii="Book Antiqua" w:hAnsi="Book Antiqua"/>
                <w:b/>
                <w:highlight w:val="yellow"/>
                <w:lang w:val="en-GB"/>
              </w:rPr>
            </w:pPr>
            <w:r w:rsidRPr="00B22F8D">
              <w:rPr>
                <w:rFonts w:ascii="Book Antiqua" w:hAnsi="Book Antiqua"/>
                <w:b/>
                <w:lang w:val="en-GB"/>
              </w:rPr>
              <w:t xml:space="preserve">Relevant objective  </w:t>
            </w:r>
          </w:p>
        </w:tc>
        <w:tc>
          <w:tcPr>
            <w:tcW w:w="4675" w:type="dxa"/>
          </w:tcPr>
          <w:p w:rsidR="005C65EC" w:rsidRPr="00B22F8D" w:rsidRDefault="005C65EC" w:rsidP="005C65EC">
            <w:pPr>
              <w:spacing w:after="160" w:line="259" w:lineRule="auto"/>
              <w:rPr>
                <w:rFonts w:ascii="Book Antiqua" w:hAnsi="Book Antiqua"/>
                <w:b/>
                <w:lang w:val="en-GB"/>
              </w:rPr>
            </w:pPr>
            <w:r w:rsidRPr="00B22F8D">
              <w:rPr>
                <w:rFonts w:ascii="Book Antiqua" w:hAnsi="Book Antiqua"/>
                <w:b/>
                <w:lang w:val="en-GB"/>
              </w:rPr>
              <w:t>Name of relevant planning document (Origin)</w:t>
            </w:r>
          </w:p>
        </w:tc>
      </w:tr>
      <w:tr w:rsidR="00C966E4" w:rsidRPr="00B22F8D" w:rsidTr="009B113C">
        <w:trPr>
          <w:trHeight w:val="395"/>
        </w:trPr>
        <w:tc>
          <w:tcPr>
            <w:tcW w:w="4675" w:type="dxa"/>
            <w:shd w:val="clear" w:color="auto" w:fill="auto"/>
          </w:tcPr>
          <w:p w:rsidR="00C966E4" w:rsidRPr="00B22F8D" w:rsidRDefault="005D6C4B" w:rsidP="005D6C4B">
            <w:pPr>
              <w:rPr>
                <w:rFonts w:ascii="Book Antiqua" w:hAnsi="Book Antiqua"/>
                <w:lang w:val="en-GB"/>
              </w:rPr>
            </w:pPr>
            <w:r w:rsidRPr="00B22F8D">
              <w:rPr>
                <w:rFonts w:ascii="Book Antiqua" w:hAnsi="Book Antiqua"/>
                <w:lang w:val="en-GB"/>
              </w:rPr>
              <w:t>Full implementation of language rights</w:t>
            </w:r>
          </w:p>
        </w:tc>
        <w:tc>
          <w:tcPr>
            <w:tcW w:w="4675" w:type="dxa"/>
            <w:shd w:val="clear" w:color="auto" w:fill="auto"/>
          </w:tcPr>
          <w:p w:rsidR="005D6C4B" w:rsidRPr="00B22F8D" w:rsidRDefault="005D6C4B" w:rsidP="0075339D">
            <w:pPr>
              <w:rPr>
                <w:rFonts w:ascii="Book Antiqua" w:hAnsi="Book Antiqua"/>
                <w:lang w:val="en-GB"/>
              </w:rPr>
            </w:pPr>
            <w:r w:rsidRPr="00B22F8D">
              <w:rPr>
                <w:rFonts w:ascii="Book Antiqua" w:hAnsi="Book Antiqua"/>
                <w:lang w:val="en-GB"/>
              </w:rPr>
              <w:t xml:space="preserve"> </w:t>
            </w:r>
            <w:r w:rsidR="009B113C">
              <w:rPr>
                <w:rFonts w:ascii="Book Antiqua" w:hAnsi="Book Antiqua"/>
                <w:lang w:val="en-GB"/>
              </w:rPr>
              <w:t>Based on this Concept Document</w:t>
            </w:r>
          </w:p>
        </w:tc>
      </w:tr>
      <w:tr w:rsidR="00B22F8D" w:rsidRPr="00B22F8D" w:rsidTr="009B113C">
        <w:trPr>
          <w:trHeight w:val="575"/>
        </w:trPr>
        <w:tc>
          <w:tcPr>
            <w:tcW w:w="4675" w:type="dxa"/>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0"/>
            </w:tblGrid>
            <w:tr w:rsidR="00B22F8D" w:rsidRPr="00B22F8D" w:rsidTr="009B113C">
              <w:tc>
                <w:tcPr>
                  <w:tcW w:w="4060" w:type="dxa"/>
                  <w:shd w:val="clear" w:color="auto" w:fill="auto"/>
                </w:tcPr>
                <w:p w:rsidR="00B22F8D" w:rsidRPr="00B22F8D" w:rsidRDefault="00B22F8D" w:rsidP="00B22F8D">
                  <w:pPr>
                    <w:rPr>
                      <w:rFonts w:ascii="Book Antiqua" w:hAnsi="Book Antiqua"/>
                      <w:lang w:val="en-GB"/>
                    </w:rPr>
                  </w:pPr>
                  <w:r w:rsidRPr="00B22F8D">
                    <w:rPr>
                      <w:rFonts w:ascii="Book Antiqua" w:hAnsi="Book Antiqua"/>
                      <w:lang w:val="en-GB"/>
                    </w:rPr>
                    <w:t>Better quality of translat</w:t>
                  </w:r>
                  <w:r>
                    <w:rPr>
                      <w:rFonts w:ascii="Book Antiqua" w:hAnsi="Book Antiqua"/>
                      <w:lang w:val="en-GB"/>
                    </w:rPr>
                    <w:t>ion in official documents</w:t>
                  </w:r>
                </w:p>
              </w:tc>
            </w:tr>
          </w:tbl>
          <w:p w:rsidR="00B22F8D" w:rsidRPr="00B22F8D" w:rsidRDefault="00B22F8D" w:rsidP="0075339D">
            <w:pPr>
              <w:rPr>
                <w:rFonts w:ascii="Book Antiqua" w:hAnsi="Book Antiqua"/>
                <w:color w:val="FF0000"/>
                <w:lang w:val="en-GB"/>
              </w:rPr>
            </w:pPr>
          </w:p>
        </w:tc>
        <w:tc>
          <w:tcPr>
            <w:tcW w:w="4675" w:type="dxa"/>
            <w:shd w:val="clear" w:color="auto" w:fill="auto"/>
          </w:tcPr>
          <w:p w:rsidR="00B22F8D" w:rsidRPr="00B22F8D" w:rsidRDefault="009B113C" w:rsidP="0075339D">
            <w:pPr>
              <w:rPr>
                <w:rFonts w:ascii="Book Antiqua" w:hAnsi="Book Antiqua"/>
                <w:color w:val="FF0000"/>
                <w:lang w:val="en-GB"/>
              </w:rPr>
            </w:pPr>
            <w:r>
              <w:rPr>
                <w:rFonts w:ascii="Book Antiqua" w:hAnsi="Book Antiqua"/>
                <w:lang w:val="en-GB"/>
              </w:rPr>
              <w:t>Based on this Concept Document</w:t>
            </w:r>
          </w:p>
        </w:tc>
      </w:tr>
      <w:tr w:rsidR="00B22F8D" w:rsidRPr="00B22F8D" w:rsidTr="00224AA9">
        <w:trPr>
          <w:trHeight w:val="242"/>
        </w:trPr>
        <w:tc>
          <w:tcPr>
            <w:tcW w:w="4675" w:type="dxa"/>
            <w:shd w:val="clear" w:color="auto" w:fill="auto"/>
          </w:tcPr>
          <w:p w:rsidR="00B22F8D" w:rsidRPr="00B22F8D" w:rsidRDefault="00B22F8D" w:rsidP="00B22F8D">
            <w:pPr>
              <w:spacing w:after="160" w:line="259" w:lineRule="auto"/>
              <w:rPr>
                <w:rFonts w:ascii="Book Antiqua" w:hAnsi="Book Antiqua"/>
                <w:lang w:val="en-GB"/>
              </w:rPr>
            </w:pPr>
            <w:r>
              <w:rPr>
                <w:rFonts w:ascii="Book Antiqua" w:hAnsi="Book Antiqua"/>
                <w:lang w:val="en-GB"/>
              </w:rPr>
              <w:t>E</w:t>
            </w:r>
            <w:r w:rsidRPr="00B22F8D">
              <w:rPr>
                <w:rFonts w:ascii="Book Antiqua" w:hAnsi="Book Antiqua"/>
                <w:lang w:val="en-GB"/>
              </w:rPr>
              <w:t>fficient translation procedures</w:t>
            </w:r>
          </w:p>
        </w:tc>
        <w:tc>
          <w:tcPr>
            <w:tcW w:w="4675" w:type="dxa"/>
            <w:shd w:val="clear" w:color="auto" w:fill="auto"/>
          </w:tcPr>
          <w:p w:rsidR="00B22F8D" w:rsidRPr="00B22F8D" w:rsidRDefault="009B113C" w:rsidP="0075339D">
            <w:pPr>
              <w:rPr>
                <w:rFonts w:ascii="Book Antiqua" w:hAnsi="Book Antiqua"/>
                <w:color w:val="FF0000"/>
                <w:lang w:val="en-GB"/>
              </w:rPr>
            </w:pPr>
            <w:r>
              <w:rPr>
                <w:rFonts w:ascii="Book Antiqua" w:hAnsi="Book Antiqua"/>
                <w:lang w:val="en-GB"/>
              </w:rPr>
              <w:t>Based on this Concept Document</w:t>
            </w:r>
          </w:p>
        </w:tc>
      </w:tr>
    </w:tbl>
    <w:p w:rsidR="00C966E4" w:rsidRDefault="00C966E4" w:rsidP="0075339D">
      <w:pPr>
        <w:rPr>
          <w:lang w:val="en-GB"/>
        </w:rPr>
      </w:pPr>
    </w:p>
    <w:p w:rsidR="00B22F8D" w:rsidRPr="00A61B6E" w:rsidRDefault="00B22F8D" w:rsidP="0075339D">
      <w:pPr>
        <w:rPr>
          <w:lang w:val="en-GB"/>
        </w:rPr>
      </w:pPr>
    </w:p>
    <w:p w:rsidR="0075339D" w:rsidRPr="0078489E" w:rsidRDefault="0075339D" w:rsidP="0078489E">
      <w:pPr>
        <w:pStyle w:val="Heading1"/>
        <w:jc w:val="both"/>
        <w:rPr>
          <w:rFonts w:ascii="Book Antiqua" w:hAnsi="Book Antiqua"/>
          <w:lang w:val="en-GB"/>
        </w:rPr>
      </w:pPr>
      <w:bookmarkStart w:id="10" w:name="_Toc5196144"/>
      <w:r w:rsidRPr="0078489E">
        <w:rPr>
          <w:rFonts w:ascii="Book Antiqua" w:hAnsi="Book Antiqua"/>
          <w:lang w:val="en-GB"/>
        </w:rPr>
        <w:lastRenderedPageBreak/>
        <w:t>Chapter 3: Options</w:t>
      </w:r>
      <w:bookmarkEnd w:id="10"/>
      <w:r w:rsidRPr="0078489E">
        <w:rPr>
          <w:rFonts w:ascii="Book Antiqua" w:hAnsi="Book Antiqua"/>
          <w:lang w:val="en-GB"/>
        </w:rPr>
        <w:t xml:space="preserve"> </w:t>
      </w:r>
    </w:p>
    <w:p w:rsidR="007C714F" w:rsidRPr="0078489E" w:rsidRDefault="007C714F" w:rsidP="0078489E">
      <w:pPr>
        <w:jc w:val="both"/>
        <w:rPr>
          <w:rFonts w:ascii="Book Antiqua" w:hAnsi="Book Antiqua"/>
          <w:lang w:val="en-GB"/>
        </w:rPr>
      </w:pPr>
    </w:p>
    <w:p w:rsidR="00CA54D0" w:rsidRPr="0078489E" w:rsidRDefault="00CA54D0" w:rsidP="0078489E">
      <w:pPr>
        <w:jc w:val="both"/>
        <w:rPr>
          <w:rFonts w:ascii="Book Antiqua" w:hAnsi="Book Antiqua"/>
          <w:lang w:val="en-GB"/>
        </w:rPr>
      </w:pPr>
      <w:r w:rsidRPr="0078489E">
        <w:rPr>
          <w:rFonts w:ascii="Book Antiqua" w:hAnsi="Book Antiqua"/>
          <w:lang w:val="en-GB"/>
        </w:rPr>
        <w:t xml:space="preserve">According to its </w:t>
      </w:r>
      <w:r w:rsidR="00B22F8D" w:rsidRPr="0078489E">
        <w:rPr>
          <w:rFonts w:ascii="Book Antiqua" w:hAnsi="Book Antiqua"/>
          <w:lang w:val="en-GB"/>
        </w:rPr>
        <w:t>mandate Office of the Language C</w:t>
      </w:r>
      <w:r w:rsidRPr="0078489E">
        <w:rPr>
          <w:rFonts w:ascii="Book Antiqua" w:hAnsi="Book Antiqua"/>
          <w:lang w:val="en-GB"/>
        </w:rPr>
        <w:t>ommissioner can recommend and initiate institutional action for prevention of problem of bad translation of highest legal acts. Several options are available as a solution for this issue. During t</w:t>
      </w:r>
      <w:r w:rsidR="00B22F8D" w:rsidRPr="0078489E">
        <w:rPr>
          <w:rFonts w:ascii="Book Antiqua" w:hAnsi="Book Antiqua"/>
          <w:lang w:val="en-GB"/>
        </w:rPr>
        <w:t>he identification of the options’</w:t>
      </w:r>
      <w:r w:rsidRPr="0078489E">
        <w:rPr>
          <w:rFonts w:ascii="Book Antiqua" w:hAnsi="Book Antiqua"/>
          <w:lang w:val="en-GB"/>
        </w:rPr>
        <w:t xml:space="preserve"> budgetary implications, sustainability, consistency, quality, and responsibility were taken in</w:t>
      </w:r>
      <w:r w:rsidR="007C714F" w:rsidRPr="0078489E">
        <w:rPr>
          <w:rFonts w:ascii="Book Antiqua" w:hAnsi="Book Antiqua"/>
          <w:lang w:val="en-GB"/>
        </w:rPr>
        <w:t>to</w:t>
      </w:r>
      <w:r w:rsidRPr="0078489E">
        <w:rPr>
          <w:rFonts w:ascii="Book Antiqua" w:hAnsi="Book Antiqua"/>
          <w:lang w:val="en-GB"/>
        </w:rPr>
        <w:t xml:space="preserve"> consideration. As a result three options stick out:</w:t>
      </w:r>
    </w:p>
    <w:p w:rsidR="00513396" w:rsidRPr="0078489E" w:rsidRDefault="00513396" w:rsidP="0078489E">
      <w:pPr>
        <w:pStyle w:val="ListParagraph"/>
        <w:numPr>
          <w:ilvl w:val="0"/>
          <w:numId w:val="8"/>
        </w:numPr>
        <w:jc w:val="both"/>
        <w:rPr>
          <w:rFonts w:ascii="Book Antiqua" w:hAnsi="Book Antiqua"/>
          <w:lang w:val="en-GB"/>
        </w:rPr>
      </w:pPr>
      <w:r w:rsidRPr="0078489E">
        <w:rPr>
          <w:rFonts w:ascii="Book Antiqua" w:hAnsi="Book Antiqua"/>
          <w:lang w:val="en-GB"/>
        </w:rPr>
        <w:t xml:space="preserve">No change option- </w:t>
      </w:r>
      <w:r w:rsidR="006A39EA" w:rsidRPr="0078489E">
        <w:rPr>
          <w:rFonts w:ascii="Book Antiqua" w:hAnsi="Book Antiqua"/>
          <w:lang w:val="en-GB"/>
        </w:rPr>
        <w:t xml:space="preserve">small number of language professionals and </w:t>
      </w:r>
      <w:r w:rsidRPr="0078489E">
        <w:rPr>
          <w:rFonts w:ascii="Book Antiqua" w:hAnsi="Book Antiqua"/>
          <w:lang w:val="en-GB"/>
        </w:rPr>
        <w:t>hiring of agencies: outsourcing of translation, proofreading and editing to outside companies.</w:t>
      </w:r>
    </w:p>
    <w:p w:rsidR="00C0683B" w:rsidRPr="0078489E" w:rsidRDefault="00C0683B" w:rsidP="0078489E">
      <w:pPr>
        <w:pStyle w:val="ListParagraph"/>
        <w:numPr>
          <w:ilvl w:val="0"/>
          <w:numId w:val="8"/>
        </w:numPr>
        <w:jc w:val="both"/>
        <w:rPr>
          <w:rFonts w:ascii="Book Antiqua" w:hAnsi="Book Antiqua"/>
          <w:lang w:val="en-GB"/>
        </w:rPr>
      </w:pPr>
      <w:r w:rsidRPr="0078489E">
        <w:rPr>
          <w:rFonts w:ascii="Book Antiqua" w:hAnsi="Book Antiqua"/>
          <w:lang w:val="en-GB"/>
        </w:rPr>
        <w:t xml:space="preserve">Hiring additional number of interpreters on different levels of governmental bodies, as well as hiring qualified proof-readers and editors and investment in their training, </w:t>
      </w:r>
      <w:r w:rsidR="006A39EA" w:rsidRPr="0078489E">
        <w:rPr>
          <w:rFonts w:ascii="Book Antiqua" w:hAnsi="Book Antiqua"/>
          <w:lang w:val="en-GB"/>
        </w:rPr>
        <w:t xml:space="preserve">creation of small translation units in each institution and </w:t>
      </w:r>
      <w:r w:rsidRPr="0078489E">
        <w:rPr>
          <w:rFonts w:ascii="Book Antiqua" w:hAnsi="Book Antiqua"/>
          <w:lang w:val="en-GB"/>
        </w:rPr>
        <w:t>reorganization of</w:t>
      </w:r>
      <w:r w:rsidR="006A39EA" w:rsidRPr="0078489E">
        <w:rPr>
          <w:rFonts w:ascii="Book Antiqua" w:hAnsi="Book Antiqua"/>
          <w:lang w:val="en-GB"/>
        </w:rPr>
        <w:t xml:space="preserve"> their</w:t>
      </w:r>
      <w:r w:rsidRPr="0078489E">
        <w:rPr>
          <w:rFonts w:ascii="Book Antiqua" w:hAnsi="Book Antiqua"/>
          <w:lang w:val="en-GB"/>
        </w:rPr>
        <w:t xml:space="preserve"> </w:t>
      </w:r>
      <w:r w:rsidR="006A39EA" w:rsidRPr="0078489E">
        <w:rPr>
          <w:rFonts w:ascii="Book Antiqua" w:hAnsi="Book Antiqua"/>
          <w:lang w:val="en-GB"/>
        </w:rPr>
        <w:t>work</w:t>
      </w:r>
    </w:p>
    <w:p w:rsidR="00513396" w:rsidRPr="0078489E" w:rsidRDefault="007C714F" w:rsidP="0078489E">
      <w:pPr>
        <w:pStyle w:val="ListParagraph"/>
        <w:numPr>
          <w:ilvl w:val="0"/>
          <w:numId w:val="8"/>
        </w:numPr>
        <w:jc w:val="both"/>
        <w:rPr>
          <w:rFonts w:ascii="Book Antiqua" w:hAnsi="Book Antiqua"/>
          <w:lang w:val="en-GB"/>
        </w:rPr>
      </w:pPr>
      <w:r w:rsidRPr="0078489E">
        <w:rPr>
          <w:rFonts w:ascii="Book Antiqua" w:hAnsi="Book Antiqua"/>
          <w:lang w:val="en-GB"/>
        </w:rPr>
        <w:t xml:space="preserve">Establishing </w:t>
      </w:r>
      <w:r w:rsidR="00513396" w:rsidRPr="0078489E">
        <w:rPr>
          <w:rFonts w:ascii="Book Antiqua" w:hAnsi="Book Antiqua"/>
          <w:lang w:val="en-GB"/>
        </w:rPr>
        <w:t xml:space="preserve">the </w:t>
      </w:r>
      <w:r w:rsidR="00BE137B" w:rsidRPr="0078489E">
        <w:rPr>
          <w:rFonts w:ascii="Book Antiqua" w:hAnsi="Book Antiqua"/>
          <w:lang w:val="en-GB"/>
        </w:rPr>
        <w:t>Central</w:t>
      </w:r>
      <w:r w:rsidR="00513396" w:rsidRPr="0078489E">
        <w:rPr>
          <w:rFonts w:ascii="Book Antiqua" w:hAnsi="Book Antiqua"/>
          <w:lang w:val="en-GB"/>
        </w:rPr>
        <w:t xml:space="preserve"> translation </w:t>
      </w:r>
      <w:r w:rsidR="001925BD" w:rsidRPr="0078489E">
        <w:rPr>
          <w:rFonts w:ascii="Book Antiqua" w:hAnsi="Book Antiqua"/>
          <w:lang w:val="en-GB"/>
        </w:rPr>
        <w:t>Unit</w:t>
      </w:r>
      <w:r w:rsidR="00EE78BD" w:rsidRPr="0078489E">
        <w:rPr>
          <w:rFonts w:ascii="Book Antiqua" w:hAnsi="Book Antiqua"/>
          <w:lang w:val="en-GB"/>
        </w:rPr>
        <w:t xml:space="preserve"> -</w:t>
      </w:r>
      <w:r w:rsidR="00EE78BD" w:rsidRPr="0078489E">
        <w:rPr>
          <w:rFonts w:ascii="Book Antiqua" w:hAnsi="Book Antiqua"/>
          <w:b/>
          <w:lang w:val="en-GB"/>
        </w:rPr>
        <w:t xml:space="preserve"> </w:t>
      </w:r>
      <w:r w:rsidR="00B12A28" w:rsidRPr="0078489E">
        <w:rPr>
          <w:rFonts w:ascii="Book Antiqua" w:hAnsi="Book Antiqua"/>
          <w:lang w:val="en-GB"/>
        </w:rPr>
        <w:t xml:space="preserve">Unit for translation, </w:t>
      </w:r>
      <w:r w:rsidR="00EE78BD" w:rsidRPr="0078489E">
        <w:rPr>
          <w:rFonts w:ascii="Book Antiqua" w:hAnsi="Book Antiqua"/>
          <w:lang w:val="en-GB"/>
        </w:rPr>
        <w:t>language control and harmonization</w:t>
      </w:r>
      <w:r w:rsidR="00513396" w:rsidRPr="0078489E">
        <w:rPr>
          <w:rFonts w:ascii="Book Antiqua" w:hAnsi="Book Antiqua"/>
          <w:lang w:val="en-GB"/>
        </w:rPr>
        <w:t xml:space="preserve">, under the auspices of the </w:t>
      </w:r>
      <w:r w:rsidR="00B22F8D" w:rsidRPr="0078489E">
        <w:rPr>
          <w:rFonts w:ascii="Book Antiqua" w:hAnsi="Book Antiqua"/>
          <w:lang w:val="en-GB"/>
        </w:rPr>
        <w:t>Office of the Language Commissioner /</w:t>
      </w:r>
      <w:r w:rsidR="00513396" w:rsidRPr="0078489E">
        <w:rPr>
          <w:rFonts w:ascii="Book Antiqua" w:hAnsi="Book Antiqua"/>
          <w:lang w:val="en-GB"/>
        </w:rPr>
        <w:t>O</w:t>
      </w:r>
      <w:r w:rsidR="00357F3E" w:rsidRPr="0078489E">
        <w:rPr>
          <w:rFonts w:ascii="Book Antiqua" w:hAnsi="Book Antiqua"/>
          <w:lang w:val="en-GB"/>
        </w:rPr>
        <w:t xml:space="preserve">ffice of the Prime Minister </w:t>
      </w:r>
      <w:r w:rsidR="00513396" w:rsidRPr="0078489E">
        <w:rPr>
          <w:rFonts w:ascii="Book Antiqua" w:hAnsi="Book Antiqua"/>
          <w:lang w:val="en-GB"/>
        </w:rPr>
        <w:t>and introduce qualified proofreading and editing</w:t>
      </w:r>
      <w:r w:rsidR="00357F3E" w:rsidRPr="0078489E">
        <w:rPr>
          <w:rFonts w:ascii="Book Antiqua" w:hAnsi="Book Antiqua"/>
          <w:lang w:val="en-GB"/>
        </w:rPr>
        <w:t>. Building central translation memory, developing glossaries and quality analysis and ultimately dealing with corrigenda once the unit is institutionalized.</w:t>
      </w:r>
    </w:p>
    <w:p w:rsidR="00513396" w:rsidRPr="00513396" w:rsidRDefault="00513396" w:rsidP="00513396">
      <w:pPr>
        <w:pStyle w:val="ListParagraph"/>
        <w:jc w:val="both"/>
        <w:rPr>
          <w:lang w:val="en-GB"/>
        </w:rPr>
      </w:pPr>
    </w:p>
    <w:p w:rsidR="0075339D" w:rsidRPr="0078489E" w:rsidRDefault="00A46D67" w:rsidP="0078489E">
      <w:pPr>
        <w:pStyle w:val="Heading2"/>
        <w:jc w:val="both"/>
        <w:rPr>
          <w:rFonts w:ascii="Book Antiqua" w:hAnsi="Book Antiqua"/>
        </w:rPr>
      </w:pPr>
      <w:bookmarkStart w:id="11" w:name="_Toc5196145"/>
      <w:r w:rsidRPr="0078489E">
        <w:rPr>
          <w:rFonts w:ascii="Book Antiqua" w:hAnsi="Book Antiqua"/>
          <w:lang w:val="en-GB"/>
        </w:rPr>
        <w:t xml:space="preserve">Chapter 3.1: </w:t>
      </w:r>
      <w:r w:rsidR="0075339D" w:rsidRPr="0078489E">
        <w:rPr>
          <w:rFonts w:ascii="Book Antiqua" w:hAnsi="Book Antiqua"/>
          <w:lang w:val="en-GB"/>
        </w:rPr>
        <w:t xml:space="preserve">No Change </w:t>
      </w:r>
      <w:proofErr w:type="gramStart"/>
      <w:r w:rsidR="0075339D" w:rsidRPr="0078489E">
        <w:rPr>
          <w:rFonts w:ascii="Book Antiqua" w:hAnsi="Book Antiqua"/>
          <w:lang w:val="en-GB"/>
        </w:rPr>
        <w:t>Option</w:t>
      </w:r>
      <w:bookmarkEnd w:id="11"/>
      <w:r w:rsidR="0078489E" w:rsidRPr="0078489E">
        <w:rPr>
          <w:rFonts w:ascii="Book Antiqua" w:hAnsi="Book Antiqua"/>
        </w:rPr>
        <w:t>[</w:t>
      </w:r>
      <w:proofErr w:type="gramEnd"/>
      <w:r w:rsidR="0078489E" w:rsidRPr="0078489E">
        <w:rPr>
          <w:rFonts w:ascii="Book Antiqua" w:hAnsi="Book Antiqua"/>
        </w:rPr>
        <w:t>current]</w:t>
      </w:r>
    </w:p>
    <w:p w:rsidR="007C714F" w:rsidRPr="0078489E" w:rsidRDefault="007C714F" w:rsidP="0078489E">
      <w:pPr>
        <w:jc w:val="both"/>
        <w:rPr>
          <w:rFonts w:ascii="Book Antiqua" w:hAnsi="Book Antiqua"/>
          <w:lang w:val="en-GB"/>
        </w:rPr>
      </w:pPr>
    </w:p>
    <w:p w:rsidR="00CA54D0" w:rsidRPr="0078489E" w:rsidRDefault="00CA54D0" w:rsidP="0078489E">
      <w:pPr>
        <w:jc w:val="both"/>
        <w:rPr>
          <w:rFonts w:ascii="Book Antiqua" w:hAnsi="Book Antiqua"/>
          <w:lang w:val="en-GB"/>
        </w:rPr>
      </w:pPr>
      <w:r w:rsidRPr="0078489E">
        <w:rPr>
          <w:rFonts w:ascii="Book Antiqua" w:hAnsi="Book Antiqua"/>
          <w:lang w:val="en-GB"/>
        </w:rPr>
        <w:t xml:space="preserve">In the circumstances when different language versions of a law have the same legal power in practice and before the courts, it is expected that a legal act needs to be interpreted and applied in </w:t>
      </w:r>
      <w:r w:rsidR="001657FE" w:rsidRPr="0078489E">
        <w:rPr>
          <w:rFonts w:ascii="Book Antiqua" w:hAnsi="Book Antiqua"/>
          <w:lang w:val="en-GB"/>
        </w:rPr>
        <w:t>a</w:t>
      </w:r>
      <w:r w:rsidRPr="0078489E">
        <w:rPr>
          <w:rFonts w:ascii="Book Antiqua" w:hAnsi="Book Antiqua"/>
          <w:lang w:val="en-GB"/>
        </w:rPr>
        <w:t xml:space="preserve"> uniform manner by everyone. In other words, a legal act has to be communicated in the w</w:t>
      </w:r>
      <w:r w:rsidR="007C714F" w:rsidRPr="0078489E">
        <w:rPr>
          <w:rFonts w:ascii="Book Antiqua" w:hAnsi="Book Antiqua"/>
          <w:lang w:val="en-GB"/>
        </w:rPr>
        <w:t>ay that the same legal effect is</w:t>
      </w:r>
      <w:r w:rsidRPr="0078489E">
        <w:rPr>
          <w:rFonts w:ascii="Book Antiqua" w:hAnsi="Book Antiqua"/>
          <w:lang w:val="en-GB"/>
        </w:rPr>
        <w:t xml:space="preserve"> reached in all circumstance</w:t>
      </w:r>
      <w:r w:rsidR="007C714F" w:rsidRPr="0078489E">
        <w:rPr>
          <w:rFonts w:ascii="Book Antiqua" w:hAnsi="Book Antiqua"/>
          <w:lang w:val="en-GB"/>
        </w:rPr>
        <w:t>s</w:t>
      </w:r>
      <w:r w:rsidRPr="0078489E">
        <w:rPr>
          <w:rFonts w:ascii="Book Antiqua" w:hAnsi="Book Antiqua"/>
          <w:lang w:val="en-GB"/>
        </w:rPr>
        <w:t>. “Once interpreted, any law needs to convey absolutely the same meaning, in order to produce identical actions regardless of the linguistic origin of the person affected”</w:t>
      </w:r>
      <w:r w:rsidR="0078489E" w:rsidRPr="0078489E">
        <w:rPr>
          <w:rFonts w:ascii="Book Antiqua" w:hAnsi="Book Antiqua"/>
          <w:lang w:val="en-GB"/>
        </w:rPr>
        <w:t xml:space="preserve"> (European Commission DG, 2010)</w:t>
      </w:r>
      <w:r w:rsidR="006757A1" w:rsidRPr="0078489E">
        <w:rPr>
          <w:rFonts w:ascii="Book Antiqua" w:hAnsi="Book Antiqua"/>
          <w:lang w:val="en-GB"/>
        </w:rPr>
        <w:t>.</w:t>
      </w:r>
      <w:r w:rsidR="006757A1" w:rsidRPr="0078489E">
        <w:rPr>
          <w:rStyle w:val="FootnoteReference"/>
          <w:rFonts w:ascii="Book Antiqua" w:hAnsi="Book Antiqua"/>
          <w:lang w:val="en-GB"/>
        </w:rPr>
        <w:footnoteReference w:id="7"/>
      </w:r>
    </w:p>
    <w:p w:rsidR="00CA54D0" w:rsidRPr="0078489E" w:rsidRDefault="00CA54D0" w:rsidP="0078489E">
      <w:pPr>
        <w:jc w:val="both"/>
        <w:rPr>
          <w:rFonts w:ascii="Book Antiqua" w:hAnsi="Book Antiqua"/>
          <w:lang w:val="en-GB"/>
        </w:rPr>
      </w:pPr>
      <w:r w:rsidRPr="0078489E">
        <w:rPr>
          <w:rFonts w:ascii="Book Antiqua" w:hAnsi="Book Antiqua"/>
          <w:lang w:val="en-GB"/>
        </w:rPr>
        <w:t xml:space="preserve">The Government of Kosovo is not able to </w:t>
      </w:r>
      <w:r w:rsidR="00146079" w:rsidRPr="0078489E">
        <w:rPr>
          <w:rFonts w:ascii="Book Antiqua" w:hAnsi="Book Antiqua"/>
          <w:lang w:val="en-GB"/>
        </w:rPr>
        <w:t>fulfil</w:t>
      </w:r>
      <w:r w:rsidRPr="0078489E">
        <w:rPr>
          <w:rFonts w:ascii="Book Antiqua" w:hAnsi="Book Antiqua"/>
          <w:lang w:val="en-GB"/>
        </w:rPr>
        <w:t xml:space="preserve"> these legal obligations due to insufficient capacities (number and quality of language professionals) which leads to the situation that most of the Government’s documentation in one of the official languages is improperly drafted. </w:t>
      </w:r>
    </w:p>
    <w:p w:rsidR="00CA54D0" w:rsidRPr="0078489E" w:rsidRDefault="00CA54D0" w:rsidP="0078489E">
      <w:pPr>
        <w:jc w:val="both"/>
        <w:rPr>
          <w:rFonts w:ascii="Book Antiqua" w:hAnsi="Book Antiqua"/>
          <w:lang w:val="en-GB"/>
        </w:rPr>
      </w:pPr>
      <w:r w:rsidRPr="0078489E">
        <w:rPr>
          <w:rFonts w:ascii="Book Antiqua" w:hAnsi="Book Antiqua"/>
          <w:lang w:val="en-GB"/>
        </w:rPr>
        <w:t>The most obvious problem is the quality of translation of the laws adopted in the Assembly of Kosovo, and drafted by the government. Adoption of the laws with the linguistic mistakes, not only violates the Law on Use of Languages in its substance, but also creates confusion, because both versions of the law should have equal status, therefore the version with linguistic mistakes produce</w:t>
      </w:r>
      <w:r w:rsidR="0078489E" w:rsidRPr="0078489E">
        <w:rPr>
          <w:rFonts w:ascii="Book Antiqua" w:hAnsi="Book Antiqua"/>
          <w:lang w:val="en-GB"/>
        </w:rPr>
        <w:t>s different legal implications.</w:t>
      </w:r>
    </w:p>
    <w:p w:rsidR="00CA54D0" w:rsidRPr="0078489E" w:rsidRDefault="00CA54D0" w:rsidP="0078489E">
      <w:pPr>
        <w:jc w:val="both"/>
        <w:rPr>
          <w:rFonts w:ascii="Book Antiqua" w:hAnsi="Book Antiqua"/>
          <w:lang w:val="en-GB"/>
        </w:rPr>
      </w:pPr>
      <w:r w:rsidRPr="0078489E">
        <w:rPr>
          <w:rFonts w:ascii="Book Antiqua" w:hAnsi="Book Antiqua"/>
          <w:lang w:val="en-GB"/>
        </w:rPr>
        <w:lastRenderedPageBreak/>
        <w:t xml:space="preserve">The examples of improperly translated normative acts are numerous. Maybe the best example is the Criminal Code of Kosovo which, according to a research made by </w:t>
      </w:r>
      <w:proofErr w:type="spellStart"/>
      <w:r w:rsidRPr="0078489E">
        <w:rPr>
          <w:rFonts w:ascii="Book Antiqua" w:hAnsi="Book Antiqua"/>
          <w:lang w:val="en-GB"/>
        </w:rPr>
        <w:t>Vesti</w:t>
      </w:r>
      <w:proofErr w:type="spellEnd"/>
      <w:r w:rsidRPr="0078489E">
        <w:rPr>
          <w:rFonts w:ascii="Book Antiqua" w:hAnsi="Book Antiqua"/>
          <w:lang w:val="en-GB"/>
        </w:rPr>
        <w:t xml:space="preserve"> Online (2015)</w:t>
      </w:r>
      <w:r w:rsidR="0078489E" w:rsidRPr="0078489E">
        <w:rPr>
          <w:rStyle w:val="FootnoteReference"/>
          <w:rFonts w:ascii="Book Antiqua" w:hAnsi="Book Antiqua"/>
          <w:lang w:val="en-GB"/>
        </w:rPr>
        <w:footnoteReference w:id="8"/>
      </w:r>
      <w:r w:rsidRPr="0078489E">
        <w:rPr>
          <w:rFonts w:ascii="Book Antiqua" w:hAnsi="Book Antiqua"/>
          <w:lang w:val="en-GB"/>
        </w:rPr>
        <w:t>, contains over 5500 linguistic mistakes in Serbian language version. Even worse, the mistakes are not only related to a proper use of grammar but are often of substantial nature. Substantially different text can produce substantially different implications once the law is implemented and comes at a cost to the government. “Poor translations – and poor originals for that matter – can lead to damages suffered by citizens or companies, and to legal uncertainty and court cases. The costs this entails are difficult to quantify, but they are likely to be considerable”.</w:t>
      </w:r>
      <w:r w:rsidR="001E0FEF" w:rsidRPr="0078489E">
        <w:rPr>
          <w:rStyle w:val="FootnoteReference"/>
          <w:rFonts w:ascii="Book Antiqua" w:hAnsi="Book Antiqua"/>
          <w:lang w:val="en-GB"/>
        </w:rPr>
        <w:footnoteReference w:id="9"/>
      </w:r>
    </w:p>
    <w:p w:rsidR="00CA54D0" w:rsidRPr="0078489E" w:rsidRDefault="00CA54D0" w:rsidP="0078489E">
      <w:pPr>
        <w:jc w:val="both"/>
        <w:rPr>
          <w:rFonts w:ascii="Book Antiqua" w:hAnsi="Book Antiqua"/>
          <w:lang w:val="en-GB"/>
        </w:rPr>
      </w:pPr>
      <w:r w:rsidRPr="0078489E">
        <w:rPr>
          <w:rFonts w:ascii="Book Antiqua" w:hAnsi="Book Antiqua"/>
          <w:lang w:val="en-GB"/>
        </w:rPr>
        <w:t xml:space="preserve">The reason for current situation lays in the way the legislative process and accompanying translation practices are organized at this moment. The processes are illustratively described below: </w:t>
      </w:r>
    </w:p>
    <w:p w:rsidR="0060192D" w:rsidRPr="0078489E" w:rsidRDefault="0060192D" w:rsidP="0060192D">
      <w:pPr>
        <w:pStyle w:val="Caption"/>
        <w:keepNext/>
        <w:rPr>
          <w:rFonts w:ascii="Book Antiqua" w:hAnsi="Book Antiqua"/>
        </w:rPr>
      </w:pPr>
      <w:bookmarkStart w:id="12" w:name="_Toc5103366"/>
      <w:r w:rsidRPr="0078489E">
        <w:rPr>
          <w:rFonts w:ascii="Book Antiqua" w:hAnsi="Book Antiqua"/>
        </w:rPr>
        <w:t xml:space="preserve">Figure </w:t>
      </w:r>
      <w:r w:rsidR="00FA4C95" w:rsidRPr="0078489E">
        <w:rPr>
          <w:rFonts w:ascii="Book Antiqua" w:hAnsi="Book Antiqua"/>
        </w:rPr>
        <w:fldChar w:fldCharType="begin"/>
      </w:r>
      <w:r w:rsidR="00FA4C95" w:rsidRPr="0078489E">
        <w:rPr>
          <w:rFonts w:ascii="Book Antiqua" w:hAnsi="Book Antiqua"/>
        </w:rPr>
        <w:instrText xml:space="preserve"> SEQ Figure \* ARABIC </w:instrText>
      </w:r>
      <w:r w:rsidR="00FA4C95" w:rsidRPr="0078489E">
        <w:rPr>
          <w:rFonts w:ascii="Book Antiqua" w:hAnsi="Book Antiqua"/>
        </w:rPr>
        <w:fldChar w:fldCharType="separate"/>
      </w:r>
      <w:r w:rsidR="0021237E">
        <w:rPr>
          <w:rFonts w:ascii="Book Antiqua" w:hAnsi="Book Antiqua"/>
          <w:noProof/>
        </w:rPr>
        <w:t>6</w:t>
      </w:r>
      <w:r w:rsidR="00FA4C95" w:rsidRPr="0078489E">
        <w:rPr>
          <w:rFonts w:ascii="Book Antiqua" w:hAnsi="Book Antiqua"/>
          <w:noProof/>
        </w:rPr>
        <w:fldChar w:fldCharType="end"/>
      </w:r>
      <w:r w:rsidRPr="0078489E">
        <w:rPr>
          <w:rFonts w:ascii="Book Antiqua" w:hAnsi="Book Antiqua"/>
        </w:rPr>
        <w:t xml:space="preserve"> Process flow chart of law adoption process and translation processes</w:t>
      </w:r>
      <w:bookmarkEnd w:id="12"/>
    </w:p>
    <w:p w:rsidR="00CA54D0" w:rsidRPr="00CA54D0" w:rsidRDefault="00146079" w:rsidP="00CA54D0">
      <w:pPr>
        <w:rPr>
          <w:lang w:val="en-GB"/>
        </w:rPr>
      </w:pPr>
      <w:r w:rsidRPr="00146079">
        <w:rPr>
          <w:rFonts w:ascii="Times New Roman" w:eastAsia="Times New Roman" w:hAnsi="Times New Roman" w:cs="Times New Roman"/>
          <w:noProof/>
          <w:sz w:val="24"/>
          <w:szCs w:val="24"/>
          <w:lang w:val="sq-AL" w:eastAsia="sq-AL"/>
        </w:rPr>
        <w:drawing>
          <wp:inline distT="0" distB="0" distL="0" distR="0" wp14:anchorId="23F745FC" wp14:editId="6044AA90">
            <wp:extent cx="5943600" cy="3108087"/>
            <wp:effectExtent l="19050" t="0" r="19050" b="1651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CA54D0" w:rsidRPr="00756A16" w:rsidRDefault="00CA54D0" w:rsidP="00756A16">
      <w:pPr>
        <w:jc w:val="both"/>
        <w:rPr>
          <w:rFonts w:ascii="Book Antiqua" w:hAnsi="Book Antiqua"/>
          <w:lang w:val="en-GB"/>
        </w:rPr>
      </w:pPr>
      <w:r w:rsidRPr="00756A16">
        <w:rPr>
          <w:rFonts w:ascii="Book Antiqua" w:hAnsi="Book Antiqua"/>
          <w:lang w:val="en-GB"/>
        </w:rPr>
        <w:t>The Legislative process in Kosovo is divided into four phases:</w:t>
      </w:r>
    </w:p>
    <w:p w:rsidR="00146079" w:rsidRPr="00756A16" w:rsidRDefault="00CA54D0" w:rsidP="00756A16">
      <w:pPr>
        <w:pStyle w:val="ListParagraph"/>
        <w:numPr>
          <w:ilvl w:val="0"/>
          <w:numId w:val="9"/>
        </w:numPr>
        <w:jc w:val="both"/>
        <w:rPr>
          <w:rFonts w:ascii="Book Antiqua" w:hAnsi="Book Antiqua"/>
          <w:lang w:val="en-GB"/>
        </w:rPr>
      </w:pPr>
      <w:r w:rsidRPr="00756A16">
        <w:rPr>
          <w:rFonts w:ascii="Book Antiqua" w:hAnsi="Book Antiqua"/>
          <w:b/>
          <w:lang w:val="en-GB"/>
        </w:rPr>
        <w:t>Ministerial phase</w:t>
      </w:r>
      <w:r w:rsidRPr="00756A16">
        <w:rPr>
          <w:rFonts w:ascii="Book Antiqua" w:hAnsi="Book Antiqua"/>
          <w:lang w:val="en-GB"/>
        </w:rPr>
        <w:t>: during which ministerial working group develops the first draft of the piece of legislation and provides translation in both official languages and English language during the development process and of the final draft.</w:t>
      </w:r>
    </w:p>
    <w:p w:rsidR="00146079" w:rsidRPr="00756A16" w:rsidRDefault="00CA54D0" w:rsidP="009B113C">
      <w:pPr>
        <w:pStyle w:val="ListParagraph"/>
        <w:numPr>
          <w:ilvl w:val="0"/>
          <w:numId w:val="9"/>
        </w:numPr>
        <w:jc w:val="both"/>
        <w:rPr>
          <w:rFonts w:ascii="Book Antiqua" w:hAnsi="Book Antiqua"/>
          <w:lang w:val="en-GB"/>
        </w:rPr>
      </w:pPr>
      <w:r w:rsidRPr="00756A16">
        <w:rPr>
          <w:rFonts w:ascii="Book Antiqua" w:hAnsi="Book Antiqua"/>
          <w:b/>
          <w:lang w:val="en-GB"/>
        </w:rPr>
        <w:lastRenderedPageBreak/>
        <w:t>Inter-ministerial phase</w:t>
      </w:r>
      <w:r w:rsidRPr="00756A16">
        <w:rPr>
          <w:rFonts w:ascii="Book Antiqua" w:hAnsi="Book Antiqua"/>
          <w:lang w:val="en-GB"/>
        </w:rPr>
        <w:t xml:space="preserve">: </w:t>
      </w:r>
      <w:r w:rsidR="009B113C">
        <w:rPr>
          <w:rFonts w:ascii="Book Antiqua" w:hAnsi="Book Antiqua"/>
          <w:lang w:val="en-GB"/>
        </w:rPr>
        <w:t>During which the OLC</w:t>
      </w:r>
      <w:r w:rsidR="009B113C" w:rsidRPr="009B113C">
        <w:rPr>
          <w:rFonts w:ascii="Book Antiqua" w:hAnsi="Book Antiqua"/>
          <w:lang w:val="en-GB"/>
        </w:rPr>
        <w:t xml:space="preserve">, when it receives draft documents from the contractor, sometimes makes recommendations on the compatibility between the official languages. This is done on an ad hoc, voluntary basis, </w:t>
      </w:r>
      <w:r w:rsidR="009B113C">
        <w:rPr>
          <w:rFonts w:ascii="Book Antiqua" w:hAnsi="Book Antiqua"/>
          <w:lang w:val="en-GB"/>
        </w:rPr>
        <w:t xml:space="preserve">due to the </w:t>
      </w:r>
      <w:r w:rsidR="009B113C" w:rsidRPr="009B113C">
        <w:rPr>
          <w:rFonts w:ascii="Book Antiqua" w:hAnsi="Book Antiqua"/>
          <w:lang w:val="en-GB"/>
        </w:rPr>
        <w:t>smal</w:t>
      </w:r>
      <w:r w:rsidR="009B113C">
        <w:rPr>
          <w:rFonts w:ascii="Book Antiqua" w:hAnsi="Book Antiqua"/>
          <w:lang w:val="en-GB"/>
        </w:rPr>
        <w:t>l number of officers in the OLC.</w:t>
      </w:r>
    </w:p>
    <w:p w:rsidR="0078489E" w:rsidRPr="00756A16" w:rsidRDefault="00CA54D0" w:rsidP="00756A16">
      <w:pPr>
        <w:pStyle w:val="ListParagraph"/>
        <w:numPr>
          <w:ilvl w:val="0"/>
          <w:numId w:val="9"/>
        </w:numPr>
        <w:jc w:val="both"/>
        <w:rPr>
          <w:rFonts w:ascii="Book Antiqua" w:hAnsi="Book Antiqua"/>
          <w:lang w:val="en-GB"/>
        </w:rPr>
      </w:pPr>
      <w:r w:rsidRPr="00756A16">
        <w:rPr>
          <w:rFonts w:ascii="Book Antiqua" w:hAnsi="Book Antiqua"/>
          <w:b/>
          <w:lang w:val="en-GB"/>
        </w:rPr>
        <w:t>Assembly phase</w:t>
      </w:r>
      <w:r w:rsidRPr="00756A16">
        <w:rPr>
          <w:rFonts w:ascii="Book Antiqua" w:hAnsi="Book Antiqua"/>
          <w:lang w:val="en-GB"/>
        </w:rPr>
        <w:t xml:space="preserve">: During which the draft document is reviewed by the Assembly and gets the final shape. All the translation is provided by the assembly’s translation cell. This translation cell, however, translates only the amendments of the text adopted by the assembly, while the majority of the body of the text remains as proposed by the government. </w:t>
      </w:r>
    </w:p>
    <w:p w:rsidR="00CA54D0" w:rsidRPr="00756A16" w:rsidRDefault="00CA54D0" w:rsidP="00756A16">
      <w:pPr>
        <w:pStyle w:val="ListParagraph"/>
        <w:numPr>
          <w:ilvl w:val="0"/>
          <w:numId w:val="9"/>
        </w:numPr>
        <w:jc w:val="both"/>
        <w:rPr>
          <w:rFonts w:ascii="Book Antiqua" w:hAnsi="Book Antiqua"/>
          <w:lang w:val="en-GB"/>
        </w:rPr>
      </w:pPr>
      <w:r w:rsidRPr="00756A16">
        <w:rPr>
          <w:rFonts w:ascii="Book Antiqua" w:hAnsi="Book Antiqua"/>
          <w:b/>
          <w:lang w:val="en-GB"/>
        </w:rPr>
        <w:t>Publication in Official Gazette</w:t>
      </w:r>
      <w:r w:rsidRPr="00756A16">
        <w:rPr>
          <w:rFonts w:ascii="Book Antiqua" w:hAnsi="Book Antiqua"/>
          <w:lang w:val="en-GB"/>
        </w:rPr>
        <w:t xml:space="preserve">: during which only typing errors in official languages are fixed in consultation with the assembly and the adopted law is translated and published in Bosnian and Turkish as well. </w:t>
      </w:r>
    </w:p>
    <w:p w:rsidR="00CA54D0" w:rsidRPr="00756A16" w:rsidRDefault="00CA54D0" w:rsidP="00756A16">
      <w:pPr>
        <w:jc w:val="both"/>
        <w:rPr>
          <w:rFonts w:ascii="Book Antiqua" w:hAnsi="Book Antiqua"/>
          <w:lang w:val="en-GB"/>
        </w:rPr>
      </w:pPr>
      <w:r w:rsidRPr="00756A16">
        <w:rPr>
          <w:rFonts w:ascii="Book Antiqua" w:hAnsi="Book Antiqua"/>
          <w:lang w:val="en-GB"/>
        </w:rPr>
        <w:t xml:space="preserve">From the current process it is obvious that translation takes place at four different levels by four different translation units, or in some cases contracted translation agencies. This leads to underdeveloped translation capacities because government translators work scattered in different institutions, lack of consistency because of the lack of communication of the stakeholders involved in different phases of translation, undeveloped terminology database, uncompetitive remunerations of government interpreters, and lack of certification procedures. </w:t>
      </w:r>
    </w:p>
    <w:p w:rsidR="005B4FF5" w:rsidRPr="00756A16" w:rsidRDefault="00AB2E16" w:rsidP="00756A16">
      <w:pPr>
        <w:spacing w:after="200" w:line="276" w:lineRule="auto"/>
        <w:jc w:val="both"/>
        <w:rPr>
          <w:rFonts w:ascii="Book Antiqua" w:hAnsi="Book Antiqua"/>
          <w:lang w:val="en"/>
        </w:rPr>
      </w:pPr>
      <w:r w:rsidRPr="00756A16">
        <w:rPr>
          <w:rFonts w:ascii="Book Antiqua" w:hAnsi="Book Antiqua"/>
          <w:lang w:val="en-GB"/>
        </w:rPr>
        <w:t>This opt</w:t>
      </w:r>
      <w:r w:rsidR="005573CD" w:rsidRPr="00756A16">
        <w:rPr>
          <w:rFonts w:ascii="Book Antiqua" w:hAnsi="Book Antiqua"/>
          <w:lang w:val="en-GB"/>
        </w:rPr>
        <w:t>ion does provide</w:t>
      </w:r>
      <w:r w:rsidR="00756A16" w:rsidRPr="00756A16">
        <w:rPr>
          <w:rFonts w:ascii="Book Antiqua" w:hAnsi="Book Antiqua"/>
          <w:lang w:val="en-GB"/>
        </w:rPr>
        <w:t xml:space="preserve"> possibility</w:t>
      </w:r>
      <w:r w:rsidR="005573CD" w:rsidRPr="00756A16">
        <w:rPr>
          <w:rFonts w:ascii="Book Antiqua" w:hAnsi="Book Antiqua"/>
          <w:lang w:val="en-GB"/>
        </w:rPr>
        <w:t xml:space="preserve"> for increased outsourcing</w:t>
      </w:r>
      <w:r w:rsidR="00756A16" w:rsidRPr="00756A16">
        <w:rPr>
          <w:rFonts w:ascii="Book Antiqua" w:hAnsi="Book Antiqua"/>
          <w:lang w:val="en-GB"/>
        </w:rPr>
        <w:t xml:space="preserve"> of translation</w:t>
      </w:r>
      <w:r w:rsidR="005573CD" w:rsidRPr="00756A16">
        <w:rPr>
          <w:rFonts w:ascii="Book Antiqua" w:hAnsi="Book Antiqua"/>
          <w:lang w:val="en-GB"/>
        </w:rPr>
        <w:t xml:space="preserve"> according to existing translation/inte</w:t>
      </w:r>
      <w:r w:rsidR="003440EC" w:rsidRPr="00756A16">
        <w:rPr>
          <w:rFonts w:ascii="Book Antiqua" w:hAnsi="Book Antiqua"/>
          <w:lang w:val="en-GB"/>
        </w:rPr>
        <w:t>r</w:t>
      </w:r>
      <w:r w:rsidR="005573CD" w:rsidRPr="00756A16">
        <w:rPr>
          <w:rFonts w:ascii="Book Antiqua" w:hAnsi="Book Antiqua"/>
          <w:lang w:val="en-GB"/>
        </w:rPr>
        <w:t>p</w:t>
      </w:r>
      <w:r w:rsidR="003440EC" w:rsidRPr="00756A16">
        <w:rPr>
          <w:rFonts w:ascii="Book Antiqua" w:hAnsi="Book Antiqua"/>
          <w:lang w:val="en-GB"/>
        </w:rPr>
        <w:t xml:space="preserve">reting </w:t>
      </w:r>
      <w:r w:rsidR="005573CD" w:rsidRPr="00756A16">
        <w:rPr>
          <w:rFonts w:ascii="Book Antiqua" w:hAnsi="Book Antiqua"/>
          <w:lang w:val="en-GB"/>
        </w:rPr>
        <w:t>contract with</w:t>
      </w:r>
      <w:r w:rsidRPr="00756A16">
        <w:rPr>
          <w:rFonts w:ascii="Book Antiqua" w:hAnsi="Book Antiqua"/>
          <w:lang w:val="en-GB"/>
        </w:rPr>
        <w:t xml:space="preserve"> agencies: outsourcing of translation, proofreading and editing to outside companies. The translation capacity already exists in the free market concentrated in a number of private companies offering translation services. These companies also offer services of proofreading and editing. Even though outsourcing is the quickest solution to the translation of legislative texts and official documents, there are some disadvantages that make this solution unacceptable by the government. First of all, this is more expensive solution than using in-house translation services. Secondly, governmental procurement procedures are such that each institution would have to procure translation and proofreading services ind</w:t>
      </w:r>
      <w:r w:rsidR="000E7029" w:rsidRPr="00756A16">
        <w:rPr>
          <w:rFonts w:ascii="Book Antiqua" w:hAnsi="Book Antiqua"/>
          <w:lang w:val="en-GB"/>
        </w:rPr>
        <w:t>ividually, which could result obtaining inconsistent quality</w:t>
      </w:r>
      <w:r w:rsidRPr="00756A16">
        <w:rPr>
          <w:rFonts w:ascii="Book Antiqua" w:hAnsi="Book Antiqua"/>
          <w:lang w:val="en-GB"/>
        </w:rPr>
        <w:t>. “Outsourcing work to other linguists presents the possibility that quality will not be of the required standard, except when you use your well-established, longstand</w:t>
      </w:r>
      <w:r w:rsidR="00756A16" w:rsidRPr="00756A16">
        <w:rPr>
          <w:rFonts w:ascii="Book Antiqua" w:hAnsi="Book Antiqua"/>
          <w:lang w:val="en-GB"/>
        </w:rPr>
        <w:t>ing freelancers” (</w:t>
      </w:r>
      <w:proofErr w:type="spellStart"/>
      <w:r w:rsidR="00756A16" w:rsidRPr="00756A16">
        <w:rPr>
          <w:rFonts w:ascii="Book Antiqua" w:hAnsi="Book Antiqua"/>
          <w:lang w:val="en-GB"/>
        </w:rPr>
        <w:t>Harcz</w:t>
      </w:r>
      <w:proofErr w:type="spellEnd"/>
      <w:r w:rsidR="00756A16" w:rsidRPr="00756A16">
        <w:rPr>
          <w:rFonts w:ascii="Book Antiqua" w:hAnsi="Book Antiqua"/>
          <w:lang w:val="en-GB"/>
        </w:rPr>
        <w:t>, 2011).</w:t>
      </w:r>
      <w:r w:rsidR="00E02AEB" w:rsidRPr="00756A16">
        <w:rPr>
          <w:rStyle w:val="FootnoteReference"/>
          <w:rFonts w:ascii="Book Antiqua" w:hAnsi="Book Antiqua"/>
          <w:lang w:val="en-GB"/>
        </w:rPr>
        <w:footnoteReference w:id="10"/>
      </w:r>
      <w:r w:rsidR="00756A16" w:rsidRPr="00756A16">
        <w:rPr>
          <w:rFonts w:ascii="Book Antiqua" w:hAnsi="Book Antiqua"/>
          <w:lang w:val="en-GB"/>
        </w:rPr>
        <w:t xml:space="preserve"> </w:t>
      </w:r>
      <w:r w:rsidRPr="00756A16">
        <w:rPr>
          <w:rFonts w:ascii="Book Antiqua" w:hAnsi="Book Antiqua"/>
          <w:lang w:val="en-GB"/>
        </w:rPr>
        <w:t xml:space="preserve">Also, the fact that governmental procurement offices most often contract the companies that offer lowest available price, quality can suffer. Furthermore, the problem of segmented translation practices that exists today would still pertain. </w:t>
      </w:r>
      <w:r w:rsidR="00B34720" w:rsidRPr="00756A16">
        <w:rPr>
          <w:rFonts w:ascii="Book Antiqua" w:hAnsi="Book Antiqua"/>
          <w:lang w:val="en-GB"/>
        </w:rPr>
        <w:t>Finally, institutions should worry that, although translation and proofreading of legislative texts can be transferred to the agencies, there is no responsibility for translated texts, because agencies do not have a feeling of impunity due to the errors they make.</w:t>
      </w:r>
    </w:p>
    <w:p w:rsidR="00AB2E16" w:rsidRPr="008F1460" w:rsidRDefault="005B4FF5" w:rsidP="008F1460">
      <w:pPr>
        <w:jc w:val="both"/>
        <w:rPr>
          <w:rFonts w:ascii="Book Antiqua" w:hAnsi="Book Antiqua"/>
          <w:lang w:val="sq-AL"/>
        </w:rPr>
      </w:pPr>
      <w:r w:rsidRPr="008F1460">
        <w:rPr>
          <w:rFonts w:ascii="Book Antiqua" w:hAnsi="Book Antiqua"/>
          <w:lang w:val="en"/>
        </w:rPr>
        <w:t>This option does not require legislative changes, but in this case</w:t>
      </w:r>
      <w:r w:rsidR="00756A16" w:rsidRPr="008F1460">
        <w:rPr>
          <w:rFonts w:ascii="Book Antiqua" w:hAnsi="Book Antiqua"/>
          <w:lang w:val="en"/>
        </w:rPr>
        <w:t xml:space="preserve"> </w:t>
      </w:r>
      <w:r w:rsidRPr="008F1460">
        <w:rPr>
          <w:rFonts w:ascii="Book Antiqua" w:hAnsi="Book Antiqua"/>
          <w:lang w:val="en"/>
        </w:rPr>
        <w:t>the implementation</w:t>
      </w:r>
      <w:r w:rsidR="00265CBB" w:rsidRPr="008F1460">
        <w:rPr>
          <w:rFonts w:ascii="Book Antiqua" w:hAnsi="Book Antiqua"/>
          <w:lang w:val="en"/>
        </w:rPr>
        <w:t xml:space="preserve"> </w:t>
      </w:r>
      <w:r w:rsidR="00F7130D" w:rsidRPr="008F1460">
        <w:rPr>
          <w:rFonts w:ascii="Book Antiqua" w:hAnsi="Book Antiqua"/>
          <w:lang w:val="en"/>
        </w:rPr>
        <w:t xml:space="preserve">of </w:t>
      </w:r>
      <w:r w:rsidRPr="008F1460">
        <w:rPr>
          <w:rFonts w:ascii="Book Antiqua" w:hAnsi="Book Antiqua"/>
          <w:lang w:val="en"/>
        </w:rPr>
        <w:t>the Procurement Law is implied.</w:t>
      </w:r>
    </w:p>
    <w:p w:rsidR="00AB2E16" w:rsidRPr="008F1460" w:rsidRDefault="003440EC" w:rsidP="008F1460">
      <w:pPr>
        <w:jc w:val="both"/>
        <w:rPr>
          <w:rFonts w:ascii="Book Antiqua" w:hAnsi="Book Antiqua"/>
          <w:lang w:val="en-GB"/>
        </w:rPr>
      </w:pPr>
      <w:r w:rsidRPr="008F1460">
        <w:rPr>
          <w:rFonts w:ascii="Book Antiqua" w:hAnsi="Book Antiqua"/>
          <w:lang w:val="en-GB"/>
        </w:rPr>
        <w:lastRenderedPageBreak/>
        <w:t>According to aforementioned</w:t>
      </w:r>
      <w:r w:rsidR="00AB2E16" w:rsidRPr="008F1460">
        <w:rPr>
          <w:rFonts w:ascii="Book Antiqua" w:hAnsi="Book Antiqua"/>
          <w:lang w:val="en-GB"/>
        </w:rPr>
        <w:t>, it is obvious that there is no institutionalized process of proofreading, professional editing, and harmonization processes. Without coordinated Government effort and action current situation would not be addressed.</w:t>
      </w:r>
    </w:p>
    <w:p w:rsidR="0075339D" w:rsidRPr="008F1460" w:rsidRDefault="00A46D67" w:rsidP="008F1460">
      <w:pPr>
        <w:pStyle w:val="Heading2"/>
        <w:jc w:val="both"/>
        <w:rPr>
          <w:rFonts w:ascii="Book Antiqua" w:hAnsi="Book Antiqua"/>
          <w:lang w:val="en-GB"/>
        </w:rPr>
      </w:pPr>
      <w:bookmarkStart w:id="13" w:name="_Toc5196146"/>
      <w:r w:rsidRPr="008F1460">
        <w:rPr>
          <w:rFonts w:ascii="Book Antiqua" w:hAnsi="Book Antiqua"/>
          <w:lang w:val="en-GB"/>
        </w:rPr>
        <w:t xml:space="preserve">Chapter 3.2: </w:t>
      </w:r>
      <w:r w:rsidR="0075339D" w:rsidRPr="008F1460">
        <w:rPr>
          <w:rFonts w:ascii="Book Antiqua" w:hAnsi="Book Antiqua"/>
          <w:lang w:val="en-GB"/>
        </w:rPr>
        <w:t>Option</w:t>
      </w:r>
      <w:r w:rsidR="008034B8" w:rsidRPr="008F1460">
        <w:rPr>
          <w:rFonts w:ascii="Book Antiqua" w:hAnsi="Book Antiqua"/>
          <w:lang w:val="en-GB"/>
        </w:rPr>
        <w:t>s</w:t>
      </w:r>
      <w:r w:rsidR="0075339D" w:rsidRPr="008F1460">
        <w:rPr>
          <w:rFonts w:ascii="Book Antiqua" w:hAnsi="Book Antiqua"/>
          <w:lang w:val="en-GB"/>
        </w:rPr>
        <w:t xml:space="preserve"> on Improving implementation and enforcement</w:t>
      </w:r>
      <w:bookmarkEnd w:id="13"/>
    </w:p>
    <w:p w:rsidR="00F7130D" w:rsidRPr="008F1460" w:rsidRDefault="00F7130D" w:rsidP="008F1460">
      <w:pPr>
        <w:jc w:val="both"/>
        <w:rPr>
          <w:rFonts w:ascii="Book Antiqua" w:hAnsi="Book Antiqua"/>
          <w:lang w:val="en-GB"/>
        </w:rPr>
      </w:pPr>
    </w:p>
    <w:p w:rsidR="006A39EA" w:rsidRPr="008F1460" w:rsidRDefault="006A39EA" w:rsidP="008F1460">
      <w:pPr>
        <w:jc w:val="both"/>
        <w:rPr>
          <w:rFonts w:ascii="Book Antiqua" w:hAnsi="Book Antiqua"/>
          <w:b/>
          <w:lang w:val="en-GB"/>
        </w:rPr>
      </w:pPr>
      <w:r w:rsidRPr="008F1460">
        <w:rPr>
          <w:rFonts w:ascii="Book Antiqua" w:hAnsi="Book Antiqua"/>
          <w:b/>
          <w:lang w:val="en-GB"/>
        </w:rPr>
        <w:t>Hiring additional number of interpreters on different levels of governmental bodies, as well as hiring qualified proof-readers and editors and investment in their training, creation of small translation units in each institution and reorganization of their work</w:t>
      </w:r>
    </w:p>
    <w:p w:rsidR="0055572D" w:rsidRPr="008F1460" w:rsidRDefault="0055572D" w:rsidP="008F1460">
      <w:pPr>
        <w:jc w:val="both"/>
        <w:rPr>
          <w:rFonts w:ascii="Book Antiqua" w:hAnsi="Book Antiqua"/>
          <w:lang w:val="en-GB"/>
        </w:rPr>
      </w:pPr>
      <w:r w:rsidRPr="008F1460">
        <w:rPr>
          <w:rFonts w:ascii="Book Antiqua" w:hAnsi="Book Antiqua"/>
          <w:lang w:val="en-GB"/>
        </w:rPr>
        <w:t>The advantages of such a solution are that the quality of translation would increase with the increased number of interpreters per institution. Introduction of proofreading and editing to the process would further increase the quality of translated text and official documents.  There are, however, a number of disadvantages of this option. Firstly, it is the number of institutions that would need to hire new staff.</w:t>
      </w:r>
      <w:r w:rsidR="00BE4E34" w:rsidRPr="008F1460">
        <w:rPr>
          <w:rFonts w:ascii="Book Antiqua" w:hAnsi="Book Antiqua"/>
          <w:lang w:val="en-GB"/>
        </w:rPr>
        <w:t xml:space="preserve"> Each M</w:t>
      </w:r>
      <w:r w:rsidRPr="008F1460">
        <w:rPr>
          <w:rFonts w:ascii="Book Antiqua" w:hAnsi="Book Antiqua"/>
          <w:lang w:val="en-GB"/>
        </w:rPr>
        <w:t xml:space="preserve">inistry, Prime Ministers’ Office, Independent Agencies, Regulatory Bodies and all other governmental institutions would need to hire new translators. Public administration however is already facing high number of public servants, and according to the public administration reform plans, the number of public servants needs to decrease in the years to come. Having in mind that, according to this plan, each institution would need to </w:t>
      </w:r>
      <w:r w:rsidR="00B34720" w:rsidRPr="008F1460">
        <w:rPr>
          <w:rFonts w:ascii="Book Antiqua" w:hAnsi="Book Antiqua"/>
          <w:lang w:val="en-GB"/>
        </w:rPr>
        <w:t xml:space="preserve">create their own translation unit and </w:t>
      </w:r>
      <w:r w:rsidRPr="008F1460">
        <w:rPr>
          <w:rFonts w:ascii="Book Antiqua" w:hAnsi="Book Antiqua"/>
          <w:lang w:val="en-GB"/>
        </w:rPr>
        <w:t>hire at least one proof-reader and editor per each official language, it would be very difficult for the Office of the Language Commissioner to convince the Government to undertake a step like this. Secondly, the fact that different small translation units are in charge of translation on the different levels of legislative process would still leave room for terminological inconsistencies which would be present in the final adopted texts of legislations and official documents. And finally, hiring process of such high number of public servants is difficult to control, especially when it happens in such a big number of different institutions independently, which could lead to inconsistent results throughout the spectrum of institutions.</w:t>
      </w:r>
    </w:p>
    <w:p w:rsidR="003B54B2" w:rsidRPr="008F1460" w:rsidRDefault="003B54B2" w:rsidP="008F1460">
      <w:pPr>
        <w:jc w:val="both"/>
        <w:rPr>
          <w:rFonts w:ascii="Book Antiqua" w:hAnsi="Book Antiqua"/>
          <w:lang w:val="en"/>
        </w:rPr>
      </w:pPr>
      <w:r w:rsidRPr="008F1460">
        <w:rPr>
          <w:rFonts w:ascii="Book Antiqua" w:hAnsi="Book Antiqua"/>
          <w:lang w:val="en"/>
        </w:rPr>
        <w:t xml:space="preserve">The second option requires the initiation of the amendment and supplementation of the relevant Ministries Regulations, respectively the Organizational Structure of the Ministries in order to hire new staff of translators at different levels of </w:t>
      </w:r>
      <w:r w:rsidR="00756A16" w:rsidRPr="008F1460">
        <w:rPr>
          <w:rFonts w:ascii="Book Antiqua" w:hAnsi="Book Antiqua"/>
          <w:lang w:val="en"/>
        </w:rPr>
        <w:t xml:space="preserve">the </w:t>
      </w:r>
      <w:r w:rsidRPr="008F1460">
        <w:rPr>
          <w:rFonts w:ascii="Book Antiqua" w:hAnsi="Book Antiqua"/>
          <w:lang w:val="en"/>
        </w:rPr>
        <w:t>Government. It may also be required to initiate the amendment and supplementing of Regulation no. 09/2011 of Government Work and Administrative Instruction no. 03/2013 on nor</w:t>
      </w:r>
      <w:r w:rsidR="00CF2633" w:rsidRPr="008F1460">
        <w:rPr>
          <w:rFonts w:ascii="Book Antiqua" w:hAnsi="Book Antiqua"/>
          <w:lang w:val="en"/>
        </w:rPr>
        <w:t>ms for drafting normative acts.</w:t>
      </w:r>
    </w:p>
    <w:p w:rsidR="007411CE" w:rsidRPr="008F1460" w:rsidRDefault="007411CE" w:rsidP="008F1460">
      <w:pPr>
        <w:jc w:val="both"/>
        <w:rPr>
          <w:rFonts w:ascii="Book Antiqua" w:hAnsi="Book Antiqua"/>
          <w:lang w:val="en"/>
        </w:rPr>
      </w:pPr>
      <w:r w:rsidRPr="008F1460">
        <w:rPr>
          <w:rFonts w:ascii="Book Antiqua" w:hAnsi="Book Antiqua"/>
          <w:lang w:val="en"/>
        </w:rPr>
        <w:t>As we know, there are 2</w:t>
      </w:r>
      <w:r w:rsidR="0081561A" w:rsidRPr="008F1460">
        <w:rPr>
          <w:rFonts w:ascii="Book Antiqua" w:hAnsi="Book Antiqua"/>
          <w:lang w:val="en"/>
        </w:rPr>
        <w:t>1 Ministries, where each will, in different scope,</w:t>
      </w:r>
      <w:r w:rsidRPr="008F1460">
        <w:rPr>
          <w:rFonts w:ascii="Book Antiqua" w:hAnsi="Book Antiqua"/>
          <w:lang w:val="en"/>
        </w:rPr>
        <w:t xml:space="preserve"> </w:t>
      </w:r>
      <w:r w:rsidR="0081561A" w:rsidRPr="008F1460">
        <w:rPr>
          <w:rFonts w:ascii="Book Antiqua" w:hAnsi="Book Antiqua"/>
          <w:lang w:val="en"/>
        </w:rPr>
        <w:t>be affected</w:t>
      </w:r>
      <w:r w:rsidRPr="008F1460">
        <w:rPr>
          <w:rFonts w:ascii="Book Antiqua" w:hAnsi="Book Antiqua"/>
          <w:lang w:val="en"/>
        </w:rPr>
        <w:t xml:space="preserve"> accepting this op</w:t>
      </w:r>
      <w:r w:rsidR="00CA6B49" w:rsidRPr="008F1460">
        <w:rPr>
          <w:rFonts w:ascii="Book Antiqua" w:hAnsi="Book Antiqua"/>
          <w:lang w:val="en"/>
        </w:rPr>
        <w:t>tion. Hence,</w:t>
      </w:r>
      <w:r w:rsidRPr="008F1460">
        <w:rPr>
          <w:rFonts w:ascii="Book Antiqua" w:hAnsi="Book Antiqua"/>
          <w:lang w:val="en"/>
        </w:rPr>
        <w:t xml:space="preserve"> current number</w:t>
      </w:r>
      <w:r w:rsidR="00CA6B49" w:rsidRPr="008F1460">
        <w:rPr>
          <w:rFonts w:ascii="Book Antiqua" w:hAnsi="Book Antiqua"/>
          <w:lang w:val="en"/>
        </w:rPr>
        <w:t xml:space="preserve"> of 49 translators will certainly be twice as high</w:t>
      </w:r>
      <w:r w:rsidRPr="008F1460">
        <w:rPr>
          <w:rFonts w:ascii="Book Antiqua" w:hAnsi="Book Antiqua"/>
          <w:lang w:val="en"/>
        </w:rPr>
        <w:t xml:space="preserve"> after creating separate units with</w:t>
      </w:r>
      <w:r w:rsidR="00CA6B49" w:rsidRPr="008F1460">
        <w:rPr>
          <w:rFonts w:ascii="Book Antiqua" w:hAnsi="Book Antiqua"/>
          <w:lang w:val="en"/>
        </w:rPr>
        <w:t>in Ministries that will have a</w:t>
      </w:r>
      <w:r w:rsidRPr="008F1460">
        <w:rPr>
          <w:rFonts w:ascii="Book Antiqua" w:hAnsi="Book Antiqua"/>
          <w:lang w:val="en"/>
        </w:rPr>
        <w:t xml:space="preserve"> minimum </w:t>
      </w:r>
      <w:r w:rsidR="00CA6B49" w:rsidRPr="008F1460">
        <w:rPr>
          <w:rFonts w:ascii="Book Antiqua" w:hAnsi="Book Antiqua"/>
          <w:lang w:val="en"/>
        </w:rPr>
        <w:t xml:space="preserve">of </w:t>
      </w:r>
      <w:r w:rsidRPr="008F1460">
        <w:rPr>
          <w:rFonts w:ascii="Book Antiqua" w:hAnsi="Book Antiqua"/>
          <w:lang w:val="en"/>
        </w:rPr>
        <w:t>4 employees.</w:t>
      </w:r>
      <w:r w:rsidR="007447E2" w:rsidRPr="008F1460">
        <w:rPr>
          <w:rFonts w:ascii="Book Antiqua" w:hAnsi="Book Antiqua"/>
          <w:lang w:val="en"/>
        </w:rPr>
        <w:t xml:space="preserve"> Additionally, there should be 16 translators hired in Ministries that have none, which makes an overall expense that is twice as high as the one of option 3, which is further described in Figure 10. </w:t>
      </w:r>
    </w:p>
    <w:p w:rsidR="00F7130D" w:rsidRPr="008F1460" w:rsidRDefault="007411CE" w:rsidP="008F1460">
      <w:pPr>
        <w:jc w:val="both"/>
        <w:rPr>
          <w:rFonts w:ascii="Book Antiqua" w:hAnsi="Book Antiqua"/>
          <w:lang w:val="en-GB"/>
        </w:rPr>
      </w:pPr>
      <w:proofErr w:type="spellStart"/>
      <w:r w:rsidRPr="008F1460">
        <w:rPr>
          <w:rFonts w:ascii="Book Antiqua" w:hAnsi="Book Antiqua"/>
          <w:lang w:val="sq-AL"/>
        </w:rPr>
        <w:t>Therefore</w:t>
      </w:r>
      <w:proofErr w:type="spellEnd"/>
      <w:r w:rsidRPr="008F1460">
        <w:rPr>
          <w:rFonts w:ascii="Book Antiqua" w:hAnsi="Book Antiqua"/>
          <w:lang w:val="sq-AL"/>
        </w:rPr>
        <w:t xml:space="preserve">, </w:t>
      </w:r>
      <w:r w:rsidRPr="008F1460">
        <w:rPr>
          <w:rFonts w:ascii="Book Antiqua" w:hAnsi="Book Antiqua"/>
          <w:lang w:val="en-GB"/>
        </w:rPr>
        <w:t>t</w:t>
      </w:r>
      <w:r w:rsidR="00F7130D" w:rsidRPr="008F1460">
        <w:rPr>
          <w:rFonts w:ascii="Book Antiqua" w:hAnsi="Book Antiqua"/>
          <w:lang w:val="en-GB"/>
        </w:rPr>
        <w:t>his option will produce the highest negative impact on the budget, given that each institution will need to reorganize their current translation capacities into their own translation unit with, at least, four members</w:t>
      </w:r>
      <w:r w:rsidR="00247504" w:rsidRPr="008F1460">
        <w:rPr>
          <w:rFonts w:ascii="Book Antiqua" w:hAnsi="Book Antiqua"/>
          <w:lang w:val="en-GB"/>
        </w:rPr>
        <w:t xml:space="preserve"> </w:t>
      </w:r>
      <w:r w:rsidR="00F7130D" w:rsidRPr="008F1460">
        <w:rPr>
          <w:rFonts w:ascii="Book Antiqua" w:hAnsi="Book Antiqua"/>
          <w:lang w:val="en-GB"/>
        </w:rPr>
        <w:t>(two translators, two editors)</w:t>
      </w:r>
      <w:r w:rsidR="00247504" w:rsidRPr="008F1460">
        <w:rPr>
          <w:rFonts w:ascii="Book Antiqua" w:hAnsi="Book Antiqua"/>
          <w:lang w:val="en-GB"/>
        </w:rPr>
        <w:t xml:space="preserve"> and hire more, depending on </w:t>
      </w:r>
      <w:r w:rsidR="00247504" w:rsidRPr="008F1460">
        <w:rPr>
          <w:rFonts w:ascii="Book Antiqua" w:hAnsi="Book Antiqua"/>
          <w:lang w:val="en-GB"/>
        </w:rPr>
        <w:lastRenderedPageBreak/>
        <w:t>their needs. Furthermore, process of creating translation unit for each institution will imply changes of certain legal documents. Also, introduction of CAT (Computer Assisted Technology) system will need to be done in each unit separately, which could lead to incoordination between units and institution. Finally, problems described in OSCE report will remain the same given that the procedure of translation</w:t>
      </w:r>
      <w:r w:rsidR="00CB3C85" w:rsidRPr="008F1460">
        <w:rPr>
          <w:rFonts w:ascii="Book Antiqua" w:hAnsi="Book Antiqua"/>
          <w:lang w:val="en-GB"/>
        </w:rPr>
        <w:t xml:space="preserve"> that this option describe</w:t>
      </w:r>
      <w:r w:rsidR="00247504" w:rsidRPr="008F1460">
        <w:rPr>
          <w:rFonts w:ascii="Book Antiqua" w:hAnsi="Book Antiqua"/>
          <w:lang w:val="en-GB"/>
        </w:rPr>
        <w:t>s remains decentralized.</w:t>
      </w:r>
    </w:p>
    <w:p w:rsidR="0055572D" w:rsidRPr="008F1460" w:rsidRDefault="0055572D" w:rsidP="008F1460">
      <w:pPr>
        <w:jc w:val="both"/>
        <w:rPr>
          <w:rFonts w:ascii="Book Antiqua" w:hAnsi="Book Antiqua"/>
          <w:lang w:val="en-GB"/>
        </w:rPr>
      </w:pPr>
    </w:p>
    <w:p w:rsidR="0075339D" w:rsidRPr="008F1460" w:rsidRDefault="00A46D67" w:rsidP="008F1460">
      <w:pPr>
        <w:pStyle w:val="Heading2"/>
        <w:jc w:val="both"/>
        <w:rPr>
          <w:rFonts w:ascii="Book Antiqua" w:hAnsi="Book Antiqua"/>
          <w:lang w:val="en-GB"/>
        </w:rPr>
      </w:pPr>
      <w:bookmarkStart w:id="14" w:name="_Toc5196147"/>
      <w:r w:rsidRPr="008F1460">
        <w:rPr>
          <w:rFonts w:ascii="Book Antiqua" w:hAnsi="Book Antiqua"/>
          <w:lang w:val="en-GB"/>
        </w:rPr>
        <w:t xml:space="preserve">Chapter 3.3: </w:t>
      </w:r>
      <w:r w:rsidR="00856C25" w:rsidRPr="008F1460">
        <w:rPr>
          <w:rFonts w:ascii="Book Antiqua" w:hAnsi="Book Antiqua"/>
          <w:lang w:val="en-GB"/>
        </w:rPr>
        <w:t>Third Option [</w:t>
      </w:r>
      <w:r w:rsidR="00756A16" w:rsidRPr="008F1460">
        <w:rPr>
          <w:rFonts w:ascii="Book Antiqua" w:hAnsi="Book Antiqua"/>
          <w:lang w:val="en-GB"/>
        </w:rPr>
        <w:t>preferred option</w:t>
      </w:r>
      <w:r w:rsidR="00856C25" w:rsidRPr="008F1460">
        <w:rPr>
          <w:rFonts w:ascii="Book Antiqua" w:hAnsi="Book Antiqua"/>
          <w:lang w:val="en-GB"/>
        </w:rPr>
        <w:t>]</w:t>
      </w:r>
      <w:bookmarkEnd w:id="14"/>
    </w:p>
    <w:p w:rsidR="00111E70" w:rsidRPr="008F1460" w:rsidRDefault="00111E70" w:rsidP="008F1460">
      <w:pPr>
        <w:jc w:val="both"/>
        <w:rPr>
          <w:rFonts w:ascii="Book Antiqua" w:hAnsi="Book Antiqua"/>
          <w:lang w:val="en-GB"/>
        </w:rPr>
      </w:pPr>
    </w:p>
    <w:p w:rsidR="00BE4E34" w:rsidRPr="008F1460" w:rsidRDefault="00FB6CF4" w:rsidP="008F1460">
      <w:pPr>
        <w:jc w:val="both"/>
        <w:rPr>
          <w:rFonts w:ascii="Book Antiqua" w:hAnsi="Book Antiqua"/>
          <w:lang w:val="en-GB"/>
        </w:rPr>
      </w:pPr>
      <w:proofErr w:type="gramStart"/>
      <w:r w:rsidRPr="008F1460">
        <w:rPr>
          <w:rFonts w:ascii="Book Antiqua" w:hAnsi="Book Antiqua"/>
          <w:b/>
          <w:lang w:val="en-GB"/>
        </w:rPr>
        <w:t xml:space="preserve">Establishing </w:t>
      </w:r>
      <w:r w:rsidR="00AB2E16" w:rsidRPr="008F1460">
        <w:rPr>
          <w:rFonts w:ascii="Book Antiqua" w:hAnsi="Book Antiqua"/>
          <w:b/>
          <w:lang w:val="en-GB"/>
        </w:rPr>
        <w:t>the</w:t>
      </w:r>
      <w:r w:rsidRPr="008F1460">
        <w:rPr>
          <w:rFonts w:ascii="Book Antiqua" w:hAnsi="Book Antiqua"/>
          <w:b/>
          <w:lang w:val="en-GB"/>
        </w:rPr>
        <w:t xml:space="preserve"> </w:t>
      </w:r>
      <w:r w:rsidR="00B12A28" w:rsidRPr="008F1460">
        <w:rPr>
          <w:rFonts w:ascii="Book Antiqua" w:hAnsi="Book Antiqua"/>
          <w:b/>
          <w:lang w:val="en-GB"/>
        </w:rPr>
        <w:t xml:space="preserve">Unit for translation, </w:t>
      </w:r>
      <w:r w:rsidR="00F2029F" w:rsidRPr="008F1460">
        <w:rPr>
          <w:rFonts w:ascii="Book Antiqua" w:hAnsi="Book Antiqua"/>
          <w:b/>
          <w:lang w:val="en-GB"/>
        </w:rPr>
        <w:t>language control and harmonization</w:t>
      </w:r>
      <w:r w:rsidRPr="008F1460">
        <w:rPr>
          <w:rFonts w:ascii="Book Antiqua" w:hAnsi="Book Antiqua"/>
          <w:b/>
          <w:lang w:val="en-GB"/>
        </w:rPr>
        <w:t xml:space="preserve">, under the auspices of </w:t>
      </w:r>
      <w:r w:rsidR="00756A16" w:rsidRPr="008F1460">
        <w:rPr>
          <w:rFonts w:ascii="Book Antiqua" w:hAnsi="Book Antiqua"/>
          <w:b/>
          <w:lang w:val="en-GB"/>
        </w:rPr>
        <w:t xml:space="preserve">Office of the Language Commissioner / Office of the </w:t>
      </w:r>
      <w:r w:rsidR="00BE4E34" w:rsidRPr="008F1460">
        <w:rPr>
          <w:rFonts w:ascii="Book Antiqua" w:hAnsi="Book Antiqua"/>
          <w:b/>
          <w:lang w:val="en-GB"/>
        </w:rPr>
        <w:t>Prime Minister.</w:t>
      </w:r>
      <w:proofErr w:type="gramEnd"/>
      <w:r w:rsidR="00BE4E34" w:rsidRPr="008F1460">
        <w:rPr>
          <w:rFonts w:ascii="Book Antiqua" w:hAnsi="Book Antiqua"/>
          <w:lang w:val="en-GB"/>
        </w:rPr>
        <w:t xml:space="preserve"> T</w:t>
      </w:r>
      <w:r w:rsidR="00AB2E16" w:rsidRPr="008F1460">
        <w:rPr>
          <w:rFonts w:ascii="Book Antiqua" w:hAnsi="Book Antiqua"/>
          <w:lang w:val="en-GB"/>
        </w:rPr>
        <w:t>his would introduce qualified proofreading and editing</w:t>
      </w:r>
      <w:r w:rsidR="00111E70" w:rsidRPr="008F1460">
        <w:rPr>
          <w:rFonts w:ascii="Book Antiqua" w:hAnsi="Book Antiqua"/>
          <w:lang w:val="en-GB"/>
        </w:rPr>
        <w:t>, building of central translation memory, developing glossaries and quality analysis</w:t>
      </w:r>
      <w:r w:rsidR="00AB2E16" w:rsidRPr="008F1460">
        <w:rPr>
          <w:rFonts w:ascii="Book Antiqua" w:hAnsi="Book Antiqua"/>
          <w:lang w:val="en-GB"/>
        </w:rPr>
        <w:t>. The biggest advantage of this solution is that the translation during legislative process woul</w:t>
      </w:r>
      <w:r w:rsidR="00CB3C85" w:rsidRPr="008F1460">
        <w:rPr>
          <w:rFonts w:ascii="Book Antiqua" w:hAnsi="Book Antiqua"/>
          <w:lang w:val="en-GB"/>
        </w:rPr>
        <w:t>d finally be streamlined into a</w:t>
      </w:r>
      <w:r w:rsidR="00AB2E16" w:rsidRPr="008F1460">
        <w:rPr>
          <w:rFonts w:ascii="Book Antiqua" w:hAnsi="Book Antiqua"/>
          <w:lang w:val="en-GB"/>
        </w:rPr>
        <w:t xml:space="preserve"> harmonic process. This solution would not require much additional translation/interpretation staff, and would only require a limited number of proof-readers and editors for both official languages (the number significant</w:t>
      </w:r>
      <w:r w:rsidR="00CB3C85" w:rsidRPr="008F1460">
        <w:rPr>
          <w:rFonts w:ascii="Book Antiqua" w:hAnsi="Book Antiqua"/>
          <w:lang w:val="en-GB"/>
        </w:rPr>
        <w:t>ly smaller than in case of second</w:t>
      </w:r>
      <w:r w:rsidR="00AB2E16" w:rsidRPr="008F1460">
        <w:rPr>
          <w:rFonts w:ascii="Book Antiqua" w:hAnsi="Book Antiqua"/>
          <w:lang w:val="en-GB"/>
        </w:rPr>
        <w:t xml:space="preserve"> option). In any way, investment in quality is inevitable in order to reduce the risk of providing poor quality; without investment in quality of texts there is a higher risk of legal uncertainty and damage to the state, both for a public translation service and the organization to which it bel</w:t>
      </w:r>
      <w:r w:rsidR="005F62A1" w:rsidRPr="008F1460">
        <w:rPr>
          <w:rFonts w:ascii="Book Antiqua" w:hAnsi="Book Antiqua"/>
          <w:lang w:val="en-GB"/>
        </w:rPr>
        <w:t>ongs</w:t>
      </w:r>
      <w:r w:rsidR="00AB2E16" w:rsidRPr="008F1460">
        <w:rPr>
          <w:rFonts w:ascii="Book Antiqua" w:hAnsi="Book Antiqua"/>
          <w:lang w:val="en-GB"/>
        </w:rPr>
        <w:t>.</w:t>
      </w:r>
      <w:r w:rsidR="005F62A1" w:rsidRPr="008F1460">
        <w:rPr>
          <w:rStyle w:val="FootnoteReference"/>
          <w:rFonts w:ascii="Book Antiqua" w:hAnsi="Book Antiqua"/>
          <w:lang w:val="en-GB"/>
        </w:rPr>
        <w:footnoteReference w:id="11"/>
      </w:r>
      <w:r w:rsidR="00AB2E16" w:rsidRPr="008F1460">
        <w:rPr>
          <w:rFonts w:ascii="Book Antiqua" w:hAnsi="Book Antiqua"/>
          <w:lang w:val="en-GB"/>
        </w:rPr>
        <w:t xml:space="preserve"> The potential damage is substantial. In anyway, “no one-to-one link exists between price and translation quality” (Ray, 2014). </w:t>
      </w:r>
    </w:p>
    <w:p w:rsidR="005C44D5" w:rsidRPr="008F1460" w:rsidRDefault="00AB2E16" w:rsidP="008F1460">
      <w:pPr>
        <w:jc w:val="both"/>
        <w:rPr>
          <w:rFonts w:ascii="Book Antiqua" w:hAnsi="Book Antiqua"/>
        </w:rPr>
      </w:pPr>
      <w:r w:rsidRPr="008F1460">
        <w:rPr>
          <w:rFonts w:ascii="Book Antiqua" w:hAnsi="Book Antiqua"/>
          <w:lang w:val="en-GB"/>
        </w:rPr>
        <w:t>Furthermore, establishment of the translation unit within the</w:t>
      </w:r>
      <w:r w:rsidR="008F1460" w:rsidRPr="008F1460">
        <w:rPr>
          <w:rFonts w:ascii="Book Antiqua" w:hAnsi="Book Antiqua"/>
          <w:lang w:val="en-GB"/>
        </w:rPr>
        <w:t xml:space="preserve"> Office of the Language Commissioner/</w:t>
      </w:r>
      <w:r w:rsidRPr="008F1460">
        <w:rPr>
          <w:rFonts w:ascii="Book Antiqua" w:hAnsi="Book Antiqua"/>
          <w:lang w:val="en-GB"/>
        </w:rPr>
        <w:t xml:space="preserve"> Office of</w:t>
      </w:r>
      <w:r w:rsidR="008F1460" w:rsidRPr="008F1460">
        <w:rPr>
          <w:rFonts w:ascii="Book Antiqua" w:hAnsi="Book Antiqua"/>
          <w:lang w:val="en-GB"/>
        </w:rPr>
        <w:t xml:space="preserve"> the</w:t>
      </w:r>
      <w:r w:rsidRPr="008F1460">
        <w:rPr>
          <w:rFonts w:ascii="Book Antiqua" w:hAnsi="Book Antiqua"/>
          <w:lang w:val="en-GB"/>
        </w:rPr>
        <w:t xml:space="preserve"> Prime Minister would eliminate segmentation of translation during legislative processes, enable exchange of experience, development of terminology database, increase consistency in terminology used, and help develop computer assisted translation tools for official languages in Kosovo. </w:t>
      </w:r>
      <w:r w:rsidR="003B54B2" w:rsidRPr="008F1460">
        <w:rPr>
          <w:rFonts w:ascii="Book Antiqua" w:hAnsi="Book Antiqua"/>
        </w:rPr>
        <w:t>This Option requires the initiation of amending and supplementing Regulation no. 16/2013 on the organizational structure of the Office of the Prime Minister to create the Unit within the Office of the</w:t>
      </w:r>
      <w:r w:rsidR="008F1460" w:rsidRPr="008F1460">
        <w:rPr>
          <w:rFonts w:ascii="Book Antiqua" w:hAnsi="Book Antiqua"/>
        </w:rPr>
        <w:t xml:space="preserve"> Commissioner/ Office of the</w:t>
      </w:r>
      <w:r w:rsidR="003B54B2" w:rsidRPr="008F1460">
        <w:rPr>
          <w:rFonts w:ascii="Book Antiqua" w:hAnsi="Book Antiqua"/>
        </w:rPr>
        <w:t xml:space="preserve"> Prime Minister</w:t>
      </w:r>
      <w:r w:rsidR="005C44D5" w:rsidRPr="008F1460">
        <w:rPr>
          <w:rFonts w:ascii="Book Antiqua" w:hAnsi="Book Antiqua"/>
        </w:rPr>
        <w:t>.</w:t>
      </w:r>
      <w:r w:rsidR="008459AD" w:rsidRPr="008F1460">
        <w:rPr>
          <w:rFonts w:ascii="Book Antiqua" w:hAnsi="Book Antiqua"/>
        </w:rPr>
        <w:t xml:space="preserve"> It will</w:t>
      </w:r>
      <w:r w:rsidR="003B54B2" w:rsidRPr="008F1460">
        <w:rPr>
          <w:rFonts w:ascii="Book Antiqua" w:hAnsi="Book Antiqua"/>
        </w:rPr>
        <w:t xml:space="preserve"> be required to initiate the amendment and supplementing of Regulation no. 09/2011 of Government Work and Administrative Instruction no. 03/2013 on no</w:t>
      </w:r>
      <w:r w:rsidR="008459AD" w:rsidRPr="008F1460">
        <w:rPr>
          <w:rFonts w:ascii="Book Antiqua" w:hAnsi="Book Antiqua"/>
        </w:rPr>
        <w:t>rms for drafting normative acts, in order to clearly define the legal basis, mandate, statu</w:t>
      </w:r>
      <w:r w:rsidR="008F1460" w:rsidRPr="008F1460">
        <w:rPr>
          <w:rFonts w:ascii="Book Antiqua" w:hAnsi="Book Antiqua"/>
        </w:rPr>
        <w:t>s and responsibilities of this U</w:t>
      </w:r>
      <w:r w:rsidR="008459AD" w:rsidRPr="008F1460">
        <w:rPr>
          <w:rFonts w:ascii="Book Antiqua" w:hAnsi="Book Antiqua"/>
        </w:rPr>
        <w:t>nit.</w:t>
      </w:r>
      <w:r w:rsidR="003B54B2" w:rsidRPr="008F1460">
        <w:rPr>
          <w:rFonts w:ascii="Book Antiqua" w:hAnsi="Book Antiqua"/>
        </w:rPr>
        <w:br/>
      </w:r>
      <w:r w:rsidR="008F1460" w:rsidRPr="008F1460">
        <w:rPr>
          <w:rFonts w:ascii="Book Antiqua" w:hAnsi="Book Antiqua"/>
        </w:rPr>
        <w:t>The foreseen U</w:t>
      </w:r>
      <w:r w:rsidR="005C44D5" w:rsidRPr="008F1460">
        <w:rPr>
          <w:rFonts w:ascii="Book Antiqua" w:hAnsi="Book Antiqua"/>
        </w:rPr>
        <w:t>nit should take care of the translation in official languages. The maximum attention should be focused to having as many translators that would translate into their mother tongue, or the language in which they were educated. The exact scope of work</w:t>
      </w:r>
      <w:r w:rsidR="008F1460" w:rsidRPr="008F1460">
        <w:rPr>
          <w:rFonts w:ascii="Book Antiqua" w:hAnsi="Book Antiqua"/>
        </w:rPr>
        <w:t xml:space="preserve"> and terms of reference of the U</w:t>
      </w:r>
      <w:r w:rsidR="005C44D5" w:rsidRPr="008F1460">
        <w:rPr>
          <w:rFonts w:ascii="Book Antiqua" w:hAnsi="Book Antiqua"/>
        </w:rPr>
        <w:t xml:space="preserve">nit will be developed and defined during the preparation phase during 2019 (as foreseen by the implementation plan). The intention is, however, that the </w:t>
      </w:r>
      <w:r w:rsidR="005C44D5" w:rsidRPr="008F1460">
        <w:rPr>
          <w:rFonts w:ascii="Book Antiqua" w:hAnsi="Book Antiqua"/>
        </w:rPr>
        <w:lastRenderedPageBreak/>
        <w:t xml:space="preserve">translation unit will deal mostly with the documents that need to go through the public consultations, such as: </w:t>
      </w:r>
    </w:p>
    <w:p w:rsidR="005C44D5" w:rsidRPr="008F1460" w:rsidRDefault="005C44D5" w:rsidP="008F1460">
      <w:pPr>
        <w:pStyle w:val="ListParagraph"/>
        <w:numPr>
          <w:ilvl w:val="0"/>
          <w:numId w:val="12"/>
        </w:numPr>
        <w:spacing w:after="200" w:line="276" w:lineRule="auto"/>
        <w:jc w:val="both"/>
        <w:rPr>
          <w:rFonts w:ascii="Book Antiqua" w:hAnsi="Book Antiqua"/>
        </w:rPr>
      </w:pPr>
      <w:r w:rsidRPr="008F1460">
        <w:rPr>
          <w:rFonts w:ascii="Book Antiqua" w:hAnsi="Book Antiqua"/>
        </w:rPr>
        <w:t>Draft laws</w:t>
      </w:r>
      <w:r w:rsidR="00933E79" w:rsidRPr="008F1460">
        <w:rPr>
          <w:rFonts w:ascii="Book Antiqua" w:hAnsi="Book Antiqua"/>
        </w:rPr>
        <w:t>;</w:t>
      </w:r>
    </w:p>
    <w:p w:rsidR="005C44D5" w:rsidRPr="008F1460" w:rsidRDefault="005C44D5" w:rsidP="008F1460">
      <w:pPr>
        <w:pStyle w:val="ListParagraph"/>
        <w:numPr>
          <w:ilvl w:val="0"/>
          <w:numId w:val="12"/>
        </w:numPr>
        <w:spacing w:after="200" w:line="276" w:lineRule="auto"/>
        <w:jc w:val="both"/>
        <w:rPr>
          <w:rFonts w:ascii="Book Antiqua" w:hAnsi="Book Antiqua"/>
        </w:rPr>
      </w:pPr>
      <w:r w:rsidRPr="008F1460">
        <w:rPr>
          <w:rFonts w:ascii="Book Antiqua" w:hAnsi="Book Antiqua"/>
        </w:rPr>
        <w:t xml:space="preserve">Draft </w:t>
      </w:r>
      <w:r w:rsidR="00183D3D" w:rsidRPr="008F1460">
        <w:rPr>
          <w:rFonts w:ascii="Book Antiqua" w:hAnsi="Book Antiqua"/>
        </w:rPr>
        <w:t>secondary</w:t>
      </w:r>
      <w:r w:rsidRPr="008F1460">
        <w:rPr>
          <w:rFonts w:ascii="Book Antiqua" w:hAnsi="Book Antiqua"/>
        </w:rPr>
        <w:t xml:space="preserve"> legislation</w:t>
      </w:r>
      <w:r w:rsidR="00933E79" w:rsidRPr="008F1460">
        <w:rPr>
          <w:rFonts w:ascii="Book Antiqua" w:hAnsi="Book Antiqua"/>
        </w:rPr>
        <w:t>;</w:t>
      </w:r>
    </w:p>
    <w:p w:rsidR="005C44D5" w:rsidRPr="008F1460" w:rsidRDefault="005C44D5" w:rsidP="008F1460">
      <w:pPr>
        <w:pStyle w:val="ListParagraph"/>
        <w:numPr>
          <w:ilvl w:val="0"/>
          <w:numId w:val="12"/>
        </w:numPr>
        <w:spacing w:after="200" w:line="276" w:lineRule="auto"/>
        <w:jc w:val="both"/>
        <w:rPr>
          <w:rFonts w:ascii="Book Antiqua" w:hAnsi="Book Antiqua"/>
        </w:rPr>
      </w:pPr>
      <w:r w:rsidRPr="008F1460">
        <w:rPr>
          <w:rFonts w:ascii="Book Antiqua" w:hAnsi="Book Antiqua"/>
        </w:rPr>
        <w:t>Strategic documents</w:t>
      </w:r>
      <w:r w:rsidR="00933E79" w:rsidRPr="008F1460">
        <w:rPr>
          <w:rFonts w:ascii="Book Antiqua" w:hAnsi="Book Antiqua"/>
        </w:rPr>
        <w:t>;</w:t>
      </w:r>
    </w:p>
    <w:p w:rsidR="00530995" w:rsidRPr="008F1460" w:rsidRDefault="00933E79" w:rsidP="008F1460">
      <w:pPr>
        <w:pStyle w:val="ListParagraph"/>
        <w:numPr>
          <w:ilvl w:val="0"/>
          <w:numId w:val="12"/>
        </w:numPr>
        <w:spacing w:after="200" w:line="276" w:lineRule="auto"/>
        <w:jc w:val="both"/>
        <w:rPr>
          <w:rFonts w:ascii="Book Antiqua" w:hAnsi="Book Antiqua"/>
        </w:rPr>
      </w:pPr>
      <w:r w:rsidRPr="008F1460">
        <w:rPr>
          <w:rFonts w:ascii="Book Antiqua" w:hAnsi="Book Antiqua"/>
        </w:rPr>
        <w:t>Concept documents;</w:t>
      </w:r>
    </w:p>
    <w:p w:rsidR="00933E79" w:rsidRPr="008F1460" w:rsidRDefault="00530995" w:rsidP="008F1460">
      <w:pPr>
        <w:pStyle w:val="ListParagraph"/>
        <w:numPr>
          <w:ilvl w:val="0"/>
          <w:numId w:val="12"/>
        </w:numPr>
        <w:spacing w:after="200" w:line="276" w:lineRule="auto"/>
        <w:jc w:val="both"/>
        <w:rPr>
          <w:rFonts w:ascii="Book Antiqua" w:hAnsi="Book Antiqua"/>
        </w:rPr>
      </w:pPr>
      <w:r w:rsidRPr="008F1460">
        <w:rPr>
          <w:rFonts w:ascii="Book Antiqua" w:hAnsi="Book Antiqua"/>
        </w:rPr>
        <w:t>Legal acts of Ministries;</w:t>
      </w:r>
      <w:r w:rsidR="005C44D5" w:rsidRPr="008F1460">
        <w:rPr>
          <w:rFonts w:ascii="Book Antiqua" w:hAnsi="Book Antiqua"/>
        </w:rPr>
        <w:t xml:space="preserve"> </w:t>
      </w:r>
    </w:p>
    <w:p w:rsidR="005C44D5" w:rsidRPr="008F1460" w:rsidRDefault="00933E79" w:rsidP="008F1460">
      <w:pPr>
        <w:pStyle w:val="ListParagraph"/>
        <w:numPr>
          <w:ilvl w:val="0"/>
          <w:numId w:val="12"/>
        </w:numPr>
        <w:spacing w:after="200" w:line="276" w:lineRule="auto"/>
        <w:jc w:val="both"/>
        <w:rPr>
          <w:rFonts w:ascii="Book Antiqua" w:hAnsi="Book Antiqua"/>
        </w:rPr>
      </w:pPr>
      <w:r w:rsidRPr="008F1460">
        <w:rPr>
          <w:rFonts w:ascii="Book Antiqua" w:hAnsi="Book Antiqua"/>
        </w:rPr>
        <w:t xml:space="preserve">Government decisions, </w:t>
      </w:r>
      <w:r w:rsidR="005C44D5" w:rsidRPr="008F1460">
        <w:rPr>
          <w:rFonts w:ascii="Book Antiqua" w:hAnsi="Book Antiqua"/>
        </w:rPr>
        <w:t>etc</w:t>
      </w:r>
      <w:r w:rsidRPr="008F1460">
        <w:rPr>
          <w:rFonts w:ascii="Book Antiqua" w:hAnsi="Book Antiqua"/>
        </w:rPr>
        <w:t>.</w:t>
      </w:r>
    </w:p>
    <w:p w:rsidR="005C44D5" w:rsidRPr="008F1460" w:rsidRDefault="005C44D5" w:rsidP="008F1460">
      <w:pPr>
        <w:jc w:val="both"/>
        <w:rPr>
          <w:rFonts w:ascii="Book Antiqua" w:hAnsi="Book Antiqua"/>
        </w:rPr>
      </w:pPr>
      <w:r w:rsidRPr="008F1460">
        <w:rPr>
          <w:rFonts w:ascii="Book Antiqua" w:hAnsi="Book Antiqua"/>
        </w:rPr>
        <w:t xml:space="preserve">In line with this, the </w:t>
      </w:r>
      <w:r w:rsidR="00B12A28" w:rsidRPr="008F1460">
        <w:rPr>
          <w:rFonts w:ascii="Book Antiqua" w:hAnsi="Book Antiqua"/>
        </w:rPr>
        <w:t xml:space="preserve">Unit for translation, </w:t>
      </w:r>
      <w:r w:rsidR="00F2029F" w:rsidRPr="008F1460">
        <w:rPr>
          <w:rFonts w:ascii="Book Antiqua" w:hAnsi="Book Antiqua"/>
        </w:rPr>
        <w:t>language control and harmonization</w:t>
      </w:r>
      <w:r w:rsidRPr="008F1460">
        <w:rPr>
          <w:rFonts w:ascii="Book Antiqua" w:hAnsi="Book Antiqua"/>
        </w:rPr>
        <w:t xml:space="preserve"> </w:t>
      </w:r>
      <w:r w:rsidR="00963CD7" w:rsidRPr="008F1460">
        <w:rPr>
          <w:rFonts w:ascii="Book Antiqua" w:hAnsi="Book Antiqua"/>
        </w:rPr>
        <w:t>should employ at least 8</w:t>
      </w:r>
      <w:r w:rsidRPr="008F1460">
        <w:rPr>
          <w:rFonts w:ascii="Book Antiqua" w:hAnsi="Book Antiqua"/>
        </w:rPr>
        <w:t xml:space="preserve"> Albanian-Serbian-Albanian translators, two proofreaders for each o</w:t>
      </w:r>
      <w:r w:rsidR="008F1460" w:rsidRPr="008F1460">
        <w:rPr>
          <w:rFonts w:ascii="Book Antiqua" w:hAnsi="Book Antiqua"/>
        </w:rPr>
        <w:t>f the languages, and one Legal l</w:t>
      </w:r>
      <w:r w:rsidRPr="008F1460">
        <w:rPr>
          <w:rFonts w:ascii="Book Antiqua" w:hAnsi="Book Antiqua"/>
        </w:rPr>
        <w:t>inguist per language. Special comp</w:t>
      </w:r>
      <w:r w:rsidR="008F1460" w:rsidRPr="008F1460">
        <w:rPr>
          <w:rFonts w:ascii="Book Antiqua" w:hAnsi="Book Antiqua"/>
        </w:rPr>
        <w:t>ensation scale for U</w:t>
      </w:r>
      <w:r w:rsidRPr="008F1460">
        <w:rPr>
          <w:rFonts w:ascii="Book Antiqua" w:hAnsi="Book Antiqua"/>
        </w:rPr>
        <w:t>nit members will be devised, since translators</w:t>
      </w:r>
      <w:r w:rsidR="005F62A1" w:rsidRPr="008F1460">
        <w:rPr>
          <w:rFonts w:ascii="Book Antiqua" w:hAnsi="Book Antiqua"/>
        </w:rPr>
        <w:t xml:space="preserve"> for official languages are </w:t>
      </w:r>
      <w:proofErr w:type="spellStart"/>
      <w:r w:rsidR="005F62A1" w:rsidRPr="008F1460">
        <w:rPr>
          <w:rFonts w:ascii="Book Antiqua" w:hAnsi="Book Antiqua"/>
        </w:rPr>
        <w:t>defi</w:t>
      </w:r>
      <w:r w:rsidRPr="008F1460">
        <w:rPr>
          <w:rFonts w:ascii="Book Antiqua" w:hAnsi="Book Antiqua"/>
        </w:rPr>
        <w:t>citary</w:t>
      </w:r>
      <w:proofErr w:type="spellEnd"/>
      <w:r w:rsidRPr="008F1460">
        <w:rPr>
          <w:rFonts w:ascii="Book Antiqua" w:hAnsi="Book Antiqua"/>
        </w:rPr>
        <w:t xml:space="preserve"> staff. The </w:t>
      </w:r>
      <w:r w:rsidR="00D57EB2" w:rsidRPr="008F1460">
        <w:rPr>
          <w:rFonts w:ascii="Book Antiqua" w:hAnsi="Book Antiqua"/>
        </w:rPr>
        <w:t>Unit</w:t>
      </w:r>
      <w:r w:rsidRPr="008F1460">
        <w:rPr>
          <w:rFonts w:ascii="Book Antiqua" w:hAnsi="Book Antiqua"/>
        </w:rPr>
        <w:t xml:space="preserve"> will be managed by a coordinator which is reporting to the Language Commissioner. Tasks and job descriptions of the positions in the Translation Unit will be developed during the first year of the implementati</w:t>
      </w:r>
      <w:r w:rsidR="008F1460" w:rsidRPr="008F1460">
        <w:rPr>
          <w:rFonts w:ascii="Book Antiqua" w:hAnsi="Book Antiqua"/>
        </w:rPr>
        <w:t xml:space="preserve">on phase. </w:t>
      </w:r>
    </w:p>
    <w:p w:rsidR="00E36A24" w:rsidRPr="008F1460" w:rsidRDefault="00E36A24" w:rsidP="00E36A24">
      <w:pPr>
        <w:pStyle w:val="Caption"/>
        <w:keepNext/>
        <w:rPr>
          <w:rFonts w:ascii="Book Antiqua" w:hAnsi="Book Antiqua"/>
        </w:rPr>
      </w:pPr>
      <w:bookmarkStart w:id="15" w:name="_Toc5103367"/>
      <w:r w:rsidRPr="008F1460">
        <w:rPr>
          <w:rFonts w:ascii="Book Antiqua" w:hAnsi="Book Antiqua"/>
        </w:rPr>
        <w:t xml:space="preserve">Figure </w:t>
      </w:r>
      <w:r w:rsidR="00FA4C95" w:rsidRPr="008F1460">
        <w:rPr>
          <w:rFonts w:ascii="Book Antiqua" w:hAnsi="Book Antiqua"/>
        </w:rPr>
        <w:fldChar w:fldCharType="begin"/>
      </w:r>
      <w:r w:rsidR="00FA4C95" w:rsidRPr="008F1460">
        <w:rPr>
          <w:rFonts w:ascii="Book Antiqua" w:hAnsi="Book Antiqua"/>
        </w:rPr>
        <w:instrText xml:space="preserve"> SEQ Figure \* ARABIC </w:instrText>
      </w:r>
      <w:r w:rsidR="00FA4C95" w:rsidRPr="008F1460">
        <w:rPr>
          <w:rFonts w:ascii="Book Antiqua" w:hAnsi="Book Antiqua"/>
        </w:rPr>
        <w:fldChar w:fldCharType="separate"/>
      </w:r>
      <w:r w:rsidR="0021237E">
        <w:rPr>
          <w:rFonts w:ascii="Book Antiqua" w:hAnsi="Book Antiqua"/>
          <w:noProof/>
        </w:rPr>
        <w:t>7</w:t>
      </w:r>
      <w:r w:rsidR="00FA4C95" w:rsidRPr="008F1460">
        <w:rPr>
          <w:rFonts w:ascii="Book Antiqua" w:hAnsi="Book Antiqua"/>
          <w:noProof/>
        </w:rPr>
        <w:fldChar w:fldCharType="end"/>
      </w:r>
      <w:r w:rsidRPr="008F1460">
        <w:rPr>
          <w:rFonts w:ascii="Book Antiqua" w:hAnsi="Book Antiqua"/>
        </w:rPr>
        <w:t xml:space="preserve"> Hierarchy of jobs in the Unit</w:t>
      </w:r>
      <w:bookmarkEnd w:id="15"/>
    </w:p>
    <w:p w:rsidR="0099083E" w:rsidRDefault="005C44D5" w:rsidP="0099083E">
      <w:pPr>
        <w:keepNext/>
      </w:pPr>
      <w:r>
        <w:rPr>
          <w:noProof/>
          <w:lang w:val="sq-AL" w:eastAsia="sq-AL"/>
        </w:rPr>
        <w:drawing>
          <wp:inline distT="0" distB="0" distL="0" distR="0" wp14:anchorId="768348AB" wp14:editId="2587C7F3">
            <wp:extent cx="5486400" cy="3200400"/>
            <wp:effectExtent l="38100" t="0" r="952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5C44D5" w:rsidRPr="0021237E" w:rsidRDefault="007A08F3" w:rsidP="0021237E">
      <w:pPr>
        <w:shd w:val="clear" w:color="auto" w:fill="FFFFFF" w:themeFill="background1"/>
        <w:jc w:val="both"/>
        <w:rPr>
          <w:rFonts w:ascii="Book Antiqua" w:hAnsi="Book Antiqua"/>
        </w:rPr>
      </w:pPr>
      <w:r w:rsidRPr="0021237E">
        <w:rPr>
          <w:rFonts w:ascii="Book Antiqua" w:hAnsi="Book Antiqua"/>
        </w:rPr>
        <w:t>The unit</w:t>
      </w:r>
      <w:r w:rsidR="005C44D5" w:rsidRPr="0021237E">
        <w:rPr>
          <w:rFonts w:ascii="Book Antiqua" w:hAnsi="Book Antiqua"/>
        </w:rPr>
        <w:t xml:space="preserve"> will, in cooperation with the other elements in the OLC, also evaluate the quality of translation that was already provided in order to aid the assessment of current translation policies and development of future recommendations and new policies. The Unit will provide the analysis of the quality of the texts in official languages at the request of the Language Commissioner. B</w:t>
      </w:r>
      <w:r w:rsidR="0021237E" w:rsidRPr="0021237E">
        <w:rPr>
          <w:rFonts w:ascii="Book Antiqua" w:hAnsi="Book Antiqua"/>
        </w:rPr>
        <w:t>ased on the experiences of the T</w:t>
      </w:r>
      <w:r w:rsidR="005C44D5" w:rsidRPr="0021237E">
        <w:rPr>
          <w:rFonts w:ascii="Book Antiqua" w:hAnsi="Book Antiqua"/>
        </w:rPr>
        <w:t>ranslation unit</w:t>
      </w:r>
      <w:r w:rsidR="00CB3C85" w:rsidRPr="0021237E">
        <w:rPr>
          <w:rFonts w:ascii="Book Antiqua" w:hAnsi="Book Antiqua"/>
        </w:rPr>
        <w:t xml:space="preserve"> additional</w:t>
      </w:r>
      <w:r w:rsidR="005C44D5" w:rsidRPr="0021237E">
        <w:rPr>
          <w:rFonts w:ascii="Book Antiqua" w:hAnsi="Book Antiqua"/>
        </w:rPr>
        <w:t xml:space="preserve"> trainings will be developed for the translators and interpreters working in the administration</w:t>
      </w:r>
      <w:r w:rsidR="005C44D5" w:rsidRPr="0021237E">
        <w:rPr>
          <w:rFonts w:ascii="Book Antiqua" w:hAnsi="Book Antiqua"/>
          <w:shd w:val="clear" w:color="auto" w:fill="FFFFFF" w:themeFill="background1"/>
        </w:rPr>
        <w:t xml:space="preserve">. </w:t>
      </w:r>
      <w:r w:rsidR="0021237E" w:rsidRPr="0021237E">
        <w:rPr>
          <w:rFonts w:ascii="Book Antiqua" w:hAnsi="Book Antiqua"/>
          <w:shd w:val="clear" w:color="auto" w:fill="FFFFFF" w:themeFill="background1"/>
        </w:rPr>
        <w:t>The definite mandate of the Unit will defin</w:t>
      </w:r>
      <w:r w:rsidRPr="0021237E">
        <w:rPr>
          <w:rFonts w:ascii="Book Antiqua" w:hAnsi="Book Antiqua"/>
          <w:shd w:val="clear" w:color="auto" w:fill="FFFFFF" w:themeFill="background1"/>
        </w:rPr>
        <w:t xml:space="preserve">ed during the development of the </w:t>
      </w:r>
      <w:r w:rsidR="00981D1A" w:rsidRPr="0021237E">
        <w:rPr>
          <w:rFonts w:ascii="Book Antiqua" w:hAnsi="Book Antiqua"/>
          <w:shd w:val="clear" w:color="auto" w:fill="FFFFFF" w:themeFill="background1"/>
        </w:rPr>
        <w:t>proposals</w:t>
      </w:r>
      <w:r w:rsidRPr="0021237E">
        <w:rPr>
          <w:rFonts w:ascii="Book Antiqua" w:hAnsi="Book Antiqua"/>
          <w:shd w:val="clear" w:color="auto" w:fill="FFFFFF" w:themeFill="background1"/>
        </w:rPr>
        <w:t xml:space="preserve"> for amendments of </w:t>
      </w:r>
      <w:r w:rsidR="00981D1A" w:rsidRPr="0021237E">
        <w:rPr>
          <w:rFonts w:ascii="Book Antiqua" w:hAnsi="Book Antiqua"/>
          <w:shd w:val="clear" w:color="auto" w:fill="FFFFFF" w:themeFill="background1"/>
        </w:rPr>
        <w:lastRenderedPageBreak/>
        <w:t>secondary</w:t>
      </w:r>
      <w:r w:rsidRPr="0021237E">
        <w:rPr>
          <w:rFonts w:ascii="Book Antiqua" w:hAnsi="Book Antiqua"/>
          <w:shd w:val="clear" w:color="auto" w:fill="FFFFFF" w:themeFill="background1"/>
        </w:rPr>
        <w:t xml:space="preserve"> legislation </w:t>
      </w:r>
      <w:r w:rsidR="00981D1A" w:rsidRPr="0021237E">
        <w:rPr>
          <w:rFonts w:ascii="Book Antiqua" w:hAnsi="Book Antiqua"/>
          <w:shd w:val="clear" w:color="auto" w:fill="FFFFFF" w:themeFill="background1"/>
        </w:rPr>
        <w:t>which is mentioned earlier in the document. For the sake of this docume</w:t>
      </w:r>
      <w:r w:rsidR="0021237E" w:rsidRPr="0021237E">
        <w:rPr>
          <w:rFonts w:ascii="Book Antiqua" w:hAnsi="Book Antiqua"/>
          <w:shd w:val="clear" w:color="auto" w:fill="FFFFFF" w:themeFill="background1"/>
        </w:rPr>
        <w:t>nt only an overall role of the U</w:t>
      </w:r>
      <w:r w:rsidR="00981D1A" w:rsidRPr="0021237E">
        <w:rPr>
          <w:rFonts w:ascii="Book Antiqua" w:hAnsi="Book Antiqua"/>
          <w:shd w:val="clear" w:color="auto" w:fill="FFFFFF" w:themeFill="background1"/>
        </w:rPr>
        <w:t>nit is mentioned, as requested by instr</w:t>
      </w:r>
      <w:r w:rsidR="0021237E" w:rsidRPr="0021237E">
        <w:rPr>
          <w:rFonts w:ascii="Book Antiqua" w:hAnsi="Book Antiqua"/>
          <w:shd w:val="clear" w:color="auto" w:fill="FFFFFF" w:themeFill="background1"/>
        </w:rPr>
        <w:t>uctions for the preparation of Concept D</w:t>
      </w:r>
      <w:r w:rsidR="00981D1A" w:rsidRPr="0021237E">
        <w:rPr>
          <w:rFonts w:ascii="Book Antiqua" w:hAnsi="Book Antiqua"/>
          <w:shd w:val="clear" w:color="auto" w:fill="FFFFFF" w:themeFill="background1"/>
        </w:rPr>
        <w:t>ocuments.</w:t>
      </w:r>
      <w:r w:rsidR="00981D1A" w:rsidRPr="0021237E">
        <w:rPr>
          <w:rFonts w:ascii="Book Antiqua" w:hAnsi="Book Antiqua"/>
        </w:rPr>
        <w:t xml:space="preserve"> </w:t>
      </w:r>
      <w:r w:rsidRPr="0021237E">
        <w:rPr>
          <w:rFonts w:ascii="Book Antiqua" w:hAnsi="Book Antiqua"/>
        </w:rPr>
        <w:t xml:space="preserve">  </w:t>
      </w:r>
    </w:p>
    <w:p w:rsidR="0021237E" w:rsidRDefault="0021237E" w:rsidP="0021237E">
      <w:pPr>
        <w:pStyle w:val="Caption"/>
        <w:keepNext/>
      </w:pPr>
      <w:r>
        <w:t xml:space="preserve">Figure </w:t>
      </w:r>
      <w:r w:rsidR="00565F8C">
        <w:fldChar w:fldCharType="begin"/>
      </w:r>
      <w:r w:rsidR="00565F8C">
        <w:instrText xml:space="preserve"> SEQ Figure \* ARABIC </w:instrText>
      </w:r>
      <w:r w:rsidR="00565F8C">
        <w:fldChar w:fldCharType="separate"/>
      </w:r>
      <w:r>
        <w:rPr>
          <w:noProof/>
        </w:rPr>
        <w:t>8</w:t>
      </w:r>
      <w:r w:rsidR="00565F8C">
        <w:rPr>
          <w:noProof/>
        </w:rPr>
        <w:fldChar w:fldCharType="end"/>
      </w:r>
      <w:r>
        <w:t xml:space="preserve"> </w:t>
      </w:r>
      <w:r w:rsidRPr="00A57ADC">
        <w:t>Translation process</w:t>
      </w:r>
    </w:p>
    <w:p w:rsidR="00837161" w:rsidRDefault="005C44D5" w:rsidP="00837161">
      <w:pPr>
        <w:keepNext/>
      </w:pPr>
      <w:r>
        <w:rPr>
          <w:noProof/>
          <w:lang w:val="sq-AL" w:eastAsia="sq-AL"/>
        </w:rPr>
        <w:drawing>
          <wp:inline distT="0" distB="0" distL="0" distR="0" wp14:anchorId="2661DCE5" wp14:editId="1363FE02">
            <wp:extent cx="5486400" cy="3200400"/>
            <wp:effectExtent l="38100" t="19050" r="19050" b="381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5C44D5" w:rsidRPr="0021237E" w:rsidRDefault="005C44D5" w:rsidP="0021237E">
      <w:pPr>
        <w:jc w:val="both"/>
        <w:rPr>
          <w:rFonts w:ascii="Book Antiqua" w:hAnsi="Book Antiqua"/>
        </w:rPr>
      </w:pPr>
      <w:r w:rsidRPr="0021237E">
        <w:rPr>
          <w:rFonts w:ascii="Book Antiqua" w:hAnsi="Book Antiqua"/>
        </w:rPr>
        <w:t xml:space="preserve">By the establishment of </w:t>
      </w:r>
      <w:r w:rsidRPr="0021237E">
        <w:rPr>
          <w:rFonts w:ascii="Book Antiqua" w:hAnsi="Book Antiqua"/>
          <w:shd w:val="clear" w:color="auto" w:fill="FFFFFF" w:themeFill="background1"/>
        </w:rPr>
        <w:t xml:space="preserve">the </w:t>
      </w:r>
      <w:r w:rsidR="00F2029F" w:rsidRPr="0021237E">
        <w:rPr>
          <w:rFonts w:ascii="Book Antiqua" w:hAnsi="Book Antiqua"/>
          <w:shd w:val="clear" w:color="auto" w:fill="FFFFFF" w:themeFill="background1"/>
        </w:rPr>
        <w:t>Unit for translation and language control and harmonization</w:t>
      </w:r>
      <w:r w:rsidRPr="0021237E">
        <w:rPr>
          <w:rFonts w:ascii="Book Antiqua" w:hAnsi="Book Antiqua"/>
          <w:shd w:val="clear" w:color="auto" w:fill="FFFFFF" w:themeFill="background1"/>
        </w:rPr>
        <w:t>, the posts</w:t>
      </w:r>
      <w:r w:rsidRPr="0021237E">
        <w:rPr>
          <w:rFonts w:ascii="Book Antiqua" w:hAnsi="Book Antiqua"/>
        </w:rPr>
        <w:t xml:space="preserve"> of the translators in the institutions at the central level will not cease to exist, as they will deal with most of the day-to-day workload of the ministries. In other words, the translation unit will not deal</w:t>
      </w:r>
      <w:r w:rsidR="00CB3C85" w:rsidRPr="0021237E">
        <w:rPr>
          <w:rFonts w:ascii="Book Antiqua" w:hAnsi="Book Antiqua"/>
        </w:rPr>
        <w:t xml:space="preserve"> with</w:t>
      </w:r>
      <w:r w:rsidRPr="0021237E">
        <w:rPr>
          <w:rFonts w:ascii="Book Antiqua" w:hAnsi="Book Antiqua"/>
        </w:rPr>
        <w:t xml:space="preserve"> internal documentation of the ministries, unless the documentation can influence the implementation of the law in practice.  </w:t>
      </w:r>
    </w:p>
    <w:p w:rsidR="005C44D5" w:rsidRPr="0021237E" w:rsidRDefault="00D57EB2" w:rsidP="0021237E">
      <w:pPr>
        <w:jc w:val="both"/>
        <w:rPr>
          <w:rFonts w:ascii="Book Antiqua" w:hAnsi="Book Antiqua"/>
        </w:rPr>
      </w:pPr>
      <w:r w:rsidRPr="0021237E">
        <w:rPr>
          <w:rFonts w:ascii="Book Antiqua" w:hAnsi="Book Antiqua"/>
        </w:rPr>
        <w:t>The unit</w:t>
      </w:r>
      <w:r w:rsidR="005C44D5" w:rsidRPr="0021237E">
        <w:rPr>
          <w:rFonts w:ascii="Book Antiqua" w:hAnsi="Book Antiqua"/>
        </w:rPr>
        <w:t xml:space="preserve"> should be equipped by the modern Computer Assisted Translation tools, in order to improve the consistency and quality of translation. While i</w:t>
      </w:r>
      <w:r w:rsidR="00F2029F" w:rsidRPr="0021237E">
        <w:rPr>
          <w:rFonts w:ascii="Book Antiqua" w:hAnsi="Book Antiqua"/>
        </w:rPr>
        <w:t xml:space="preserve">n the beginning the </w:t>
      </w:r>
      <w:r w:rsidR="005C44D5" w:rsidRPr="0021237E">
        <w:rPr>
          <w:rFonts w:ascii="Book Antiqua" w:hAnsi="Book Antiqua"/>
        </w:rPr>
        <w:t>unit will exchange the translation memory and glossaries with the ministries, the ultimate goal is to have server based translation software at the governmental level, which will be c</w:t>
      </w:r>
      <w:r w:rsidR="0021237E" w:rsidRPr="0021237E">
        <w:rPr>
          <w:rFonts w:ascii="Book Antiqua" w:hAnsi="Book Antiqua"/>
        </w:rPr>
        <w:t>oordinated by the T</w:t>
      </w:r>
      <w:r w:rsidR="005C44D5" w:rsidRPr="0021237E">
        <w:rPr>
          <w:rFonts w:ascii="Book Antiqua" w:hAnsi="Book Antiqua"/>
        </w:rPr>
        <w:t xml:space="preserve">ranslation unit and influence translations in the ministries in real time. </w:t>
      </w:r>
    </w:p>
    <w:p w:rsidR="00AB2E16" w:rsidRPr="0021237E" w:rsidRDefault="00BA5F47" w:rsidP="0021237E">
      <w:pPr>
        <w:jc w:val="both"/>
        <w:rPr>
          <w:rFonts w:ascii="Book Antiqua" w:hAnsi="Book Antiqua"/>
          <w:lang w:val="en-GB"/>
        </w:rPr>
      </w:pPr>
      <w:r w:rsidRPr="0021237E">
        <w:rPr>
          <w:rFonts w:ascii="Book Antiqua" w:hAnsi="Book Antiqua"/>
          <w:lang w:val="en-GB"/>
        </w:rPr>
        <w:t xml:space="preserve">This option is the best long term sustainable solution that fits budgeting and staffing limitations of the Kosovo Government in the years to come. </w:t>
      </w:r>
      <w:r w:rsidR="003B54B2" w:rsidRPr="0021237E">
        <w:rPr>
          <w:rFonts w:ascii="Book Antiqua" w:hAnsi="Book Antiqua"/>
          <w:lang w:val="en-GB"/>
        </w:rPr>
        <w:t>The</w:t>
      </w:r>
      <w:r w:rsidR="00FC5069" w:rsidRPr="0021237E">
        <w:rPr>
          <w:rFonts w:ascii="Book Antiqua" w:hAnsi="Book Antiqua"/>
          <w:lang w:val="en-GB"/>
        </w:rPr>
        <w:t xml:space="preserve"> establishment</w:t>
      </w:r>
      <w:r w:rsidR="003B54B2" w:rsidRPr="0021237E">
        <w:rPr>
          <w:rFonts w:ascii="Book Antiqua" w:hAnsi="Book Antiqua"/>
          <w:lang w:val="en-GB"/>
        </w:rPr>
        <w:t xml:space="preserve"> of such unit is supposed to be</w:t>
      </w:r>
      <w:r w:rsidR="00FC5069" w:rsidRPr="0021237E">
        <w:rPr>
          <w:rFonts w:ascii="Book Antiqua" w:hAnsi="Book Antiqua"/>
          <w:lang w:val="en-GB"/>
        </w:rPr>
        <w:t xml:space="preserve"> managed under direct supervision of Language Commissioner Office.  G</w:t>
      </w:r>
      <w:r w:rsidR="003B54B2" w:rsidRPr="0021237E">
        <w:rPr>
          <w:rFonts w:ascii="Book Antiqua" w:hAnsi="Book Antiqua"/>
          <w:lang w:val="en-GB"/>
        </w:rPr>
        <w:t>iven that it will be</w:t>
      </w:r>
      <w:r w:rsidR="008621AE" w:rsidRPr="0021237E">
        <w:rPr>
          <w:rFonts w:ascii="Book Antiqua" w:hAnsi="Book Antiqua"/>
          <w:lang w:val="en-GB"/>
        </w:rPr>
        <w:t xml:space="preserve"> concentrated in one division, on a central level</w:t>
      </w:r>
      <w:r w:rsidR="00FC5069" w:rsidRPr="0021237E">
        <w:rPr>
          <w:rFonts w:ascii="Book Antiqua" w:hAnsi="Book Antiqua"/>
          <w:lang w:val="en-GB"/>
        </w:rPr>
        <w:t>, it would make it</w:t>
      </w:r>
      <w:r w:rsidR="008621AE" w:rsidRPr="0021237E">
        <w:rPr>
          <w:rFonts w:ascii="Book Antiqua" w:hAnsi="Book Antiqua"/>
          <w:lang w:val="en-GB"/>
        </w:rPr>
        <w:t xml:space="preserve"> easier to supervise and control its work.</w:t>
      </w:r>
      <w:r w:rsidR="003B54B2" w:rsidRPr="0021237E">
        <w:rPr>
          <w:rFonts w:ascii="Book Antiqua" w:hAnsi="Book Antiqua"/>
          <w:lang w:val="en-GB"/>
        </w:rPr>
        <w:t xml:space="preserve"> </w:t>
      </w:r>
    </w:p>
    <w:p w:rsidR="008621AE" w:rsidRPr="0021237E" w:rsidRDefault="008621AE" w:rsidP="0021237E">
      <w:pPr>
        <w:jc w:val="both"/>
        <w:rPr>
          <w:rFonts w:ascii="Book Antiqua" w:hAnsi="Book Antiqua"/>
          <w:lang w:val="en-GB"/>
        </w:rPr>
      </w:pPr>
      <w:r w:rsidRPr="0021237E">
        <w:rPr>
          <w:rFonts w:ascii="Book Antiqua" w:hAnsi="Book Antiqua"/>
          <w:lang w:val="en-GB"/>
        </w:rPr>
        <w:t>The negative</w:t>
      </w:r>
      <w:r w:rsidR="003B54B2" w:rsidRPr="0021237E">
        <w:rPr>
          <w:rFonts w:ascii="Book Antiqua" w:hAnsi="Book Antiqua"/>
          <w:lang w:val="en-GB"/>
        </w:rPr>
        <w:t xml:space="preserve"> side</w:t>
      </w:r>
      <w:r w:rsidR="00AB2E16" w:rsidRPr="0021237E">
        <w:rPr>
          <w:rFonts w:ascii="Book Antiqua" w:hAnsi="Book Antiqua"/>
          <w:lang w:val="en-GB"/>
        </w:rPr>
        <w:t xml:space="preserve"> of the option </w:t>
      </w:r>
      <w:r w:rsidR="00BE4E34" w:rsidRPr="0021237E">
        <w:rPr>
          <w:rFonts w:ascii="Book Antiqua" w:hAnsi="Book Antiqua"/>
          <w:lang w:val="en-GB"/>
        </w:rPr>
        <w:t>is the time</w:t>
      </w:r>
      <w:r w:rsidR="003B54B2" w:rsidRPr="0021237E">
        <w:rPr>
          <w:rFonts w:ascii="Book Antiqua" w:hAnsi="Book Antiqua"/>
          <w:lang w:val="en-GB"/>
        </w:rPr>
        <w:t xml:space="preserve"> needed</w:t>
      </w:r>
      <w:r w:rsidR="00AB2E16" w:rsidRPr="0021237E">
        <w:rPr>
          <w:rFonts w:ascii="Book Antiqua" w:hAnsi="Book Antiqua"/>
          <w:lang w:val="en-GB"/>
        </w:rPr>
        <w:t xml:space="preserve"> for development of administrative procedures for the establishment of such ‘unit’ and recruitment procedures</w:t>
      </w:r>
      <w:r w:rsidR="00BE4E34" w:rsidRPr="0021237E">
        <w:rPr>
          <w:rFonts w:ascii="Book Antiqua" w:hAnsi="Book Antiqua"/>
          <w:lang w:val="en-GB"/>
        </w:rPr>
        <w:t xml:space="preserve"> </w:t>
      </w:r>
      <w:r w:rsidR="00FC5069" w:rsidRPr="0021237E">
        <w:rPr>
          <w:rFonts w:ascii="Book Antiqua" w:hAnsi="Book Antiqua"/>
          <w:lang w:val="en-GB"/>
        </w:rPr>
        <w:t>which will take</w:t>
      </w:r>
      <w:r w:rsidR="00BE4E34" w:rsidRPr="0021237E">
        <w:rPr>
          <w:rFonts w:ascii="Book Antiqua" w:hAnsi="Book Antiqua"/>
          <w:lang w:val="en-GB"/>
        </w:rPr>
        <w:t xml:space="preserve"> </w:t>
      </w:r>
      <w:r w:rsidR="0021237E" w:rsidRPr="0021237E">
        <w:rPr>
          <w:rFonts w:ascii="Book Antiqua" w:hAnsi="Book Antiqua"/>
          <w:lang w:val="en-GB"/>
        </w:rPr>
        <w:t xml:space="preserve">more than </w:t>
      </w:r>
      <w:r w:rsidR="00BE4E34" w:rsidRPr="0021237E">
        <w:rPr>
          <w:rFonts w:ascii="Book Antiqua" w:hAnsi="Book Antiqua"/>
          <w:lang w:val="en-GB"/>
        </w:rPr>
        <w:t>2</w:t>
      </w:r>
      <w:r w:rsidR="00502484" w:rsidRPr="0021237E">
        <w:rPr>
          <w:rFonts w:ascii="Book Antiqua" w:hAnsi="Book Antiqua"/>
          <w:lang w:val="en-GB"/>
        </w:rPr>
        <w:t xml:space="preserve"> years</w:t>
      </w:r>
      <w:r w:rsidR="00BE4E34" w:rsidRPr="0021237E">
        <w:rPr>
          <w:rFonts w:ascii="Book Antiqua" w:hAnsi="Book Antiqua"/>
          <w:lang w:val="en-GB"/>
        </w:rPr>
        <w:t xml:space="preserve"> </w:t>
      </w:r>
      <w:r w:rsidR="00FC5069" w:rsidRPr="0021237E">
        <w:rPr>
          <w:rFonts w:ascii="Book Antiqua" w:hAnsi="Book Antiqua"/>
          <w:lang w:val="en-GB"/>
        </w:rPr>
        <w:t xml:space="preserve">and </w:t>
      </w:r>
      <w:r w:rsidR="003B54B2" w:rsidRPr="0021237E">
        <w:rPr>
          <w:rFonts w:ascii="Book Antiqua" w:hAnsi="Book Antiqua"/>
          <w:lang w:val="en-GB"/>
        </w:rPr>
        <w:t>necessary,</w:t>
      </w:r>
      <w:r w:rsidR="00FC5069" w:rsidRPr="0021237E">
        <w:rPr>
          <w:rFonts w:ascii="Book Antiqua" w:hAnsi="Book Antiqua"/>
          <w:lang w:val="en-GB"/>
        </w:rPr>
        <w:t xml:space="preserve"> above</w:t>
      </w:r>
      <w:r w:rsidR="00265CBB" w:rsidRPr="0021237E">
        <w:rPr>
          <w:rFonts w:ascii="Book Antiqua" w:hAnsi="Book Antiqua"/>
          <w:lang w:val="en-GB"/>
        </w:rPr>
        <w:t xml:space="preserve"> </w:t>
      </w:r>
      <w:r w:rsidR="00FC5069" w:rsidRPr="0021237E">
        <w:rPr>
          <w:rFonts w:ascii="Book Antiqua" w:hAnsi="Book Antiqua"/>
          <w:lang w:val="en-GB"/>
        </w:rPr>
        <w:t>mention</w:t>
      </w:r>
      <w:r w:rsidR="003B54B2" w:rsidRPr="0021237E">
        <w:rPr>
          <w:rFonts w:ascii="Book Antiqua" w:hAnsi="Book Antiqua"/>
          <w:lang w:val="en-GB"/>
        </w:rPr>
        <w:t>ed</w:t>
      </w:r>
      <w:r w:rsidR="00502484" w:rsidRPr="0021237E">
        <w:rPr>
          <w:rFonts w:ascii="Book Antiqua" w:hAnsi="Book Antiqua"/>
          <w:lang w:val="en-GB"/>
        </w:rPr>
        <w:t>,</w:t>
      </w:r>
      <w:r w:rsidR="003B54B2" w:rsidRPr="0021237E">
        <w:rPr>
          <w:rFonts w:ascii="Book Antiqua" w:hAnsi="Book Antiqua"/>
          <w:lang w:val="en-GB"/>
        </w:rPr>
        <w:t xml:space="preserve"> change of the leg</w:t>
      </w:r>
      <w:r w:rsidR="00676915" w:rsidRPr="0021237E">
        <w:rPr>
          <w:rFonts w:ascii="Book Antiqua" w:hAnsi="Book Antiqua"/>
          <w:lang w:val="en-GB"/>
        </w:rPr>
        <w:t>i</w:t>
      </w:r>
      <w:r w:rsidR="003B54B2" w:rsidRPr="0021237E">
        <w:rPr>
          <w:rFonts w:ascii="Book Antiqua" w:hAnsi="Book Antiqua"/>
          <w:lang w:val="en-GB"/>
        </w:rPr>
        <w:t xml:space="preserve">slation. </w:t>
      </w:r>
    </w:p>
    <w:p w:rsidR="002B7C7A" w:rsidRPr="0021237E" w:rsidRDefault="0075339D" w:rsidP="00024FB6">
      <w:pPr>
        <w:pStyle w:val="Heading1"/>
        <w:jc w:val="both"/>
        <w:rPr>
          <w:rFonts w:ascii="Book Antiqua" w:hAnsi="Book Antiqua"/>
          <w:lang w:val="en-GB"/>
        </w:rPr>
      </w:pPr>
      <w:bookmarkStart w:id="16" w:name="_Toc5196148"/>
      <w:r w:rsidRPr="0021237E">
        <w:rPr>
          <w:rFonts w:ascii="Book Antiqua" w:hAnsi="Book Antiqua"/>
          <w:lang w:val="en-GB"/>
        </w:rPr>
        <w:lastRenderedPageBreak/>
        <w:t>Chapter 4: Identifying and assessing future impacts of options</w:t>
      </w:r>
      <w:bookmarkEnd w:id="16"/>
      <w:r w:rsidRPr="0021237E">
        <w:rPr>
          <w:rFonts w:ascii="Book Antiqua" w:hAnsi="Book Antiqua"/>
          <w:lang w:val="en-GB"/>
        </w:rPr>
        <w:t xml:space="preserve"> </w:t>
      </w:r>
    </w:p>
    <w:p w:rsidR="002B7C7A" w:rsidRPr="0021237E" w:rsidRDefault="002B7C7A" w:rsidP="00024FB6">
      <w:pPr>
        <w:jc w:val="both"/>
        <w:rPr>
          <w:rFonts w:ascii="Book Antiqua" w:hAnsi="Book Antiqua"/>
          <w:lang w:val="en-GB"/>
        </w:rPr>
      </w:pPr>
    </w:p>
    <w:p w:rsidR="00785204" w:rsidRPr="0021237E" w:rsidRDefault="002B7C7A" w:rsidP="00024FB6">
      <w:pPr>
        <w:jc w:val="both"/>
        <w:rPr>
          <w:rFonts w:ascii="Book Antiqua" w:hAnsi="Book Antiqua"/>
          <w:lang w:val="en-GB"/>
        </w:rPr>
      </w:pPr>
      <w:r w:rsidRPr="0021237E">
        <w:rPr>
          <w:rFonts w:ascii="Book Antiqua" w:hAnsi="Book Antiqua"/>
          <w:lang w:val="en-GB"/>
        </w:rPr>
        <w:t>Option 3, proposed by the Office of the Commissioner for Languages may have different impacts on a wide range of institutions and society. These impacts include economic, social, environmental, and impact on fundamental rights, gender, social equity, youth and administrative burdens. The table below presents estimates of these impacts.</w:t>
      </w:r>
    </w:p>
    <w:p w:rsidR="008D7069" w:rsidRPr="0021237E" w:rsidRDefault="008D7069" w:rsidP="00024FB6">
      <w:pPr>
        <w:pStyle w:val="Caption"/>
        <w:jc w:val="both"/>
        <w:rPr>
          <w:rFonts w:ascii="Book Antiqua" w:hAnsi="Book Antiqua"/>
          <w:lang w:val="en-GB"/>
        </w:rPr>
      </w:pPr>
      <w:bookmarkStart w:id="17" w:name="_Toc5103369"/>
      <w:r w:rsidRPr="0021237E">
        <w:rPr>
          <w:rFonts w:ascii="Book Antiqua" w:hAnsi="Book Antiqua"/>
        </w:rPr>
        <w:t xml:space="preserve">Figure </w:t>
      </w:r>
      <w:r w:rsidR="00FA4C95" w:rsidRPr="0021237E">
        <w:rPr>
          <w:rFonts w:ascii="Book Antiqua" w:hAnsi="Book Antiqua"/>
        </w:rPr>
        <w:fldChar w:fldCharType="begin"/>
      </w:r>
      <w:r w:rsidR="00FA4C95" w:rsidRPr="0021237E">
        <w:rPr>
          <w:rFonts w:ascii="Book Antiqua" w:hAnsi="Book Antiqua"/>
        </w:rPr>
        <w:instrText xml:space="preserve"> SEQ Figure \* ARABIC </w:instrText>
      </w:r>
      <w:r w:rsidR="00FA4C95" w:rsidRPr="0021237E">
        <w:rPr>
          <w:rFonts w:ascii="Book Antiqua" w:hAnsi="Book Antiqua"/>
        </w:rPr>
        <w:fldChar w:fldCharType="separate"/>
      </w:r>
      <w:r w:rsidR="0021237E" w:rsidRPr="0021237E">
        <w:rPr>
          <w:rFonts w:ascii="Book Antiqua" w:hAnsi="Book Antiqua"/>
          <w:noProof/>
        </w:rPr>
        <w:t>10</w:t>
      </w:r>
      <w:r w:rsidR="00FA4C95" w:rsidRPr="0021237E">
        <w:rPr>
          <w:rFonts w:ascii="Book Antiqua" w:hAnsi="Book Antiqua"/>
          <w:noProof/>
        </w:rPr>
        <w:fldChar w:fldCharType="end"/>
      </w:r>
      <w:r w:rsidR="007964A5" w:rsidRPr="0021237E">
        <w:rPr>
          <w:rFonts w:ascii="Book Antiqua" w:hAnsi="Book Antiqua"/>
        </w:rPr>
        <w:t>: Most r</w:t>
      </w:r>
      <w:r w:rsidRPr="0021237E">
        <w:rPr>
          <w:rFonts w:ascii="Book Antiqua" w:hAnsi="Book Antiqua"/>
        </w:rPr>
        <w:t>elevant identified impacts per impact category</w:t>
      </w:r>
      <w:bookmarkEnd w:id="17"/>
    </w:p>
    <w:tbl>
      <w:tblPr>
        <w:tblStyle w:val="TableGrid"/>
        <w:tblW w:w="0" w:type="auto"/>
        <w:tblLook w:val="04A0" w:firstRow="1" w:lastRow="0" w:firstColumn="1" w:lastColumn="0" w:noHBand="0" w:noVBand="1"/>
      </w:tblPr>
      <w:tblGrid>
        <w:gridCol w:w="2335"/>
        <w:gridCol w:w="7015"/>
      </w:tblGrid>
      <w:tr w:rsidR="008D7069" w:rsidTr="008D7069">
        <w:tc>
          <w:tcPr>
            <w:tcW w:w="2335" w:type="dxa"/>
          </w:tcPr>
          <w:p w:rsidR="008D7069" w:rsidRPr="0021237E" w:rsidRDefault="008D7069" w:rsidP="00024FB6">
            <w:pPr>
              <w:jc w:val="both"/>
              <w:rPr>
                <w:rFonts w:ascii="Book Antiqua" w:hAnsi="Book Antiqua"/>
                <w:b/>
                <w:lang w:val="en-GB"/>
              </w:rPr>
            </w:pPr>
            <w:r w:rsidRPr="0021237E">
              <w:rPr>
                <w:rFonts w:ascii="Book Antiqua" w:hAnsi="Book Antiqua"/>
                <w:b/>
                <w:lang w:val="en-GB"/>
              </w:rPr>
              <w:t>Impact categories</w:t>
            </w:r>
          </w:p>
        </w:tc>
        <w:tc>
          <w:tcPr>
            <w:tcW w:w="7015" w:type="dxa"/>
          </w:tcPr>
          <w:p w:rsidR="008D7069" w:rsidRPr="0021237E" w:rsidRDefault="008D7069" w:rsidP="00024FB6">
            <w:pPr>
              <w:jc w:val="both"/>
              <w:rPr>
                <w:rFonts w:ascii="Book Antiqua" w:hAnsi="Book Antiqua"/>
                <w:b/>
                <w:lang w:val="en-GB"/>
              </w:rPr>
            </w:pPr>
            <w:r w:rsidRPr="0021237E">
              <w:rPr>
                <w:rFonts w:ascii="Book Antiqua" w:hAnsi="Book Antiqua"/>
                <w:b/>
                <w:lang w:val="en-GB"/>
              </w:rPr>
              <w:t>Relevant identified impacts</w:t>
            </w:r>
          </w:p>
        </w:tc>
      </w:tr>
      <w:tr w:rsidR="008D7069" w:rsidTr="00907B45">
        <w:tc>
          <w:tcPr>
            <w:tcW w:w="2335" w:type="dxa"/>
          </w:tcPr>
          <w:p w:rsidR="008D7069" w:rsidRPr="0021237E" w:rsidRDefault="008D7069" w:rsidP="00024FB6">
            <w:pPr>
              <w:jc w:val="both"/>
              <w:rPr>
                <w:rFonts w:ascii="Book Antiqua" w:hAnsi="Book Antiqua"/>
                <w:lang w:val="en-GB"/>
              </w:rPr>
            </w:pPr>
            <w:r w:rsidRPr="0021237E">
              <w:rPr>
                <w:rFonts w:ascii="Book Antiqua" w:hAnsi="Book Antiqua"/>
                <w:lang w:val="en-GB"/>
              </w:rPr>
              <w:t>Economic Impacts</w:t>
            </w:r>
          </w:p>
        </w:tc>
        <w:tc>
          <w:tcPr>
            <w:tcW w:w="7015" w:type="dxa"/>
            <w:shd w:val="clear" w:color="auto" w:fill="FFFFFF" w:themeFill="background1"/>
          </w:tcPr>
          <w:p w:rsidR="008D7069" w:rsidRPr="0021237E" w:rsidRDefault="005A2DCB" w:rsidP="00024FB6">
            <w:pPr>
              <w:jc w:val="both"/>
              <w:rPr>
                <w:rFonts w:ascii="Book Antiqua" w:hAnsi="Book Antiqua"/>
                <w:lang w:val="en-GB"/>
              </w:rPr>
            </w:pPr>
            <w:r w:rsidRPr="0021237E">
              <w:rPr>
                <w:rFonts w:ascii="Book Antiqua" w:hAnsi="Book Antiqua"/>
                <w:lang w:val="en-GB"/>
              </w:rPr>
              <w:t xml:space="preserve">Low economic impact in </w:t>
            </w:r>
            <w:r w:rsidR="00600F2C" w:rsidRPr="0021237E">
              <w:rPr>
                <w:rFonts w:ascii="Book Antiqua" w:hAnsi="Book Antiqua"/>
                <w:lang w:val="en-GB"/>
              </w:rPr>
              <w:t>SME impact and Investment</w:t>
            </w:r>
            <w:r w:rsidR="00460541" w:rsidRPr="0021237E">
              <w:rPr>
                <w:rFonts w:ascii="Book Antiqua" w:hAnsi="Book Antiqua"/>
                <w:lang w:val="en-GB"/>
              </w:rPr>
              <w:t>(Annex 1)</w:t>
            </w:r>
          </w:p>
        </w:tc>
      </w:tr>
      <w:tr w:rsidR="008D7069" w:rsidTr="00907B45">
        <w:tc>
          <w:tcPr>
            <w:tcW w:w="2335" w:type="dxa"/>
          </w:tcPr>
          <w:p w:rsidR="008D7069" w:rsidRPr="0021237E" w:rsidRDefault="008D7069" w:rsidP="00024FB6">
            <w:pPr>
              <w:jc w:val="both"/>
              <w:rPr>
                <w:rFonts w:ascii="Book Antiqua" w:hAnsi="Book Antiqua"/>
                <w:lang w:val="en-GB"/>
              </w:rPr>
            </w:pPr>
            <w:r w:rsidRPr="0021237E">
              <w:rPr>
                <w:rFonts w:ascii="Book Antiqua" w:hAnsi="Book Antiqua"/>
                <w:lang w:val="en-GB"/>
              </w:rPr>
              <w:t>Social Impacts</w:t>
            </w:r>
          </w:p>
        </w:tc>
        <w:tc>
          <w:tcPr>
            <w:tcW w:w="7015" w:type="dxa"/>
            <w:shd w:val="clear" w:color="auto" w:fill="FFFFFF" w:themeFill="background1"/>
          </w:tcPr>
          <w:p w:rsidR="008D7069" w:rsidRPr="0021237E" w:rsidRDefault="005A2DCB" w:rsidP="00024FB6">
            <w:pPr>
              <w:jc w:val="both"/>
              <w:rPr>
                <w:rFonts w:ascii="Book Antiqua" w:hAnsi="Book Antiqua"/>
                <w:lang w:val="en-GB"/>
              </w:rPr>
            </w:pPr>
            <w:r w:rsidRPr="0021237E">
              <w:rPr>
                <w:rFonts w:ascii="Book Antiqua" w:hAnsi="Book Antiqua"/>
                <w:lang w:val="en-GB"/>
              </w:rPr>
              <w:t>Low impact in Education, Governance and Crime and security</w:t>
            </w:r>
            <w:r w:rsidR="00460541" w:rsidRPr="0021237E">
              <w:rPr>
                <w:rFonts w:ascii="Book Antiqua" w:hAnsi="Book Antiqua"/>
                <w:lang w:val="en-GB"/>
              </w:rPr>
              <w:t>(Annex 2)</w:t>
            </w:r>
          </w:p>
        </w:tc>
      </w:tr>
      <w:tr w:rsidR="008D7069" w:rsidTr="00907B45">
        <w:tc>
          <w:tcPr>
            <w:tcW w:w="2335" w:type="dxa"/>
          </w:tcPr>
          <w:p w:rsidR="008D7069" w:rsidRPr="0021237E" w:rsidRDefault="008D7069" w:rsidP="00024FB6">
            <w:pPr>
              <w:jc w:val="both"/>
              <w:rPr>
                <w:rFonts w:ascii="Book Antiqua" w:hAnsi="Book Antiqua"/>
                <w:lang w:val="en-GB"/>
              </w:rPr>
            </w:pPr>
            <w:r w:rsidRPr="0021237E">
              <w:rPr>
                <w:rFonts w:ascii="Book Antiqua" w:hAnsi="Book Antiqua"/>
                <w:lang w:val="en-GB"/>
              </w:rPr>
              <w:t>Environmental Impacts</w:t>
            </w:r>
          </w:p>
        </w:tc>
        <w:tc>
          <w:tcPr>
            <w:tcW w:w="7015" w:type="dxa"/>
            <w:shd w:val="clear" w:color="auto" w:fill="FFFFFF" w:themeFill="background1"/>
          </w:tcPr>
          <w:p w:rsidR="008D7069" w:rsidRPr="0021237E" w:rsidRDefault="005A2DCB" w:rsidP="00024FB6">
            <w:pPr>
              <w:jc w:val="both"/>
              <w:rPr>
                <w:rFonts w:ascii="Book Antiqua" w:hAnsi="Book Antiqua"/>
                <w:lang w:val="en-GB"/>
              </w:rPr>
            </w:pPr>
            <w:r w:rsidRPr="0021237E">
              <w:rPr>
                <w:rFonts w:ascii="Book Antiqua" w:hAnsi="Book Antiqua"/>
                <w:lang w:val="en-GB"/>
              </w:rPr>
              <w:t>No relevant impacts expected in this category</w:t>
            </w:r>
            <w:r w:rsidR="00460541" w:rsidRPr="0021237E">
              <w:rPr>
                <w:rFonts w:ascii="Book Antiqua" w:hAnsi="Book Antiqua"/>
                <w:lang w:val="en-GB"/>
              </w:rPr>
              <w:t>(Annex 3)</w:t>
            </w:r>
          </w:p>
        </w:tc>
      </w:tr>
      <w:tr w:rsidR="008D7069" w:rsidTr="00907B45">
        <w:tc>
          <w:tcPr>
            <w:tcW w:w="2335" w:type="dxa"/>
          </w:tcPr>
          <w:p w:rsidR="008D7069" w:rsidRPr="0021237E" w:rsidRDefault="008D7069" w:rsidP="00024FB6">
            <w:pPr>
              <w:jc w:val="both"/>
              <w:rPr>
                <w:rFonts w:ascii="Book Antiqua" w:hAnsi="Book Antiqua"/>
                <w:lang w:val="en-GB"/>
              </w:rPr>
            </w:pPr>
            <w:r w:rsidRPr="0021237E">
              <w:rPr>
                <w:rFonts w:ascii="Book Antiqua" w:hAnsi="Book Antiqua"/>
                <w:lang w:val="en-GB"/>
              </w:rPr>
              <w:t>Impacts on Fundamental rights</w:t>
            </w:r>
          </w:p>
        </w:tc>
        <w:tc>
          <w:tcPr>
            <w:tcW w:w="7015" w:type="dxa"/>
            <w:shd w:val="clear" w:color="auto" w:fill="FFFFFF" w:themeFill="background1"/>
          </w:tcPr>
          <w:p w:rsidR="008D7069" w:rsidRPr="0021237E" w:rsidRDefault="005A2DCB" w:rsidP="00024FB6">
            <w:pPr>
              <w:jc w:val="both"/>
              <w:rPr>
                <w:rFonts w:ascii="Book Antiqua" w:hAnsi="Book Antiqua"/>
                <w:lang w:val="en-GB"/>
              </w:rPr>
            </w:pPr>
            <w:r w:rsidRPr="0021237E">
              <w:rPr>
                <w:rFonts w:ascii="Book Antiqua" w:hAnsi="Book Antiqua"/>
                <w:lang w:val="en-GB"/>
              </w:rPr>
              <w:t xml:space="preserve">Low impact on Dignity, Freedom and </w:t>
            </w:r>
            <w:r w:rsidR="006153FA" w:rsidRPr="0021237E">
              <w:rPr>
                <w:rFonts w:ascii="Book Antiqua" w:hAnsi="Book Antiqua"/>
                <w:lang w:val="en-GB"/>
              </w:rPr>
              <w:t xml:space="preserve">Good administration. High impact on </w:t>
            </w:r>
            <w:r w:rsidRPr="0021237E">
              <w:rPr>
                <w:rFonts w:ascii="Book Antiqua" w:hAnsi="Book Antiqua"/>
                <w:lang w:val="en-GB"/>
              </w:rPr>
              <w:t>Equal treatment</w:t>
            </w:r>
            <w:r w:rsidR="00460541" w:rsidRPr="0021237E">
              <w:rPr>
                <w:rFonts w:ascii="Book Antiqua" w:hAnsi="Book Antiqua"/>
                <w:lang w:val="en-GB"/>
              </w:rPr>
              <w:t>(Annex 4)</w:t>
            </w:r>
          </w:p>
        </w:tc>
      </w:tr>
      <w:tr w:rsidR="008D7069" w:rsidTr="00907B45">
        <w:tc>
          <w:tcPr>
            <w:tcW w:w="2335" w:type="dxa"/>
          </w:tcPr>
          <w:p w:rsidR="008D7069" w:rsidRPr="0021237E" w:rsidRDefault="008D7069" w:rsidP="00024FB6">
            <w:pPr>
              <w:jc w:val="both"/>
              <w:rPr>
                <w:rFonts w:ascii="Book Antiqua" w:hAnsi="Book Antiqua"/>
                <w:lang w:val="en-GB"/>
              </w:rPr>
            </w:pPr>
            <w:r w:rsidRPr="0021237E">
              <w:rPr>
                <w:rFonts w:ascii="Book Antiqua" w:hAnsi="Book Antiqua"/>
                <w:lang w:val="en-GB"/>
              </w:rPr>
              <w:t>Gender Impact</w:t>
            </w:r>
          </w:p>
        </w:tc>
        <w:tc>
          <w:tcPr>
            <w:tcW w:w="7015" w:type="dxa"/>
            <w:shd w:val="clear" w:color="auto" w:fill="FFFFFF" w:themeFill="background1"/>
          </w:tcPr>
          <w:p w:rsidR="008D7069" w:rsidRPr="0021237E" w:rsidRDefault="006153FA" w:rsidP="00024FB6">
            <w:pPr>
              <w:jc w:val="both"/>
              <w:rPr>
                <w:rFonts w:ascii="Book Antiqua" w:hAnsi="Book Antiqua"/>
                <w:lang w:val="en-GB"/>
              </w:rPr>
            </w:pPr>
            <w:r w:rsidRPr="0021237E">
              <w:rPr>
                <w:rFonts w:ascii="Book Antiqua" w:hAnsi="Book Antiqua"/>
                <w:lang w:val="en-GB"/>
              </w:rPr>
              <w:t>No relevant impacts expected in this category</w:t>
            </w:r>
          </w:p>
        </w:tc>
      </w:tr>
      <w:tr w:rsidR="00D506EC" w:rsidTr="00907B45">
        <w:tc>
          <w:tcPr>
            <w:tcW w:w="2335" w:type="dxa"/>
          </w:tcPr>
          <w:p w:rsidR="00D506EC" w:rsidRPr="0021237E" w:rsidRDefault="00D506EC" w:rsidP="00024FB6">
            <w:pPr>
              <w:jc w:val="both"/>
              <w:rPr>
                <w:rFonts w:ascii="Book Antiqua" w:hAnsi="Book Antiqua"/>
                <w:lang w:val="en-GB"/>
              </w:rPr>
            </w:pPr>
            <w:r w:rsidRPr="0021237E">
              <w:rPr>
                <w:rFonts w:ascii="Book Antiqua" w:hAnsi="Book Antiqua"/>
                <w:lang w:val="en-GB"/>
              </w:rPr>
              <w:t>Social Equity Impacts</w:t>
            </w:r>
          </w:p>
        </w:tc>
        <w:tc>
          <w:tcPr>
            <w:tcW w:w="7015" w:type="dxa"/>
            <w:shd w:val="clear" w:color="auto" w:fill="FFFFFF" w:themeFill="background1"/>
          </w:tcPr>
          <w:p w:rsidR="00D506EC" w:rsidRPr="0021237E" w:rsidRDefault="00785204" w:rsidP="00024FB6">
            <w:pPr>
              <w:jc w:val="both"/>
              <w:rPr>
                <w:rFonts w:ascii="Book Antiqua" w:hAnsi="Book Antiqua"/>
                <w:lang w:val="en-GB"/>
              </w:rPr>
            </w:pPr>
            <w:r w:rsidRPr="0021237E">
              <w:rPr>
                <w:rFonts w:ascii="Book Antiqua" w:hAnsi="Book Antiqua"/>
                <w:lang w:val="en-GB"/>
              </w:rPr>
              <w:t>No relevant impacts expected in this category</w:t>
            </w:r>
          </w:p>
        </w:tc>
      </w:tr>
      <w:tr w:rsidR="00D506EC" w:rsidTr="00907B45">
        <w:tc>
          <w:tcPr>
            <w:tcW w:w="2335" w:type="dxa"/>
          </w:tcPr>
          <w:p w:rsidR="00D506EC" w:rsidRPr="0021237E" w:rsidRDefault="00D506EC" w:rsidP="00024FB6">
            <w:pPr>
              <w:jc w:val="both"/>
              <w:rPr>
                <w:rFonts w:ascii="Book Antiqua" w:hAnsi="Book Antiqua"/>
                <w:lang w:val="en-GB"/>
              </w:rPr>
            </w:pPr>
            <w:r w:rsidRPr="0021237E">
              <w:rPr>
                <w:rFonts w:ascii="Book Antiqua" w:hAnsi="Book Antiqua"/>
                <w:lang w:val="en-GB"/>
              </w:rPr>
              <w:t>Youth Impacts</w:t>
            </w:r>
          </w:p>
        </w:tc>
        <w:tc>
          <w:tcPr>
            <w:tcW w:w="7015" w:type="dxa"/>
            <w:shd w:val="clear" w:color="auto" w:fill="FFFFFF" w:themeFill="background1"/>
          </w:tcPr>
          <w:p w:rsidR="00D506EC" w:rsidRPr="0021237E" w:rsidRDefault="00785204" w:rsidP="00024FB6">
            <w:pPr>
              <w:jc w:val="both"/>
              <w:rPr>
                <w:rFonts w:ascii="Book Antiqua" w:hAnsi="Book Antiqua"/>
                <w:lang w:val="en-GB"/>
              </w:rPr>
            </w:pPr>
            <w:r w:rsidRPr="0021237E">
              <w:rPr>
                <w:rFonts w:ascii="Book Antiqua" w:hAnsi="Book Antiqua"/>
                <w:lang w:val="en-GB"/>
              </w:rPr>
              <w:t>No relevant impacts expected in this category</w:t>
            </w:r>
          </w:p>
        </w:tc>
      </w:tr>
      <w:tr w:rsidR="00183D3D" w:rsidTr="00B12A28">
        <w:tc>
          <w:tcPr>
            <w:tcW w:w="2335" w:type="dxa"/>
          </w:tcPr>
          <w:p w:rsidR="00183D3D" w:rsidRPr="0021237E" w:rsidRDefault="00183D3D" w:rsidP="00024FB6">
            <w:pPr>
              <w:jc w:val="both"/>
              <w:rPr>
                <w:rFonts w:ascii="Book Antiqua" w:hAnsi="Book Antiqua"/>
                <w:highlight w:val="yellow"/>
                <w:lang w:val="en-GB"/>
              </w:rPr>
            </w:pPr>
            <w:r w:rsidRPr="0021237E">
              <w:rPr>
                <w:rFonts w:ascii="Book Antiqua" w:hAnsi="Book Antiqua"/>
                <w:lang w:val="en-GB"/>
              </w:rPr>
              <w:t>Administrative burden impacts</w:t>
            </w:r>
          </w:p>
        </w:tc>
        <w:tc>
          <w:tcPr>
            <w:tcW w:w="7015" w:type="dxa"/>
            <w:shd w:val="clear" w:color="auto" w:fill="FFFFFF" w:themeFill="background1"/>
          </w:tcPr>
          <w:p w:rsidR="00183D3D" w:rsidRPr="0021237E" w:rsidRDefault="00183D3D" w:rsidP="009B113C">
            <w:pPr>
              <w:spacing w:after="160" w:line="259" w:lineRule="auto"/>
              <w:jc w:val="both"/>
              <w:rPr>
                <w:rFonts w:ascii="Book Antiqua" w:hAnsi="Book Antiqua"/>
                <w:lang w:val="en-GB"/>
              </w:rPr>
            </w:pPr>
            <w:r w:rsidRPr="0021237E">
              <w:rPr>
                <w:rFonts w:ascii="Book Antiqua" w:hAnsi="Book Antiqua"/>
                <w:lang w:val="en-GB"/>
              </w:rPr>
              <w:t xml:space="preserve">Administrative burdens are expected but not measurable in short terms. </w:t>
            </w:r>
          </w:p>
        </w:tc>
      </w:tr>
      <w:tr w:rsidR="00183D3D" w:rsidTr="00B12A28">
        <w:tc>
          <w:tcPr>
            <w:tcW w:w="2335" w:type="dxa"/>
          </w:tcPr>
          <w:p w:rsidR="00183D3D" w:rsidRPr="0021237E" w:rsidRDefault="00183D3D" w:rsidP="00024FB6">
            <w:pPr>
              <w:jc w:val="both"/>
              <w:rPr>
                <w:rFonts w:ascii="Book Antiqua" w:hAnsi="Book Antiqua"/>
                <w:highlight w:val="yellow"/>
                <w:lang w:val="en-GB"/>
              </w:rPr>
            </w:pPr>
            <w:r w:rsidRPr="0021237E">
              <w:rPr>
                <w:rFonts w:ascii="Book Antiqua" w:hAnsi="Book Antiqua"/>
                <w:lang w:val="en-GB"/>
              </w:rPr>
              <w:t>SME Impact</w:t>
            </w:r>
          </w:p>
        </w:tc>
        <w:tc>
          <w:tcPr>
            <w:tcW w:w="7015" w:type="dxa"/>
            <w:shd w:val="clear" w:color="auto" w:fill="FFFFFF" w:themeFill="background1"/>
          </w:tcPr>
          <w:p w:rsidR="00183D3D" w:rsidRPr="0021237E" w:rsidRDefault="00981D1A" w:rsidP="00024FB6">
            <w:pPr>
              <w:spacing w:after="160" w:line="259" w:lineRule="auto"/>
              <w:jc w:val="both"/>
              <w:rPr>
                <w:rFonts w:ascii="Book Antiqua" w:hAnsi="Book Antiqua"/>
                <w:lang w:val="en-GB"/>
              </w:rPr>
            </w:pPr>
            <w:r w:rsidRPr="0021237E">
              <w:rPr>
                <w:rFonts w:ascii="Book Antiqua" w:hAnsi="Book Antiqua"/>
                <w:lang w:val="en-GB"/>
              </w:rPr>
              <w:t>SME test was n</w:t>
            </w:r>
            <w:r w:rsidR="00183D3D" w:rsidRPr="0021237E">
              <w:rPr>
                <w:rFonts w:ascii="Book Antiqua" w:hAnsi="Book Antiqua"/>
                <w:lang w:val="en-GB"/>
              </w:rPr>
              <w:t xml:space="preserve">ot conducted because it’s not applicable </w:t>
            </w:r>
            <w:r w:rsidR="000907F7" w:rsidRPr="0021237E">
              <w:rPr>
                <w:rFonts w:ascii="Book Antiqua" w:hAnsi="Book Antiqua"/>
                <w:lang w:val="en-GB"/>
              </w:rPr>
              <w:t xml:space="preserve">on </w:t>
            </w:r>
            <w:r w:rsidR="00183D3D" w:rsidRPr="0021237E">
              <w:rPr>
                <w:rFonts w:ascii="Book Antiqua" w:hAnsi="Book Antiqua"/>
                <w:lang w:val="en-GB"/>
              </w:rPr>
              <w:t>this case.</w:t>
            </w:r>
          </w:p>
        </w:tc>
      </w:tr>
    </w:tbl>
    <w:p w:rsidR="00856C25" w:rsidRDefault="00856C25" w:rsidP="00024FB6">
      <w:pPr>
        <w:jc w:val="both"/>
        <w:rPr>
          <w:rFonts w:ascii="Book Antiqua" w:hAnsi="Book Antiqua"/>
          <w:lang w:val="en-GB"/>
        </w:rPr>
      </w:pPr>
    </w:p>
    <w:p w:rsidR="009B113C" w:rsidRDefault="009B113C" w:rsidP="00024FB6">
      <w:pPr>
        <w:jc w:val="both"/>
        <w:rPr>
          <w:rFonts w:ascii="Book Antiqua" w:hAnsi="Book Antiqua"/>
          <w:b/>
          <w:lang w:val="en-GB"/>
        </w:rPr>
      </w:pPr>
      <w:r w:rsidRPr="009B113C">
        <w:rPr>
          <w:rFonts w:ascii="Book Antiqua" w:hAnsi="Book Antiqua"/>
          <w:b/>
          <w:lang w:val="en-GB"/>
        </w:rPr>
        <w:t>Economic Impacts:</w:t>
      </w:r>
    </w:p>
    <w:p w:rsidR="009B113C" w:rsidRPr="00286BEC" w:rsidRDefault="009B113C" w:rsidP="009B113C">
      <w:pPr>
        <w:jc w:val="both"/>
        <w:rPr>
          <w:rFonts w:ascii="Book Antiqua" w:hAnsi="Book Antiqua"/>
          <w:lang w:val="en-GB"/>
        </w:rPr>
      </w:pPr>
      <w:r w:rsidRPr="00286BEC">
        <w:rPr>
          <w:rFonts w:ascii="Book Antiqua" w:hAnsi="Book Antiqua"/>
          <w:lang w:val="en-GB"/>
        </w:rPr>
        <w:t>Will Foreign Direct Investment increase?</w:t>
      </w:r>
      <w:r>
        <w:rPr>
          <w:rFonts w:ascii="Book Antiqua" w:hAnsi="Book Antiqua"/>
          <w:lang w:val="en-GB"/>
        </w:rPr>
        <w:t xml:space="preserve"> – Low impact is expected</w:t>
      </w:r>
    </w:p>
    <w:p w:rsidR="009B113C" w:rsidRPr="009B113C" w:rsidRDefault="009B113C" w:rsidP="00024FB6">
      <w:pPr>
        <w:jc w:val="both"/>
        <w:rPr>
          <w:rFonts w:ascii="Book Antiqua" w:hAnsi="Book Antiqua"/>
          <w:lang w:val="en-GB"/>
        </w:rPr>
      </w:pPr>
      <w:r w:rsidRPr="00286BEC">
        <w:rPr>
          <w:rFonts w:ascii="Book Antiqua" w:hAnsi="Book Antiqua"/>
          <w:lang w:val="en-GB"/>
        </w:rPr>
        <w:t>Are the companies that are affected mainly SMEs?</w:t>
      </w:r>
      <w:r>
        <w:rPr>
          <w:rFonts w:ascii="Book Antiqua" w:hAnsi="Book Antiqua"/>
          <w:lang w:val="en-GB"/>
        </w:rPr>
        <w:t xml:space="preserve"> - Low impact is expected</w:t>
      </w:r>
    </w:p>
    <w:p w:rsidR="009B113C" w:rsidRDefault="009B113C" w:rsidP="00024FB6">
      <w:pPr>
        <w:jc w:val="both"/>
        <w:rPr>
          <w:rFonts w:ascii="Book Antiqua" w:hAnsi="Book Antiqua"/>
          <w:b/>
          <w:lang w:val="en-GB"/>
        </w:rPr>
      </w:pPr>
      <w:r w:rsidRPr="009B113C">
        <w:rPr>
          <w:rFonts w:ascii="Book Antiqua" w:hAnsi="Book Antiqua"/>
          <w:b/>
          <w:lang w:val="en-GB"/>
        </w:rPr>
        <w:t>Social Impacts:</w:t>
      </w:r>
    </w:p>
    <w:p w:rsidR="009B113C" w:rsidRPr="00286BEC" w:rsidRDefault="009B113C" w:rsidP="009B113C">
      <w:pPr>
        <w:jc w:val="both"/>
        <w:rPr>
          <w:rFonts w:ascii="Book Antiqua" w:hAnsi="Book Antiqua"/>
          <w:lang w:val="en-GB"/>
        </w:rPr>
      </w:pPr>
      <w:r w:rsidRPr="00286BEC">
        <w:rPr>
          <w:rFonts w:ascii="Book Antiqua" w:hAnsi="Book Antiqua"/>
          <w:lang w:val="en-GB"/>
        </w:rPr>
        <w:t>Will there be an effect on tertiary education?</w:t>
      </w:r>
      <w:r w:rsidR="00D77EA0">
        <w:rPr>
          <w:rFonts w:ascii="Book Antiqua" w:hAnsi="Book Antiqua"/>
          <w:lang w:val="en-GB"/>
        </w:rPr>
        <w:t xml:space="preserve"> – Low impact is expected</w:t>
      </w:r>
    </w:p>
    <w:p w:rsidR="009B113C" w:rsidRDefault="009B113C" w:rsidP="009B113C">
      <w:pPr>
        <w:jc w:val="both"/>
        <w:rPr>
          <w:rFonts w:ascii="Book Antiqua" w:hAnsi="Book Antiqua"/>
          <w:lang w:val="en-GB"/>
        </w:rPr>
      </w:pPr>
      <w:r w:rsidRPr="00286BEC">
        <w:rPr>
          <w:rFonts w:ascii="Book Antiqua" w:hAnsi="Book Antiqua"/>
          <w:lang w:val="en-GB"/>
        </w:rPr>
        <w:t>Will there be an effect on education of workers and life-long learning?</w:t>
      </w:r>
      <w:r w:rsidR="00D77EA0">
        <w:rPr>
          <w:rFonts w:ascii="Book Antiqua" w:hAnsi="Book Antiqua"/>
          <w:lang w:val="en-GB"/>
        </w:rPr>
        <w:t xml:space="preserve"> – Low impact is expected</w:t>
      </w:r>
    </w:p>
    <w:p w:rsidR="00D77EA0" w:rsidRPr="00286BEC" w:rsidRDefault="00D77EA0" w:rsidP="00D77EA0">
      <w:pPr>
        <w:jc w:val="both"/>
        <w:rPr>
          <w:rFonts w:ascii="Book Antiqua" w:hAnsi="Book Antiqua"/>
          <w:lang w:val="en-GB"/>
        </w:rPr>
      </w:pPr>
      <w:r w:rsidRPr="00286BEC">
        <w:rPr>
          <w:rFonts w:ascii="Book Antiqua" w:hAnsi="Book Antiqua"/>
          <w:lang w:val="en-GB"/>
        </w:rPr>
        <w:t>Does the option affect citizens’ ability to participate in the democratic process?</w:t>
      </w:r>
      <w:r>
        <w:rPr>
          <w:rFonts w:ascii="Book Antiqua" w:hAnsi="Book Antiqua"/>
          <w:lang w:val="en-GB"/>
        </w:rPr>
        <w:t xml:space="preserve"> – Low impact is expected</w:t>
      </w:r>
    </w:p>
    <w:p w:rsidR="00D77EA0" w:rsidRPr="00286BEC" w:rsidRDefault="00D77EA0" w:rsidP="00D77EA0">
      <w:pPr>
        <w:jc w:val="both"/>
        <w:rPr>
          <w:rFonts w:ascii="Book Antiqua" w:hAnsi="Book Antiqua"/>
          <w:lang w:val="en-GB"/>
        </w:rPr>
      </w:pPr>
      <w:r w:rsidRPr="00286BEC">
        <w:rPr>
          <w:rFonts w:ascii="Book Antiqua" w:hAnsi="Book Antiqua"/>
          <w:lang w:val="en-GB"/>
        </w:rPr>
        <w:t>Is every person treated equally?</w:t>
      </w:r>
      <w:r>
        <w:rPr>
          <w:rFonts w:ascii="Book Antiqua" w:hAnsi="Book Antiqua"/>
          <w:lang w:val="en-GB"/>
        </w:rPr>
        <w:t xml:space="preserve"> – Low impact is expected</w:t>
      </w:r>
    </w:p>
    <w:p w:rsidR="00D77EA0" w:rsidRPr="00286BEC" w:rsidRDefault="00D77EA0" w:rsidP="00D77EA0">
      <w:pPr>
        <w:jc w:val="both"/>
        <w:rPr>
          <w:rFonts w:ascii="Book Antiqua" w:hAnsi="Book Antiqua"/>
          <w:lang w:val="en-GB"/>
        </w:rPr>
      </w:pPr>
      <w:r w:rsidRPr="00286BEC">
        <w:rPr>
          <w:rFonts w:ascii="Book Antiqua" w:hAnsi="Book Antiqua"/>
          <w:lang w:val="en-GB"/>
        </w:rPr>
        <w:t>Will the public be better informed about certain issues?</w:t>
      </w:r>
      <w:r>
        <w:rPr>
          <w:rFonts w:ascii="Book Antiqua" w:hAnsi="Book Antiqua"/>
          <w:lang w:val="en-GB"/>
        </w:rPr>
        <w:t xml:space="preserve"> – Low impact is expected</w:t>
      </w:r>
    </w:p>
    <w:p w:rsidR="00D77EA0" w:rsidRPr="00286BEC" w:rsidRDefault="00D77EA0" w:rsidP="00D77EA0">
      <w:pPr>
        <w:jc w:val="both"/>
        <w:rPr>
          <w:rFonts w:ascii="Book Antiqua" w:hAnsi="Book Antiqua"/>
          <w:lang w:val="en-GB"/>
        </w:rPr>
      </w:pPr>
      <w:r w:rsidRPr="00286BEC">
        <w:rPr>
          <w:rFonts w:ascii="Book Antiqua" w:hAnsi="Book Antiqua"/>
          <w:lang w:val="en-GB"/>
        </w:rPr>
        <w:t>Will there be an impact on civil society?</w:t>
      </w:r>
      <w:r>
        <w:rPr>
          <w:rFonts w:ascii="Book Antiqua" w:hAnsi="Book Antiqua"/>
          <w:lang w:val="en-GB"/>
        </w:rPr>
        <w:t xml:space="preserve"> – Low impact is expected</w:t>
      </w:r>
    </w:p>
    <w:p w:rsidR="00D77EA0" w:rsidRPr="00286BEC" w:rsidRDefault="00D77EA0" w:rsidP="00D77EA0">
      <w:pPr>
        <w:jc w:val="both"/>
        <w:rPr>
          <w:rFonts w:ascii="Book Antiqua" w:hAnsi="Book Antiqua"/>
          <w:lang w:val="en-GB"/>
        </w:rPr>
      </w:pPr>
      <w:r w:rsidRPr="00286BEC">
        <w:rPr>
          <w:rFonts w:ascii="Book Antiqua" w:hAnsi="Book Antiqua"/>
          <w:lang w:val="en-GB"/>
        </w:rPr>
        <w:t>Is the capacity of law enforcement affected?</w:t>
      </w:r>
      <w:r>
        <w:rPr>
          <w:rFonts w:ascii="Book Antiqua" w:hAnsi="Book Antiqua"/>
          <w:lang w:val="en-GB"/>
        </w:rPr>
        <w:t xml:space="preserve"> – Low impact is expected</w:t>
      </w:r>
    </w:p>
    <w:p w:rsidR="00D77EA0" w:rsidRPr="00286BEC" w:rsidRDefault="00D77EA0" w:rsidP="009B113C">
      <w:pPr>
        <w:jc w:val="both"/>
        <w:rPr>
          <w:rFonts w:ascii="Book Antiqua" w:hAnsi="Book Antiqua"/>
          <w:lang w:val="en-GB"/>
        </w:rPr>
      </w:pPr>
      <w:r w:rsidRPr="00286BEC">
        <w:rPr>
          <w:rFonts w:ascii="Book Antiqua" w:hAnsi="Book Antiqua"/>
          <w:lang w:val="en-GB"/>
        </w:rPr>
        <w:lastRenderedPageBreak/>
        <w:t>Is there an effect on the rights and security of victims of crime?</w:t>
      </w:r>
      <w:r>
        <w:rPr>
          <w:rFonts w:ascii="Book Antiqua" w:hAnsi="Book Antiqua"/>
          <w:lang w:val="en-GB"/>
        </w:rPr>
        <w:t xml:space="preserve"> – Low impact is expected</w:t>
      </w:r>
    </w:p>
    <w:p w:rsidR="009B113C" w:rsidRPr="009B113C" w:rsidRDefault="00D77EA0" w:rsidP="00024FB6">
      <w:pPr>
        <w:jc w:val="both"/>
        <w:rPr>
          <w:rFonts w:ascii="Book Antiqua" w:hAnsi="Book Antiqua"/>
          <w:b/>
          <w:lang w:val="en-GB"/>
        </w:rPr>
      </w:pPr>
      <w:r>
        <w:rPr>
          <w:rFonts w:ascii="Book Antiqua" w:hAnsi="Book Antiqua"/>
          <w:b/>
          <w:lang w:val="en-GB"/>
        </w:rPr>
        <w:t>Im</w:t>
      </w:r>
      <w:r w:rsidR="009B113C" w:rsidRPr="009B113C">
        <w:rPr>
          <w:rFonts w:ascii="Book Antiqua" w:hAnsi="Book Antiqua"/>
          <w:b/>
          <w:lang w:val="en-GB"/>
        </w:rPr>
        <w:t>pacts on Fundamental Rights:</w:t>
      </w:r>
    </w:p>
    <w:p w:rsidR="00D77EA0" w:rsidRPr="00286BEC" w:rsidRDefault="00D77EA0" w:rsidP="00D77EA0">
      <w:pPr>
        <w:jc w:val="both"/>
        <w:rPr>
          <w:rFonts w:ascii="Book Antiqua" w:hAnsi="Book Antiqua"/>
          <w:lang w:val="en-GB"/>
        </w:rPr>
      </w:pPr>
      <w:r w:rsidRPr="00286BEC">
        <w:rPr>
          <w:rFonts w:ascii="Book Antiqua" w:hAnsi="Book Antiqua"/>
          <w:lang w:val="en-GB"/>
        </w:rPr>
        <w:t>Does the option affect the dignity of humans, their right to life or the integrity of a person?</w:t>
      </w:r>
      <w:r>
        <w:rPr>
          <w:rFonts w:ascii="Book Antiqua" w:hAnsi="Book Antiqua"/>
          <w:lang w:val="en-GB"/>
        </w:rPr>
        <w:t xml:space="preserve"> – Low impact is expected</w:t>
      </w:r>
    </w:p>
    <w:p w:rsidR="00D77EA0" w:rsidRPr="00286BEC" w:rsidRDefault="00D77EA0" w:rsidP="00D77EA0">
      <w:pPr>
        <w:jc w:val="both"/>
        <w:rPr>
          <w:rFonts w:ascii="Book Antiqua" w:hAnsi="Book Antiqua"/>
          <w:lang w:val="en-GB"/>
        </w:rPr>
      </w:pPr>
      <w:r w:rsidRPr="00286BEC">
        <w:rPr>
          <w:rFonts w:ascii="Book Antiqua" w:hAnsi="Book Antiqua"/>
          <w:lang w:val="en-GB"/>
        </w:rPr>
        <w:t>Does the option affect the right to liberty of individuals?</w:t>
      </w:r>
      <w:r>
        <w:rPr>
          <w:rFonts w:ascii="Book Antiqua" w:hAnsi="Book Antiqua"/>
          <w:lang w:val="en-GB"/>
        </w:rPr>
        <w:t xml:space="preserve"> – Low impact is expected</w:t>
      </w:r>
    </w:p>
    <w:p w:rsidR="00D77EA0" w:rsidRPr="00286BEC" w:rsidRDefault="00D77EA0" w:rsidP="00D77EA0">
      <w:pPr>
        <w:jc w:val="both"/>
        <w:rPr>
          <w:rFonts w:ascii="Book Antiqua" w:hAnsi="Book Antiqua"/>
          <w:lang w:val="en-GB"/>
        </w:rPr>
      </w:pPr>
      <w:r w:rsidRPr="00286BEC">
        <w:rPr>
          <w:rFonts w:ascii="Book Antiqua" w:hAnsi="Book Antiqua"/>
          <w:lang w:val="en-GB"/>
        </w:rPr>
        <w:t>Does the option affect a person’s right to privacy?</w:t>
      </w:r>
      <w:r>
        <w:rPr>
          <w:rFonts w:ascii="Book Antiqua" w:hAnsi="Book Antiqua"/>
          <w:lang w:val="en-GB"/>
        </w:rPr>
        <w:t xml:space="preserve"> – Low impact is expected</w:t>
      </w:r>
    </w:p>
    <w:p w:rsidR="00D77EA0" w:rsidRPr="00286BEC" w:rsidRDefault="00D77EA0" w:rsidP="00D77EA0">
      <w:pPr>
        <w:jc w:val="both"/>
        <w:rPr>
          <w:rFonts w:ascii="Book Antiqua" w:hAnsi="Book Antiqua"/>
          <w:lang w:val="en-GB"/>
        </w:rPr>
      </w:pPr>
      <w:r w:rsidRPr="00286BEC">
        <w:rPr>
          <w:rFonts w:ascii="Book Antiqua" w:hAnsi="Book Antiqua"/>
          <w:lang w:val="en-GB"/>
        </w:rPr>
        <w:t>Does the option affect the legal, economic or social protection of individuals or the family?</w:t>
      </w:r>
      <w:r>
        <w:rPr>
          <w:rFonts w:ascii="Book Antiqua" w:hAnsi="Book Antiqua"/>
          <w:lang w:val="en-GB"/>
        </w:rPr>
        <w:t xml:space="preserve"> – Low impact is expected</w:t>
      </w:r>
    </w:p>
    <w:p w:rsidR="00D77EA0" w:rsidRPr="00286BEC" w:rsidRDefault="00D77EA0" w:rsidP="00D77EA0">
      <w:pPr>
        <w:jc w:val="both"/>
        <w:rPr>
          <w:rFonts w:ascii="Book Antiqua" w:hAnsi="Book Antiqua"/>
          <w:lang w:val="en-GB"/>
        </w:rPr>
      </w:pPr>
      <w:r w:rsidRPr="00286BEC">
        <w:rPr>
          <w:rFonts w:ascii="Book Antiqua" w:hAnsi="Book Antiqua"/>
          <w:lang w:val="en-GB"/>
        </w:rPr>
        <w:t xml:space="preserve">Does the option safeguard the principle of equality before the law? </w:t>
      </w:r>
      <w:r>
        <w:rPr>
          <w:rFonts w:ascii="Book Antiqua" w:hAnsi="Book Antiqua"/>
          <w:lang w:val="en-GB"/>
        </w:rPr>
        <w:t>– High impact is expected</w:t>
      </w:r>
    </w:p>
    <w:p w:rsidR="00D77EA0" w:rsidRPr="00286BEC" w:rsidRDefault="00D77EA0" w:rsidP="00D77EA0">
      <w:pPr>
        <w:jc w:val="both"/>
        <w:rPr>
          <w:rFonts w:ascii="Book Antiqua" w:hAnsi="Book Antiqua"/>
          <w:lang w:val="en-GB"/>
        </w:rPr>
      </w:pPr>
      <w:r w:rsidRPr="00286BEC">
        <w:rPr>
          <w:rFonts w:ascii="Book Antiqua" w:hAnsi="Book Antiqua"/>
          <w:lang w:val="en-GB"/>
        </w:rPr>
        <w:t xml:space="preserve">Is the way in which the administration takes decisions affected (transparency, procedural time, right to access to a file etc.)? </w:t>
      </w:r>
      <w:r>
        <w:rPr>
          <w:rFonts w:ascii="Book Antiqua" w:hAnsi="Book Antiqua"/>
          <w:lang w:val="en-GB"/>
        </w:rPr>
        <w:t xml:space="preserve"> – Low impact is expected</w:t>
      </w:r>
    </w:p>
    <w:p w:rsidR="00D77EA0" w:rsidRPr="00286BEC" w:rsidRDefault="00D77EA0" w:rsidP="00D77EA0">
      <w:pPr>
        <w:jc w:val="both"/>
        <w:rPr>
          <w:rFonts w:ascii="Book Antiqua" w:hAnsi="Book Antiqua"/>
          <w:lang w:val="en-GB"/>
        </w:rPr>
      </w:pPr>
      <w:r w:rsidRPr="00286BEC">
        <w:rPr>
          <w:rFonts w:ascii="Book Antiqua" w:hAnsi="Book Antiqua"/>
          <w:lang w:val="en-GB"/>
        </w:rPr>
        <w:t>For criminal law and envisioned sanctions: are the rights of the accused affected?</w:t>
      </w:r>
      <w:r w:rsidR="00DF7DD5">
        <w:rPr>
          <w:rFonts w:ascii="Book Antiqua" w:hAnsi="Book Antiqua"/>
          <w:lang w:val="en-GB"/>
        </w:rPr>
        <w:t xml:space="preserve"> – High impact is expected</w:t>
      </w:r>
    </w:p>
    <w:p w:rsidR="00D77EA0" w:rsidRDefault="00D77EA0" w:rsidP="00024FB6">
      <w:pPr>
        <w:jc w:val="both"/>
        <w:rPr>
          <w:rFonts w:ascii="Book Antiqua" w:hAnsi="Book Antiqua"/>
          <w:lang w:val="en-GB"/>
        </w:rPr>
      </w:pPr>
      <w:r w:rsidRPr="00286BEC">
        <w:rPr>
          <w:rFonts w:ascii="Book Antiqua" w:hAnsi="Book Antiqua"/>
          <w:lang w:val="en-GB"/>
        </w:rPr>
        <w:t>Is access to justice affected?</w:t>
      </w:r>
      <w:r w:rsidR="00DF7DD5">
        <w:rPr>
          <w:rFonts w:ascii="Book Antiqua" w:hAnsi="Book Antiqua"/>
          <w:lang w:val="en-GB"/>
        </w:rPr>
        <w:t xml:space="preserve"> – High impact is expected</w:t>
      </w:r>
    </w:p>
    <w:p w:rsidR="00DF7DD5" w:rsidRDefault="00DF7DD5" w:rsidP="00024FB6">
      <w:pPr>
        <w:jc w:val="both"/>
        <w:rPr>
          <w:rFonts w:ascii="Book Antiqua" w:hAnsi="Book Antiqua"/>
          <w:lang w:val="en-GB"/>
        </w:rPr>
      </w:pPr>
      <w:r>
        <w:rPr>
          <w:rFonts w:ascii="Book Antiqua" w:hAnsi="Book Antiqua"/>
          <w:lang w:val="en-GB"/>
        </w:rPr>
        <w:t xml:space="preserve">As for administrative burdens, they are </w:t>
      </w:r>
      <w:r w:rsidRPr="00B70A4A">
        <w:rPr>
          <w:rFonts w:ascii="Book Antiqua" w:hAnsi="Book Antiqua"/>
          <w:lang w:val="en-GB"/>
        </w:rPr>
        <w:t>expected but not measurable in short terms. What is certain is that all the administrative burdens that will occur, will happen in first 2 years of Implementation Plan given that it implies change of sub-legal acts mentioned in the document, new procedure in translation and a new body on the central level. Eventually the unit will issue the confirmation of linguistic compatibility for the documents harmonized by mandate of the unit. It needs to be noted that after such changes are conducted, administrative burdens will significantly decrease since the solution of preferred option, regarding translation procedures, promises efficient and effective work on the central level and better legislation in general which will later affect all the other levels of administration.</w:t>
      </w:r>
    </w:p>
    <w:p w:rsidR="00DF7DD5" w:rsidRPr="00024FB6" w:rsidRDefault="00DF7DD5" w:rsidP="00024FB6">
      <w:pPr>
        <w:jc w:val="both"/>
        <w:rPr>
          <w:rFonts w:ascii="Book Antiqua" w:hAnsi="Book Antiqua"/>
          <w:lang w:val="en-GB"/>
        </w:rPr>
      </w:pPr>
    </w:p>
    <w:p w:rsidR="00FE4BCF" w:rsidRPr="00024FB6" w:rsidRDefault="00FE4BCF" w:rsidP="00024FB6">
      <w:pPr>
        <w:pStyle w:val="Heading2"/>
        <w:jc w:val="both"/>
        <w:rPr>
          <w:rFonts w:ascii="Book Antiqua" w:hAnsi="Book Antiqua"/>
          <w:lang w:val="en-GB"/>
        </w:rPr>
      </w:pPr>
      <w:bookmarkStart w:id="18" w:name="_Toc5196149"/>
      <w:r w:rsidRPr="00024FB6">
        <w:rPr>
          <w:rFonts w:ascii="Book Antiqua" w:hAnsi="Book Antiqua"/>
          <w:lang w:val="en-GB"/>
        </w:rPr>
        <w:t>Chapter</w:t>
      </w:r>
      <w:r w:rsidR="00D06E5A" w:rsidRPr="00024FB6">
        <w:rPr>
          <w:rFonts w:ascii="Book Antiqua" w:hAnsi="Book Antiqua"/>
          <w:lang w:val="en-GB"/>
        </w:rPr>
        <w:t xml:space="preserve"> 4.</w:t>
      </w:r>
      <w:r w:rsidR="00856C25" w:rsidRPr="00024FB6">
        <w:rPr>
          <w:rFonts w:ascii="Book Antiqua" w:hAnsi="Book Antiqua"/>
          <w:lang w:val="en-GB"/>
        </w:rPr>
        <w:t>1</w:t>
      </w:r>
      <w:r w:rsidRPr="00024FB6">
        <w:rPr>
          <w:rFonts w:ascii="Book Antiqua" w:hAnsi="Book Antiqua"/>
          <w:lang w:val="en-GB"/>
        </w:rPr>
        <w:t>: Challenges with data collection</w:t>
      </w:r>
      <w:bookmarkEnd w:id="18"/>
    </w:p>
    <w:p w:rsidR="00CA6B49" w:rsidRPr="00024FB6" w:rsidRDefault="00CA6B49" w:rsidP="00024FB6">
      <w:pPr>
        <w:jc w:val="both"/>
        <w:rPr>
          <w:rFonts w:ascii="Book Antiqua" w:hAnsi="Book Antiqua"/>
          <w:lang w:val="en-GB"/>
        </w:rPr>
      </w:pPr>
    </w:p>
    <w:p w:rsidR="00CA6B49" w:rsidRPr="00024FB6" w:rsidRDefault="00CA6B49" w:rsidP="00024FB6">
      <w:pPr>
        <w:shd w:val="clear" w:color="auto" w:fill="FFFFFF" w:themeFill="background1"/>
        <w:jc w:val="both"/>
        <w:rPr>
          <w:rFonts w:ascii="Book Antiqua" w:hAnsi="Book Antiqua"/>
          <w:lang w:val="en"/>
        </w:rPr>
      </w:pPr>
      <w:r w:rsidRPr="00024FB6">
        <w:rPr>
          <w:rFonts w:ascii="Book Antiqua" w:hAnsi="Book Antiqua"/>
          <w:lang w:val="en"/>
        </w:rPr>
        <w:t>Data collection and dealing with language irregularities in legal documents of Government of Kosovo is being done since the establishment of the OLC. The data are based on several reports of OLC monitoring process, consideration of citizens' complaints, on reports of national and international institutions</w:t>
      </w:r>
      <w:r w:rsidRPr="00024FB6">
        <w:rPr>
          <w:rStyle w:val="FootnoteReference"/>
          <w:rFonts w:ascii="Book Antiqua" w:hAnsi="Book Antiqua"/>
          <w:lang w:val="en"/>
        </w:rPr>
        <w:footnoteReference w:id="12"/>
      </w:r>
      <w:r w:rsidRPr="00024FB6">
        <w:rPr>
          <w:rFonts w:ascii="Book Antiqua" w:hAnsi="Book Antiqua"/>
          <w:lang w:val="en"/>
        </w:rPr>
        <w:t>, as well as on a number of citizens'</w:t>
      </w:r>
      <w:r w:rsidR="009D25FE" w:rsidRPr="00024FB6">
        <w:rPr>
          <w:rFonts w:ascii="Book Antiqua" w:hAnsi="Book Antiqua"/>
          <w:lang w:val="en"/>
        </w:rPr>
        <w:t>, media and NGO’s</w:t>
      </w:r>
      <w:r w:rsidRPr="00024FB6">
        <w:rPr>
          <w:rFonts w:ascii="Book Antiqua" w:hAnsi="Book Antiqua"/>
          <w:lang w:val="en"/>
        </w:rPr>
        <w:t xml:space="preserve"> complaints on </w:t>
      </w:r>
      <w:r w:rsidRPr="00024FB6">
        <w:rPr>
          <w:rFonts w:ascii="Book Antiqua" w:hAnsi="Book Antiqua"/>
          <w:lang w:val="en"/>
        </w:rPr>
        <w:lastRenderedPageBreak/>
        <w:t>language errors issued by institutions, both in personal data and in legal and sub legal documentation.</w:t>
      </w:r>
      <w:r w:rsidR="00016227" w:rsidRPr="00024FB6">
        <w:rPr>
          <w:rFonts w:ascii="Book Antiqua" w:hAnsi="Book Antiqua"/>
          <w:lang w:val="en"/>
        </w:rPr>
        <w:t xml:space="preserve"> </w:t>
      </w:r>
      <w:r w:rsidRPr="00024FB6">
        <w:rPr>
          <w:rFonts w:ascii="Book Antiqua" w:hAnsi="Book Antiqua"/>
          <w:lang w:val="en"/>
        </w:rPr>
        <w:t>Language irregularities or errors that have been issued, have also affected the misinterpretation of software and the omission of errors of personal documents as well as</w:t>
      </w:r>
      <w:r w:rsidR="007D73E9" w:rsidRPr="00024FB6">
        <w:rPr>
          <w:rFonts w:ascii="Book Antiqua" w:hAnsi="Book Antiqua"/>
          <w:lang w:val="en"/>
        </w:rPr>
        <w:t xml:space="preserve"> there was case with </w:t>
      </w:r>
      <w:r w:rsidRPr="00024FB6">
        <w:rPr>
          <w:rFonts w:ascii="Book Antiqua" w:hAnsi="Book Antiqua"/>
          <w:lang w:val="en"/>
        </w:rPr>
        <w:t xml:space="preserve">driver's license document. The office has intervened and in cooperation with the CRA it has regulated these deficiencies. On the other hand, OLC has asked all institutions to consult them before drafting the software to avoid possible mistakes at startup, so that the citizen will have clear access in any official language that they prefer. Despite this, the Office has consistently received complaints about the ambiguities that are faced both in legal documents and in software. </w:t>
      </w:r>
    </w:p>
    <w:p w:rsidR="00CA6B49" w:rsidRPr="00024FB6" w:rsidRDefault="00CA6B49" w:rsidP="00024FB6">
      <w:pPr>
        <w:jc w:val="both"/>
        <w:rPr>
          <w:rFonts w:ascii="Book Antiqua" w:hAnsi="Book Antiqua"/>
          <w:lang w:val="en"/>
        </w:rPr>
      </w:pPr>
      <w:r w:rsidRPr="00024FB6">
        <w:rPr>
          <w:rFonts w:ascii="Book Antiqua" w:hAnsi="Book Antiqua"/>
          <w:lang w:val="en"/>
        </w:rPr>
        <w:t xml:space="preserve">Another way of data collection has been taken from the online Public Consultation Platform, where the Office has provided its comments on a continuous basis. The Office has never received confirmation that comments and recommendations have been taken into account. On the other hand, the OLC is impossible to re-examine whether comments have been adopted or not because of the small number of staff and the lack of language professionals. Generally speaking, the large number of errors which are encountered during the monitoring has made it impossible for the Office to collect all the errors and omissions in </w:t>
      </w:r>
      <w:r w:rsidR="00024FB6" w:rsidRPr="00024FB6">
        <w:rPr>
          <w:rFonts w:ascii="Book Antiqua" w:hAnsi="Book Antiqua"/>
          <w:lang w:val="en"/>
        </w:rPr>
        <w:t>the legislative documents of</w:t>
      </w:r>
      <w:r w:rsidRPr="00024FB6">
        <w:rPr>
          <w:rFonts w:ascii="Book Antiqua" w:hAnsi="Book Antiqua"/>
          <w:lang w:val="en"/>
        </w:rPr>
        <w:t xml:space="preserve"> Government of Kosovo.</w:t>
      </w:r>
    </w:p>
    <w:p w:rsidR="00CA6B49" w:rsidRPr="00024FB6" w:rsidRDefault="00CA6B49" w:rsidP="00024FB6">
      <w:pPr>
        <w:jc w:val="both"/>
        <w:rPr>
          <w:rFonts w:ascii="Book Antiqua" w:hAnsi="Book Antiqua"/>
          <w:lang w:val="en"/>
        </w:rPr>
      </w:pPr>
      <w:r w:rsidRPr="00024FB6">
        <w:rPr>
          <w:rFonts w:ascii="Book Antiqua" w:hAnsi="Book Antiqua"/>
          <w:lang w:val="en"/>
        </w:rPr>
        <w:t xml:space="preserve"> In some cases when the institution was ready for cooperation, the OLC intervened through experts in improving these documents. Being unable to provide a general and continuous expertise due to many factors such as: lack of ongoing expertise (experts are only engaged for a term of 6 months); the lack of cooperation and the unwillingness of the institutions to consult with the OLC when drafting legal docu</w:t>
      </w:r>
      <w:r w:rsidR="00097D70" w:rsidRPr="00024FB6">
        <w:rPr>
          <w:rFonts w:ascii="Book Antiqua" w:hAnsi="Book Antiqua"/>
          <w:lang w:val="en"/>
        </w:rPr>
        <w:t>ments has resulted</w:t>
      </w:r>
      <w:r w:rsidRPr="00024FB6">
        <w:rPr>
          <w:rFonts w:ascii="Book Antiqua" w:hAnsi="Book Antiqua"/>
          <w:lang w:val="en"/>
        </w:rPr>
        <w:t xml:space="preserve"> that most of these documents have language incompatibility but also have errors and ambiguitie</w:t>
      </w:r>
      <w:r w:rsidR="00097D70" w:rsidRPr="00024FB6">
        <w:rPr>
          <w:rFonts w:ascii="Book Antiqua" w:hAnsi="Book Antiqua"/>
          <w:lang w:val="en"/>
        </w:rPr>
        <w:t>s in both language versions</w:t>
      </w:r>
      <w:r w:rsidRPr="00024FB6">
        <w:rPr>
          <w:rFonts w:ascii="Book Antiqua" w:hAnsi="Book Antiqua"/>
          <w:lang w:val="en"/>
        </w:rPr>
        <w:t>.</w:t>
      </w:r>
    </w:p>
    <w:p w:rsidR="00CA6B49" w:rsidRPr="00024FB6" w:rsidRDefault="00097D70" w:rsidP="00024FB6">
      <w:pPr>
        <w:jc w:val="both"/>
        <w:rPr>
          <w:rFonts w:ascii="Book Antiqua" w:hAnsi="Book Antiqua"/>
          <w:lang w:val="sq-AL"/>
        </w:rPr>
      </w:pPr>
      <w:r w:rsidRPr="00024FB6">
        <w:rPr>
          <w:rFonts w:ascii="Book Antiqua" w:hAnsi="Book Antiqua"/>
          <w:lang w:val="en"/>
        </w:rPr>
        <w:t xml:space="preserve"> This raised the need for </w:t>
      </w:r>
      <w:r w:rsidR="00B12A28" w:rsidRPr="00024FB6">
        <w:rPr>
          <w:rFonts w:ascii="Book Antiqua" w:hAnsi="Book Antiqua"/>
          <w:lang w:val="en"/>
        </w:rPr>
        <w:t>creating of Unit for Translation, language control and harmonization</w:t>
      </w:r>
      <w:r w:rsidR="00CA6B49" w:rsidRPr="00024FB6">
        <w:rPr>
          <w:rFonts w:ascii="Book Antiqua" w:hAnsi="Book Antiqua"/>
          <w:lang w:val="en"/>
        </w:rPr>
        <w:t xml:space="preserve"> that would be responsible for final regulation of documents in order to avoid all language irregularities in the legal, sub-legal, doc. strategic and governmental decisions.</w:t>
      </w:r>
    </w:p>
    <w:p w:rsidR="0075339D" w:rsidRPr="00024FB6" w:rsidRDefault="0075339D" w:rsidP="00024FB6">
      <w:pPr>
        <w:pStyle w:val="Heading1"/>
        <w:jc w:val="both"/>
        <w:rPr>
          <w:rFonts w:ascii="Book Antiqua" w:hAnsi="Book Antiqua"/>
          <w:lang w:val="en-GB"/>
        </w:rPr>
      </w:pPr>
      <w:bookmarkStart w:id="19" w:name="_Toc5196150"/>
      <w:r w:rsidRPr="00024FB6">
        <w:rPr>
          <w:rFonts w:ascii="Book Antiqua" w:hAnsi="Book Antiqua"/>
          <w:lang w:val="en-GB"/>
        </w:rPr>
        <w:t>Chapter 5: Communication and Consultation</w:t>
      </w:r>
      <w:bookmarkEnd w:id="19"/>
      <w:r w:rsidRPr="00024FB6">
        <w:rPr>
          <w:rFonts w:ascii="Book Antiqua" w:hAnsi="Book Antiqua"/>
          <w:lang w:val="en-GB"/>
        </w:rPr>
        <w:t xml:space="preserve"> </w:t>
      </w:r>
    </w:p>
    <w:p w:rsidR="00460541" w:rsidRPr="00024FB6" w:rsidRDefault="00460541" w:rsidP="00024FB6">
      <w:pPr>
        <w:jc w:val="both"/>
        <w:rPr>
          <w:rFonts w:ascii="Book Antiqua" w:hAnsi="Book Antiqua"/>
          <w:lang w:val="en-GB"/>
        </w:rPr>
      </w:pPr>
    </w:p>
    <w:p w:rsidR="00403B9D" w:rsidRPr="00024FB6" w:rsidRDefault="00682CCE" w:rsidP="00024FB6">
      <w:pPr>
        <w:jc w:val="both"/>
        <w:rPr>
          <w:rFonts w:ascii="Book Antiqua" w:hAnsi="Book Antiqua"/>
          <w:lang w:val="en-GB"/>
        </w:rPr>
      </w:pPr>
      <w:r w:rsidRPr="00024FB6">
        <w:rPr>
          <w:rFonts w:ascii="Book Antiqua" w:hAnsi="Book Antiqua"/>
          <w:lang w:val="en-GB"/>
        </w:rPr>
        <w:t>The main stakehold</w:t>
      </w:r>
      <w:r w:rsidR="00403B9D" w:rsidRPr="00024FB6">
        <w:rPr>
          <w:rFonts w:ascii="Book Antiqua" w:hAnsi="Book Antiqua"/>
          <w:lang w:val="en-GB"/>
        </w:rPr>
        <w:t>ers affected by the problem of poor</w:t>
      </w:r>
      <w:r w:rsidRPr="00024FB6">
        <w:rPr>
          <w:rFonts w:ascii="Book Antiqua" w:hAnsi="Book Antiqua"/>
          <w:lang w:val="en-GB"/>
        </w:rPr>
        <w:t xml:space="preserve"> and inadequate translation of official documents are: Citizens and communities; Public institutions and adminis</w:t>
      </w:r>
      <w:r w:rsidR="00403B9D" w:rsidRPr="00024FB6">
        <w:rPr>
          <w:rFonts w:ascii="Book Antiqua" w:hAnsi="Book Antiqua"/>
          <w:lang w:val="en-GB"/>
        </w:rPr>
        <w:t>tration; Judiciary. Consultation</w:t>
      </w:r>
      <w:r w:rsidRPr="00024FB6">
        <w:rPr>
          <w:rFonts w:ascii="Book Antiqua" w:hAnsi="Book Antiqua"/>
          <w:lang w:val="en-GB"/>
        </w:rPr>
        <w:t xml:space="preserve"> activities of the Office of </w:t>
      </w:r>
      <w:r w:rsidR="00403B9D" w:rsidRPr="00024FB6">
        <w:rPr>
          <w:rFonts w:ascii="Book Antiqua" w:hAnsi="Book Antiqua"/>
          <w:lang w:val="en-GB"/>
        </w:rPr>
        <w:t>the Language Commissioner about</w:t>
      </w:r>
      <w:r w:rsidRPr="00024FB6">
        <w:rPr>
          <w:rFonts w:ascii="Book Antiqua" w:hAnsi="Book Antiqua"/>
          <w:lang w:val="en-GB"/>
        </w:rPr>
        <w:t xml:space="preserve"> preferred option </w:t>
      </w:r>
      <w:r w:rsidR="00403B9D" w:rsidRPr="00024FB6">
        <w:rPr>
          <w:rFonts w:ascii="Book Antiqua" w:hAnsi="Book Antiqua"/>
          <w:lang w:val="en-GB"/>
        </w:rPr>
        <w:t xml:space="preserve">of Concept </w:t>
      </w:r>
      <w:r w:rsidRPr="00024FB6">
        <w:rPr>
          <w:rFonts w:ascii="Book Antiqua" w:hAnsi="Book Antiqua"/>
          <w:lang w:val="en-GB"/>
        </w:rPr>
        <w:t xml:space="preserve">Document started with a workshop held on November 8th and 9th, 2018, in </w:t>
      </w:r>
      <w:proofErr w:type="spellStart"/>
      <w:r w:rsidRPr="00024FB6">
        <w:rPr>
          <w:rFonts w:ascii="Book Antiqua" w:hAnsi="Book Antiqua"/>
          <w:lang w:val="en-GB"/>
        </w:rPr>
        <w:t>Peja</w:t>
      </w:r>
      <w:proofErr w:type="spellEnd"/>
      <w:r w:rsidRPr="00024FB6">
        <w:rPr>
          <w:rFonts w:ascii="Book Antiqua" w:hAnsi="Book Antiqua"/>
          <w:lang w:val="en-GB"/>
        </w:rPr>
        <w:t xml:space="preserve"> / </w:t>
      </w:r>
      <w:proofErr w:type="spellStart"/>
      <w:r w:rsidRPr="00024FB6">
        <w:rPr>
          <w:rFonts w:ascii="Book Antiqua" w:hAnsi="Book Antiqua"/>
          <w:lang w:val="en-GB"/>
        </w:rPr>
        <w:t>Peć</w:t>
      </w:r>
      <w:proofErr w:type="spellEnd"/>
      <w:r w:rsidRPr="00024FB6">
        <w:rPr>
          <w:rFonts w:ascii="Book Antiqua" w:hAnsi="Book Antiqua"/>
          <w:lang w:val="en-GB"/>
        </w:rPr>
        <w:t xml:space="preserve">. </w:t>
      </w:r>
      <w:r w:rsidR="00403B9D" w:rsidRPr="00024FB6">
        <w:rPr>
          <w:rFonts w:ascii="Book Antiqua" w:hAnsi="Book Antiqua"/>
          <w:lang w:val="en-GB"/>
        </w:rPr>
        <w:t xml:space="preserve">The workshop gathered stakeholders to </w:t>
      </w:r>
      <w:proofErr w:type="spellStart"/>
      <w:r w:rsidR="00403B9D" w:rsidRPr="00024FB6">
        <w:rPr>
          <w:rFonts w:ascii="Book Antiqua" w:hAnsi="Book Antiqua"/>
          <w:lang w:val="en-GB"/>
        </w:rPr>
        <w:t>analyze</w:t>
      </w:r>
      <w:proofErr w:type="spellEnd"/>
      <w:r w:rsidR="00403B9D" w:rsidRPr="00024FB6">
        <w:rPr>
          <w:rFonts w:ascii="Book Antiqua" w:hAnsi="Book Antiqua"/>
          <w:lang w:val="en-GB"/>
        </w:rPr>
        <w:t xml:space="preserve"> the need for the establishment of a Central Translation Unit, challenges that could accompany this option an</w:t>
      </w:r>
      <w:r w:rsidR="00024FB6" w:rsidRPr="00024FB6">
        <w:rPr>
          <w:rFonts w:ascii="Book Antiqua" w:hAnsi="Book Antiqua"/>
          <w:lang w:val="en-GB"/>
        </w:rPr>
        <w:t>d possible proposals to amend /</w:t>
      </w:r>
      <w:r w:rsidR="00403B9D" w:rsidRPr="00024FB6">
        <w:rPr>
          <w:rFonts w:ascii="Book Antiqua" w:hAnsi="Book Antiqua"/>
          <w:lang w:val="en-GB"/>
        </w:rPr>
        <w:t xml:space="preserve">modify the Concept Document. The stakeholders were gathered from various structures such as: OSCE representatives, as international partner of the OLC; representatives of the Office of the Ombudsperson, Office for Community Affairs, Legal Office of the Office of the Prime Minister, the Official Gazette of Kosovo, as institutional stakeholders, and members of </w:t>
      </w:r>
      <w:r w:rsidR="00DE7B8B" w:rsidRPr="00024FB6">
        <w:rPr>
          <w:rFonts w:ascii="Book Antiqua" w:hAnsi="Book Antiqua"/>
          <w:lang w:val="en-GB"/>
        </w:rPr>
        <w:t xml:space="preserve">NGO </w:t>
      </w:r>
      <w:proofErr w:type="spellStart"/>
      <w:r w:rsidR="00DE7B8B" w:rsidRPr="00024FB6">
        <w:rPr>
          <w:rFonts w:ascii="Book Antiqua" w:hAnsi="Book Antiqua"/>
          <w:lang w:val="en-GB"/>
        </w:rPr>
        <w:t>Ak</w:t>
      </w:r>
      <w:r w:rsidR="00403B9D" w:rsidRPr="00024FB6">
        <w:rPr>
          <w:rFonts w:ascii="Book Antiqua" w:hAnsi="Book Antiqua"/>
          <w:lang w:val="en-GB"/>
        </w:rPr>
        <w:t>tiv</w:t>
      </w:r>
      <w:proofErr w:type="spellEnd"/>
      <w:r w:rsidR="00403B9D" w:rsidRPr="00024FB6">
        <w:rPr>
          <w:rFonts w:ascii="Book Antiqua" w:hAnsi="Book Antiqua"/>
          <w:lang w:val="en-GB"/>
        </w:rPr>
        <w:t xml:space="preserve"> and Association of Translators in Kosovo</w:t>
      </w:r>
      <w:r w:rsidR="00DE7B8B" w:rsidRPr="00024FB6">
        <w:rPr>
          <w:rFonts w:ascii="Book Antiqua" w:hAnsi="Book Antiqua"/>
          <w:lang w:val="en-GB"/>
        </w:rPr>
        <w:t>,</w:t>
      </w:r>
      <w:r w:rsidR="00403B9D" w:rsidRPr="00024FB6">
        <w:rPr>
          <w:rFonts w:ascii="Book Antiqua" w:hAnsi="Book Antiqua"/>
          <w:lang w:val="en-GB"/>
        </w:rPr>
        <w:t xml:space="preserve"> as representatives of civil org</w:t>
      </w:r>
      <w:r w:rsidR="001E414D" w:rsidRPr="00024FB6">
        <w:rPr>
          <w:rFonts w:ascii="Book Antiqua" w:hAnsi="Book Antiqua"/>
          <w:lang w:val="en-GB"/>
        </w:rPr>
        <w:t>anizations. During this two day workshop</w:t>
      </w:r>
      <w:r w:rsidR="00403B9D" w:rsidRPr="00024FB6">
        <w:rPr>
          <w:rFonts w:ascii="Book Antiqua" w:hAnsi="Book Antiqua"/>
          <w:lang w:val="en-GB"/>
        </w:rPr>
        <w:t>, the document was discussed in detail</w:t>
      </w:r>
      <w:r w:rsidR="00DE7B8B" w:rsidRPr="00024FB6">
        <w:rPr>
          <w:rFonts w:ascii="Book Antiqua" w:hAnsi="Book Antiqua"/>
          <w:lang w:val="en-GB"/>
        </w:rPr>
        <w:t>s</w:t>
      </w:r>
      <w:r w:rsidR="00403B9D" w:rsidRPr="00024FB6">
        <w:rPr>
          <w:rFonts w:ascii="Book Antiqua" w:hAnsi="Book Antiqua"/>
          <w:lang w:val="en-GB"/>
        </w:rPr>
        <w:t xml:space="preserve"> and the comments of all </w:t>
      </w:r>
      <w:r w:rsidR="00403B9D" w:rsidRPr="00024FB6">
        <w:rPr>
          <w:rFonts w:ascii="Book Antiqua" w:hAnsi="Book Antiqua"/>
          <w:lang w:val="en-GB"/>
        </w:rPr>
        <w:lastRenderedPageBreak/>
        <w:t xml:space="preserve">the stakeholders that participated were taken into consideration. Of special importance were the comments of the Legal Office of the Office of the Prime Minister, because they </w:t>
      </w:r>
      <w:r w:rsidR="00DE7B8B" w:rsidRPr="00024FB6">
        <w:rPr>
          <w:rFonts w:ascii="Book Antiqua" w:hAnsi="Book Antiqua"/>
          <w:lang w:val="en-GB"/>
        </w:rPr>
        <w:t>confirmed</w:t>
      </w:r>
      <w:r w:rsidR="00403B9D" w:rsidRPr="00024FB6">
        <w:rPr>
          <w:rFonts w:ascii="Book Antiqua" w:hAnsi="Book Antiqua"/>
          <w:lang w:val="en-GB"/>
        </w:rPr>
        <w:t xml:space="preserve"> legal support</w:t>
      </w:r>
      <w:r w:rsidR="00DE7B8B" w:rsidRPr="00024FB6">
        <w:rPr>
          <w:rFonts w:ascii="Book Antiqua" w:hAnsi="Book Antiqua"/>
          <w:lang w:val="en-GB"/>
        </w:rPr>
        <w:t xml:space="preserve"> for</w:t>
      </w:r>
      <w:r w:rsidR="00403B9D" w:rsidRPr="00024FB6">
        <w:rPr>
          <w:rFonts w:ascii="Book Antiqua" w:hAnsi="Book Antiqua"/>
          <w:lang w:val="en-GB"/>
        </w:rPr>
        <w:t xml:space="preserve"> the preferred option</w:t>
      </w:r>
      <w:r w:rsidR="00DE7B8B" w:rsidRPr="00024FB6">
        <w:rPr>
          <w:rFonts w:ascii="Book Antiqua" w:hAnsi="Book Antiqua"/>
          <w:lang w:val="en-GB"/>
        </w:rPr>
        <w:t xml:space="preserve"> as well as clarifications of some parts of the Document for interested parties</w:t>
      </w:r>
      <w:r w:rsidR="000741CE" w:rsidRPr="00024FB6">
        <w:rPr>
          <w:rFonts w:ascii="Book Antiqua" w:hAnsi="Book Antiqua"/>
          <w:lang w:val="en-GB"/>
        </w:rPr>
        <w:t>.</w:t>
      </w:r>
    </w:p>
    <w:p w:rsidR="001E414D" w:rsidRPr="00024FB6" w:rsidRDefault="001E414D" w:rsidP="00024FB6">
      <w:pPr>
        <w:pStyle w:val="Caption"/>
        <w:jc w:val="both"/>
        <w:rPr>
          <w:rFonts w:ascii="Book Antiqua" w:hAnsi="Book Antiqua"/>
          <w:i w:val="0"/>
          <w:iCs w:val="0"/>
          <w:color w:val="auto"/>
          <w:sz w:val="22"/>
          <w:szCs w:val="22"/>
          <w:lang w:val="en-GB"/>
        </w:rPr>
      </w:pPr>
      <w:r w:rsidRPr="00024FB6">
        <w:rPr>
          <w:rFonts w:ascii="Book Antiqua" w:hAnsi="Book Antiqua"/>
          <w:i w:val="0"/>
          <w:iCs w:val="0"/>
          <w:color w:val="auto"/>
          <w:sz w:val="22"/>
          <w:szCs w:val="22"/>
          <w:lang w:val="en-GB"/>
        </w:rPr>
        <w:t>According to the legal procedure, within the framework of the inter-ministerial consultation, OLC forwarded the Concept Document to all ministries for review and to provide their comments and suggestions. The deadline for sending comments, according to the procedure, was 15 days</w:t>
      </w:r>
      <w:r w:rsidR="00024FB6" w:rsidRPr="00024FB6">
        <w:rPr>
          <w:rFonts w:ascii="Book Antiqua" w:hAnsi="Book Antiqua"/>
          <w:i w:val="0"/>
          <w:iCs w:val="0"/>
          <w:color w:val="auto"/>
          <w:sz w:val="22"/>
          <w:szCs w:val="22"/>
          <w:lang w:val="en-GB"/>
        </w:rPr>
        <w:t>, from 18.01.2019 to 07.02.2019</w:t>
      </w:r>
      <w:r w:rsidRPr="00024FB6">
        <w:rPr>
          <w:rFonts w:ascii="Book Antiqua" w:hAnsi="Book Antiqua"/>
          <w:i w:val="0"/>
          <w:iCs w:val="0"/>
          <w:color w:val="auto"/>
          <w:sz w:val="22"/>
          <w:szCs w:val="22"/>
          <w:lang w:val="en-GB"/>
        </w:rPr>
        <w:t>. Six ministries sent their comments, four of which gave concrete proposals for changes to CD, while two ministries only confirmed that they did not have any additional remarks. One Ministry suggested that both options should be accepted, while others proposed fewer changes to the CD that were entered in the document in due time. At the end of the deadline for comments, the Office of the Language Commissioner called other ministries by phone to determine whether they reviewed the Concept Document and whether they had any suggestions, where they all stated that they had no objections and strongly supported the preferred option, confirming that the current situation requires a change. The suggestions of all ministries were accepted and the document was subsequently adjusted to all new comments.</w:t>
      </w:r>
    </w:p>
    <w:p w:rsidR="00024FB6" w:rsidRPr="00024FB6" w:rsidRDefault="00024FB6" w:rsidP="00024FB6">
      <w:pPr>
        <w:jc w:val="both"/>
        <w:rPr>
          <w:rFonts w:ascii="Book Antiqua" w:hAnsi="Book Antiqua"/>
          <w:lang w:val="en-GB"/>
        </w:rPr>
      </w:pPr>
      <w:r w:rsidRPr="00024FB6">
        <w:rPr>
          <w:rFonts w:ascii="Book Antiqua" w:hAnsi="Book Antiqua"/>
          <w:lang w:val="en-GB"/>
        </w:rPr>
        <w:t>Ministry of Justice and the Ministry of Environment and Spatial Planning sent concrete comments, some of which were previously included in the document, while those considered useful are included now. All comments that were considered that are not related to the document were rejected.</w:t>
      </w:r>
    </w:p>
    <w:p w:rsidR="00024FB6" w:rsidRPr="00024FB6" w:rsidRDefault="00024FB6" w:rsidP="00024FB6">
      <w:pPr>
        <w:jc w:val="both"/>
        <w:rPr>
          <w:rFonts w:ascii="Book Antiqua" w:hAnsi="Book Antiqua"/>
          <w:lang w:val="en-GB"/>
        </w:rPr>
      </w:pPr>
      <w:r w:rsidRPr="00024FB6">
        <w:rPr>
          <w:rFonts w:ascii="Book Antiqua" w:hAnsi="Book Antiqua"/>
          <w:lang w:val="en-GB"/>
        </w:rPr>
        <w:t>The process of public discussion through the platform began on March 4, 2019, and ended on March 22, 2019. During this period, there were no comments or proposals submitted through the platform. OLC only received comments from the OSCE, via e-mail. All comments from ministries and the OSCE are presented in a tabular form on an additional form for a public consultation along with clarifications which comments are previously included and which are rejected. This form is enclosed with a document with a request for approval.</w:t>
      </w:r>
    </w:p>
    <w:p w:rsidR="00CC36BE" w:rsidRPr="001F122D" w:rsidRDefault="009E1A07" w:rsidP="009E1A07">
      <w:pPr>
        <w:pStyle w:val="Caption"/>
        <w:rPr>
          <w:rFonts w:ascii="Book Antiqua" w:hAnsi="Book Antiqua"/>
          <w:lang w:val="en-GB"/>
        </w:rPr>
      </w:pPr>
      <w:bookmarkStart w:id="20" w:name="_Toc5103370"/>
      <w:r w:rsidRPr="001F122D">
        <w:rPr>
          <w:rFonts w:ascii="Book Antiqua" w:hAnsi="Book Antiqua"/>
        </w:rPr>
        <w:t xml:space="preserve">Figure </w:t>
      </w:r>
      <w:r w:rsidR="00FA4C95" w:rsidRPr="001F122D">
        <w:rPr>
          <w:rFonts w:ascii="Book Antiqua" w:hAnsi="Book Antiqua"/>
        </w:rPr>
        <w:fldChar w:fldCharType="begin"/>
      </w:r>
      <w:r w:rsidR="00FA4C95" w:rsidRPr="001F122D">
        <w:rPr>
          <w:rFonts w:ascii="Book Antiqua" w:hAnsi="Book Antiqua"/>
        </w:rPr>
        <w:instrText xml:space="preserve"> SEQ Figure \* ARABIC </w:instrText>
      </w:r>
      <w:r w:rsidR="00FA4C95" w:rsidRPr="001F122D">
        <w:rPr>
          <w:rFonts w:ascii="Book Antiqua" w:hAnsi="Book Antiqua"/>
        </w:rPr>
        <w:fldChar w:fldCharType="separate"/>
      </w:r>
      <w:r w:rsidR="0021237E" w:rsidRPr="001F122D">
        <w:rPr>
          <w:rFonts w:ascii="Book Antiqua" w:hAnsi="Book Antiqua"/>
          <w:noProof/>
        </w:rPr>
        <w:t>11</w:t>
      </w:r>
      <w:r w:rsidR="00FA4C95" w:rsidRPr="001F122D">
        <w:rPr>
          <w:rFonts w:ascii="Book Antiqua" w:hAnsi="Book Antiqua"/>
          <w:noProof/>
        </w:rPr>
        <w:fldChar w:fldCharType="end"/>
      </w:r>
      <w:r w:rsidRPr="001F122D">
        <w:rPr>
          <w:rFonts w:ascii="Book Antiqua" w:hAnsi="Book Antiqua"/>
        </w:rPr>
        <w:t>: Overview of communication and consultation activities conducted for the Concept Document</w:t>
      </w:r>
      <w:bookmarkEnd w:id="20"/>
    </w:p>
    <w:tbl>
      <w:tblPr>
        <w:tblStyle w:val="TableGrid"/>
        <w:tblW w:w="9810" w:type="dxa"/>
        <w:tblInd w:w="18" w:type="dxa"/>
        <w:tblLook w:val="04A0" w:firstRow="1" w:lastRow="0" w:firstColumn="1" w:lastColumn="0" w:noHBand="0" w:noVBand="1"/>
      </w:tblPr>
      <w:tblGrid>
        <w:gridCol w:w="1511"/>
        <w:gridCol w:w="1732"/>
        <w:gridCol w:w="1418"/>
        <w:gridCol w:w="1931"/>
        <w:gridCol w:w="1261"/>
        <w:gridCol w:w="1106"/>
        <w:gridCol w:w="1400"/>
      </w:tblGrid>
      <w:tr w:rsidR="00024FB6" w:rsidRPr="001F122D" w:rsidTr="00024FB6">
        <w:trPr>
          <w:trHeight w:val="145"/>
        </w:trPr>
        <w:tc>
          <w:tcPr>
            <w:tcW w:w="9810" w:type="dxa"/>
            <w:gridSpan w:val="7"/>
          </w:tcPr>
          <w:p w:rsidR="00024FB6" w:rsidRPr="001F122D" w:rsidRDefault="00024FB6" w:rsidP="00B759D1">
            <w:pPr>
              <w:rPr>
                <w:rFonts w:ascii="Book Antiqua" w:hAnsi="Book Antiqua"/>
                <w:lang w:val="en-GB"/>
              </w:rPr>
            </w:pPr>
            <w:r w:rsidRPr="001F122D">
              <w:rPr>
                <w:rFonts w:ascii="Book Antiqua" w:hAnsi="Book Antiqua"/>
                <w:lang w:val="en-GB"/>
              </w:rPr>
              <w:t xml:space="preserve">The consultation process aims to : </w:t>
            </w:r>
          </w:p>
          <w:p w:rsidR="00024FB6" w:rsidRPr="001F122D" w:rsidRDefault="00024FB6" w:rsidP="00682CCE">
            <w:pPr>
              <w:pStyle w:val="ListParagraph"/>
              <w:numPr>
                <w:ilvl w:val="0"/>
                <w:numId w:val="1"/>
              </w:numPr>
              <w:rPr>
                <w:rFonts w:ascii="Book Antiqua" w:hAnsi="Book Antiqua"/>
                <w:lang w:val="en-GB"/>
              </w:rPr>
            </w:pPr>
            <w:r w:rsidRPr="001F122D">
              <w:rPr>
                <w:rFonts w:ascii="Book Antiqua" w:hAnsi="Book Antiqua"/>
                <w:lang w:val="en-GB"/>
              </w:rPr>
              <w:t>To take into account all comments a</w:t>
            </w:r>
            <w:r w:rsidR="001F122D" w:rsidRPr="001F122D">
              <w:rPr>
                <w:rFonts w:ascii="Book Antiqua" w:hAnsi="Book Antiqua"/>
                <w:lang w:val="en-GB"/>
              </w:rPr>
              <w:t xml:space="preserve">nd suggestions of stakeholders that </w:t>
            </w:r>
            <w:r w:rsidRPr="001F122D">
              <w:rPr>
                <w:rFonts w:ascii="Book Antiqua" w:hAnsi="Book Antiqua"/>
                <w:lang w:val="en-GB"/>
              </w:rPr>
              <w:t xml:space="preserve">are affected by the problem of poor translation as well as solution that this CD offers. Furthermore, through the process of consultation, the Concept Document is adjusted to comments so that the preferred option would eventually be easily accepted by all stakeholders, and the wider public. </w:t>
            </w:r>
          </w:p>
          <w:p w:rsidR="00024FB6" w:rsidRPr="001F122D" w:rsidRDefault="00024FB6" w:rsidP="00460541">
            <w:pPr>
              <w:ind w:left="360"/>
              <w:rPr>
                <w:rFonts w:ascii="Book Antiqua" w:hAnsi="Book Antiqua"/>
                <w:lang w:val="en-GB"/>
              </w:rPr>
            </w:pPr>
          </w:p>
        </w:tc>
      </w:tr>
      <w:tr w:rsidR="001F122D" w:rsidRPr="001F122D" w:rsidTr="001F122D">
        <w:trPr>
          <w:trHeight w:val="528"/>
        </w:trPr>
        <w:tc>
          <w:tcPr>
            <w:tcW w:w="1361" w:type="dxa"/>
          </w:tcPr>
          <w:p w:rsidR="00024FB6" w:rsidRPr="001F122D" w:rsidRDefault="00024FB6" w:rsidP="00B759D1">
            <w:pPr>
              <w:rPr>
                <w:rFonts w:ascii="Book Antiqua" w:hAnsi="Book Antiqua"/>
                <w:lang w:val="en-GB"/>
              </w:rPr>
            </w:pPr>
            <w:r w:rsidRPr="001F122D">
              <w:rPr>
                <w:rFonts w:ascii="Book Antiqua" w:hAnsi="Book Antiqua"/>
                <w:lang w:val="en-GB"/>
              </w:rPr>
              <w:t>Main aim</w:t>
            </w:r>
          </w:p>
        </w:tc>
        <w:tc>
          <w:tcPr>
            <w:tcW w:w="1590" w:type="dxa"/>
          </w:tcPr>
          <w:p w:rsidR="00024FB6" w:rsidRPr="001F122D" w:rsidRDefault="00024FB6" w:rsidP="00B759D1">
            <w:pPr>
              <w:rPr>
                <w:rFonts w:ascii="Book Antiqua" w:hAnsi="Book Antiqua"/>
                <w:lang w:val="en-GB"/>
              </w:rPr>
            </w:pPr>
            <w:r w:rsidRPr="001F122D">
              <w:rPr>
                <w:rFonts w:ascii="Book Antiqua" w:hAnsi="Book Antiqua"/>
                <w:lang w:val="en-GB"/>
              </w:rPr>
              <w:t>Target group</w:t>
            </w:r>
          </w:p>
        </w:tc>
        <w:tc>
          <w:tcPr>
            <w:tcW w:w="1332" w:type="dxa"/>
          </w:tcPr>
          <w:p w:rsidR="00024FB6" w:rsidRPr="001F122D" w:rsidRDefault="00024FB6" w:rsidP="00B759D1">
            <w:pPr>
              <w:rPr>
                <w:rFonts w:ascii="Book Antiqua" w:hAnsi="Book Antiqua"/>
                <w:lang w:val="en-GB"/>
              </w:rPr>
            </w:pPr>
            <w:r w:rsidRPr="001F122D">
              <w:rPr>
                <w:rFonts w:ascii="Book Antiqua" w:hAnsi="Book Antiqua"/>
                <w:lang w:val="en-GB"/>
              </w:rPr>
              <w:t>Activity</w:t>
            </w:r>
          </w:p>
        </w:tc>
        <w:tc>
          <w:tcPr>
            <w:tcW w:w="1722" w:type="dxa"/>
          </w:tcPr>
          <w:p w:rsidR="00024FB6" w:rsidRPr="001F122D" w:rsidRDefault="00024FB6" w:rsidP="00B759D1">
            <w:pPr>
              <w:rPr>
                <w:rFonts w:ascii="Book Antiqua" w:hAnsi="Book Antiqua"/>
                <w:lang w:val="en-GB"/>
              </w:rPr>
            </w:pPr>
            <w:r w:rsidRPr="001F122D">
              <w:rPr>
                <w:rFonts w:ascii="Book Antiqua" w:hAnsi="Book Antiqua"/>
                <w:lang w:val="en-GB"/>
              </w:rPr>
              <w:t>Communication/ Announcement</w:t>
            </w:r>
          </w:p>
        </w:tc>
        <w:tc>
          <w:tcPr>
            <w:tcW w:w="1275" w:type="dxa"/>
          </w:tcPr>
          <w:p w:rsidR="00024FB6" w:rsidRPr="001F122D" w:rsidRDefault="00024FB6" w:rsidP="00B759D1">
            <w:pPr>
              <w:rPr>
                <w:rFonts w:ascii="Book Antiqua" w:hAnsi="Book Antiqua"/>
                <w:lang w:val="en-GB"/>
              </w:rPr>
            </w:pPr>
            <w:r w:rsidRPr="001F122D">
              <w:rPr>
                <w:rFonts w:ascii="Book Antiqua" w:hAnsi="Book Antiqua"/>
                <w:lang w:val="en-GB"/>
              </w:rPr>
              <w:t>Timing</w:t>
            </w:r>
          </w:p>
        </w:tc>
        <w:tc>
          <w:tcPr>
            <w:tcW w:w="1234" w:type="dxa"/>
          </w:tcPr>
          <w:p w:rsidR="00024FB6" w:rsidRPr="001F122D" w:rsidRDefault="00024FB6" w:rsidP="00B759D1">
            <w:pPr>
              <w:rPr>
                <w:rFonts w:ascii="Book Antiqua" w:hAnsi="Book Antiqua"/>
                <w:lang w:val="en-GB"/>
              </w:rPr>
            </w:pPr>
            <w:r w:rsidRPr="001F122D">
              <w:rPr>
                <w:rFonts w:ascii="Book Antiqua" w:hAnsi="Book Antiqua"/>
                <w:lang w:val="en-GB"/>
              </w:rPr>
              <w:t>Budget planned</w:t>
            </w:r>
          </w:p>
        </w:tc>
        <w:tc>
          <w:tcPr>
            <w:tcW w:w="1296" w:type="dxa"/>
          </w:tcPr>
          <w:p w:rsidR="00024FB6" w:rsidRPr="001F122D" w:rsidRDefault="00024FB6" w:rsidP="00B759D1">
            <w:pPr>
              <w:rPr>
                <w:rFonts w:ascii="Book Antiqua" w:hAnsi="Book Antiqua"/>
                <w:lang w:val="en-GB"/>
              </w:rPr>
            </w:pPr>
            <w:r w:rsidRPr="001F122D">
              <w:rPr>
                <w:rFonts w:ascii="Book Antiqua" w:hAnsi="Book Antiqua"/>
                <w:lang w:val="en-GB"/>
              </w:rPr>
              <w:t xml:space="preserve">Responsible person </w:t>
            </w:r>
          </w:p>
        </w:tc>
      </w:tr>
      <w:tr w:rsidR="001F122D" w:rsidRPr="001F122D" w:rsidTr="001F122D">
        <w:trPr>
          <w:trHeight w:val="3788"/>
        </w:trPr>
        <w:tc>
          <w:tcPr>
            <w:tcW w:w="1361" w:type="dxa"/>
          </w:tcPr>
          <w:p w:rsidR="00024FB6" w:rsidRPr="001F122D" w:rsidRDefault="00024FB6" w:rsidP="001A7D6D">
            <w:pPr>
              <w:rPr>
                <w:rFonts w:ascii="Book Antiqua" w:hAnsi="Book Antiqua"/>
                <w:lang w:val="en-GB"/>
              </w:rPr>
            </w:pPr>
            <w:r w:rsidRPr="001F122D">
              <w:rPr>
                <w:rFonts w:ascii="Book Antiqua" w:hAnsi="Book Antiqua"/>
                <w:lang w:val="en-GB"/>
              </w:rPr>
              <w:lastRenderedPageBreak/>
              <w:t>Meeting open to all interested stakeholders</w:t>
            </w:r>
          </w:p>
        </w:tc>
        <w:tc>
          <w:tcPr>
            <w:tcW w:w="1590" w:type="dxa"/>
          </w:tcPr>
          <w:p w:rsidR="00024FB6" w:rsidRPr="001F122D" w:rsidRDefault="00024FB6" w:rsidP="00895C19">
            <w:pPr>
              <w:rPr>
                <w:rFonts w:ascii="Book Antiqua" w:hAnsi="Book Antiqua"/>
                <w:lang w:val="en-GB"/>
              </w:rPr>
            </w:pPr>
            <w:r w:rsidRPr="001F122D">
              <w:rPr>
                <w:rFonts w:ascii="Book Antiqua" w:hAnsi="Book Antiqua"/>
                <w:lang w:val="en-GB"/>
              </w:rPr>
              <w:t xml:space="preserve">OSCE and international partners of OLC; Lawyers and citizens; Office for Community Affairs; Ombudsperson Office; Legal Office of OPM; NGO </w:t>
            </w:r>
            <w:proofErr w:type="spellStart"/>
            <w:r w:rsidRPr="001F122D">
              <w:rPr>
                <w:rFonts w:ascii="Book Antiqua" w:hAnsi="Book Antiqua"/>
                <w:lang w:val="en-GB"/>
              </w:rPr>
              <w:t>Aktiv</w:t>
            </w:r>
            <w:proofErr w:type="spellEnd"/>
            <w:r w:rsidRPr="001F122D">
              <w:rPr>
                <w:rFonts w:ascii="Book Antiqua" w:hAnsi="Book Antiqua"/>
                <w:lang w:val="en-GB"/>
              </w:rPr>
              <w:t>; Association of translators</w:t>
            </w:r>
          </w:p>
        </w:tc>
        <w:tc>
          <w:tcPr>
            <w:tcW w:w="1332" w:type="dxa"/>
          </w:tcPr>
          <w:p w:rsidR="00024FB6" w:rsidRPr="001F122D" w:rsidRDefault="00024FB6" w:rsidP="001A7D6D">
            <w:pPr>
              <w:rPr>
                <w:rFonts w:ascii="Book Antiqua" w:hAnsi="Book Antiqua"/>
                <w:lang w:val="en-GB"/>
              </w:rPr>
            </w:pPr>
            <w:r w:rsidRPr="001F122D">
              <w:rPr>
                <w:rFonts w:ascii="Book Antiqua" w:hAnsi="Book Antiqua"/>
                <w:lang w:val="en-GB"/>
              </w:rPr>
              <w:t xml:space="preserve">Workshop in </w:t>
            </w:r>
            <w:proofErr w:type="spellStart"/>
            <w:r w:rsidRPr="001F122D">
              <w:rPr>
                <w:rFonts w:ascii="Book Antiqua" w:hAnsi="Book Antiqua"/>
                <w:lang w:val="en-GB"/>
              </w:rPr>
              <w:t>Peja</w:t>
            </w:r>
            <w:proofErr w:type="spellEnd"/>
            <w:r w:rsidRPr="001F122D">
              <w:rPr>
                <w:rFonts w:ascii="Book Antiqua" w:hAnsi="Book Antiqua"/>
                <w:lang w:val="en-GB"/>
              </w:rPr>
              <w:t xml:space="preserve"> / </w:t>
            </w:r>
            <w:proofErr w:type="spellStart"/>
            <w:r w:rsidRPr="001F122D">
              <w:rPr>
                <w:rFonts w:ascii="Book Antiqua" w:hAnsi="Book Antiqua"/>
                <w:lang w:val="en-GB"/>
              </w:rPr>
              <w:t>Peć</w:t>
            </w:r>
            <w:proofErr w:type="spellEnd"/>
            <w:r w:rsidRPr="001F122D">
              <w:rPr>
                <w:rFonts w:ascii="Book Antiqua" w:hAnsi="Book Antiqua"/>
                <w:lang w:val="en-GB"/>
              </w:rPr>
              <w:t xml:space="preserve"> </w:t>
            </w:r>
          </w:p>
        </w:tc>
        <w:tc>
          <w:tcPr>
            <w:tcW w:w="1722" w:type="dxa"/>
          </w:tcPr>
          <w:p w:rsidR="00024FB6" w:rsidRPr="001F122D" w:rsidRDefault="00024FB6" w:rsidP="001A7D6D">
            <w:pPr>
              <w:rPr>
                <w:rFonts w:ascii="Book Antiqua" w:hAnsi="Book Antiqua"/>
                <w:lang w:val="en-GB"/>
              </w:rPr>
            </w:pPr>
            <w:r w:rsidRPr="001F122D">
              <w:rPr>
                <w:rFonts w:ascii="Book Antiqua" w:hAnsi="Book Antiqua"/>
                <w:lang w:val="en-GB"/>
              </w:rPr>
              <w:t>Invitations were sent a week before the meeting. All parties invited and needed to make their contribution were also contacted by telephone.</w:t>
            </w:r>
          </w:p>
        </w:tc>
        <w:tc>
          <w:tcPr>
            <w:tcW w:w="1275" w:type="dxa"/>
          </w:tcPr>
          <w:p w:rsidR="00024FB6" w:rsidRPr="001F122D" w:rsidRDefault="00024FB6" w:rsidP="001A7D6D">
            <w:pPr>
              <w:rPr>
                <w:rFonts w:ascii="Book Antiqua" w:hAnsi="Book Antiqua"/>
                <w:lang w:val="en-GB"/>
              </w:rPr>
            </w:pPr>
            <w:r w:rsidRPr="001F122D">
              <w:rPr>
                <w:rFonts w:ascii="Book Antiqua" w:hAnsi="Book Antiqua"/>
                <w:lang w:val="en-GB"/>
              </w:rPr>
              <w:t>8-9. November 2018</w:t>
            </w:r>
          </w:p>
        </w:tc>
        <w:tc>
          <w:tcPr>
            <w:tcW w:w="1234" w:type="dxa"/>
          </w:tcPr>
          <w:p w:rsidR="00024FB6" w:rsidRPr="001F122D" w:rsidRDefault="00024FB6" w:rsidP="001A7D6D">
            <w:pPr>
              <w:rPr>
                <w:rFonts w:ascii="Book Antiqua" w:hAnsi="Book Antiqua"/>
                <w:lang w:val="en-GB"/>
              </w:rPr>
            </w:pPr>
            <w:r w:rsidRPr="001F122D">
              <w:rPr>
                <w:rFonts w:ascii="Book Antiqua" w:hAnsi="Book Antiqua"/>
                <w:lang w:val="en-GB"/>
              </w:rPr>
              <w:t>Financed by the OSCE</w:t>
            </w:r>
          </w:p>
        </w:tc>
        <w:tc>
          <w:tcPr>
            <w:tcW w:w="1296" w:type="dxa"/>
          </w:tcPr>
          <w:p w:rsidR="00024FB6" w:rsidRPr="001F122D" w:rsidRDefault="00024FB6" w:rsidP="001A7D6D">
            <w:pPr>
              <w:rPr>
                <w:rFonts w:ascii="Book Antiqua" w:hAnsi="Book Antiqua"/>
                <w:lang w:val="en-GB"/>
              </w:rPr>
            </w:pPr>
            <w:r w:rsidRPr="001F122D">
              <w:rPr>
                <w:rFonts w:ascii="Book Antiqua" w:hAnsi="Book Antiqua"/>
                <w:lang w:val="en-GB"/>
              </w:rPr>
              <w:t>OLC/Legal office of OPM</w:t>
            </w:r>
          </w:p>
        </w:tc>
      </w:tr>
      <w:tr w:rsidR="001F122D" w:rsidRPr="001F122D" w:rsidTr="001F122D">
        <w:trPr>
          <w:trHeight w:val="1615"/>
        </w:trPr>
        <w:tc>
          <w:tcPr>
            <w:tcW w:w="1361" w:type="dxa"/>
          </w:tcPr>
          <w:p w:rsidR="00024FB6" w:rsidRPr="001F122D" w:rsidRDefault="00DF7DD5" w:rsidP="001A7D6D">
            <w:pPr>
              <w:rPr>
                <w:rFonts w:ascii="Book Antiqua" w:hAnsi="Book Antiqua"/>
                <w:lang w:val="en-GB"/>
              </w:rPr>
            </w:pPr>
            <w:r>
              <w:rPr>
                <w:rFonts w:ascii="Book Antiqua" w:hAnsi="Book Antiqua"/>
                <w:lang w:val="en-GB"/>
              </w:rPr>
              <w:t>Previous consultations</w:t>
            </w:r>
          </w:p>
        </w:tc>
        <w:tc>
          <w:tcPr>
            <w:tcW w:w="1590" w:type="dxa"/>
          </w:tcPr>
          <w:p w:rsidR="00024FB6" w:rsidRPr="001F122D" w:rsidRDefault="001F122D" w:rsidP="001A7D6D">
            <w:pPr>
              <w:rPr>
                <w:rFonts w:ascii="Book Antiqua" w:hAnsi="Book Antiqua"/>
                <w:lang w:val="en-GB"/>
              </w:rPr>
            </w:pPr>
            <w:r w:rsidRPr="001F122D">
              <w:rPr>
                <w:rFonts w:ascii="Book Antiqua" w:hAnsi="Book Antiqua"/>
                <w:lang w:val="en-GB"/>
              </w:rPr>
              <w:t>Ministries</w:t>
            </w:r>
          </w:p>
        </w:tc>
        <w:tc>
          <w:tcPr>
            <w:tcW w:w="1332" w:type="dxa"/>
          </w:tcPr>
          <w:p w:rsidR="00024FB6" w:rsidRPr="001F122D" w:rsidRDefault="001F122D" w:rsidP="001A7D6D">
            <w:pPr>
              <w:rPr>
                <w:rFonts w:ascii="Book Antiqua" w:hAnsi="Book Antiqua"/>
                <w:lang w:val="en-GB"/>
              </w:rPr>
            </w:pPr>
            <w:r w:rsidRPr="001F122D">
              <w:rPr>
                <w:rFonts w:ascii="Book Antiqua" w:hAnsi="Book Antiqua"/>
                <w:lang w:val="en-GB"/>
              </w:rPr>
              <w:t>Delivery of CD in electronic form to all ministries and the Office of the Prime Minister</w:t>
            </w:r>
          </w:p>
        </w:tc>
        <w:tc>
          <w:tcPr>
            <w:tcW w:w="1722" w:type="dxa"/>
          </w:tcPr>
          <w:p w:rsidR="00024FB6" w:rsidRPr="001F122D" w:rsidRDefault="001F122D" w:rsidP="001F122D">
            <w:pPr>
              <w:rPr>
                <w:rFonts w:ascii="Book Antiqua" w:hAnsi="Book Antiqua"/>
                <w:lang w:val="en-GB"/>
              </w:rPr>
            </w:pPr>
            <w:r w:rsidRPr="001F122D">
              <w:rPr>
                <w:rFonts w:ascii="Book Antiqua" w:hAnsi="Book Antiqua"/>
                <w:lang w:val="en-GB"/>
              </w:rPr>
              <w:t>Within the framework of the legal procedure, within the framework of inter-ministerial consultations, OLC forwarded the Concept Document to all ministries for review in order to provide their comments and suggestions</w:t>
            </w:r>
          </w:p>
        </w:tc>
        <w:tc>
          <w:tcPr>
            <w:tcW w:w="1275" w:type="dxa"/>
          </w:tcPr>
          <w:p w:rsidR="00024FB6" w:rsidRPr="001F122D" w:rsidRDefault="001F122D" w:rsidP="001A7D6D">
            <w:pPr>
              <w:rPr>
                <w:rFonts w:ascii="Book Antiqua" w:hAnsi="Book Antiqua"/>
                <w:lang w:val="en-GB"/>
              </w:rPr>
            </w:pPr>
            <w:r w:rsidRPr="001F122D">
              <w:rPr>
                <w:rFonts w:ascii="Book Antiqua" w:hAnsi="Book Antiqua"/>
                <w:lang w:val="en-GB"/>
              </w:rPr>
              <w:t xml:space="preserve">From 18.01.2019. </w:t>
            </w:r>
            <w:proofErr w:type="gramStart"/>
            <w:r w:rsidRPr="001F122D">
              <w:rPr>
                <w:rFonts w:ascii="Book Antiqua" w:hAnsi="Book Antiqua"/>
                <w:lang w:val="en-GB"/>
              </w:rPr>
              <w:t>to</w:t>
            </w:r>
            <w:proofErr w:type="gramEnd"/>
            <w:r w:rsidRPr="001F122D">
              <w:rPr>
                <w:rFonts w:ascii="Book Antiqua" w:hAnsi="Book Antiqua"/>
                <w:lang w:val="en-GB"/>
              </w:rPr>
              <w:t xml:space="preserve"> 07.02.2019.</w:t>
            </w:r>
          </w:p>
        </w:tc>
        <w:tc>
          <w:tcPr>
            <w:tcW w:w="1234" w:type="dxa"/>
          </w:tcPr>
          <w:p w:rsidR="00024FB6" w:rsidRPr="001F122D" w:rsidRDefault="00024FB6" w:rsidP="001A7D6D">
            <w:pPr>
              <w:rPr>
                <w:rFonts w:ascii="Book Antiqua" w:hAnsi="Book Antiqua"/>
                <w:lang w:val="en-GB"/>
              </w:rPr>
            </w:pPr>
            <w:r w:rsidRPr="001F122D">
              <w:rPr>
                <w:rFonts w:ascii="Book Antiqua" w:hAnsi="Book Antiqua"/>
                <w:lang w:val="en-GB"/>
              </w:rPr>
              <w:t>N/A</w:t>
            </w:r>
          </w:p>
        </w:tc>
        <w:tc>
          <w:tcPr>
            <w:tcW w:w="1296" w:type="dxa"/>
          </w:tcPr>
          <w:p w:rsidR="00024FB6" w:rsidRPr="001F122D" w:rsidRDefault="001F122D" w:rsidP="001A7D6D">
            <w:pPr>
              <w:rPr>
                <w:rFonts w:ascii="Book Antiqua" w:hAnsi="Book Antiqua"/>
                <w:lang w:val="en-GB"/>
              </w:rPr>
            </w:pPr>
            <w:r w:rsidRPr="001F122D">
              <w:rPr>
                <w:rFonts w:ascii="Book Antiqua" w:hAnsi="Book Antiqua"/>
                <w:lang w:val="en-GB"/>
              </w:rPr>
              <w:t>OLC/OP</w:t>
            </w:r>
          </w:p>
        </w:tc>
      </w:tr>
      <w:tr w:rsidR="001F122D" w:rsidRPr="001F122D" w:rsidTr="001F122D">
        <w:trPr>
          <w:trHeight w:val="257"/>
        </w:trPr>
        <w:tc>
          <w:tcPr>
            <w:tcW w:w="1361" w:type="dxa"/>
          </w:tcPr>
          <w:p w:rsidR="001F122D" w:rsidRPr="001F122D" w:rsidRDefault="001F122D" w:rsidP="009B113C">
            <w:pPr>
              <w:rPr>
                <w:rFonts w:ascii="Book Antiqua" w:hAnsi="Book Antiqua"/>
                <w:lang w:val="en-GB"/>
              </w:rPr>
            </w:pPr>
            <w:r w:rsidRPr="001F122D">
              <w:rPr>
                <w:rFonts w:ascii="Book Antiqua" w:hAnsi="Book Antiqua"/>
                <w:lang w:val="en-GB"/>
              </w:rPr>
              <w:t>Consultation via online platform for public consultation</w:t>
            </w:r>
          </w:p>
        </w:tc>
        <w:tc>
          <w:tcPr>
            <w:tcW w:w="1590" w:type="dxa"/>
          </w:tcPr>
          <w:p w:rsidR="001F122D" w:rsidRPr="001F122D" w:rsidRDefault="001F122D" w:rsidP="009B113C">
            <w:pPr>
              <w:rPr>
                <w:rFonts w:ascii="Book Antiqua" w:hAnsi="Book Antiqua"/>
                <w:lang w:val="en-GB"/>
              </w:rPr>
            </w:pPr>
            <w:r w:rsidRPr="001F122D">
              <w:rPr>
                <w:rFonts w:ascii="Book Antiqua" w:hAnsi="Book Antiqua"/>
                <w:lang w:val="en-GB"/>
              </w:rPr>
              <w:t>Ministries and wide public</w:t>
            </w:r>
          </w:p>
        </w:tc>
        <w:tc>
          <w:tcPr>
            <w:tcW w:w="1332" w:type="dxa"/>
          </w:tcPr>
          <w:p w:rsidR="001F122D" w:rsidRPr="001F122D" w:rsidRDefault="001F122D" w:rsidP="001A7D6D">
            <w:pPr>
              <w:rPr>
                <w:rFonts w:ascii="Book Antiqua" w:hAnsi="Book Antiqua"/>
                <w:lang w:val="en-GB"/>
              </w:rPr>
            </w:pPr>
            <w:r w:rsidRPr="001F122D">
              <w:rPr>
                <w:rFonts w:ascii="Book Antiqua" w:hAnsi="Book Antiqua"/>
                <w:lang w:val="en-GB"/>
              </w:rPr>
              <w:t>Publication of the consultation on the public consultation website</w:t>
            </w:r>
          </w:p>
        </w:tc>
        <w:tc>
          <w:tcPr>
            <w:tcW w:w="1722" w:type="dxa"/>
          </w:tcPr>
          <w:p w:rsidR="001F122D" w:rsidRPr="001F122D" w:rsidRDefault="001F122D" w:rsidP="001F122D">
            <w:pPr>
              <w:rPr>
                <w:rFonts w:ascii="Book Antiqua" w:hAnsi="Book Antiqua"/>
                <w:lang w:val="en-GB"/>
              </w:rPr>
            </w:pPr>
            <w:r w:rsidRPr="001F122D">
              <w:rPr>
                <w:rFonts w:ascii="Book Antiqua" w:hAnsi="Book Antiqua"/>
                <w:lang w:val="en-GB"/>
              </w:rPr>
              <w:t xml:space="preserve">During this period there was no comments submitted via platform, except for the comments by OSCE received through an e-mail </w:t>
            </w:r>
          </w:p>
        </w:tc>
        <w:tc>
          <w:tcPr>
            <w:tcW w:w="1275" w:type="dxa"/>
          </w:tcPr>
          <w:p w:rsidR="001F122D" w:rsidRPr="001F122D" w:rsidRDefault="001F122D" w:rsidP="001A7D6D">
            <w:pPr>
              <w:rPr>
                <w:rFonts w:ascii="Book Antiqua" w:hAnsi="Book Antiqua"/>
                <w:lang w:val="en-GB"/>
              </w:rPr>
            </w:pPr>
            <w:r w:rsidRPr="001F122D">
              <w:rPr>
                <w:rFonts w:ascii="Book Antiqua" w:hAnsi="Book Antiqua"/>
                <w:lang w:val="en-GB"/>
              </w:rPr>
              <w:t>From March 4 2019, to March 22 2019</w:t>
            </w:r>
          </w:p>
        </w:tc>
        <w:tc>
          <w:tcPr>
            <w:tcW w:w="1234" w:type="dxa"/>
          </w:tcPr>
          <w:p w:rsidR="001F122D" w:rsidRPr="001F122D" w:rsidRDefault="001F122D" w:rsidP="001A7D6D">
            <w:pPr>
              <w:rPr>
                <w:rFonts w:ascii="Book Antiqua" w:hAnsi="Book Antiqua"/>
                <w:lang w:val="en-GB"/>
              </w:rPr>
            </w:pPr>
            <w:r w:rsidRPr="001F122D">
              <w:rPr>
                <w:rFonts w:ascii="Book Antiqua" w:hAnsi="Book Antiqua"/>
                <w:lang w:val="en-GB"/>
              </w:rPr>
              <w:t>N/A</w:t>
            </w:r>
          </w:p>
        </w:tc>
        <w:tc>
          <w:tcPr>
            <w:tcW w:w="1296" w:type="dxa"/>
          </w:tcPr>
          <w:p w:rsidR="001F122D" w:rsidRPr="001F122D" w:rsidRDefault="001F122D" w:rsidP="001A7D6D">
            <w:pPr>
              <w:rPr>
                <w:rFonts w:ascii="Book Antiqua" w:hAnsi="Book Antiqua"/>
                <w:lang w:val="en-GB"/>
              </w:rPr>
            </w:pPr>
            <w:r w:rsidRPr="001F122D">
              <w:rPr>
                <w:rFonts w:ascii="Book Antiqua" w:hAnsi="Book Antiqua"/>
                <w:lang w:val="en-GB"/>
              </w:rPr>
              <w:t>OLC/Office for Good Governance</w:t>
            </w:r>
          </w:p>
        </w:tc>
      </w:tr>
    </w:tbl>
    <w:p w:rsidR="005D63B3" w:rsidRPr="001F122D" w:rsidRDefault="005D63B3" w:rsidP="0075339D">
      <w:pPr>
        <w:rPr>
          <w:rFonts w:ascii="Book Antiqua" w:hAnsi="Book Antiqua"/>
          <w:lang w:val="en-GB"/>
        </w:rPr>
      </w:pPr>
    </w:p>
    <w:p w:rsidR="001F122D" w:rsidRDefault="001F122D" w:rsidP="0075339D">
      <w:pPr>
        <w:rPr>
          <w:lang w:val="en-GB"/>
        </w:rPr>
      </w:pPr>
    </w:p>
    <w:p w:rsidR="001F122D" w:rsidRPr="00A61B6E" w:rsidRDefault="001F122D" w:rsidP="0075339D">
      <w:pPr>
        <w:rPr>
          <w:lang w:val="en-GB"/>
        </w:rPr>
      </w:pPr>
    </w:p>
    <w:p w:rsidR="00A61B6E" w:rsidRPr="001F122D" w:rsidRDefault="0075339D" w:rsidP="001F122D">
      <w:pPr>
        <w:pStyle w:val="Heading1"/>
        <w:jc w:val="both"/>
        <w:rPr>
          <w:rFonts w:ascii="Book Antiqua" w:hAnsi="Book Antiqua"/>
          <w:lang w:val="en-GB"/>
        </w:rPr>
      </w:pPr>
      <w:bookmarkStart w:id="21" w:name="_Toc5196151"/>
      <w:r w:rsidRPr="001F122D">
        <w:rPr>
          <w:rFonts w:ascii="Book Antiqua" w:hAnsi="Book Antiqua"/>
          <w:lang w:val="en-GB"/>
        </w:rPr>
        <w:t>Chapter 6: Comparing options</w:t>
      </w:r>
      <w:bookmarkEnd w:id="21"/>
    </w:p>
    <w:p w:rsidR="00785204" w:rsidRPr="001F122D" w:rsidRDefault="00785204" w:rsidP="001F122D">
      <w:pPr>
        <w:jc w:val="both"/>
        <w:rPr>
          <w:rFonts w:ascii="Book Antiqua" w:hAnsi="Book Antiqua"/>
          <w:lang w:val="en-GB"/>
        </w:rPr>
      </w:pPr>
    </w:p>
    <w:p w:rsidR="006D2D28" w:rsidRPr="001F122D" w:rsidRDefault="00175B39" w:rsidP="001F122D">
      <w:pPr>
        <w:jc w:val="both"/>
        <w:rPr>
          <w:rFonts w:ascii="Book Antiqua" w:hAnsi="Book Antiqua"/>
          <w:lang w:val="en-GB"/>
        </w:rPr>
      </w:pPr>
      <w:r w:rsidRPr="001F122D">
        <w:rPr>
          <w:rFonts w:ascii="Book Antiqua" w:hAnsi="Book Antiqua"/>
          <w:lang w:val="en-GB"/>
        </w:rPr>
        <w:lastRenderedPageBreak/>
        <w:t>Al</w:t>
      </w:r>
      <w:r w:rsidR="00DB75F3" w:rsidRPr="001F122D">
        <w:rPr>
          <w:rFonts w:ascii="Book Antiqua" w:hAnsi="Book Antiqua"/>
          <w:lang w:val="en-GB"/>
        </w:rPr>
        <w:t xml:space="preserve">though, description of all options is provided throughout the document already, the following chapter will give some specific, clear information about all of the options separately and about their </w:t>
      </w:r>
      <w:r w:rsidR="00447CF5" w:rsidRPr="001F122D">
        <w:rPr>
          <w:rFonts w:ascii="Book Antiqua" w:hAnsi="Book Antiqua"/>
          <w:lang w:val="en-GB"/>
        </w:rPr>
        <w:t>individual impact</w:t>
      </w:r>
      <w:r w:rsidR="00DB75F3" w:rsidRPr="001F122D">
        <w:rPr>
          <w:rFonts w:ascii="Book Antiqua" w:hAnsi="Book Antiqua"/>
          <w:lang w:val="en-GB"/>
        </w:rPr>
        <w:t>. Also, it will provide a clarification why one of the options is preferred over the others and make a thorough comparison between</w:t>
      </w:r>
      <w:r w:rsidR="00922FC1" w:rsidRPr="001F122D">
        <w:rPr>
          <w:rFonts w:ascii="Book Antiqua" w:hAnsi="Book Antiqua"/>
          <w:lang w:val="en-GB"/>
        </w:rPr>
        <w:t>,</w:t>
      </w:r>
      <w:r w:rsidR="00DB75F3" w:rsidRPr="001F122D">
        <w:rPr>
          <w:rFonts w:ascii="Book Antiqua" w:hAnsi="Book Antiqua"/>
          <w:lang w:val="en-GB"/>
        </w:rPr>
        <w:t xml:space="preserve"> creating the cl</w:t>
      </w:r>
      <w:r w:rsidR="00447CF5" w:rsidRPr="001F122D">
        <w:rPr>
          <w:rFonts w:ascii="Book Antiqua" w:hAnsi="Book Antiqua"/>
          <w:lang w:val="en-GB"/>
        </w:rPr>
        <w:t>ear visualisation of how each option addresses the main problem.</w:t>
      </w:r>
    </w:p>
    <w:p w:rsidR="00922FC1" w:rsidRPr="001F122D" w:rsidRDefault="00922FC1" w:rsidP="001F122D">
      <w:pPr>
        <w:jc w:val="both"/>
        <w:rPr>
          <w:rFonts w:ascii="Book Antiqua" w:hAnsi="Book Antiqua"/>
          <w:lang w:val="en-GB"/>
        </w:rPr>
      </w:pPr>
      <w:r w:rsidRPr="001F122D">
        <w:rPr>
          <w:rFonts w:ascii="Book Antiqua" w:hAnsi="Book Antiqua"/>
          <w:lang w:val="en-GB"/>
        </w:rPr>
        <w:t>The main questions while comparing the options are</w:t>
      </w:r>
    </w:p>
    <w:p w:rsidR="00922FC1" w:rsidRPr="001F122D" w:rsidRDefault="00922FC1" w:rsidP="001F122D">
      <w:pPr>
        <w:pStyle w:val="ListParagraph"/>
        <w:numPr>
          <w:ilvl w:val="0"/>
          <w:numId w:val="1"/>
        </w:numPr>
        <w:jc w:val="both"/>
        <w:rPr>
          <w:rFonts w:ascii="Book Antiqua" w:hAnsi="Book Antiqua"/>
          <w:lang w:val="en-GB"/>
        </w:rPr>
      </w:pPr>
      <w:r w:rsidRPr="001F122D">
        <w:rPr>
          <w:rFonts w:ascii="Book Antiqua" w:hAnsi="Book Antiqua"/>
          <w:lang w:val="en-GB"/>
        </w:rPr>
        <w:t>Will the option simplify the work of legal framework and public institutions and help resolving the main issues?</w:t>
      </w:r>
    </w:p>
    <w:p w:rsidR="00922FC1" w:rsidRPr="001F122D" w:rsidRDefault="00922FC1" w:rsidP="001F122D">
      <w:pPr>
        <w:pStyle w:val="ListParagraph"/>
        <w:numPr>
          <w:ilvl w:val="0"/>
          <w:numId w:val="1"/>
        </w:numPr>
        <w:jc w:val="both"/>
        <w:rPr>
          <w:rFonts w:ascii="Book Antiqua" w:hAnsi="Book Antiqua"/>
          <w:lang w:val="en-GB"/>
        </w:rPr>
      </w:pPr>
      <w:r w:rsidRPr="001F122D">
        <w:rPr>
          <w:rFonts w:ascii="Book Antiqua" w:hAnsi="Book Antiqua"/>
          <w:lang w:val="en-GB"/>
        </w:rPr>
        <w:t>Will it have a high budget impact for institutions?</w:t>
      </w:r>
    </w:p>
    <w:p w:rsidR="00922FC1" w:rsidRPr="001F122D" w:rsidRDefault="00922FC1" w:rsidP="001F122D">
      <w:pPr>
        <w:pStyle w:val="ListParagraph"/>
        <w:numPr>
          <w:ilvl w:val="0"/>
          <w:numId w:val="1"/>
        </w:numPr>
        <w:jc w:val="both"/>
        <w:rPr>
          <w:rFonts w:ascii="Book Antiqua" w:hAnsi="Book Antiqua"/>
          <w:lang w:val="en-GB"/>
        </w:rPr>
      </w:pPr>
      <w:r w:rsidRPr="001F122D">
        <w:rPr>
          <w:rFonts w:ascii="Book Antiqua" w:hAnsi="Book Antiqua"/>
          <w:lang w:val="en-GB"/>
        </w:rPr>
        <w:t xml:space="preserve">Will it </w:t>
      </w:r>
      <w:r w:rsidR="00785204" w:rsidRPr="001F122D">
        <w:rPr>
          <w:rFonts w:ascii="Book Antiqua" w:hAnsi="Book Antiqua"/>
          <w:lang w:val="en-GB"/>
        </w:rPr>
        <w:t xml:space="preserve">last </w:t>
      </w:r>
      <w:r w:rsidRPr="001F122D">
        <w:rPr>
          <w:rFonts w:ascii="Book Antiqua" w:hAnsi="Book Antiqua"/>
          <w:lang w:val="en-GB"/>
        </w:rPr>
        <w:t>on a long-term scale?</w:t>
      </w:r>
    </w:p>
    <w:p w:rsidR="007D73E9" w:rsidRPr="001F122D" w:rsidRDefault="007D73E9" w:rsidP="001F122D">
      <w:pPr>
        <w:pStyle w:val="ListParagraph"/>
        <w:jc w:val="both"/>
        <w:rPr>
          <w:rFonts w:ascii="Book Antiqua" w:hAnsi="Book Antiqua"/>
          <w:lang w:val="en-GB"/>
        </w:rPr>
      </w:pPr>
    </w:p>
    <w:p w:rsidR="00117147" w:rsidRPr="001F122D" w:rsidRDefault="00117147" w:rsidP="001F122D">
      <w:pPr>
        <w:pStyle w:val="Heading2"/>
        <w:jc w:val="both"/>
        <w:rPr>
          <w:rFonts w:ascii="Book Antiqua" w:hAnsi="Book Antiqua"/>
          <w:lang w:val="en-GB"/>
        </w:rPr>
      </w:pPr>
      <w:bookmarkStart w:id="22" w:name="_Toc5196152"/>
      <w:r w:rsidRPr="001F122D">
        <w:rPr>
          <w:rFonts w:ascii="Book Antiqua" w:hAnsi="Book Antiqua"/>
          <w:lang w:val="en-GB"/>
        </w:rPr>
        <w:t>Chapter 6.1: Implementation plans for the different options</w:t>
      </w:r>
      <w:bookmarkEnd w:id="22"/>
    </w:p>
    <w:p w:rsidR="00117147" w:rsidRPr="001F122D" w:rsidRDefault="00117147" w:rsidP="001F122D">
      <w:pPr>
        <w:jc w:val="both"/>
        <w:rPr>
          <w:rFonts w:ascii="Book Antiqua" w:hAnsi="Book Antiqua"/>
          <w:lang w:val="en-GB"/>
        </w:rPr>
      </w:pPr>
    </w:p>
    <w:p w:rsidR="00C325AA" w:rsidRPr="001F122D" w:rsidRDefault="00C325AA" w:rsidP="00C325AA">
      <w:pPr>
        <w:pStyle w:val="Caption"/>
        <w:rPr>
          <w:rFonts w:ascii="Book Antiqua" w:hAnsi="Book Antiqua"/>
          <w:lang w:val="en-GB"/>
        </w:rPr>
      </w:pPr>
      <w:bookmarkStart w:id="23" w:name="_Toc5103371"/>
      <w:r w:rsidRPr="001F122D">
        <w:rPr>
          <w:rFonts w:ascii="Book Antiqua" w:hAnsi="Book Antiqua"/>
        </w:rPr>
        <w:t xml:space="preserve">Figure </w:t>
      </w:r>
      <w:r w:rsidR="00FA4C95" w:rsidRPr="001F122D">
        <w:rPr>
          <w:rFonts w:ascii="Book Antiqua" w:hAnsi="Book Antiqua"/>
        </w:rPr>
        <w:fldChar w:fldCharType="begin"/>
      </w:r>
      <w:r w:rsidR="00FA4C95" w:rsidRPr="001F122D">
        <w:rPr>
          <w:rFonts w:ascii="Book Antiqua" w:hAnsi="Book Antiqua"/>
        </w:rPr>
        <w:instrText xml:space="preserve"> SEQ Figure \* ARABIC </w:instrText>
      </w:r>
      <w:r w:rsidR="00FA4C95" w:rsidRPr="001F122D">
        <w:rPr>
          <w:rFonts w:ascii="Book Antiqua" w:hAnsi="Book Antiqua"/>
        </w:rPr>
        <w:fldChar w:fldCharType="separate"/>
      </w:r>
      <w:r w:rsidR="0021237E" w:rsidRPr="001F122D">
        <w:rPr>
          <w:rFonts w:ascii="Book Antiqua" w:hAnsi="Book Antiqua"/>
          <w:noProof/>
        </w:rPr>
        <w:t>12</w:t>
      </w:r>
      <w:r w:rsidR="00FA4C95" w:rsidRPr="001F122D">
        <w:rPr>
          <w:rFonts w:ascii="Book Antiqua" w:hAnsi="Book Antiqua"/>
          <w:noProof/>
        </w:rPr>
        <w:fldChar w:fldCharType="end"/>
      </w:r>
      <w:r w:rsidRPr="001F122D">
        <w:rPr>
          <w:rFonts w:ascii="Book Antiqua" w:hAnsi="Book Antiqua"/>
        </w:rPr>
        <w:t>: Implementation Plan Option 2</w:t>
      </w:r>
      <w:bookmarkEnd w:id="23"/>
    </w:p>
    <w:tbl>
      <w:tblPr>
        <w:tblStyle w:val="TableGrid"/>
        <w:tblW w:w="10800" w:type="dxa"/>
        <w:tblInd w:w="-275" w:type="dxa"/>
        <w:tblLayout w:type="fixed"/>
        <w:tblLook w:val="04A0" w:firstRow="1" w:lastRow="0" w:firstColumn="1" w:lastColumn="0" w:noHBand="0" w:noVBand="1"/>
      </w:tblPr>
      <w:tblGrid>
        <w:gridCol w:w="873"/>
        <w:gridCol w:w="1339"/>
        <w:gridCol w:w="3266"/>
        <w:gridCol w:w="13"/>
        <w:gridCol w:w="788"/>
        <w:gridCol w:w="14"/>
        <w:gridCol w:w="609"/>
        <w:gridCol w:w="8"/>
        <w:gridCol w:w="617"/>
        <w:gridCol w:w="681"/>
        <w:gridCol w:w="744"/>
        <w:gridCol w:w="1044"/>
        <w:gridCol w:w="122"/>
        <w:gridCol w:w="62"/>
        <w:gridCol w:w="620"/>
      </w:tblGrid>
      <w:tr w:rsidR="00981FDF" w:rsidRPr="001F122D" w:rsidTr="001F122D">
        <w:tc>
          <w:tcPr>
            <w:tcW w:w="873" w:type="dxa"/>
          </w:tcPr>
          <w:p w:rsidR="00981FDF" w:rsidRPr="001F122D" w:rsidRDefault="00981FDF" w:rsidP="00022801">
            <w:pPr>
              <w:rPr>
                <w:rFonts w:ascii="Book Antiqua" w:hAnsi="Book Antiqua"/>
                <w:lang w:val="en-GB"/>
              </w:rPr>
            </w:pPr>
            <w:r w:rsidRPr="001F122D">
              <w:rPr>
                <w:rFonts w:ascii="Book Antiqua" w:hAnsi="Book Antiqua"/>
                <w:lang w:val="en-GB"/>
              </w:rPr>
              <w:t>Policy Goal</w:t>
            </w:r>
          </w:p>
        </w:tc>
        <w:tc>
          <w:tcPr>
            <w:tcW w:w="9245" w:type="dxa"/>
            <w:gridSpan w:val="12"/>
            <w:shd w:val="clear" w:color="auto" w:fill="auto"/>
          </w:tcPr>
          <w:p w:rsidR="00981FDF" w:rsidRPr="001F122D" w:rsidRDefault="00981FDF" w:rsidP="00022801">
            <w:pPr>
              <w:rPr>
                <w:rFonts w:ascii="Book Antiqua" w:hAnsi="Book Antiqua"/>
                <w:lang w:val="en-GB"/>
              </w:rPr>
            </w:pPr>
            <w:r w:rsidRPr="001F122D">
              <w:rPr>
                <w:rFonts w:ascii="Book Antiqua" w:hAnsi="Book Antiqua"/>
                <w:lang w:val="en-GB"/>
              </w:rPr>
              <w:t>Harmonization of bilingual legislation, effective system of translation and quality of language in official documents</w:t>
            </w:r>
          </w:p>
        </w:tc>
        <w:tc>
          <w:tcPr>
            <w:tcW w:w="682" w:type="dxa"/>
            <w:gridSpan w:val="2"/>
            <w:vMerge w:val="restart"/>
          </w:tcPr>
          <w:p w:rsidR="00981FDF" w:rsidRPr="001F122D" w:rsidRDefault="00981FDF" w:rsidP="00022801">
            <w:pPr>
              <w:rPr>
                <w:rFonts w:ascii="Book Antiqua" w:hAnsi="Book Antiqua"/>
                <w:lang w:val="en-GB"/>
              </w:rPr>
            </w:pPr>
            <w:r w:rsidRPr="001F122D">
              <w:rPr>
                <w:rFonts w:ascii="Book Antiqua" w:hAnsi="Book Antiqua"/>
                <w:lang w:val="en-GB"/>
              </w:rPr>
              <w:t>Expected cost figure</w:t>
            </w:r>
          </w:p>
        </w:tc>
      </w:tr>
      <w:tr w:rsidR="00981FDF" w:rsidRPr="001F122D" w:rsidTr="001F122D">
        <w:tc>
          <w:tcPr>
            <w:tcW w:w="873" w:type="dxa"/>
          </w:tcPr>
          <w:p w:rsidR="00981FDF" w:rsidRPr="001F122D" w:rsidRDefault="00981FDF" w:rsidP="00022801">
            <w:pPr>
              <w:rPr>
                <w:rFonts w:ascii="Book Antiqua" w:hAnsi="Book Antiqua"/>
                <w:lang w:val="en-GB"/>
              </w:rPr>
            </w:pPr>
            <w:r w:rsidRPr="001F122D">
              <w:rPr>
                <w:rFonts w:ascii="Book Antiqua" w:hAnsi="Book Antiqua"/>
                <w:lang w:val="en-GB"/>
              </w:rPr>
              <w:t>Strategic Objective</w:t>
            </w:r>
          </w:p>
        </w:tc>
        <w:tc>
          <w:tcPr>
            <w:tcW w:w="9245" w:type="dxa"/>
            <w:gridSpan w:val="12"/>
          </w:tcPr>
          <w:p w:rsidR="00981FDF" w:rsidRPr="001F122D" w:rsidRDefault="00981FDF" w:rsidP="00022801">
            <w:pPr>
              <w:rPr>
                <w:rFonts w:ascii="Book Antiqua" w:hAnsi="Book Antiqua"/>
                <w:lang w:val="en-GB"/>
              </w:rPr>
            </w:pPr>
            <w:proofErr w:type="spellStart"/>
            <w:r w:rsidRPr="001F122D">
              <w:rPr>
                <w:rFonts w:ascii="Book Antiqua" w:hAnsi="Book Antiqua"/>
                <w:bCs/>
                <w:lang w:val="sq-AL"/>
              </w:rPr>
              <w:t>Creating</w:t>
            </w:r>
            <w:proofErr w:type="spellEnd"/>
            <w:r w:rsidRPr="001F122D">
              <w:rPr>
                <w:rFonts w:ascii="Book Antiqua" w:hAnsi="Book Antiqua"/>
                <w:bCs/>
                <w:lang w:val="sq-AL"/>
              </w:rPr>
              <w:t xml:space="preserve">  </w:t>
            </w:r>
            <w:proofErr w:type="spellStart"/>
            <w:r w:rsidRPr="001F122D">
              <w:rPr>
                <w:rFonts w:ascii="Book Antiqua" w:hAnsi="Book Antiqua"/>
                <w:bCs/>
                <w:lang w:val="sq-AL"/>
              </w:rPr>
              <w:t>effective</w:t>
            </w:r>
            <w:proofErr w:type="spellEnd"/>
            <w:r w:rsidRPr="001F122D">
              <w:rPr>
                <w:rFonts w:ascii="Book Antiqua" w:hAnsi="Book Antiqua"/>
                <w:bCs/>
                <w:lang w:val="sq-AL"/>
              </w:rPr>
              <w:t xml:space="preserve"> </w:t>
            </w:r>
            <w:proofErr w:type="spellStart"/>
            <w:r w:rsidRPr="001F122D">
              <w:rPr>
                <w:rFonts w:ascii="Book Antiqua" w:hAnsi="Book Antiqua"/>
                <w:bCs/>
                <w:lang w:val="sq-AL"/>
              </w:rPr>
              <w:t>streamlined</w:t>
            </w:r>
            <w:proofErr w:type="spellEnd"/>
            <w:r w:rsidRPr="001F122D">
              <w:rPr>
                <w:rFonts w:ascii="Book Antiqua" w:hAnsi="Book Antiqua"/>
                <w:bCs/>
                <w:lang w:val="sq-AL"/>
              </w:rPr>
              <w:t xml:space="preserve"> </w:t>
            </w:r>
            <w:proofErr w:type="spellStart"/>
            <w:r w:rsidRPr="001F122D">
              <w:rPr>
                <w:rFonts w:ascii="Book Antiqua" w:hAnsi="Book Antiqua"/>
                <w:bCs/>
                <w:lang w:val="sq-AL"/>
              </w:rPr>
              <w:t>mechanism</w:t>
            </w:r>
            <w:proofErr w:type="spellEnd"/>
            <w:r w:rsidRPr="001F122D">
              <w:rPr>
                <w:rFonts w:ascii="Book Antiqua" w:hAnsi="Book Antiqua"/>
                <w:bCs/>
                <w:lang w:val="sq-AL"/>
              </w:rPr>
              <w:t xml:space="preserve"> </w:t>
            </w:r>
            <w:proofErr w:type="spellStart"/>
            <w:r w:rsidRPr="001F122D">
              <w:rPr>
                <w:rFonts w:ascii="Book Antiqua" w:hAnsi="Book Antiqua"/>
                <w:bCs/>
                <w:lang w:val="sq-AL"/>
              </w:rPr>
              <w:t>and</w:t>
            </w:r>
            <w:proofErr w:type="spellEnd"/>
            <w:r w:rsidRPr="001F122D">
              <w:rPr>
                <w:rFonts w:ascii="Book Antiqua" w:hAnsi="Book Antiqua"/>
                <w:bCs/>
                <w:lang w:val="sq-AL"/>
              </w:rPr>
              <w:t xml:space="preserve"> </w:t>
            </w:r>
            <w:proofErr w:type="spellStart"/>
            <w:r w:rsidRPr="001F122D">
              <w:rPr>
                <w:rFonts w:ascii="Book Antiqua" w:hAnsi="Book Antiqua"/>
                <w:bCs/>
                <w:lang w:val="sq-AL"/>
              </w:rPr>
              <w:t>processes</w:t>
            </w:r>
            <w:proofErr w:type="spellEnd"/>
            <w:r w:rsidRPr="001F122D">
              <w:rPr>
                <w:rFonts w:ascii="Book Antiqua" w:hAnsi="Book Antiqua"/>
                <w:bCs/>
                <w:lang w:val="sq-AL"/>
              </w:rPr>
              <w:t xml:space="preserve"> </w:t>
            </w:r>
            <w:proofErr w:type="spellStart"/>
            <w:r w:rsidRPr="001F122D">
              <w:rPr>
                <w:rFonts w:ascii="Book Antiqua" w:hAnsi="Book Antiqua"/>
                <w:bCs/>
                <w:lang w:val="sq-AL"/>
              </w:rPr>
              <w:t>for</w:t>
            </w:r>
            <w:proofErr w:type="spellEnd"/>
            <w:r w:rsidRPr="001F122D">
              <w:rPr>
                <w:rFonts w:ascii="Book Antiqua" w:hAnsi="Book Antiqua"/>
                <w:bCs/>
                <w:lang w:val="sq-AL"/>
              </w:rPr>
              <w:t xml:space="preserve"> </w:t>
            </w:r>
            <w:proofErr w:type="spellStart"/>
            <w:r w:rsidRPr="001F122D">
              <w:rPr>
                <w:rFonts w:ascii="Book Antiqua" w:hAnsi="Book Antiqua"/>
                <w:bCs/>
                <w:lang w:val="sq-AL"/>
              </w:rPr>
              <w:t>translation</w:t>
            </w:r>
            <w:proofErr w:type="spellEnd"/>
            <w:r w:rsidRPr="001F122D">
              <w:rPr>
                <w:rFonts w:ascii="Book Antiqua" w:hAnsi="Book Antiqua"/>
                <w:bCs/>
                <w:lang w:val="sq-AL"/>
              </w:rPr>
              <w:t xml:space="preserve">, </w:t>
            </w:r>
            <w:proofErr w:type="spellStart"/>
            <w:r w:rsidRPr="001F122D">
              <w:rPr>
                <w:rFonts w:ascii="Book Antiqua" w:hAnsi="Book Antiqua"/>
                <w:bCs/>
                <w:lang w:val="sq-AL"/>
              </w:rPr>
              <w:t>proofreading</w:t>
            </w:r>
            <w:proofErr w:type="spellEnd"/>
            <w:r w:rsidRPr="001F122D">
              <w:rPr>
                <w:rFonts w:ascii="Book Antiqua" w:hAnsi="Book Antiqua"/>
                <w:bCs/>
                <w:lang w:val="sq-AL"/>
              </w:rPr>
              <w:t xml:space="preserve">, </w:t>
            </w:r>
            <w:proofErr w:type="spellStart"/>
            <w:r w:rsidRPr="001F122D">
              <w:rPr>
                <w:rFonts w:ascii="Book Antiqua" w:hAnsi="Book Antiqua"/>
                <w:bCs/>
                <w:lang w:val="sq-AL"/>
              </w:rPr>
              <w:t>and</w:t>
            </w:r>
            <w:proofErr w:type="spellEnd"/>
            <w:r w:rsidRPr="001F122D">
              <w:rPr>
                <w:rFonts w:ascii="Book Antiqua" w:hAnsi="Book Antiqua"/>
                <w:bCs/>
                <w:lang w:val="sq-AL"/>
              </w:rPr>
              <w:t xml:space="preserve"> </w:t>
            </w:r>
            <w:proofErr w:type="spellStart"/>
            <w:r w:rsidRPr="001F122D">
              <w:rPr>
                <w:rFonts w:ascii="Book Antiqua" w:hAnsi="Book Antiqua"/>
                <w:bCs/>
                <w:lang w:val="sq-AL"/>
              </w:rPr>
              <w:t>correction</w:t>
            </w:r>
            <w:proofErr w:type="spellEnd"/>
            <w:r w:rsidRPr="001F122D">
              <w:rPr>
                <w:rFonts w:ascii="Book Antiqua" w:hAnsi="Book Antiqua"/>
                <w:bCs/>
                <w:lang w:val="sq-AL"/>
              </w:rPr>
              <w:t xml:space="preserve"> </w:t>
            </w:r>
            <w:proofErr w:type="spellStart"/>
            <w:r w:rsidRPr="001F122D">
              <w:rPr>
                <w:rFonts w:ascii="Book Antiqua" w:hAnsi="Book Antiqua"/>
                <w:bCs/>
                <w:lang w:val="sq-AL"/>
              </w:rPr>
              <w:t>of</w:t>
            </w:r>
            <w:proofErr w:type="spellEnd"/>
            <w:r w:rsidRPr="001F122D">
              <w:rPr>
                <w:rFonts w:ascii="Book Antiqua" w:hAnsi="Book Antiqua"/>
                <w:bCs/>
                <w:lang w:val="sq-AL"/>
              </w:rPr>
              <w:t xml:space="preserve"> </w:t>
            </w:r>
            <w:proofErr w:type="spellStart"/>
            <w:r w:rsidRPr="001F122D">
              <w:rPr>
                <w:rFonts w:ascii="Book Antiqua" w:hAnsi="Book Antiqua"/>
                <w:bCs/>
                <w:lang w:val="sq-AL"/>
              </w:rPr>
              <w:t>language</w:t>
            </w:r>
            <w:proofErr w:type="spellEnd"/>
            <w:r w:rsidRPr="001F122D">
              <w:rPr>
                <w:rFonts w:ascii="Book Antiqua" w:hAnsi="Book Antiqua"/>
                <w:bCs/>
                <w:lang w:val="sq-AL"/>
              </w:rPr>
              <w:t xml:space="preserve"> </w:t>
            </w:r>
            <w:proofErr w:type="spellStart"/>
            <w:r w:rsidRPr="001F122D">
              <w:rPr>
                <w:rFonts w:ascii="Book Antiqua" w:hAnsi="Book Antiqua"/>
                <w:bCs/>
                <w:lang w:val="sq-AL"/>
              </w:rPr>
              <w:t>mistakes</w:t>
            </w:r>
            <w:proofErr w:type="spellEnd"/>
            <w:r w:rsidRPr="001F122D">
              <w:rPr>
                <w:rFonts w:ascii="Book Antiqua" w:hAnsi="Book Antiqua"/>
                <w:bCs/>
                <w:lang w:val="sq-AL"/>
              </w:rPr>
              <w:t xml:space="preserve"> </w:t>
            </w:r>
            <w:proofErr w:type="spellStart"/>
            <w:r w:rsidRPr="001F122D">
              <w:rPr>
                <w:rFonts w:ascii="Book Antiqua" w:hAnsi="Book Antiqua"/>
                <w:bCs/>
                <w:lang w:val="sq-AL"/>
              </w:rPr>
              <w:t>of</w:t>
            </w:r>
            <w:proofErr w:type="spellEnd"/>
            <w:r w:rsidRPr="001F122D">
              <w:rPr>
                <w:rFonts w:ascii="Book Antiqua" w:hAnsi="Book Antiqua"/>
                <w:bCs/>
                <w:lang w:val="sq-AL"/>
              </w:rPr>
              <w:t xml:space="preserve"> </w:t>
            </w:r>
            <w:proofErr w:type="spellStart"/>
            <w:r w:rsidRPr="001F122D">
              <w:rPr>
                <w:rFonts w:ascii="Book Antiqua" w:hAnsi="Book Antiqua"/>
                <w:bCs/>
                <w:lang w:val="sq-AL"/>
              </w:rPr>
              <w:t>official</w:t>
            </w:r>
            <w:proofErr w:type="spellEnd"/>
            <w:r w:rsidRPr="001F122D">
              <w:rPr>
                <w:rFonts w:ascii="Book Antiqua" w:hAnsi="Book Antiqua"/>
                <w:bCs/>
                <w:lang w:val="sq-AL"/>
              </w:rPr>
              <w:t xml:space="preserve"> </w:t>
            </w:r>
            <w:proofErr w:type="spellStart"/>
            <w:r w:rsidRPr="001F122D">
              <w:rPr>
                <w:rFonts w:ascii="Book Antiqua" w:hAnsi="Book Antiqua"/>
                <w:bCs/>
                <w:lang w:val="sq-AL"/>
              </w:rPr>
              <w:t>documents</w:t>
            </w:r>
            <w:proofErr w:type="spellEnd"/>
          </w:p>
        </w:tc>
        <w:tc>
          <w:tcPr>
            <w:tcW w:w="682" w:type="dxa"/>
            <w:gridSpan w:val="2"/>
            <w:vMerge/>
          </w:tcPr>
          <w:p w:rsidR="00981FDF" w:rsidRPr="001F122D" w:rsidRDefault="00981FDF" w:rsidP="00022801">
            <w:pPr>
              <w:rPr>
                <w:rFonts w:ascii="Book Antiqua" w:hAnsi="Book Antiqua"/>
                <w:lang w:val="en-GB"/>
              </w:rPr>
            </w:pPr>
          </w:p>
        </w:tc>
      </w:tr>
      <w:tr w:rsidR="00981FDF" w:rsidRPr="001F122D" w:rsidTr="001F122D">
        <w:trPr>
          <w:gridAfter w:val="13"/>
          <w:wAfter w:w="8588" w:type="dxa"/>
          <w:trHeight w:val="450"/>
        </w:trPr>
        <w:tc>
          <w:tcPr>
            <w:tcW w:w="873" w:type="dxa"/>
            <w:vMerge w:val="restart"/>
          </w:tcPr>
          <w:p w:rsidR="00981FDF" w:rsidRPr="001F122D" w:rsidRDefault="00981FDF" w:rsidP="00022801">
            <w:pPr>
              <w:rPr>
                <w:rFonts w:ascii="Book Antiqua" w:hAnsi="Book Antiqua"/>
                <w:lang w:val="en-GB"/>
              </w:rPr>
            </w:pPr>
            <w:r w:rsidRPr="001F122D">
              <w:rPr>
                <w:rFonts w:ascii="Book Antiqua" w:hAnsi="Book Antiqua"/>
                <w:lang w:val="en-GB"/>
              </w:rPr>
              <w:t>Specific Objective 1</w:t>
            </w:r>
          </w:p>
        </w:tc>
        <w:tc>
          <w:tcPr>
            <w:tcW w:w="1339" w:type="dxa"/>
            <w:vMerge w:val="restart"/>
          </w:tcPr>
          <w:p w:rsidR="00981FDF" w:rsidRPr="001F122D" w:rsidRDefault="00981FDF" w:rsidP="002D1914">
            <w:pPr>
              <w:rPr>
                <w:rFonts w:ascii="Book Antiqua" w:hAnsi="Book Antiqua"/>
                <w:lang w:val="en-GB"/>
              </w:rPr>
            </w:pPr>
            <w:r w:rsidRPr="001F122D">
              <w:rPr>
                <w:rFonts w:ascii="Book Antiqua" w:hAnsi="Book Antiqua"/>
                <w:lang w:val="en-GB"/>
              </w:rPr>
              <w:t>Output 1.1- Creating translation units for each ins</w:t>
            </w:r>
            <w:r w:rsidR="002D1914" w:rsidRPr="001F122D">
              <w:rPr>
                <w:rFonts w:ascii="Book Antiqua" w:hAnsi="Book Antiqua"/>
                <w:lang w:val="en-GB"/>
              </w:rPr>
              <w:t>titution</w:t>
            </w:r>
            <w:r w:rsidR="001F122D" w:rsidRPr="001F122D">
              <w:rPr>
                <w:rFonts w:ascii="Book Antiqua" w:hAnsi="Book Antiqua"/>
                <w:lang w:val="en-GB"/>
              </w:rPr>
              <w:t xml:space="preserve"> / Hiring additional number of translators in different institutions</w:t>
            </w:r>
          </w:p>
        </w:tc>
      </w:tr>
      <w:tr w:rsidR="00981FDF" w:rsidRPr="001F122D" w:rsidTr="001F122D">
        <w:tc>
          <w:tcPr>
            <w:tcW w:w="873" w:type="dxa"/>
            <w:vMerge/>
          </w:tcPr>
          <w:p w:rsidR="00981FDF" w:rsidRPr="001F122D" w:rsidRDefault="00981FDF" w:rsidP="00022801">
            <w:pPr>
              <w:rPr>
                <w:rFonts w:ascii="Book Antiqua" w:hAnsi="Book Antiqua"/>
                <w:lang w:val="en-GB"/>
              </w:rPr>
            </w:pPr>
          </w:p>
        </w:tc>
        <w:tc>
          <w:tcPr>
            <w:tcW w:w="1339" w:type="dxa"/>
            <w:vMerge/>
          </w:tcPr>
          <w:p w:rsidR="00981FDF" w:rsidRPr="001F122D" w:rsidRDefault="00981FDF" w:rsidP="00022801">
            <w:pPr>
              <w:rPr>
                <w:rFonts w:ascii="Book Antiqua" w:hAnsi="Book Antiqua"/>
                <w:lang w:val="en-GB"/>
              </w:rPr>
            </w:pPr>
          </w:p>
        </w:tc>
        <w:tc>
          <w:tcPr>
            <w:tcW w:w="3266" w:type="dxa"/>
          </w:tcPr>
          <w:p w:rsidR="00981FDF" w:rsidRPr="001F122D" w:rsidRDefault="00981FDF" w:rsidP="00022801">
            <w:pPr>
              <w:rPr>
                <w:rFonts w:ascii="Book Antiqua" w:hAnsi="Book Antiqua"/>
                <w:lang w:val="en-GB"/>
              </w:rPr>
            </w:pPr>
            <w:r w:rsidRPr="001F122D">
              <w:rPr>
                <w:rFonts w:ascii="Book Antiqua" w:hAnsi="Book Antiqua"/>
                <w:lang w:val="en-GB"/>
              </w:rPr>
              <w:t>Activities</w:t>
            </w:r>
          </w:p>
        </w:tc>
        <w:tc>
          <w:tcPr>
            <w:tcW w:w="801" w:type="dxa"/>
            <w:gridSpan w:val="2"/>
          </w:tcPr>
          <w:p w:rsidR="00981FDF" w:rsidRPr="001F122D" w:rsidRDefault="00981FDF" w:rsidP="00022801">
            <w:pPr>
              <w:rPr>
                <w:rFonts w:ascii="Book Antiqua" w:hAnsi="Book Antiqua"/>
                <w:lang w:val="en-GB"/>
              </w:rPr>
            </w:pPr>
            <w:r w:rsidRPr="001F122D">
              <w:rPr>
                <w:rFonts w:ascii="Book Antiqua" w:hAnsi="Book Antiqua"/>
                <w:lang w:val="en-GB"/>
              </w:rPr>
              <w:t>Year 1</w:t>
            </w:r>
          </w:p>
        </w:tc>
        <w:tc>
          <w:tcPr>
            <w:tcW w:w="623" w:type="dxa"/>
            <w:gridSpan w:val="2"/>
          </w:tcPr>
          <w:p w:rsidR="00981FDF" w:rsidRPr="001F122D" w:rsidRDefault="00981FDF" w:rsidP="00022801">
            <w:pPr>
              <w:rPr>
                <w:rFonts w:ascii="Book Antiqua" w:hAnsi="Book Antiqua"/>
                <w:lang w:val="en-GB"/>
              </w:rPr>
            </w:pPr>
            <w:r w:rsidRPr="001F122D">
              <w:rPr>
                <w:rFonts w:ascii="Book Antiqua" w:hAnsi="Book Antiqua"/>
                <w:lang w:val="en-GB"/>
              </w:rPr>
              <w:t>Year 2</w:t>
            </w:r>
          </w:p>
        </w:tc>
        <w:tc>
          <w:tcPr>
            <w:tcW w:w="625" w:type="dxa"/>
            <w:gridSpan w:val="2"/>
          </w:tcPr>
          <w:p w:rsidR="00981FDF" w:rsidRPr="001F122D" w:rsidRDefault="00981FDF" w:rsidP="00022801">
            <w:pPr>
              <w:rPr>
                <w:rFonts w:ascii="Book Antiqua" w:hAnsi="Book Antiqua"/>
                <w:lang w:val="en-GB"/>
              </w:rPr>
            </w:pPr>
            <w:r w:rsidRPr="001F122D">
              <w:rPr>
                <w:rFonts w:ascii="Book Antiqua" w:hAnsi="Book Antiqua"/>
                <w:lang w:val="en-GB"/>
              </w:rPr>
              <w:t>Year 3</w:t>
            </w:r>
          </w:p>
        </w:tc>
        <w:tc>
          <w:tcPr>
            <w:tcW w:w="681" w:type="dxa"/>
          </w:tcPr>
          <w:p w:rsidR="00981FDF" w:rsidRPr="001F122D" w:rsidRDefault="00981FDF" w:rsidP="00022801">
            <w:pPr>
              <w:rPr>
                <w:rFonts w:ascii="Book Antiqua" w:hAnsi="Book Antiqua"/>
                <w:lang w:val="en-GB"/>
              </w:rPr>
            </w:pPr>
            <w:r w:rsidRPr="001F122D">
              <w:rPr>
                <w:rFonts w:ascii="Book Antiqua" w:hAnsi="Book Antiqua"/>
                <w:lang w:val="en-GB"/>
              </w:rPr>
              <w:t>Year 4</w:t>
            </w:r>
          </w:p>
        </w:tc>
        <w:tc>
          <w:tcPr>
            <w:tcW w:w="744" w:type="dxa"/>
          </w:tcPr>
          <w:p w:rsidR="00981FDF" w:rsidRPr="001F122D" w:rsidRDefault="00981FDF" w:rsidP="00022801">
            <w:pPr>
              <w:rPr>
                <w:rFonts w:ascii="Book Antiqua" w:hAnsi="Book Antiqua"/>
                <w:lang w:val="en-GB"/>
              </w:rPr>
            </w:pPr>
            <w:r w:rsidRPr="001F122D">
              <w:rPr>
                <w:rFonts w:ascii="Book Antiqua" w:hAnsi="Book Antiqua"/>
                <w:lang w:val="en-GB"/>
              </w:rPr>
              <w:t>Year 5</w:t>
            </w:r>
          </w:p>
        </w:tc>
        <w:tc>
          <w:tcPr>
            <w:tcW w:w="1044" w:type="dxa"/>
          </w:tcPr>
          <w:p w:rsidR="00981FDF" w:rsidRPr="001F122D" w:rsidRDefault="00981FDF" w:rsidP="00022801">
            <w:pPr>
              <w:rPr>
                <w:rFonts w:ascii="Book Antiqua" w:hAnsi="Book Antiqua"/>
                <w:lang w:val="en-GB"/>
              </w:rPr>
            </w:pPr>
            <w:r w:rsidRPr="001F122D">
              <w:rPr>
                <w:rFonts w:ascii="Book Antiqua" w:hAnsi="Book Antiqua"/>
                <w:lang w:val="en-GB"/>
              </w:rPr>
              <w:t>Responsible organisation / department</w:t>
            </w:r>
          </w:p>
        </w:tc>
        <w:tc>
          <w:tcPr>
            <w:tcW w:w="804" w:type="dxa"/>
            <w:gridSpan w:val="3"/>
          </w:tcPr>
          <w:p w:rsidR="00981FDF" w:rsidRPr="001F122D" w:rsidRDefault="001F122D" w:rsidP="00022801">
            <w:pPr>
              <w:rPr>
                <w:rFonts w:ascii="Book Antiqua" w:hAnsi="Book Antiqua"/>
                <w:lang w:val="en-GB"/>
              </w:rPr>
            </w:pPr>
            <w:r w:rsidRPr="001F122D">
              <w:rPr>
                <w:rFonts w:ascii="Book Antiqua" w:hAnsi="Book Antiqua"/>
                <w:lang w:val="en-GB"/>
              </w:rPr>
              <w:t>956.000</w:t>
            </w:r>
          </w:p>
        </w:tc>
      </w:tr>
      <w:tr w:rsidR="00981FDF" w:rsidRPr="001F122D" w:rsidTr="001F122D">
        <w:trPr>
          <w:trHeight w:val="962"/>
        </w:trPr>
        <w:tc>
          <w:tcPr>
            <w:tcW w:w="873" w:type="dxa"/>
            <w:vMerge/>
          </w:tcPr>
          <w:p w:rsidR="00981FDF" w:rsidRPr="001F122D" w:rsidRDefault="00981FDF" w:rsidP="00022801">
            <w:pPr>
              <w:rPr>
                <w:rFonts w:ascii="Book Antiqua" w:hAnsi="Book Antiqua"/>
                <w:lang w:val="en-GB"/>
              </w:rPr>
            </w:pPr>
          </w:p>
        </w:tc>
        <w:tc>
          <w:tcPr>
            <w:tcW w:w="1339" w:type="dxa"/>
            <w:vMerge/>
            <w:shd w:val="clear" w:color="auto" w:fill="F4B083" w:themeFill="accent2" w:themeFillTint="99"/>
          </w:tcPr>
          <w:p w:rsidR="00981FDF" w:rsidRPr="001F122D" w:rsidRDefault="00981FDF" w:rsidP="00022801">
            <w:pPr>
              <w:rPr>
                <w:rFonts w:ascii="Book Antiqua" w:hAnsi="Book Antiqua"/>
                <w:lang w:val="en-GB"/>
              </w:rPr>
            </w:pPr>
          </w:p>
        </w:tc>
        <w:tc>
          <w:tcPr>
            <w:tcW w:w="3266" w:type="dxa"/>
            <w:shd w:val="clear" w:color="auto" w:fill="FFFFFF" w:themeFill="background1"/>
          </w:tcPr>
          <w:p w:rsidR="00981FDF" w:rsidRPr="001F122D" w:rsidRDefault="00981FDF" w:rsidP="00022801">
            <w:pPr>
              <w:rPr>
                <w:rFonts w:ascii="Book Antiqua" w:hAnsi="Book Antiqua"/>
                <w:lang w:val="en-GB"/>
              </w:rPr>
            </w:pPr>
            <w:r w:rsidRPr="001F122D">
              <w:rPr>
                <w:rFonts w:ascii="Book Antiqua" w:hAnsi="Book Antiqua"/>
                <w:lang w:val="en-GB"/>
              </w:rPr>
              <w:t>Activity 1.</w:t>
            </w:r>
            <w:r w:rsidR="002D1914" w:rsidRPr="001F122D">
              <w:rPr>
                <w:rFonts w:ascii="Book Antiqua" w:hAnsi="Book Antiqua"/>
                <w:lang w:val="en-GB"/>
              </w:rPr>
              <w:t>1.</w:t>
            </w:r>
            <w:r w:rsidRPr="001F122D">
              <w:rPr>
                <w:rFonts w:ascii="Book Antiqua" w:hAnsi="Book Antiqua"/>
                <w:lang w:val="en-GB"/>
              </w:rPr>
              <w:t>1-</w:t>
            </w:r>
            <w:r w:rsidRPr="001F122D">
              <w:rPr>
                <w:rFonts w:ascii="Book Antiqua" w:hAnsi="Book Antiqua"/>
                <w:shd w:val="clear" w:color="auto" w:fill="FFFFFF" w:themeFill="background1"/>
                <w:lang w:val="en"/>
              </w:rPr>
              <w:t>The initiation of the amendment and supplementation of the relevant Ministries Regulations</w:t>
            </w:r>
          </w:p>
        </w:tc>
        <w:tc>
          <w:tcPr>
            <w:tcW w:w="801" w:type="dxa"/>
            <w:gridSpan w:val="2"/>
            <w:shd w:val="clear" w:color="auto" w:fill="F4B083" w:themeFill="accent2" w:themeFillTint="99"/>
          </w:tcPr>
          <w:p w:rsidR="00981FDF" w:rsidRPr="001F122D" w:rsidRDefault="00C0106F" w:rsidP="00022801">
            <w:pPr>
              <w:rPr>
                <w:rFonts w:ascii="Book Antiqua" w:hAnsi="Book Antiqua"/>
                <w:lang w:val="en-GB"/>
              </w:rPr>
            </w:pPr>
            <w:r w:rsidRPr="001F122D">
              <w:rPr>
                <w:rFonts w:ascii="Book Antiqua" w:hAnsi="Book Antiqua"/>
                <w:lang w:val="en-GB"/>
              </w:rPr>
              <w:t>X</w:t>
            </w:r>
          </w:p>
        </w:tc>
        <w:tc>
          <w:tcPr>
            <w:tcW w:w="623" w:type="dxa"/>
            <w:gridSpan w:val="2"/>
            <w:shd w:val="clear" w:color="auto" w:fill="F4B083" w:themeFill="accent2" w:themeFillTint="99"/>
          </w:tcPr>
          <w:p w:rsidR="00981FDF" w:rsidRPr="001F122D" w:rsidRDefault="00C0106F" w:rsidP="00022801">
            <w:pPr>
              <w:rPr>
                <w:rFonts w:ascii="Book Antiqua" w:hAnsi="Book Antiqua"/>
                <w:lang w:val="en-GB"/>
              </w:rPr>
            </w:pPr>
            <w:r w:rsidRPr="001F122D">
              <w:rPr>
                <w:rFonts w:ascii="Book Antiqua" w:hAnsi="Book Antiqua"/>
                <w:lang w:val="en-GB"/>
              </w:rPr>
              <w:t>X</w:t>
            </w:r>
          </w:p>
        </w:tc>
        <w:tc>
          <w:tcPr>
            <w:tcW w:w="625" w:type="dxa"/>
            <w:gridSpan w:val="2"/>
            <w:shd w:val="clear" w:color="auto" w:fill="FFFFFF" w:themeFill="background1"/>
          </w:tcPr>
          <w:p w:rsidR="00981FDF" w:rsidRPr="001F122D" w:rsidRDefault="00981FDF" w:rsidP="00022801">
            <w:pPr>
              <w:rPr>
                <w:rFonts w:ascii="Book Antiqua" w:hAnsi="Book Antiqua"/>
                <w:lang w:val="en-GB"/>
              </w:rPr>
            </w:pPr>
          </w:p>
        </w:tc>
        <w:tc>
          <w:tcPr>
            <w:tcW w:w="681" w:type="dxa"/>
          </w:tcPr>
          <w:p w:rsidR="00981FDF" w:rsidRPr="001F122D" w:rsidRDefault="00981FDF" w:rsidP="00022801">
            <w:pPr>
              <w:rPr>
                <w:rFonts w:ascii="Book Antiqua" w:hAnsi="Book Antiqua"/>
                <w:lang w:val="en-GB"/>
              </w:rPr>
            </w:pPr>
          </w:p>
        </w:tc>
        <w:tc>
          <w:tcPr>
            <w:tcW w:w="744" w:type="dxa"/>
          </w:tcPr>
          <w:p w:rsidR="00981FDF" w:rsidRPr="001F122D" w:rsidRDefault="00981FDF" w:rsidP="00022801">
            <w:pPr>
              <w:rPr>
                <w:rFonts w:ascii="Book Antiqua" w:hAnsi="Book Antiqua"/>
                <w:lang w:val="en-GB"/>
              </w:rPr>
            </w:pPr>
          </w:p>
        </w:tc>
        <w:tc>
          <w:tcPr>
            <w:tcW w:w="1044" w:type="dxa"/>
            <w:shd w:val="clear" w:color="auto" w:fill="FFFFFF" w:themeFill="background1"/>
          </w:tcPr>
          <w:p w:rsidR="00981FDF" w:rsidRPr="001F122D" w:rsidRDefault="00981FDF" w:rsidP="00022801">
            <w:pPr>
              <w:rPr>
                <w:rFonts w:ascii="Book Antiqua" w:hAnsi="Book Antiqua"/>
                <w:lang w:val="en-GB"/>
              </w:rPr>
            </w:pPr>
            <w:r w:rsidRPr="001F122D">
              <w:rPr>
                <w:rFonts w:ascii="Book Antiqua" w:hAnsi="Book Antiqua"/>
                <w:lang w:val="en-GB"/>
              </w:rPr>
              <w:t>All institutions effected with this policy</w:t>
            </w:r>
          </w:p>
        </w:tc>
        <w:tc>
          <w:tcPr>
            <w:tcW w:w="804" w:type="dxa"/>
            <w:gridSpan w:val="3"/>
          </w:tcPr>
          <w:p w:rsidR="00981FDF" w:rsidRPr="001F122D" w:rsidRDefault="00981FDF" w:rsidP="00022801">
            <w:pPr>
              <w:rPr>
                <w:rFonts w:ascii="Book Antiqua" w:hAnsi="Book Antiqua"/>
                <w:lang w:val="en-GB"/>
              </w:rPr>
            </w:pPr>
          </w:p>
        </w:tc>
      </w:tr>
      <w:tr w:rsidR="00981FDF" w:rsidRPr="001F122D" w:rsidTr="001F122D">
        <w:tc>
          <w:tcPr>
            <w:tcW w:w="873" w:type="dxa"/>
            <w:vMerge/>
          </w:tcPr>
          <w:p w:rsidR="00981FDF" w:rsidRPr="001F122D" w:rsidRDefault="00981FDF" w:rsidP="00022801">
            <w:pPr>
              <w:rPr>
                <w:rFonts w:ascii="Book Antiqua" w:hAnsi="Book Antiqua"/>
                <w:lang w:val="en-GB"/>
              </w:rPr>
            </w:pPr>
          </w:p>
        </w:tc>
        <w:tc>
          <w:tcPr>
            <w:tcW w:w="1339" w:type="dxa"/>
            <w:vMerge/>
            <w:shd w:val="clear" w:color="auto" w:fill="F4B083" w:themeFill="accent2" w:themeFillTint="99"/>
          </w:tcPr>
          <w:p w:rsidR="00981FDF" w:rsidRPr="001F122D" w:rsidRDefault="00981FDF" w:rsidP="00022801">
            <w:pPr>
              <w:rPr>
                <w:rFonts w:ascii="Book Antiqua" w:hAnsi="Book Antiqua"/>
                <w:lang w:val="en-GB"/>
              </w:rPr>
            </w:pPr>
          </w:p>
        </w:tc>
        <w:tc>
          <w:tcPr>
            <w:tcW w:w="3266" w:type="dxa"/>
            <w:shd w:val="clear" w:color="auto" w:fill="FFFFFF" w:themeFill="background1"/>
          </w:tcPr>
          <w:p w:rsidR="00981FDF" w:rsidRPr="001F122D" w:rsidRDefault="00981FDF" w:rsidP="00022801">
            <w:pPr>
              <w:rPr>
                <w:rFonts w:ascii="Book Antiqua" w:hAnsi="Book Antiqua"/>
                <w:lang w:val="en-GB"/>
              </w:rPr>
            </w:pPr>
            <w:r w:rsidRPr="001F122D">
              <w:rPr>
                <w:rFonts w:ascii="Book Antiqua" w:hAnsi="Book Antiqua"/>
                <w:shd w:val="clear" w:color="auto" w:fill="FFFFFF" w:themeFill="background1"/>
                <w:lang w:val="en-GB"/>
              </w:rPr>
              <w:t>Activity 1.</w:t>
            </w:r>
            <w:r w:rsidR="002D1914" w:rsidRPr="001F122D">
              <w:rPr>
                <w:rFonts w:ascii="Book Antiqua" w:hAnsi="Book Antiqua"/>
                <w:shd w:val="clear" w:color="auto" w:fill="FFFFFF" w:themeFill="background1"/>
                <w:lang w:val="en-GB"/>
              </w:rPr>
              <w:t>1.</w:t>
            </w:r>
            <w:r w:rsidRPr="001F122D">
              <w:rPr>
                <w:rFonts w:ascii="Book Antiqua" w:hAnsi="Book Antiqua"/>
                <w:shd w:val="clear" w:color="auto" w:fill="FFFFFF" w:themeFill="background1"/>
                <w:lang w:val="en-GB"/>
              </w:rPr>
              <w:t>2 -</w:t>
            </w:r>
            <w:r w:rsidRPr="001F122D">
              <w:rPr>
                <w:rFonts w:ascii="Book Antiqua" w:hAnsi="Book Antiqua"/>
                <w:lang w:val="en-GB"/>
              </w:rPr>
              <w:t xml:space="preserve"> </w:t>
            </w:r>
            <w:r w:rsidR="007D73E9" w:rsidRPr="001F122D">
              <w:rPr>
                <w:rFonts w:ascii="Book Antiqua" w:hAnsi="Book Antiqua"/>
                <w:shd w:val="clear" w:color="auto" w:fill="FFFFFF" w:themeFill="background1"/>
                <w:lang w:val="en-GB"/>
              </w:rPr>
              <w:t>Reorganization of institution</w:t>
            </w:r>
            <w:r w:rsidRPr="001F122D">
              <w:rPr>
                <w:rFonts w:ascii="Book Antiqua" w:hAnsi="Book Antiqua"/>
                <w:shd w:val="clear" w:color="auto" w:fill="FFFFFF" w:themeFill="background1"/>
                <w:lang w:val="en-GB"/>
              </w:rPr>
              <w:t>s</w:t>
            </w:r>
            <w:r w:rsidR="007D73E9" w:rsidRPr="001F122D">
              <w:rPr>
                <w:rFonts w:ascii="Book Antiqua" w:hAnsi="Book Antiqua"/>
                <w:shd w:val="clear" w:color="auto" w:fill="FFFFFF" w:themeFill="background1"/>
                <w:lang w:val="en-GB"/>
              </w:rPr>
              <w:t>’</w:t>
            </w:r>
            <w:r w:rsidRPr="001F122D">
              <w:rPr>
                <w:rFonts w:ascii="Book Antiqua" w:hAnsi="Book Antiqua"/>
                <w:shd w:val="clear" w:color="auto" w:fill="FFFFFF" w:themeFill="background1"/>
                <w:lang w:val="en-GB"/>
              </w:rPr>
              <w:t xml:space="preserve"> translation capacities and job descriptions</w:t>
            </w:r>
          </w:p>
        </w:tc>
        <w:tc>
          <w:tcPr>
            <w:tcW w:w="801" w:type="dxa"/>
            <w:gridSpan w:val="2"/>
            <w:shd w:val="clear" w:color="auto" w:fill="F4B083" w:themeFill="accent2" w:themeFillTint="99"/>
          </w:tcPr>
          <w:p w:rsidR="00981FDF" w:rsidRPr="001F122D" w:rsidRDefault="00C0106F" w:rsidP="00022801">
            <w:pPr>
              <w:rPr>
                <w:rFonts w:ascii="Book Antiqua" w:hAnsi="Book Antiqua"/>
                <w:lang w:val="en-GB"/>
              </w:rPr>
            </w:pPr>
            <w:r w:rsidRPr="001F122D">
              <w:rPr>
                <w:rFonts w:ascii="Book Antiqua" w:hAnsi="Book Antiqua"/>
                <w:lang w:val="en-GB"/>
              </w:rPr>
              <w:t>X</w:t>
            </w:r>
          </w:p>
        </w:tc>
        <w:tc>
          <w:tcPr>
            <w:tcW w:w="623" w:type="dxa"/>
            <w:gridSpan w:val="2"/>
            <w:shd w:val="clear" w:color="auto" w:fill="F4B083" w:themeFill="accent2" w:themeFillTint="99"/>
          </w:tcPr>
          <w:p w:rsidR="00981FDF" w:rsidRPr="001F122D" w:rsidRDefault="00C0106F" w:rsidP="00022801">
            <w:pPr>
              <w:rPr>
                <w:rFonts w:ascii="Book Antiqua" w:hAnsi="Book Antiqua"/>
                <w:lang w:val="en-GB"/>
              </w:rPr>
            </w:pPr>
            <w:r w:rsidRPr="001F122D">
              <w:rPr>
                <w:rFonts w:ascii="Book Antiqua" w:hAnsi="Book Antiqua"/>
                <w:lang w:val="en-GB"/>
              </w:rPr>
              <w:t>X</w:t>
            </w:r>
          </w:p>
        </w:tc>
        <w:tc>
          <w:tcPr>
            <w:tcW w:w="625" w:type="dxa"/>
            <w:gridSpan w:val="2"/>
            <w:shd w:val="clear" w:color="auto" w:fill="FFFFFF" w:themeFill="background1"/>
          </w:tcPr>
          <w:p w:rsidR="00981FDF" w:rsidRPr="001F122D" w:rsidRDefault="00981FDF" w:rsidP="00022801">
            <w:pPr>
              <w:rPr>
                <w:rFonts w:ascii="Book Antiqua" w:hAnsi="Book Antiqua"/>
                <w:lang w:val="en-GB"/>
              </w:rPr>
            </w:pPr>
          </w:p>
        </w:tc>
        <w:tc>
          <w:tcPr>
            <w:tcW w:w="681" w:type="dxa"/>
          </w:tcPr>
          <w:p w:rsidR="00981FDF" w:rsidRPr="001F122D" w:rsidRDefault="00981FDF" w:rsidP="00022801">
            <w:pPr>
              <w:rPr>
                <w:rFonts w:ascii="Book Antiqua" w:hAnsi="Book Antiqua"/>
                <w:lang w:val="en-GB"/>
              </w:rPr>
            </w:pPr>
          </w:p>
        </w:tc>
        <w:tc>
          <w:tcPr>
            <w:tcW w:w="744" w:type="dxa"/>
          </w:tcPr>
          <w:p w:rsidR="00981FDF" w:rsidRPr="001F122D" w:rsidRDefault="00981FDF" w:rsidP="00022801">
            <w:pPr>
              <w:rPr>
                <w:rFonts w:ascii="Book Antiqua" w:hAnsi="Book Antiqua"/>
                <w:lang w:val="en-GB"/>
              </w:rPr>
            </w:pPr>
          </w:p>
        </w:tc>
        <w:tc>
          <w:tcPr>
            <w:tcW w:w="1044" w:type="dxa"/>
          </w:tcPr>
          <w:p w:rsidR="00981FDF" w:rsidRPr="001F122D" w:rsidRDefault="00981FDF" w:rsidP="00022801">
            <w:pPr>
              <w:rPr>
                <w:rFonts w:ascii="Book Antiqua" w:hAnsi="Book Antiqua"/>
                <w:lang w:val="en-GB"/>
              </w:rPr>
            </w:pPr>
          </w:p>
        </w:tc>
        <w:tc>
          <w:tcPr>
            <w:tcW w:w="804" w:type="dxa"/>
            <w:gridSpan w:val="3"/>
          </w:tcPr>
          <w:p w:rsidR="00981FDF" w:rsidRPr="001F122D" w:rsidRDefault="00981FDF" w:rsidP="00022801">
            <w:pPr>
              <w:rPr>
                <w:rFonts w:ascii="Book Antiqua" w:hAnsi="Book Antiqua"/>
                <w:lang w:val="en-GB"/>
              </w:rPr>
            </w:pPr>
          </w:p>
        </w:tc>
      </w:tr>
      <w:tr w:rsidR="00981FDF" w:rsidRPr="001F122D" w:rsidTr="001F122D">
        <w:tc>
          <w:tcPr>
            <w:tcW w:w="873" w:type="dxa"/>
            <w:vMerge/>
          </w:tcPr>
          <w:p w:rsidR="00981FDF" w:rsidRPr="001F122D" w:rsidRDefault="00981FDF" w:rsidP="00022801">
            <w:pPr>
              <w:rPr>
                <w:rFonts w:ascii="Book Antiqua" w:hAnsi="Book Antiqua"/>
                <w:lang w:val="en-GB"/>
              </w:rPr>
            </w:pPr>
          </w:p>
        </w:tc>
        <w:tc>
          <w:tcPr>
            <w:tcW w:w="1339" w:type="dxa"/>
            <w:vMerge/>
            <w:shd w:val="clear" w:color="auto" w:fill="F4B083" w:themeFill="accent2" w:themeFillTint="99"/>
          </w:tcPr>
          <w:p w:rsidR="00981FDF" w:rsidRPr="001F122D" w:rsidRDefault="00981FDF" w:rsidP="00022801">
            <w:pPr>
              <w:rPr>
                <w:rFonts w:ascii="Book Antiqua" w:hAnsi="Book Antiqua"/>
                <w:lang w:val="en-GB"/>
              </w:rPr>
            </w:pPr>
          </w:p>
        </w:tc>
        <w:tc>
          <w:tcPr>
            <w:tcW w:w="3266" w:type="dxa"/>
            <w:shd w:val="clear" w:color="auto" w:fill="FFFFFF" w:themeFill="background1"/>
          </w:tcPr>
          <w:p w:rsidR="00981FDF" w:rsidRPr="001F122D" w:rsidRDefault="00981FDF" w:rsidP="00022801">
            <w:pPr>
              <w:rPr>
                <w:rFonts w:ascii="Book Antiqua" w:hAnsi="Book Antiqua"/>
                <w:lang w:val="en-GB"/>
              </w:rPr>
            </w:pPr>
            <w:r w:rsidRPr="001F122D">
              <w:rPr>
                <w:rFonts w:ascii="Book Antiqua" w:hAnsi="Book Antiqua"/>
                <w:lang w:val="en-GB"/>
              </w:rPr>
              <w:t>Activity 1.</w:t>
            </w:r>
            <w:r w:rsidR="002D1914" w:rsidRPr="001F122D">
              <w:rPr>
                <w:rFonts w:ascii="Book Antiqua" w:hAnsi="Book Antiqua"/>
                <w:lang w:val="en-GB"/>
              </w:rPr>
              <w:t>1.</w:t>
            </w:r>
            <w:r w:rsidRPr="001F122D">
              <w:rPr>
                <w:rFonts w:ascii="Book Antiqua" w:hAnsi="Book Antiqua"/>
                <w:lang w:val="en-GB"/>
              </w:rPr>
              <w:t>3- Creating regulation on formation of the unit</w:t>
            </w:r>
          </w:p>
        </w:tc>
        <w:tc>
          <w:tcPr>
            <w:tcW w:w="801" w:type="dxa"/>
            <w:gridSpan w:val="2"/>
            <w:shd w:val="clear" w:color="auto" w:fill="F4B083" w:themeFill="accent2" w:themeFillTint="99"/>
          </w:tcPr>
          <w:p w:rsidR="00981FDF" w:rsidRPr="001F122D" w:rsidRDefault="00C0106F" w:rsidP="00022801">
            <w:pPr>
              <w:rPr>
                <w:rFonts w:ascii="Book Antiqua" w:hAnsi="Book Antiqua"/>
                <w:lang w:val="en-GB"/>
              </w:rPr>
            </w:pPr>
            <w:r w:rsidRPr="001F122D">
              <w:rPr>
                <w:rFonts w:ascii="Book Antiqua" w:hAnsi="Book Antiqua"/>
                <w:lang w:val="en-GB"/>
              </w:rPr>
              <w:t>X</w:t>
            </w:r>
          </w:p>
        </w:tc>
        <w:tc>
          <w:tcPr>
            <w:tcW w:w="623" w:type="dxa"/>
            <w:gridSpan w:val="2"/>
            <w:shd w:val="clear" w:color="auto" w:fill="F4B083" w:themeFill="accent2" w:themeFillTint="99"/>
          </w:tcPr>
          <w:p w:rsidR="00981FDF" w:rsidRPr="001F122D" w:rsidRDefault="00C0106F" w:rsidP="00022801">
            <w:pPr>
              <w:rPr>
                <w:rFonts w:ascii="Book Antiqua" w:hAnsi="Book Antiqua"/>
                <w:lang w:val="en-GB"/>
              </w:rPr>
            </w:pPr>
            <w:r w:rsidRPr="001F122D">
              <w:rPr>
                <w:rFonts w:ascii="Book Antiqua" w:hAnsi="Book Antiqua"/>
                <w:lang w:val="en-GB"/>
              </w:rPr>
              <w:t>X</w:t>
            </w:r>
          </w:p>
        </w:tc>
        <w:tc>
          <w:tcPr>
            <w:tcW w:w="625" w:type="dxa"/>
            <w:gridSpan w:val="2"/>
            <w:shd w:val="clear" w:color="auto" w:fill="FFFFFF" w:themeFill="background1"/>
          </w:tcPr>
          <w:p w:rsidR="00981FDF" w:rsidRPr="001F122D" w:rsidRDefault="00981FDF" w:rsidP="00022801">
            <w:pPr>
              <w:rPr>
                <w:rFonts w:ascii="Book Antiqua" w:hAnsi="Book Antiqua"/>
                <w:lang w:val="en-GB"/>
              </w:rPr>
            </w:pPr>
          </w:p>
        </w:tc>
        <w:tc>
          <w:tcPr>
            <w:tcW w:w="681" w:type="dxa"/>
            <w:shd w:val="clear" w:color="auto" w:fill="FFFFFF" w:themeFill="background1"/>
          </w:tcPr>
          <w:p w:rsidR="00981FDF" w:rsidRPr="001F122D" w:rsidRDefault="00981FDF" w:rsidP="00022801">
            <w:pPr>
              <w:rPr>
                <w:rFonts w:ascii="Book Antiqua" w:hAnsi="Book Antiqua"/>
                <w:lang w:val="en-GB"/>
              </w:rPr>
            </w:pPr>
          </w:p>
        </w:tc>
        <w:tc>
          <w:tcPr>
            <w:tcW w:w="744" w:type="dxa"/>
          </w:tcPr>
          <w:p w:rsidR="00981FDF" w:rsidRPr="001F122D" w:rsidRDefault="00981FDF" w:rsidP="00022801">
            <w:pPr>
              <w:rPr>
                <w:rFonts w:ascii="Book Antiqua" w:hAnsi="Book Antiqua"/>
                <w:lang w:val="en-GB"/>
              </w:rPr>
            </w:pPr>
          </w:p>
        </w:tc>
        <w:tc>
          <w:tcPr>
            <w:tcW w:w="1044" w:type="dxa"/>
          </w:tcPr>
          <w:p w:rsidR="00981FDF" w:rsidRPr="001F122D" w:rsidRDefault="00981FDF" w:rsidP="00022801">
            <w:pPr>
              <w:rPr>
                <w:rFonts w:ascii="Book Antiqua" w:hAnsi="Book Antiqua"/>
                <w:lang w:val="en-GB"/>
              </w:rPr>
            </w:pPr>
          </w:p>
        </w:tc>
        <w:tc>
          <w:tcPr>
            <w:tcW w:w="804" w:type="dxa"/>
            <w:gridSpan w:val="3"/>
          </w:tcPr>
          <w:p w:rsidR="00981FDF" w:rsidRPr="001F122D" w:rsidRDefault="00981FDF" w:rsidP="00022801">
            <w:pPr>
              <w:rPr>
                <w:rFonts w:ascii="Book Antiqua" w:hAnsi="Book Antiqua"/>
                <w:lang w:val="en-GB"/>
              </w:rPr>
            </w:pPr>
          </w:p>
        </w:tc>
      </w:tr>
      <w:tr w:rsidR="00981FDF" w:rsidRPr="001F122D" w:rsidTr="001F122D">
        <w:tc>
          <w:tcPr>
            <w:tcW w:w="873" w:type="dxa"/>
            <w:vMerge/>
          </w:tcPr>
          <w:p w:rsidR="00981FDF" w:rsidRPr="001F122D" w:rsidRDefault="00981FDF" w:rsidP="00022801">
            <w:pPr>
              <w:rPr>
                <w:rFonts w:ascii="Book Antiqua" w:hAnsi="Book Antiqua"/>
                <w:lang w:val="en-GB"/>
              </w:rPr>
            </w:pPr>
          </w:p>
        </w:tc>
        <w:tc>
          <w:tcPr>
            <w:tcW w:w="1339" w:type="dxa"/>
            <w:shd w:val="clear" w:color="auto" w:fill="FFFFFF" w:themeFill="background1"/>
          </w:tcPr>
          <w:p w:rsidR="00981FDF" w:rsidRPr="001F122D" w:rsidRDefault="00981FDF" w:rsidP="00022801">
            <w:pPr>
              <w:rPr>
                <w:rFonts w:ascii="Book Antiqua" w:hAnsi="Book Antiqua"/>
                <w:lang w:val="en-GB"/>
              </w:rPr>
            </w:pPr>
          </w:p>
        </w:tc>
        <w:tc>
          <w:tcPr>
            <w:tcW w:w="3266" w:type="dxa"/>
            <w:shd w:val="clear" w:color="auto" w:fill="FFFFFF" w:themeFill="background1"/>
          </w:tcPr>
          <w:p w:rsidR="00981FDF" w:rsidRPr="001F122D" w:rsidRDefault="00981FDF" w:rsidP="00022801">
            <w:pPr>
              <w:rPr>
                <w:rFonts w:ascii="Book Antiqua" w:hAnsi="Book Antiqua"/>
                <w:lang w:val="en-GB"/>
              </w:rPr>
            </w:pPr>
            <w:r w:rsidRPr="001F122D">
              <w:rPr>
                <w:rFonts w:ascii="Book Antiqua" w:hAnsi="Book Antiqua"/>
                <w:lang w:val="en-GB"/>
              </w:rPr>
              <w:t>Activity 1.</w:t>
            </w:r>
            <w:r w:rsidR="002D1914" w:rsidRPr="001F122D">
              <w:rPr>
                <w:rFonts w:ascii="Book Antiqua" w:hAnsi="Book Antiqua"/>
                <w:lang w:val="en-GB"/>
              </w:rPr>
              <w:t>1.</w:t>
            </w:r>
            <w:r w:rsidRPr="001F122D">
              <w:rPr>
                <w:rFonts w:ascii="Book Antiqua" w:hAnsi="Book Antiqua"/>
                <w:lang w:val="en-GB"/>
              </w:rPr>
              <w:t xml:space="preserve">4- Forming the units and employing </w:t>
            </w:r>
            <w:r w:rsidRPr="001F122D">
              <w:rPr>
                <w:rFonts w:ascii="Book Antiqua" w:hAnsi="Book Antiqua"/>
                <w:lang w:val="en-GB"/>
              </w:rPr>
              <w:lastRenderedPageBreak/>
              <w:t>professionals</w:t>
            </w:r>
          </w:p>
        </w:tc>
        <w:tc>
          <w:tcPr>
            <w:tcW w:w="801" w:type="dxa"/>
            <w:gridSpan w:val="2"/>
            <w:shd w:val="clear" w:color="auto" w:fill="auto"/>
          </w:tcPr>
          <w:p w:rsidR="00981FDF" w:rsidRPr="001F122D" w:rsidRDefault="00981FDF" w:rsidP="00022801">
            <w:pPr>
              <w:rPr>
                <w:rFonts w:ascii="Book Antiqua" w:hAnsi="Book Antiqua"/>
                <w:lang w:val="en-GB"/>
              </w:rPr>
            </w:pPr>
          </w:p>
        </w:tc>
        <w:tc>
          <w:tcPr>
            <w:tcW w:w="623" w:type="dxa"/>
            <w:gridSpan w:val="2"/>
            <w:shd w:val="clear" w:color="auto" w:fill="F4B083" w:themeFill="accent2" w:themeFillTint="99"/>
          </w:tcPr>
          <w:p w:rsidR="00981FDF" w:rsidRPr="001F122D" w:rsidRDefault="00C0106F" w:rsidP="00022801">
            <w:pPr>
              <w:rPr>
                <w:rFonts w:ascii="Book Antiqua" w:hAnsi="Book Antiqua"/>
                <w:lang w:val="en-GB"/>
              </w:rPr>
            </w:pPr>
            <w:r w:rsidRPr="001F122D">
              <w:rPr>
                <w:rFonts w:ascii="Book Antiqua" w:hAnsi="Book Antiqua"/>
                <w:lang w:val="en-GB"/>
              </w:rPr>
              <w:t>X</w:t>
            </w:r>
          </w:p>
        </w:tc>
        <w:tc>
          <w:tcPr>
            <w:tcW w:w="625" w:type="dxa"/>
            <w:gridSpan w:val="2"/>
            <w:shd w:val="clear" w:color="auto" w:fill="F4B083" w:themeFill="accent2" w:themeFillTint="99"/>
          </w:tcPr>
          <w:p w:rsidR="00981FDF" w:rsidRPr="001F122D" w:rsidRDefault="00C0106F" w:rsidP="00022801">
            <w:pPr>
              <w:rPr>
                <w:rFonts w:ascii="Book Antiqua" w:hAnsi="Book Antiqua"/>
                <w:lang w:val="en-GB"/>
              </w:rPr>
            </w:pPr>
            <w:r w:rsidRPr="001F122D">
              <w:rPr>
                <w:rFonts w:ascii="Book Antiqua" w:hAnsi="Book Antiqua"/>
                <w:lang w:val="en-GB"/>
              </w:rPr>
              <w:t>X</w:t>
            </w:r>
          </w:p>
        </w:tc>
        <w:tc>
          <w:tcPr>
            <w:tcW w:w="681" w:type="dxa"/>
            <w:shd w:val="clear" w:color="auto" w:fill="F4B083" w:themeFill="accent2" w:themeFillTint="99"/>
          </w:tcPr>
          <w:p w:rsidR="00981FDF" w:rsidRPr="001F122D" w:rsidRDefault="00C0106F" w:rsidP="00022801">
            <w:pPr>
              <w:rPr>
                <w:rFonts w:ascii="Book Antiqua" w:hAnsi="Book Antiqua"/>
                <w:color w:val="F4B083" w:themeColor="accent2" w:themeTint="99"/>
                <w:lang w:val="en-GB"/>
              </w:rPr>
            </w:pPr>
            <w:r w:rsidRPr="001F122D">
              <w:rPr>
                <w:rFonts w:ascii="Book Antiqua" w:hAnsi="Book Antiqua"/>
                <w:lang w:val="en-GB"/>
              </w:rPr>
              <w:t>X</w:t>
            </w:r>
            <w:r w:rsidRPr="001F122D">
              <w:rPr>
                <w:rFonts w:ascii="Book Antiqua" w:hAnsi="Book Antiqua"/>
                <w:color w:val="F4B083" w:themeColor="accent2" w:themeTint="99"/>
                <w:lang w:val="en-GB"/>
              </w:rPr>
              <w:t>X</w:t>
            </w:r>
          </w:p>
        </w:tc>
        <w:tc>
          <w:tcPr>
            <w:tcW w:w="744" w:type="dxa"/>
          </w:tcPr>
          <w:p w:rsidR="00981FDF" w:rsidRPr="001F122D" w:rsidRDefault="00981FDF" w:rsidP="00022801">
            <w:pPr>
              <w:rPr>
                <w:rFonts w:ascii="Book Antiqua" w:hAnsi="Book Antiqua"/>
                <w:lang w:val="en-GB"/>
              </w:rPr>
            </w:pPr>
          </w:p>
        </w:tc>
        <w:tc>
          <w:tcPr>
            <w:tcW w:w="1044" w:type="dxa"/>
          </w:tcPr>
          <w:p w:rsidR="00981FDF" w:rsidRPr="001F122D" w:rsidRDefault="00981FDF" w:rsidP="00022801">
            <w:pPr>
              <w:rPr>
                <w:rFonts w:ascii="Book Antiqua" w:hAnsi="Book Antiqua"/>
                <w:lang w:val="en-GB"/>
              </w:rPr>
            </w:pPr>
          </w:p>
        </w:tc>
        <w:tc>
          <w:tcPr>
            <w:tcW w:w="804" w:type="dxa"/>
            <w:gridSpan w:val="3"/>
          </w:tcPr>
          <w:p w:rsidR="00981FDF" w:rsidRPr="001F122D" w:rsidRDefault="00981FDF" w:rsidP="00022801">
            <w:pPr>
              <w:rPr>
                <w:rFonts w:ascii="Book Antiqua" w:hAnsi="Book Antiqua"/>
                <w:lang w:val="en-GB"/>
              </w:rPr>
            </w:pPr>
          </w:p>
        </w:tc>
      </w:tr>
      <w:tr w:rsidR="00981FDF" w:rsidRPr="001F122D" w:rsidTr="001F122D">
        <w:tc>
          <w:tcPr>
            <w:tcW w:w="873" w:type="dxa"/>
            <w:vMerge/>
          </w:tcPr>
          <w:p w:rsidR="00981FDF" w:rsidRPr="001F122D" w:rsidRDefault="00981FDF" w:rsidP="00022801">
            <w:pPr>
              <w:rPr>
                <w:rFonts w:ascii="Book Antiqua" w:hAnsi="Book Antiqua"/>
                <w:lang w:val="en-GB"/>
              </w:rPr>
            </w:pPr>
          </w:p>
        </w:tc>
        <w:tc>
          <w:tcPr>
            <w:tcW w:w="1339" w:type="dxa"/>
            <w:shd w:val="clear" w:color="auto" w:fill="FFFFFF" w:themeFill="background1"/>
          </w:tcPr>
          <w:p w:rsidR="00981FDF" w:rsidRPr="001F122D" w:rsidRDefault="00981FDF" w:rsidP="00022801">
            <w:pPr>
              <w:rPr>
                <w:rFonts w:ascii="Book Antiqua" w:hAnsi="Book Antiqua"/>
                <w:lang w:val="en-GB"/>
              </w:rPr>
            </w:pPr>
          </w:p>
        </w:tc>
        <w:tc>
          <w:tcPr>
            <w:tcW w:w="3266" w:type="dxa"/>
            <w:shd w:val="clear" w:color="auto" w:fill="FFFFFF" w:themeFill="background1"/>
          </w:tcPr>
          <w:p w:rsidR="00981FDF" w:rsidRPr="001F122D" w:rsidRDefault="00981FDF" w:rsidP="00022801">
            <w:pPr>
              <w:rPr>
                <w:rFonts w:ascii="Book Antiqua" w:hAnsi="Book Antiqua"/>
                <w:lang w:val="en-GB"/>
              </w:rPr>
            </w:pPr>
            <w:r w:rsidRPr="001F122D">
              <w:rPr>
                <w:rFonts w:ascii="Book Antiqua" w:hAnsi="Book Antiqua"/>
                <w:lang w:val="en-GB"/>
              </w:rPr>
              <w:t xml:space="preserve">Activity </w:t>
            </w:r>
            <w:r w:rsidR="002D1914" w:rsidRPr="001F122D">
              <w:rPr>
                <w:rFonts w:ascii="Book Antiqua" w:hAnsi="Book Antiqua"/>
                <w:lang w:val="en-GB"/>
              </w:rPr>
              <w:t>1.</w:t>
            </w:r>
            <w:r w:rsidRPr="001F122D">
              <w:rPr>
                <w:rFonts w:ascii="Book Antiqua" w:hAnsi="Book Antiqua"/>
                <w:lang w:val="en-GB"/>
              </w:rPr>
              <w:t>1.5- Supplying the offices with translating software; Supplying the offices with legal dictionaries</w:t>
            </w:r>
          </w:p>
        </w:tc>
        <w:tc>
          <w:tcPr>
            <w:tcW w:w="801" w:type="dxa"/>
            <w:gridSpan w:val="2"/>
            <w:shd w:val="clear" w:color="auto" w:fill="auto"/>
          </w:tcPr>
          <w:p w:rsidR="00981FDF" w:rsidRPr="001F122D" w:rsidRDefault="00981FDF" w:rsidP="00022801">
            <w:pPr>
              <w:rPr>
                <w:rFonts w:ascii="Book Antiqua" w:hAnsi="Book Antiqua"/>
                <w:lang w:val="en-GB"/>
              </w:rPr>
            </w:pPr>
          </w:p>
        </w:tc>
        <w:tc>
          <w:tcPr>
            <w:tcW w:w="623" w:type="dxa"/>
            <w:gridSpan w:val="2"/>
            <w:shd w:val="clear" w:color="auto" w:fill="F4B083" w:themeFill="accent2" w:themeFillTint="99"/>
          </w:tcPr>
          <w:p w:rsidR="00981FDF" w:rsidRPr="001F122D" w:rsidRDefault="00C0106F" w:rsidP="00022801">
            <w:pPr>
              <w:rPr>
                <w:rFonts w:ascii="Book Antiqua" w:hAnsi="Book Antiqua"/>
                <w:lang w:val="en-GB"/>
              </w:rPr>
            </w:pPr>
            <w:r w:rsidRPr="001F122D">
              <w:rPr>
                <w:rFonts w:ascii="Book Antiqua" w:hAnsi="Book Antiqua"/>
                <w:lang w:val="en-GB"/>
              </w:rPr>
              <w:t>X</w:t>
            </w:r>
          </w:p>
        </w:tc>
        <w:tc>
          <w:tcPr>
            <w:tcW w:w="625" w:type="dxa"/>
            <w:gridSpan w:val="2"/>
            <w:shd w:val="clear" w:color="auto" w:fill="F4B083" w:themeFill="accent2" w:themeFillTint="99"/>
          </w:tcPr>
          <w:p w:rsidR="00981FDF" w:rsidRPr="001F122D" w:rsidRDefault="00C0106F" w:rsidP="00022801">
            <w:pPr>
              <w:rPr>
                <w:rFonts w:ascii="Book Antiqua" w:hAnsi="Book Antiqua"/>
                <w:lang w:val="en-GB"/>
              </w:rPr>
            </w:pPr>
            <w:r w:rsidRPr="001F122D">
              <w:rPr>
                <w:rFonts w:ascii="Book Antiqua" w:hAnsi="Book Antiqua"/>
                <w:lang w:val="en-GB"/>
              </w:rPr>
              <w:t>X</w:t>
            </w:r>
          </w:p>
        </w:tc>
        <w:tc>
          <w:tcPr>
            <w:tcW w:w="681" w:type="dxa"/>
            <w:shd w:val="clear" w:color="auto" w:fill="F4B083" w:themeFill="accent2" w:themeFillTint="99"/>
          </w:tcPr>
          <w:p w:rsidR="00981FDF" w:rsidRPr="001F122D" w:rsidRDefault="00C0106F" w:rsidP="00022801">
            <w:pPr>
              <w:rPr>
                <w:rFonts w:ascii="Book Antiqua" w:hAnsi="Book Antiqua"/>
                <w:lang w:val="en-GB"/>
              </w:rPr>
            </w:pPr>
            <w:r w:rsidRPr="001F122D">
              <w:rPr>
                <w:rFonts w:ascii="Book Antiqua" w:hAnsi="Book Antiqua"/>
                <w:lang w:val="en-GB"/>
              </w:rPr>
              <w:t>X</w:t>
            </w:r>
          </w:p>
        </w:tc>
        <w:tc>
          <w:tcPr>
            <w:tcW w:w="744" w:type="dxa"/>
          </w:tcPr>
          <w:p w:rsidR="00981FDF" w:rsidRPr="001F122D" w:rsidRDefault="00981FDF" w:rsidP="00022801">
            <w:pPr>
              <w:rPr>
                <w:rFonts w:ascii="Book Antiqua" w:hAnsi="Book Antiqua"/>
                <w:lang w:val="en-GB"/>
              </w:rPr>
            </w:pPr>
          </w:p>
        </w:tc>
        <w:tc>
          <w:tcPr>
            <w:tcW w:w="1044" w:type="dxa"/>
          </w:tcPr>
          <w:p w:rsidR="00981FDF" w:rsidRPr="001F122D" w:rsidRDefault="00981FDF" w:rsidP="00022801">
            <w:pPr>
              <w:rPr>
                <w:rFonts w:ascii="Book Antiqua" w:hAnsi="Book Antiqua"/>
                <w:lang w:val="en-GB"/>
              </w:rPr>
            </w:pPr>
          </w:p>
        </w:tc>
        <w:tc>
          <w:tcPr>
            <w:tcW w:w="804" w:type="dxa"/>
            <w:gridSpan w:val="3"/>
          </w:tcPr>
          <w:p w:rsidR="00981FDF" w:rsidRPr="001F122D" w:rsidRDefault="00981FDF" w:rsidP="00022801">
            <w:pPr>
              <w:rPr>
                <w:rFonts w:ascii="Book Antiqua" w:hAnsi="Book Antiqua"/>
                <w:lang w:val="en-GB"/>
              </w:rPr>
            </w:pPr>
          </w:p>
        </w:tc>
      </w:tr>
      <w:tr w:rsidR="00981FDF" w:rsidRPr="001F122D" w:rsidTr="001F122D">
        <w:trPr>
          <w:trHeight w:val="710"/>
        </w:trPr>
        <w:tc>
          <w:tcPr>
            <w:tcW w:w="873" w:type="dxa"/>
            <w:vMerge/>
          </w:tcPr>
          <w:p w:rsidR="00981FDF" w:rsidRPr="001F122D" w:rsidRDefault="00981FDF" w:rsidP="00022801">
            <w:pPr>
              <w:rPr>
                <w:rFonts w:ascii="Book Antiqua" w:hAnsi="Book Antiqua"/>
                <w:lang w:val="en-GB"/>
              </w:rPr>
            </w:pPr>
          </w:p>
        </w:tc>
        <w:tc>
          <w:tcPr>
            <w:tcW w:w="1339" w:type="dxa"/>
            <w:shd w:val="clear" w:color="auto" w:fill="FFFFFF" w:themeFill="background1"/>
          </w:tcPr>
          <w:p w:rsidR="00981FDF" w:rsidRPr="001F122D" w:rsidRDefault="00981FDF" w:rsidP="00022801">
            <w:pPr>
              <w:rPr>
                <w:rFonts w:ascii="Book Antiqua" w:hAnsi="Book Antiqua"/>
                <w:lang w:val="en-GB"/>
              </w:rPr>
            </w:pPr>
          </w:p>
        </w:tc>
        <w:tc>
          <w:tcPr>
            <w:tcW w:w="3266" w:type="dxa"/>
            <w:shd w:val="clear" w:color="auto" w:fill="FFFFFF" w:themeFill="background1"/>
          </w:tcPr>
          <w:p w:rsidR="00981FDF" w:rsidRPr="001F122D" w:rsidRDefault="00981FDF" w:rsidP="00022801">
            <w:pPr>
              <w:rPr>
                <w:rFonts w:ascii="Book Antiqua" w:hAnsi="Book Antiqua"/>
                <w:lang w:val="en-GB"/>
              </w:rPr>
            </w:pPr>
            <w:r w:rsidRPr="001F122D">
              <w:rPr>
                <w:rFonts w:ascii="Book Antiqua" w:hAnsi="Book Antiqua"/>
                <w:lang w:val="en-GB"/>
              </w:rPr>
              <w:t xml:space="preserve">Activity </w:t>
            </w:r>
            <w:r w:rsidR="002D1914" w:rsidRPr="001F122D">
              <w:rPr>
                <w:rFonts w:ascii="Book Antiqua" w:hAnsi="Book Antiqua"/>
                <w:lang w:val="en-GB"/>
              </w:rPr>
              <w:t>1.</w:t>
            </w:r>
            <w:r w:rsidRPr="001F122D">
              <w:rPr>
                <w:rFonts w:ascii="Book Antiqua" w:hAnsi="Book Antiqua"/>
                <w:lang w:val="en-GB"/>
              </w:rPr>
              <w:t>1.6 - Training professionals to work on software</w:t>
            </w:r>
          </w:p>
        </w:tc>
        <w:tc>
          <w:tcPr>
            <w:tcW w:w="801" w:type="dxa"/>
            <w:gridSpan w:val="2"/>
            <w:shd w:val="clear" w:color="auto" w:fill="auto"/>
          </w:tcPr>
          <w:p w:rsidR="00981FDF" w:rsidRPr="001F122D" w:rsidRDefault="00981FDF" w:rsidP="00022801">
            <w:pPr>
              <w:rPr>
                <w:rFonts w:ascii="Book Antiqua" w:hAnsi="Book Antiqua"/>
                <w:lang w:val="en-GB"/>
              </w:rPr>
            </w:pPr>
          </w:p>
        </w:tc>
        <w:tc>
          <w:tcPr>
            <w:tcW w:w="623" w:type="dxa"/>
            <w:gridSpan w:val="2"/>
            <w:shd w:val="clear" w:color="auto" w:fill="auto"/>
          </w:tcPr>
          <w:p w:rsidR="00981FDF" w:rsidRPr="001F122D" w:rsidRDefault="00981FDF" w:rsidP="00022801">
            <w:pPr>
              <w:rPr>
                <w:rFonts w:ascii="Book Antiqua" w:hAnsi="Book Antiqua"/>
                <w:lang w:val="en-GB"/>
              </w:rPr>
            </w:pPr>
          </w:p>
        </w:tc>
        <w:tc>
          <w:tcPr>
            <w:tcW w:w="625" w:type="dxa"/>
            <w:gridSpan w:val="2"/>
            <w:shd w:val="clear" w:color="auto" w:fill="F4B083" w:themeFill="accent2" w:themeFillTint="99"/>
          </w:tcPr>
          <w:p w:rsidR="00981FDF" w:rsidRPr="001F122D" w:rsidRDefault="00C0106F" w:rsidP="00022801">
            <w:pPr>
              <w:rPr>
                <w:rFonts w:ascii="Book Antiqua" w:hAnsi="Book Antiqua"/>
                <w:lang w:val="en-GB"/>
              </w:rPr>
            </w:pPr>
            <w:r w:rsidRPr="001F122D">
              <w:rPr>
                <w:rFonts w:ascii="Book Antiqua" w:hAnsi="Book Antiqua"/>
                <w:lang w:val="en-GB"/>
              </w:rPr>
              <w:t>X</w:t>
            </w:r>
          </w:p>
        </w:tc>
        <w:tc>
          <w:tcPr>
            <w:tcW w:w="681" w:type="dxa"/>
            <w:shd w:val="clear" w:color="auto" w:fill="F4B083" w:themeFill="accent2" w:themeFillTint="99"/>
          </w:tcPr>
          <w:p w:rsidR="00981FDF" w:rsidRPr="001F122D" w:rsidRDefault="00C0106F" w:rsidP="00022801">
            <w:pPr>
              <w:rPr>
                <w:rFonts w:ascii="Book Antiqua" w:hAnsi="Book Antiqua"/>
                <w:lang w:val="en-GB"/>
              </w:rPr>
            </w:pPr>
            <w:r w:rsidRPr="001F122D">
              <w:rPr>
                <w:rFonts w:ascii="Book Antiqua" w:hAnsi="Book Antiqua"/>
                <w:lang w:val="en-GB"/>
              </w:rPr>
              <w:t>X</w:t>
            </w:r>
          </w:p>
        </w:tc>
        <w:tc>
          <w:tcPr>
            <w:tcW w:w="744" w:type="dxa"/>
          </w:tcPr>
          <w:p w:rsidR="00981FDF" w:rsidRPr="001F122D" w:rsidRDefault="00981FDF" w:rsidP="00022801">
            <w:pPr>
              <w:rPr>
                <w:rFonts w:ascii="Book Antiqua" w:hAnsi="Book Antiqua"/>
                <w:lang w:val="en-GB"/>
              </w:rPr>
            </w:pPr>
          </w:p>
        </w:tc>
        <w:tc>
          <w:tcPr>
            <w:tcW w:w="1044" w:type="dxa"/>
          </w:tcPr>
          <w:p w:rsidR="00981FDF" w:rsidRPr="001F122D" w:rsidRDefault="00981FDF" w:rsidP="00022801">
            <w:pPr>
              <w:rPr>
                <w:rFonts w:ascii="Book Antiqua" w:hAnsi="Book Antiqua"/>
                <w:lang w:val="en-GB"/>
              </w:rPr>
            </w:pPr>
          </w:p>
        </w:tc>
        <w:tc>
          <w:tcPr>
            <w:tcW w:w="804" w:type="dxa"/>
            <w:gridSpan w:val="3"/>
          </w:tcPr>
          <w:p w:rsidR="00981FDF" w:rsidRPr="001F122D" w:rsidRDefault="00981FDF" w:rsidP="00022801">
            <w:pPr>
              <w:rPr>
                <w:rFonts w:ascii="Book Antiqua" w:hAnsi="Book Antiqua"/>
                <w:lang w:val="en-GB"/>
              </w:rPr>
            </w:pPr>
          </w:p>
        </w:tc>
      </w:tr>
      <w:tr w:rsidR="00981FDF" w:rsidRPr="001F122D" w:rsidTr="001F122D">
        <w:trPr>
          <w:gridAfter w:val="13"/>
          <w:wAfter w:w="8588" w:type="dxa"/>
          <w:trHeight w:val="450"/>
        </w:trPr>
        <w:tc>
          <w:tcPr>
            <w:tcW w:w="873" w:type="dxa"/>
            <w:vMerge/>
          </w:tcPr>
          <w:p w:rsidR="00981FDF" w:rsidRPr="001F122D" w:rsidRDefault="00981FDF" w:rsidP="00022801">
            <w:pPr>
              <w:rPr>
                <w:rFonts w:ascii="Book Antiqua" w:hAnsi="Book Antiqua"/>
                <w:lang w:val="en-GB"/>
              </w:rPr>
            </w:pPr>
          </w:p>
        </w:tc>
        <w:tc>
          <w:tcPr>
            <w:tcW w:w="1339" w:type="dxa"/>
            <w:vMerge w:val="restart"/>
            <w:shd w:val="clear" w:color="auto" w:fill="FFFFFF" w:themeFill="background1"/>
          </w:tcPr>
          <w:p w:rsidR="00981FDF" w:rsidRPr="001F122D" w:rsidRDefault="00981FDF" w:rsidP="00022801">
            <w:pPr>
              <w:rPr>
                <w:rFonts w:ascii="Book Antiqua" w:hAnsi="Book Antiqua"/>
                <w:lang w:val="en-GB"/>
              </w:rPr>
            </w:pPr>
            <w:r w:rsidRPr="001F122D">
              <w:rPr>
                <w:rFonts w:ascii="Book Antiqua" w:hAnsi="Book Antiqua"/>
                <w:lang w:val="en-GB"/>
              </w:rPr>
              <w:t>Output 1.2</w:t>
            </w:r>
          </w:p>
          <w:p w:rsidR="00981FDF" w:rsidRPr="001F122D" w:rsidRDefault="00981FDF" w:rsidP="00022801">
            <w:pPr>
              <w:rPr>
                <w:rFonts w:ascii="Book Antiqua" w:hAnsi="Book Antiqua"/>
                <w:lang w:val="en-GB"/>
              </w:rPr>
            </w:pPr>
            <w:r w:rsidRPr="001F122D">
              <w:rPr>
                <w:rFonts w:ascii="Book Antiqua" w:hAnsi="Book Antiqua"/>
                <w:lang w:val="en-GB"/>
              </w:rPr>
              <w:t>Hiring professionals in different institutions according to their current needs</w:t>
            </w:r>
          </w:p>
          <w:p w:rsidR="00981FDF" w:rsidRPr="001F122D" w:rsidRDefault="00981FDF" w:rsidP="00022801">
            <w:pPr>
              <w:rPr>
                <w:rFonts w:ascii="Book Antiqua" w:hAnsi="Book Antiqua"/>
                <w:lang w:val="en-GB"/>
              </w:rPr>
            </w:pPr>
          </w:p>
        </w:tc>
      </w:tr>
      <w:tr w:rsidR="00981FDF" w:rsidRPr="001F122D" w:rsidTr="001F122D">
        <w:tc>
          <w:tcPr>
            <w:tcW w:w="873" w:type="dxa"/>
            <w:vMerge/>
          </w:tcPr>
          <w:p w:rsidR="00981FDF" w:rsidRPr="001F122D" w:rsidRDefault="00981FDF" w:rsidP="00022801">
            <w:pPr>
              <w:rPr>
                <w:rFonts w:ascii="Book Antiqua" w:hAnsi="Book Antiqua"/>
                <w:lang w:val="en-GB"/>
              </w:rPr>
            </w:pPr>
          </w:p>
        </w:tc>
        <w:tc>
          <w:tcPr>
            <w:tcW w:w="1339" w:type="dxa"/>
            <w:vMerge/>
            <w:shd w:val="clear" w:color="auto" w:fill="FFFFFF" w:themeFill="background1"/>
          </w:tcPr>
          <w:p w:rsidR="00981FDF" w:rsidRPr="001F122D" w:rsidRDefault="00981FDF" w:rsidP="00022801">
            <w:pPr>
              <w:rPr>
                <w:rFonts w:ascii="Book Antiqua" w:hAnsi="Book Antiqua"/>
                <w:lang w:val="en-GB"/>
              </w:rPr>
            </w:pPr>
          </w:p>
        </w:tc>
        <w:tc>
          <w:tcPr>
            <w:tcW w:w="3279" w:type="dxa"/>
            <w:gridSpan w:val="2"/>
            <w:shd w:val="clear" w:color="auto" w:fill="FFFFFF" w:themeFill="background1"/>
          </w:tcPr>
          <w:p w:rsidR="00981FDF" w:rsidRPr="001F122D" w:rsidRDefault="00981FDF" w:rsidP="00022801">
            <w:pPr>
              <w:rPr>
                <w:rFonts w:ascii="Book Antiqua" w:hAnsi="Book Antiqua"/>
                <w:lang w:val="en-GB"/>
              </w:rPr>
            </w:pPr>
            <w:r w:rsidRPr="001F122D">
              <w:rPr>
                <w:rFonts w:ascii="Book Antiqua" w:hAnsi="Book Antiqua"/>
                <w:lang w:val="en-GB"/>
              </w:rPr>
              <w:t>Activities</w:t>
            </w:r>
          </w:p>
        </w:tc>
        <w:tc>
          <w:tcPr>
            <w:tcW w:w="802" w:type="dxa"/>
            <w:gridSpan w:val="2"/>
            <w:shd w:val="clear" w:color="auto" w:fill="FFFFFF" w:themeFill="background1"/>
          </w:tcPr>
          <w:p w:rsidR="00981FDF" w:rsidRPr="001F122D" w:rsidRDefault="00981FDF" w:rsidP="00022801">
            <w:pPr>
              <w:rPr>
                <w:rFonts w:ascii="Book Antiqua" w:hAnsi="Book Antiqua"/>
                <w:lang w:val="en-GB"/>
              </w:rPr>
            </w:pPr>
            <w:r w:rsidRPr="001F122D">
              <w:rPr>
                <w:rFonts w:ascii="Book Antiqua" w:hAnsi="Book Antiqua"/>
                <w:lang w:val="en-GB"/>
              </w:rPr>
              <w:t>Year 1</w:t>
            </w:r>
          </w:p>
        </w:tc>
        <w:tc>
          <w:tcPr>
            <w:tcW w:w="617" w:type="dxa"/>
            <w:gridSpan w:val="2"/>
          </w:tcPr>
          <w:p w:rsidR="00981FDF" w:rsidRPr="001F122D" w:rsidRDefault="00981FDF" w:rsidP="00022801">
            <w:pPr>
              <w:rPr>
                <w:rFonts w:ascii="Book Antiqua" w:hAnsi="Book Antiqua"/>
                <w:lang w:val="en-GB"/>
              </w:rPr>
            </w:pPr>
            <w:r w:rsidRPr="001F122D">
              <w:rPr>
                <w:rFonts w:ascii="Book Antiqua" w:hAnsi="Book Antiqua"/>
                <w:lang w:val="en-GB"/>
              </w:rPr>
              <w:t>Year 2</w:t>
            </w:r>
          </w:p>
        </w:tc>
        <w:tc>
          <w:tcPr>
            <w:tcW w:w="617" w:type="dxa"/>
          </w:tcPr>
          <w:p w:rsidR="00981FDF" w:rsidRPr="001F122D" w:rsidRDefault="00981FDF" w:rsidP="00022801">
            <w:pPr>
              <w:rPr>
                <w:rFonts w:ascii="Book Antiqua" w:hAnsi="Book Antiqua"/>
                <w:lang w:val="en-GB"/>
              </w:rPr>
            </w:pPr>
            <w:r w:rsidRPr="001F122D">
              <w:rPr>
                <w:rFonts w:ascii="Book Antiqua" w:hAnsi="Book Antiqua"/>
                <w:lang w:val="en-GB"/>
              </w:rPr>
              <w:t>Year 3</w:t>
            </w:r>
          </w:p>
        </w:tc>
        <w:tc>
          <w:tcPr>
            <w:tcW w:w="681" w:type="dxa"/>
          </w:tcPr>
          <w:p w:rsidR="00981FDF" w:rsidRPr="001F122D" w:rsidRDefault="00981FDF" w:rsidP="00022801">
            <w:pPr>
              <w:rPr>
                <w:rFonts w:ascii="Book Antiqua" w:hAnsi="Book Antiqua"/>
                <w:lang w:val="en-GB"/>
              </w:rPr>
            </w:pPr>
            <w:r w:rsidRPr="001F122D">
              <w:rPr>
                <w:rFonts w:ascii="Book Antiqua" w:hAnsi="Book Antiqua"/>
                <w:lang w:val="en-GB"/>
              </w:rPr>
              <w:t>Year 4</w:t>
            </w:r>
          </w:p>
        </w:tc>
        <w:tc>
          <w:tcPr>
            <w:tcW w:w="744" w:type="dxa"/>
          </w:tcPr>
          <w:p w:rsidR="00981FDF" w:rsidRPr="001F122D" w:rsidRDefault="00981FDF" w:rsidP="00022801">
            <w:pPr>
              <w:rPr>
                <w:rFonts w:ascii="Book Antiqua" w:hAnsi="Book Antiqua"/>
                <w:lang w:val="en-GB"/>
              </w:rPr>
            </w:pPr>
            <w:r w:rsidRPr="001F122D">
              <w:rPr>
                <w:rFonts w:ascii="Book Antiqua" w:hAnsi="Book Antiqua"/>
                <w:lang w:val="en-GB"/>
              </w:rPr>
              <w:t>Year 5</w:t>
            </w:r>
          </w:p>
        </w:tc>
        <w:tc>
          <w:tcPr>
            <w:tcW w:w="1228" w:type="dxa"/>
            <w:gridSpan w:val="3"/>
          </w:tcPr>
          <w:p w:rsidR="00981FDF" w:rsidRPr="001F122D" w:rsidRDefault="00981FDF" w:rsidP="00022801">
            <w:pPr>
              <w:rPr>
                <w:rFonts w:ascii="Book Antiqua" w:hAnsi="Book Antiqua"/>
                <w:lang w:val="en-GB"/>
              </w:rPr>
            </w:pPr>
            <w:r w:rsidRPr="001F122D">
              <w:rPr>
                <w:rFonts w:ascii="Book Antiqua" w:hAnsi="Book Antiqua"/>
                <w:lang w:val="en-GB"/>
              </w:rPr>
              <w:t>Responsible organisation / department</w:t>
            </w:r>
          </w:p>
        </w:tc>
        <w:tc>
          <w:tcPr>
            <w:tcW w:w="620" w:type="dxa"/>
          </w:tcPr>
          <w:p w:rsidR="00981FDF" w:rsidRPr="001F122D" w:rsidRDefault="00981FDF" w:rsidP="00022801">
            <w:pPr>
              <w:rPr>
                <w:rFonts w:ascii="Book Antiqua" w:hAnsi="Book Antiqua"/>
                <w:lang w:val="en-GB"/>
              </w:rPr>
            </w:pPr>
          </w:p>
        </w:tc>
      </w:tr>
      <w:tr w:rsidR="00981FDF" w:rsidRPr="001F122D" w:rsidTr="001F122D">
        <w:tc>
          <w:tcPr>
            <w:tcW w:w="873" w:type="dxa"/>
            <w:vMerge/>
          </w:tcPr>
          <w:p w:rsidR="00981FDF" w:rsidRPr="001F122D" w:rsidRDefault="00981FDF" w:rsidP="00022801">
            <w:pPr>
              <w:rPr>
                <w:rFonts w:ascii="Book Antiqua" w:hAnsi="Book Antiqua"/>
                <w:lang w:val="en-GB"/>
              </w:rPr>
            </w:pPr>
          </w:p>
        </w:tc>
        <w:tc>
          <w:tcPr>
            <w:tcW w:w="1339" w:type="dxa"/>
            <w:vMerge/>
            <w:shd w:val="clear" w:color="auto" w:fill="FFFFFF" w:themeFill="background1"/>
          </w:tcPr>
          <w:p w:rsidR="00981FDF" w:rsidRPr="001F122D" w:rsidRDefault="00981FDF" w:rsidP="00022801">
            <w:pPr>
              <w:rPr>
                <w:rFonts w:ascii="Book Antiqua" w:hAnsi="Book Antiqua"/>
                <w:lang w:val="en-GB"/>
              </w:rPr>
            </w:pPr>
          </w:p>
        </w:tc>
        <w:tc>
          <w:tcPr>
            <w:tcW w:w="3279" w:type="dxa"/>
            <w:gridSpan w:val="2"/>
            <w:shd w:val="clear" w:color="auto" w:fill="FFFFFF" w:themeFill="background1"/>
          </w:tcPr>
          <w:p w:rsidR="00981FDF" w:rsidRPr="001F122D" w:rsidRDefault="002D1914" w:rsidP="00022801">
            <w:pPr>
              <w:rPr>
                <w:rFonts w:ascii="Book Antiqua" w:hAnsi="Book Antiqua"/>
                <w:lang w:val="en-GB"/>
              </w:rPr>
            </w:pPr>
            <w:r w:rsidRPr="001F122D">
              <w:rPr>
                <w:rFonts w:ascii="Book Antiqua" w:hAnsi="Book Antiqua"/>
                <w:lang w:val="en-GB"/>
              </w:rPr>
              <w:t xml:space="preserve">Activity 1.2.1 </w:t>
            </w:r>
            <w:r w:rsidR="00981FDF" w:rsidRPr="001F122D">
              <w:rPr>
                <w:rFonts w:ascii="Book Antiqua" w:hAnsi="Book Antiqua"/>
                <w:lang w:val="en-GB"/>
              </w:rPr>
              <w:t>Recruitment- Employment of professionals, with expectancy of minimum 4 people per unit/institution</w:t>
            </w:r>
          </w:p>
        </w:tc>
        <w:tc>
          <w:tcPr>
            <w:tcW w:w="802" w:type="dxa"/>
            <w:gridSpan w:val="2"/>
            <w:shd w:val="clear" w:color="auto" w:fill="FFFFFF" w:themeFill="background1"/>
          </w:tcPr>
          <w:p w:rsidR="00981FDF" w:rsidRPr="001F122D" w:rsidRDefault="00981FDF" w:rsidP="00022801">
            <w:pPr>
              <w:rPr>
                <w:rFonts w:ascii="Book Antiqua" w:hAnsi="Book Antiqua"/>
                <w:lang w:val="en-GB"/>
              </w:rPr>
            </w:pPr>
          </w:p>
        </w:tc>
        <w:tc>
          <w:tcPr>
            <w:tcW w:w="617" w:type="dxa"/>
            <w:gridSpan w:val="2"/>
            <w:shd w:val="clear" w:color="auto" w:fill="F4B083" w:themeFill="accent2" w:themeFillTint="99"/>
          </w:tcPr>
          <w:p w:rsidR="00981FDF" w:rsidRPr="001F122D" w:rsidRDefault="00C0106F" w:rsidP="00022801">
            <w:pPr>
              <w:rPr>
                <w:rFonts w:ascii="Book Antiqua" w:hAnsi="Book Antiqua"/>
                <w:lang w:val="en-GB"/>
              </w:rPr>
            </w:pPr>
            <w:r w:rsidRPr="001F122D">
              <w:rPr>
                <w:rFonts w:ascii="Book Antiqua" w:hAnsi="Book Antiqua"/>
                <w:lang w:val="en-GB"/>
              </w:rPr>
              <w:t>X</w:t>
            </w:r>
          </w:p>
        </w:tc>
        <w:tc>
          <w:tcPr>
            <w:tcW w:w="617" w:type="dxa"/>
            <w:shd w:val="clear" w:color="auto" w:fill="F4B083" w:themeFill="accent2" w:themeFillTint="99"/>
          </w:tcPr>
          <w:p w:rsidR="00981FDF" w:rsidRPr="001F122D" w:rsidRDefault="00C0106F" w:rsidP="00022801">
            <w:pPr>
              <w:rPr>
                <w:rFonts w:ascii="Book Antiqua" w:hAnsi="Book Antiqua"/>
                <w:lang w:val="en-GB"/>
              </w:rPr>
            </w:pPr>
            <w:r w:rsidRPr="001F122D">
              <w:rPr>
                <w:rFonts w:ascii="Book Antiqua" w:hAnsi="Book Antiqua"/>
                <w:lang w:val="en-GB"/>
              </w:rPr>
              <w:t>X</w:t>
            </w:r>
          </w:p>
        </w:tc>
        <w:tc>
          <w:tcPr>
            <w:tcW w:w="681" w:type="dxa"/>
          </w:tcPr>
          <w:p w:rsidR="00981FDF" w:rsidRPr="001F122D" w:rsidRDefault="00981FDF" w:rsidP="00022801">
            <w:pPr>
              <w:rPr>
                <w:rFonts w:ascii="Book Antiqua" w:hAnsi="Book Antiqua"/>
                <w:lang w:val="en-GB"/>
              </w:rPr>
            </w:pPr>
          </w:p>
        </w:tc>
        <w:tc>
          <w:tcPr>
            <w:tcW w:w="744" w:type="dxa"/>
          </w:tcPr>
          <w:p w:rsidR="00981FDF" w:rsidRPr="001F122D" w:rsidRDefault="00981FDF" w:rsidP="00022801">
            <w:pPr>
              <w:rPr>
                <w:rFonts w:ascii="Book Antiqua" w:hAnsi="Book Antiqua"/>
                <w:lang w:val="en-GB"/>
              </w:rPr>
            </w:pPr>
          </w:p>
        </w:tc>
        <w:tc>
          <w:tcPr>
            <w:tcW w:w="1228" w:type="dxa"/>
            <w:gridSpan w:val="3"/>
            <w:shd w:val="clear" w:color="auto" w:fill="auto"/>
          </w:tcPr>
          <w:p w:rsidR="00981FDF" w:rsidRPr="001F122D" w:rsidRDefault="001F122D" w:rsidP="00022801">
            <w:pPr>
              <w:rPr>
                <w:rFonts w:ascii="Book Antiqua" w:hAnsi="Book Antiqua"/>
                <w:lang w:val="en-GB"/>
              </w:rPr>
            </w:pPr>
            <w:r w:rsidRPr="001F122D">
              <w:rPr>
                <w:rFonts w:ascii="Book Antiqua" w:hAnsi="Book Antiqua"/>
                <w:lang w:val="en-GB"/>
              </w:rPr>
              <w:t>Ministries and</w:t>
            </w:r>
            <w:r w:rsidR="00981FDF" w:rsidRPr="001F122D">
              <w:rPr>
                <w:rFonts w:ascii="Book Antiqua" w:hAnsi="Book Antiqua"/>
                <w:lang w:val="en-GB"/>
              </w:rPr>
              <w:t xml:space="preserve"> </w:t>
            </w:r>
            <w:r w:rsidRPr="001F122D">
              <w:rPr>
                <w:rFonts w:ascii="Book Antiqua" w:hAnsi="Book Antiqua"/>
                <w:lang w:val="en-GB"/>
              </w:rPr>
              <w:t>institutions that need</w:t>
            </w:r>
            <w:r w:rsidR="00981FDF" w:rsidRPr="001F122D">
              <w:rPr>
                <w:rFonts w:ascii="Book Antiqua" w:hAnsi="Book Antiqua"/>
                <w:lang w:val="en-GB"/>
              </w:rPr>
              <w:t xml:space="preserve"> to hire additional translators/editors</w:t>
            </w:r>
          </w:p>
        </w:tc>
        <w:tc>
          <w:tcPr>
            <w:tcW w:w="620" w:type="dxa"/>
          </w:tcPr>
          <w:p w:rsidR="00981FDF" w:rsidRPr="001F122D" w:rsidRDefault="00981FDF" w:rsidP="00022801">
            <w:pPr>
              <w:rPr>
                <w:rFonts w:ascii="Book Antiqua" w:hAnsi="Book Antiqua"/>
                <w:lang w:val="en-GB"/>
              </w:rPr>
            </w:pPr>
          </w:p>
        </w:tc>
      </w:tr>
    </w:tbl>
    <w:p w:rsidR="00117147" w:rsidRPr="00C13570" w:rsidRDefault="00117147" w:rsidP="00C325AA">
      <w:pPr>
        <w:rPr>
          <w:rFonts w:ascii="Book Antiqua" w:hAnsi="Book Antiqua"/>
          <w:lang w:val="en-GB"/>
        </w:rPr>
      </w:pPr>
    </w:p>
    <w:p w:rsidR="00C325AA" w:rsidRPr="00C13570" w:rsidRDefault="00C325AA" w:rsidP="00C325AA">
      <w:pPr>
        <w:pStyle w:val="Caption"/>
        <w:rPr>
          <w:rFonts w:ascii="Book Antiqua" w:hAnsi="Book Antiqua"/>
          <w:lang w:val="en-GB"/>
        </w:rPr>
      </w:pPr>
      <w:bookmarkStart w:id="24" w:name="_Toc5103372"/>
      <w:r w:rsidRPr="00C13570">
        <w:rPr>
          <w:rFonts w:ascii="Book Antiqua" w:hAnsi="Book Antiqua"/>
        </w:rPr>
        <w:t xml:space="preserve">Figure </w:t>
      </w:r>
      <w:r w:rsidR="00FA4C95" w:rsidRPr="00C13570">
        <w:rPr>
          <w:rFonts w:ascii="Book Antiqua" w:hAnsi="Book Antiqua"/>
        </w:rPr>
        <w:fldChar w:fldCharType="begin"/>
      </w:r>
      <w:r w:rsidR="00FA4C95" w:rsidRPr="00C13570">
        <w:rPr>
          <w:rFonts w:ascii="Book Antiqua" w:hAnsi="Book Antiqua"/>
        </w:rPr>
        <w:instrText xml:space="preserve"> SEQ Figure \* ARABIC </w:instrText>
      </w:r>
      <w:r w:rsidR="00FA4C95" w:rsidRPr="00C13570">
        <w:rPr>
          <w:rFonts w:ascii="Book Antiqua" w:hAnsi="Book Antiqua"/>
        </w:rPr>
        <w:fldChar w:fldCharType="separate"/>
      </w:r>
      <w:r w:rsidR="0021237E" w:rsidRPr="00C13570">
        <w:rPr>
          <w:rFonts w:ascii="Book Antiqua" w:hAnsi="Book Antiqua"/>
          <w:noProof/>
        </w:rPr>
        <w:t>13</w:t>
      </w:r>
      <w:r w:rsidR="00FA4C95" w:rsidRPr="00C13570">
        <w:rPr>
          <w:rFonts w:ascii="Book Antiqua" w:hAnsi="Book Antiqua"/>
          <w:noProof/>
        </w:rPr>
        <w:fldChar w:fldCharType="end"/>
      </w:r>
      <w:r w:rsidRPr="00C13570">
        <w:rPr>
          <w:rFonts w:ascii="Book Antiqua" w:hAnsi="Book Antiqua"/>
        </w:rPr>
        <w:t>: Implementation Plan Option 3</w:t>
      </w:r>
      <w:bookmarkEnd w:id="24"/>
    </w:p>
    <w:tbl>
      <w:tblPr>
        <w:tblStyle w:val="TableGrid"/>
        <w:tblW w:w="10800" w:type="dxa"/>
        <w:tblInd w:w="-275" w:type="dxa"/>
        <w:tblLayout w:type="fixed"/>
        <w:tblLook w:val="04A0" w:firstRow="1" w:lastRow="0" w:firstColumn="1" w:lastColumn="0" w:noHBand="0" w:noVBand="1"/>
      </w:tblPr>
      <w:tblGrid>
        <w:gridCol w:w="873"/>
        <w:gridCol w:w="1339"/>
        <w:gridCol w:w="3266"/>
        <w:gridCol w:w="13"/>
        <w:gridCol w:w="788"/>
        <w:gridCol w:w="14"/>
        <w:gridCol w:w="609"/>
        <w:gridCol w:w="8"/>
        <w:gridCol w:w="617"/>
        <w:gridCol w:w="681"/>
        <w:gridCol w:w="744"/>
        <w:gridCol w:w="1044"/>
        <w:gridCol w:w="122"/>
        <w:gridCol w:w="62"/>
        <w:gridCol w:w="620"/>
      </w:tblGrid>
      <w:tr w:rsidR="00981FDF" w:rsidRPr="00C13570" w:rsidTr="00C13570">
        <w:tc>
          <w:tcPr>
            <w:tcW w:w="873" w:type="dxa"/>
          </w:tcPr>
          <w:p w:rsidR="00981FDF" w:rsidRPr="00C13570" w:rsidRDefault="00981FDF" w:rsidP="00022801">
            <w:pPr>
              <w:rPr>
                <w:rFonts w:ascii="Book Antiqua" w:hAnsi="Book Antiqua"/>
                <w:lang w:val="en-GB"/>
              </w:rPr>
            </w:pPr>
            <w:r w:rsidRPr="00C13570">
              <w:rPr>
                <w:rFonts w:ascii="Book Antiqua" w:hAnsi="Book Antiqua"/>
                <w:lang w:val="en-GB"/>
              </w:rPr>
              <w:t>Policy Goal</w:t>
            </w:r>
          </w:p>
        </w:tc>
        <w:tc>
          <w:tcPr>
            <w:tcW w:w="9245" w:type="dxa"/>
            <w:gridSpan w:val="12"/>
            <w:shd w:val="clear" w:color="auto" w:fill="auto"/>
          </w:tcPr>
          <w:p w:rsidR="00981FDF" w:rsidRPr="00C13570" w:rsidRDefault="00981FDF" w:rsidP="00022801">
            <w:pPr>
              <w:rPr>
                <w:rFonts w:ascii="Book Antiqua" w:hAnsi="Book Antiqua"/>
                <w:lang w:val="en-GB"/>
              </w:rPr>
            </w:pPr>
            <w:r w:rsidRPr="00C13570">
              <w:rPr>
                <w:rFonts w:ascii="Book Antiqua" w:hAnsi="Book Antiqua"/>
                <w:lang w:val="en-GB"/>
              </w:rPr>
              <w:t>Harmonization of bilingual legislation, effective system of translation and quality of language in official documents</w:t>
            </w:r>
          </w:p>
        </w:tc>
        <w:tc>
          <w:tcPr>
            <w:tcW w:w="682" w:type="dxa"/>
            <w:gridSpan w:val="2"/>
            <w:vMerge w:val="restart"/>
          </w:tcPr>
          <w:p w:rsidR="00981FDF" w:rsidRPr="00C13570" w:rsidRDefault="00981FDF" w:rsidP="00022801">
            <w:pPr>
              <w:rPr>
                <w:rFonts w:ascii="Book Antiqua" w:hAnsi="Book Antiqua"/>
                <w:lang w:val="en-GB"/>
              </w:rPr>
            </w:pPr>
            <w:r w:rsidRPr="00C13570">
              <w:rPr>
                <w:rFonts w:ascii="Book Antiqua" w:hAnsi="Book Antiqua"/>
                <w:lang w:val="en-GB"/>
              </w:rPr>
              <w:t>Expected cost figure</w:t>
            </w:r>
          </w:p>
        </w:tc>
      </w:tr>
      <w:tr w:rsidR="00981FDF" w:rsidRPr="00C13570" w:rsidTr="00C13570">
        <w:tc>
          <w:tcPr>
            <w:tcW w:w="873" w:type="dxa"/>
          </w:tcPr>
          <w:p w:rsidR="00981FDF" w:rsidRPr="00C13570" w:rsidRDefault="00981FDF" w:rsidP="00022801">
            <w:pPr>
              <w:rPr>
                <w:rFonts w:ascii="Book Antiqua" w:hAnsi="Book Antiqua"/>
                <w:lang w:val="en-GB"/>
              </w:rPr>
            </w:pPr>
            <w:r w:rsidRPr="00C13570">
              <w:rPr>
                <w:rFonts w:ascii="Book Antiqua" w:hAnsi="Book Antiqua"/>
                <w:lang w:val="en-GB"/>
              </w:rPr>
              <w:t>Strategic Objective</w:t>
            </w:r>
          </w:p>
        </w:tc>
        <w:tc>
          <w:tcPr>
            <w:tcW w:w="9245" w:type="dxa"/>
            <w:gridSpan w:val="12"/>
          </w:tcPr>
          <w:p w:rsidR="00981FDF" w:rsidRPr="00C13570" w:rsidRDefault="00981FDF" w:rsidP="00022801">
            <w:pPr>
              <w:rPr>
                <w:rFonts w:ascii="Book Antiqua" w:hAnsi="Book Antiqua"/>
                <w:lang w:val="en-GB"/>
              </w:rPr>
            </w:pPr>
            <w:proofErr w:type="spellStart"/>
            <w:r w:rsidRPr="00C13570">
              <w:rPr>
                <w:rFonts w:ascii="Book Antiqua" w:hAnsi="Book Antiqua"/>
                <w:bCs/>
                <w:lang w:val="sq-AL"/>
              </w:rPr>
              <w:t>Creating</w:t>
            </w:r>
            <w:proofErr w:type="spellEnd"/>
            <w:r w:rsidRPr="00C13570">
              <w:rPr>
                <w:rFonts w:ascii="Book Antiqua" w:hAnsi="Book Antiqua"/>
                <w:bCs/>
                <w:lang w:val="sq-AL"/>
              </w:rPr>
              <w:t xml:space="preserve">  </w:t>
            </w:r>
            <w:proofErr w:type="spellStart"/>
            <w:r w:rsidRPr="00C13570">
              <w:rPr>
                <w:rFonts w:ascii="Book Antiqua" w:hAnsi="Book Antiqua"/>
                <w:bCs/>
                <w:lang w:val="sq-AL"/>
              </w:rPr>
              <w:t>effective</w:t>
            </w:r>
            <w:proofErr w:type="spellEnd"/>
            <w:r w:rsidRPr="00C13570">
              <w:rPr>
                <w:rFonts w:ascii="Book Antiqua" w:hAnsi="Book Antiqua"/>
                <w:bCs/>
                <w:lang w:val="sq-AL"/>
              </w:rPr>
              <w:t xml:space="preserve"> </w:t>
            </w:r>
            <w:proofErr w:type="spellStart"/>
            <w:r w:rsidRPr="00C13570">
              <w:rPr>
                <w:rFonts w:ascii="Book Antiqua" w:hAnsi="Book Antiqua"/>
                <w:bCs/>
                <w:lang w:val="sq-AL"/>
              </w:rPr>
              <w:t>streamlined</w:t>
            </w:r>
            <w:proofErr w:type="spellEnd"/>
            <w:r w:rsidRPr="00C13570">
              <w:rPr>
                <w:rFonts w:ascii="Book Antiqua" w:hAnsi="Book Antiqua"/>
                <w:bCs/>
                <w:lang w:val="sq-AL"/>
              </w:rPr>
              <w:t xml:space="preserve"> </w:t>
            </w:r>
            <w:proofErr w:type="spellStart"/>
            <w:r w:rsidRPr="00C13570">
              <w:rPr>
                <w:rFonts w:ascii="Book Antiqua" w:hAnsi="Book Antiqua"/>
                <w:bCs/>
                <w:lang w:val="sq-AL"/>
              </w:rPr>
              <w:t>mechanism</w:t>
            </w:r>
            <w:proofErr w:type="spellEnd"/>
            <w:r w:rsidRPr="00C13570">
              <w:rPr>
                <w:rFonts w:ascii="Book Antiqua" w:hAnsi="Book Antiqua"/>
                <w:bCs/>
                <w:lang w:val="sq-AL"/>
              </w:rPr>
              <w:t xml:space="preserve"> </w:t>
            </w:r>
            <w:proofErr w:type="spellStart"/>
            <w:r w:rsidRPr="00C13570">
              <w:rPr>
                <w:rFonts w:ascii="Book Antiqua" w:hAnsi="Book Antiqua"/>
                <w:bCs/>
                <w:lang w:val="sq-AL"/>
              </w:rPr>
              <w:t>and</w:t>
            </w:r>
            <w:proofErr w:type="spellEnd"/>
            <w:r w:rsidRPr="00C13570">
              <w:rPr>
                <w:rFonts w:ascii="Book Antiqua" w:hAnsi="Book Antiqua"/>
                <w:bCs/>
                <w:lang w:val="sq-AL"/>
              </w:rPr>
              <w:t xml:space="preserve"> </w:t>
            </w:r>
            <w:proofErr w:type="spellStart"/>
            <w:r w:rsidRPr="00C13570">
              <w:rPr>
                <w:rFonts w:ascii="Book Antiqua" w:hAnsi="Book Antiqua"/>
                <w:bCs/>
                <w:lang w:val="sq-AL"/>
              </w:rPr>
              <w:t>processes</w:t>
            </w:r>
            <w:proofErr w:type="spellEnd"/>
            <w:r w:rsidRPr="00C13570">
              <w:rPr>
                <w:rFonts w:ascii="Book Antiqua" w:hAnsi="Book Antiqua"/>
                <w:bCs/>
                <w:lang w:val="sq-AL"/>
              </w:rPr>
              <w:t xml:space="preserve"> </w:t>
            </w:r>
            <w:proofErr w:type="spellStart"/>
            <w:r w:rsidRPr="00C13570">
              <w:rPr>
                <w:rFonts w:ascii="Book Antiqua" w:hAnsi="Book Antiqua"/>
                <w:bCs/>
                <w:lang w:val="sq-AL"/>
              </w:rPr>
              <w:t>for</w:t>
            </w:r>
            <w:proofErr w:type="spellEnd"/>
            <w:r w:rsidRPr="00C13570">
              <w:rPr>
                <w:rFonts w:ascii="Book Antiqua" w:hAnsi="Book Antiqua"/>
                <w:bCs/>
                <w:lang w:val="sq-AL"/>
              </w:rPr>
              <w:t xml:space="preserve"> </w:t>
            </w:r>
            <w:proofErr w:type="spellStart"/>
            <w:r w:rsidRPr="00C13570">
              <w:rPr>
                <w:rFonts w:ascii="Book Antiqua" w:hAnsi="Book Antiqua"/>
                <w:bCs/>
                <w:lang w:val="sq-AL"/>
              </w:rPr>
              <w:t>translation</w:t>
            </w:r>
            <w:proofErr w:type="spellEnd"/>
            <w:r w:rsidRPr="00C13570">
              <w:rPr>
                <w:rFonts w:ascii="Book Antiqua" w:hAnsi="Book Antiqua"/>
                <w:bCs/>
                <w:lang w:val="sq-AL"/>
              </w:rPr>
              <w:t xml:space="preserve">, </w:t>
            </w:r>
            <w:proofErr w:type="spellStart"/>
            <w:r w:rsidRPr="00C13570">
              <w:rPr>
                <w:rFonts w:ascii="Book Antiqua" w:hAnsi="Book Antiqua"/>
                <w:bCs/>
                <w:lang w:val="sq-AL"/>
              </w:rPr>
              <w:t>proofreading</w:t>
            </w:r>
            <w:proofErr w:type="spellEnd"/>
            <w:r w:rsidRPr="00C13570">
              <w:rPr>
                <w:rFonts w:ascii="Book Antiqua" w:hAnsi="Book Antiqua"/>
                <w:bCs/>
                <w:lang w:val="sq-AL"/>
              </w:rPr>
              <w:t xml:space="preserve">, </w:t>
            </w:r>
            <w:proofErr w:type="spellStart"/>
            <w:r w:rsidRPr="00C13570">
              <w:rPr>
                <w:rFonts w:ascii="Book Antiqua" w:hAnsi="Book Antiqua"/>
                <w:bCs/>
                <w:lang w:val="sq-AL"/>
              </w:rPr>
              <w:t>and</w:t>
            </w:r>
            <w:proofErr w:type="spellEnd"/>
            <w:r w:rsidRPr="00C13570">
              <w:rPr>
                <w:rFonts w:ascii="Book Antiqua" w:hAnsi="Book Antiqua"/>
                <w:bCs/>
                <w:lang w:val="sq-AL"/>
              </w:rPr>
              <w:t xml:space="preserve"> </w:t>
            </w:r>
            <w:proofErr w:type="spellStart"/>
            <w:r w:rsidRPr="00C13570">
              <w:rPr>
                <w:rFonts w:ascii="Book Antiqua" w:hAnsi="Book Antiqua"/>
                <w:bCs/>
                <w:lang w:val="sq-AL"/>
              </w:rPr>
              <w:t>correction</w:t>
            </w:r>
            <w:proofErr w:type="spellEnd"/>
            <w:r w:rsidRPr="00C13570">
              <w:rPr>
                <w:rFonts w:ascii="Book Antiqua" w:hAnsi="Book Antiqua"/>
                <w:bCs/>
                <w:lang w:val="sq-AL"/>
              </w:rPr>
              <w:t xml:space="preserve"> </w:t>
            </w:r>
            <w:proofErr w:type="spellStart"/>
            <w:r w:rsidRPr="00C13570">
              <w:rPr>
                <w:rFonts w:ascii="Book Antiqua" w:hAnsi="Book Antiqua"/>
                <w:bCs/>
                <w:lang w:val="sq-AL"/>
              </w:rPr>
              <w:t>of</w:t>
            </w:r>
            <w:proofErr w:type="spellEnd"/>
            <w:r w:rsidRPr="00C13570">
              <w:rPr>
                <w:rFonts w:ascii="Book Antiqua" w:hAnsi="Book Antiqua"/>
                <w:bCs/>
                <w:lang w:val="sq-AL"/>
              </w:rPr>
              <w:t xml:space="preserve"> </w:t>
            </w:r>
            <w:proofErr w:type="spellStart"/>
            <w:r w:rsidRPr="00C13570">
              <w:rPr>
                <w:rFonts w:ascii="Book Antiqua" w:hAnsi="Book Antiqua"/>
                <w:bCs/>
                <w:lang w:val="sq-AL"/>
              </w:rPr>
              <w:t>language</w:t>
            </w:r>
            <w:proofErr w:type="spellEnd"/>
            <w:r w:rsidRPr="00C13570">
              <w:rPr>
                <w:rFonts w:ascii="Book Antiqua" w:hAnsi="Book Antiqua"/>
                <w:bCs/>
                <w:lang w:val="sq-AL"/>
              </w:rPr>
              <w:t xml:space="preserve"> </w:t>
            </w:r>
            <w:proofErr w:type="spellStart"/>
            <w:r w:rsidRPr="00C13570">
              <w:rPr>
                <w:rFonts w:ascii="Book Antiqua" w:hAnsi="Book Antiqua"/>
                <w:bCs/>
                <w:lang w:val="sq-AL"/>
              </w:rPr>
              <w:t>mistakes</w:t>
            </w:r>
            <w:proofErr w:type="spellEnd"/>
            <w:r w:rsidRPr="00C13570">
              <w:rPr>
                <w:rFonts w:ascii="Book Antiqua" w:hAnsi="Book Antiqua"/>
                <w:bCs/>
                <w:lang w:val="sq-AL"/>
              </w:rPr>
              <w:t xml:space="preserve"> </w:t>
            </w:r>
            <w:proofErr w:type="spellStart"/>
            <w:r w:rsidRPr="00C13570">
              <w:rPr>
                <w:rFonts w:ascii="Book Antiqua" w:hAnsi="Book Antiqua"/>
                <w:bCs/>
                <w:lang w:val="sq-AL"/>
              </w:rPr>
              <w:t>of</w:t>
            </w:r>
            <w:proofErr w:type="spellEnd"/>
            <w:r w:rsidRPr="00C13570">
              <w:rPr>
                <w:rFonts w:ascii="Book Antiqua" w:hAnsi="Book Antiqua"/>
                <w:bCs/>
                <w:lang w:val="sq-AL"/>
              </w:rPr>
              <w:t xml:space="preserve"> </w:t>
            </w:r>
            <w:proofErr w:type="spellStart"/>
            <w:r w:rsidRPr="00C13570">
              <w:rPr>
                <w:rFonts w:ascii="Book Antiqua" w:hAnsi="Book Antiqua"/>
                <w:bCs/>
                <w:lang w:val="sq-AL"/>
              </w:rPr>
              <w:t>official</w:t>
            </w:r>
            <w:proofErr w:type="spellEnd"/>
            <w:r w:rsidRPr="00C13570">
              <w:rPr>
                <w:rFonts w:ascii="Book Antiqua" w:hAnsi="Book Antiqua"/>
                <w:bCs/>
                <w:lang w:val="sq-AL"/>
              </w:rPr>
              <w:t xml:space="preserve"> </w:t>
            </w:r>
            <w:proofErr w:type="spellStart"/>
            <w:r w:rsidRPr="00C13570">
              <w:rPr>
                <w:rFonts w:ascii="Book Antiqua" w:hAnsi="Book Antiqua"/>
                <w:bCs/>
                <w:lang w:val="sq-AL"/>
              </w:rPr>
              <w:t>documents</w:t>
            </w:r>
            <w:proofErr w:type="spellEnd"/>
          </w:p>
        </w:tc>
        <w:tc>
          <w:tcPr>
            <w:tcW w:w="682" w:type="dxa"/>
            <w:gridSpan w:val="2"/>
            <w:vMerge/>
          </w:tcPr>
          <w:p w:rsidR="00981FDF" w:rsidRPr="00C13570" w:rsidRDefault="00981FDF" w:rsidP="00022801">
            <w:pPr>
              <w:rPr>
                <w:rFonts w:ascii="Book Antiqua" w:hAnsi="Book Antiqua"/>
                <w:lang w:val="en-GB"/>
              </w:rPr>
            </w:pPr>
          </w:p>
        </w:tc>
      </w:tr>
      <w:tr w:rsidR="00981FDF" w:rsidRPr="00C13570" w:rsidTr="00C13570">
        <w:trPr>
          <w:gridAfter w:val="13"/>
          <w:wAfter w:w="8588" w:type="dxa"/>
          <w:trHeight w:val="450"/>
        </w:trPr>
        <w:tc>
          <w:tcPr>
            <w:tcW w:w="873" w:type="dxa"/>
            <w:vMerge w:val="restart"/>
          </w:tcPr>
          <w:p w:rsidR="00981FDF" w:rsidRPr="00C13570" w:rsidRDefault="00981FDF" w:rsidP="00022801">
            <w:pPr>
              <w:rPr>
                <w:rFonts w:ascii="Book Antiqua" w:hAnsi="Book Antiqua"/>
                <w:lang w:val="en-GB"/>
              </w:rPr>
            </w:pPr>
            <w:r w:rsidRPr="00C13570">
              <w:rPr>
                <w:rFonts w:ascii="Book Antiqua" w:hAnsi="Book Antiqua"/>
                <w:lang w:val="en-GB"/>
              </w:rPr>
              <w:t>Specific Objective 1</w:t>
            </w:r>
          </w:p>
        </w:tc>
        <w:tc>
          <w:tcPr>
            <w:tcW w:w="1339" w:type="dxa"/>
            <w:vMerge w:val="restart"/>
            <w:shd w:val="clear" w:color="auto" w:fill="FFFFFF" w:themeFill="background1"/>
          </w:tcPr>
          <w:p w:rsidR="00981FDF" w:rsidRPr="00C13570" w:rsidRDefault="00981FDF" w:rsidP="00022801">
            <w:pPr>
              <w:rPr>
                <w:rFonts w:ascii="Book Antiqua" w:hAnsi="Book Antiqua"/>
                <w:lang w:val="en-GB"/>
              </w:rPr>
            </w:pPr>
            <w:r w:rsidRPr="00C13570">
              <w:rPr>
                <w:rFonts w:ascii="Book Antiqua" w:hAnsi="Book Antiqua"/>
                <w:lang w:val="en-GB"/>
              </w:rPr>
              <w:t xml:space="preserve">Output 1.1- Creation of </w:t>
            </w:r>
            <w:r w:rsidR="00B12A28" w:rsidRPr="00C13570">
              <w:rPr>
                <w:rFonts w:ascii="Book Antiqua" w:hAnsi="Book Antiqua"/>
                <w:shd w:val="clear" w:color="auto" w:fill="FFFFFF" w:themeFill="background1"/>
                <w:lang w:val="en-GB"/>
              </w:rPr>
              <w:t>Unit for translation, language control and harmonization</w:t>
            </w:r>
            <w:r w:rsidR="00B12A28" w:rsidRPr="00C13570">
              <w:rPr>
                <w:rFonts w:ascii="Book Antiqua" w:hAnsi="Book Antiqua"/>
                <w:lang w:val="en-GB"/>
              </w:rPr>
              <w:t xml:space="preserve"> </w:t>
            </w:r>
          </w:p>
        </w:tc>
      </w:tr>
      <w:tr w:rsidR="00981FDF" w:rsidRPr="00C13570" w:rsidTr="00C13570">
        <w:tc>
          <w:tcPr>
            <w:tcW w:w="873" w:type="dxa"/>
            <w:vMerge/>
          </w:tcPr>
          <w:p w:rsidR="00981FDF" w:rsidRPr="00C13570" w:rsidRDefault="00981FDF" w:rsidP="00022801">
            <w:pPr>
              <w:rPr>
                <w:rFonts w:ascii="Book Antiqua" w:hAnsi="Book Antiqua"/>
                <w:lang w:val="en-GB"/>
              </w:rPr>
            </w:pPr>
          </w:p>
        </w:tc>
        <w:tc>
          <w:tcPr>
            <w:tcW w:w="1339" w:type="dxa"/>
            <w:vMerge/>
            <w:shd w:val="clear" w:color="auto" w:fill="FFFFFF" w:themeFill="background1"/>
          </w:tcPr>
          <w:p w:rsidR="00981FDF" w:rsidRPr="00C13570" w:rsidRDefault="00981FDF" w:rsidP="00022801">
            <w:pPr>
              <w:rPr>
                <w:rFonts w:ascii="Book Antiqua" w:hAnsi="Book Antiqua"/>
                <w:lang w:val="en-GB"/>
              </w:rPr>
            </w:pPr>
          </w:p>
        </w:tc>
        <w:tc>
          <w:tcPr>
            <w:tcW w:w="3266" w:type="dxa"/>
          </w:tcPr>
          <w:p w:rsidR="00981FDF" w:rsidRPr="00C13570" w:rsidRDefault="00981FDF" w:rsidP="00022801">
            <w:pPr>
              <w:rPr>
                <w:rFonts w:ascii="Book Antiqua" w:hAnsi="Book Antiqua"/>
                <w:lang w:val="en-GB"/>
              </w:rPr>
            </w:pPr>
            <w:r w:rsidRPr="00C13570">
              <w:rPr>
                <w:rFonts w:ascii="Book Antiqua" w:hAnsi="Book Antiqua"/>
                <w:lang w:val="en-GB"/>
              </w:rPr>
              <w:t>Activities</w:t>
            </w:r>
          </w:p>
        </w:tc>
        <w:tc>
          <w:tcPr>
            <w:tcW w:w="801" w:type="dxa"/>
            <w:gridSpan w:val="2"/>
          </w:tcPr>
          <w:p w:rsidR="00981FDF" w:rsidRPr="00C13570" w:rsidRDefault="00981FDF" w:rsidP="00022801">
            <w:pPr>
              <w:rPr>
                <w:rFonts w:ascii="Book Antiqua" w:hAnsi="Book Antiqua"/>
                <w:lang w:val="en-GB"/>
              </w:rPr>
            </w:pPr>
            <w:r w:rsidRPr="00C13570">
              <w:rPr>
                <w:rFonts w:ascii="Book Antiqua" w:hAnsi="Book Antiqua"/>
                <w:lang w:val="en-GB"/>
              </w:rPr>
              <w:t>Year 1</w:t>
            </w:r>
          </w:p>
        </w:tc>
        <w:tc>
          <w:tcPr>
            <w:tcW w:w="623" w:type="dxa"/>
            <w:gridSpan w:val="2"/>
          </w:tcPr>
          <w:p w:rsidR="00981FDF" w:rsidRPr="00C13570" w:rsidRDefault="00981FDF" w:rsidP="00022801">
            <w:pPr>
              <w:rPr>
                <w:rFonts w:ascii="Book Antiqua" w:hAnsi="Book Antiqua"/>
                <w:lang w:val="en-GB"/>
              </w:rPr>
            </w:pPr>
            <w:r w:rsidRPr="00C13570">
              <w:rPr>
                <w:rFonts w:ascii="Book Antiqua" w:hAnsi="Book Antiqua"/>
                <w:lang w:val="en-GB"/>
              </w:rPr>
              <w:t>Year 2</w:t>
            </w:r>
          </w:p>
        </w:tc>
        <w:tc>
          <w:tcPr>
            <w:tcW w:w="625" w:type="dxa"/>
            <w:gridSpan w:val="2"/>
          </w:tcPr>
          <w:p w:rsidR="00981FDF" w:rsidRPr="00C13570" w:rsidRDefault="00981FDF" w:rsidP="00022801">
            <w:pPr>
              <w:rPr>
                <w:rFonts w:ascii="Book Antiqua" w:hAnsi="Book Antiqua"/>
                <w:lang w:val="en-GB"/>
              </w:rPr>
            </w:pPr>
            <w:r w:rsidRPr="00C13570">
              <w:rPr>
                <w:rFonts w:ascii="Book Antiqua" w:hAnsi="Book Antiqua"/>
                <w:lang w:val="en-GB"/>
              </w:rPr>
              <w:t>Year 3</w:t>
            </w:r>
          </w:p>
        </w:tc>
        <w:tc>
          <w:tcPr>
            <w:tcW w:w="681" w:type="dxa"/>
          </w:tcPr>
          <w:p w:rsidR="00981FDF" w:rsidRPr="00C13570" w:rsidRDefault="00981FDF" w:rsidP="00022801">
            <w:pPr>
              <w:rPr>
                <w:rFonts w:ascii="Book Antiqua" w:hAnsi="Book Antiqua"/>
                <w:lang w:val="en-GB"/>
              </w:rPr>
            </w:pPr>
            <w:r w:rsidRPr="00C13570">
              <w:rPr>
                <w:rFonts w:ascii="Book Antiqua" w:hAnsi="Book Antiqua"/>
                <w:lang w:val="en-GB"/>
              </w:rPr>
              <w:t>Year 4</w:t>
            </w:r>
          </w:p>
        </w:tc>
        <w:tc>
          <w:tcPr>
            <w:tcW w:w="744" w:type="dxa"/>
          </w:tcPr>
          <w:p w:rsidR="00981FDF" w:rsidRPr="00C13570" w:rsidRDefault="00981FDF" w:rsidP="00022801">
            <w:pPr>
              <w:rPr>
                <w:rFonts w:ascii="Book Antiqua" w:hAnsi="Book Antiqua"/>
                <w:lang w:val="en-GB"/>
              </w:rPr>
            </w:pPr>
            <w:r w:rsidRPr="00C13570">
              <w:rPr>
                <w:rFonts w:ascii="Book Antiqua" w:hAnsi="Book Antiqua"/>
                <w:lang w:val="en-GB"/>
              </w:rPr>
              <w:t>Year 5</w:t>
            </w:r>
          </w:p>
        </w:tc>
        <w:tc>
          <w:tcPr>
            <w:tcW w:w="1044" w:type="dxa"/>
          </w:tcPr>
          <w:p w:rsidR="00981FDF" w:rsidRPr="00C13570" w:rsidRDefault="00981FDF" w:rsidP="00022801">
            <w:pPr>
              <w:rPr>
                <w:rFonts w:ascii="Book Antiqua" w:hAnsi="Book Antiqua"/>
                <w:lang w:val="en-GB"/>
              </w:rPr>
            </w:pPr>
            <w:r w:rsidRPr="00C13570">
              <w:rPr>
                <w:rFonts w:ascii="Book Antiqua" w:hAnsi="Book Antiqua"/>
                <w:lang w:val="en-GB"/>
              </w:rPr>
              <w:t>Responsible organisation / department</w:t>
            </w:r>
          </w:p>
        </w:tc>
        <w:tc>
          <w:tcPr>
            <w:tcW w:w="804" w:type="dxa"/>
            <w:gridSpan w:val="3"/>
          </w:tcPr>
          <w:p w:rsidR="00981FDF" w:rsidRPr="00C13570" w:rsidRDefault="00565F8C" w:rsidP="00022801">
            <w:pPr>
              <w:rPr>
                <w:rFonts w:ascii="Book Antiqua" w:hAnsi="Book Antiqua"/>
                <w:lang w:val="en-GB"/>
              </w:rPr>
            </w:pPr>
            <w:r w:rsidRPr="004D3916">
              <w:rPr>
                <w:lang w:val="en-GB"/>
              </w:rPr>
              <w:t>384,364</w:t>
            </w:r>
          </w:p>
        </w:tc>
      </w:tr>
      <w:tr w:rsidR="00981FDF" w:rsidRPr="00C13570" w:rsidTr="00C13570">
        <w:trPr>
          <w:trHeight w:val="962"/>
        </w:trPr>
        <w:tc>
          <w:tcPr>
            <w:tcW w:w="873" w:type="dxa"/>
            <w:vMerge/>
          </w:tcPr>
          <w:p w:rsidR="00981FDF" w:rsidRPr="00C13570" w:rsidRDefault="00981FDF" w:rsidP="00022801">
            <w:pPr>
              <w:rPr>
                <w:rFonts w:ascii="Book Antiqua" w:hAnsi="Book Antiqua"/>
                <w:lang w:val="en-GB"/>
              </w:rPr>
            </w:pPr>
          </w:p>
        </w:tc>
        <w:tc>
          <w:tcPr>
            <w:tcW w:w="1339" w:type="dxa"/>
            <w:vMerge/>
            <w:shd w:val="clear" w:color="auto" w:fill="FFFFFF" w:themeFill="background1"/>
          </w:tcPr>
          <w:p w:rsidR="00981FDF" w:rsidRPr="00C13570" w:rsidRDefault="00981FDF" w:rsidP="00022801">
            <w:pPr>
              <w:rPr>
                <w:rFonts w:ascii="Book Antiqua" w:hAnsi="Book Antiqua"/>
                <w:lang w:val="en-GB"/>
              </w:rPr>
            </w:pPr>
          </w:p>
        </w:tc>
        <w:tc>
          <w:tcPr>
            <w:tcW w:w="3266" w:type="dxa"/>
            <w:shd w:val="clear" w:color="auto" w:fill="FFFFFF" w:themeFill="background1"/>
          </w:tcPr>
          <w:p w:rsidR="00981FDF" w:rsidRPr="00C13570" w:rsidRDefault="00981FDF" w:rsidP="00022801">
            <w:pPr>
              <w:rPr>
                <w:rFonts w:ascii="Book Antiqua" w:hAnsi="Book Antiqua"/>
                <w:lang w:val="en-GB"/>
              </w:rPr>
            </w:pPr>
            <w:r w:rsidRPr="00C13570">
              <w:rPr>
                <w:rFonts w:ascii="Book Antiqua" w:hAnsi="Book Antiqua"/>
                <w:lang w:val="en-GB"/>
              </w:rPr>
              <w:t>Activity 1.1</w:t>
            </w:r>
            <w:r w:rsidR="00A1322A" w:rsidRPr="00C13570">
              <w:rPr>
                <w:rFonts w:ascii="Book Antiqua" w:hAnsi="Book Antiqua"/>
                <w:lang w:val="en-GB"/>
              </w:rPr>
              <w:t xml:space="preserve">.1 </w:t>
            </w:r>
            <w:r w:rsidRPr="00C13570">
              <w:rPr>
                <w:rFonts w:ascii="Book Antiqua" w:hAnsi="Book Antiqua"/>
                <w:lang w:val="en-GB"/>
              </w:rPr>
              <w:t xml:space="preserve">- Change of legal acts that will be effected by policy goal and establishing the new </w:t>
            </w:r>
            <w:r w:rsidRPr="00C13570">
              <w:rPr>
                <w:rFonts w:ascii="Book Antiqua" w:hAnsi="Book Antiqua"/>
                <w:shd w:val="clear" w:color="auto" w:fill="FFFFFF" w:themeFill="background1"/>
                <w:lang w:val="en-GB"/>
              </w:rPr>
              <w:t xml:space="preserve">regulation for </w:t>
            </w:r>
            <w:r w:rsidR="00B12A28" w:rsidRPr="00C13570">
              <w:rPr>
                <w:rFonts w:ascii="Book Antiqua" w:hAnsi="Book Antiqua"/>
                <w:shd w:val="clear" w:color="auto" w:fill="FFFFFF" w:themeFill="background1"/>
                <w:lang w:val="en-GB"/>
              </w:rPr>
              <w:t xml:space="preserve">Unit for translation, </w:t>
            </w:r>
            <w:r w:rsidR="00F2029F" w:rsidRPr="00C13570">
              <w:rPr>
                <w:rFonts w:ascii="Book Antiqua" w:hAnsi="Book Antiqua"/>
                <w:shd w:val="clear" w:color="auto" w:fill="FFFFFF" w:themeFill="background1"/>
                <w:lang w:val="en-GB"/>
              </w:rPr>
              <w:t xml:space="preserve">language control </w:t>
            </w:r>
            <w:r w:rsidR="00F2029F" w:rsidRPr="00C13570">
              <w:rPr>
                <w:rFonts w:ascii="Book Antiqua" w:hAnsi="Book Antiqua"/>
                <w:shd w:val="clear" w:color="auto" w:fill="FFFFFF" w:themeFill="background1"/>
                <w:lang w:val="en-GB"/>
              </w:rPr>
              <w:lastRenderedPageBreak/>
              <w:t>and harmonization</w:t>
            </w:r>
          </w:p>
        </w:tc>
        <w:tc>
          <w:tcPr>
            <w:tcW w:w="801" w:type="dxa"/>
            <w:gridSpan w:val="2"/>
            <w:shd w:val="clear" w:color="auto" w:fill="F4B083" w:themeFill="accent2" w:themeFillTint="99"/>
          </w:tcPr>
          <w:p w:rsidR="00981FDF" w:rsidRPr="00C13570" w:rsidRDefault="00C0106F" w:rsidP="00022801">
            <w:pPr>
              <w:rPr>
                <w:rFonts w:ascii="Book Antiqua" w:hAnsi="Book Antiqua"/>
                <w:lang w:val="en-GB"/>
              </w:rPr>
            </w:pPr>
            <w:r w:rsidRPr="00C13570">
              <w:rPr>
                <w:rFonts w:ascii="Book Antiqua" w:hAnsi="Book Antiqua"/>
                <w:lang w:val="en-GB"/>
              </w:rPr>
              <w:lastRenderedPageBreak/>
              <w:t>X</w:t>
            </w:r>
          </w:p>
        </w:tc>
        <w:tc>
          <w:tcPr>
            <w:tcW w:w="623" w:type="dxa"/>
            <w:gridSpan w:val="2"/>
            <w:shd w:val="clear" w:color="auto" w:fill="F4B083" w:themeFill="accent2" w:themeFillTint="99"/>
          </w:tcPr>
          <w:p w:rsidR="00981FDF" w:rsidRPr="00C13570" w:rsidRDefault="00C0106F" w:rsidP="00022801">
            <w:pPr>
              <w:rPr>
                <w:rFonts w:ascii="Book Antiqua" w:hAnsi="Book Antiqua"/>
                <w:lang w:val="en-GB"/>
              </w:rPr>
            </w:pPr>
            <w:r w:rsidRPr="00C13570">
              <w:rPr>
                <w:rFonts w:ascii="Book Antiqua" w:hAnsi="Book Antiqua"/>
                <w:lang w:val="en-GB"/>
              </w:rPr>
              <w:t>X</w:t>
            </w:r>
          </w:p>
        </w:tc>
        <w:tc>
          <w:tcPr>
            <w:tcW w:w="625" w:type="dxa"/>
            <w:gridSpan w:val="2"/>
            <w:shd w:val="clear" w:color="auto" w:fill="FFFFFF" w:themeFill="background1"/>
          </w:tcPr>
          <w:p w:rsidR="00981FDF" w:rsidRPr="00C13570" w:rsidRDefault="00981FDF" w:rsidP="00022801">
            <w:pPr>
              <w:rPr>
                <w:rFonts w:ascii="Book Antiqua" w:hAnsi="Book Antiqua"/>
                <w:lang w:val="en-GB"/>
              </w:rPr>
            </w:pPr>
          </w:p>
        </w:tc>
        <w:tc>
          <w:tcPr>
            <w:tcW w:w="681" w:type="dxa"/>
          </w:tcPr>
          <w:p w:rsidR="00981FDF" w:rsidRPr="00C13570" w:rsidRDefault="00981FDF" w:rsidP="00022801">
            <w:pPr>
              <w:rPr>
                <w:rFonts w:ascii="Book Antiqua" w:hAnsi="Book Antiqua"/>
                <w:lang w:val="en-GB"/>
              </w:rPr>
            </w:pPr>
          </w:p>
        </w:tc>
        <w:tc>
          <w:tcPr>
            <w:tcW w:w="744" w:type="dxa"/>
          </w:tcPr>
          <w:p w:rsidR="00981FDF" w:rsidRPr="00C13570" w:rsidRDefault="00981FDF" w:rsidP="00022801">
            <w:pPr>
              <w:rPr>
                <w:rFonts w:ascii="Book Antiqua" w:hAnsi="Book Antiqua"/>
                <w:lang w:val="en-GB"/>
              </w:rPr>
            </w:pPr>
          </w:p>
        </w:tc>
        <w:tc>
          <w:tcPr>
            <w:tcW w:w="1044" w:type="dxa"/>
            <w:shd w:val="clear" w:color="auto" w:fill="FFFFFF" w:themeFill="background1"/>
          </w:tcPr>
          <w:p w:rsidR="00981FDF" w:rsidRPr="00C13570" w:rsidRDefault="00981FDF" w:rsidP="00022801">
            <w:pPr>
              <w:rPr>
                <w:rFonts w:ascii="Book Antiqua" w:hAnsi="Book Antiqua"/>
                <w:lang w:val="en-GB"/>
              </w:rPr>
            </w:pPr>
            <w:r w:rsidRPr="00C13570">
              <w:rPr>
                <w:rFonts w:ascii="Book Antiqua" w:hAnsi="Book Antiqua"/>
                <w:lang w:val="en-GB"/>
              </w:rPr>
              <w:t xml:space="preserve">All institutions effected with </w:t>
            </w:r>
            <w:r w:rsidRPr="00C13570">
              <w:rPr>
                <w:rFonts w:ascii="Book Antiqua" w:hAnsi="Book Antiqua"/>
                <w:lang w:val="en-GB"/>
              </w:rPr>
              <w:lastRenderedPageBreak/>
              <w:t>this policy</w:t>
            </w:r>
          </w:p>
        </w:tc>
        <w:tc>
          <w:tcPr>
            <w:tcW w:w="804" w:type="dxa"/>
            <w:gridSpan w:val="3"/>
          </w:tcPr>
          <w:p w:rsidR="00981FDF" w:rsidRPr="00C13570" w:rsidRDefault="00981FDF" w:rsidP="00022801">
            <w:pPr>
              <w:rPr>
                <w:rFonts w:ascii="Book Antiqua" w:hAnsi="Book Antiqua"/>
                <w:lang w:val="en-GB"/>
              </w:rPr>
            </w:pPr>
          </w:p>
        </w:tc>
      </w:tr>
      <w:tr w:rsidR="00981FDF" w:rsidRPr="00C13570" w:rsidTr="00C13570">
        <w:tc>
          <w:tcPr>
            <w:tcW w:w="873" w:type="dxa"/>
            <w:vMerge/>
          </w:tcPr>
          <w:p w:rsidR="00981FDF" w:rsidRPr="00C13570" w:rsidRDefault="00981FDF" w:rsidP="00022801">
            <w:pPr>
              <w:rPr>
                <w:rFonts w:ascii="Book Antiqua" w:hAnsi="Book Antiqua"/>
                <w:lang w:val="en-GB"/>
              </w:rPr>
            </w:pPr>
          </w:p>
        </w:tc>
        <w:tc>
          <w:tcPr>
            <w:tcW w:w="1339" w:type="dxa"/>
            <w:vMerge/>
            <w:shd w:val="clear" w:color="auto" w:fill="FFFFFF" w:themeFill="background1"/>
          </w:tcPr>
          <w:p w:rsidR="00981FDF" w:rsidRPr="00C13570" w:rsidRDefault="00981FDF" w:rsidP="00022801">
            <w:pPr>
              <w:rPr>
                <w:rFonts w:ascii="Book Antiqua" w:hAnsi="Book Antiqua"/>
                <w:lang w:val="en-GB"/>
              </w:rPr>
            </w:pPr>
          </w:p>
        </w:tc>
        <w:tc>
          <w:tcPr>
            <w:tcW w:w="3266" w:type="dxa"/>
            <w:shd w:val="clear" w:color="auto" w:fill="FFFFFF" w:themeFill="background1"/>
          </w:tcPr>
          <w:p w:rsidR="00981FDF" w:rsidRPr="00C13570" w:rsidRDefault="00981FDF" w:rsidP="00022801">
            <w:pPr>
              <w:rPr>
                <w:rFonts w:ascii="Book Antiqua" w:hAnsi="Book Antiqua"/>
                <w:lang w:val="en-GB"/>
              </w:rPr>
            </w:pPr>
            <w:r w:rsidRPr="00C13570">
              <w:rPr>
                <w:rFonts w:ascii="Book Antiqua" w:hAnsi="Book Antiqua"/>
                <w:shd w:val="clear" w:color="auto" w:fill="FFFFFF" w:themeFill="background1"/>
                <w:lang w:val="en-GB"/>
              </w:rPr>
              <w:t>Activity 1.</w:t>
            </w:r>
            <w:r w:rsidR="00A1322A" w:rsidRPr="00C13570">
              <w:rPr>
                <w:rFonts w:ascii="Book Antiqua" w:hAnsi="Book Antiqua"/>
                <w:shd w:val="clear" w:color="auto" w:fill="FFFFFF" w:themeFill="background1"/>
                <w:lang w:val="en-GB"/>
              </w:rPr>
              <w:t>1.</w:t>
            </w:r>
            <w:r w:rsidRPr="00C13570">
              <w:rPr>
                <w:rFonts w:ascii="Book Antiqua" w:hAnsi="Book Antiqua"/>
                <w:shd w:val="clear" w:color="auto" w:fill="FFFFFF" w:themeFill="background1"/>
                <w:lang w:val="en-GB"/>
              </w:rPr>
              <w:t>2 -</w:t>
            </w:r>
            <w:r w:rsidRPr="00C13570">
              <w:rPr>
                <w:rFonts w:ascii="Book Antiqua" w:hAnsi="Book Antiqua"/>
                <w:lang w:val="en-GB"/>
              </w:rPr>
              <w:t xml:space="preserve"> Drafting the Government's decision on the "special status of an interpreter and salary allowances”</w:t>
            </w:r>
          </w:p>
        </w:tc>
        <w:tc>
          <w:tcPr>
            <w:tcW w:w="801" w:type="dxa"/>
            <w:gridSpan w:val="2"/>
            <w:shd w:val="clear" w:color="auto" w:fill="F4B083" w:themeFill="accent2" w:themeFillTint="99"/>
          </w:tcPr>
          <w:p w:rsidR="00981FDF" w:rsidRPr="00C13570" w:rsidRDefault="00C0106F" w:rsidP="00022801">
            <w:pPr>
              <w:rPr>
                <w:rFonts w:ascii="Book Antiqua" w:hAnsi="Book Antiqua"/>
                <w:lang w:val="en-GB"/>
              </w:rPr>
            </w:pPr>
            <w:r w:rsidRPr="00C13570">
              <w:rPr>
                <w:rFonts w:ascii="Book Antiqua" w:hAnsi="Book Antiqua"/>
                <w:lang w:val="en-GB"/>
              </w:rPr>
              <w:t>X</w:t>
            </w:r>
          </w:p>
        </w:tc>
        <w:tc>
          <w:tcPr>
            <w:tcW w:w="623" w:type="dxa"/>
            <w:gridSpan w:val="2"/>
            <w:shd w:val="clear" w:color="auto" w:fill="F4B083" w:themeFill="accent2" w:themeFillTint="99"/>
          </w:tcPr>
          <w:p w:rsidR="00981FDF" w:rsidRPr="00C13570" w:rsidRDefault="00C0106F" w:rsidP="00022801">
            <w:pPr>
              <w:rPr>
                <w:rFonts w:ascii="Book Antiqua" w:hAnsi="Book Antiqua"/>
                <w:lang w:val="en-GB"/>
              </w:rPr>
            </w:pPr>
            <w:r w:rsidRPr="00C13570">
              <w:rPr>
                <w:rFonts w:ascii="Book Antiqua" w:hAnsi="Book Antiqua"/>
                <w:lang w:val="en-GB"/>
              </w:rPr>
              <w:t>X</w:t>
            </w:r>
          </w:p>
        </w:tc>
        <w:tc>
          <w:tcPr>
            <w:tcW w:w="625" w:type="dxa"/>
            <w:gridSpan w:val="2"/>
            <w:shd w:val="clear" w:color="auto" w:fill="FFFFFF" w:themeFill="background1"/>
          </w:tcPr>
          <w:p w:rsidR="00981FDF" w:rsidRPr="00C13570" w:rsidRDefault="00981FDF" w:rsidP="00022801">
            <w:pPr>
              <w:rPr>
                <w:rFonts w:ascii="Book Antiqua" w:hAnsi="Book Antiqua"/>
                <w:lang w:val="en-GB"/>
              </w:rPr>
            </w:pPr>
          </w:p>
        </w:tc>
        <w:tc>
          <w:tcPr>
            <w:tcW w:w="681" w:type="dxa"/>
          </w:tcPr>
          <w:p w:rsidR="00981FDF" w:rsidRPr="00C13570" w:rsidRDefault="00981FDF" w:rsidP="00022801">
            <w:pPr>
              <w:rPr>
                <w:rFonts w:ascii="Book Antiqua" w:hAnsi="Book Antiqua"/>
                <w:lang w:val="en-GB"/>
              </w:rPr>
            </w:pPr>
          </w:p>
        </w:tc>
        <w:tc>
          <w:tcPr>
            <w:tcW w:w="744" w:type="dxa"/>
          </w:tcPr>
          <w:p w:rsidR="00981FDF" w:rsidRPr="00C13570" w:rsidRDefault="00981FDF" w:rsidP="00022801">
            <w:pPr>
              <w:rPr>
                <w:rFonts w:ascii="Book Antiqua" w:hAnsi="Book Antiqua"/>
                <w:lang w:val="en-GB"/>
              </w:rPr>
            </w:pPr>
          </w:p>
        </w:tc>
        <w:tc>
          <w:tcPr>
            <w:tcW w:w="1044" w:type="dxa"/>
          </w:tcPr>
          <w:p w:rsidR="00981FDF" w:rsidRPr="00C13570" w:rsidRDefault="00981FDF" w:rsidP="00022801">
            <w:pPr>
              <w:rPr>
                <w:rFonts w:ascii="Book Antiqua" w:hAnsi="Book Antiqua"/>
                <w:lang w:val="en-GB"/>
              </w:rPr>
            </w:pPr>
          </w:p>
        </w:tc>
        <w:tc>
          <w:tcPr>
            <w:tcW w:w="804" w:type="dxa"/>
            <w:gridSpan w:val="3"/>
          </w:tcPr>
          <w:p w:rsidR="00981FDF" w:rsidRPr="00C13570" w:rsidRDefault="00981FDF" w:rsidP="00022801">
            <w:pPr>
              <w:rPr>
                <w:rFonts w:ascii="Book Antiqua" w:hAnsi="Book Antiqua"/>
                <w:lang w:val="en-GB"/>
              </w:rPr>
            </w:pPr>
          </w:p>
        </w:tc>
      </w:tr>
      <w:tr w:rsidR="00981FDF" w:rsidRPr="00C13570" w:rsidTr="00C13570">
        <w:tc>
          <w:tcPr>
            <w:tcW w:w="873" w:type="dxa"/>
            <w:vMerge/>
          </w:tcPr>
          <w:p w:rsidR="00981FDF" w:rsidRPr="00C13570" w:rsidRDefault="00981FDF" w:rsidP="00022801">
            <w:pPr>
              <w:rPr>
                <w:rFonts w:ascii="Book Antiqua" w:hAnsi="Book Antiqua"/>
                <w:lang w:val="en-GB"/>
              </w:rPr>
            </w:pPr>
          </w:p>
        </w:tc>
        <w:tc>
          <w:tcPr>
            <w:tcW w:w="1339" w:type="dxa"/>
            <w:vMerge/>
            <w:shd w:val="clear" w:color="auto" w:fill="FFFFFF" w:themeFill="background1"/>
          </w:tcPr>
          <w:p w:rsidR="00981FDF" w:rsidRPr="00C13570" w:rsidRDefault="00981FDF" w:rsidP="00022801">
            <w:pPr>
              <w:rPr>
                <w:rFonts w:ascii="Book Antiqua" w:hAnsi="Book Antiqua"/>
                <w:lang w:val="en-GB"/>
              </w:rPr>
            </w:pPr>
          </w:p>
        </w:tc>
        <w:tc>
          <w:tcPr>
            <w:tcW w:w="3266" w:type="dxa"/>
            <w:shd w:val="clear" w:color="auto" w:fill="FFFFFF" w:themeFill="background1"/>
          </w:tcPr>
          <w:p w:rsidR="00981FDF" w:rsidRPr="00C13570" w:rsidRDefault="00981FDF" w:rsidP="00022801">
            <w:pPr>
              <w:rPr>
                <w:rFonts w:ascii="Book Antiqua" w:hAnsi="Book Antiqua"/>
                <w:lang w:val="en-GB"/>
              </w:rPr>
            </w:pPr>
            <w:r w:rsidRPr="00C13570">
              <w:rPr>
                <w:rFonts w:ascii="Book Antiqua" w:hAnsi="Book Antiqua"/>
                <w:lang w:val="en-GB"/>
              </w:rPr>
              <w:t>Activity 1.</w:t>
            </w:r>
            <w:r w:rsidR="00A1322A" w:rsidRPr="00C13570">
              <w:rPr>
                <w:rFonts w:ascii="Book Antiqua" w:hAnsi="Book Antiqua"/>
                <w:lang w:val="en-GB"/>
              </w:rPr>
              <w:t>1.</w:t>
            </w:r>
            <w:r w:rsidRPr="00C13570">
              <w:rPr>
                <w:rFonts w:ascii="Book Antiqua" w:hAnsi="Book Antiqua"/>
                <w:lang w:val="en-GB"/>
              </w:rPr>
              <w:t>3- Developing the line of cooperation between Unit and institutions</w:t>
            </w:r>
          </w:p>
        </w:tc>
        <w:tc>
          <w:tcPr>
            <w:tcW w:w="801" w:type="dxa"/>
            <w:gridSpan w:val="2"/>
            <w:shd w:val="clear" w:color="auto" w:fill="F4B083" w:themeFill="accent2" w:themeFillTint="99"/>
          </w:tcPr>
          <w:p w:rsidR="00981FDF" w:rsidRPr="00C13570" w:rsidRDefault="00C0106F" w:rsidP="00022801">
            <w:pPr>
              <w:rPr>
                <w:rFonts w:ascii="Book Antiqua" w:hAnsi="Book Antiqua"/>
                <w:lang w:val="en-GB"/>
              </w:rPr>
            </w:pPr>
            <w:r w:rsidRPr="00C13570">
              <w:rPr>
                <w:rFonts w:ascii="Book Antiqua" w:hAnsi="Book Antiqua"/>
                <w:lang w:val="en-GB"/>
              </w:rPr>
              <w:t>X</w:t>
            </w:r>
          </w:p>
        </w:tc>
        <w:tc>
          <w:tcPr>
            <w:tcW w:w="623" w:type="dxa"/>
            <w:gridSpan w:val="2"/>
            <w:shd w:val="clear" w:color="auto" w:fill="F4B083" w:themeFill="accent2" w:themeFillTint="99"/>
          </w:tcPr>
          <w:p w:rsidR="00981FDF" w:rsidRPr="00C13570" w:rsidRDefault="00C0106F" w:rsidP="00022801">
            <w:pPr>
              <w:rPr>
                <w:rFonts w:ascii="Book Antiqua" w:hAnsi="Book Antiqua"/>
                <w:lang w:val="en-GB"/>
              </w:rPr>
            </w:pPr>
            <w:r w:rsidRPr="00C13570">
              <w:rPr>
                <w:rFonts w:ascii="Book Antiqua" w:hAnsi="Book Antiqua"/>
                <w:lang w:val="en-GB"/>
              </w:rPr>
              <w:t>X</w:t>
            </w:r>
          </w:p>
        </w:tc>
        <w:tc>
          <w:tcPr>
            <w:tcW w:w="625" w:type="dxa"/>
            <w:gridSpan w:val="2"/>
            <w:shd w:val="clear" w:color="auto" w:fill="FFFFFF" w:themeFill="background1"/>
          </w:tcPr>
          <w:p w:rsidR="00981FDF" w:rsidRPr="00C13570" w:rsidRDefault="00981FDF" w:rsidP="00022801">
            <w:pPr>
              <w:rPr>
                <w:rFonts w:ascii="Book Antiqua" w:hAnsi="Book Antiqua"/>
                <w:lang w:val="en-GB"/>
              </w:rPr>
            </w:pPr>
          </w:p>
        </w:tc>
        <w:tc>
          <w:tcPr>
            <w:tcW w:w="681" w:type="dxa"/>
            <w:shd w:val="clear" w:color="auto" w:fill="FFFFFF" w:themeFill="background1"/>
          </w:tcPr>
          <w:p w:rsidR="00981FDF" w:rsidRPr="00C13570" w:rsidRDefault="00981FDF" w:rsidP="00022801">
            <w:pPr>
              <w:rPr>
                <w:rFonts w:ascii="Book Antiqua" w:hAnsi="Book Antiqua"/>
                <w:lang w:val="en-GB"/>
              </w:rPr>
            </w:pPr>
          </w:p>
        </w:tc>
        <w:tc>
          <w:tcPr>
            <w:tcW w:w="744" w:type="dxa"/>
          </w:tcPr>
          <w:p w:rsidR="00981FDF" w:rsidRPr="00C13570" w:rsidRDefault="00981FDF" w:rsidP="00022801">
            <w:pPr>
              <w:rPr>
                <w:rFonts w:ascii="Book Antiqua" w:hAnsi="Book Antiqua"/>
                <w:lang w:val="en-GB"/>
              </w:rPr>
            </w:pPr>
          </w:p>
        </w:tc>
        <w:tc>
          <w:tcPr>
            <w:tcW w:w="1044" w:type="dxa"/>
          </w:tcPr>
          <w:p w:rsidR="00981FDF" w:rsidRPr="00C13570" w:rsidRDefault="00981FDF" w:rsidP="00022801">
            <w:pPr>
              <w:rPr>
                <w:rFonts w:ascii="Book Antiqua" w:hAnsi="Book Antiqua"/>
                <w:lang w:val="en-GB"/>
              </w:rPr>
            </w:pPr>
          </w:p>
        </w:tc>
        <w:tc>
          <w:tcPr>
            <w:tcW w:w="804" w:type="dxa"/>
            <w:gridSpan w:val="3"/>
          </w:tcPr>
          <w:p w:rsidR="00981FDF" w:rsidRPr="00C13570" w:rsidRDefault="00981FDF" w:rsidP="00022801">
            <w:pPr>
              <w:rPr>
                <w:rFonts w:ascii="Book Antiqua" w:hAnsi="Book Antiqua"/>
                <w:lang w:val="en-GB"/>
              </w:rPr>
            </w:pPr>
          </w:p>
        </w:tc>
      </w:tr>
      <w:tr w:rsidR="00981FDF" w:rsidRPr="00C13570" w:rsidTr="00C13570">
        <w:trPr>
          <w:trHeight w:val="710"/>
        </w:trPr>
        <w:tc>
          <w:tcPr>
            <w:tcW w:w="873" w:type="dxa"/>
            <w:vMerge/>
          </w:tcPr>
          <w:p w:rsidR="00981FDF" w:rsidRPr="00C13570" w:rsidRDefault="00981FDF" w:rsidP="00022801">
            <w:pPr>
              <w:rPr>
                <w:rFonts w:ascii="Book Antiqua" w:hAnsi="Book Antiqua"/>
                <w:lang w:val="en-GB"/>
              </w:rPr>
            </w:pPr>
          </w:p>
        </w:tc>
        <w:tc>
          <w:tcPr>
            <w:tcW w:w="1339" w:type="dxa"/>
          </w:tcPr>
          <w:p w:rsidR="00981FDF" w:rsidRPr="00C13570" w:rsidRDefault="00981FDF" w:rsidP="00022801">
            <w:pPr>
              <w:rPr>
                <w:rFonts w:ascii="Book Antiqua" w:hAnsi="Book Antiqua"/>
                <w:lang w:val="en-GB"/>
              </w:rPr>
            </w:pPr>
          </w:p>
        </w:tc>
        <w:tc>
          <w:tcPr>
            <w:tcW w:w="3266" w:type="dxa"/>
            <w:shd w:val="clear" w:color="auto" w:fill="FFFFFF" w:themeFill="background1"/>
          </w:tcPr>
          <w:p w:rsidR="00981FDF" w:rsidRPr="00C13570" w:rsidRDefault="00981FDF" w:rsidP="00022801">
            <w:pPr>
              <w:rPr>
                <w:rFonts w:ascii="Book Antiqua" w:hAnsi="Book Antiqua"/>
                <w:lang w:val="en-GB"/>
              </w:rPr>
            </w:pPr>
            <w:r w:rsidRPr="00C13570">
              <w:rPr>
                <w:rFonts w:ascii="Book Antiqua" w:hAnsi="Book Antiqua"/>
                <w:lang w:val="en-GB"/>
              </w:rPr>
              <w:t>Activity 1.</w:t>
            </w:r>
            <w:r w:rsidR="00A1322A" w:rsidRPr="00C13570">
              <w:rPr>
                <w:rFonts w:ascii="Book Antiqua" w:hAnsi="Book Antiqua"/>
                <w:lang w:val="en-GB"/>
              </w:rPr>
              <w:t>1.</w:t>
            </w:r>
            <w:r w:rsidRPr="00C13570">
              <w:rPr>
                <w:rFonts w:ascii="Book Antiqua" w:hAnsi="Book Antiqua"/>
                <w:lang w:val="en-GB"/>
              </w:rPr>
              <w:t>4- Developing job descriptions</w:t>
            </w:r>
            <w:r w:rsidR="00C13570" w:rsidRPr="00C13570">
              <w:rPr>
                <w:rFonts w:ascii="Book Antiqua" w:hAnsi="Book Antiqua"/>
                <w:lang w:val="en-GB"/>
              </w:rPr>
              <w:t xml:space="preserve"> and having MPA approving them /</w:t>
            </w:r>
            <w:r w:rsidRPr="00C13570">
              <w:rPr>
                <w:rFonts w:ascii="Book Antiqua" w:hAnsi="Book Antiqua"/>
                <w:lang w:val="en-GB"/>
              </w:rPr>
              <w:t xml:space="preserve"> Employing experienced professionals</w:t>
            </w:r>
          </w:p>
        </w:tc>
        <w:tc>
          <w:tcPr>
            <w:tcW w:w="801" w:type="dxa"/>
            <w:gridSpan w:val="2"/>
            <w:shd w:val="clear" w:color="auto" w:fill="auto"/>
          </w:tcPr>
          <w:p w:rsidR="00981FDF" w:rsidRPr="00C13570" w:rsidRDefault="00981FDF" w:rsidP="00022801">
            <w:pPr>
              <w:rPr>
                <w:rFonts w:ascii="Book Antiqua" w:hAnsi="Book Antiqua"/>
                <w:lang w:val="en-GB"/>
              </w:rPr>
            </w:pPr>
          </w:p>
        </w:tc>
        <w:tc>
          <w:tcPr>
            <w:tcW w:w="623" w:type="dxa"/>
            <w:gridSpan w:val="2"/>
            <w:shd w:val="clear" w:color="auto" w:fill="F4B083" w:themeFill="accent2" w:themeFillTint="99"/>
          </w:tcPr>
          <w:p w:rsidR="00981FDF" w:rsidRPr="00C13570" w:rsidRDefault="00C0106F" w:rsidP="00022801">
            <w:pPr>
              <w:rPr>
                <w:rFonts w:ascii="Book Antiqua" w:hAnsi="Book Antiqua"/>
                <w:lang w:val="en-GB"/>
              </w:rPr>
            </w:pPr>
            <w:r w:rsidRPr="00C13570">
              <w:rPr>
                <w:rFonts w:ascii="Book Antiqua" w:hAnsi="Book Antiqua"/>
                <w:lang w:val="en-GB"/>
              </w:rPr>
              <w:t>X</w:t>
            </w:r>
          </w:p>
        </w:tc>
        <w:tc>
          <w:tcPr>
            <w:tcW w:w="625" w:type="dxa"/>
            <w:gridSpan w:val="2"/>
            <w:shd w:val="clear" w:color="auto" w:fill="F4B083" w:themeFill="accent2" w:themeFillTint="99"/>
          </w:tcPr>
          <w:p w:rsidR="00981FDF" w:rsidRPr="00C13570" w:rsidRDefault="00C0106F" w:rsidP="00022801">
            <w:pPr>
              <w:rPr>
                <w:rFonts w:ascii="Book Antiqua" w:hAnsi="Book Antiqua"/>
                <w:lang w:val="en-GB"/>
              </w:rPr>
            </w:pPr>
            <w:r w:rsidRPr="00C13570">
              <w:rPr>
                <w:rFonts w:ascii="Book Antiqua" w:hAnsi="Book Antiqua"/>
                <w:lang w:val="en-GB"/>
              </w:rPr>
              <w:t>X</w:t>
            </w:r>
          </w:p>
        </w:tc>
        <w:tc>
          <w:tcPr>
            <w:tcW w:w="681" w:type="dxa"/>
            <w:shd w:val="clear" w:color="auto" w:fill="FFFFFF" w:themeFill="background1"/>
          </w:tcPr>
          <w:p w:rsidR="00981FDF" w:rsidRPr="00C13570" w:rsidRDefault="00981FDF" w:rsidP="00022801">
            <w:pPr>
              <w:rPr>
                <w:rFonts w:ascii="Book Antiqua" w:hAnsi="Book Antiqua"/>
                <w:color w:val="F4B083" w:themeColor="accent2" w:themeTint="99"/>
                <w:lang w:val="en-GB"/>
              </w:rPr>
            </w:pPr>
          </w:p>
        </w:tc>
        <w:tc>
          <w:tcPr>
            <w:tcW w:w="744" w:type="dxa"/>
          </w:tcPr>
          <w:p w:rsidR="00981FDF" w:rsidRPr="00C13570" w:rsidRDefault="00981FDF" w:rsidP="00022801">
            <w:pPr>
              <w:rPr>
                <w:rFonts w:ascii="Book Antiqua" w:hAnsi="Book Antiqua"/>
                <w:lang w:val="en-GB"/>
              </w:rPr>
            </w:pPr>
          </w:p>
        </w:tc>
        <w:tc>
          <w:tcPr>
            <w:tcW w:w="1044" w:type="dxa"/>
          </w:tcPr>
          <w:p w:rsidR="00981FDF" w:rsidRPr="00C13570" w:rsidRDefault="00981FDF" w:rsidP="00022801">
            <w:pPr>
              <w:rPr>
                <w:rFonts w:ascii="Book Antiqua" w:hAnsi="Book Antiqua"/>
                <w:lang w:val="en-GB"/>
              </w:rPr>
            </w:pPr>
          </w:p>
        </w:tc>
        <w:tc>
          <w:tcPr>
            <w:tcW w:w="804" w:type="dxa"/>
            <w:gridSpan w:val="3"/>
          </w:tcPr>
          <w:p w:rsidR="00981FDF" w:rsidRPr="00C13570" w:rsidRDefault="00981FDF" w:rsidP="00022801">
            <w:pPr>
              <w:rPr>
                <w:rFonts w:ascii="Book Antiqua" w:hAnsi="Book Antiqua"/>
                <w:lang w:val="en-GB"/>
              </w:rPr>
            </w:pPr>
          </w:p>
        </w:tc>
      </w:tr>
      <w:tr w:rsidR="00981FDF" w:rsidRPr="00C13570" w:rsidTr="00C13570">
        <w:tc>
          <w:tcPr>
            <w:tcW w:w="873" w:type="dxa"/>
            <w:vMerge/>
          </w:tcPr>
          <w:p w:rsidR="00981FDF" w:rsidRPr="00C13570" w:rsidRDefault="00981FDF" w:rsidP="00022801">
            <w:pPr>
              <w:rPr>
                <w:rFonts w:ascii="Book Antiqua" w:hAnsi="Book Antiqua"/>
                <w:lang w:val="en-GB"/>
              </w:rPr>
            </w:pPr>
          </w:p>
        </w:tc>
        <w:tc>
          <w:tcPr>
            <w:tcW w:w="1339" w:type="dxa"/>
          </w:tcPr>
          <w:p w:rsidR="00981FDF" w:rsidRPr="00C13570" w:rsidRDefault="00981FDF" w:rsidP="00022801">
            <w:pPr>
              <w:rPr>
                <w:rFonts w:ascii="Book Antiqua" w:hAnsi="Book Antiqua"/>
                <w:lang w:val="en-GB"/>
              </w:rPr>
            </w:pPr>
          </w:p>
        </w:tc>
        <w:tc>
          <w:tcPr>
            <w:tcW w:w="3266" w:type="dxa"/>
            <w:shd w:val="clear" w:color="auto" w:fill="FFFFFF" w:themeFill="background1"/>
          </w:tcPr>
          <w:p w:rsidR="00981FDF" w:rsidRPr="00C13570" w:rsidRDefault="00981FDF" w:rsidP="00022801">
            <w:pPr>
              <w:rPr>
                <w:rFonts w:ascii="Book Antiqua" w:hAnsi="Book Antiqua"/>
                <w:lang w:val="en-GB"/>
              </w:rPr>
            </w:pPr>
            <w:r w:rsidRPr="00C13570">
              <w:rPr>
                <w:rFonts w:ascii="Book Antiqua" w:hAnsi="Book Antiqua"/>
                <w:lang w:val="en-GB"/>
              </w:rPr>
              <w:t>Activity 1.</w:t>
            </w:r>
            <w:r w:rsidR="00A1322A" w:rsidRPr="00C13570">
              <w:rPr>
                <w:rFonts w:ascii="Book Antiqua" w:hAnsi="Book Antiqua"/>
                <w:lang w:val="en-GB"/>
              </w:rPr>
              <w:t>1.</w:t>
            </w:r>
            <w:r w:rsidRPr="00C13570">
              <w:rPr>
                <w:rFonts w:ascii="Book Antiqua" w:hAnsi="Book Antiqua"/>
                <w:lang w:val="en-GB"/>
              </w:rPr>
              <w:t>5- Supplying the unit and institu</w:t>
            </w:r>
            <w:r w:rsidR="00C13570" w:rsidRPr="00C13570">
              <w:rPr>
                <w:rFonts w:ascii="Book Antiqua" w:hAnsi="Book Antiqua"/>
                <w:lang w:val="en-GB"/>
              </w:rPr>
              <w:t>tions with translation software /</w:t>
            </w:r>
            <w:r w:rsidRPr="00C13570">
              <w:rPr>
                <w:rFonts w:ascii="Book Antiqua" w:hAnsi="Book Antiqua"/>
                <w:lang w:val="en-GB"/>
              </w:rPr>
              <w:t xml:space="preserve"> Supplying the office of the unit with legal dictionaries and equipment</w:t>
            </w:r>
          </w:p>
        </w:tc>
        <w:tc>
          <w:tcPr>
            <w:tcW w:w="801" w:type="dxa"/>
            <w:gridSpan w:val="2"/>
            <w:shd w:val="clear" w:color="auto" w:fill="auto"/>
          </w:tcPr>
          <w:p w:rsidR="00981FDF" w:rsidRPr="00C13570" w:rsidRDefault="00981FDF" w:rsidP="00022801">
            <w:pPr>
              <w:rPr>
                <w:rFonts w:ascii="Book Antiqua" w:hAnsi="Book Antiqua"/>
                <w:lang w:val="en-GB"/>
              </w:rPr>
            </w:pPr>
          </w:p>
        </w:tc>
        <w:tc>
          <w:tcPr>
            <w:tcW w:w="623" w:type="dxa"/>
            <w:gridSpan w:val="2"/>
            <w:shd w:val="clear" w:color="auto" w:fill="F4B083" w:themeFill="accent2" w:themeFillTint="99"/>
          </w:tcPr>
          <w:p w:rsidR="00981FDF" w:rsidRPr="00C13570" w:rsidRDefault="00C0106F" w:rsidP="00022801">
            <w:pPr>
              <w:rPr>
                <w:rFonts w:ascii="Book Antiqua" w:hAnsi="Book Antiqua"/>
                <w:lang w:val="en-GB"/>
              </w:rPr>
            </w:pPr>
            <w:r w:rsidRPr="00C13570">
              <w:rPr>
                <w:rFonts w:ascii="Book Antiqua" w:hAnsi="Book Antiqua"/>
                <w:lang w:val="en-GB"/>
              </w:rPr>
              <w:t>X</w:t>
            </w:r>
          </w:p>
        </w:tc>
        <w:tc>
          <w:tcPr>
            <w:tcW w:w="625" w:type="dxa"/>
            <w:gridSpan w:val="2"/>
            <w:shd w:val="clear" w:color="auto" w:fill="F4B083" w:themeFill="accent2" w:themeFillTint="99"/>
          </w:tcPr>
          <w:p w:rsidR="00981FDF" w:rsidRPr="00C13570" w:rsidRDefault="00C0106F" w:rsidP="00022801">
            <w:pPr>
              <w:rPr>
                <w:rFonts w:ascii="Book Antiqua" w:hAnsi="Book Antiqua"/>
                <w:lang w:val="en-GB"/>
              </w:rPr>
            </w:pPr>
            <w:r w:rsidRPr="00C13570">
              <w:rPr>
                <w:rFonts w:ascii="Book Antiqua" w:hAnsi="Book Antiqua"/>
                <w:lang w:val="en-GB"/>
              </w:rPr>
              <w:t>X</w:t>
            </w:r>
          </w:p>
        </w:tc>
        <w:tc>
          <w:tcPr>
            <w:tcW w:w="681" w:type="dxa"/>
            <w:shd w:val="clear" w:color="auto" w:fill="F4B083" w:themeFill="accent2" w:themeFillTint="99"/>
          </w:tcPr>
          <w:p w:rsidR="00981FDF" w:rsidRPr="00C13570" w:rsidRDefault="00C0106F" w:rsidP="00022801">
            <w:pPr>
              <w:rPr>
                <w:rFonts w:ascii="Book Antiqua" w:hAnsi="Book Antiqua"/>
                <w:lang w:val="en-GB"/>
              </w:rPr>
            </w:pPr>
            <w:r w:rsidRPr="00C13570">
              <w:rPr>
                <w:rFonts w:ascii="Book Antiqua" w:hAnsi="Book Antiqua"/>
                <w:lang w:val="en-GB"/>
              </w:rPr>
              <w:t>X</w:t>
            </w:r>
          </w:p>
        </w:tc>
        <w:tc>
          <w:tcPr>
            <w:tcW w:w="744" w:type="dxa"/>
          </w:tcPr>
          <w:p w:rsidR="00981FDF" w:rsidRPr="00C13570" w:rsidRDefault="00981FDF" w:rsidP="00022801">
            <w:pPr>
              <w:rPr>
                <w:rFonts w:ascii="Book Antiqua" w:hAnsi="Book Antiqua"/>
                <w:lang w:val="en-GB"/>
              </w:rPr>
            </w:pPr>
          </w:p>
        </w:tc>
        <w:tc>
          <w:tcPr>
            <w:tcW w:w="1044" w:type="dxa"/>
          </w:tcPr>
          <w:p w:rsidR="00981FDF" w:rsidRPr="00C13570" w:rsidRDefault="00981FDF" w:rsidP="00022801">
            <w:pPr>
              <w:rPr>
                <w:rFonts w:ascii="Book Antiqua" w:hAnsi="Book Antiqua"/>
                <w:lang w:val="en-GB"/>
              </w:rPr>
            </w:pPr>
          </w:p>
        </w:tc>
        <w:tc>
          <w:tcPr>
            <w:tcW w:w="804" w:type="dxa"/>
            <w:gridSpan w:val="3"/>
          </w:tcPr>
          <w:p w:rsidR="00981FDF" w:rsidRPr="00C13570" w:rsidRDefault="00981FDF" w:rsidP="00022801">
            <w:pPr>
              <w:rPr>
                <w:rFonts w:ascii="Book Antiqua" w:hAnsi="Book Antiqua"/>
                <w:lang w:val="en-GB"/>
              </w:rPr>
            </w:pPr>
          </w:p>
        </w:tc>
      </w:tr>
      <w:tr w:rsidR="00981FDF" w:rsidRPr="00C13570" w:rsidTr="00C13570">
        <w:trPr>
          <w:trHeight w:val="710"/>
        </w:trPr>
        <w:tc>
          <w:tcPr>
            <w:tcW w:w="873" w:type="dxa"/>
            <w:vMerge/>
          </w:tcPr>
          <w:p w:rsidR="00981FDF" w:rsidRPr="00C13570" w:rsidRDefault="00981FDF" w:rsidP="00022801">
            <w:pPr>
              <w:rPr>
                <w:rFonts w:ascii="Book Antiqua" w:hAnsi="Book Antiqua"/>
                <w:lang w:val="en-GB"/>
              </w:rPr>
            </w:pPr>
          </w:p>
        </w:tc>
        <w:tc>
          <w:tcPr>
            <w:tcW w:w="1339" w:type="dxa"/>
          </w:tcPr>
          <w:p w:rsidR="00981FDF" w:rsidRPr="00C13570" w:rsidRDefault="00981FDF" w:rsidP="00022801">
            <w:pPr>
              <w:rPr>
                <w:rFonts w:ascii="Book Antiqua" w:hAnsi="Book Antiqua"/>
                <w:lang w:val="en-GB"/>
              </w:rPr>
            </w:pPr>
          </w:p>
        </w:tc>
        <w:tc>
          <w:tcPr>
            <w:tcW w:w="3266" w:type="dxa"/>
            <w:shd w:val="clear" w:color="auto" w:fill="FFFFFF" w:themeFill="background1"/>
          </w:tcPr>
          <w:p w:rsidR="00981FDF" w:rsidRPr="00C13570" w:rsidRDefault="00981FDF" w:rsidP="00022801">
            <w:pPr>
              <w:rPr>
                <w:rFonts w:ascii="Book Antiqua" w:hAnsi="Book Antiqua"/>
                <w:lang w:val="en-GB"/>
              </w:rPr>
            </w:pPr>
            <w:r w:rsidRPr="00C13570">
              <w:rPr>
                <w:rFonts w:ascii="Book Antiqua" w:hAnsi="Book Antiqua"/>
                <w:lang w:val="en-GB"/>
              </w:rPr>
              <w:t>Activity 1.</w:t>
            </w:r>
            <w:r w:rsidR="00A1322A" w:rsidRPr="00C13570">
              <w:rPr>
                <w:rFonts w:ascii="Book Antiqua" w:hAnsi="Book Antiqua"/>
                <w:lang w:val="en-GB"/>
              </w:rPr>
              <w:t>1.</w:t>
            </w:r>
            <w:r w:rsidRPr="00C13570">
              <w:rPr>
                <w:rFonts w:ascii="Book Antiqua" w:hAnsi="Book Antiqua"/>
                <w:lang w:val="en-GB"/>
              </w:rPr>
              <w:t>6 - Additional trainings and synchronizing between Unit and relevant institutions</w:t>
            </w:r>
          </w:p>
        </w:tc>
        <w:tc>
          <w:tcPr>
            <w:tcW w:w="801" w:type="dxa"/>
            <w:gridSpan w:val="2"/>
            <w:shd w:val="clear" w:color="auto" w:fill="auto"/>
          </w:tcPr>
          <w:p w:rsidR="00981FDF" w:rsidRPr="00C13570" w:rsidRDefault="00981FDF" w:rsidP="00022801">
            <w:pPr>
              <w:rPr>
                <w:rFonts w:ascii="Book Antiqua" w:hAnsi="Book Antiqua"/>
                <w:lang w:val="en-GB"/>
              </w:rPr>
            </w:pPr>
          </w:p>
        </w:tc>
        <w:tc>
          <w:tcPr>
            <w:tcW w:w="623" w:type="dxa"/>
            <w:gridSpan w:val="2"/>
            <w:shd w:val="clear" w:color="auto" w:fill="auto"/>
          </w:tcPr>
          <w:p w:rsidR="00981FDF" w:rsidRPr="00C13570" w:rsidRDefault="00981FDF" w:rsidP="00022801">
            <w:pPr>
              <w:rPr>
                <w:rFonts w:ascii="Book Antiqua" w:hAnsi="Book Antiqua"/>
                <w:lang w:val="en-GB"/>
              </w:rPr>
            </w:pPr>
          </w:p>
        </w:tc>
        <w:tc>
          <w:tcPr>
            <w:tcW w:w="625" w:type="dxa"/>
            <w:gridSpan w:val="2"/>
            <w:shd w:val="clear" w:color="auto" w:fill="F4B083" w:themeFill="accent2" w:themeFillTint="99"/>
          </w:tcPr>
          <w:p w:rsidR="00981FDF" w:rsidRPr="00C13570" w:rsidRDefault="00C0106F" w:rsidP="00022801">
            <w:pPr>
              <w:rPr>
                <w:rFonts w:ascii="Book Antiqua" w:hAnsi="Book Antiqua"/>
                <w:lang w:val="en-GB"/>
              </w:rPr>
            </w:pPr>
            <w:r w:rsidRPr="00C13570">
              <w:rPr>
                <w:rFonts w:ascii="Book Antiqua" w:hAnsi="Book Antiqua"/>
                <w:lang w:val="en-GB"/>
              </w:rPr>
              <w:t>X</w:t>
            </w:r>
          </w:p>
        </w:tc>
        <w:tc>
          <w:tcPr>
            <w:tcW w:w="681" w:type="dxa"/>
            <w:shd w:val="clear" w:color="auto" w:fill="F4B083" w:themeFill="accent2" w:themeFillTint="99"/>
          </w:tcPr>
          <w:p w:rsidR="00981FDF" w:rsidRPr="00C13570" w:rsidRDefault="00C0106F" w:rsidP="00022801">
            <w:pPr>
              <w:rPr>
                <w:rFonts w:ascii="Book Antiqua" w:hAnsi="Book Antiqua"/>
                <w:lang w:val="en-GB"/>
              </w:rPr>
            </w:pPr>
            <w:r w:rsidRPr="00C13570">
              <w:rPr>
                <w:rFonts w:ascii="Book Antiqua" w:hAnsi="Book Antiqua"/>
                <w:lang w:val="en-GB"/>
              </w:rPr>
              <w:t>X</w:t>
            </w:r>
          </w:p>
        </w:tc>
        <w:tc>
          <w:tcPr>
            <w:tcW w:w="744" w:type="dxa"/>
          </w:tcPr>
          <w:p w:rsidR="00981FDF" w:rsidRPr="00C13570" w:rsidRDefault="00981FDF" w:rsidP="00022801">
            <w:pPr>
              <w:rPr>
                <w:rFonts w:ascii="Book Antiqua" w:hAnsi="Book Antiqua"/>
                <w:lang w:val="en-GB"/>
              </w:rPr>
            </w:pPr>
          </w:p>
        </w:tc>
        <w:tc>
          <w:tcPr>
            <w:tcW w:w="1044" w:type="dxa"/>
          </w:tcPr>
          <w:p w:rsidR="00981FDF" w:rsidRPr="00C13570" w:rsidRDefault="00981FDF" w:rsidP="00022801">
            <w:pPr>
              <w:rPr>
                <w:rFonts w:ascii="Book Antiqua" w:hAnsi="Book Antiqua"/>
                <w:lang w:val="en-GB"/>
              </w:rPr>
            </w:pPr>
          </w:p>
        </w:tc>
        <w:tc>
          <w:tcPr>
            <w:tcW w:w="804" w:type="dxa"/>
            <w:gridSpan w:val="3"/>
          </w:tcPr>
          <w:p w:rsidR="00981FDF" w:rsidRPr="00C13570" w:rsidRDefault="00981FDF" w:rsidP="00022801">
            <w:pPr>
              <w:rPr>
                <w:rFonts w:ascii="Book Antiqua" w:hAnsi="Book Antiqua"/>
                <w:lang w:val="en-GB"/>
              </w:rPr>
            </w:pPr>
          </w:p>
        </w:tc>
      </w:tr>
      <w:tr w:rsidR="00981FDF" w:rsidRPr="00C13570" w:rsidTr="00C13570">
        <w:trPr>
          <w:trHeight w:val="710"/>
        </w:trPr>
        <w:tc>
          <w:tcPr>
            <w:tcW w:w="873" w:type="dxa"/>
            <w:vMerge/>
          </w:tcPr>
          <w:p w:rsidR="00981FDF" w:rsidRPr="00C13570" w:rsidRDefault="00981FDF" w:rsidP="00022801">
            <w:pPr>
              <w:rPr>
                <w:rFonts w:ascii="Book Antiqua" w:hAnsi="Book Antiqua"/>
                <w:lang w:val="en-GB"/>
              </w:rPr>
            </w:pPr>
          </w:p>
        </w:tc>
        <w:tc>
          <w:tcPr>
            <w:tcW w:w="1339" w:type="dxa"/>
          </w:tcPr>
          <w:p w:rsidR="00981FDF" w:rsidRPr="00C13570" w:rsidRDefault="00981FDF" w:rsidP="00022801">
            <w:pPr>
              <w:rPr>
                <w:rFonts w:ascii="Book Antiqua" w:hAnsi="Book Antiqua"/>
                <w:lang w:val="en-GB"/>
              </w:rPr>
            </w:pPr>
          </w:p>
        </w:tc>
        <w:tc>
          <w:tcPr>
            <w:tcW w:w="3266" w:type="dxa"/>
            <w:shd w:val="clear" w:color="auto" w:fill="FFFFFF" w:themeFill="background1"/>
          </w:tcPr>
          <w:p w:rsidR="00981FDF" w:rsidRPr="00C13570" w:rsidRDefault="00981FDF" w:rsidP="00022801">
            <w:pPr>
              <w:rPr>
                <w:rFonts w:ascii="Book Antiqua" w:hAnsi="Book Antiqua"/>
                <w:lang w:val="en-GB"/>
              </w:rPr>
            </w:pPr>
            <w:r w:rsidRPr="00C13570">
              <w:rPr>
                <w:rFonts w:ascii="Book Antiqua" w:hAnsi="Book Antiqua"/>
                <w:lang w:val="en-GB"/>
              </w:rPr>
              <w:t>Activity 1.</w:t>
            </w:r>
            <w:r w:rsidR="00A1322A" w:rsidRPr="00C13570">
              <w:rPr>
                <w:rFonts w:ascii="Book Antiqua" w:hAnsi="Book Antiqua"/>
                <w:lang w:val="en-GB"/>
              </w:rPr>
              <w:t>1.</w:t>
            </w:r>
            <w:r w:rsidRPr="00C13570">
              <w:rPr>
                <w:rFonts w:ascii="Book Antiqua" w:hAnsi="Book Antiqua"/>
                <w:lang w:val="en-GB"/>
              </w:rPr>
              <w:t>7- Creating an online program for access to all the legal documents for Unit and institutions</w:t>
            </w:r>
          </w:p>
        </w:tc>
        <w:tc>
          <w:tcPr>
            <w:tcW w:w="801" w:type="dxa"/>
            <w:gridSpan w:val="2"/>
            <w:shd w:val="clear" w:color="auto" w:fill="auto"/>
          </w:tcPr>
          <w:p w:rsidR="00981FDF" w:rsidRPr="00C13570" w:rsidRDefault="00981FDF" w:rsidP="00022801">
            <w:pPr>
              <w:rPr>
                <w:rFonts w:ascii="Book Antiqua" w:hAnsi="Book Antiqua"/>
                <w:lang w:val="en-GB"/>
              </w:rPr>
            </w:pPr>
          </w:p>
        </w:tc>
        <w:tc>
          <w:tcPr>
            <w:tcW w:w="623" w:type="dxa"/>
            <w:gridSpan w:val="2"/>
            <w:shd w:val="clear" w:color="auto" w:fill="auto"/>
          </w:tcPr>
          <w:p w:rsidR="00981FDF" w:rsidRPr="00C13570" w:rsidRDefault="00981FDF" w:rsidP="00022801">
            <w:pPr>
              <w:rPr>
                <w:rFonts w:ascii="Book Antiqua" w:hAnsi="Book Antiqua"/>
                <w:lang w:val="en-GB"/>
              </w:rPr>
            </w:pPr>
          </w:p>
        </w:tc>
        <w:tc>
          <w:tcPr>
            <w:tcW w:w="625" w:type="dxa"/>
            <w:gridSpan w:val="2"/>
            <w:shd w:val="clear" w:color="auto" w:fill="F4B083" w:themeFill="accent2" w:themeFillTint="99"/>
          </w:tcPr>
          <w:p w:rsidR="00981FDF" w:rsidRPr="00C13570" w:rsidRDefault="00C0106F" w:rsidP="00022801">
            <w:pPr>
              <w:rPr>
                <w:rFonts w:ascii="Book Antiqua" w:hAnsi="Book Antiqua"/>
                <w:lang w:val="en-GB"/>
              </w:rPr>
            </w:pPr>
            <w:r w:rsidRPr="00C13570">
              <w:rPr>
                <w:rFonts w:ascii="Book Antiqua" w:hAnsi="Book Antiqua"/>
                <w:lang w:val="en-GB"/>
              </w:rPr>
              <w:t>X</w:t>
            </w:r>
          </w:p>
        </w:tc>
        <w:tc>
          <w:tcPr>
            <w:tcW w:w="681" w:type="dxa"/>
            <w:shd w:val="clear" w:color="auto" w:fill="F4B083" w:themeFill="accent2" w:themeFillTint="99"/>
          </w:tcPr>
          <w:p w:rsidR="00981FDF" w:rsidRPr="00C13570" w:rsidRDefault="00C0106F" w:rsidP="00022801">
            <w:pPr>
              <w:rPr>
                <w:rFonts w:ascii="Book Antiqua" w:hAnsi="Book Antiqua"/>
                <w:lang w:val="en-GB"/>
              </w:rPr>
            </w:pPr>
            <w:r w:rsidRPr="00C13570">
              <w:rPr>
                <w:rFonts w:ascii="Book Antiqua" w:hAnsi="Book Antiqua"/>
                <w:lang w:val="en-GB"/>
              </w:rPr>
              <w:t>X</w:t>
            </w:r>
          </w:p>
        </w:tc>
        <w:tc>
          <w:tcPr>
            <w:tcW w:w="744" w:type="dxa"/>
            <w:shd w:val="clear" w:color="auto" w:fill="F4B083" w:themeFill="accent2" w:themeFillTint="99"/>
          </w:tcPr>
          <w:p w:rsidR="00981FDF" w:rsidRPr="00C13570" w:rsidRDefault="00C0106F" w:rsidP="00022801">
            <w:pPr>
              <w:rPr>
                <w:rFonts w:ascii="Book Antiqua" w:hAnsi="Book Antiqua"/>
                <w:lang w:val="en-GB"/>
              </w:rPr>
            </w:pPr>
            <w:r w:rsidRPr="00C13570">
              <w:rPr>
                <w:rFonts w:ascii="Book Antiqua" w:hAnsi="Book Antiqua"/>
                <w:lang w:val="en-GB"/>
              </w:rPr>
              <w:t>X</w:t>
            </w:r>
          </w:p>
        </w:tc>
        <w:tc>
          <w:tcPr>
            <w:tcW w:w="1044" w:type="dxa"/>
          </w:tcPr>
          <w:p w:rsidR="00981FDF" w:rsidRPr="00C13570" w:rsidRDefault="00981FDF" w:rsidP="00022801">
            <w:pPr>
              <w:rPr>
                <w:rFonts w:ascii="Book Antiqua" w:hAnsi="Book Antiqua"/>
                <w:lang w:val="en-GB"/>
              </w:rPr>
            </w:pPr>
          </w:p>
        </w:tc>
        <w:tc>
          <w:tcPr>
            <w:tcW w:w="804" w:type="dxa"/>
            <w:gridSpan w:val="3"/>
          </w:tcPr>
          <w:p w:rsidR="00981FDF" w:rsidRPr="00C13570" w:rsidRDefault="00981FDF" w:rsidP="00022801">
            <w:pPr>
              <w:rPr>
                <w:rFonts w:ascii="Book Antiqua" w:hAnsi="Book Antiqua"/>
                <w:lang w:val="en-GB"/>
              </w:rPr>
            </w:pPr>
          </w:p>
        </w:tc>
      </w:tr>
      <w:tr w:rsidR="00981FDF" w:rsidRPr="00C13570" w:rsidTr="00C13570">
        <w:trPr>
          <w:trHeight w:val="710"/>
        </w:trPr>
        <w:tc>
          <w:tcPr>
            <w:tcW w:w="873" w:type="dxa"/>
            <w:vMerge/>
          </w:tcPr>
          <w:p w:rsidR="00981FDF" w:rsidRPr="00C13570" w:rsidRDefault="00981FDF" w:rsidP="00022801">
            <w:pPr>
              <w:rPr>
                <w:rFonts w:ascii="Book Antiqua" w:hAnsi="Book Antiqua"/>
                <w:lang w:val="en-GB"/>
              </w:rPr>
            </w:pPr>
          </w:p>
        </w:tc>
        <w:tc>
          <w:tcPr>
            <w:tcW w:w="1339" w:type="dxa"/>
          </w:tcPr>
          <w:p w:rsidR="00981FDF" w:rsidRPr="00C13570" w:rsidRDefault="00981FDF" w:rsidP="00022801">
            <w:pPr>
              <w:rPr>
                <w:rFonts w:ascii="Book Antiqua" w:hAnsi="Book Antiqua"/>
                <w:lang w:val="en-GB"/>
              </w:rPr>
            </w:pPr>
          </w:p>
        </w:tc>
        <w:tc>
          <w:tcPr>
            <w:tcW w:w="3266" w:type="dxa"/>
            <w:shd w:val="clear" w:color="auto" w:fill="FFFFFF" w:themeFill="background1"/>
          </w:tcPr>
          <w:p w:rsidR="00981FDF" w:rsidRPr="00C13570" w:rsidRDefault="00981FDF" w:rsidP="00022801">
            <w:pPr>
              <w:rPr>
                <w:rFonts w:ascii="Book Antiqua" w:hAnsi="Book Antiqua"/>
                <w:lang w:val="en-GB"/>
              </w:rPr>
            </w:pPr>
            <w:r w:rsidRPr="00C13570">
              <w:rPr>
                <w:rFonts w:ascii="Book Antiqua" w:hAnsi="Book Antiqua"/>
                <w:lang w:val="en-GB"/>
              </w:rPr>
              <w:t>Activity 1.</w:t>
            </w:r>
            <w:r w:rsidR="00A1322A" w:rsidRPr="00C13570">
              <w:rPr>
                <w:rFonts w:ascii="Book Antiqua" w:hAnsi="Book Antiqua"/>
                <w:lang w:val="en-GB"/>
              </w:rPr>
              <w:t>1.</w:t>
            </w:r>
            <w:r w:rsidRPr="00C13570">
              <w:rPr>
                <w:rFonts w:ascii="Book Antiqua" w:hAnsi="Book Antiqua"/>
                <w:lang w:val="en-GB"/>
              </w:rPr>
              <w:t xml:space="preserve">8- </w:t>
            </w:r>
            <w:r w:rsidRPr="00C13570">
              <w:rPr>
                <w:rFonts w:ascii="Book Antiqua" w:hAnsi="Book Antiqua"/>
                <w:shd w:val="clear" w:color="auto" w:fill="FFFFFF" w:themeFill="background1"/>
                <w:lang w:val="en-GB"/>
              </w:rPr>
              <w:t>Development of standardized tests and dictionaries</w:t>
            </w:r>
            <w:r w:rsidRPr="00C13570">
              <w:rPr>
                <w:rFonts w:ascii="Book Antiqua" w:hAnsi="Book Antiqua"/>
                <w:lang w:val="en-GB"/>
              </w:rPr>
              <w:t xml:space="preserve"> for hiring future translators and proof</w:t>
            </w:r>
            <w:r w:rsidR="007D73E9" w:rsidRPr="00C13570">
              <w:rPr>
                <w:rFonts w:ascii="Book Antiqua" w:hAnsi="Book Antiqua"/>
                <w:lang w:val="en-GB"/>
              </w:rPr>
              <w:t xml:space="preserve"> </w:t>
            </w:r>
            <w:r w:rsidRPr="00C13570">
              <w:rPr>
                <w:rFonts w:ascii="Book Antiqua" w:hAnsi="Book Antiqua"/>
                <w:lang w:val="en-GB"/>
              </w:rPr>
              <w:t>readers</w:t>
            </w:r>
          </w:p>
        </w:tc>
        <w:tc>
          <w:tcPr>
            <w:tcW w:w="801" w:type="dxa"/>
            <w:gridSpan w:val="2"/>
            <w:shd w:val="clear" w:color="auto" w:fill="auto"/>
          </w:tcPr>
          <w:p w:rsidR="00981FDF" w:rsidRPr="00C13570" w:rsidRDefault="00981FDF" w:rsidP="00022801">
            <w:pPr>
              <w:rPr>
                <w:rFonts w:ascii="Book Antiqua" w:hAnsi="Book Antiqua"/>
                <w:lang w:val="en-GB"/>
              </w:rPr>
            </w:pPr>
          </w:p>
        </w:tc>
        <w:tc>
          <w:tcPr>
            <w:tcW w:w="623" w:type="dxa"/>
            <w:gridSpan w:val="2"/>
            <w:shd w:val="clear" w:color="auto" w:fill="auto"/>
          </w:tcPr>
          <w:p w:rsidR="00981FDF" w:rsidRPr="00C13570" w:rsidRDefault="00981FDF" w:rsidP="00022801">
            <w:pPr>
              <w:rPr>
                <w:rFonts w:ascii="Book Antiqua" w:hAnsi="Book Antiqua"/>
                <w:lang w:val="en-GB"/>
              </w:rPr>
            </w:pPr>
          </w:p>
        </w:tc>
        <w:tc>
          <w:tcPr>
            <w:tcW w:w="625" w:type="dxa"/>
            <w:gridSpan w:val="2"/>
            <w:shd w:val="clear" w:color="auto" w:fill="F4B083" w:themeFill="accent2" w:themeFillTint="99"/>
          </w:tcPr>
          <w:p w:rsidR="00981FDF" w:rsidRPr="00C13570" w:rsidRDefault="00C0106F" w:rsidP="00022801">
            <w:pPr>
              <w:rPr>
                <w:rFonts w:ascii="Book Antiqua" w:hAnsi="Book Antiqua"/>
                <w:lang w:val="en-GB"/>
              </w:rPr>
            </w:pPr>
            <w:r w:rsidRPr="00C13570">
              <w:rPr>
                <w:rFonts w:ascii="Book Antiqua" w:hAnsi="Book Antiqua"/>
                <w:lang w:val="en-GB"/>
              </w:rPr>
              <w:t>X</w:t>
            </w:r>
          </w:p>
        </w:tc>
        <w:tc>
          <w:tcPr>
            <w:tcW w:w="681" w:type="dxa"/>
            <w:shd w:val="clear" w:color="auto" w:fill="F4B083" w:themeFill="accent2" w:themeFillTint="99"/>
          </w:tcPr>
          <w:p w:rsidR="00981FDF" w:rsidRPr="00C13570" w:rsidRDefault="00C0106F" w:rsidP="00022801">
            <w:pPr>
              <w:rPr>
                <w:rFonts w:ascii="Book Antiqua" w:hAnsi="Book Antiqua"/>
                <w:lang w:val="en-GB"/>
              </w:rPr>
            </w:pPr>
            <w:r w:rsidRPr="00C13570">
              <w:rPr>
                <w:rFonts w:ascii="Book Antiqua" w:hAnsi="Book Antiqua"/>
                <w:lang w:val="en-GB"/>
              </w:rPr>
              <w:t>X</w:t>
            </w:r>
          </w:p>
        </w:tc>
        <w:tc>
          <w:tcPr>
            <w:tcW w:w="744" w:type="dxa"/>
            <w:shd w:val="clear" w:color="auto" w:fill="F4B083" w:themeFill="accent2" w:themeFillTint="99"/>
          </w:tcPr>
          <w:p w:rsidR="00981FDF" w:rsidRPr="00C13570" w:rsidRDefault="00C0106F" w:rsidP="00022801">
            <w:pPr>
              <w:rPr>
                <w:rFonts w:ascii="Book Antiqua" w:hAnsi="Book Antiqua"/>
                <w:lang w:val="en-GB"/>
              </w:rPr>
            </w:pPr>
            <w:r w:rsidRPr="00C13570">
              <w:rPr>
                <w:rFonts w:ascii="Book Antiqua" w:hAnsi="Book Antiqua"/>
                <w:lang w:val="en-GB"/>
              </w:rPr>
              <w:t>X</w:t>
            </w:r>
          </w:p>
        </w:tc>
        <w:tc>
          <w:tcPr>
            <w:tcW w:w="1044" w:type="dxa"/>
          </w:tcPr>
          <w:p w:rsidR="00981FDF" w:rsidRPr="00C13570" w:rsidRDefault="00981FDF" w:rsidP="00022801">
            <w:pPr>
              <w:rPr>
                <w:rFonts w:ascii="Book Antiqua" w:hAnsi="Book Antiqua"/>
                <w:lang w:val="en-GB"/>
              </w:rPr>
            </w:pPr>
          </w:p>
        </w:tc>
        <w:tc>
          <w:tcPr>
            <w:tcW w:w="804" w:type="dxa"/>
            <w:gridSpan w:val="3"/>
          </w:tcPr>
          <w:p w:rsidR="00981FDF" w:rsidRPr="00C13570" w:rsidRDefault="00981FDF" w:rsidP="00022801">
            <w:pPr>
              <w:rPr>
                <w:rFonts w:ascii="Book Antiqua" w:hAnsi="Book Antiqua"/>
                <w:lang w:val="en-GB"/>
              </w:rPr>
            </w:pPr>
          </w:p>
        </w:tc>
      </w:tr>
      <w:tr w:rsidR="00981FDF" w:rsidRPr="00C13570" w:rsidTr="00C13570">
        <w:trPr>
          <w:trHeight w:val="710"/>
        </w:trPr>
        <w:tc>
          <w:tcPr>
            <w:tcW w:w="873" w:type="dxa"/>
            <w:vMerge/>
          </w:tcPr>
          <w:p w:rsidR="00981FDF" w:rsidRPr="00C13570" w:rsidRDefault="00981FDF" w:rsidP="00022801">
            <w:pPr>
              <w:rPr>
                <w:rFonts w:ascii="Book Antiqua" w:hAnsi="Book Antiqua"/>
                <w:lang w:val="en-GB"/>
              </w:rPr>
            </w:pPr>
          </w:p>
        </w:tc>
        <w:tc>
          <w:tcPr>
            <w:tcW w:w="1339" w:type="dxa"/>
          </w:tcPr>
          <w:p w:rsidR="00981FDF" w:rsidRPr="00C13570" w:rsidRDefault="00981FDF" w:rsidP="00022801">
            <w:pPr>
              <w:rPr>
                <w:rFonts w:ascii="Book Antiqua" w:hAnsi="Book Antiqua"/>
                <w:lang w:val="en-GB"/>
              </w:rPr>
            </w:pPr>
          </w:p>
        </w:tc>
        <w:tc>
          <w:tcPr>
            <w:tcW w:w="3266" w:type="dxa"/>
            <w:shd w:val="clear" w:color="auto" w:fill="FFFFFF" w:themeFill="background1"/>
          </w:tcPr>
          <w:p w:rsidR="00981FDF" w:rsidRPr="00C13570" w:rsidRDefault="00981FDF" w:rsidP="00022801">
            <w:pPr>
              <w:rPr>
                <w:rFonts w:ascii="Book Antiqua" w:hAnsi="Book Antiqua"/>
                <w:lang w:val="en-GB"/>
              </w:rPr>
            </w:pPr>
            <w:r w:rsidRPr="00C13570">
              <w:rPr>
                <w:rFonts w:ascii="Book Antiqua" w:hAnsi="Book Antiqua"/>
                <w:lang w:val="en-GB"/>
              </w:rPr>
              <w:t>Activity 1.</w:t>
            </w:r>
            <w:r w:rsidR="00A1322A" w:rsidRPr="00C13570">
              <w:rPr>
                <w:rFonts w:ascii="Book Antiqua" w:hAnsi="Book Antiqua"/>
                <w:lang w:val="en-GB"/>
              </w:rPr>
              <w:t>1.</w:t>
            </w:r>
            <w:r w:rsidRPr="00C13570">
              <w:rPr>
                <w:rFonts w:ascii="Book Antiqua" w:hAnsi="Book Antiqua"/>
                <w:lang w:val="en-GB"/>
              </w:rPr>
              <w:t>9.-Cond</w:t>
            </w:r>
            <w:r w:rsidR="007D73E9" w:rsidRPr="00C13570">
              <w:rPr>
                <w:rFonts w:ascii="Book Antiqua" w:hAnsi="Book Antiqua"/>
                <w:lang w:val="en-GB"/>
              </w:rPr>
              <w:t>ucting quality analysis of Unit</w:t>
            </w:r>
            <w:r w:rsidRPr="00C13570">
              <w:rPr>
                <w:rFonts w:ascii="Book Antiqua" w:hAnsi="Book Antiqua"/>
                <w:lang w:val="en-GB"/>
              </w:rPr>
              <w:t>s</w:t>
            </w:r>
            <w:r w:rsidR="007D73E9" w:rsidRPr="00C13570">
              <w:rPr>
                <w:rFonts w:ascii="Book Antiqua" w:hAnsi="Book Antiqua"/>
                <w:lang w:val="en-GB"/>
              </w:rPr>
              <w:t>’</w:t>
            </w:r>
            <w:r w:rsidRPr="00C13570">
              <w:rPr>
                <w:rFonts w:ascii="Book Antiqua" w:hAnsi="Book Antiqua"/>
                <w:lang w:val="en-GB"/>
              </w:rPr>
              <w:t xml:space="preserve"> work so far</w:t>
            </w:r>
          </w:p>
        </w:tc>
        <w:tc>
          <w:tcPr>
            <w:tcW w:w="801" w:type="dxa"/>
            <w:gridSpan w:val="2"/>
            <w:shd w:val="clear" w:color="auto" w:fill="auto"/>
          </w:tcPr>
          <w:p w:rsidR="00981FDF" w:rsidRPr="00C13570" w:rsidRDefault="00981FDF" w:rsidP="00022801">
            <w:pPr>
              <w:rPr>
                <w:rFonts w:ascii="Book Antiqua" w:hAnsi="Book Antiqua"/>
                <w:lang w:val="en-GB"/>
              </w:rPr>
            </w:pPr>
          </w:p>
        </w:tc>
        <w:tc>
          <w:tcPr>
            <w:tcW w:w="623" w:type="dxa"/>
            <w:gridSpan w:val="2"/>
            <w:shd w:val="clear" w:color="auto" w:fill="auto"/>
          </w:tcPr>
          <w:p w:rsidR="00981FDF" w:rsidRPr="00C13570" w:rsidRDefault="00981FDF" w:rsidP="00022801">
            <w:pPr>
              <w:rPr>
                <w:rFonts w:ascii="Book Antiqua" w:hAnsi="Book Antiqua"/>
                <w:lang w:val="en-GB"/>
              </w:rPr>
            </w:pPr>
          </w:p>
        </w:tc>
        <w:tc>
          <w:tcPr>
            <w:tcW w:w="625" w:type="dxa"/>
            <w:gridSpan w:val="2"/>
            <w:shd w:val="clear" w:color="auto" w:fill="FFFFFF" w:themeFill="background1"/>
          </w:tcPr>
          <w:p w:rsidR="00981FDF" w:rsidRPr="00C13570" w:rsidRDefault="00981FDF" w:rsidP="00022801">
            <w:pPr>
              <w:rPr>
                <w:rFonts w:ascii="Book Antiqua" w:hAnsi="Book Antiqua"/>
                <w:lang w:val="en-GB"/>
              </w:rPr>
            </w:pPr>
          </w:p>
        </w:tc>
        <w:tc>
          <w:tcPr>
            <w:tcW w:w="681" w:type="dxa"/>
            <w:shd w:val="clear" w:color="auto" w:fill="FFFFFF" w:themeFill="background1"/>
          </w:tcPr>
          <w:p w:rsidR="00981FDF" w:rsidRPr="00C13570" w:rsidRDefault="00981FDF" w:rsidP="00022801">
            <w:pPr>
              <w:rPr>
                <w:rFonts w:ascii="Book Antiqua" w:hAnsi="Book Antiqua"/>
                <w:color w:val="F4B083" w:themeColor="accent2" w:themeTint="99"/>
                <w:lang w:val="en-GB"/>
              </w:rPr>
            </w:pPr>
          </w:p>
        </w:tc>
        <w:tc>
          <w:tcPr>
            <w:tcW w:w="744" w:type="dxa"/>
            <w:shd w:val="clear" w:color="auto" w:fill="F4B083" w:themeFill="accent2" w:themeFillTint="99"/>
          </w:tcPr>
          <w:p w:rsidR="00981FDF" w:rsidRPr="00C13570" w:rsidRDefault="00C0106F" w:rsidP="00022801">
            <w:pPr>
              <w:rPr>
                <w:rFonts w:ascii="Book Antiqua" w:hAnsi="Book Antiqua"/>
                <w:lang w:val="en-GB"/>
              </w:rPr>
            </w:pPr>
            <w:r w:rsidRPr="00C13570">
              <w:rPr>
                <w:rFonts w:ascii="Book Antiqua" w:hAnsi="Book Antiqua"/>
                <w:lang w:val="en-GB"/>
              </w:rPr>
              <w:t>X</w:t>
            </w:r>
          </w:p>
        </w:tc>
        <w:tc>
          <w:tcPr>
            <w:tcW w:w="1044" w:type="dxa"/>
          </w:tcPr>
          <w:p w:rsidR="00981FDF" w:rsidRPr="00C13570" w:rsidRDefault="00C13570" w:rsidP="00022801">
            <w:pPr>
              <w:rPr>
                <w:rFonts w:ascii="Book Antiqua" w:hAnsi="Book Antiqua"/>
                <w:lang w:val="en-GB"/>
              </w:rPr>
            </w:pPr>
            <w:r w:rsidRPr="00C13570">
              <w:rPr>
                <w:rFonts w:ascii="Book Antiqua" w:hAnsi="Book Antiqua"/>
                <w:lang w:val="en-GB"/>
              </w:rPr>
              <w:t>OLC</w:t>
            </w:r>
            <w:r w:rsidR="00A1322A" w:rsidRPr="00C13570">
              <w:rPr>
                <w:rFonts w:ascii="Book Antiqua" w:hAnsi="Book Antiqua"/>
                <w:lang w:val="en-GB"/>
              </w:rPr>
              <w:t>/Institutions</w:t>
            </w:r>
            <w:r w:rsidRPr="00C13570">
              <w:rPr>
                <w:rFonts w:ascii="Book Antiqua" w:hAnsi="Book Antiqua"/>
                <w:lang w:val="en-GB"/>
              </w:rPr>
              <w:t xml:space="preserve"> that will cooperate with the Unit</w:t>
            </w:r>
          </w:p>
        </w:tc>
        <w:tc>
          <w:tcPr>
            <w:tcW w:w="804" w:type="dxa"/>
            <w:gridSpan w:val="3"/>
          </w:tcPr>
          <w:p w:rsidR="00981FDF" w:rsidRPr="00C13570" w:rsidRDefault="00981FDF" w:rsidP="00022801">
            <w:pPr>
              <w:rPr>
                <w:rFonts w:ascii="Book Antiqua" w:hAnsi="Book Antiqua"/>
                <w:lang w:val="en-GB"/>
              </w:rPr>
            </w:pPr>
          </w:p>
        </w:tc>
      </w:tr>
      <w:tr w:rsidR="00981FDF" w:rsidRPr="00C13570" w:rsidTr="00C13570">
        <w:trPr>
          <w:gridAfter w:val="13"/>
          <w:wAfter w:w="8588" w:type="dxa"/>
          <w:trHeight w:val="450"/>
        </w:trPr>
        <w:tc>
          <w:tcPr>
            <w:tcW w:w="873" w:type="dxa"/>
            <w:vMerge/>
          </w:tcPr>
          <w:p w:rsidR="00981FDF" w:rsidRPr="00C13570" w:rsidRDefault="00981FDF" w:rsidP="00022801">
            <w:pPr>
              <w:rPr>
                <w:rFonts w:ascii="Book Antiqua" w:hAnsi="Book Antiqua"/>
                <w:lang w:val="en-GB"/>
              </w:rPr>
            </w:pPr>
          </w:p>
        </w:tc>
        <w:tc>
          <w:tcPr>
            <w:tcW w:w="1339" w:type="dxa"/>
            <w:vMerge w:val="restart"/>
          </w:tcPr>
          <w:p w:rsidR="00981FDF" w:rsidRPr="00C13570" w:rsidRDefault="00981FDF" w:rsidP="00022801">
            <w:pPr>
              <w:rPr>
                <w:rFonts w:ascii="Book Antiqua" w:hAnsi="Book Antiqua"/>
                <w:lang w:val="en-GB"/>
              </w:rPr>
            </w:pPr>
            <w:r w:rsidRPr="00C13570">
              <w:rPr>
                <w:rFonts w:ascii="Book Antiqua" w:hAnsi="Book Antiqua"/>
                <w:lang w:val="en-GB"/>
              </w:rPr>
              <w:t>Output 1.2</w:t>
            </w:r>
          </w:p>
          <w:p w:rsidR="00981FDF" w:rsidRPr="00C13570" w:rsidRDefault="00981FDF" w:rsidP="00022801">
            <w:pPr>
              <w:rPr>
                <w:rFonts w:ascii="Book Antiqua" w:hAnsi="Book Antiqua"/>
                <w:lang w:val="en-GB"/>
              </w:rPr>
            </w:pPr>
            <w:r w:rsidRPr="00C13570">
              <w:rPr>
                <w:rFonts w:ascii="Book Antiqua" w:hAnsi="Book Antiqua"/>
                <w:lang w:val="en-GB"/>
              </w:rPr>
              <w:t xml:space="preserve">Creating network of cooperation between Central </w:t>
            </w:r>
            <w:r w:rsidRPr="00C13570">
              <w:rPr>
                <w:rFonts w:ascii="Book Antiqua" w:hAnsi="Book Antiqua"/>
                <w:lang w:val="en-GB"/>
              </w:rPr>
              <w:lastRenderedPageBreak/>
              <w:t>translation unit and institutions</w:t>
            </w:r>
          </w:p>
          <w:p w:rsidR="00981FDF" w:rsidRPr="00C13570" w:rsidRDefault="00981FDF" w:rsidP="00022801">
            <w:pPr>
              <w:rPr>
                <w:rFonts w:ascii="Book Antiqua" w:hAnsi="Book Antiqua"/>
                <w:lang w:val="en-GB"/>
              </w:rPr>
            </w:pPr>
          </w:p>
        </w:tc>
      </w:tr>
      <w:tr w:rsidR="00981FDF" w:rsidRPr="00C13570" w:rsidTr="00C13570">
        <w:tc>
          <w:tcPr>
            <w:tcW w:w="873" w:type="dxa"/>
            <w:vMerge/>
          </w:tcPr>
          <w:p w:rsidR="00981FDF" w:rsidRPr="00C13570" w:rsidRDefault="00981FDF" w:rsidP="00022801">
            <w:pPr>
              <w:rPr>
                <w:rFonts w:ascii="Book Antiqua" w:hAnsi="Book Antiqua"/>
                <w:lang w:val="en-GB"/>
              </w:rPr>
            </w:pPr>
          </w:p>
        </w:tc>
        <w:tc>
          <w:tcPr>
            <w:tcW w:w="1339" w:type="dxa"/>
            <w:vMerge/>
          </w:tcPr>
          <w:p w:rsidR="00981FDF" w:rsidRPr="00C13570" w:rsidRDefault="00981FDF" w:rsidP="00022801">
            <w:pPr>
              <w:rPr>
                <w:rFonts w:ascii="Book Antiqua" w:hAnsi="Book Antiqua"/>
                <w:lang w:val="en-GB"/>
              </w:rPr>
            </w:pPr>
          </w:p>
        </w:tc>
        <w:tc>
          <w:tcPr>
            <w:tcW w:w="3279" w:type="dxa"/>
            <w:gridSpan w:val="2"/>
          </w:tcPr>
          <w:p w:rsidR="00981FDF" w:rsidRPr="00C13570" w:rsidRDefault="00981FDF" w:rsidP="00022801">
            <w:pPr>
              <w:rPr>
                <w:rFonts w:ascii="Book Antiqua" w:hAnsi="Book Antiqua"/>
                <w:lang w:val="en-GB"/>
              </w:rPr>
            </w:pPr>
            <w:r w:rsidRPr="00C13570">
              <w:rPr>
                <w:rFonts w:ascii="Book Antiqua" w:hAnsi="Book Antiqua"/>
                <w:lang w:val="en-GB"/>
              </w:rPr>
              <w:t>Activities</w:t>
            </w:r>
          </w:p>
        </w:tc>
        <w:tc>
          <w:tcPr>
            <w:tcW w:w="802" w:type="dxa"/>
            <w:gridSpan w:val="2"/>
          </w:tcPr>
          <w:p w:rsidR="00981FDF" w:rsidRPr="00C13570" w:rsidRDefault="00981FDF" w:rsidP="00022801">
            <w:pPr>
              <w:rPr>
                <w:rFonts w:ascii="Book Antiqua" w:hAnsi="Book Antiqua"/>
                <w:lang w:val="en-GB"/>
              </w:rPr>
            </w:pPr>
            <w:r w:rsidRPr="00C13570">
              <w:rPr>
                <w:rFonts w:ascii="Book Antiqua" w:hAnsi="Book Antiqua"/>
                <w:lang w:val="en-GB"/>
              </w:rPr>
              <w:t>Year 1</w:t>
            </w:r>
          </w:p>
        </w:tc>
        <w:tc>
          <w:tcPr>
            <w:tcW w:w="617" w:type="dxa"/>
            <w:gridSpan w:val="2"/>
          </w:tcPr>
          <w:p w:rsidR="00981FDF" w:rsidRPr="00C13570" w:rsidRDefault="00981FDF" w:rsidP="00022801">
            <w:pPr>
              <w:rPr>
                <w:rFonts w:ascii="Book Antiqua" w:hAnsi="Book Antiqua"/>
                <w:lang w:val="en-GB"/>
              </w:rPr>
            </w:pPr>
            <w:r w:rsidRPr="00C13570">
              <w:rPr>
                <w:rFonts w:ascii="Book Antiqua" w:hAnsi="Book Antiqua"/>
                <w:lang w:val="en-GB"/>
              </w:rPr>
              <w:t>Year 2</w:t>
            </w:r>
          </w:p>
        </w:tc>
        <w:tc>
          <w:tcPr>
            <w:tcW w:w="617" w:type="dxa"/>
          </w:tcPr>
          <w:p w:rsidR="00981FDF" w:rsidRPr="00C13570" w:rsidRDefault="00981FDF" w:rsidP="00022801">
            <w:pPr>
              <w:rPr>
                <w:rFonts w:ascii="Book Antiqua" w:hAnsi="Book Antiqua"/>
                <w:lang w:val="en-GB"/>
              </w:rPr>
            </w:pPr>
            <w:r w:rsidRPr="00C13570">
              <w:rPr>
                <w:rFonts w:ascii="Book Antiqua" w:hAnsi="Book Antiqua"/>
                <w:lang w:val="en-GB"/>
              </w:rPr>
              <w:t>Year 3</w:t>
            </w:r>
          </w:p>
        </w:tc>
        <w:tc>
          <w:tcPr>
            <w:tcW w:w="681" w:type="dxa"/>
          </w:tcPr>
          <w:p w:rsidR="00981FDF" w:rsidRPr="00C13570" w:rsidRDefault="00981FDF" w:rsidP="00022801">
            <w:pPr>
              <w:rPr>
                <w:rFonts w:ascii="Book Antiqua" w:hAnsi="Book Antiqua"/>
                <w:lang w:val="en-GB"/>
              </w:rPr>
            </w:pPr>
            <w:r w:rsidRPr="00C13570">
              <w:rPr>
                <w:rFonts w:ascii="Book Antiqua" w:hAnsi="Book Antiqua"/>
                <w:lang w:val="en-GB"/>
              </w:rPr>
              <w:t>Year 4</w:t>
            </w:r>
          </w:p>
        </w:tc>
        <w:tc>
          <w:tcPr>
            <w:tcW w:w="744" w:type="dxa"/>
          </w:tcPr>
          <w:p w:rsidR="00981FDF" w:rsidRPr="00C13570" w:rsidRDefault="00981FDF" w:rsidP="00022801">
            <w:pPr>
              <w:rPr>
                <w:rFonts w:ascii="Book Antiqua" w:hAnsi="Book Antiqua"/>
                <w:lang w:val="en-GB"/>
              </w:rPr>
            </w:pPr>
            <w:r w:rsidRPr="00C13570">
              <w:rPr>
                <w:rFonts w:ascii="Book Antiqua" w:hAnsi="Book Antiqua"/>
                <w:lang w:val="en-GB"/>
              </w:rPr>
              <w:t>Year 5</w:t>
            </w:r>
          </w:p>
        </w:tc>
        <w:tc>
          <w:tcPr>
            <w:tcW w:w="1228" w:type="dxa"/>
            <w:gridSpan w:val="3"/>
          </w:tcPr>
          <w:p w:rsidR="00981FDF" w:rsidRPr="00C13570" w:rsidRDefault="00981FDF" w:rsidP="00022801">
            <w:pPr>
              <w:rPr>
                <w:rFonts w:ascii="Book Antiqua" w:hAnsi="Book Antiqua"/>
                <w:lang w:val="en-GB"/>
              </w:rPr>
            </w:pPr>
            <w:r w:rsidRPr="00C13570">
              <w:rPr>
                <w:rFonts w:ascii="Book Antiqua" w:hAnsi="Book Antiqua"/>
                <w:lang w:val="en-GB"/>
              </w:rPr>
              <w:t>Responsible organisation / departme</w:t>
            </w:r>
            <w:r w:rsidRPr="00C13570">
              <w:rPr>
                <w:rFonts w:ascii="Book Antiqua" w:hAnsi="Book Antiqua"/>
                <w:lang w:val="en-GB"/>
              </w:rPr>
              <w:lastRenderedPageBreak/>
              <w:t>nt</w:t>
            </w:r>
          </w:p>
        </w:tc>
        <w:tc>
          <w:tcPr>
            <w:tcW w:w="620" w:type="dxa"/>
          </w:tcPr>
          <w:p w:rsidR="00981FDF" w:rsidRPr="00C13570" w:rsidRDefault="00981FDF" w:rsidP="00022801">
            <w:pPr>
              <w:rPr>
                <w:rFonts w:ascii="Book Antiqua" w:hAnsi="Book Antiqua"/>
                <w:lang w:val="en-GB"/>
              </w:rPr>
            </w:pPr>
          </w:p>
        </w:tc>
      </w:tr>
      <w:tr w:rsidR="00981FDF" w:rsidRPr="00C13570" w:rsidTr="00C13570">
        <w:tc>
          <w:tcPr>
            <w:tcW w:w="873" w:type="dxa"/>
            <w:vMerge/>
          </w:tcPr>
          <w:p w:rsidR="00981FDF" w:rsidRPr="00C13570" w:rsidRDefault="00981FDF" w:rsidP="00022801">
            <w:pPr>
              <w:rPr>
                <w:rFonts w:ascii="Book Antiqua" w:hAnsi="Book Antiqua"/>
                <w:lang w:val="en-GB"/>
              </w:rPr>
            </w:pPr>
          </w:p>
        </w:tc>
        <w:tc>
          <w:tcPr>
            <w:tcW w:w="1339" w:type="dxa"/>
            <w:vMerge/>
          </w:tcPr>
          <w:p w:rsidR="00981FDF" w:rsidRPr="00C13570" w:rsidRDefault="00981FDF" w:rsidP="00022801">
            <w:pPr>
              <w:rPr>
                <w:rFonts w:ascii="Book Antiqua" w:hAnsi="Book Antiqua"/>
                <w:lang w:val="en-GB"/>
              </w:rPr>
            </w:pPr>
          </w:p>
        </w:tc>
        <w:tc>
          <w:tcPr>
            <w:tcW w:w="3279" w:type="dxa"/>
            <w:gridSpan w:val="2"/>
            <w:shd w:val="clear" w:color="auto" w:fill="auto"/>
          </w:tcPr>
          <w:p w:rsidR="00981FDF" w:rsidRPr="00C13570" w:rsidRDefault="00981FDF" w:rsidP="00022801">
            <w:pPr>
              <w:rPr>
                <w:rFonts w:ascii="Book Antiqua" w:hAnsi="Book Antiqua"/>
                <w:lang w:val="en-GB"/>
              </w:rPr>
            </w:pPr>
            <w:r w:rsidRPr="00C13570">
              <w:rPr>
                <w:rFonts w:ascii="Book Antiqua" w:hAnsi="Book Antiqua"/>
                <w:lang w:val="en-GB"/>
              </w:rPr>
              <w:t>Activity 1.</w:t>
            </w:r>
            <w:r w:rsidR="002A66A0" w:rsidRPr="00C13570">
              <w:rPr>
                <w:rFonts w:ascii="Book Antiqua" w:hAnsi="Book Antiqua"/>
                <w:lang w:val="en-GB"/>
              </w:rPr>
              <w:t>2.</w:t>
            </w:r>
            <w:r w:rsidRPr="00C13570">
              <w:rPr>
                <w:rFonts w:ascii="Book Antiqua" w:hAnsi="Book Antiqua"/>
                <w:lang w:val="en-GB"/>
              </w:rPr>
              <w:t>1.- Informing the institutions that such Unit exists and what are its duties</w:t>
            </w:r>
          </w:p>
        </w:tc>
        <w:tc>
          <w:tcPr>
            <w:tcW w:w="802" w:type="dxa"/>
            <w:gridSpan w:val="2"/>
            <w:shd w:val="clear" w:color="auto" w:fill="F4B083" w:themeFill="accent2" w:themeFillTint="99"/>
          </w:tcPr>
          <w:p w:rsidR="00981FDF" w:rsidRPr="00C13570" w:rsidRDefault="00C0106F" w:rsidP="00022801">
            <w:pPr>
              <w:rPr>
                <w:rFonts w:ascii="Book Antiqua" w:hAnsi="Book Antiqua"/>
                <w:lang w:val="en-GB"/>
              </w:rPr>
            </w:pPr>
            <w:r w:rsidRPr="00C13570">
              <w:rPr>
                <w:rFonts w:ascii="Book Antiqua" w:hAnsi="Book Antiqua"/>
                <w:lang w:val="en-GB"/>
              </w:rPr>
              <w:t>X</w:t>
            </w:r>
          </w:p>
        </w:tc>
        <w:tc>
          <w:tcPr>
            <w:tcW w:w="617" w:type="dxa"/>
            <w:gridSpan w:val="2"/>
            <w:shd w:val="clear" w:color="auto" w:fill="F4B083" w:themeFill="accent2" w:themeFillTint="99"/>
          </w:tcPr>
          <w:p w:rsidR="00981FDF" w:rsidRPr="00C13570" w:rsidRDefault="00C0106F" w:rsidP="00022801">
            <w:pPr>
              <w:rPr>
                <w:rFonts w:ascii="Book Antiqua" w:hAnsi="Book Antiqua"/>
                <w:lang w:val="en-GB"/>
              </w:rPr>
            </w:pPr>
            <w:r w:rsidRPr="00C13570">
              <w:rPr>
                <w:rFonts w:ascii="Book Antiqua" w:hAnsi="Book Antiqua"/>
                <w:lang w:val="en-GB"/>
              </w:rPr>
              <w:t>X</w:t>
            </w:r>
          </w:p>
        </w:tc>
        <w:tc>
          <w:tcPr>
            <w:tcW w:w="617" w:type="dxa"/>
            <w:shd w:val="clear" w:color="auto" w:fill="FFFFFF" w:themeFill="background1"/>
          </w:tcPr>
          <w:p w:rsidR="00981FDF" w:rsidRPr="00C13570" w:rsidRDefault="00981FDF" w:rsidP="00022801">
            <w:pPr>
              <w:rPr>
                <w:rFonts w:ascii="Book Antiqua" w:hAnsi="Book Antiqua"/>
                <w:lang w:val="en-GB"/>
              </w:rPr>
            </w:pPr>
          </w:p>
        </w:tc>
        <w:tc>
          <w:tcPr>
            <w:tcW w:w="681" w:type="dxa"/>
            <w:shd w:val="clear" w:color="auto" w:fill="FFFFFF" w:themeFill="background1"/>
          </w:tcPr>
          <w:p w:rsidR="00981FDF" w:rsidRPr="00C13570" w:rsidRDefault="00981FDF" w:rsidP="00022801">
            <w:pPr>
              <w:rPr>
                <w:rFonts w:ascii="Book Antiqua" w:hAnsi="Book Antiqua"/>
                <w:lang w:val="en-GB"/>
              </w:rPr>
            </w:pPr>
          </w:p>
        </w:tc>
        <w:tc>
          <w:tcPr>
            <w:tcW w:w="744" w:type="dxa"/>
          </w:tcPr>
          <w:p w:rsidR="00981FDF" w:rsidRPr="00C13570" w:rsidRDefault="00981FDF" w:rsidP="00022801">
            <w:pPr>
              <w:rPr>
                <w:rFonts w:ascii="Book Antiqua" w:hAnsi="Book Antiqua"/>
                <w:lang w:val="en-GB"/>
              </w:rPr>
            </w:pPr>
          </w:p>
        </w:tc>
        <w:tc>
          <w:tcPr>
            <w:tcW w:w="1228" w:type="dxa"/>
            <w:gridSpan w:val="3"/>
            <w:shd w:val="clear" w:color="auto" w:fill="auto"/>
          </w:tcPr>
          <w:p w:rsidR="00981FDF" w:rsidRPr="00C13570" w:rsidRDefault="002A66A0" w:rsidP="00C13570">
            <w:pPr>
              <w:rPr>
                <w:rFonts w:ascii="Book Antiqua" w:hAnsi="Book Antiqua"/>
                <w:lang w:val="en-GB"/>
              </w:rPr>
            </w:pPr>
            <w:r w:rsidRPr="00C13570">
              <w:rPr>
                <w:rFonts w:ascii="Book Antiqua" w:hAnsi="Book Antiqua"/>
                <w:lang w:val="en-GB"/>
              </w:rPr>
              <w:t>Institutions c</w:t>
            </w:r>
            <w:r w:rsidR="00C13570" w:rsidRPr="00C13570">
              <w:rPr>
                <w:rFonts w:ascii="Book Antiqua" w:hAnsi="Book Antiqua"/>
                <w:lang w:val="en-GB"/>
              </w:rPr>
              <w:t>ooperating</w:t>
            </w:r>
            <w:r w:rsidRPr="00C13570">
              <w:rPr>
                <w:rFonts w:ascii="Book Antiqua" w:hAnsi="Book Antiqua"/>
                <w:lang w:val="en-GB"/>
              </w:rPr>
              <w:t xml:space="preserve"> with the Unit</w:t>
            </w:r>
          </w:p>
        </w:tc>
        <w:tc>
          <w:tcPr>
            <w:tcW w:w="620" w:type="dxa"/>
          </w:tcPr>
          <w:p w:rsidR="00981FDF" w:rsidRPr="00C13570" w:rsidRDefault="00981FDF" w:rsidP="00022801">
            <w:pPr>
              <w:rPr>
                <w:rFonts w:ascii="Book Antiqua" w:hAnsi="Book Antiqua"/>
                <w:lang w:val="en-GB"/>
              </w:rPr>
            </w:pPr>
          </w:p>
        </w:tc>
      </w:tr>
      <w:tr w:rsidR="00981FDF" w:rsidRPr="00C13570" w:rsidTr="00C13570">
        <w:tc>
          <w:tcPr>
            <w:tcW w:w="873" w:type="dxa"/>
          </w:tcPr>
          <w:p w:rsidR="00981FDF" w:rsidRPr="00C13570" w:rsidRDefault="00981FDF" w:rsidP="00022801">
            <w:pPr>
              <w:rPr>
                <w:rFonts w:ascii="Book Antiqua" w:hAnsi="Book Antiqua"/>
                <w:lang w:val="en-GB"/>
              </w:rPr>
            </w:pPr>
          </w:p>
        </w:tc>
        <w:tc>
          <w:tcPr>
            <w:tcW w:w="1339" w:type="dxa"/>
          </w:tcPr>
          <w:p w:rsidR="00981FDF" w:rsidRPr="00C13570" w:rsidRDefault="00981FDF" w:rsidP="00022801">
            <w:pPr>
              <w:rPr>
                <w:rFonts w:ascii="Book Antiqua" w:hAnsi="Book Antiqua"/>
                <w:lang w:val="en-GB"/>
              </w:rPr>
            </w:pPr>
          </w:p>
        </w:tc>
        <w:tc>
          <w:tcPr>
            <w:tcW w:w="3279" w:type="dxa"/>
            <w:gridSpan w:val="2"/>
            <w:shd w:val="clear" w:color="auto" w:fill="auto"/>
          </w:tcPr>
          <w:p w:rsidR="00981FDF" w:rsidRPr="00C13570" w:rsidRDefault="00981FDF" w:rsidP="00022801">
            <w:pPr>
              <w:rPr>
                <w:rFonts w:ascii="Book Antiqua" w:hAnsi="Book Antiqua"/>
                <w:lang w:val="en-GB"/>
              </w:rPr>
            </w:pPr>
            <w:r w:rsidRPr="00C13570">
              <w:rPr>
                <w:rFonts w:ascii="Book Antiqua" w:hAnsi="Book Antiqua"/>
                <w:lang w:val="en-GB"/>
              </w:rPr>
              <w:t>Activity 1.2.</w:t>
            </w:r>
            <w:r w:rsidR="002A66A0" w:rsidRPr="00C13570">
              <w:rPr>
                <w:rFonts w:ascii="Book Antiqua" w:hAnsi="Book Antiqua"/>
                <w:lang w:val="en-GB"/>
              </w:rPr>
              <w:t>2</w:t>
            </w:r>
            <w:r w:rsidRPr="00C13570">
              <w:rPr>
                <w:rFonts w:ascii="Book Antiqua" w:hAnsi="Book Antiqua"/>
                <w:lang w:val="en-GB"/>
              </w:rPr>
              <w:t>- Establishing relevant contacts between unit and institutions</w:t>
            </w:r>
          </w:p>
        </w:tc>
        <w:tc>
          <w:tcPr>
            <w:tcW w:w="802" w:type="dxa"/>
            <w:gridSpan w:val="2"/>
            <w:shd w:val="clear" w:color="auto" w:fill="F4B083" w:themeFill="accent2" w:themeFillTint="99"/>
          </w:tcPr>
          <w:p w:rsidR="00981FDF" w:rsidRPr="00C13570" w:rsidRDefault="00C0106F" w:rsidP="00022801">
            <w:pPr>
              <w:rPr>
                <w:rFonts w:ascii="Book Antiqua" w:hAnsi="Book Antiqua"/>
                <w:lang w:val="en-GB"/>
              </w:rPr>
            </w:pPr>
            <w:r w:rsidRPr="00C13570">
              <w:rPr>
                <w:rFonts w:ascii="Book Antiqua" w:hAnsi="Book Antiqua"/>
                <w:lang w:val="en-GB"/>
              </w:rPr>
              <w:t>X</w:t>
            </w:r>
          </w:p>
        </w:tc>
        <w:tc>
          <w:tcPr>
            <w:tcW w:w="617" w:type="dxa"/>
            <w:gridSpan w:val="2"/>
            <w:shd w:val="clear" w:color="auto" w:fill="F4B083" w:themeFill="accent2" w:themeFillTint="99"/>
          </w:tcPr>
          <w:p w:rsidR="00981FDF" w:rsidRPr="00C13570" w:rsidRDefault="00C0106F" w:rsidP="00022801">
            <w:pPr>
              <w:rPr>
                <w:rFonts w:ascii="Book Antiqua" w:hAnsi="Book Antiqua"/>
                <w:lang w:val="en-GB"/>
              </w:rPr>
            </w:pPr>
            <w:r w:rsidRPr="00C13570">
              <w:rPr>
                <w:rFonts w:ascii="Book Antiqua" w:hAnsi="Book Antiqua"/>
                <w:lang w:val="en-GB"/>
              </w:rPr>
              <w:t>X</w:t>
            </w:r>
          </w:p>
        </w:tc>
        <w:tc>
          <w:tcPr>
            <w:tcW w:w="617" w:type="dxa"/>
            <w:shd w:val="clear" w:color="auto" w:fill="FFFFFF" w:themeFill="background1"/>
          </w:tcPr>
          <w:p w:rsidR="00981FDF" w:rsidRPr="00C13570" w:rsidRDefault="00981FDF" w:rsidP="00022801">
            <w:pPr>
              <w:rPr>
                <w:rFonts w:ascii="Book Antiqua" w:hAnsi="Book Antiqua"/>
                <w:lang w:val="en-GB"/>
              </w:rPr>
            </w:pPr>
          </w:p>
        </w:tc>
        <w:tc>
          <w:tcPr>
            <w:tcW w:w="681" w:type="dxa"/>
            <w:shd w:val="clear" w:color="auto" w:fill="FFFFFF" w:themeFill="background1"/>
          </w:tcPr>
          <w:p w:rsidR="00981FDF" w:rsidRPr="00C13570" w:rsidRDefault="00981FDF" w:rsidP="00022801">
            <w:pPr>
              <w:rPr>
                <w:rFonts w:ascii="Book Antiqua" w:hAnsi="Book Antiqua"/>
                <w:lang w:val="en-GB"/>
              </w:rPr>
            </w:pPr>
          </w:p>
        </w:tc>
        <w:tc>
          <w:tcPr>
            <w:tcW w:w="744" w:type="dxa"/>
          </w:tcPr>
          <w:p w:rsidR="00981FDF" w:rsidRPr="00C13570" w:rsidRDefault="00981FDF" w:rsidP="00022801">
            <w:pPr>
              <w:rPr>
                <w:rFonts w:ascii="Book Antiqua" w:hAnsi="Book Antiqua"/>
                <w:lang w:val="en-GB"/>
              </w:rPr>
            </w:pPr>
          </w:p>
        </w:tc>
        <w:tc>
          <w:tcPr>
            <w:tcW w:w="1228" w:type="dxa"/>
            <w:gridSpan w:val="3"/>
            <w:shd w:val="clear" w:color="auto" w:fill="auto"/>
          </w:tcPr>
          <w:p w:rsidR="00981FDF" w:rsidRPr="00C13570" w:rsidRDefault="00981FDF" w:rsidP="00022801">
            <w:pPr>
              <w:rPr>
                <w:rFonts w:ascii="Book Antiqua" w:hAnsi="Book Antiqua"/>
                <w:lang w:val="en-GB"/>
              </w:rPr>
            </w:pPr>
          </w:p>
        </w:tc>
        <w:tc>
          <w:tcPr>
            <w:tcW w:w="620" w:type="dxa"/>
          </w:tcPr>
          <w:p w:rsidR="00981FDF" w:rsidRPr="00C13570" w:rsidRDefault="00981FDF" w:rsidP="00022801">
            <w:pPr>
              <w:rPr>
                <w:rFonts w:ascii="Book Antiqua" w:hAnsi="Book Antiqua"/>
                <w:lang w:val="en-GB"/>
              </w:rPr>
            </w:pPr>
          </w:p>
        </w:tc>
      </w:tr>
      <w:tr w:rsidR="00981FDF" w:rsidRPr="00C13570" w:rsidTr="00C13570">
        <w:tc>
          <w:tcPr>
            <w:tcW w:w="873" w:type="dxa"/>
          </w:tcPr>
          <w:p w:rsidR="00981FDF" w:rsidRPr="00C13570" w:rsidRDefault="00981FDF" w:rsidP="00022801">
            <w:pPr>
              <w:rPr>
                <w:rFonts w:ascii="Book Antiqua" w:hAnsi="Book Antiqua"/>
                <w:lang w:val="en-GB"/>
              </w:rPr>
            </w:pPr>
          </w:p>
        </w:tc>
        <w:tc>
          <w:tcPr>
            <w:tcW w:w="1339" w:type="dxa"/>
          </w:tcPr>
          <w:p w:rsidR="00981FDF" w:rsidRPr="00C13570" w:rsidRDefault="00981FDF" w:rsidP="00022801">
            <w:pPr>
              <w:rPr>
                <w:rFonts w:ascii="Book Antiqua" w:hAnsi="Book Antiqua"/>
                <w:lang w:val="en-GB"/>
              </w:rPr>
            </w:pPr>
          </w:p>
        </w:tc>
        <w:tc>
          <w:tcPr>
            <w:tcW w:w="3279" w:type="dxa"/>
            <w:gridSpan w:val="2"/>
            <w:shd w:val="clear" w:color="auto" w:fill="auto"/>
          </w:tcPr>
          <w:p w:rsidR="00981FDF" w:rsidRPr="00C13570" w:rsidRDefault="00981FDF" w:rsidP="00022801">
            <w:pPr>
              <w:rPr>
                <w:rFonts w:ascii="Book Antiqua" w:hAnsi="Book Antiqua"/>
                <w:lang w:val="en-GB"/>
              </w:rPr>
            </w:pPr>
            <w:r w:rsidRPr="00C13570">
              <w:rPr>
                <w:rFonts w:ascii="Book Antiqua" w:hAnsi="Book Antiqua"/>
                <w:lang w:val="en-GB"/>
              </w:rPr>
              <w:t>Activity 1.</w:t>
            </w:r>
            <w:r w:rsidR="002A66A0" w:rsidRPr="00C13570">
              <w:rPr>
                <w:rFonts w:ascii="Book Antiqua" w:hAnsi="Book Antiqua"/>
                <w:lang w:val="en-GB"/>
              </w:rPr>
              <w:t>2.</w:t>
            </w:r>
            <w:r w:rsidRPr="00C13570">
              <w:rPr>
                <w:rFonts w:ascii="Book Antiqua" w:hAnsi="Book Antiqua"/>
                <w:lang w:val="en-GB"/>
              </w:rPr>
              <w:t>3.-Developing an unified online system for communication between unit, agencies and institutions</w:t>
            </w:r>
          </w:p>
        </w:tc>
        <w:tc>
          <w:tcPr>
            <w:tcW w:w="802" w:type="dxa"/>
            <w:gridSpan w:val="2"/>
            <w:shd w:val="clear" w:color="auto" w:fill="auto"/>
          </w:tcPr>
          <w:p w:rsidR="00981FDF" w:rsidRPr="00C13570" w:rsidRDefault="00981FDF" w:rsidP="00022801">
            <w:pPr>
              <w:rPr>
                <w:rFonts w:ascii="Book Antiqua" w:hAnsi="Book Antiqua"/>
                <w:lang w:val="en-GB"/>
              </w:rPr>
            </w:pPr>
          </w:p>
        </w:tc>
        <w:tc>
          <w:tcPr>
            <w:tcW w:w="617" w:type="dxa"/>
            <w:gridSpan w:val="2"/>
            <w:shd w:val="clear" w:color="auto" w:fill="F4B083" w:themeFill="accent2" w:themeFillTint="99"/>
          </w:tcPr>
          <w:p w:rsidR="00981FDF" w:rsidRPr="00C13570" w:rsidRDefault="00C0106F" w:rsidP="00022801">
            <w:pPr>
              <w:rPr>
                <w:rFonts w:ascii="Book Antiqua" w:hAnsi="Book Antiqua"/>
                <w:lang w:val="en-GB"/>
              </w:rPr>
            </w:pPr>
            <w:r w:rsidRPr="00C13570">
              <w:rPr>
                <w:rFonts w:ascii="Book Antiqua" w:hAnsi="Book Antiqua"/>
                <w:lang w:val="en-GB"/>
              </w:rPr>
              <w:t>X</w:t>
            </w:r>
          </w:p>
        </w:tc>
        <w:tc>
          <w:tcPr>
            <w:tcW w:w="617" w:type="dxa"/>
            <w:shd w:val="clear" w:color="auto" w:fill="F4B083" w:themeFill="accent2" w:themeFillTint="99"/>
          </w:tcPr>
          <w:p w:rsidR="00981FDF" w:rsidRPr="00C13570" w:rsidRDefault="00C0106F" w:rsidP="00022801">
            <w:pPr>
              <w:rPr>
                <w:rFonts w:ascii="Book Antiqua" w:hAnsi="Book Antiqua"/>
                <w:lang w:val="en-GB"/>
              </w:rPr>
            </w:pPr>
            <w:r w:rsidRPr="00C13570">
              <w:rPr>
                <w:rFonts w:ascii="Book Antiqua" w:hAnsi="Book Antiqua"/>
                <w:lang w:val="en-GB"/>
              </w:rPr>
              <w:t>X</w:t>
            </w:r>
          </w:p>
        </w:tc>
        <w:tc>
          <w:tcPr>
            <w:tcW w:w="681" w:type="dxa"/>
            <w:shd w:val="clear" w:color="auto" w:fill="F4B083" w:themeFill="accent2" w:themeFillTint="99"/>
          </w:tcPr>
          <w:p w:rsidR="00981FDF" w:rsidRPr="00C13570" w:rsidRDefault="00C0106F" w:rsidP="00022801">
            <w:pPr>
              <w:rPr>
                <w:rFonts w:ascii="Book Antiqua" w:hAnsi="Book Antiqua"/>
                <w:lang w:val="en-GB"/>
              </w:rPr>
            </w:pPr>
            <w:r w:rsidRPr="00C13570">
              <w:rPr>
                <w:rFonts w:ascii="Book Antiqua" w:hAnsi="Book Antiqua"/>
                <w:lang w:val="en-GB"/>
              </w:rPr>
              <w:t>X</w:t>
            </w:r>
          </w:p>
        </w:tc>
        <w:tc>
          <w:tcPr>
            <w:tcW w:w="744" w:type="dxa"/>
          </w:tcPr>
          <w:p w:rsidR="00981FDF" w:rsidRPr="00C13570" w:rsidRDefault="00981FDF" w:rsidP="00022801">
            <w:pPr>
              <w:rPr>
                <w:rFonts w:ascii="Book Antiqua" w:hAnsi="Book Antiqua"/>
                <w:lang w:val="en-GB"/>
              </w:rPr>
            </w:pPr>
          </w:p>
        </w:tc>
        <w:tc>
          <w:tcPr>
            <w:tcW w:w="1228" w:type="dxa"/>
            <w:gridSpan w:val="3"/>
            <w:shd w:val="clear" w:color="auto" w:fill="auto"/>
          </w:tcPr>
          <w:p w:rsidR="00981FDF" w:rsidRPr="00C13570" w:rsidRDefault="00981FDF" w:rsidP="00022801">
            <w:pPr>
              <w:rPr>
                <w:rFonts w:ascii="Book Antiqua" w:hAnsi="Book Antiqua"/>
                <w:lang w:val="en-GB"/>
              </w:rPr>
            </w:pPr>
          </w:p>
        </w:tc>
        <w:tc>
          <w:tcPr>
            <w:tcW w:w="620" w:type="dxa"/>
          </w:tcPr>
          <w:p w:rsidR="00981FDF" w:rsidRPr="00C13570" w:rsidRDefault="00981FDF" w:rsidP="00022801">
            <w:pPr>
              <w:rPr>
                <w:rFonts w:ascii="Book Antiqua" w:hAnsi="Book Antiqua"/>
                <w:lang w:val="en-GB"/>
              </w:rPr>
            </w:pPr>
          </w:p>
        </w:tc>
      </w:tr>
      <w:tr w:rsidR="00C13570" w:rsidRPr="00C13570" w:rsidTr="00C13570">
        <w:tc>
          <w:tcPr>
            <w:tcW w:w="8952" w:type="dxa"/>
            <w:gridSpan w:val="11"/>
            <w:vMerge w:val="restart"/>
            <w:tcBorders>
              <w:left w:val="nil"/>
              <w:bottom w:val="nil"/>
            </w:tcBorders>
          </w:tcPr>
          <w:p w:rsidR="00C13570" w:rsidRPr="00C13570" w:rsidRDefault="00C13570" w:rsidP="00022801">
            <w:pPr>
              <w:rPr>
                <w:rFonts w:ascii="Book Antiqua" w:hAnsi="Book Antiqua"/>
                <w:lang w:val="en-GB"/>
              </w:rPr>
            </w:pPr>
          </w:p>
        </w:tc>
        <w:tc>
          <w:tcPr>
            <w:tcW w:w="1228" w:type="dxa"/>
            <w:gridSpan w:val="3"/>
            <w:tcBorders>
              <w:bottom w:val="nil"/>
            </w:tcBorders>
          </w:tcPr>
          <w:p w:rsidR="00C13570" w:rsidRPr="00C13570" w:rsidRDefault="00C13570" w:rsidP="00022801">
            <w:pPr>
              <w:rPr>
                <w:rFonts w:ascii="Book Antiqua" w:hAnsi="Book Antiqua"/>
                <w:lang w:val="en-GB"/>
              </w:rPr>
            </w:pPr>
          </w:p>
        </w:tc>
        <w:tc>
          <w:tcPr>
            <w:tcW w:w="620" w:type="dxa"/>
            <w:tcBorders>
              <w:bottom w:val="nil"/>
            </w:tcBorders>
          </w:tcPr>
          <w:p w:rsidR="00C13570" w:rsidRPr="00C13570" w:rsidRDefault="00C13570" w:rsidP="00022801">
            <w:pPr>
              <w:rPr>
                <w:rFonts w:ascii="Book Antiqua" w:hAnsi="Book Antiqua"/>
                <w:lang w:val="en-GB"/>
              </w:rPr>
            </w:pPr>
          </w:p>
        </w:tc>
      </w:tr>
      <w:tr w:rsidR="00C13570" w:rsidRPr="00FA0B19" w:rsidTr="00C13570">
        <w:tc>
          <w:tcPr>
            <w:tcW w:w="8952" w:type="dxa"/>
            <w:gridSpan w:val="11"/>
            <w:vMerge/>
            <w:tcBorders>
              <w:left w:val="nil"/>
              <w:bottom w:val="nil"/>
              <w:right w:val="nil"/>
            </w:tcBorders>
          </w:tcPr>
          <w:p w:rsidR="00C13570" w:rsidRPr="00D40985" w:rsidRDefault="00C13570" w:rsidP="00022801">
            <w:pPr>
              <w:rPr>
                <w:lang w:val="en-GB"/>
              </w:rPr>
            </w:pPr>
          </w:p>
        </w:tc>
        <w:tc>
          <w:tcPr>
            <w:tcW w:w="1848" w:type="dxa"/>
            <w:gridSpan w:val="4"/>
            <w:tcBorders>
              <w:top w:val="nil"/>
              <w:left w:val="nil"/>
              <w:bottom w:val="nil"/>
              <w:right w:val="nil"/>
            </w:tcBorders>
          </w:tcPr>
          <w:p w:rsidR="00C13570" w:rsidRPr="00D40985" w:rsidRDefault="00C13570" w:rsidP="00022801">
            <w:pPr>
              <w:rPr>
                <w:lang w:val="en-GB"/>
              </w:rPr>
            </w:pPr>
          </w:p>
        </w:tc>
      </w:tr>
    </w:tbl>
    <w:p w:rsidR="00C325AA" w:rsidRPr="00286BEC" w:rsidRDefault="00117147" w:rsidP="00117147">
      <w:pPr>
        <w:pStyle w:val="Heading2"/>
        <w:rPr>
          <w:rFonts w:ascii="Book Antiqua" w:hAnsi="Book Antiqua"/>
          <w:lang w:val="en-GB"/>
        </w:rPr>
      </w:pPr>
      <w:bookmarkStart w:id="25" w:name="_Toc5196153"/>
      <w:r w:rsidRPr="00286BEC">
        <w:rPr>
          <w:rFonts w:ascii="Book Antiqua" w:hAnsi="Book Antiqua"/>
          <w:lang w:val="en-GB"/>
        </w:rPr>
        <w:t>Chapter 6.2: The comparison table with all three options</w:t>
      </w:r>
      <w:bookmarkEnd w:id="25"/>
      <w:r w:rsidRPr="00286BEC">
        <w:rPr>
          <w:rFonts w:ascii="Book Antiqua" w:hAnsi="Book Antiqua"/>
          <w:lang w:val="en-GB"/>
        </w:rPr>
        <w:t xml:space="preserve"> </w:t>
      </w:r>
    </w:p>
    <w:p w:rsidR="00DE3CF4" w:rsidRPr="00286BEC" w:rsidRDefault="00922396" w:rsidP="00922396">
      <w:pPr>
        <w:pStyle w:val="Caption"/>
        <w:tabs>
          <w:tab w:val="left" w:pos="7200"/>
        </w:tabs>
        <w:rPr>
          <w:rFonts w:ascii="Book Antiqua" w:hAnsi="Book Antiqua"/>
        </w:rPr>
      </w:pPr>
      <w:r w:rsidRPr="00286BEC">
        <w:rPr>
          <w:rFonts w:ascii="Book Antiqua" w:hAnsi="Book Antiqua"/>
        </w:rPr>
        <w:tab/>
      </w:r>
    </w:p>
    <w:p w:rsidR="00F55A14" w:rsidRPr="00286BEC" w:rsidRDefault="00F55A14" w:rsidP="00F55A14">
      <w:pPr>
        <w:pStyle w:val="Caption"/>
        <w:rPr>
          <w:rFonts w:ascii="Book Antiqua" w:hAnsi="Book Antiqua"/>
          <w:lang w:val="en-GB"/>
        </w:rPr>
      </w:pPr>
      <w:bookmarkStart w:id="26" w:name="_Toc5103373"/>
      <w:r w:rsidRPr="00286BEC">
        <w:rPr>
          <w:rFonts w:ascii="Book Antiqua" w:hAnsi="Book Antiqua"/>
        </w:rPr>
        <w:t xml:space="preserve">Figure </w:t>
      </w:r>
      <w:r w:rsidR="00FA4C95" w:rsidRPr="00286BEC">
        <w:rPr>
          <w:rFonts w:ascii="Book Antiqua" w:hAnsi="Book Antiqua"/>
        </w:rPr>
        <w:fldChar w:fldCharType="begin"/>
      </w:r>
      <w:r w:rsidR="00FA4C95" w:rsidRPr="00286BEC">
        <w:rPr>
          <w:rFonts w:ascii="Book Antiqua" w:hAnsi="Book Antiqua"/>
        </w:rPr>
        <w:instrText xml:space="preserve"> SEQ Figure \* ARABIC </w:instrText>
      </w:r>
      <w:r w:rsidR="00FA4C95" w:rsidRPr="00286BEC">
        <w:rPr>
          <w:rFonts w:ascii="Book Antiqua" w:hAnsi="Book Antiqua"/>
        </w:rPr>
        <w:fldChar w:fldCharType="separate"/>
      </w:r>
      <w:r w:rsidR="0021237E" w:rsidRPr="00286BEC">
        <w:rPr>
          <w:rFonts w:ascii="Book Antiqua" w:hAnsi="Book Antiqua"/>
          <w:noProof/>
        </w:rPr>
        <w:t>14</w:t>
      </w:r>
      <w:r w:rsidR="00FA4C95" w:rsidRPr="00286BEC">
        <w:rPr>
          <w:rFonts w:ascii="Book Antiqua" w:hAnsi="Book Antiqua"/>
          <w:noProof/>
        </w:rPr>
        <w:fldChar w:fldCharType="end"/>
      </w:r>
      <w:r w:rsidRPr="00286BEC">
        <w:rPr>
          <w:rFonts w:ascii="Book Antiqua" w:hAnsi="Book Antiqua"/>
        </w:rPr>
        <w:t>: Comparison of options</w:t>
      </w:r>
      <w:bookmarkEnd w:id="26"/>
    </w:p>
    <w:tbl>
      <w:tblPr>
        <w:tblStyle w:val="TableGrid"/>
        <w:tblW w:w="10786" w:type="dxa"/>
        <w:tblInd w:w="-430" w:type="dxa"/>
        <w:tblLook w:val="04A0" w:firstRow="1" w:lastRow="0" w:firstColumn="1" w:lastColumn="0" w:noHBand="0" w:noVBand="1"/>
      </w:tblPr>
      <w:tblGrid>
        <w:gridCol w:w="1750"/>
        <w:gridCol w:w="1004"/>
        <w:gridCol w:w="1003"/>
        <w:gridCol w:w="1005"/>
        <w:gridCol w:w="1003"/>
        <w:gridCol w:w="1003"/>
        <w:gridCol w:w="1005"/>
        <w:gridCol w:w="1005"/>
        <w:gridCol w:w="1005"/>
        <w:gridCol w:w="1003"/>
      </w:tblGrid>
      <w:tr w:rsidR="00F55A14" w:rsidRPr="00286BEC" w:rsidTr="00981FDF">
        <w:tc>
          <w:tcPr>
            <w:tcW w:w="5000" w:type="pct"/>
            <w:gridSpan w:val="10"/>
          </w:tcPr>
          <w:p w:rsidR="00F55A14" w:rsidRPr="00286BEC" w:rsidRDefault="00F55A14" w:rsidP="0075339D">
            <w:pPr>
              <w:rPr>
                <w:rFonts w:ascii="Book Antiqua" w:hAnsi="Book Antiqua"/>
                <w:b/>
                <w:lang w:val="en-GB"/>
              </w:rPr>
            </w:pPr>
            <w:r w:rsidRPr="00286BEC">
              <w:rPr>
                <w:rFonts w:ascii="Book Antiqua" w:hAnsi="Book Antiqua"/>
                <w:b/>
                <w:lang w:val="en-GB"/>
              </w:rPr>
              <w:t xml:space="preserve">Comparison method: </w:t>
            </w:r>
            <w:r w:rsidR="005C7AC2" w:rsidRPr="00286BEC">
              <w:rPr>
                <w:rFonts w:ascii="Book Antiqua" w:hAnsi="Book Antiqua"/>
                <w:b/>
                <w:lang w:val="en-GB"/>
              </w:rPr>
              <w:t xml:space="preserve"> </w:t>
            </w:r>
            <w:r w:rsidR="005C7AC2" w:rsidRPr="00286BEC">
              <w:rPr>
                <w:rFonts w:ascii="Book Antiqua" w:hAnsi="Book Antiqua"/>
                <w:lang w:val="en-GB"/>
              </w:rPr>
              <w:t>Analysis of multiple criteria</w:t>
            </w:r>
          </w:p>
          <w:p w:rsidR="00F55A14" w:rsidRPr="00286BEC" w:rsidRDefault="00F55A14" w:rsidP="0075339D">
            <w:pPr>
              <w:rPr>
                <w:rFonts w:ascii="Book Antiqua" w:hAnsi="Book Antiqua"/>
                <w:lang w:val="en-GB"/>
              </w:rPr>
            </w:pPr>
          </w:p>
        </w:tc>
      </w:tr>
      <w:tr w:rsidR="00F55A14" w:rsidRPr="00286BEC" w:rsidTr="00C13570">
        <w:tc>
          <w:tcPr>
            <w:tcW w:w="811" w:type="pct"/>
          </w:tcPr>
          <w:p w:rsidR="00F55A14" w:rsidRPr="00286BEC" w:rsidRDefault="00F55A14" w:rsidP="0075339D">
            <w:pPr>
              <w:rPr>
                <w:rFonts w:ascii="Book Antiqua" w:hAnsi="Book Antiqua"/>
                <w:b/>
                <w:lang w:val="en-GB"/>
              </w:rPr>
            </w:pPr>
            <w:r w:rsidRPr="00286BEC">
              <w:rPr>
                <w:rFonts w:ascii="Book Antiqua" w:hAnsi="Book Antiqua"/>
                <w:b/>
                <w:lang w:val="en-GB"/>
              </w:rPr>
              <w:t>Relevant positive impacts</w:t>
            </w:r>
          </w:p>
          <w:p w:rsidR="00922396" w:rsidRPr="00286BEC" w:rsidRDefault="008D00B3" w:rsidP="00922396">
            <w:pPr>
              <w:rPr>
                <w:rFonts w:ascii="Book Antiqua" w:hAnsi="Book Antiqua"/>
                <w:lang w:val="en-GB"/>
              </w:rPr>
            </w:pPr>
            <w:r w:rsidRPr="00286BEC">
              <w:rPr>
                <w:rFonts w:ascii="Book Antiqua" w:hAnsi="Book Antiqua"/>
                <w:lang w:val="en-GB"/>
              </w:rPr>
              <w:t>(</w:t>
            </w:r>
            <w:r w:rsidR="00922396" w:rsidRPr="00286BEC">
              <w:rPr>
                <w:rFonts w:ascii="Book Antiqua" w:hAnsi="Book Antiqua"/>
                <w:lang w:val="en-GB"/>
              </w:rPr>
              <w:t>Strength of the impact:</w:t>
            </w:r>
          </w:p>
          <w:p w:rsidR="00922396" w:rsidRPr="00286BEC" w:rsidRDefault="00922396" w:rsidP="00922396">
            <w:pPr>
              <w:rPr>
                <w:rFonts w:ascii="Book Antiqua" w:hAnsi="Book Antiqua"/>
                <w:b/>
                <w:lang w:val="en-GB"/>
              </w:rPr>
            </w:pPr>
            <w:r w:rsidRPr="00286BEC">
              <w:rPr>
                <w:rFonts w:ascii="Book Antiqua" w:hAnsi="Book Antiqua"/>
                <w:lang w:val="en-GB"/>
              </w:rPr>
              <w:t>+++++ very positive</w:t>
            </w:r>
            <w:r w:rsidR="008D00B3" w:rsidRPr="00286BEC">
              <w:rPr>
                <w:rFonts w:ascii="Book Antiqua" w:hAnsi="Book Antiqua"/>
                <w:lang w:val="en-GB"/>
              </w:rPr>
              <w:t>)</w:t>
            </w:r>
          </w:p>
        </w:tc>
        <w:tc>
          <w:tcPr>
            <w:tcW w:w="1396" w:type="pct"/>
            <w:gridSpan w:val="3"/>
            <w:shd w:val="clear" w:color="auto" w:fill="auto"/>
          </w:tcPr>
          <w:p w:rsidR="00F55A14" w:rsidRPr="00286BEC" w:rsidRDefault="00F55A14" w:rsidP="0075339D">
            <w:pPr>
              <w:rPr>
                <w:rFonts w:ascii="Book Antiqua" w:hAnsi="Book Antiqua"/>
                <w:lang w:val="en-GB"/>
              </w:rPr>
            </w:pPr>
            <w:r w:rsidRPr="00286BEC">
              <w:rPr>
                <w:rFonts w:ascii="Book Antiqua" w:hAnsi="Book Antiqua"/>
                <w:lang w:val="en-GB"/>
              </w:rPr>
              <w:t>Option 1: No change</w:t>
            </w:r>
          </w:p>
        </w:tc>
        <w:tc>
          <w:tcPr>
            <w:tcW w:w="1396" w:type="pct"/>
            <w:gridSpan w:val="3"/>
            <w:shd w:val="clear" w:color="auto" w:fill="auto"/>
          </w:tcPr>
          <w:p w:rsidR="006A39EA" w:rsidRPr="00286BEC" w:rsidRDefault="00F55A14" w:rsidP="006A39EA">
            <w:pPr>
              <w:jc w:val="both"/>
              <w:rPr>
                <w:rFonts w:ascii="Book Antiqua" w:hAnsi="Book Antiqua"/>
                <w:b/>
                <w:lang w:val="en-GB"/>
              </w:rPr>
            </w:pPr>
            <w:r w:rsidRPr="00286BEC">
              <w:rPr>
                <w:rFonts w:ascii="Book Antiqua" w:hAnsi="Book Antiqua"/>
                <w:lang w:val="en-GB"/>
              </w:rPr>
              <w:t xml:space="preserve">Option 2: </w:t>
            </w:r>
            <w:r w:rsidR="006A39EA" w:rsidRPr="00286BEC">
              <w:rPr>
                <w:rFonts w:ascii="Book Antiqua" w:hAnsi="Book Antiqua"/>
                <w:lang w:val="en-GB"/>
              </w:rPr>
              <w:t>Hiring additional number of interpreters on different levels of governmental bodies, as well as hiring qualified proof-readers and editors and investment in their training, creation of small translation units in each institution and reorganization of their work</w:t>
            </w:r>
          </w:p>
          <w:p w:rsidR="00F55A14" w:rsidRPr="00286BEC" w:rsidRDefault="00F55A14" w:rsidP="0075339D">
            <w:pPr>
              <w:rPr>
                <w:rFonts w:ascii="Book Antiqua" w:hAnsi="Book Antiqua"/>
                <w:lang w:val="en-GB"/>
              </w:rPr>
            </w:pPr>
          </w:p>
        </w:tc>
        <w:tc>
          <w:tcPr>
            <w:tcW w:w="1397" w:type="pct"/>
            <w:gridSpan w:val="3"/>
            <w:shd w:val="clear" w:color="auto" w:fill="auto"/>
          </w:tcPr>
          <w:p w:rsidR="00F55A14" w:rsidRPr="00286BEC" w:rsidRDefault="00F55A14" w:rsidP="00C13570">
            <w:pPr>
              <w:rPr>
                <w:rFonts w:ascii="Book Antiqua" w:hAnsi="Book Antiqua"/>
                <w:lang w:val="en-GB"/>
              </w:rPr>
            </w:pPr>
            <w:r w:rsidRPr="00286BEC">
              <w:rPr>
                <w:rFonts w:ascii="Book Antiqua" w:hAnsi="Book Antiqua"/>
                <w:lang w:val="en-GB"/>
              </w:rPr>
              <w:t xml:space="preserve">Option 3: </w:t>
            </w:r>
            <w:r w:rsidR="006A39EA" w:rsidRPr="00286BEC">
              <w:rPr>
                <w:rFonts w:ascii="Book Antiqua" w:hAnsi="Book Antiqua"/>
                <w:lang w:val="en-GB"/>
              </w:rPr>
              <w:t xml:space="preserve">Establishing the </w:t>
            </w:r>
            <w:r w:rsidR="00F2029F" w:rsidRPr="00286BEC">
              <w:rPr>
                <w:rFonts w:ascii="Book Antiqua" w:hAnsi="Book Antiqua"/>
                <w:lang w:val="en-GB"/>
              </w:rPr>
              <w:t>Unit for translation and language control and harmonization</w:t>
            </w:r>
          </w:p>
        </w:tc>
      </w:tr>
      <w:tr w:rsidR="00F55A14" w:rsidRPr="00286BEC" w:rsidTr="00C13570">
        <w:tc>
          <w:tcPr>
            <w:tcW w:w="811" w:type="pct"/>
          </w:tcPr>
          <w:p w:rsidR="00945D84" w:rsidRPr="00286BEC" w:rsidRDefault="00945D84" w:rsidP="0075339D">
            <w:pPr>
              <w:rPr>
                <w:rFonts w:ascii="Book Antiqua" w:hAnsi="Book Antiqua"/>
                <w:highlight w:val="yellow"/>
                <w:lang w:val="en-GB"/>
              </w:rPr>
            </w:pPr>
          </w:p>
        </w:tc>
        <w:tc>
          <w:tcPr>
            <w:tcW w:w="1396" w:type="pct"/>
            <w:gridSpan w:val="3"/>
            <w:shd w:val="clear" w:color="auto" w:fill="FFF2CC" w:themeFill="accent4" w:themeFillTint="33"/>
          </w:tcPr>
          <w:p w:rsidR="00F55A14" w:rsidRPr="00286BEC" w:rsidRDefault="00737C47" w:rsidP="0075339D">
            <w:pPr>
              <w:rPr>
                <w:rFonts w:ascii="Book Antiqua" w:hAnsi="Book Antiqua"/>
                <w:lang w:val="en-GB"/>
              </w:rPr>
            </w:pPr>
            <w:r w:rsidRPr="00286BEC">
              <w:rPr>
                <w:rFonts w:ascii="Book Antiqua" w:hAnsi="Book Antiqua"/>
                <w:lang w:val="en-GB"/>
              </w:rPr>
              <w:t>Few public institutions are providing decent translation of their documents</w:t>
            </w:r>
          </w:p>
          <w:p w:rsidR="00981D1A" w:rsidRPr="00286BEC" w:rsidRDefault="00981D1A" w:rsidP="0075339D">
            <w:pPr>
              <w:rPr>
                <w:rFonts w:ascii="Book Antiqua" w:hAnsi="Book Antiqua"/>
                <w:lang w:val="en-GB"/>
              </w:rPr>
            </w:pPr>
          </w:p>
          <w:p w:rsidR="00981D1A" w:rsidRPr="00286BEC" w:rsidRDefault="00981D1A" w:rsidP="0075339D">
            <w:pPr>
              <w:rPr>
                <w:rFonts w:ascii="Book Antiqua" w:hAnsi="Book Antiqua"/>
                <w:lang w:val="en-GB"/>
              </w:rPr>
            </w:pPr>
          </w:p>
          <w:p w:rsidR="00981D1A" w:rsidRPr="00286BEC" w:rsidRDefault="00981D1A" w:rsidP="0075339D">
            <w:pPr>
              <w:rPr>
                <w:rFonts w:ascii="Book Antiqua" w:hAnsi="Book Antiqua"/>
                <w:lang w:val="en-GB"/>
              </w:rPr>
            </w:pPr>
          </w:p>
          <w:p w:rsidR="00981D1A" w:rsidRPr="00286BEC" w:rsidRDefault="00981D1A" w:rsidP="0075339D">
            <w:pPr>
              <w:rPr>
                <w:rFonts w:ascii="Book Antiqua" w:hAnsi="Book Antiqua"/>
                <w:lang w:val="en-GB"/>
              </w:rPr>
            </w:pPr>
            <w:r w:rsidRPr="00286BEC">
              <w:rPr>
                <w:rFonts w:ascii="Book Antiqua" w:hAnsi="Book Antiqua"/>
                <w:lang w:val="en-GB"/>
              </w:rPr>
              <w:t>+</w:t>
            </w:r>
          </w:p>
        </w:tc>
        <w:tc>
          <w:tcPr>
            <w:tcW w:w="1396" w:type="pct"/>
            <w:gridSpan w:val="3"/>
            <w:shd w:val="clear" w:color="auto" w:fill="EDEDED" w:themeFill="accent3" w:themeFillTint="33"/>
          </w:tcPr>
          <w:p w:rsidR="00F55A14" w:rsidRPr="00286BEC" w:rsidRDefault="00737C47" w:rsidP="0075339D">
            <w:pPr>
              <w:rPr>
                <w:rFonts w:ascii="Book Antiqua" w:hAnsi="Book Antiqua"/>
                <w:lang w:val="en-GB"/>
              </w:rPr>
            </w:pPr>
            <w:r w:rsidRPr="00286BEC">
              <w:rPr>
                <w:rFonts w:ascii="Book Antiqua" w:hAnsi="Book Antiqua"/>
                <w:lang w:val="en-GB"/>
              </w:rPr>
              <w:t>Each institution has a translation unit</w:t>
            </w:r>
          </w:p>
          <w:p w:rsidR="00981D1A" w:rsidRPr="00286BEC" w:rsidRDefault="00981D1A" w:rsidP="0075339D">
            <w:pPr>
              <w:rPr>
                <w:rFonts w:ascii="Book Antiqua" w:hAnsi="Book Antiqua"/>
                <w:lang w:val="en-GB"/>
              </w:rPr>
            </w:pPr>
          </w:p>
          <w:p w:rsidR="00981D1A" w:rsidRPr="00286BEC" w:rsidRDefault="00981D1A" w:rsidP="0075339D">
            <w:pPr>
              <w:rPr>
                <w:rFonts w:ascii="Book Antiqua" w:hAnsi="Book Antiqua"/>
                <w:lang w:val="en-GB"/>
              </w:rPr>
            </w:pPr>
          </w:p>
          <w:p w:rsidR="00981D1A" w:rsidRPr="00286BEC" w:rsidRDefault="00981D1A" w:rsidP="0075339D">
            <w:pPr>
              <w:rPr>
                <w:rFonts w:ascii="Book Antiqua" w:hAnsi="Book Antiqua"/>
                <w:lang w:val="en-GB"/>
              </w:rPr>
            </w:pPr>
          </w:p>
          <w:p w:rsidR="00981D1A" w:rsidRPr="00286BEC" w:rsidRDefault="00981D1A" w:rsidP="0075339D">
            <w:pPr>
              <w:rPr>
                <w:rFonts w:ascii="Book Antiqua" w:hAnsi="Book Antiqua"/>
                <w:lang w:val="en-GB"/>
              </w:rPr>
            </w:pPr>
          </w:p>
          <w:p w:rsidR="00981D1A" w:rsidRPr="00286BEC" w:rsidRDefault="00981D1A" w:rsidP="0075339D">
            <w:pPr>
              <w:rPr>
                <w:rFonts w:ascii="Book Antiqua" w:hAnsi="Book Antiqua"/>
                <w:lang w:val="en-GB"/>
              </w:rPr>
            </w:pPr>
            <w:r w:rsidRPr="00286BEC">
              <w:rPr>
                <w:rFonts w:ascii="Book Antiqua" w:hAnsi="Book Antiqua"/>
                <w:lang w:val="en-GB"/>
              </w:rPr>
              <w:t>++</w:t>
            </w:r>
          </w:p>
        </w:tc>
        <w:tc>
          <w:tcPr>
            <w:tcW w:w="1397" w:type="pct"/>
            <w:gridSpan w:val="3"/>
            <w:shd w:val="clear" w:color="auto" w:fill="E2EFD9" w:themeFill="accent6" w:themeFillTint="33"/>
          </w:tcPr>
          <w:p w:rsidR="00F55A14" w:rsidRPr="00286BEC" w:rsidRDefault="009537E1" w:rsidP="0075339D">
            <w:pPr>
              <w:rPr>
                <w:rFonts w:ascii="Book Antiqua" w:hAnsi="Book Antiqua"/>
                <w:lang w:val="en-GB"/>
              </w:rPr>
            </w:pPr>
            <w:r w:rsidRPr="00286BEC">
              <w:rPr>
                <w:rFonts w:ascii="Book Antiqua" w:hAnsi="Book Antiqua"/>
                <w:lang w:val="en-GB"/>
              </w:rPr>
              <w:t>Central translation unit with effective streamlined mechanism for translation, proofreading and editing of official documents</w:t>
            </w:r>
          </w:p>
          <w:p w:rsidR="00981D1A" w:rsidRPr="00286BEC" w:rsidRDefault="00981D1A" w:rsidP="0075339D">
            <w:pPr>
              <w:rPr>
                <w:rFonts w:ascii="Book Antiqua" w:hAnsi="Book Antiqua"/>
                <w:lang w:val="en-GB"/>
              </w:rPr>
            </w:pPr>
          </w:p>
          <w:p w:rsidR="00981D1A" w:rsidRPr="00286BEC" w:rsidRDefault="00981D1A" w:rsidP="0075339D">
            <w:pPr>
              <w:rPr>
                <w:rFonts w:ascii="Book Antiqua" w:hAnsi="Book Antiqua"/>
                <w:lang w:val="en-GB"/>
              </w:rPr>
            </w:pPr>
            <w:r w:rsidRPr="00286BEC">
              <w:rPr>
                <w:rFonts w:ascii="Book Antiqua" w:hAnsi="Book Antiqua"/>
                <w:lang w:val="en-GB"/>
              </w:rPr>
              <w:t>++++</w:t>
            </w:r>
          </w:p>
        </w:tc>
      </w:tr>
      <w:tr w:rsidR="00F55A14" w:rsidRPr="00286BEC" w:rsidTr="00C13570">
        <w:tc>
          <w:tcPr>
            <w:tcW w:w="811" w:type="pct"/>
          </w:tcPr>
          <w:p w:rsidR="00F55A14" w:rsidRPr="00286BEC" w:rsidRDefault="00F55A14" w:rsidP="0075339D">
            <w:pPr>
              <w:rPr>
                <w:rFonts w:ascii="Book Antiqua" w:hAnsi="Book Antiqua"/>
                <w:lang w:val="en-GB"/>
              </w:rPr>
            </w:pPr>
          </w:p>
        </w:tc>
        <w:tc>
          <w:tcPr>
            <w:tcW w:w="1396" w:type="pct"/>
            <w:gridSpan w:val="3"/>
            <w:shd w:val="clear" w:color="auto" w:fill="FFF2CC" w:themeFill="accent4" w:themeFillTint="33"/>
          </w:tcPr>
          <w:p w:rsidR="00F55A14" w:rsidRPr="00286BEC" w:rsidRDefault="00737C47" w:rsidP="0075339D">
            <w:pPr>
              <w:rPr>
                <w:rFonts w:ascii="Book Antiqua" w:hAnsi="Book Antiqua"/>
                <w:lang w:val="en-GB"/>
              </w:rPr>
            </w:pPr>
            <w:r w:rsidRPr="00286BEC">
              <w:rPr>
                <w:rFonts w:ascii="Book Antiqua" w:hAnsi="Book Antiqua"/>
                <w:lang w:val="en-GB"/>
              </w:rPr>
              <w:t>Majority of institutions have a translator in their office</w:t>
            </w:r>
          </w:p>
          <w:p w:rsidR="00981D1A" w:rsidRPr="00286BEC" w:rsidRDefault="00981D1A" w:rsidP="0075339D">
            <w:pPr>
              <w:rPr>
                <w:rFonts w:ascii="Book Antiqua" w:hAnsi="Book Antiqua"/>
                <w:lang w:val="en-GB"/>
              </w:rPr>
            </w:pPr>
          </w:p>
          <w:p w:rsidR="00981D1A" w:rsidRPr="00286BEC" w:rsidRDefault="00981D1A" w:rsidP="0075339D">
            <w:pPr>
              <w:rPr>
                <w:rFonts w:ascii="Book Antiqua" w:hAnsi="Book Antiqua"/>
                <w:lang w:val="en-GB"/>
              </w:rPr>
            </w:pPr>
          </w:p>
          <w:p w:rsidR="00981D1A" w:rsidRPr="00286BEC" w:rsidRDefault="00981D1A" w:rsidP="0075339D">
            <w:pPr>
              <w:rPr>
                <w:rFonts w:ascii="Book Antiqua" w:hAnsi="Book Antiqua"/>
                <w:lang w:val="en-GB"/>
              </w:rPr>
            </w:pPr>
            <w:r w:rsidRPr="00286BEC">
              <w:rPr>
                <w:rFonts w:ascii="Book Antiqua" w:hAnsi="Book Antiqua"/>
                <w:lang w:val="en-GB"/>
              </w:rPr>
              <w:t>+</w:t>
            </w:r>
          </w:p>
        </w:tc>
        <w:tc>
          <w:tcPr>
            <w:tcW w:w="1396" w:type="pct"/>
            <w:gridSpan w:val="3"/>
            <w:shd w:val="clear" w:color="auto" w:fill="EDEDED" w:themeFill="accent3" w:themeFillTint="33"/>
          </w:tcPr>
          <w:p w:rsidR="00F55A14" w:rsidRPr="00286BEC" w:rsidRDefault="00737C47" w:rsidP="00BB2918">
            <w:pPr>
              <w:rPr>
                <w:rFonts w:ascii="Book Antiqua" w:hAnsi="Book Antiqua"/>
                <w:lang w:val="en-GB"/>
              </w:rPr>
            </w:pPr>
            <w:r w:rsidRPr="00286BEC">
              <w:rPr>
                <w:rFonts w:ascii="Book Antiqua" w:hAnsi="Book Antiqua"/>
                <w:lang w:val="en-GB"/>
              </w:rPr>
              <w:t xml:space="preserve">Higher number of translators(at least </w:t>
            </w:r>
            <w:r w:rsidR="00BB2918" w:rsidRPr="00286BEC">
              <w:rPr>
                <w:rFonts w:ascii="Book Antiqua" w:hAnsi="Book Antiqua"/>
                <w:lang w:val="en-GB"/>
              </w:rPr>
              <w:t>4</w:t>
            </w:r>
            <w:r w:rsidRPr="00286BEC">
              <w:rPr>
                <w:rFonts w:ascii="Book Antiqua" w:hAnsi="Book Antiqua"/>
                <w:lang w:val="en-GB"/>
              </w:rPr>
              <w:t xml:space="preserve"> per institution)</w:t>
            </w:r>
          </w:p>
          <w:p w:rsidR="00981D1A" w:rsidRPr="00286BEC" w:rsidRDefault="00981D1A" w:rsidP="00BB2918">
            <w:pPr>
              <w:rPr>
                <w:rFonts w:ascii="Book Antiqua" w:hAnsi="Book Antiqua"/>
                <w:lang w:val="en-GB"/>
              </w:rPr>
            </w:pPr>
          </w:p>
          <w:p w:rsidR="00981D1A" w:rsidRPr="00286BEC" w:rsidRDefault="00981D1A" w:rsidP="00BB2918">
            <w:pPr>
              <w:rPr>
                <w:rFonts w:ascii="Book Antiqua" w:hAnsi="Book Antiqua"/>
                <w:lang w:val="en-GB"/>
              </w:rPr>
            </w:pPr>
            <w:r w:rsidRPr="00286BEC">
              <w:rPr>
                <w:rFonts w:ascii="Book Antiqua" w:hAnsi="Book Antiqua"/>
                <w:lang w:val="en-GB"/>
              </w:rPr>
              <w:t>+</w:t>
            </w:r>
          </w:p>
        </w:tc>
        <w:tc>
          <w:tcPr>
            <w:tcW w:w="1397" w:type="pct"/>
            <w:gridSpan w:val="3"/>
            <w:shd w:val="clear" w:color="auto" w:fill="E2EFD9" w:themeFill="accent6" w:themeFillTint="33"/>
          </w:tcPr>
          <w:p w:rsidR="00F55A14" w:rsidRPr="00286BEC" w:rsidRDefault="009537E1" w:rsidP="009537E1">
            <w:pPr>
              <w:rPr>
                <w:rFonts w:ascii="Book Antiqua" w:hAnsi="Book Antiqua"/>
                <w:lang w:val="en-GB"/>
              </w:rPr>
            </w:pPr>
            <w:r w:rsidRPr="00286BEC">
              <w:rPr>
                <w:rFonts w:ascii="Book Antiqua" w:hAnsi="Book Antiqua"/>
                <w:lang w:val="en-GB"/>
              </w:rPr>
              <w:t xml:space="preserve">Selecting small group of professional translators, editors and legal staff </w:t>
            </w:r>
          </w:p>
          <w:p w:rsidR="00981D1A" w:rsidRPr="00286BEC" w:rsidRDefault="00981D1A" w:rsidP="009537E1">
            <w:pPr>
              <w:rPr>
                <w:rFonts w:ascii="Book Antiqua" w:hAnsi="Book Antiqua"/>
                <w:lang w:val="en-GB"/>
              </w:rPr>
            </w:pPr>
          </w:p>
          <w:p w:rsidR="00981D1A" w:rsidRPr="00286BEC" w:rsidRDefault="00981D1A" w:rsidP="009537E1">
            <w:pPr>
              <w:rPr>
                <w:rFonts w:ascii="Book Antiqua" w:hAnsi="Book Antiqua"/>
                <w:lang w:val="en-GB"/>
              </w:rPr>
            </w:pPr>
            <w:r w:rsidRPr="00286BEC">
              <w:rPr>
                <w:rFonts w:ascii="Book Antiqua" w:hAnsi="Book Antiqua"/>
                <w:lang w:val="en-GB"/>
              </w:rPr>
              <w:t>++++</w:t>
            </w:r>
          </w:p>
        </w:tc>
      </w:tr>
      <w:tr w:rsidR="00F55A14" w:rsidRPr="00286BEC" w:rsidTr="00C13570">
        <w:tc>
          <w:tcPr>
            <w:tcW w:w="811" w:type="pct"/>
          </w:tcPr>
          <w:p w:rsidR="00F55A14" w:rsidRPr="00286BEC" w:rsidRDefault="00F55A14" w:rsidP="0075339D">
            <w:pPr>
              <w:rPr>
                <w:rFonts w:ascii="Book Antiqua" w:hAnsi="Book Antiqua"/>
                <w:lang w:val="en-GB"/>
              </w:rPr>
            </w:pPr>
          </w:p>
        </w:tc>
        <w:tc>
          <w:tcPr>
            <w:tcW w:w="1396" w:type="pct"/>
            <w:gridSpan w:val="3"/>
            <w:shd w:val="clear" w:color="auto" w:fill="FFF2CC" w:themeFill="accent4" w:themeFillTint="33"/>
          </w:tcPr>
          <w:p w:rsidR="00F55A14" w:rsidRPr="00286BEC" w:rsidRDefault="00F55A14" w:rsidP="0075339D">
            <w:pPr>
              <w:rPr>
                <w:rFonts w:ascii="Book Antiqua" w:hAnsi="Book Antiqua"/>
                <w:lang w:val="en-GB"/>
              </w:rPr>
            </w:pPr>
          </w:p>
        </w:tc>
        <w:tc>
          <w:tcPr>
            <w:tcW w:w="1396" w:type="pct"/>
            <w:gridSpan w:val="3"/>
            <w:shd w:val="clear" w:color="auto" w:fill="EDEDED" w:themeFill="accent3" w:themeFillTint="33"/>
          </w:tcPr>
          <w:p w:rsidR="00F55A14" w:rsidRPr="00286BEC" w:rsidRDefault="00F55A14" w:rsidP="0075339D">
            <w:pPr>
              <w:rPr>
                <w:rFonts w:ascii="Book Antiqua" w:hAnsi="Book Antiqua"/>
                <w:lang w:val="en-GB"/>
              </w:rPr>
            </w:pPr>
          </w:p>
        </w:tc>
        <w:tc>
          <w:tcPr>
            <w:tcW w:w="1397" w:type="pct"/>
            <w:gridSpan w:val="3"/>
            <w:shd w:val="clear" w:color="auto" w:fill="E2EFD9" w:themeFill="accent6" w:themeFillTint="33"/>
          </w:tcPr>
          <w:p w:rsidR="00F55A14" w:rsidRPr="00286BEC" w:rsidRDefault="009537E1" w:rsidP="0075339D">
            <w:pPr>
              <w:rPr>
                <w:rFonts w:ascii="Book Antiqua" w:hAnsi="Book Antiqua"/>
                <w:lang w:val="en-GB"/>
              </w:rPr>
            </w:pPr>
            <w:r w:rsidRPr="00286BEC">
              <w:rPr>
                <w:rFonts w:ascii="Book Antiqua" w:hAnsi="Book Antiqua"/>
                <w:lang w:val="en-GB"/>
              </w:rPr>
              <w:t xml:space="preserve">Better quality of translated </w:t>
            </w:r>
            <w:r w:rsidRPr="00286BEC">
              <w:rPr>
                <w:rFonts w:ascii="Book Antiqua" w:hAnsi="Book Antiqua"/>
                <w:lang w:val="en-GB"/>
              </w:rPr>
              <w:lastRenderedPageBreak/>
              <w:t>documents</w:t>
            </w:r>
          </w:p>
          <w:p w:rsidR="00981D1A" w:rsidRPr="00286BEC" w:rsidRDefault="00981D1A" w:rsidP="0075339D">
            <w:pPr>
              <w:rPr>
                <w:rFonts w:ascii="Book Antiqua" w:hAnsi="Book Antiqua"/>
                <w:lang w:val="en-GB"/>
              </w:rPr>
            </w:pPr>
          </w:p>
          <w:p w:rsidR="00981D1A" w:rsidRPr="00286BEC" w:rsidRDefault="00981D1A" w:rsidP="0075339D">
            <w:pPr>
              <w:rPr>
                <w:rFonts w:ascii="Book Antiqua" w:hAnsi="Book Antiqua"/>
                <w:lang w:val="en-GB"/>
              </w:rPr>
            </w:pPr>
            <w:r w:rsidRPr="00286BEC">
              <w:rPr>
                <w:rFonts w:ascii="Book Antiqua" w:hAnsi="Book Antiqua"/>
                <w:lang w:val="en-GB"/>
              </w:rPr>
              <w:t>++++</w:t>
            </w:r>
          </w:p>
        </w:tc>
      </w:tr>
      <w:tr w:rsidR="00F55A14" w:rsidRPr="00286BEC" w:rsidTr="00C13570">
        <w:tc>
          <w:tcPr>
            <w:tcW w:w="811" w:type="pct"/>
          </w:tcPr>
          <w:p w:rsidR="00F55A14" w:rsidRPr="00286BEC" w:rsidRDefault="00F55A14" w:rsidP="0075339D">
            <w:pPr>
              <w:rPr>
                <w:rFonts w:ascii="Book Antiqua" w:hAnsi="Book Antiqua"/>
                <w:lang w:val="en-GB"/>
              </w:rPr>
            </w:pPr>
          </w:p>
        </w:tc>
        <w:tc>
          <w:tcPr>
            <w:tcW w:w="1396" w:type="pct"/>
            <w:gridSpan w:val="3"/>
            <w:shd w:val="clear" w:color="auto" w:fill="FFF2CC" w:themeFill="accent4" w:themeFillTint="33"/>
          </w:tcPr>
          <w:p w:rsidR="00F55A14" w:rsidRPr="00286BEC" w:rsidRDefault="00F55A14" w:rsidP="0075339D">
            <w:pPr>
              <w:rPr>
                <w:rFonts w:ascii="Book Antiqua" w:hAnsi="Book Antiqua"/>
                <w:lang w:val="en-GB"/>
              </w:rPr>
            </w:pPr>
          </w:p>
        </w:tc>
        <w:tc>
          <w:tcPr>
            <w:tcW w:w="1396" w:type="pct"/>
            <w:gridSpan w:val="3"/>
            <w:shd w:val="clear" w:color="auto" w:fill="EDEDED" w:themeFill="accent3" w:themeFillTint="33"/>
          </w:tcPr>
          <w:p w:rsidR="00F55A14" w:rsidRPr="00286BEC" w:rsidRDefault="00F55A14" w:rsidP="0075339D">
            <w:pPr>
              <w:rPr>
                <w:rFonts w:ascii="Book Antiqua" w:hAnsi="Book Antiqua"/>
                <w:lang w:val="en-GB"/>
              </w:rPr>
            </w:pPr>
          </w:p>
        </w:tc>
        <w:tc>
          <w:tcPr>
            <w:tcW w:w="1397" w:type="pct"/>
            <w:gridSpan w:val="3"/>
            <w:shd w:val="clear" w:color="auto" w:fill="E2EFD9" w:themeFill="accent6" w:themeFillTint="33"/>
          </w:tcPr>
          <w:p w:rsidR="00F55A14" w:rsidRPr="00286BEC" w:rsidRDefault="009537E1" w:rsidP="0075339D">
            <w:pPr>
              <w:rPr>
                <w:rFonts w:ascii="Book Antiqua" w:hAnsi="Book Antiqua"/>
                <w:lang w:val="en-GB"/>
              </w:rPr>
            </w:pPr>
            <w:r w:rsidRPr="00286BEC">
              <w:rPr>
                <w:rFonts w:ascii="Book Antiqua" w:hAnsi="Book Antiqua"/>
                <w:lang w:val="en-GB"/>
              </w:rPr>
              <w:t>Lower budget impacts</w:t>
            </w:r>
          </w:p>
          <w:p w:rsidR="00981D1A" w:rsidRPr="00286BEC" w:rsidRDefault="00981D1A" w:rsidP="0075339D">
            <w:pPr>
              <w:rPr>
                <w:rFonts w:ascii="Book Antiqua" w:hAnsi="Book Antiqua"/>
                <w:lang w:val="en-GB"/>
              </w:rPr>
            </w:pPr>
          </w:p>
          <w:p w:rsidR="00981D1A" w:rsidRPr="00286BEC" w:rsidRDefault="00981D1A" w:rsidP="0075339D">
            <w:pPr>
              <w:rPr>
                <w:rFonts w:ascii="Book Antiqua" w:hAnsi="Book Antiqua"/>
                <w:lang w:val="en-GB"/>
              </w:rPr>
            </w:pPr>
            <w:r w:rsidRPr="00286BEC">
              <w:rPr>
                <w:rFonts w:ascii="Book Antiqua" w:hAnsi="Book Antiqua"/>
                <w:lang w:val="en-GB"/>
              </w:rPr>
              <w:t>+++</w:t>
            </w:r>
          </w:p>
        </w:tc>
      </w:tr>
      <w:tr w:rsidR="00F55A14" w:rsidRPr="00286BEC" w:rsidTr="00C13570">
        <w:tc>
          <w:tcPr>
            <w:tcW w:w="811" w:type="pct"/>
          </w:tcPr>
          <w:p w:rsidR="007E669F" w:rsidRPr="00286BEC" w:rsidRDefault="007E669F" w:rsidP="0075339D">
            <w:pPr>
              <w:rPr>
                <w:rFonts w:ascii="Book Antiqua" w:hAnsi="Book Antiqua"/>
                <w:b/>
                <w:lang w:val="en-GB"/>
              </w:rPr>
            </w:pPr>
          </w:p>
          <w:p w:rsidR="00F55A14" w:rsidRPr="00286BEC" w:rsidRDefault="007E669F" w:rsidP="0075339D">
            <w:pPr>
              <w:rPr>
                <w:rFonts w:ascii="Book Antiqua" w:hAnsi="Book Antiqua"/>
                <w:b/>
                <w:lang w:val="en-GB"/>
              </w:rPr>
            </w:pPr>
            <w:r w:rsidRPr="00286BEC">
              <w:rPr>
                <w:rFonts w:ascii="Book Antiqua" w:hAnsi="Book Antiqua"/>
                <w:b/>
                <w:lang w:val="en-GB"/>
              </w:rPr>
              <w:t>Relevant negative impacts</w:t>
            </w:r>
          </w:p>
          <w:p w:rsidR="00922396" w:rsidRPr="00286BEC" w:rsidRDefault="008D00B3" w:rsidP="00922396">
            <w:pPr>
              <w:rPr>
                <w:rFonts w:ascii="Book Antiqua" w:hAnsi="Book Antiqua"/>
                <w:lang w:val="en-GB"/>
              </w:rPr>
            </w:pPr>
            <w:r w:rsidRPr="00286BEC">
              <w:rPr>
                <w:rFonts w:ascii="Book Antiqua" w:hAnsi="Book Antiqua"/>
                <w:lang w:val="en-GB"/>
              </w:rPr>
              <w:t>(</w:t>
            </w:r>
            <w:r w:rsidR="00922396" w:rsidRPr="00286BEC">
              <w:rPr>
                <w:rFonts w:ascii="Book Antiqua" w:hAnsi="Book Antiqua"/>
                <w:lang w:val="en-GB"/>
              </w:rPr>
              <w:t>Strength of the impact:</w:t>
            </w:r>
          </w:p>
          <w:p w:rsidR="00922396" w:rsidRPr="00286BEC" w:rsidRDefault="00922396" w:rsidP="00922396">
            <w:pPr>
              <w:rPr>
                <w:rFonts w:ascii="Book Antiqua" w:hAnsi="Book Antiqua"/>
                <w:lang w:val="en-GB"/>
              </w:rPr>
            </w:pPr>
            <w:r w:rsidRPr="00286BEC">
              <w:rPr>
                <w:rFonts w:ascii="Book Antiqua" w:hAnsi="Book Antiqua"/>
                <w:lang w:val="en-GB"/>
              </w:rPr>
              <w:t>----- very negative</w:t>
            </w:r>
            <w:r w:rsidR="008D00B3" w:rsidRPr="00286BEC">
              <w:rPr>
                <w:rFonts w:ascii="Book Antiqua" w:hAnsi="Book Antiqua"/>
                <w:lang w:val="en-GB"/>
              </w:rPr>
              <w:t>)</w:t>
            </w:r>
          </w:p>
          <w:p w:rsidR="00922396" w:rsidRPr="00286BEC" w:rsidRDefault="00922396" w:rsidP="0075339D">
            <w:pPr>
              <w:rPr>
                <w:rFonts w:ascii="Book Antiqua" w:hAnsi="Book Antiqua"/>
                <w:lang w:val="en-GB"/>
              </w:rPr>
            </w:pPr>
          </w:p>
        </w:tc>
        <w:tc>
          <w:tcPr>
            <w:tcW w:w="1396" w:type="pct"/>
            <w:gridSpan w:val="3"/>
            <w:shd w:val="clear" w:color="auto" w:fill="FFF2CC" w:themeFill="accent4" w:themeFillTint="33"/>
          </w:tcPr>
          <w:p w:rsidR="00F55A14" w:rsidRPr="00286BEC" w:rsidRDefault="00737C47" w:rsidP="00737C47">
            <w:pPr>
              <w:rPr>
                <w:rFonts w:ascii="Book Antiqua" w:hAnsi="Book Antiqua"/>
                <w:lang w:val="en-GB"/>
              </w:rPr>
            </w:pPr>
            <w:r w:rsidRPr="00286BEC">
              <w:rPr>
                <w:rFonts w:ascii="Book Antiqua" w:hAnsi="Book Antiqua"/>
                <w:lang w:val="en-GB"/>
              </w:rPr>
              <w:t>Not enough professional translators and editors</w:t>
            </w:r>
          </w:p>
          <w:p w:rsidR="00DE4C27" w:rsidRPr="00286BEC" w:rsidRDefault="00DE4C27" w:rsidP="00737C47">
            <w:pPr>
              <w:rPr>
                <w:rFonts w:ascii="Book Antiqua" w:hAnsi="Book Antiqua"/>
                <w:lang w:val="en-GB"/>
              </w:rPr>
            </w:pPr>
          </w:p>
          <w:p w:rsidR="00DE4C27" w:rsidRPr="00286BEC" w:rsidRDefault="00DE4C27" w:rsidP="00737C47">
            <w:pPr>
              <w:rPr>
                <w:rFonts w:ascii="Book Antiqua" w:hAnsi="Book Antiqua"/>
                <w:lang w:val="en-GB"/>
              </w:rPr>
            </w:pPr>
          </w:p>
          <w:p w:rsidR="00DE4C27" w:rsidRPr="00286BEC" w:rsidRDefault="00DE4C27" w:rsidP="00737C47">
            <w:pPr>
              <w:rPr>
                <w:rFonts w:ascii="Book Antiqua" w:hAnsi="Book Antiqua"/>
                <w:lang w:val="en-GB"/>
              </w:rPr>
            </w:pPr>
            <w:r w:rsidRPr="00286BEC">
              <w:rPr>
                <w:rFonts w:ascii="Book Antiqua" w:hAnsi="Book Antiqua"/>
                <w:lang w:val="en-GB"/>
              </w:rPr>
              <w:t>----</w:t>
            </w:r>
          </w:p>
        </w:tc>
        <w:tc>
          <w:tcPr>
            <w:tcW w:w="1396" w:type="pct"/>
            <w:gridSpan w:val="3"/>
            <w:shd w:val="clear" w:color="auto" w:fill="EDEDED" w:themeFill="accent3" w:themeFillTint="33"/>
          </w:tcPr>
          <w:p w:rsidR="00F55A14" w:rsidRPr="00286BEC" w:rsidRDefault="00737C47" w:rsidP="00DE01CC">
            <w:pPr>
              <w:rPr>
                <w:rFonts w:ascii="Book Antiqua" w:hAnsi="Book Antiqua"/>
                <w:lang w:val="en-GB"/>
              </w:rPr>
            </w:pPr>
            <w:r w:rsidRPr="00286BEC">
              <w:rPr>
                <w:rFonts w:ascii="Book Antiqua" w:hAnsi="Book Antiqua"/>
                <w:lang w:val="en-GB"/>
              </w:rPr>
              <w:t>High</w:t>
            </w:r>
            <w:r w:rsidR="00903218" w:rsidRPr="00286BEC">
              <w:rPr>
                <w:rFonts w:ascii="Book Antiqua" w:hAnsi="Book Antiqua"/>
                <w:lang w:val="en-GB"/>
              </w:rPr>
              <w:t>est impact</w:t>
            </w:r>
            <w:r w:rsidR="00DE01CC" w:rsidRPr="00286BEC">
              <w:rPr>
                <w:rFonts w:ascii="Book Antiqua" w:hAnsi="Book Antiqua"/>
                <w:lang w:val="en-GB"/>
              </w:rPr>
              <w:t xml:space="preserve"> on budget</w:t>
            </w:r>
            <w:r w:rsidR="00F679F1" w:rsidRPr="00286BEC">
              <w:rPr>
                <w:rFonts w:ascii="Book Antiqua" w:hAnsi="Book Antiqua"/>
                <w:lang w:val="en-GB"/>
              </w:rPr>
              <w:t xml:space="preserve"> due to creation of translation units in each institution</w:t>
            </w:r>
          </w:p>
          <w:p w:rsidR="00DE4C27" w:rsidRPr="00286BEC" w:rsidRDefault="00DE4C27" w:rsidP="00DE01CC">
            <w:pPr>
              <w:rPr>
                <w:rFonts w:ascii="Book Antiqua" w:hAnsi="Book Antiqua"/>
                <w:lang w:val="en-GB"/>
              </w:rPr>
            </w:pPr>
          </w:p>
          <w:p w:rsidR="00DE4C27" w:rsidRPr="00286BEC" w:rsidRDefault="00DE4C27" w:rsidP="00DE01CC">
            <w:pPr>
              <w:rPr>
                <w:rFonts w:ascii="Book Antiqua" w:hAnsi="Book Antiqua"/>
                <w:lang w:val="en-GB"/>
              </w:rPr>
            </w:pPr>
            <w:r w:rsidRPr="00286BEC">
              <w:rPr>
                <w:rFonts w:ascii="Book Antiqua" w:hAnsi="Book Antiqua"/>
                <w:lang w:val="en-GB"/>
              </w:rPr>
              <w:t>--</w:t>
            </w:r>
          </w:p>
        </w:tc>
        <w:tc>
          <w:tcPr>
            <w:tcW w:w="1397" w:type="pct"/>
            <w:gridSpan w:val="3"/>
            <w:shd w:val="clear" w:color="auto" w:fill="E2EFD9" w:themeFill="accent6" w:themeFillTint="33"/>
          </w:tcPr>
          <w:p w:rsidR="00F55A14" w:rsidRPr="00286BEC" w:rsidRDefault="009537E1" w:rsidP="0075339D">
            <w:pPr>
              <w:rPr>
                <w:rFonts w:ascii="Book Antiqua" w:hAnsi="Book Antiqua"/>
                <w:lang w:val="en-GB"/>
              </w:rPr>
            </w:pPr>
            <w:r w:rsidRPr="00286BEC">
              <w:rPr>
                <w:rFonts w:ascii="Book Antiqua" w:hAnsi="Book Antiqua"/>
                <w:lang w:val="en-GB"/>
              </w:rPr>
              <w:t xml:space="preserve">Consequences of change of legislation </w:t>
            </w:r>
            <w:r w:rsidR="00903218" w:rsidRPr="00286BEC">
              <w:rPr>
                <w:rFonts w:ascii="Book Antiqua" w:hAnsi="Book Antiqua"/>
                <w:lang w:val="en-GB"/>
              </w:rPr>
              <w:t>with forming the Unit</w:t>
            </w:r>
          </w:p>
          <w:p w:rsidR="00DE4C27" w:rsidRPr="00286BEC" w:rsidRDefault="00DE4C27" w:rsidP="0075339D">
            <w:pPr>
              <w:rPr>
                <w:rFonts w:ascii="Book Antiqua" w:hAnsi="Book Antiqua"/>
                <w:lang w:val="en-GB"/>
              </w:rPr>
            </w:pPr>
          </w:p>
          <w:p w:rsidR="00DE4C27" w:rsidRPr="00286BEC" w:rsidRDefault="00DE4C27" w:rsidP="0075339D">
            <w:pPr>
              <w:rPr>
                <w:rFonts w:ascii="Book Antiqua" w:hAnsi="Book Antiqua"/>
                <w:lang w:val="en-GB"/>
              </w:rPr>
            </w:pPr>
            <w:r w:rsidRPr="00286BEC">
              <w:rPr>
                <w:rFonts w:ascii="Book Antiqua" w:hAnsi="Book Antiqua"/>
                <w:lang w:val="en-GB"/>
              </w:rPr>
              <w:t>-</w:t>
            </w:r>
          </w:p>
        </w:tc>
      </w:tr>
      <w:tr w:rsidR="00F55A14" w:rsidRPr="00286BEC" w:rsidTr="00C13570">
        <w:tc>
          <w:tcPr>
            <w:tcW w:w="811" w:type="pct"/>
          </w:tcPr>
          <w:p w:rsidR="00F55A14" w:rsidRPr="00286BEC" w:rsidRDefault="00F55A14" w:rsidP="00922396">
            <w:pPr>
              <w:rPr>
                <w:rFonts w:ascii="Book Antiqua" w:hAnsi="Book Antiqua"/>
                <w:b/>
                <w:lang w:val="en-GB"/>
              </w:rPr>
            </w:pPr>
          </w:p>
        </w:tc>
        <w:tc>
          <w:tcPr>
            <w:tcW w:w="1396" w:type="pct"/>
            <w:gridSpan w:val="3"/>
            <w:shd w:val="clear" w:color="auto" w:fill="FFF2CC" w:themeFill="accent4" w:themeFillTint="33"/>
          </w:tcPr>
          <w:p w:rsidR="00F55A14" w:rsidRPr="00286BEC" w:rsidRDefault="00737C47" w:rsidP="0075339D">
            <w:pPr>
              <w:rPr>
                <w:rFonts w:ascii="Book Antiqua" w:hAnsi="Book Antiqua"/>
                <w:lang w:val="en-GB"/>
              </w:rPr>
            </w:pPr>
            <w:r w:rsidRPr="00286BEC">
              <w:rPr>
                <w:rFonts w:ascii="Book Antiqua" w:hAnsi="Book Antiqua"/>
                <w:lang w:val="en-GB"/>
              </w:rPr>
              <w:t>Poor quality of translated documents</w:t>
            </w:r>
          </w:p>
          <w:p w:rsidR="00DE4C27" w:rsidRPr="00286BEC" w:rsidRDefault="00DE4C27" w:rsidP="0075339D">
            <w:pPr>
              <w:rPr>
                <w:rFonts w:ascii="Book Antiqua" w:hAnsi="Book Antiqua"/>
                <w:lang w:val="en-GB"/>
              </w:rPr>
            </w:pPr>
          </w:p>
          <w:p w:rsidR="00DE4C27" w:rsidRPr="00286BEC" w:rsidRDefault="00DE4C27" w:rsidP="0075339D">
            <w:pPr>
              <w:rPr>
                <w:rFonts w:ascii="Book Antiqua" w:hAnsi="Book Antiqua"/>
                <w:lang w:val="en-GB"/>
              </w:rPr>
            </w:pPr>
            <w:r w:rsidRPr="00286BEC">
              <w:rPr>
                <w:rFonts w:ascii="Book Antiqua" w:hAnsi="Book Antiqua"/>
                <w:lang w:val="en-GB"/>
              </w:rPr>
              <w:t>----</w:t>
            </w:r>
          </w:p>
        </w:tc>
        <w:tc>
          <w:tcPr>
            <w:tcW w:w="1396" w:type="pct"/>
            <w:gridSpan w:val="3"/>
            <w:shd w:val="clear" w:color="auto" w:fill="EDEDED" w:themeFill="accent3" w:themeFillTint="33"/>
          </w:tcPr>
          <w:p w:rsidR="00F55A14" w:rsidRPr="00286BEC" w:rsidRDefault="00737C47" w:rsidP="00F679F1">
            <w:pPr>
              <w:rPr>
                <w:rFonts w:ascii="Book Antiqua" w:hAnsi="Book Antiqua"/>
                <w:lang w:val="en-GB"/>
              </w:rPr>
            </w:pPr>
            <w:r w:rsidRPr="00286BEC">
              <w:rPr>
                <w:rFonts w:ascii="Book Antiqua" w:hAnsi="Book Antiqua"/>
                <w:lang w:val="en-GB"/>
              </w:rPr>
              <w:t xml:space="preserve">Small control over units </w:t>
            </w:r>
            <w:r w:rsidR="00DE3CF4" w:rsidRPr="00286BEC">
              <w:rPr>
                <w:rFonts w:ascii="Book Antiqua" w:hAnsi="Book Antiqua"/>
                <w:lang w:val="en-GB"/>
              </w:rPr>
              <w:t>and their work</w:t>
            </w:r>
          </w:p>
          <w:p w:rsidR="00DE4C27" w:rsidRPr="00286BEC" w:rsidRDefault="00DE4C27" w:rsidP="00F679F1">
            <w:pPr>
              <w:rPr>
                <w:rFonts w:ascii="Book Antiqua" w:hAnsi="Book Antiqua"/>
                <w:lang w:val="en-GB"/>
              </w:rPr>
            </w:pPr>
          </w:p>
          <w:p w:rsidR="00DE4C27" w:rsidRPr="00286BEC" w:rsidRDefault="00DE4C27" w:rsidP="00F679F1">
            <w:pPr>
              <w:rPr>
                <w:rFonts w:ascii="Book Antiqua" w:hAnsi="Book Antiqua"/>
                <w:lang w:val="en-GB"/>
              </w:rPr>
            </w:pPr>
            <w:r w:rsidRPr="00286BEC">
              <w:rPr>
                <w:rFonts w:ascii="Book Antiqua" w:hAnsi="Book Antiqua"/>
                <w:lang w:val="en-GB"/>
              </w:rPr>
              <w:t>---</w:t>
            </w:r>
          </w:p>
        </w:tc>
        <w:tc>
          <w:tcPr>
            <w:tcW w:w="1397" w:type="pct"/>
            <w:gridSpan w:val="3"/>
            <w:shd w:val="clear" w:color="auto" w:fill="E2EFD9" w:themeFill="accent6" w:themeFillTint="33"/>
          </w:tcPr>
          <w:p w:rsidR="00F55A14" w:rsidRPr="00286BEC" w:rsidRDefault="00903218" w:rsidP="0075339D">
            <w:pPr>
              <w:rPr>
                <w:rFonts w:ascii="Book Antiqua" w:hAnsi="Book Antiqua"/>
                <w:lang w:val="en-GB"/>
              </w:rPr>
            </w:pPr>
            <w:r w:rsidRPr="00286BEC">
              <w:rPr>
                <w:rFonts w:ascii="Book Antiqua" w:hAnsi="Book Antiqua"/>
                <w:lang w:val="en-GB"/>
              </w:rPr>
              <w:t>Additional changes of laws, by-laws, decisions when Units starts working</w:t>
            </w:r>
          </w:p>
          <w:p w:rsidR="00DE4C27" w:rsidRPr="00286BEC" w:rsidRDefault="00DE4C27" w:rsidP="0075339D">
            <w:pPr>
              <w:rPr>
                <w:rFonts w:ascii="Book Antiqua" w:hAnsi="Book Antiqua"/>
                <w:lang w:val="en-GB"/>
              </w:rPr>
            </w:pPr>
            <w:r w:rsidRPr="00286BEC">
              <w:rPr>
                <w:rFonts w:ascii="Book Antiqua" w:hAnsi="Book Antiqua"/>
                <w:lang w:val="en-GB"/>
              </w:rPr>
              <w:t>-</w:t>
            </w:r>
          </w:p>
        </w:tc>
      </w:tr>
      <w:tr w:rsidR="00F55A14" w:rsidRPr="00286BEC" w:rsidTr="00C13570">
        <w:tc>
          <w:tcPr>
            <w:tcW w:w="811" w:type="pct"/>
          </w:tcPr>
          <w:p w:rsidR="00F55A14" w:rsidRPr="00286BEC" w:rsidRDefault="00F55A14" w:rsidP="0075339D">
            <w:pPr>
              <w:rPr>
                <w:rFonts w:ascii="Book Antiqua" w:hAnsi="Book Antiqua"/>
                <w:lang w:val="en-GB"/>
              </w:rPr>
            </w:pPr>
          </w:p>
        </w:tc>
        <w:tc>
          <w:tcPr>
            <w:tcW w:w="1396" w:type="pct"/>
            <w:gridSpan w:val="3"/>
            <w:shd w:val="clear" w:color="auto" w:fill="FFF2CC" w:themeFill="accent4" w:themeFillTint="33"/>
          </w:tcPr>
          <w:p w:rsidR="00F55A14" w:rsidRPr="00286BEC" w:rsidRDefault="00DE01CC" w:rsidP="0075339D">
            <w:pPr>
              <w:rPr>
                <w:rFonts w:ascii="Book Antiqua" w:hAnsi="Book Antiqua"/>
                <w:lang w:val="en-GB"/>
              </w:rPr>
            </w:pPr>
            <w:r w:rsidRPr="00286BEC">
              <w:rPr>
                <w:rFonts w:ascii="Book Antiqua" w:hAnsi="Book Antiqua"/>
                <w:lang w:val="en-GB"/>
              </w:rPr>
              <w:t>Low salaries</w:t>
            </w:r>
          </w:p>
          <w:p w:rsidR="00DE4C27" w:rsidRPr="00286BEC" w:rsidRDefault="00DE4C27" w:rsidP="0075339D">
            <w:pPr>
              <w:rPr>
                <w:rFonts w:ascii="Book Antiqua" w:hAnsi="Book Antiqua"/>
                <w:lang w:val="en-GB"/>
              </w:rPr>
            </w:pPr>
          </w:p>
          <w:p w:rsidR="00DE4C27" w:rsidRPr="00286BEC" w:rsidRDefault="00DE4C27" w:rsidP="0075339D">
            <w:pPr>
              <w:rPr>
                <w:rFonts w:ascii="Book Antiqua" w:hAnsi="Book Antiqua"/>
                <w:lang w:val="en-GB"/>
              </w:rPr>
            </w:pPr>
            <w:r w:rsidRPr="00286BEC">
              <w:rPr>
                <w:rFonts w:ascii="Book Antiqua" w:hAnsi="Book Antiqua"/>
                <w:lang w:val="en-GB"/>
              </w:rPr>
              <w:t>---</w:t>
            </w:r>
          </w:p>
        </w:tc>
        <w:tc>
          <w:tcPr>
            <w:tcW w:w="1396" w:type="pct"/>
            <w:gridSpan w:val="3"/>
            <w:shd w:val="clear" w:color="auto" w:fill="EDEDED" w:themeFill="accent3" w:themeFillTint="33"/>
          </w:tcPr>
          <w:p w:rsidR="00F55A14" w:rsidRPr="00286BEC" w:rsidRDefault="00F679F1" w:rsidP="0075339D">
            <w:pPr>
              <w:rPr>
                <w:rFonts w:ascii="Book Antiqua" w:hAnsi="Book Antiqua"/>
                <w:lang w:val="en-GB"/>
              </w:rPr>
            </w:pPr>
            <w:r w:rsidRPr="00286BEC">
              <w:rPr>
                <w:rFonts w:ascii="Book Antiqua" w:hAnsi="Book Antiqua"/>
                <w:lang w:val="en-GB"/>
              </w:rPr>
              <w:t>No guarantees that translation will be better</w:t>
            </w:r>
          </w:p>
          <w:p w:rsidR="00DE4C27" w:rsidRPr="00286BEC" w:rsidRDefault="00DE4C27" w:rsidP="0075339D">
            <w:pPr>
              <w:rPr>
                <w:rFonts w:ascii="Book Antiqua" w:hAnsi="Book Antiqua"/>
                <w:lang w:val="en-GB"/>
              </w:rPr>
            </w:pPr>
            <w:r w:rsidRPr="00286BEC">
              <w:rPr>
                <w:rFonts w:ascii="Book Antiqua" w:hAnsi="Book Antiqua"/>
                <w:lang w:val="en-GB"/>
              </w:rPr>
              <w:t>--</w:t>
            </w:r>
          </w:p>
        </w:tc>
        <w:tc>
          <w:tcPr>
            <w:tcW w:w="1397" w:type="pct"/>
            <w:gridSpan w:val="3"/>
            <w:shd w:val="clear" w:color="auto" w:fill="E2EFD9" w:themeFill="accent6" w:themeFillTint="33"/>
          </w:tcPr>
          <w:p w:rsidR="00F55A14" w:rsidRPr="00286BEC" w:rsidRDefault="00922396" w:rsidP="0075339D">
            <w:pPr>
              <w:rPr>
                <w:rFonts w:ascii="Book Antiqua" w:hAnsi="Book Antiqua"/>
                <w:lang w:val="en-GB"/>
              </w:rPr>
            </w:pPr>
            <w:r w:rsidRPr="00286BEC">
              <w:rPr>
                <w:rFonts w:ascii="Book Antiqua" w:hAnsi="Book Antiqua"/>
                <w:lang w:val="en-GB"/>
              </w:rPr>
              <w:t>Low interest of professionals for work in the Unit</w:t>
            </w:r>
          </w:p>
          <w:p w:rsidR="00922396" w:rsidRPr="00286BEC" w:rsidRDefault="00922396" w:rsidP="0075339D">
            <w:pPr>
              <w:rPr>
                <w:rFonts w:ascii="Book Antiqua" w:hAnsi="Book Antiqua"/>
                <w:lang w:val="en-GB"/>
              </w:rPr>
            </w:pPr>
            <w:r w:rsidRPr="00286BEC">
              <w:rPr>
                <w:rFonts w:ascii="Book Antiqua" w:hAnsi="Book Antiqua"/>
                <w:lang w:val="en-GB"/>
              </w:rPr>
              <w:t>--</w:t>
            </w:r>
          </w:p>
        </w:tc>
      </w:tr>
      <w:tr w:rsidR="00F55A14" w:rsidRPr="00286BEC" w:rsidTr="00C13570">
        <w:tc>
          <w:tcPr>
            <w:tcW w:w="811" w:type="pct"/>
          </w:tcPr>
          <w:p w:rsidR="00F55A14" w:rsidRPr="00286BEC" w:rsidRDefault="007E669F" w:rsidP="0075339D">
            <w:pPr>
              <w:rPr>
                <w:rFonts w:ascii="Book Antiqua" w:hAnsi="Book Antiqua"/>
                <w:lang w:val="en-GB"/>
              </w:rPr>
            </w:pPr>
            <w:r w:rsidRPr="00286BEC">
              <w:rPr>
                <w:rFonts w:ascii="Book Antiqua" w:hAnsi="Book Antiqua"/>
                <w:b/>
                <w:lang w:val="en-GB"/>
              </w:rPr>
              <w:t>Relevant costs</w:t>
            </w:r>
          </w:p>
        </w:tc>
        <w:tc>
          <w:tcPr>
            <w:tcW w:w="1396" w:type="pct"/>
            <w:gridSpan w:val="3"/>
            <w:shd w:val="clear" w:color="auto" w:fill="FFF2CC" w:themeFill="accent4" w:themeFillTint="33"/>
          </w:tcPr>
          <w:p w:rsidR="00F55A14" w:rsidRPr="00286BEC" w:rsidRDefault="00F307E4" w:rsidP="0075339D">
            <w:pPr>
              <w:rPr>
                <w:rFonts w:ascii="Book Antiqua" w:hAnsi="Book Antiqua"/>
                <w:lang w:val="en-GB"/>
              </w:rPr>
            </w:pPr>
            <w:r w:rsidRPr="00286BEC">
              <w:rPr>
                <w:rFonts w:ascii="Book Antiqua" w:hAnsi="Book Antiqua"/>
                <w:lang w:val="en-GB"/>
              </w:rPr>
              <w:t>n/a</w:t>
            </w:r>
          </w:p>
        </w:tc>
        <w:tc>
          <w:tcPr>
            <w:tcW w:w="1396" w:type="pct"/>
            <w:gridSpan w:val="3"/>
            <w:shd w:val="clear" w:color="auto" w:fill="EDEDED" w:themeFill="accent3" w:themeFillTint="33"/>
          </w:tcPr>
          <w:p w:rsidR="008A7BF6" w:rsidRPr="00286BEC" w:rsidRDefault="00F307E4" w:rsidP="00F307E4">
            <w:pPr>
              <w:rPr>
                <w:rFonts w:ascii="Book Antiqua" w:hAnsi="Book Antiqua"/>
                <w:lang w:val="en-GB"/>
              </w:rPr>
            </w:pPr>
            <w:r w:rsidRPr="00286BEC">
              <w:rPr>
                <w:rFonts w:ascii="Book Antiqua" w:hAnsi="Book Antiqua"/>
                <w:lang w:val="en-GB"/>
              </w:rPr>
              <w:t xml:space="preserve">Hiring at least 16 additional translators in the ministries, so that each ministry has at least 2 translators for official languages. </w:t>
            </w:r>
          </w:p>
          <w:p w:rsidR="00D57EB2" w:rsidRPr="00286BEC" w:rsidRDefault="00D57EB2" w:rsidP="00F307E4">
            <w:pPr>
              <w:rPr>
                <w:rFonts w:ascii="Book Antiqua" w:hAnsi="Book Antiqua"/>
                <w:lang w:val="en-GB"/>
              </w:rPr>
            </w:pPr>
          </w:p>
          <w:p w:rsidR="008A7BF6" w:rsidRPr="00286BEC" w:rsidRDefault="008A7BF6" w:rsidP="00F307E4">
            <w:pPr>
              <w:rPr>
                <w:rFonts w:ascii="Book Antiqua" w:hAnsi="Book Antiqua"/>
                <w:lang w:val="en-GB"/>
              </w:rPr>
            </w:pPr>
          </w:p>
          <w:p w:rsidR="008A7BF6" w:rsidRPr="00286BEC" w:rsidRDefault="008A7BF6" w:rsidP="00F307E4">
            <w:pPr>
              <w:rPr>
                <w:rFonts w:ascii="Book Antiqua" w:hAnsi="Book Antiqua"/>
                <w:lang w:val="en-GB"/>
              </w:rPr>
            </w:pPr>
          </w:p>
          <w:p w:rsidR="00F55A14" w:rsidRPr="00286BEC" w:rsidRDefault="00D57EB2" w:rsidP="00F307E4">
            <w:pPr>
              <w:rPr>
                <w:rFonts w:ascii="Book Antiqua" w:hAnsi="Book Antiqua"/>
                <w:lang w:val="en-GB"/>
              </w:rPr>
            </w:pPr>
            <w:r w:rsidRPr="00286BEC">
              <w:rPr>
                <w:rFonts w:ascii="Book Antiqua" w:hAnsi="Book Antiqua"/>
                <w:lang w:val="en-GB"/>
              </w:rPr>
              <w:t>--</w:t>
            </w:r>
          </w:p>
        </w:tc>
        <w:tc>
          <w:tcPr>
            <w:tcW w:w="1397" w:type="pct"/>
            <w:gridSpan w:val="3"/>
            <w:shd w:val="clear" w:color="auto" w:fill="E2EFD9" w:themeFill="accent6" w:themeFillTint="33"/>
          </w:tcPr>
          <w:p w:rsidR="00D57EB2" w:rsidRPr="00286BEC" w:rsidRDefault="00F307E4" w:rsidP="0075339D">
            <w:pPr>
              <w:rPr>
                <w:rFonts w:ascii="Book Antiqua" w:hAnsi="Book Antiqua"/>
                <w:lang w:val="en-GB"/>
              </w:rPr>
            </w:pPr>
            <w:r w:rsidRPr="00286BEC">
              <w:rPr>
                <w:rFonts w:ascii="Book Antiqua" w:hAnsi="Book Antiqua"/>
                <w:lang w:val="en-GB"/>
              </w:rPr>
              <w:t xml:space="preserve">Hiring </w:t>
            </w:r>
            <w:r w:rsidR="00D57EB2" w:rsidRPr="00286BEC">
              <w:rPr>
                <w:rFonts w:ascii="Book Antiqua" w:hAnsi="Book Antiqua"/>
                <w:lang w:val="en-GB"/>
              </w:rPr>
              <w:t>at least 8 professional tran</w:t>
            </w:r>
            <w:r w:rsidR="00922396" w:rsidRPr="00286BEC">
              <w:rPr>
                <w:rFonts w:ascii="Book Antiqua" w:hAnsi="Book Antiqua"/>
                <w:lang w:val="en-GB"/>
              </w:rPr>
              <w:t xml:space="preserve">slators for </w:t>
            </w:r>
            <w:proofErr w:type="gramStart"/>
            <w:r w:rsidR="00922396" w:rsidRPr="00286BEC">
              <w:rPr>
                <w:rFonts w:ascii="Book Antiqua" w:hAnsi="Book Antiqua"/>
                <w:lang w:val="en-GB"/>
              </w:rPr>
              <w:t xml:space="preserve">the </w:t>
            </w:r>
            <w:r w:rsidR="00D57EB2" w:rsidRPr="00286BEC">
              <w:rPr>
                <w:rFonts w:ascii="Book Antiqua" w:hAnsi="Book Antiqua"/>
                <w:lang w:val="en-GB"/>
              </w:rPr>
              <w:t xml:space="preserve"> unit</w:t>
            </w:r>
            <w:proofErr w:type="gramEnd"/>
            <w:r w:rsidR="00D57EB2" w:rsidRPr="00286BEC">
              <w:rPr>
                <w:rFonts w:ascii="Book Antiqua" w:hAnsi="Book Antiqua"/>
                <w:lang w:val="en-GB"/>
              </w:rPr>
              <w:t xml:space="preserve">. Through special arrangements in line with the legislation in force, compensations for these people should be at special level. </w:t>
            </w:r>
          </w:p>
          <w:p w:rsidR="008A7BF6" w:rsidRPr="00286BEC" w:rsidRDefault="008A7BF6" w:rsidP="0075339D">
            <w:pPr>
              <w:rPr>
                <w:rFonts w:ascii="Book Antiqua" w:hAnsi="Book Antiqua"/>
                <w:lang w:val="en-GB"/>
              </w:rPr>
            </w:pPr>
          </w:p>
          <w:p w:rsidR="00F55A14" w:rsidRPr="00286BEC" w:rsidRDefault="00D57EB2" w:rsidP="0075339D">
            <w:pPr>
              <w:rPr>
                <w:rFonts w:ascii="Book Antiqua" w:hAnsi="Book Antiqua"/>
                <w:lang w:val="en-GB"/>
              </w:rPr>
            </w:pPr>
            <w:r w:rsidRPr="00286BEC">
              <w:rPr>
                <w:rFonts w:ascii="Book Antiqua" w:hAnsi="Book Antiqua"/>
                <w:lang w:val="en-GB"/>
              </w:rPr>
              <w:t xml:space="preserve"> --</w:t>
            </w:r>
          </w:p>
        </w:tc>
      </w:tr>
      <w:tr w:rsidR="00F55A14" w:rsidRPr="00286BEC" w:rsidTr="00C13570">
        <w:tc>
          <w:tcPr>
            <w:tcW w:w="811" w:type="pct"/>
          </w:tcPr>
          <w:p w:rsidR="00F55A14" w:rsidRPr="00286BEC" w:rsidRDefault="00F55A14" w:rsidP="0075339D">
            <w:pPr>
              <w:rPr>
                <w:rFonts w:ascii="Book Antiqua" w:hAnsi="Book Antiqua"/>
                <w:lang w:val="en-GB"/>
              </w:rPr>
            </w:pPr>
          </w:p>
        </w:tc>
        <w:tc>
          <w:tcPr>
            <w:tcW w:w="1396" w:type="pct"/>
            <w:gridSpan w:val="3"/>
            <w:shd w:val="clear" w:color="auto" w:fill="FFF2CC" w:themeFill="accent4" w:themeFillTint="33"/>
          </w:tcPr>
          <w:p w:rsidR="00F55A14" w:rsidRPr="00286BEC" w:rsidRDefault="00F55A14" w:rsidP="0075339D">
            <w:pPr>
              <w:rPr>
                <w:rFonts w:ascii="Book Antiqua" w:hAnsi="Book Antiqua"/>
                <w:lang w:val="en-GB"/>
              </w:rPr>
            </w:pPr>
          </w:p>
        </w:tc>
        <w:tc>
          <w:tcPr>
            <w:tcW w:w="1396" w:type="pct"/>
            <w:gridSpan w:val="3"/>
            <w:shd w:val="clear" w:color="auto" w:fill="EDEDED" w:themeFill="accent3" w:themeFillTint="33"/>
          </w:tcPr>
          <w:p w:rsidR="00F55A14" w:rsidRPr="00286BEC" w:rsidRDefault="00C13570" w:rsidP="0075339D">
            <w:pPr>
              <w:rPr>
                <w:rFonts w:ascii="Book Antiqua" w:hAnsi="Book Antiqua"/>
                <w:lang w:val="en-GB"/>
              </w:rPr>
            </w:pPr>
            <w:r w:rsidRPr="00286BEC">
              <w:rPr>
                <w:rFonts w:ascii="Book Antiqua" w:hAnsi="Book Antiqua"/>
                <w:lang w:val="en-GB"/>
              </w:rPr>
              <w:t>Hiring at least one proof-</w:t>
            </w:r>
            <w:r w:rsidR="00F307E4" w:rsidRPr="00286BEC">
              <w:rPr>
                <w:rFonts w:ascii="Book Antiqua" w:hAnsi="Book Antiqua"/>
                <w:lang w:val="en-GB"/>
              </w:rPr>
              <w:t>reader per official languages per ministry, which totals 43 additional p</w:t>
            </w:r>
            <w:r w:rsidRPr="00286BEC">
              <w:rPr>
                <w:rFonts w:ascii="Book Antiqua" w:hAnsi="Book Antiqua"/>
                <w:lang w:val="en-GB"/>
              </w:rPr>
              <w:t>roof-</w:t>
            </w:r>
            <w:r w:rsidR="00F307E4" w:rsidRPr="00286BEC">
              <w:rPr>
                <w:rFonts w:ascii="Book Antiqua" w:hAnsi="Book Antiqua"/>
                <w:lang w:val="en-GB"/>
              </w:rPr>
              <w:t>reader</w:t>
            </w:r>
            <w:r w:rsidRPr="00286BEC">
              <w:rPr>
                <w:rFonts w:ascii="Book Antiqua" w:hAnsi="Book Antiqua"/>
                <w:lang w:val="en-GB"/>
              </w:rPr>
              <w:t>s</w:t>
            </w:r>
            <w:r w:rsidR="00F307E4" w:rsidRPr="00286BEC">
              <w:rPr>
                <w:rFonts w:ascii="Book Antiqua" w:hAnsi="Book Antiqua"/>
                <w:lang w:val="en-GB"/>
              </w:rPr>
              <w:t xml:space="preserve"> on the governmental level. </w:t>
            </w:r>
          </w:p>
          <w:p w:rsidR="00D57EB2" w:rsidRPr="00286BEC" w:rsidRDefault="00D57EB2" w:rsidP="0075339D">
            <w:pPr>
              <w:rPr>
                <w:rFonts w:ascii="Book Antiqua" w:hAnsi="Book Antiqua"/>
                <w:lang w:val="en-GB"/>
              </w:rPr>
            </w:pPr>
            <w:r w:rsidRPr="00286BEC">
              <w:rPr>
                <w:rFonts w:ascii="Book Antiqua" w:hAnsi="Book Antiqua"/>
                <w:lang w:val="en-GB"/>
              </w:rPr>
              <w:t>-----</w:t>
            </w:r>
          </w:p>
        </w:tc>
        <w:tc>
          <w:tcPr>
            <w:tcW w:w="1397" w:type="pct"/>
            <w:gridSpan w:val="3"/>
            <w:shd w:val="clear" w:color="auto" w:fill="E2EFD9" w:themeFill="accent6" w:themeFillTint="33"/>
          </w:tcPr>
          <w:p w:rsidR="00F55A14" w:rsidRPr="00286BEC" w:rsidRDefault="00D57EB2" w:rsidP="0075339D">
            <w:pPr>
              <w:rPr>
                <w:rFonts w:ascii="Book Antiqua" w:hAnsi="Book Antiqua"/>
                <w:lang w:val="en-GB"/>
              </w:rPr>
            </w:pPr>
            <w:r w:rsidRPr="00286BEC">
              <w:rPr>
                <w:rFonts w:ascii="Book Antiqua" w:hAnsi="Book Antiqua"/>
                <w:lang w:val="en-GB"/>
              </w:rPr>
              <w:t>Hiring 2 proof-readers per off</w:t>
            </w:r>
            <w:r w:rsidR="006B5112" w:rsidRPr="00286BEC">
              <w:rPr>
                <w:rFonts w:ascii="Book Antiqua" w:hAnsi="Book Antiqua"/>
                <w:lang w:val="en-GB"/>
              </w:rPr>
              <w:t>icial language for the U</w:t>
            </w:r>
            <w:r w:rsidR="00C13570" w:rsidRPr="00286BEC">
              <w:rPr>
                <w:rFonts w:ascii="Book Antiqua" w:hAnsi="Book Antiqua"/>
                <w:lang w:val="en-GB"/>
              </w:rPr>
              <w:t xml:space="preserve">nit. 4 </w:t>
            </w:r>
            <w:proofErr w:type="gramStart"/>
            <w:r w:rsidR="00C13570" w:rsidRPr="00286BEC">
              <w:rPr>
                <w:rFonts w:ascii="Book Antiqua" w:hAnsi="Book Antiqua"/>
                <w:lang w:val="en-GB"/>
              </w:rPr>
              <w:t>people  i</w:t>
            </w:r>
            <w:r w:rsidRPr="00286BEC">
              <w:rPr>
                <w:rFonts w:ascii="Book Antiqua" w:hAnsi="Book Antiqua"/>
                <w:lang w:val="en-GB"/>
              </w:rPr>
              <w:t>n</w:t>
            </w:r>
            <w:proofErr w:type="gramEnd"/>
            <w:r w:rsidRPr="00286BEC">
              <w:rPr>
                <w:rFonts w:ascii="Book Antiqua" w:hAnsi="Book Antiqua"/>
                <w:lang w:val="en-GB"/>
              </w:rPr>
              <w:t xml:space="preserve"> total. </w:t>
            </w:r>
          </w:p>
          <w:p w:rsidR="00D57EB2" w:rsidRPr="00286BEC" w:rsidRDefault="00D57EB2" w:rsidP="0075339D">
            <w:pPr>
              <w:rPr>
                <w:rFonts w:ascii="Book Antiqua" w:hAnsi="Book Antiqua"/>
                <w:lang w:val="en-GB"/>
              </w:rPr>
            </w:pPr>
          </w:p>
          <w:p w:rsidR="00D57EB2" w:rsidRPr="00286BEC" w:rsidRDefault="00D57EB2" w:rsidP="0075339D">
            <w:pPr>
              <w:rPr>
                <w:rFonts w:ascii="Book Antiqua" w:hAnsi="Book Antiqua"/>
                <w:lang w:val="en-GB"/>
              </w:rPr>
            </w:pPr>
          </w:p>
          <w:p w:rsidR="00D57EB2" w:rsidRPr="00286BEC" w:rsidRDefault="00D57EB2" w:rsidP="0075339D">
            <w:pPr>
              <w:rPr>
                <w:rFonts w:ascii="Book Antiqua" w:hAnsi="Book Antiqua"/>
                <w:lang w:val="en-GB"/>
              </w:rPr>
            </w:pPr>
            <w:r w:rsidRPr="00286BEC">
              <w:rPr>
                <w:rFonts w:ascii="Book Antiqua" w:hAnsi="Book Antiqua"/>
                <w:lang w:val="en-GB"/>
              </w:rPr>
              <w:t>-</w:t>
            </w:r>
          </w:p>
        </w:tc>
      </w:tr>
      <w:tr w:rsidR="00D57EB2" w:rsidRPr="00286BEC" w:rsidTr="00C13570">
        <w:tc>
          <w:tcPr>
            <w:tcW w:w="811" w:type="pct"/>
          </w:tcPr>
          <w:p w:rsidR="00D57EB2" w:rsidRPr="00286BEC" w:rsidRDefault="00D57EB2" w:rsidP="0075339D">
            <w:pPr>
              <w:rPr>
                <w:rFonts w:ascii="Book Antiqua" w:hAnsi="Book Antiqua"/>
                <w:lang w:val="en-GB"/>
              </w:rPr>
            </w:pPr>
          </w:p>
        </w:tc>
        <w:tc>
          <w:tcPr>
            <w:tcW w:w="1396" w:type="pct"/>
            <w:gridSpan w:val="3"/>
            <w:shd w:val="clear" w:color="auto" w:fill="FFF2CC" w:themeFill="accent4" w:themeFillTint="33"/>
          </w:tcPr>
          <w:p w:rsidR="00D57EB2" w:rsidRPr="00286BEC" w:rsidRDefault="00D57EB2" w:rsidP="0075339D">
            <w:pPr>
              <w:rPr>
                <w:rFonts w:ascii="Book Antiqua" w:hAnsi="Book Antiqua"/>
                <w:lang w:val="en-GB"/>
              </w:rPr>
            </w:pPr>
          </w:p>
        </w:tc>
        <w:tc>
          <w:tcPr>
            <w:tcW w:w="1396" w:type="pct"/>
            <w:gridSpan w:val="3"/>
            <w:shd w:val="clear" w:color="auto" w:fill="EDEDED" w:themeFill="accent3" w:themeFillTint="33"/>
          </w:tcPr>
          <w:p w:rsidR="00D57EB2" w:rsidRPr="00286BEC" w:rsidRDefault="00D57EB2" w:rsidP="0075339D">
            <w:pPr>
              <w:rPr>
                <w:rFonts w:ascii="Book Antiqua" w:hAnsi="Book Antiqua"/>
                <w:lang w:val="en-GB"/>
              </w:rPr>
            </w:pPr>
            <w:r w:rsidRPr="00286BEC">
              <w:rPr>
                <w:rFonts w:ascii="Book Antiqua" w:hAnsi="Book Antiqua"/>
                <w:lang w:val="en-GB"/>
              </w:rPr>
              <w:t xml:space="preserve">Hiring at least 2 legal linguists which would be employed in the government. </w:t>
            </w:r>
          </w:p>
          <w:p w:rsidR="00D57EB2" w:rsidRPr="00286BEC" w:rsidRDefault="00D57EB2" w:rsidP="0075339D">
            <w:pPr>
              <w:rPr>
                <w:rFonts w:ascii="Book Antiqua" w:hAnsi="Book Antiqua"/>
                <w:lang w:val="en-GB"/>
              </w:rPr>
            </w:pPr>
            <w:r w:rsidRPr="00286BEC">
              <w:rPr>
                <w:rFonts w:ascii="Book Antiqua" w:hAnsi="Book Antiqua"/>
                <w:lang w:val="en-GB"/>
              </w:rPr>
              <w:t>-</w:t>
            </w:r>
          </w:p>
        </w:tc>
        <w:tc>
          <w:tcPr>
            <w:tcW w:w="1397" w:type="pct"/>
            <w:gridSpan w:val="3"/>
            <w:shd w:val="clear" w:color="auto" w:fill="E2EFD9" w:themeFill="accent6" w:themeFillTint="33"/>
          </w:tcPr>
          <w:p w:rsidR="00D57EB2" w:rsidRPr="00286BEC" w:rsidRDefault="00D57EB2" w:rsidP="00D57EB2">
            <w:pPr>
              <w:rPr>
                <w:rFonts w:ascii="Book Antiqua" w:hAnsi="Book Antiqua"/>
                <w:lang w:val="en-GB"/>
              </w:rPr>
            </w:pPr>
            <w:r w:rsidRPr="00286BEC">
              <w:rPr>
                <w:rFonts w:ascii="Book Antiqua" w:hAnsi="Book Antiqua"/>
                <w:lang w:val="en-GB"/>
              </w:rPr>
              <w:t xml:space="preserve">Hiring at least 2 legal linguists which would be employed in the </w:t>
            </w:r>
            <w:r w:rsidR="006B5112" w:rsidRPr="00286BEC">
              <w:rPr>
                <w:rFonts w:ascii="Book Antiqua" w:hAnsi="Book Antiqua"/>
                <w:lang w:val="en-GB"/>
              </w:rPr>
              <w:t>Unit</w:t>
            </w:r>
            <w:r w:rsidRPr="00286BEC">
              <w:rPr>
                <w:rFonts w:ascii="Book Antiqua" w:hAnsi="Book Antiqua"/>
                <w:lang w:val="en-GB"/>
              </w:rPr>
              <w:t xml:space="preserve">. </w:t>
            </w:r>
          </w:p>
          <w:p w:rsidR="00D57EB2" w:rsidRPr="00286BEC" w:rsidRDefault="00D57EB2" w:rsidP="00D57EB2">
            <w:pPr>
              <w:rPr>
                <w:rFonts w:ascii="Book Antiqua" w:hAnsi="Book Antiqua"/>
                <w:lang w:val="en-GB"/>
              </w:rPr>
            </w:pPr>
            <w:r w:rsidRPr="00286BEC">
              <w:rPr>
                <w:rFonts w:ascii="Book Antiqua" w:hAnsi="Book Antiqua"/>
                <w:lang w:val="en-GB"/>
              </w:rPr>
              <w:t>-</w:t>
            </w:r>
          </w:p>
        </w:tc>
      </w:tr>
      <w:tr w:rsidR="00D57EB2" w:rsidRPr="00286BEC" w:rsidTr="00C13570">
        <w:tc>
          <w:tcPr>
            <w:tcW w:w="811" w:type="pct"/>
          </w:tcPr>
          <w:p w:rsidR="00D57EB2" w:rsidRPr="00286BEC" w:rsidRDefault="00D57EB2" w:rsidP="0075339D">
            <w:pPr>
              <w:rPr>
                <w:rFonts w:ascii="Book Antiqua" w:hAnsi="Book Antiqua"/>
                <w:lang w:val="en-GB"/>
              </w:rPr>
            </w:pPr>
          </w:p>
        </w:tc>
        <w:tc>
          <w:tcPr>
            <w:tcW w:w="1396" w:type="pct"/>
            <w:gridSpan w:val="3"/>
            <w:shd w:val="clear" w:color="auto" w:fill="FFF2CC" w:themeFill="accent4" w:themeFillTint="33"/>
          </w:tcPr>
          <w:p w:rsidR="00D57EB2" w:rsidRPr="00286BEC" w:rsidRDefault="00D57EB2" w:rsidP="0075339D">
            <w:pPr>
              <w:rPr>
                <w:rFonts w:ascii="Book Antiqua" w:hAnsi="Book Antiqua"/>
                <w:lang w:val="en-GB"/>
              </w:rPr>
            </w:pPr>
          </w:p>
        </w:tc>
        <w:tc>
          <w:tcPr>
            <w:tcW w:w="1396" w:type="pct"/>
            <w:gridSpan w:val="3"/>
            <w:shd w:val="clear" w:color="auto" w:fill="EDEDED" w:themeFill="accent3" w:themeFillTint="33"/>
          </w:tcPr>
          <w:p w:rsidR="00D57EB2" w:rsidRPr="00286BEC" w:rsidRDefault="00D57EB2" w:rsidP="0075339D">
            <w:pPr>
              <w:rPr>
                <w:rFonts w:ascii="Book Antiqua" w:hAnsi="Book Antiqua"/>
                <w:lang w:val="en-GB"/>
              </w:rPr>
            </w:pPr>
          </w:p>
        </w:tc>
        <w:tc>
          <w:tcPr>
            <w:tcW w:w="1397" w:type="pct"/>
            <w:gridSpan w:val="3"/>
            <w:shd w:val="clear" w:color="auto" w:fill="E2EFD9" w:themeFill="accent6" w:themeFillTint="33"/>
          </w:tcPr>
          <w:p w:rsidR="00D57EB2" w:rsidRPr="00286BEC" w:rsidRDefault="00D57EB2" w:rsidP="0075339D">
            <w:pPr>
              <w:rPr>
                <w:rFonts w:ascii="Book Antiqua" w:hAnsi="Book Antiqua"/>
                <w:lang w:val="en-GB"/>
              </w:rPr>
            </w:pPr>
          </w:p>
        </w:tc>
      </w:tr>
      <w:tr w:rsidR="00E53D48" w:rsidRPr="00286BEC" w:rsidTr="00C13570">
        <w:trPr>
          <w:trHeight w:val="405"/>
        </w:trPr>
        <w:tc>
          <w:tcPr>
            <w:tcW w:w="811" w:type="pct"/>
            <w:vMerge w:val="restart"/>
          </w:tcPr>
          <w:p w:rsidR="00D57EB2" w:rsidRPr="00286BEC" w:rsidRDefault="00D57EB2" w:rsidP="00F307E4">
            <w:pPr>
              <w:spacing w:after="160" w:line="259" w:lineRule="auto"/>
              <w:rPr>
                <w:rFonts w:ascii="Book Antiqua" w:hAnsi="Book Antiqua"/>
                <w:b/>
                <w:color w:val="FF0000"/>
                <w:lang w:val="en-GB"/>
              </w:rPr>
            </w:pPr>
            <w:r w:rsidRPr="00286BEC">
              <w:rPr>
                <w:rFonts w:ascii="Book Antiqua" w:hAnsi="Book Antiqua"/>
                <w:b/>
                <w:lang w:val="en-GB"/>
              </w:rPr>
              <w:t xml:space="preserve">Expected </w:t>
            </w:r>
            <w:r w:rsidRPr="00286BEC">
              <w:rPr>
                <w:rFonts w:ascii="Book Antiqua" w:hAnsi="Book Antiqua"/>
                <w:b/>
                <w:lang w:val="en-GB"/>
              </w:rPr>
              <w:lastRenderedPageBreak/>
              <w:t>Budget Impact Assessment</w:t>
            </w:r>
          </w:p>
        </w:tc>
        <w:tc>
          <w:tcPr>
            <w:tcW w:w="465" w:type="pct"/>
            <w:shd w:val="clear" w:color="auto" w:fill="FFF2CC" w:themeFill="accent4" w:themeFillTint="33"/>
          </w:tcPr>
          <w:p w:rsidR="00D57EB2" w:rsidRPr="00286BEC" w:rsidRDefault="00D57EB2" w:rsidP="007E669F">
            <w:pPr>
              <w:rPr>
                <w:rFonts w:ascii="Book Antiqua" w:hAnsi="Book Antiqua"/>
                <w:lang w:val="en-GB"/>
              </w:rPr>
            </w:pPr>
            <w:r w:rsidRPr="00286BEC">
              <w:rPr>
                <w:rFonts w:ascii="Book Antiqua" w:hAnsi="Book Antiqua"/>
                <w:lang w:val="en-GB"/>
              </w:rPr>
              <w:lastRenderedPageBreak/>
              <w:t>Year 1</w:t>
            </w:r>
          </w:p>
        </w:tc>
        <w:tc>
          <w:tcPr>
            <w:tcW w:w="465" w:type="pct"/>
            <w:shd w:val="clear" w:color="auto" w:fill="FFF2CC" w:themeFill="accent4" w:themeFillTint="33"/>
          </w:tcPr>
          <w:p w:rsidR="00D57EB2" w:rsidRPr="00286BEC" w:rsidRDefault="00D57EB2" w:rsidP="007E669F">
            <w:pPr>
              <w:rPr>
                <w:rFonts w:ascii="Book Antiqua" w:hAnsi="Book Antiqua"/>
                <w:lang w:val="en-GB"/>
              </w:rPr>
            </w:pPr>
            <w:r w:rsidRPr="00286BEC">
              <w:rPr>
                <w:rFonts w:ascii="Book Antiqua" w:hAnsi="Book Antiqua"/>
                <w:lang w:val="en-GB"/>
              </w:rPr>
              <w:t>Year 2</w:t>
            </w:r>
          </w:p>
        </w:tc>
        <w:tc>
          <w:tcPr>
            <w:tcW w:w="466" w:type="pct"/>
            <w:shd w:val="clear" w:color="auto" w:fill="FFF2CC" w:themeFill="accent4" w:themeFillTint="33"/>
          </w:tcPr>
          <w:p w:rsidR="00D57EB2" w:rsidRPr="00286BEC" w:rsidRDefault="00D57EB2" w:rsidP="007E669F">
            <w:pPr>
              <w:rPr>
                <w:rFonts w:ascii="Book Antiqua" w:hAnsi="Book Antiqua"/>
                <w:lang w:val="en-GB"/>
              </w:rPr>
            </w:pPr>
            <w:r w:rsidRPr="00286BEC">
              <w:rPr>
                <w:rFonts w:ascii="Book Antiqua" w:hAnsi="Book Antiqua"/>
                <w:lang w:val="en-GB"/>
              </w:rPr>
              <w:t>Year 3</w:t>
            </w:r>
          </w:p>
        </w:tc>
        <w:tc>
          <w:tcPr>
            <w:tcW w:w="465" w:type="pct"/>
            <w:shd w:val="clear" w:color="auto" w:fill="EDEDED" w:themeFill="accent3" w:themeFillTint="33"/>
          </w:tcPr>
          <w:p w:rsidR="00D57EB2" w:rsidRPr="00286BEC" w:rsidRDefault="00D57EB2" w:rsidP="007E669F">
            <w:pPr>
              <w:rPr>
                <w:rFonts w:ascii="Book Antiqua" w:hAnsi="Book Antiqua"/>
                <w:lang w:val="en-GB"/>
              </w:rPr>
            </w:pPr>
            <w:r w:rsidRPr="00286BEC">
              <w:rPr>
                <w:rFonts w:ascii="Book Antiqua" w:hAnsi="Book Antiqua"/>
                <w:lang w:val="en-GB"/>
              </w:rPr>
              <w:t>Year 1</w:t>
            </w:r>
          </w:p>
        </w:tc>
        <w:tc>
          <w:tcPr>
            <w:tcW w:w="465" w:type="pct"/>
            <w:shd w:val="clear" w:color="auto" w:fill="EDEDED" w:themeFill="accent3" w:themeFillTint="33"/>
          </w:tcPr>
          <w:p w:rsidR="00D57EB2" w:rsidRPr="00286BEC" w:rsidRDefault="00D57EB2" w:rsidP="007E669F">
            <w:pPr>
              <w:rPr>
                <w:rFonts w:ascii="Book Antiqua" w:hAnsi="Book Antiqua"/>
                <w:lang w:val="en-GB"/>
              </w:rPr>
            </w:pPr>
            <w:r w:rsidRPr="00286BEC">
              <w:rPr>
                <w:rFonts w:ascii="Book Antiqua" w:hAnsi="Book Antiqua"/>
                <w:lang w:val="en-GB"/>
              </w:rPr>
              <w:t>Year 2</w:t>
            </w:r>
          </w:p>
        </w:tc>
        <w:tc>
          <w:tcPr>
            <w:tcW w:w="466" w:type="pct"/>
            <w:shd w:val="clear" w:color="auto" w:fill="EDEDED" w:themeFill="accent3" w:themeFillTint="33"/>
          </w:tcPr>
          <w:p w:rsidR="00D57EB2" w:rsidRPr="00286BEC" w:rsidRDefault="00D57EB2" w:rsidP="007E669F">
            <w:pPr>
              <w:rPr>
                <w:rFonts w:ascii="Book Antiqua" w:hAnsi="Book Antiqua"/>
                <w:lang w:val="en-GB"/>
              </w:rPr>
            </w:pPr>
            <w:r w:rsidRPr="00286BEC">
              <w:rPr>
                <w:rFonts w:ascii="Book Antiqua" w:hAnsi="Book Antiqua"/>
                <w:lang w:val="en-GB"/>
              </w:rPr>
              <w:t>Year 3</w:t>
            </w:r>
          </w:p>
        </w:tc>
        <w:tc>
          <w:tcPr>
            <w:tcW w:w="466" w:type="pct"/>
            <w:shd w:val="clear" w:color="auto" w:fill="E2EFD9" w:themeFill="accent6" w:themeFillTint="33"/>
          </w:tcPr>
          <w:p w:rsidR="00D57EB2" w:rsidRPr="00286BEC" w:rsidRDefault="00D57EB2" w:rsidP="007E669F">
            <w:pPr>
              <w:rPr>
                <w:rFonts w:ascii="Book Antiqua" w:hAnsi="Book Antiqua"/>
                <w:lang w:val="en-GB"/>
              </w:rPr>
            </w:pPr>
            <w:r w:rsidRPr="00286BEC">
              <w:rPr>
                <w:rFonts w:ascii="Book Antiqua" w:hAnsi="Book Antiqua"/>
                <w:lang w:val="en-GB"/>
              </w:rPr>
              <w:t>Year 1</w:t>
            </w:r>
          </w:p>
        </w:tc>
        <w:tc>
          <w:tcPr>
            <w:tcW w:w="466" w:type="pct"/>
            <w:shd w:val="clear" w:color="auto" w:fill="E2EFD9" w:themeFill="accent6" w:themeFillTint="33"/>
          </w:tcPr>
          <w:p w:rsidR="00D57EB2" w:rsidRPr="00286BEC" w:rsidRDefault="00D57EB2" w:rsidP="007E669F">
            <w:pPr>
              <w:rPr>
                <w:rFonts w:ascii="Book Antiqua" w:hAnsi="Book Antiqua"/>
                <w:lang w:val="en-GB"/>
              </w:rPr>
            </w:pPr>
            <w:r w:rsidRPr="00286BEC">
              <w:rPr>
                <w:rFonts w:ascii="Book Antiqua" w:hAnsi="Book Antiqua"/>
                <w:lang w:val="en-GB"/>
              </w:rPr>
              <w:t>Year 2</w:t>
            </w:r>
          </w:p>
        </w:tc>
        <w:tc>
          <w:tcPr>
            <w:tcW w:w="465" w:type="pct"/>
            <w:shd w:val="clear" w:color="auto" w:fill="E2EFD9" w:themeFill="accent6" w:themeFillTint="33"/>
          </w:tcPr>
          <w:p w:rsidR="00D57EB2" w:rsidRPr="00286BEC" w:rsidRDefault="00D57EB2" w:rsidP="007E669F">
            <w:pPr>
              <w:rPr>
                <w:rFonts w:ascii="Book Antiqua" w:hAnsi="Book Antiqua"/>
                <w:lang w:val="en-GB"/>
              </w:rPr>
            </w:pPr>
            <w:r w:rsidRPr="00286BEC">
              <w:rPr>
                <w:rFonts w:ascii="Book Antiqua" w:hAnsi="Book Antiqua"/>
                <w:lang w:val="en-GB"/>
              </w:rPr>
              <w:t>Year 3</w:t>
            </w:r>
          </w:p>
        </w:tc>
      </w:tr>
      <w:tr w:rsidR="00565F8C" w:rsidRPr="00286BEC" w:rsidTr="00C13570">
        <w:trPr>
          <w:trHeight w:val="405"/>
        </w:trPr>
        <w:tc>
          <w:tcPr>
            <w:tcW w:w="811" w:type="pct"/>
            <w:vMerge/>
          </w:tcPr>
          <w:p w:rsidR="00565F8C" w:rsidRPr="00286BEC" w:rsidRDefault="00565F8C" w:rsidP="007E669F">
            <w:pPr>
              <w:rPr>
                <w:rFonts w:ascii="Book Antiqua" w:hAnsi="Book Antiqua"/>
                <w:b/>
                <w:lang w:val="en-GB"/>
              </w:rPr>
            </w:pPr>
          </w:p>
        </w:tc>
        <w:tc>
          <w:tcPr>
            <w:tcW w:w="465" w:type="pct"/>
            <w:shd w:val="clear" w:color="auto" w:fill="FFF2CC" w:themeFill="accent4" w:themeFillTint="33"/>
          </w:tcPr>
          <w:p w:rsidR="00565F8C" w:rsidRPr="00286BEC" w:rsidRDefault="00565F8C" w:rsidP="007E669F">
            <w:pPr>
              <w:rPr>
                <w:rFonts w:ascii="Book Antiqua" w:hAnsi="Book Antiqua"/>
                <w:lang w:val="en-GB"/>
              </w:rPr>
            </w:pPr>
            <w:r w:rsidRPr="00286BEC">
              <w:rPr>
                <w:rFonts w:ascii="Book Antiqua" w:hAnsi="Book Antiqua"/>
                <w:lang w:val="en-GB"/>
              </w:rPr>
              <w:t>n/a</w:t>
            </w:r>
          </w:p>
          <w:p w:rsidR="00565F8C" w:rsidRPr="00286BEC" w:rsidRDefault="00565F8C" w:rsidP="007E669F">
            <w:pPr>
              <w:rPr>
                <w:rFonts w:ascii="Book Antiqua" w:hAnsi="Book Antiqua"/>
                <w:lang w:val="en-GB"/>
              </w:rPr>
            </w:pPr>
          </w:p>
        </w:tc>
        <w:tc>
          <w:tcPr>
            <w:tcW w:w="465" w:type="pct"/>
            <w:shd w:val="clear" w:color="auto" w:fill="FFF2CC" w:themeFill="accent4" w:themeFillTint="33"/>
          </w:tcPr>
          <w:p w:rsidR="00565F8C" w:rsidRPr="00286BEC" w:rsidRDefault="00565F8C" w:rsidP="007E669F">
            <w:pPr>
              <w:rPr>
                <w:rFonts w:ascii="Book Antiqua" w:hAnsi="Book Antiqua"/>
                <w:lang w:val="en-GB"/>
              </w:rPr>
            </w:pPr>
            <w:r w:rsidRPr="00286BEC">
              <w:rPr>
                <w:rFonts w:ascii="Book Antiqua" w:hAnsi="Book Antiqua"/>
                <w:lang w:val="en-GB"/>
              </w:rPr>
              <w:t>n/a</w:t>
            </w:r>
          </w:p>
        </w:tc>
        <w:tc>
          <w:tcPr>
            <w:tcW w:w="466" w:type="pct"/>
            <w:shd w:val="clear" w:color="auto" w:fill="FFF2CC" w:themeFill="accent4" w:themeFillTint="33"/>
          </w:tcPr>
          <w:p w:rsidR="00565F8C" w:rsidRPr="00286BEC" w:rsidRDefault="00565F8C" w:rsidP="007E669F">
            <w:pPr>
              <w:rPr>
                <w:rFonts w:ascii="Book Antiqua" w:hAnsi="Book Antiqua"/>
                <w:lang w:val="en-GB"/>
              </w:rPr>
            </w:pPr>
            <w:r w:rsidRPr="00286BEC">
              <w:rPr>
                <w:rFonts w:ascii="Book Antiqua" w:hAnsi="Book Antiqua"/>
                <w:lang w:val="en-GB"/>
              </w:rPr>
              <w:t>n/a</w:t>
            </w:r>
          </w:p>
        </w:tc>
        <w:tc>
          <w:tcPr>
            <w:tcW w:w="465" w:type="pct"/>
            <w:shd w:val="clear" w:color="auto" w:fill="EDEDED" w:themeFill="accent3" w:themeFillTint="33"/>
          </w:tcPr>
          <w:p w:rsidR="00565F8C" w:rsidRPr="00286BEC" w:rsidRDefault="00565F8C" w:rsidP="00286BEC">
            <w:pPr>
              <w:rPr>
                <w:rFonts w:ascii="Book Antiqua" w:hAnsi="Book Antiqua"/>
                <w:lang w:val="en-GB"/>
              </w:rPr>
            </w:pPr>
            <w:r w:rsidRPr="00286BEC">
              <w:rPr>
                <w:rFonts w:ascii="Book Antiqua" w:hAnsi="Book Antiqua"/>
                <w:lang w:val="en-GB"/>
              </w:rPr>
              <w:t>48.000</w:t>
            </w:r>
          </w:p>
          <w:p w:rsidR="00565F8C" w:rsidRPr="00286BEC" w:rsidRDefault="00565F8C" w:rsidP="00286BEC">
            <w:pPr>
              <w:rPr>
                <w:rFonts w:ascii="Book Antiqua" w:hAnsi="Book Antiqua"/>
                <w:lang w:val="en-GB"/>
              </w:rPr>
            </w:pPr>
            <w:r w:rsidRPr="00286BEC">
              <w:rPr>
                <w:rFonts w:ascii="Book Antiqua" w:hAnsi="Book Antiqua"/>
                <w:lang w:val="en-GB"/>
              </w:rPr>
              <w:t>+ 50.000</w:t>
            </w:r>
          </w:p>
        </w:tc>
        <w:tc>
          <w:tcPr>
            <w:tcW w:w="465" w:type="pct"/>
            <w:shd w:val="clear" w:color="auto" w:fill="EDEDED" w:themeFill="accent3" w:themeFillTint="33"/>
          </w:tcPr>
          <w:p w:rsidR="00565F8C" w:rsidRPr="00286BEC" w:rsidRDefault="00565F8C" w:rsidP="007E669F">
            <w:pPr>
              <w:rPr>
                <w:rFonts w:ascii="Book Antiqua" w:hAnsi="Book Antiqua"/>
                <w:lang w:val="en-GB"/>
              </w:rPr>
            </w:pPr>
            <w:r w:rsidRPr="00286BEC">
              <w:rPr>
                <w:rFonts w:ascii="Book Antiqua" w:hAnsi="Book Antiqua"/>
                <w:lang w:val="en-GB"/>
              </w:rPr>
              <w:t>429.000</w:t>
            </w:r>
          </w:p>
        </w:tc>
        <w:tc>
          <w:tcPr>
            <w:tcW w:w="466" w:type="pct"/>
            <w:shd w:val="clear" w:color="auto" w:fill="EDEDED" w:themeFill="accent3" w:themeFillTint="33"/>
          </w:tcPr>
          <w:p w:rsidR="00565F8C" w:rsidRPr="00286BEC" w:rsidRDefault="00565F8C" w:rsidP="00BE137B">
            <w:pPr>
              <w:rPr>
                <w:rFonts w:ascii="Book Antiqua" w:hAnsi="Book Antiqua"/>
                <w:lang w:val="en-GB"/>
              </w:rPr>
            </w:pPr>
            <w:r w:rsidRPr="00286BEC">
              <w:rPr>
                <w:rFonts w:ascii="Book Antiqua" w:hAnsi="Book Antiqua"/>
                <w:lang w:val="en-GB"/>
              </w:rPr>
              <w:t>429.000</w:t>
            </w:r>
          </w:p>
        </w:tc>
        <w:tc>
          <w:tcPr>
            <w:tcW w:w="466" w:type="pct"/>
            <w:shd w:val="clear" w:color="auto" w:fill="E2EFD9" w:themeFill="accent6" w:themeFillTint="33"/>
          </w:tcPr>
          <w:p w:rsidR="00565F8C" w:rsidRPr="004D3916" w:rsidRDefault="00565F8C" w:rsidP="000725AA">
            <w:pPr>
              <w:rPr>
                <w:rFonts w:ascii="Book Antiqua" w:hAnsi="Book Antiqua"/>
                <w:lang w:val="en-GB"/>
              </w:rPr>
            </w:pPr>
            <w:r w:rsidRPr="004D3916">
              <w:rPr>
                <w:rFonts w:ascii="Book Antiqua" w:hAnsi="Book Antiqua"/>
                <w:lang w:val="en-GB"/>
              </w:rPr>
              <w:t>127,672</w:t>
            </w:r>
          </w:p>
        </w:tc>
        <w:tc>
          <w:tcPr>
            <w:tcW w:w="466" w:type="pct"/>
            <w:shd w:val="clear" w:color="auto" w:fill="E2EFD9" w:themeFill="accent6" w:themeFillTint="33"/>
          </w:tcPr>
          <w:p w:rsidR="00565F8C" w:rsidRPr="004D3916" w:rsidRDefault="00565F8C" w:rsidP="000725AA">
            <w:pPr>
              <w:rPr>
                <w:rFonts w:ascii="Book Antiqua" w:hAnsi="Book Antiqua"/>
                <w:lang w:val="en-GB"/>
              </w:rPr>
            </w:pPr>
            <w:r w:rsidRPr="004D3916">
              <w:rPr>
                <w:rFonts w:ascii="Book Antiqua" w:hAnsi="Book Antiqua"/>
                <w:lang w:val="en-GB"/>
              </w:rPr>
              <w:t>128,111</w:t>
            </w:r>
          </w:p>
        </w:tc>
        <w:tc>
          <w:tcPr>
            <w:tcW w:w="465" w:type="pct"/>
            <w:shd w:val="clear" w:color="auto" w:fill="E2EFD9" w:themeFill="accent6" w:themeFillTint="33"/>
          </w:tcPr>
          <w:p w:rsidR="00565F8C" w:rsidRPr="004D3916" w:rsidRDefault="00565F8C" w:rsidP="000725AA">
            <w:pPr>
              <w:rPr>
                <w:rFonts w:ascii="Book Antiqua" w:hAnsi="Book Antiqua"/>
                <w:lang w:val="en-GB"/>
              </w:rPr>
            </w:pPr>
            <w:r w:rsidRPr="004D3916">
              <w:rPr>
                <w:rFonts w:ascii="Book Antiqua" w:hAnsi="Book Antiqua"/>
                <w:lang w:val="en-GB"/>
              </w:rPr>
              <w:t>128,581</w:t>
            </w:r>
          </w:p>
        </w:tc>
      </w:tr>
      <w:tr w:rsidR="00D57EB2" w:rsidRPr="00286BEC" w:rsidTr="00C13570">
        <w:tc>
          <w:tcPr>
            <w:tcW w:w="811" w:type="pct"/>
          </w:tcPr>
          <w:p w:rsidR="00D57EB2" w:rsidRPr="00286BEC" w:rsidRDefault="00D57EB2" w:rsidP="007E669F">
            <w:pPr>
              <w:rPr>
                <w:rFonts w:ascii="Book Antiqua" w:hAnsi="Book Antiqua"/>
                <w:b/>
                <w:lang w:val="en-GB"/>
              </w:rPr>
            </w:pPr>
            <w:r w:rsidRPr="00286BEC">
              <w:rPr>
                <w:rFonts w:ascii="Book Antiqua" w:hAnsi="Book Antiqua"/>
                <w:b/>
                <w:lang w:val="en-GB"/>
              </w:rPr>
              <w:lastRenderedPageBreak/>
              <w:t xml:space="preserve">Conclusion </w:t>
            </w:r>
          </w:p>
          <w:p w:rsidR="00D57EB2" w:rsidRPr="00286BEC" w:rsidRDefault="00D57EB2" w:rsidP="007D73E9">
            <w:pPr>
              <w:rPr>
                <w:rFonts w:ascii="Book Antiqua" w:hAnsi="Book Antiqua"/>
                <w:lang w:val="en-GB"/>
              </w:rPr>
            </w:pPr>
          </w:p>
          <w:p w:rsidR="00D57EB2" w:rsidRPr="00286BEC" w:rsidRDefault="00D57EB2" w:rsidP="007D73E9">
            <w:pPr>
              <w:rPr>
                <w:rFonts w:ascii="Book Antiqua" w:hAnsi="Book Antiqua"/>
                <w:lang w:val="en-GB"/>
              </w:rPr>
            </w:pPr>
          </w:p>
          <w:p w:rsidR="00D57EB2" w:rsidRPr="00286BEC" w:rsidRDefault="00D57EB2" w:rsidP="007D73E9">
            <w:pPr>
              <w:rPr>
                <w:rFonts w:ascii="Book Antiqua" w:hAnsi="Book Antiqua"/>
                <w:lang w:val="en-GB"/>
              </w:rPr>
            </w:pPr>
          </w:p>
          <w:p w:rsidR="00D57EB2" w:rsidRPr="00286BEC" w:rsidRDefault="00D57EB2" w:rsidP="007D73E9">
            <w:pPr>
              <w:rPr>
                <w:rFonts w:ascii="Book Antiqua" w:hAnsi="Book Antiqua"/>
                <w:lang w:val="en-GB"/>
              </w:rPr>
            </w:pPr>
          </w:p>
          <w:p w:rsidR="00D57EB2" w:rsidRPr="00286BEC" w:rsidRDefault="00D57EB2" w:rsidP="007D73E9">
            <w:pPr>
              <w:rPr>
                <w:rFonts w:ascii="Book Antiqua" w:hAnsi="Book Antiqua"/>
                <w:lang w:val="en-GB"/>
              </w:rPr>
            </w:pPr>
          </w:p>
          <w:p w:rsidR="00D57EB2" w:rsidRPr="00286BEC" w:rsidRDefault="00D57EB2" w:rsidP="007D73E9">
            <w:pPr>
              <w:rPr>
                <w:rFonts w:ascii="Book Antiqua" w:hAnsi="Book Antiqua"/>
                <w:lang w:val="en-GB"/>
              </w:rPr>
            </w:pPr>
          </w:p>
          <w:p w:rsidR="00D57EB2" w:rsidRPr="00286BEC" w:rsidRDefault="00D57EB2" w:rsidP="007D73E9">
            <w:pPr>
              <w:rPr>
                <w:rFonts w:ascii="Book Antiqua" w:hAnsi="Book Antiqua"/>
                <w:lang w:val="en-GB"/>
              </w:rPr>
            </w:pPr>
          </w:p>
          <w:p w:rsidR="00D57EB2" w:rsidRPr="00286BEC" w:rsidRDefault="00D57EB2" w:rsidP="007D73E9">
            <w:pPr>
              <w:rPr>
                <w:rFonts w:ascii="Book Antiqua" w:hAnsi="Book Antiqua"/>
                <w:lang w:val="en-GB"/>
              </w:rPr>
            </w:pPr>
          </w:p>
        </w:tc>
        <w:tc>
          <w:tcPr>
            <w:tcW w:w="1396" w:type="pct"/>
            <w:gridSpan w:val="3"/>
            <w:shd w:val="clear" w:color="auto" w:fill="FFF2CC" w:themeFill="accent4" w:themeFillTint="33"/>
          </w:tcPr>
          <w:p w:rsidR="00D57EB2" w:rsidRPr="00286BEC" w:rsidRDefault="00D57EB2" w:rsidP="00903218">
            <w:pPr>
              <w:rPr>
                <w:rFonts w:ascii="Book Antiqua" w:hAnsi="Book Antiqua"/>
                <w:lang w:val="en-GB"/>
              </w:rPr>
            </w:pPr>
            <w:r w:rsidRPr="00286BEC">
              <w:rPr>
                <w:rFonts w:ascii="Book Antiqua" w:hAnsi="Book Antiqua"/>
                <w:lang w:val="en-GB"/>
              </w:rPr>
              <w:t>Current situation with poor translated documents and un   harmonized versions of languages in official documents are leading to overall confusion and unequal legal consequences.</w:t>
            </w:r>
          </w:p>
          <w:p w:rsidR="00D57EB2" w:rsidRPr="00286BEC" w:rsidRDefault="00D57EB2" w:rsidP="00903218">
            <w:pPr>
              <w:rPr>
                <w:rFonts w:ascii="Book Antiqua" w:hAnsi="Book Antiqua"/>
                <w:lang w:val="en-GB"/>
              </w:rPr>
            </w:pPr>
          </w:p>
          <w:p w:rsidR="00D57EB2" w:rsidRPr="00286BEC" w:rsidRDefault="00D57EB2" w:rsidP="00903218">
            <w:pPr>
              <w:rPr>
                <w:rFonts w:ascii="Book Antiqua" w:hAnsi="Book Antiqua"/>
                <w:lang w:val="en-GB"/>
              </w:rPr>
            </w:pPr>
          </w:p>
          <w:p w:rsidR="00D57EB2" w:rsidRPr="00286BEC" w:rsidRDefault="00D57EB2" w:rsidP="00903218">
            <w:pPr>
              <w:rPr>
                <w:rFonts w:ascii="Book Antiqua" w:hAnsi="Book Antiqua"/>
                <w:lang w:val="en-GB"/>
              </w:rPr>
            </w:pPr>
          </w:p>
          <w:p w:rsidR="00D57EB2" w:rsidRPr="00286BEC" w:rsidRDefault="00D57EB2" w:rsidP="00903218">
            <w:pPr>
              <w:rPr>
                <w:rFonts w:ascii="Book Antiqua" w:hAnsi="Book Antiqua"/>
                <w:lang w:val="en-GB"/>
              </w:rPr>
            </w:pPr>
          </w:p>
          <w:p w:rsidR="00D57EB2" w:rsidRPr="00286BEC" w:rsidRDefault="00D57EB2" w:rsidP="00903218">
            <w:pPr>
              <w:rPr>
                <w:rFonts w:ascii="Book Antiqua" w:hAnsi="Book Antiqua"/>
                <w:lang w:val="en-GB"/>
              </w:rPr>
            </w:pPr>
            <w:r w:rsidRPr="00286BEC">
              <w:rPr>
                <w:rFonts w:ascii="Book Antiqua" w:hAnsi="Book Antiqua"/>
                <w:lang w:val="en-GB"/>
              </w:rPr>
              <w:t>----</w:t>
            </w:r>
          </w:p>
          <w:p w:rsidR="00D57EB2" w:rsidRPr="00286BEC" w:rsidRDefault="00D57EB2" w:rsidP="00903218">
            <w:pPr>
              <w:rPr>
                <w:rFonts w:ascii="Book Antiqua" w:hAnsi="Book Antiqua"/>
                <w:lang w:val="en-GB"/>
              </w:rPr>
            </w:pPr>
          </w:p>
        </w:tc>
        <w:tc>
          <w:tcPr>
            <w:tcW w:w="1396" w:type="pct"/>
            <w:gridSpan w:val="3"/>
            <w:shd w:val="clear" w:color="auto" w:fill="EDEDED" w:themeFill="accent3" w:themeFillTint="33"/>
          </w:tcPr>
          <w:p w:rsidR="00D57EB2" w:rsidRPr="00286BEC" w:rsidRDefault="00D57EB2" w:rsidP="006044E0">
            <w:pPr>
              <w:rPr>
                <w:rFonts w:ascii="Book Antiqua" w:hAnsi="Book Antiqua"/>
                <w:lang w:val="en"/>
              </w:rPr>
            </w:pPr>
            <w:r w:rsidRPr="00286BEC">
              <w:rPr>
                <w:rFonts w:ascii="Book Antiqua" w:hAnsi="Book Antiqua"/>
                <w:lang w:val="en"/>
              </w:rPr>
              <w:t>This option requires a greater number of translators, the cost is much higher, while on the other hand it risks producing the effect of non-compliance of laws in official languages, which are not eliminating legal uncertainty and violation of the principle of equality before the law.</w:t>
            </w:r>
          </w:p>
          <w:p w:rsidR="00D57EB2" w:rsidRPr="00286BEC" w:rsidRDefault="00D57EB2" w:rsidP="006044E0">
            <w:pPr>
              <w:rPr>
                <w:rFonts w:ascii="Book Antiqua" w:hAnsi="Book Antiqua"/>
                <w:lang w:val="en"/>
              </w:rPr>
            </w:pPr>
          </w:p>
          <w:p w:rsidR="00D57EB2" w:rsidRPr="00286BEC" w:rsidRDefault="00D57EB2" w:rsidP="006044E0">
            <w:pPr>
              <w:rPr>
                <w:rFonts w:ascii="Book Antiqua" w:hAnsi="Book Antiqua"/>
                <w:lang w:val="en-GB"/>
              </w:rPr>
            </w:pPr>
            <w:r w:rsidRPr="00286BEC">
              <w:rPr>
                <w:rFonts w:ascii="Book Antiqua" w:hAnsi="Book Antiqua"/>
                <w:lang w:val="en"/>
              </w:rPr>
              <w:t>-</w:t>
            </w:r>
          </w:p>
        </w:tc>
        <w:tc>
          <w:tcPr>
            <w:tcW w:w="1397" w:type="pct"/>
            <w:gridSpan w:val="3"/>
            <w:shd w:val="clear" w:color="auto" w:fill="E2EFD9" w:themeFill="accent6" w:themeFillTint="33"/>
          </w:tcPr>
          <w:p w:rsidR="00D57EB2" w:rsidRPr="00286BEC" w:rsidRDefault="00D57EB2" w:rsidP="007E669F">
            <w:pPr>
              <w:rPr>
                <w:rFonts w:ascii="Book Antiqua" w:hAnsi="Book Antiqua"/>
                <w:lang w:val="en"/>
              </w:rPr>
            </w:pPr>
            <w:r w:rsidRPr="00286BEC">
              <w:rPr>
                <w:rFonts w:ascii="Book Antiqua" w:hAnsi="Book Antiqua"/>
                <w:lang w:val="en"/>
              </w:rPr>
              <w:t>This option provides elimination of legal insecurity and avoiding violating the principle of equality before the law. Better translations will lead to the coherent implementation of the rights of members of all communities and increase their confidence and respect for public institutions and the rule of law.</w:t>
            </w:r>
          </w:p>
          <w:p w:rsidR="00D57EB2" w:rsidRPr="00286BEC" w:rsidRDefault="00D57EB2" w:rsidP="007E669F">
            <w:pPr>
              <w:rPr>
                <w:rFonts w:ascii="Book Antiqua" w:hAnsi="Book Antiqua"/>
                <w:lang w:val="en-GB"/>
              </w:rPr>
            </w:pPr>
            <w:r w:rsidRPr="00286BEC">
              <w:rPr>
                <w:rFonts w:ascii="Book Antiqua" w:hAnsi="Book Antiqua"/>
                <w:lang w:val="en"/>
              </w:rPr>
              <w:t>+++</w:t>
            </w:r>
          </w:p>
        </w:tc>
      </w:tr>
    </w:tbl>
    <w:p w:rsidR="00F55A14" w:rsidRPr="00A61B6E" w:rsidRDefault="00F55A14" w:rsidP="0075339D">
      <w:pPr>
        <w:rPr>
          <w:lang w:val="en-GB"/>
        </w:rPr>
      </w:pPr>
    </w:p>
    <w:p w:rsidR="0075339D" w:rsidRPr="00286BEC" w:rsidRDefault="0075339D" w:rsidP="00286BEC">
      <w:pPr>
        <w:pStyle w:val="Heading1"/>
        <w:jc w:val="both"/>
        <w:rPr>
          <w:rFonts w:ascii="Book Antiqua" w:hAnsi="Book Antiqua"/>
          <w:lang w:val="en-GB"/>
        </w:rPr>
      </w:pPr>
      <w:bookmarkStart w:id="27" w:name="_Toc5196154"/>
      <w:r w:rsidRPr="00286BEC">
        <w:rPr>
          <w:rFonts w:ascii="Book Antiqua" w:hAnsi="Book Antiqua"/>
          <w:lang w:val="en-GB"/>
        </w:rPr>
        <w:t>Chapter 7: Conclusion and future steps</w:t>
      </w:r>
      <w:bookmarkEnd w:id="27"/>
    </w:p>
    <w:p w:rsidR="00A61B6E" w:rsidRPr="00286BEC" w:rsidRDefault="00A61B6E" w:rsidP="00286BEC">
      <w:pPr>
        <w:jc w:val="both"/>
        <w:rPr>
          <w:rFonts w:ascii="Book Antiqua" w:hAnsi="Book Antiqua"/>
          <w:lang w:val="en-GB"/>
        </w:rPr>
      </w:pPr>
    </w:p>
    <w:p w:rsidR="003313C4" w:rsidRPr="00286BEC" w:rsidRDefault="003313C4" w:rsidP="00286BEC">
      <w:pPr>
        <w:jc w:val="both"/>
        <w:rPr>
          <w:rFonts w:ascii="Book Antiqua" w:hAnsi="Book Antiqua"/>
        </w:rPr>
      </w:pPr>
      <w:r w:rsidRPr="00286BEC">
        <w:rPr>
          <w:rFonts w:ascii="Book Antiqua" w:hAnsi="Book Antiqua"/>
        </w:rPr>
        <w:t xml:space="preserve">Lack of effective streamlined mechanism and processes for translation is leading to growing errors in translation of laws which reduces predictability in the legal framework and leads to unequal treatment of citizens. Inconstant translation of the law could lead to denial of civil and political rights, unequal treatment, violence of the human rights and discrimination on various </w:t>
      </w:r>
      <w:proofErr w:type="gramStart"/>
      <w:r w:rsidRPr="00286BEC">
        <w:rPr>
          <w:rFonts w:ascii="Book Antiqua" w:hAnsi="Book Antiqua"/>
        </w:rPr>
        <w:t>basis</w:t>
      </w:r>
      <w:proofErr w:type="gramEnd"/>
      <w:r w:rsidRPr="00286BEC">
        <w:rPr>
          <w:rFonts w:ascii="Book Antiqua" w:hAnsi="Book Antiqua"/>
        </w:rPr>
        <w:t xml:space="preserve">. Contradictory meanings between language versions could alter the implementation of law based on the personal interpretation by officials that might have impact on county Rule of Law in general. Terminology defined by the law can later be reflected in official documents or subsidiary legislation with dozens negative effects on socio-economic and political development. </w:t>
      </w:r>
    </w:p>
    <w:p w:rsidR="00051DC1" w:rsidRPr="00286BEC" w:rsidRDefault="003313C4" w:rsidP="00286BEC">
      <w:pPr>
        <w:jc w:val="both"/>
        <w:rPr>
          <w:rFonts w:ascii="Book Antiqua" w:hAnsi="Book Antiqua"/>
        </w:rPr>
      </w:pPr>
      <w:r w:rsidRPr="00286BEC">
        <w:rPr>
          <w:rFonts w:ascii="Book Antiqua" w:hAnsi="Book Antiqua"/>
        </w:rPr>
        <w:t xml:space="preserve">All above mentioned leads us to conclusion that the third option is the most efficient one because of the various reasons. First, it will provide a long-term solution for bad translated documents having a group of professionals proofreading and translating official documents coming from the ministries, at the same time this unit will collaborate with legal offices to ensure that all documents are translated in a way they produce equal consequences. Secondly, this unit will be central, under the supervision of </w:t>
      </w:r>
      <w:r w:rsidR="00C13570" w:rsidRPr="00286BEC">
        <w:rPr>
          <w:rFonts w:ascii="Book Antiqua" w:hAnsi="Book Antiqua"/>
        </w:rPr>
        <w:t xml:space="preserve">Office of the Language Commissioner/Office of the Prime Minister </w:t>
      </w:r>
      <w:r w:rsidRPr="00286BEC">
        <w:rPr>
          <w:rFonts w:ascii="Book Antiqua" w:hAnsi="Book Antiqua"/>
        </w:rPr>
        <w:t>and as such it will be accountable directly to the Prime Minister. Third, this solution is far cheaper, given that asks for limited number of professionals that will be placed in one office where they will be supervised by Language Commissioner</w:t>
      </w:r>
      <w:r w:rsidR="00C13570" w:rsidRPr="00286BEC">
        <w:rPr>
          <w:rFonts w:ascii="Book Antiqua" w:hAnsi="Book Antiqua"/>
        </w:rPr>
        <w:t>’s</w:t>
      </w:r>
      <w:r w:rsidRPr="00286BEC">
        <w:rPr>
          <w:rFonts w:ascii="Book Antiqua" w:hAnsi="Book Antiqua"/>
        </w:rPr>
        <w:t xml:space="preserve"> Office. Finally, the good quality of translations that this unit will provide will lead to better understanding of the laws, more effective legal framework and equal treatment of all citizens regardless the language they speak.</w:t>
      </w:r>
    </w:p>
    <w:p w:rsidR="00981FDF" w:rsidRPr="00286BEC" w:rsidRDefault="00051DC1" w:rsidP="00981FDF">
      <w:pPr>
        <w:pStyle w:val="Caption"/>
        <w:rPr>
          <w:rFonts w:ascii="Book Antiqua" w:hAnsi="Book Antiqua"/>
        </w:rPr>
      </w:pPr>
      <w:bookmarkStart w:id="28" w:name="_Toc5103374"/>
      <w:r w:rsidRPr="00286BEC">
        <w:rPr>
          <w:rFonts w:ascii="Book Antiqua" w:hAnsi="Book Antiqua"/>
        </w:rPr>
        <w:t xml:space="preserve">Figure </w:t>
      </w:r>
      <w:r w:rsidR="00FA4C95" w:rsidRPr="00286BEC">
        <w:rPr>
          <w:rFonts w:ascii="Book Antiqua" w:hAnsi="Book Antiqua"/>
        </w:rPr>
        <w:fldChar w:fldCharType="begin"/>
      </w:r>
      <w:r w:rsidR="00FA4C95" w:rsidRPr="00286BEC">
        <w:rPr>
          <w:rFonts w:ascii="Book Antiqua" w:hAnsi="Book Antiqua"/>
        </w:rPr>
        <w:instrText xml:space="preserve"> SEQ Figure \* ARABIC </w:instrText>
      </w:r>
      <w:r w:rsidR="00FA4C95" w:rsidRPr="00286BEC">
        <w:rPr>
          <w:rFonts w:ascii="Book Antiqua" w:hAnsi="Book Antiqua"/>
        </w:rPr>
        <w:fldChar w:fldCharType="separate"/>
      </w:r>
      <w:r w:rsidR="0021237E" w:rsidRPr="00286BEC">
        <w:rPr>
          <w:rFonts w:ascii="Book Antiqua" w:hAnsi="Book Antiqua"/>
          <w:noProof/>
        </w:rPr>
        <w:t>15</w:t>
      </w:r>
      <w:r w:rsidR="00FA4C95" w:rsidRPr="00286BEC">
        <w:rPr>
          <w:rFonts w:ascii="Book Antiqua" w:hAnsi="Book Antiqua"/>
          <w:noProof/>
        </w:rPr>
        <w:fldChar w:fldCharType="end"/>
      </w:r>
      <w:r w:rsidRPr="00286BEC">
        <w:rPr>
          <w:rFonts w:ascii="Book Antiqua" w:hAnsi="Book Antiqua"/>
        </w:rPr>
        <w:t>: Implementation plan of the preferred option</w:t>
      </w:r>
      <w:bookmarkEnd w:id="28"/>
    </w:p>
    <w:tbl>
      <w:tblPr>
        <w:tblStyle w:val="TableGrid"/>
        <w:tblW w:w="10800" w:type="dxa"/>
        <w:tblInd w:w="-275" w:type="dxa"/>
        <w:tblLayout w:type="fixed"/>
        <w:tblLook w:val="04A0" w:firstRow="1" w:lastRow="0" w:firstColumn="1" w:lastColumn="0" w:noHBand="0" w:noVBand="1"/>
      </w:tblPr>
      <w:tblGrid>
        <w:gridCol w:w="873"/>
        <w:gridCol w:w="1339"/>
        <w:gridCol w:w="3266"/>
        <w:gridCol w:w="13"/>
        <w:gridCol w:w="788"/>
        <w:gridCol w:w="14"/>
        <w:gridCol w:w="609"/>
        <w:gridCol w:w="8"/>
        <w:gridCol w:w="617"/>
        <w:gridCol w:w="681"/>
        <w:gridCol w:w="744"/>
        <w:gridCol w:w="1044"/>
        <w:gridCol w:w="122"/>
        <w:gridCol w:w="62"/>
        <w:gridCol w:w="620"/>
      </w:tblGrid>
      <w:tr w:rsidR="00981FDF" w:rsidRPr="00286BEC" w:rsidTr="00D40985">
        <w:tc>
          <w:tcPr>
            <w:tcW w:w="1190" w:type="dxa"/>
          </w:tcPr>
          <w:p w:rsidR="00981FDF" w:rsidRPr="00286BEC" w:rsidRDefault="00981FDF" w:rsidP="00022801">
            <w:pPr>
              <w:rPr>
                <w:rFonts w:ascii="Book Antiqua" w:hAnsi="Book Antiqua"/>
                <w:lang w:val="en-GB"/>
              </w:rPr>
            </w:pPr>
            <w:r w:rsidRPr="00286BEC">
              <w:rPr>
                <w:rFonts w:ascii="Book Antiqua" w:hAnsi="Book Antiqua"/>
                <w:lang w:val="en-GB"/>
              </w:rPr>
              <w:lastRenderedPageBreak/>
              <w:t>Policy Goal</w:t>
            </w:r>
          </w:p>
        </w:tc>
        <w:tc>
          <w:tcPr>
            <w:tcW w:w="12873" w:type="dxa"/>
            <w:gridSpan w:val="12"/>
            <w:shd w:val="clear" w:color="auto" w:fill="auto"/>
          </w:tcPr>
          <w:p w:rsidR="00981FDF" w:rsidRPr="00286BEC" w:rsidRDefault="00981FDF" w:rsidP="00022801">
            <w:pPr>
              <w:rPr>
                <w:rFonts w:ascii="Book Antiqua" w:hAnsi="Book Antiqua"/>
                <w:lang w:val="en-GB"/>
              </w:rPr>
            </w:pPr>
            <w:r w:rsidRPr="00286BEC">
              <w:rPr>
                <w:rFonts w:ascii="Book Antiqua" w:hAnsi="Book Antiqua"/>
                <w:lang w:val="en-GB"/>
              </w:rPr>
              <w:t>Harmonization of bilingual legislation, effective system of translation and quality of language in official documents</w:t>
            </w:r>
          </w:p>
        </w:tc>
        <w:tc>
          <w:tcPr>
            <w:tcW w:w="900" w:type="dxa"/>
            <w:gridSpan w:val="2"/>
            <w:vMerge w:val="restart"/>
          </w:tcPr>
          <w:p w:rsidR="00981FDF" w:rsidRPr="00286BEC" w:rsidRDefault="00981FDF" w:rsidP="00022801">
            <w:pPr>
              <w:rPr>
                <w:rFonts w:ascii="Book Antiqua" w:hAnsi="Book Antiqua"/>
                <w:lang w:val="en-GB"/>
              </w:rPr>
            </w:pPr>
            <w:r w:rsidRPr="00286BEC">
              <w:rPr>
                <w:rFonts w:ascii="Book Antiqua" w:hAnsi="Book Antiqua"/>
                <w:lang w:val="en-GB"/>
              </w:rPr>
              <w:t>Expected cost figure</w:t>
            </w:r>
          </w:p>
        </w:tc>
      </w:tr>
      <w:tr w:rsidR="00981FDF" w:rsidRPr="00286BEC" w:rsidTr="00D40985">
        <w:tc>
          <w:tcPr>
            <w:tcW w:w="1190" w:type="dxa"/>
          </w:tcPr>
          <w:p w:rsidR="00981FDF" w:rsidRPr="00286BEC" w:rsidRDefault="00981FDF" w:rsidP="00022801">
            <w:pPr>
              <w:rPr>
                <w:rFonts w:ascii="Book Antiqua" w:hAnsi="Book Antiqua"/>
                <w:lang w:val="en-GB"/>
              </w:rPr>
            </w:pPr>
            <w:r w:rsidRPr="00286BEC">
              <w:rPr>
                <w:rFonts w:ascii="Book Antiqua" w:hAnsi="Book Antiqua"/>
                <w:lang w:val="en-GB"/>
              </w:rPr>
              <w:t>Strategic Objective</w:t>
            </w:r>
          </w:p>
        </w:tc>
        <w:tc>
          <w:tcPr>
            <w:tcW w:w="12873" w:type="dxa"/>
            <w:gridSpan w:val="12"/>
          </w:tcPr>
          <w:p w:rsidR="00981FDF" w:rsidRPr="00286BEC" w:rsidRDefault="00981FDF" w:rsidP="00022801">
            <w:pPr>
              <w:rPr>
                <w:rFonts w:ascii="Book Antiqua" w:hAnsi="Book Antiqua"/>
                <w:lang w:val="en-GB"/>
              </w:rPr>
            </w:pPr>
            <w:proofErr w:type="spellStart"/>
            <w:r w:rsidRPr="00286BEC">
              <w:rPr>
                <w:rFonts w:ascii="Book Antiqua" w:hAnsi="Book Antiqua"/>
                <w:bCs/>
                <w:lang w:val="sq-AL"/>
              </w:rPr>
              <w:t>Creating</w:t>
            </w:r>
            <w:proofErr w:type="spellEnd"/>
            <w:r w:rsidRPr="00286BEC">
              <w:rPr>
                <w:rFonts w:ascii="Book Antiqua" w:hAnsi="Book Antiqua"/>
                <w:bCs/>
                <w:lang w:val="sq-AL"/>
              </w:rPr>
              <w:t xml:space="preserve">  </w:t>
            </w:r>
            <w:proofErr w:type="spellStart"/>
            <w:r w:rsidRPr="00286BEC">
              <w:rPr>
                <w:rFonts w:ascii="Book Antiqua" w:hAnsi="Book Antiqua"/>
                <w:bCs/>
                <w:lang w:val="sq-AL"/>
              </w:rPr>
              <w:t>effective</w:t>
            </w:r>
            <w:proofErr w:type="spellEnd"/>
            <w:r w:rsidRPr="00286BEC">
              <w:rPr>
                <w:rFonts w:ascii="Book Antiqua" w:hAnsi="Book Antiqua"/>
                <w:bCs/>
                <w:lang w:val="sq-AL"/>
              </w:rPr>
              <w:t xml:space="preserve"> </w:t>
            </w:r>
            <w:proofErr w:type="spellStart"/>
            <w:r w:rsidRPr="00286BEC">
              <w:rPr>
                <w:rFonts w:ascii="Book Antiqua" w:hAnsi="Book Antiqua"/>
                <w:bCs/>
                <w:lang w:val="sq-AL"/>
              </w:rPr>
              <w:t>streamlined</w:t>
            </w:r>
            <w:proofErr w:type="spellEnd"/>
            <w:r w:rsidRPr="00286BEC">
              <w:rPr>
                <w:rFonts w:ascii="Book Antiqua" w:hAnsi="Book Antiqua"/>
                <w:bCs/>
                <w:lang w:val="sq-AL"/>
              </w:rPr>
              <w:t xml:space="preserve"> </w:t>
            </w:r>
            <w:proofErr w:type="spellStart"/>
            <w:r w:rsidRPr="00286BEC">
              <w:rPr>
                <w:rFonts w:ascii="Book Antiqua" w:hAnsi="Book Antiqua"/>
                <w:bCs/>
                <w:lang w:val="sq-AL"/>
              </w:rPr>
              <w:t>mechanism</w:t>
            </w:r>
            <w:proofErr w:type="spellEnd"/>
            <w:r w:rsidRPr="00286BEC">
              <w:rPr>
                <w:rFonts w:ascii="Book Antiqua" w:hAnsi="Book Antiqua"/>
                <w:bCs/>
                <w:lang w:val="sq-AL"/>
              </w:rPr>
              <w:t xml:space="preserve"> </w:t>
            </w:r>
            <w:proofErr w:type="spellStart"/>
            <w:r w:rsidRPr="00286BEC">
              <w:rPr>
                <w:rFonts w:ascii="Book Antiqua" w:hAnsi="Book Antiqua"/>
                <w:bCs/>
                <w:lang w:val="sq-AL"/>
              </w:rPr>
              <w:t>and</w:t>
            </w:r>
            <w:proofErr w:type="spellEnd"/>
            <w:r w:rsidRPr="00286BEC">
              <w:rPr>
                <w:rFonts w:ascii="Book Antiqua" w:hAnsi="Book Antiqua"/>
                <w:bCs/>
                <w:lang w:val="sq-AL"/>
              </w:rPr>
              <w:t xml:space="preserve"> </w:t>
            </w:r>
            <w:proofErr w:type="spellStart"/>
            <w:r w:rsidRPr="00286BEC">
              <w:rPr>
                <w:rFonts w:ascii="Book Antiqua" w:hAnsi="Book Antiqua"/>
                <w:bCs/>
                <w:lang w:val="sq-AL"/>
              </w:rPr>
              <w:t>processes</w:t>
            </w:r>
            <w:proofErr w:type="spellEnd"/>
            <w:r w:rsidRPr="00286BEC">
              <w:rPr>
                <w:rFonts w:ascii="Book Antiqua" w:hAnsi="Book Antiqua"/>
                <w:bCs/>
                <w:lang w:val="sq-AL"/>
              </w:rPr>
              <w:t xml:space="preserve"> </w:t>
            </w:r>
            <w:proofErr w:type="spellStart"/>
            <w:r w:rsidRPr="00286BEC">
              <w:rPr>
                <w:rFonts w:ascii="Book Antiqua" w:hAnsi="Book Antiqua"/>
                <w:bCs/>
                <w:lang w:val="sq-AL"/>
              </w:rPr>
              <w:t>for</w:t>
            </w:r>
            <w:proofErr w:type="spellEnd"/>
            <w:r w:rsidRPr="00286BEC">
              <w:rPr>
                <w:rFonts w:ascii="Book Antiqua" w:hAnsi="Book Antiqua"/>
                <w:bCs/>
                <w:lang w:val="sq-AL"/>
              </w:rPr>
              <w:t xml:space="preserve"> </w:t>
            </w:r>
            <w:proofErr w:type="spellStart"/>
            <w:r w:rsidRPr="00286BEC">
              <w:rPr>
                <w:rFonts w:ascii="Book Antiqua" w:hAnsi="Book Antiqua"/>
                <w:bCs/>
                <w:lang w:val="sq-AL"/>
              </w:rPr>
              <w:t>translation</w:t>
            </w:r>
            <w:proofErr w:type="spellEnd"/>
            <w:r w:rsidRPr="00286BEC">
              <w:rPr>
                <w:rFonts w:ascii="Book Antiqua" w:hAnsi="Book Antiqua"/>
                <w:bCs/>
                <w:lang w:val="sq-AL"/>
              </w:rPr>
              <w:t xml:space="preserve">, </w:t>
            </w:r>
            <w:proofErr w:type="spellStart"/>
            <w:r w:rsidRPr="00286BEC">
              <w:rPr>
                <w:rFonts w:ascii="Book Antiqua" w:hAnsi="Book Antiqua"/>
                <w:bCs/>
                <w:lang w:val="sq-AL"/>
              </w:rPr>
              <w:t>proofreading</w:t>
            </w:r>
            <w:proofErr w:type="spellEnd"/>
            <w:r w:rsidRPr="00286BEC">
              <w:rPr>
                <w:rFonts w:ascii="Book Antiqua" w:hAnsi="Book Antiqua"/>
                <w:bCs/>
                <w:lang w:val="sq-AL"/>
              </w:rPr>
              <w:t xml:space="preserve">, </w:t>
            </w:r>
            <w:proofErr w:type="spellStart"/>
            <w:r w:rsidRPr="00286BEC">
              <w:rPr>
                <w:rFonts w:ascii="Book Antiqua" w:hAnsi="Book Antiqua"/>
                <w:bCs/>
                <w:lang w:val="sq-AL"/>
              </w:rPr>
              <w:t>and</w:t>
            </w:r>
            <w:proofErr w:type="spellEnd"/>
            <w:r w:rsidRPr="00286BEC">
              <w:rPr>
                <w:rFonts w:ascii="Book Antiqua" w:hAnsi="Book Antiqua"/>
                <w:bCs/>
                <w:lang w:val="sq-AL"/>
              </w:rPr>
              <w:t xml:space="preserve"> </w:t>
            </w:r>
            <w:proofErr w:type="spellStart"/>
            <w:r w:rsidRPr="00286BEC">
              <w:rPr>
                <w:rFonts w:ascii="Book Antiqua" w:hAnsi="Book Antiqua"/>
                <w:bCs/>
                <w:lang w:val="sq-AL"/>
              </w:rPr>
              <w:t>correction</w:t>
            </w:r>
            <w:proofErr w:type="spellEnd"/>
            <w:r w:rsidRPr="00286BEC">
              <w:rPr>
                <w:rFonts w:ascii="Book Antiqua" w:hAnsi="Book Antiqua"/>
                <w:bCs/>
                <w:lang w:val="sq-AL"/>
              </w:rPr>
              <w:t xml:space="preserve"> </w:t>
            </w:r>
            <w:proofErr w:type="spellStart"/>
            <w:r w:rsidRPr="00286BEC">
              <w:rPr>
                <w:rFonts w:ascii="Book Antiqua" w:hAnsi="Book Antiqua"/>
                <w:bCs/>
                <w:lang w:val="sq-AL"/>
              </w:rPr>
              <w:t>of</w:t>
            </w:r>
            <w:proofErr w:type="spellEnd"/>
            <w:r w:rsidRPr="00286BEC">
              <w:rPr>
                <w:rFonts w:ascii="Book Antiqua" w:hAnsi="Book Antiqua"/>
                <w:bCs/>
                <w:lang w:val="sq-AL"/>
              </w:rPr>
              <w:t xml:space="preserve"> </w:t>
            </w:r>
            <w:proofErr w:type="spellStart"/>
            <w:r w:rsidRPr="00286BEC">
              <w:rPr>
                <w:rFonts w:ascii="Book Antiqua" w:hAnsi="Book Antiqua"/>
                <w:bCs/>
                <w:lang w:val="sq-AL"/>
              </w:rPr>
              <w:t>language</w:t>
            </w:r>
            <w:proofErr w:type="spellEnd"/>
            <w:r w:rsidRPr="00286BEC">
              <w:rPr>
                <w:rFonts w:ascii="Book Antiqua" w:hAnsi="Book Antiqua"/>
                <w:bCs/>
                <w:lang w:val="sq-AL"/>
              </w:rPr>
              <w:t xml:space="preserve"> </w:t>
            </w:r>
            <w:proofErr w:type="spellStart"/>
            <w:r w:rsidRPr="00286BEC">
              <w:rPr>
                <w:rFonts w:ascii="Book Antiqua" w:hAnsi="Book Antiqua"/>
                <w:bCs/>
                <w:lang w:val="sq-AL"/>
              </w:rPr>
              <w:t>mistakes</w:t>
            </w:r>
            <w:proofErr w:type="spellEnd"/>
            <w:r w:rsidRPr="00286BEC">
              <w:rPr>
                <w:rFonts w:ascii="Book Antiqua" w:hAnsi="Book Antiqua"/>
                <w:bCs/>
                <w:lang w:val="sq-AL"/>
              </w:rPr>
              <w:t xml:space="preserve"> </w:t>
            </w:r>
            <w:proofErr w:type="spellStart"/>
            <w:r w:rsidRPr="00286BEC">
              <w:rPr>
                <w:rFonts w:ascii="Book Antiqua" w:hAnsi="Book Antiqua"/>
                <w:bCs/>
                <w:lang w:val="sq-AL"/>
              </w:rPr>
              <w:t>of</w:t>
            </w:r>
            <w:proofErr w:type="spellEnd"/>
            <w:r w:rsidRPr="00286BEC">
              <w:rPr>
                <w:rFonts w:ascii="Book Antiqua" w:hAnsi="Book Antiqua"/>
                <w:bCs/>
                <w:lang w:val="sq-AL"/>
              </w:rPr>
              <w:t xml:space="preserve"> </w:t>
            </w:r>
            <w:proofErr w:type="spellStart"/>
            <w:r w:rsidRPr="00286BEC">
              <w:rPr>
                <w:rFonts w:ascii="Book Antiqua" w:hAnsi="Book Antiqua"/>
                <w:bCs/>
                <w:lang w:val="sq-AL"/>
              </w:rPr>
              <w:t>official</w:t>
            </w:r>
            <w:proofErr w:type="spellEnd"/>
            <w:r w:rsidRPr="00286BEC">
              <w:rPr>
                <w:rFonts w:ascii="Book Antiqua" w:hAnsi="Book Antiqua"/>
                <w:bCs/>
                <w:lang w:val="sq-AL"/>
              </w:rPr>
              <w:t xml:space="preserve"> </w:t>
            </w:r>
            <w:proofErr w:type="spellStart"/>
            <w:r w:rsidRPr="00286BEC">
              <w:rPr>
                <w:rFonts w:ascii="Book Antiqua" w:hAnsi="Book Antiqua"/>
                <w:bCs/>
                <w:lang w:val="sq-AL"/>
              </w:rPr>
              <w:t>documents</w:t>
            </w:r>
            <w:proofErr w:type="spellEnd"/>
          </w:p>
        </w:tc>
        <w:tc>
          <w:tcPr>
            <w:tcW w:w="900" w:type="dxa"/>
            <w:gridSpan w:val="2"/>
            <w:vMerge/>
          </w:tcPr>
          <w:p w:rsidR="00981FDF" w:rsidRPr="00286BEC" w:rsidRDefault="00981FDF" w:rsidP="00022801">
            <w:pPr>
              <w:rPr>
                <w:rFonts w:ascii="Book Antiqua" w:hAnsi="Book Antiqua"/>
                <w:lang w:val="en-GB"/>
              </w:rPr>
            </w:pPr>
          </w:p>
        </w:tc>
      </w:tr>
      <w:tr w:rsidR="00981FDF" w:rsidRPr="00286BEC" w:rsidTr="00D40985">
        <w:trPr>
          <w:gridAfter w:val="13"/>
          <w:wAfter w:w="11889" w:type="dxa"/>
          <w:trHeight w:val="450"/>
        </w:trPr>
        <w:tc>
          <w:tcPr>
            <w:tcW w:w="1190" w:type="dxa"/>
            <w:vMerge w:val="restart"/>
          </w:tcPr>
          <w:p w:rsidR="00981FDF" w:rsidRPr="00286BEC" w:rsidRDefault="00981FDF" w:rsidP="00022801">
            <w:pPr>
              <w:rPr>
                <w:rFonts w:ascii="Book Antiqua" w:hAnsi="Book Antiqua"/>
                <w:lang w:val="en-GB"/>
              </w:rPr>
            </w:pPr>
            <w:r w:rsidRPr="00286BEC">
              <w:rPr>
                <w:rFonts w:ascii="Book Antiqua" w:hAnsi="Book Antiqua"/>
                <w:lang w:val="en-GB"/>
              </w:rPr>
              <w:t>Specific Objective 1</w:t>
            </w:r>
          </w:p>
        </w:tc>
        <w:tc>
          <w:tcPr>
            <w:tcW w:w="1884" w:type="dxa"/>
            <w:vMerge w:val="restart"/>
          </w:tcPr>
          <w:p w:rsidR="00981FDF" w:rsidRPr="00286BEC" w:rsidRDefault="00981FDF" w:rsidP="00022801">
            <w:pPr>
              <w:rPr>
                <w:rFonts w:ascii="Book Antiqua" w:hAnsi="Book Antiqua"/>
                <w:lang w:val="en-GB"/>
              </w:rPr>
            </w:pPr>
            <w:r w:rsidRPr="00286BEC">
              <w:rPr>
                <w:rFonts w:ascii="Book Antiqua" w:hAnsi="Book Antiqua"/>
                <w:lang w:val="en-GB"/>
              </w:rPr>
              <w:t xml:space="preserve">Output 1.1- Creation of </w:t>
            </w:r>
            <w:r w:rsidR="006B5112" w:rsidRPr="00286BEC">
              <w:rPr>
                <w:rFonts w:ascii="Book Antiqua" w:hAnsi="Book Antiqua"/>
                <w:lang w:val="en-GB"/>
              </w:rPr>
              <w:t xml:space="preserve">Unit for translation and language control and harmonization </w:t>
            </w:r>
          </w:p>
        </w:tc>
      </w:tr>
      <w:tr w:rsidR="00981FDF" w:rsidRPr="00286BEC" w:rsidTr="00D40985">
        <w:tc>
          <w:tcPr>
            <w:tcW w:w="1190" w:type="dxa"/>
            <w:vMerge/>
          </w:tcPr>
          <w:p w:rsidR="00981FDF" w:rsidRPr="00286BEC" w:rsidRDefault="00981FDF" w:rsidP="00022801">
            <w:pPr>
              <w:rPr>
                <w:rFonts w:ascii="Book Antiqua" w:hAnsi="Book Antiqua"/>
                <w:lang w:val="en-GB"/>
              </w:rPr>
            </w:pPr>
          </w:p>
        </w:tc>
        <w:tc>
          <w:tcPr>
            <w:tcW w:w="1884" w:type="dxa"/>
            <w:vMerge/>
          </w:tcPr>
          <w:p w:rsidR="00981FDF" w:rsidRPr="00286BEC" w:rsidRDefault="00981FDF" w:rsidP="00022801">
            <w:pPr>
              <w:rPr>
                <w:rFonts w:ascii="Book Antiqua" w:hAnsi="Book Antiqua"/>
                <w:lang w:val="en-GB"/>
              </w:rPr>
            </w:pPr>
          </w:p>
        </w:tc>
        <w:tc>
          <w:tcPr>
            <w:tcW w:w="4765" w:type="dxa"/>
          </w:tcPr>
          <w:p w:rsidR="00981FDF" w:rsidRPr="00286BEC" w:rsidRDefault="00981FDF" w:rsidP="00022801">
            <w:pPr>
              <w:rPr>
                <w:rFonts w:ascii="Book Antiqua" w:hAnsi="Book Antiqua"/>
                <w:lang w:val="en-GB"/>
              </w:rPr>
            </w:pPr>
            <w:r w:rsidRPr="00286BEC">
              <w:rPr>
                <w:rFonts w:ascii="Book Antiqua" w:hAnsi="Book Antiqua"/>
                <w:lang w:val="en-GB"/>
              </w:rPr>
              <w:t>Activities</w:t>
            </w:r>
          </w:p>
        </w:tc>
        <w:tc>
          <w:tcPr>
            <w:tcW w:w="1080" w:type="dxa"/>
            <w:gridSpan w:val="2"/>
          </w:tcPr>
          <w:p w:rsidR="00981FDF" w:rsidRPr="00286BEC" w:rsidRDefault="00981FDF" w:rsidP="00022801">
            <w:pPr>
              <w:rPr>
                <w:rFonts w:ascii="Book Antiqua" w:hAnsi="Book Antiqua"/>
                <w:lang w:val="en-GB"/>
              </w:rPr>
            </w:pPr>
            <w:r w:rsidRPr="00286BEC">
              <w:rPr>
                <w:rFonts w:ascii="Book Antiqua" w:hAnsi="Book Antiqua"/>
                <w:lang w:val="en-GB"/>
              </w:rPr>
              <w:t>Year 1</w:t>
            </w:r>
          </w:p>
        </w:tc>
        <w:tc>
          <w:tcPr>
            <w:tcW w:w="810" w:type="dxa"/>
            <w:gridSpan w:val="2"/>
          </w:tcPr>
          <w:p w:rsidR="00981FDF" w:rsidRPr="00286BEC" w:rsidRDefault="00981FDF" w:rsidP="00022801">
            <w:pPr>
              <w:rPr>
                <w:rFonts w:ascii="Book Antiqua" w:hAnsi="Book Antiqua"/>
                <w:lang w:val="en-GB"/>
              </w:rPr>
            </w:pPr>
            <w:r w:rsidRPr="00286BEC">
              <w:rPr>
                <w:rFonts w:ascii="Book Antiqua" w:hAnsi="Book Antiqua"/>
                <w:lang w:val="en-GB"/>
              </w:rPr>
              <w:t>Year 2</w:t>
            </w:r>
          </w:p>
        </w:tc>
        <w:tc>
          <w:tcPr>
            <w:tcW w:w="814" w:type="dxa"/>
            <w:gridSpan w:val="2"/>
          </w:tcPr>
          <w:p w:rsidR="00981FDF" w:rsidRPr="00286BEC" w:rsidRDefault="00981FDF" w:rsidP="00022801">
            <w:pPr>
              <w:rPr>
                <w:rFonts w:ascii="Book Antiqua" w:hAnsi="Book Antiqua"/>
                <w:lang w:val="en-GB"/>
              </w:rPr>
            </w:pPr>
            <w:r w:rsidRPr="00286BEC">
              <w:rPr>
                <w:rFonts w:ascii="Book Antiqua" w:hAnsi="Book Antiqua"/>
                <w:lang w:val="en-GB"/>
              </w:rPr>
              <w:t>Year 3</w:t>
            </w:r>
          </w:p>
        </w:tc>
        <w:tc>
          <w:tcPr>
            <w:tcW w:w="901" w:type="dxa"/>
          </w:tcPr>
          <w:p w:rsidR="00981FDF" w:rsidRPr="00286BEC" w:rsidRDefault="00981FDF" w:rsidP="00022801">
            <w:pPr>
              <w:rPr>
                <w:rFonts w:ascii="Book Antiqua" w:hAnsi="Book Antiqua"/>
                <w:lang w:val="en-GB"/>
              </w:rPr>
            </w:pPr>
            <w:r w:rsidRPr="00286BEC">
              <w:rPr>
                <w:rFonts w:ascii="Book Antiqua" w:hAnsi="Book Antiqua"/>
                <w:lang w:val="en-GB"/>
              </w:rPr>
              <w:t>Year 4</w:t>
            </w:r>
          </w:p>
        </w:tc>
        <w:tc>
          <w:tcPr>
            <w:tcW w:w="995" w:type="dxa"/>
          </w:tcPr>
          <w:p w:rsidR="00981FDF" w:rsidRPr="00286BEC" w:rsidRDefault="00981FDF" w:rsidP="00022801">
            <w:pPr>
              <w:rPr>
                <w:rFonts w:ascii="Book Antiqua" w:hAnsi="Book Antiqua"/>
                <w:lang w:val="en-GB"/>
              </w:rPr>
            </w:pPr>
            <w:r w:rsidRPr="00286BEC">
              <w:rPr>
                <w:rFonts w:ascii="Book Antiqua" w:hAnsi="Book Antiqua"/>
                <w:lang w:val="en-GB"/>
              </w:rPr>
              <w:t>Year 5</w:t>
            </w:r>
          </w:p>
        </w:tc>
        <w:tc>
          <w:tcPr>
            <w:tcW w:w="1444" w:type="dxa"/>
          </w:tcPr>
          <w:p w:rsidR="00981FDF" w:rsidRPr="00286BEC" w:rsidRDefault="00981FDF" w:rsidP="00022801">
            <w:pPr>
              <w:rPr>
                <w:rFonts w:ascii="Book Antiqua" w:hAnsi="Book Antiqua"/>
                <w:lang w:val="en-GB"/>
              </w:rPr>
            </w:pPr>
            <w:r w:rsidRPr="00286BEC">
              <w:rPr>
                <w:rFonts w:ascii="Book Antiqua" w:hAnsi="Book Antiqua"/>
                <w:lang w:val="en-GB"/>
              </w:rPr>
              <w:t>Responsible organisation / department</w:t>
            </w:r>
          </w:p>
        </w:tc>
        <w:tc>
          <w:tcPr>
            <w:tcW w:w="1080" w:type="dxa"/>
            <w:gridSpan w:val="3"/>
          </w:tcPr>
          <w:p w:rsidR="00981FDF" w:rsidRPr="00286BEC" w:rsidRDefault="00565F8C" w:rsidP="00022801">
            <w:pPr>
              <w:rPr>
                <w:rFonts w:ascii="Book Antiqua" w:hAnsi="Book Antiqua"/>
                <w:lang w:val="en-GB"/>
              </w:rPr>
            </w:pPr>
            <w:r w:rsidRPr="0029172E">
              <w:rPr>
                <w:lang w:val="en-GB"/>
              </w:rPr>
              <w:t>384,364</w:t>
            </w:r>
            <w:bookmarkStart w:id="29" w:name="_GoBack"/>
            <w:bookmarkEnd w:id="29"/>
          </w:p>
        </w:tc>
      </w:tr>
      <w:tr w:rsidR="00981FDF" w:rsidRPr="00286BEC" w:rsidTr="00286BEC">
        <w:trPr>
          <w:trHeight w:val="962"/>
        </w:trPr>
        <w:tc>
          <w:tcPr>
            <w:tcW w:w="1190" w:type="dxa"/>
            <w:vMerge/>
          </w:tcPr>
          <w:p w:rsidR="00981FDF" w:rsidRPr="00286BEC" w:rsidRDefault="00981FDF" w:rsidP="00022801">
            <w:pPr>
              <w:rPr>
                <w:rFonts w:ascii="Book Antiqua" w:hAnsi="Book Antiqua"/>
                <w:lang w:val="en-GB"/>
              </w:rPr>
            </w:pPr>
          </w:p>
        </w:tc>
        <w:tc>
          <w:tcPr>
            <w:tcW w:w="1884" w:type="dxa"/>
            <w:vMerge/>
          </w:tcPr>
          <w:p w:rsidR="00981FDF" w:rsidRPr="00286BEC" w:rsidRDefault="00981FDF" w:rsidP="00022801">
            <w:pPr>
              <w:rPr>
                <w:rFonts w:ascii="Book Antiqua" w:hAnsi="Book Antiqua"/>
                <w:lang w:val="en-GB"/>
              </w:rPr>
            </w:pPr>
          </w:p>
        </w:tc>
        <w:tc>
          <w:tcPr>
            <w:tcW w:w="4765" w:type="dxa"/>
            <w:shd w:val="clear" w:color="auto" w:fill="FFFFFF" w:themeFill="background1"/>
          </w:tcPr>
          <w:p w:rsidR="00981FDF" w:rsidRPr="00286BEC" w:rsidRDefault="00981FDF" w:rsidP="00022801">
            <w:pPr>
              <w:rPr>
                <w:rFonts w:ascii="Book Antiqua" w:hAnsi="Book Antiqua"/>
                <w:lang w:val="en-GB"/>
              </w:rPr>
            </w:pPr>
            <w:r w:rsidRPr="00286BEC">
              <w:rPr>
                <w:rFonts w:ascii="Book Antiqua" w:hAnsi="Book Antiqua"/>
                <w:lang w:val="en-GB"/>
              </w:rPr>
              <w:t xml:space="preserve">Activity 1.1- Change of legal acts that will be effected by policy goal and establishing the new regulation for </w:t>
            </w:r>
            <w:r w:rsidR="00F2029F" w:rsidRPr="00286BEC">
              <w:rPr>
                <w:rFonts w:ascii="Book Antiqua" w:hAnsi="Book Antiqua"/>
                <w:lang w:val="en-GB"/>
              </w:rPr>
              <w:t>Unit for translation and language control and harmonization</w:t>
            </w:r>
          </w:p>
        </w:tc>
        <w:tc>
          <w:tcPr>
            <w:tcW w:w="1080" w:type="dxa"/>
            <w:gridSpan w:val="2"/>
            <w:shd w:val="clear" w:color="auto" w:fill="F4B083" w:themeFill="accent2" w:themeFillTint="99"/>
          </w:tcPr>
          <w:p w:rsidR="00981FDF" w:rsidRPr="00286BEC" w:rsidRDefault="00C0106F" w:rsidP="00022801">
            <w:pPr>
              <w:rPr>
                <w:rFonts w:ascii="Book Antiqua" w:hAnsi="Book Antiqua"/>
                <w:lang w:val="en-GB"/>
              </w:rPr>
            </w:pPr>
            <w:r w:rsidRPr="00286BEC">
              <w:rPr>
                <w:rFonts w:ascii="Book Antiqua" w:hAnsi="Book Antiqua"/>
                <w:lang w:val="en-GB"/>
              </w:rPr>
              <w:t>X</w:t>
            </w:r>
          </w:p>
        </w:tc>
        <w:tc>
          <w:tcPr>
            <w:tcW w:w="810" w:type="dxa"/>
            <w:gridSpan w:val="2"/>
            <w:shd w:val="clear" w:color="auto" w:fill="F4B083" w:themeFill="accent2" w:themeFillTint="99"/>
          </w:tcPr>
          <w:p w:rsidR="00981FDF" w:rsidRPr="00286BEC" w:rsidRDefault="00C0106F" w:rsidP="00022801">
            <w:pPr>
              <w:rPr>
                <w:rFonts w:ascii="Book Antiqua" w:hAnsi="Book Antiqua"/>
                <w:lang w:val="en-GB"/>
              </w:rPr>
            </w:pPr>
            <w:r w:rsidRPr="00286BEC">
              <w:rPr>
                <w:rFonts w:ascii="Book Antiqua" w:hAnsi="Book Antiqua"/>
                <w:lang w:val="en-GB"/>
              </w:rPr>
              <w:t>X</w:t>
            </w:r>
          </w:p>
        </w:tc>
        <w:tc>
          <w:tcPr>
            <w:tcW w:w="814" w:type="dxa"/>
            <w:gridSpan w:val="2"/>
            <w:shd w:val="clear" w:color="auto" w:fill="FFFFFF" w:themeFill="background1"/>
          </w:tcPr>
          <w:p w:rsidR="00981FDF" w:rsidRPr="00286BEC" w:rsidRDefault="00981FDF" w:rsidP="00022801">
            <w:pPr>
              <w:rPr>
                <w:rFonts w:ascii="Book Antiqua" w:hAnsi="Book Antiqua"/>
                <w:lang w:val="en-GB"/>
              </w:rPr>
            </w:pPr>
          </w:p>
        </w:tc>
        <w:tc>
          <w:tcPr>
            <w:tcW w:w="901" w:type="dxa"/>
          </w:tcPr>
          <w:p w:rsidR="00981FDF" w:rsidRPr="00286BEC" w:rsidRDefault="00981FDF" w:rsidP="00022801">
            <w:pPr>
              <w:rPr>
                <w:rFonts w:ascii="Book Antiqua" w:hAnsi="Book Antiqua"/>
                <w:lang w:val="en-GB"/>
              </w:rPr>
            </w:pPr>
          </w:p>
        </w:tc>
        <w:tc>
          <w:tcPr>
            <w:tcW w:w="995" w:type="dxa"/>
          </w:tcPr>
          <w:p w:rsidR="00981FDF" w:rsidRPr="00286BEC" w:rsidRDefault="00981FDF" w:rsidP="00022801">
            <w:pPr>
              <w:rPr>
                <w:rFonts w:ascii="Book Antiqua" w:hAnsi="Book Antiqua"/>
                <w:lang w:val="en-GB"/>
              </w:rPr>
            </w:pPr>
          </w:p>
        </w:tc>
        <w:tc>
          <w:tcPr>
            <w:tcW w:w="1444" w:type="dxa"/>
            <w:shd w:val="clear" w:color="auto" w:fill="FFFFFF" w:themeFill="background1"/>
          </w:tcPr>
          <w:p w:rsidR="00981FDF" w:rsidRPr="00286BEC" w:rsidRDefault="00981FDF" w:rsidP="00022801">
            <w:pPr>
              <w:rPr>
                <w:rFonts w:ascii="Book Antiqua" w:hAnsi="Book Antiqua"/>
                <w:lang w:val="en-GB"/>
              </w:rPr>
            </w:pPr>
            <w:r w:rsidRPr="00286BEC">
              <w:rPr>
                <w:rFonts w:ascii="Book Antiqua" w:hAnsi="Book Antiqua"/>
                <w:lang w:val="en-GB"/>
              </w:rPr>
              <w:t>All institutions effected with this policy</w:t>
            </w:r>
          </w:p>
        </w:tc>
        <w:tc>
          <w:tcPr>
            <w:tcW w:w="1080" w:type="dxa"/>
            <w:gridSpan w:val="3"/>
          </w:tcPr>
          <w:p w:rsidR="00981FDF" w:rsidRPr="00286BEC" w:rsidRDefault="00981FDF" w:rsidP="00022801">
            <w:pPr>
              <w:rPr>
                <w:rFonts w:ascii="Book Antiqua" w:hAnsi="Book Antiqua"/>
                <w:lang w:val="en-GB"/>
              </w:rPr>
            </w:pPr>
          </w:p>
        </w:tc>
      </w:tr>
      <w:tr w:rsidR="00981FDF" w:rsidRPr="00286BEC" w:rsidTr="00D40985">
        <w:tc>
          <w:tcPr>
            <w:tcW w:w="1190" w:type="dxa"/>
            <w:vMerge/>
          </w:tcPr>
          <w:p w:rsidR="00981FDF" w:rsidRPr="00286BEC" w:rsidRDefault="00981FDF" w:rsidP="00022801">
            <w:pPr>
              <w:rPr>
                <w:rFonts w:ascii="Book Antiqua" w:hAnsi="Book Antiqua"/>
                <w:lang w:val="en-GB"/>
              </w:rPr>
            </w:pPr>
          </w:p>
        </w:tc>
        <w:tc>
          <w:tcPr>
            <w:tcW w:w="1884" w:type="dxa"/>
            <w:vMerge/>
          </w:tcPr>
          <w:p w:rsidR="00981FDF" w:rsidRPr="00286BEC" w:rsidRDefault="00981FDF" w:rsidP="00022801">
            <w:pPr>
              <w:rPr>
                <w:rFonts w:ascii="Book Antiqua" w:hAnsi="Book Antiqua"/>
                <w:lang w:val="en-GB"/>
              </w:rPr>
            </w:pPr>
          </w:p>
        </w:tc>
        <w:tc>
          <w:tcPr>
            <w:tcW w:w="4765" w:type="dxa"/>
            <w:shd w:val="clear" w:color="auto" w:fill="FFFFFF" w:themeFill="background1"/>
          </w:tcPr>
          <w:p w:rsidR="00981FDF" w:rsidRPr="00286BEC" w:rsidRDefault="00981FDF" w:rsidP="00022801">
            <w:pPr>
              <w:rPr>
                <w:rFonts w:ascii="Book Antiqua" w:hAnsi="Book Antiqua"/>
                <w:lang w:val="en-GB"/>
              </w:rPr>
            </w:pPr>
            <w:r w:rsidRPr="00286BEC">
              <w:rPr>
                <w:rFonts w:ascii="Book Antiqua" w:hAnsi="Book Antiqua"/>
                <w:shd w:val="clear" w:color="auto" w:fill="FFFFFF" w:themeFill="background1"/>
                <w:lang w:val="en-GB"/>
              </w:rPr>
              <w:t>Activity 1.2 -</w:t>
            </w:r>
            <w:r w:rsidRPr="00286BEC">
              <w:rPr>
                <w:rFonts w:ascii="Book Antiqua" w:hAnsi="Book Antiqua"/>
                <w:lang w:val="en-GB"/>
              </w:rPr>
              <w:t xml:space="preserve"> Drafting the Government's decision on the "special status of an interpreter and salary allowances”</w:t>
            </w:r>
          </w:p>
        </w:tc>
        <w:tc>
          <w:tcPr>
            <w:tcW w:w="1080" w:type="dxa"/>
            <w:gridSpan w:val="2"/>
            <w:shd w:val="clear" w:color="auto" w:fill="F4B083" w:themeFill="accent2" w:themeFillTint="99"/>
          </w:tcPr>
          <w:p w:rsidR="00981FDF" w:rsidRPr="00286BEC" w:rsidRDefault="00C0106F" w:rsidP="00022801">
            <w:pPr>
              <w:rPr>
                <w:rFonts w:ascii="Book Antiqua" w:hAnsi="Book Antiqua"/>
                <w:lang w:val="en-GB"/>
              </w:rPr>
            </w:pPr>
            <w:r w:rsidRPr="00286BEC">
              <w:rPr>
                <w:rFonts w:ascii="Book Antiqua" w:hAnsi="Book Antiqua"/>
                <w:lang w:val="en-GB"/>
              </w:rPr>
              <w:t>X</w:t>
            </w:r>
          </w:p>
        </w:tc>
        <w:tc>
          <w:tcPr>
            <w:tcW w:w="810" w:type="dxa"/>
            <w:gridSpan w:val="2"/>
            <w:shd w:val="clear" w:color="auto" w:fill="F4B083" w:themeFill="accent2" w:themeFillTint="99"/>
          </w:tcPr>
          <w:p w:rsidR="00981FDF" w:rsidRPr="00286BEC" w:rsidRDefault="00C0106F" w:rsidP="00022801">
            <w:pPr>
              <w:rPr>
                <w:rFonts w:ascii="Book Antiqua" w:hAnsi="Book Antiqua"/>
                <w:lang w:val="en-GB"/>
              </w:rPr>
            </w:pPr>
            <w:r w:rsidRPr="00286BEC">
              <w:rPr>
                <w:rFonts w:ascii="Book Antiqua" w:hAnsi="Book Antiqua"/>
                <w:lang w:val="en-GB"/>
              </w:rPr>
              <w:t>X</w:t>
            </w:r>
          </w:p>
        </w:tc>
        <w:tc>
          <w:tcPr>
            <w:tcW w:w="814" w:type="dxa"/>
            <w:gridSpan w:val="2"/>
            <w:shd w:val="clear" w:color="auto" w:fill="FFFFFF" w:themeFill="background1"/>
          </w:tcPr>
          <w:p w:rsidR="00981FDF" w:rsidRPr="00286BEC" w:rsidRDefault="00981FDF" w:rsidP="00022801">
            <w:pPr>
              <w:rPr>
                <w:rFonts w:ascii="Book Antiqua" w:hAnsi="Book Antiqua"/>
                <w:lang w:val="en-GB"/>
              </w:rPr>
            </w:pPr>
          </w:p>
        </w:tc>
        <w:tc>
          <w:tcPr>
            <w:tcW w:w="901" w:type="dxa"/>
          </w:tcPr>
          <w:p w:rsidR="00981FDF" w:rsidRPr="00286BEC" w:rsidRDefault="00981FDF" w:rsidP="00022801">
            <w:pPr>
              <w:rPr>
                <w:rFonts w:ascii="Book Antiqua" w:hAnsi="Book Antiqua"/>
                <w:lang w:val="en-GB"/>
              </w:rPr>
            </w:pPr>
          </w:p>
        </w:tc>
        <w:tc>
          <w:tcPr>
            <w:tcW w:w="995" w:type="dxa"/>
          </w:tcPr>
          <w:p w:rsidR="00981FDF" w:rsidRPr="00286BEC" w:rsidRDefault="00981FDF" w:rsidP="00022801">
            <w:pPr>
              <w:rPr>
                <w:rFonts w:ascii="Book Antiqua" w:hAnsi="Book Antiqua"/>
                <w:lang w:val="en-GB"/>
              </w:rPr>
            </w:pPr>
          </w:p>
        </w:tc>
        <w:tc>
          <w:tcPr>
            <w:tcW w:w="1444" w:type="dxa"/>
          </w:tcPr>
          <w:p w:rsidR="00981FDF" w:rsidRPr="00286BEC" w:rsidRDefault="00981FDF" w:rsidP="00022801">
            <w:pPr>
              <w:rPr>
                <w:rFonts w:ascii="Book Antiqua" w:hAnsi="Book Antiqua"/>
                <w:lang w:val="en-GB"/>
              </w:rPr>
            </w:pPr>
          </w:p>
        </w:tc>
        <w:tc>
          <w:tcPr>
            <w:tcW w:w="1080" w:type="dxa"/>
            <w:gridSpan w:val="3"/>
          </w:tcPr>
          <w:p w:rsidR="00981FDF" w:rsidRPr="00286BEC" w:rsidRDefault="00981FDF" w:rsidP="00022801">
            <w:pPr>
              <w:rPr>
                <w:rFonts w:ascii="Book Antiqua" w:hAnsi="Book Antiqua"/>
                <w:lang w:val="en-GB"/>
              </w:rPr>
            </w:pPr>
          </w:p>
        </w:tc>
      </w:tr>
      <w:tr w:rsidR="00981FDF" w:rsidRPr="00286BEC" w:rsidTr="00D40985">
        <w:tc>
          <w:tcPr>
            <w:tcW w:w="1190" w:type="dxa"/>
            <w:vMerge/>
          </w:tcPr>
          <w:p w:rsidR="00981FDF" w:rsidRPr="00286BEC" w:rsidRDefault="00981FDF" w:rsidP="00022801">
            <w:pPr>
              <w:rPr>
                <w:rFonts w:ascii="Book Antiqua" w:hAnsi="Book Antiqua"/>
                <w:lang w:val="en-GB"/>
              </w:rPr>
            </w:pPr>
          </w:p>
        </w:tc>
        <w:tc>
          <w:tcPr>
            <w:tcW w:w="1884" w:type="dxa"/>
            <w:vMerge/>
          </w:tcPr>
          <w:p w:rsidR="00981FDF" w:rsidRPr="00286BEC" w:rsidRDefault="00981FDF" w:rsidP="00022801">
            <w:pPr>
              <w:rPr>
                <w:rFonts w:ascii="Book Antiqua" w:hAnsi="Book Antiqua"/>
                <w:lang w:val="en-GB"/>
              </w:rPr>
            </w:pPr>
          </w:p>
        </w:tc>
        <w:tc>
          <w:tcPr>
            <w:tcW w:w="4765" w:type="dxa"/>
            <w:shd w:val="clear" w:color="auto" w:fill="FFFFFF" w:themeFill="background1"/>
          </w:tcPr>
          <w:p w:rsidR="00981FDF" w:rsidRPr="00286BEC" w:rsidRDefault="00981FDF" w:rsidP="00022801">
            <w:pPr>
              <w:rPr>
                <w:rFonts w:ascii="Book Antiqua" w:hAnsi="Book Antiqua"/>
                <w:lang w:val="en-GB"/>
              </w:rPr>
            </w:pPr>
            <w:r w:rsidRPr="00286BEC">
              <w:rPr>
                <w:rFonts w:ascii="Book Antiqua" w:hAnsi="Book Antiqua"/>
                <w:lang w:val="en-GB"/>
              </w:rPr>
              <w:t>Activity 1.3- Developing the line of cooperation between Unit and institutions</w:t>
            </w:r>
          </w:p>
        </w:tc>
        <w:tc>
          <w:tcPr>
            <w:tcW w:w="1080" w:type="dxa"/>
            <w:gridSpan w:val="2"/>
            <w:shd w:val="clear" w:color="auto" w:fill="F4B083" w:themeFill="accent2" w:themeFillTint="99"/>
          </w:tcPr>
          <w:p w:rsidR="00981FDF" w:rsidRPr="00286BEC" w:rsidRDefault="00C0106F" w:rsidP="00022801">
            <w:pPr>
              <w:rPr>
                <w:rFonts w:ascii="Book Antiqua" w:hAnsi="Book Antiqua"/>
                <w:lang w:val="en-GB"/>
              </w:rPr>
            </w:pPr>
            <w:r w:rsidRPr="00286BEC">
              <w:rPr>
                <w:rFonts w:ascii="Book Antiqua" w:hAnsi="Book Antiqua"/>
                <w:lang w:val="en-GB"/>
              </w:rPr>
              <w:t>X</w:t>
            </w:r>
          </w:p>
        </w:tc>
        <w:tc>
          <w:tcPr>
            <w:tcW w:w="810" w:type="dxa"/>
            <w:gridSpan w:val="2"/>
            <w:shd w:val="clear" w:color="auto" w:fill="F4B083" w:themeFill="accent2" w:themeFillTint="99"/>
          </w:tcPr>
          <w:p w:rsidR="00981FDF" w:rsidRPr="00286BEC" w:rsidRDefault="00C0106F" w:rsidP="00022801">
            <w:pPr>
              <w:rPr>
                <w:rFonts w:ascii="Book Antiqua" w:hAnsi="Book Antiqua"/>
                <w:lang w:val="en-GB"/>
              </w:rPr>
            </w:pPr>
            <w:r w:rsidRPr="00286BEC">
              <w:rPr>
                <w:rFonts w:ascii="Book Antiqua" w:hAnsi="Book Antiqua"/>
                <w:lang w:val="en-GB"/>
              </w:rPr>
              <w:t>X</w:t>
            </w:r>
          </w:p>
        </w:tc>
        <w:tc>
          <w:tcPr>
            <w:tcW w:w="814" w:type="dxa"/>
            <w:gridSpan w:val="2"/>
            <w:shd w:val="clear" w:color="auto" w:fill="FFFFFF" w:themeFill="background1"/>
          </w:tcPr>
          <w:p w:rsidR="00981FDF" w:rsidRPr="00286BEC" w:rsidRDefault="00981FDF" w:rsidP="00022801">
            <w:pPr>
              <w:rPr>
                <w:rFonts w:ascii="Book Antiqua" w:hAnsi="Book Antiqua"/>
                <w:lang w:val="en-GB"/>
              </w:rPr>
            </w:pPr>
          </w:p>
        </w:tc>
        <w:tc>
          <w:tcPr>
            <w:tcW w:w="901" w:type="dxa"/>
            <w:shd w:val="clear" w:color="auto" w:fill="FFFFFF" w:themeFill="background1"/>
          </w:tcPr>
          <w:p w:rsidR="00981FDF" w:rsidRPr="00286BEC" w:rsidRDefault="00981FDF" w:rsidP="00022801">
            <w:pPr>
              <w:rPr>
                <w:rFonts w:ascii="Book Antiqua" w:hAnsi="Book Antiqua"/>
                <w:lang w:val="en-GB"/>
              </w:rPr>
            </w:pPr>
          </w:p>
        </w:tc>
        <w:tc>
          <w:tcPr>
            <w:tcW w:w="995" w:type="dxa"/>
          </w:tcPr>
          <w:p w:rsidR="00981FDF" w:rsidRPr="00286BEC" w:rsidRDefault="00981FDF" w:rsidP="00022801">
            <w:pPr>
              <w:rPr>
                <w:rFonts w:ascii="Book Antiqua" w:hAnsi="Book Antiqua"/>
                <w:lang w:val="en-GB"/>
              </w:rPr>
            </w:pPr>
          </w:p>
        </w:tc>
        <w:tc>
          <w:tcPr>
            <w:tcW w:w="1444" w:type="dxa"/>
          </w:tcPr>
          <w:p w:rsidR="00981FDF" w:rsidRPr="00286BEC" w:rsidRDefault="00981FDF" w:rsidP="00022801">
            <w:pPr>
              <w:rPr>
                <w:rFonts w:ascii="Book Antiqua" w:hAnsi="Book Antiqua"/>
                <w:lang w:val="en-GB"/>
              </w:rPr>
            </w:pPr>
          </w:p>
        </w:tc>
        <w:tc>
          <w:tcPr>
            <w:tcW w:w="1080" w:type="dxa"/>
            <w:gridSpan w:val="3"/>
          </w:tcPr>
          <w:p w:rsidR="00981FDF" w:rsidRPr="00286BEC" w:rsidRDefault="00981FDF" w:rsidP="00022801">
            <w:pPr>
              <w:rPr>
                <w:rFonts w:ascii="Book Antiqua" w:hAnsi="Book Antiqua"/>
                <w:lang w:val="en-GB"/>
              </w:rPr>
            </w:pPr>
          </w:p>
        </w:tc>
      </w:tr>
      <w:tr w:rsidR="00981FDF" w:rsidRPr="00286BEC" w:rsidTr="00D40985">
        <w:trPr>
          <w:trHeight w:val="710"/>
        </w:trPr>
        <w:tc>
          <w:tcPr>
            <w:tcW w:w="1190" w:type="dxa"/>
            <w:vMerge/>
          </w:tcPr>
          <w:p w:rsidR="00981FDF" w:rsidRPr="00286BEC" w:rsidRDefault="00981FDF" w:rsidP="00022801">
            <w:pPr>
              <w:rPr>
                <w:rFonts w:ascii="Book Antiqua" w:hAnsi="Book Antiqua"/>
                <w:lang w:val="en-GB"/>
              </w:rPr>
            </w:pPr>
          </w:p>
        </w:tc>
        <w:tc>
          <w:tcPr>
            <w:tcW w:w="1884" w:type="dxa"/>
          </w:tcPr>
          <w:p w:rsidR="00981FDF" w:rsidRPr="00286BEC" w:rsidRDefault="00981FDF" w:rsidP="00022801">
            <w:pPr>
              <w:rPr>
                <w:rFonts w:ascii="Book Antiqua" w:hAnsi="Book Antiqua"/>
                <w:lang w:val="en-GB"/>
              </w:rPr>
            </w:pPr>
          </w:p>
        </w:tc>
        <w:tc>
          <w:tcPr>
            <w:tcW w:w="4765" w:type="dxa"/>
            <w:shd w:val="clear" w:color="auto" w:fill="FFFFFF" w:themeFill="background1"/>
          </w:tcPr>
          <w:p w:rsidR="00981FDF" w:rsidRPr="00286BEC" w:rsidRDefault="00981FDF" w:rsidP="00022801">
            <w:pPr>
              <w:rPr>
                <w:rFonts w:ascii="Book Antiqua" w:hAnsi="Book Antiqua"/>
                <w:lang w:val="en-GB"/>
              </w:rPr>
            </w:pPr>
            <w:r w:rsidRPr="00286BEC">
              <w:rPr>
                <w:rFonts w:ascii="Book Antiqua" w:hAnsi="Book Antiqua"/>
                <w:lang w:val="en-GB"/>
              </w:rPr>
              <w:t>Activity 1.4- Developing job descriptions and having MPA approving them ; Employing experienced professionals</w:t>
            </w:r>
          </w:p>
        </w:tc>
        <w:tc>
          <w:tcPr>
            <w:tcW w:w="1080" w:type="dxa"/>
            <w:gridSpan w:val="2"/>
            <w:shd w:val="clear" w:color="auto" w:fill="auto"/>
          </w:tcPr>
          <w:p w:rsidR="00981FDF" w:rsidRPr="00286BEC" w:rsidRDefault="00981FDF" w:rsidP="00022801">
            <w:pPr>
              <w:rPr>
                <w:rFonts w:ascii="Book Antiqua" w:hAnsi="Book Antiqua"/>
                <w:lang w:val="en-GB"/>
              </w:rPr>
            </w:pPr>
          </w:p>
        </w:tc>
        <w:tc>
          <w:tcPr>
            <w:tcW w:w="810" w:type="dxa"/>
            <w:gridSpan w:val="2"/>
            <w:shd w:val="clear" w:color="auto" w:fill="F4B083" w:themeFill="accent2" w:themeFillTint="99"/>
          </w:tcPr>
          <w:p w:rsidR="00981FDF" w:rsidRPr="00286BEC" w:rsidRDefault="00C0106F" w:rsidP="00022801">
            <w:pPr>
              <w:rPr>
                <w:rFonts w:ascii="Book Antiqua" w:hAnsi="Book Antiqua"/>
                <w:lang w:val="en-GB"/>
              </w:rPr>
            </w:pPr>
            <w:r w:rsidRPr="00286BEC">
              <w:rPr>
                <w:rFonts w:ascii="Book Antiqua" w:hAnsi="Book Antiqua"/>
                <w:lang w:val="en-GB"/>
              </w:rPr>
              <w:t>X</w:t>
            </w:r>
          </w:p>
        </w:tc>
        <w:tc>
          <w:tcPr>
            <w:tcW w:w="814" w:type="dxa"/>
            <w:gridSpan w:val="2"/>
            <w:shd w:val="clear" w:color="auto" w:fill="F4B083" w:themeFill="accent2" w:themeFillTint="99"/>
          </w:tcPr>
          <w:p w:rsidR="00981FDF" w:rsidRPr="00286BEC" w:rsidRDefault="00C0106F" w:rsidP="00022801">
            <w:pPr>
              <w:rPr>
                <w:rFonts w:ascii="Book Antiqua" w:hAnsi="Book Antiqua"/>
                <w:lang w:val="en-GB"/>
              </w:rPr>
            </w:pPr>
            <w:r w:rsidRPr="00286BEC">
              <w:rPr>
                <w:rFonts w:ascii="Book Antiqua" w:hAnsi="Book Antiqua"/>
                <w:lang w:val="en-GB"/>
              </w:rPr>
              <w:t>X</w:t>
            </w:r>
          </w:p>
        </w:tc>
        <w:tc>
          <w:tcPr>
            <w:tcW w:w="901" w:type="dxa"/>
            <w:shd w:val="clear" w:color="auto" w:fill="FFFFFF" w:themeFill="background1"/>
          </w:tcPr>
          <w:p w:rsidR="00981FDF" w:rsidRPr="00286BEC" w:rsidRDefault="00981FDF" w:rsidP="00022801">
            <w:pPr>
              <w:rPr>
                <w:rFonts w:ascii="Book Antiqua" w:hAnsi="Book Antiqua"/>
                <w:color w:val="F4B083" w:themeColor="accent2" w:themeTint="99"/>
                <w:lang w:val="en-GB"/>
              </w:rPr>
            </w:pPr>
          </w:p>
        </w:tc>
        <w:tc>
          <w:tcPr>
            <w:tcW w:w="995" w:type="dxa"/>
          </w:tcPr>
          <w:p w:rsidR="00981FDF" w:rsidRPr="00286BEC" w:rsidRDefault="00981FDF" w:rsidP="00022801">
            <w:pPr>
              <w:rPr>
                <w:rFonts w:ascii="Book Antiqua" w:hAnsi="Book Antiqua"/>
                <w:lang w:val="en-GB"/>
              </w:rPr>
            </w:pPr>
          </w:p>
        </w:tc>
        <w:tc>
          <w:tcPr>
            <w:tcW w:w="1444" w:type="dxa"/>
          </w:tcPr>
          <w:p w:rsidR="00981FDF" w:rsidRPr="00286BEC" w:rsidRDefault="00981FDF" w:rsidP="00022801">
            <w:pPr>
              <w:rPr>
                <w:rFonts w:ascii="Book Antiqua" w:hAnsi="Book Antiqua"/>
                <w:lang w:val="en-GB"/>
              </w:rPr>
            </w:pPr>
          </w:p>
        </w:tc>
        <w:tc>
          <w:tcPr>
            <w:tcW w:w="1080" w:type="dxa"/>
            <w:gridSpan w:val="3"/>
          </w:tcPr>
          <w:p w:rsidR="00981FDF" w:rsidRPr="00286BEC" w:rsidRDefault="00981FDF" w:rsidP="00022801">
            <w:pPr>
              <w:rPr>
                <w:rFonts w:ascii="Book Antiqua" w:hAnsi="Book Antiqua"/>
                <w:lang w:val="en-GB"/>
              </w:rPr>
            </w:pPr>
          </w:p>
        </w:tc>
      </w:tr>
      <w:tr w:rsidR="00981FDF" w:rsidRPr="00286BEC" w:rsidTr="00D40985">
        <w:tc>
          <w:tcPr>
            <w:tcW w:w="1190" w:type="dxa"/>
            <w:vMerge/>
          </w:tcPr>
          <w:p w:rsidR="00981FDF" w:rsidRPr="00286BEC" w:rsidRDefault="00981FDF" w:rsidP="00022801">
            <w:pPr>
              <w:rPr>
                <w:rFonts w:ascii="Book Antiqua" w:hAnsi="Book Antiqua"/>
                <w:lang w:val="en-GB"/>
              </w:rPr>
            </w:pPr>
          </w:p>
        </w:tc>
        <w:tc>
          <w:tcPr>
            <w:tcW w:w="1884" w:type="dxa"/>
          </w:tcPr>
          <w:p w:rsidR="00981FDF" w:rsidRPr="00286BEC" w:rsidRDefault="00981FDF" w:rsidP="00022801">
            <w:pPr>
              <w:rPr>
                <w:rFonts w:ascii="Book Antiqua" w:hAnsi="Book Antiqua"/>
                <w:lang w:val="en-GB"/>
              </w:rPr>
            </w:pPr>
          </w:p>
        </w:tc>
        <w:tc>
          <w:tcPr>
            <w:tcW w:w="4765" w:type="dxa"/>
            <w:shd w:val="clear" w:color="auto" w:fill="FFFFFF" w:themeFill="background1"/>
          </w:tcPr>
          <w:p w:rsidR="00981FDF" w:rsidRPr="00286BEC" w:rsidRDefault="00981FDF" w:rsidP="00022801">
            <w:pPr>
              <w:rPr>
                <w:rFonts w:ascii="Book Antiqua" w:hAnsi="Book Antiqua"/>
                <w:lang w:val="en-GB"/>
              </w:rPr>
            </w:pPr>
            <w:r w:rsidRPr="00286BEC">
              <w:rPr>
                <w:rFonts w:ascii="Book Antiqua" w:hAnsi="Book Antiqua"/>
                <w:lang w:val="en-GB"/>
              </w:rPr>
              <w:t>Activity 1.5- Supplying the unit and institutions with translation software; Supplying the office of the unit with legal dictionaries and equipment</w:t>
            </w:r>
          </w:p>
        </w:tc>
        <w:tc>
          <w:tcPr>
            <w:tcW w:w="1080" w:type="dxa"/>
            <w:gridSpan w:val="2"/>
            <w:shd w:val="clear" w:color="auto" w:fill="auto"/>
          </w:tcPr>
          <w:p w:rsidR="00981FDF" w:rsidRPr="00286BEC" w:rsidRDefault="00981FDF" w:rsidP="00022801">
            <w:pPr>
              <w:rPr>
                <w:rFonts w:ascii="Book Antiqua" w:hAnsi="Book Antiqua"/>
                <w:lang w:val="en-GB"/>
              </w:rPr>
            </w:pPr>
          </w:p>
        </w:tc>
        <w:tc>
          <w:tcPr>
            <w:tcW w:w="810" w:type="dxa"/>
            <w:gridSpan w:val="2"/>
            <w:shd w:val="clear" w:color="auto" w:fill="F4B083" w:themeFill="accent2" w:themeFillTint="99"/>
          </w:tcPr>
          <w:p w:rsidR="00981FDF" w:rsidRPr="00286BEC" w:rsidRDefault="00C0106F" w:rsidP="00022801">
            <w:pPr>
              <w:rPr>
                <w:rFonts w:ascii="Book Antiqua" w:hAnsi="Book Antiqua"/>
                <w:lang w:val="en-GB"/>
              </w:rPr>
            </w:pPr>
            <w:r w:rsidRPr="00286BEC">
              <w:rPr>
                <w:rFonts w:ascii="Book Antiqua" w:hAnsi="Book Antiqua"/>
                <w:lang w:val="en-GB"/>
              </w:rPr>
              <w:t>X</w:t>
            </w:r>
          </w:p>
        </w:tc>
        <w:tc>
          <w:tcPr>
            <w:tcW w:w="814" w:type="dxa"/>
            <w:gridSpan w:val="2"/>
            <w:shd w:val="clear" w:color="auto" w:fill="F4B083" w:themeFill="accent2" w:themeFillTint="99"/>
          </w:tcPr>
          <w:p w:rsidR="00981FDF" w:rsidRPr="00286BEC" w:rsidRDefault="00C0106F" w:rsidP="00022801">
            <w:pPr>
              <w:rPr>
                <w:rFonts w:ascii="Book Antiqua" w:hAnsi="Book Antiqua"/>
                <w:lang w:val="en-GB"/>
              </w:rPr>
            </w:pPr>
            <w:r w:rsidRPr="00286BEC">
              <w:rPr>
                <w:rFonts w:ascii="Book Antiqua" w:hAnsi="Book Antiqua"/>
                <w:lang w:val="en-GB"/>
              </w:rPr>
              <w:t>X</w:t>
            </w:r>
          </w:p>
        </w:tc>
        <w:tc>
          <w:tcPr>
            <w:tcW w:w="901" w:type="dxa"/>
            <w:shd w:val="clear" w:color="auto" w:fill="F4B083" w:themeFill="accent2" w:themeFillTint="99"/>
          </w:tcPr>
          <w:p w:rsidR="00981FDF" w:rsidRPr="00286BEC" w:rsidRDefault="00C0106F" w:rsidP="00022801">
            <w:pPr>
              <w:rPr>
                <w:rFonts w:ascii="Book Antiqua" w:hAnsi="Book Antiqua"/>
                <w:lang w:val="en-GB"/>
              </w:rPr>
            </w:pPr>
            <w:r w:rsidRPr="00286BEC">
              <w:rPr>
                <w:rFonts w:ascii="Book Antiqua" w:hAnsi="Book Antiqua"/>
                <w:lang w:val="en-GB"/>
              </w:rPr>
              <w:t>X</w:t>
            </w:r>
          </w:p>
        </w:tc>
        <w:tc>
          <w:tcPr>
            <w:tcW w:w="995" w:type="dxa"/>
          </w:tcPr>
          <w:p w:rsidR="00981FDF" w:rsidRPr="00286BEC" w:rsidRDefault="00981FDF" w:rsidP="00022801">
            <w:pPr>
              <w:rPr>
                <w:rFonts w:ascii="Book Antiqua" w:hAnsi="Book Antiqua"/>
                <w:lang w:val="en-GB"/>
              </w:rPr>
            </w:pPr>
          </w:p>
        </w:tc>
        <w:tc>
          <w:tcPr>
            <w:tcW w:w="1444" w:type="dxa"/>
          </w:tcPr>
          <w:p w:rsidR="00981FDF" w:rsidRPr="00286BEC" w:rsidRDefault="00981FDF" w:rsidP="00022801">
            <w:pPr>
              <w:rPr>
                <w:rFonts w:ascii="Book Antiqua" w:hAnsi="Book Antiqua"/>
                <w:lang w:val="en-GB"/>
              </w:rPr>
            </w:pPr>
          </w:p>
        </w:tc>
        <w:tc>
          <w:tcPr>
            <w:tcW w:w="1080" w:type="dxa"/>
            <w:gridSpan w:val="3"/>
          </w:tcPr>
          <w:p w:rsidR="00981FDF" w:rsidRPr="00286BEC" w:rsidRDefault="00981FDF" w:rsidP="00022801">
            <w:pPr>
              <w:rPr>
                <w:rFonts w:ascii="Book Antiqua" w:hAnsi="Book Antiqua"/>
                <w:lang w:val="en-GB"/>
              </w:rPr>
            </w:pPr>
          </w:p>
        </w:tc>
      </w:tr>
      <w:tr w:rsidR="00981FDF" w:rsidRPr="00286BEC" w:rsidTr="00D40985">
        <w:trPr>
          <w:trHeight w:val="710"/>
        </w:trPr>
        <w:tc>
          <w:tcPr>
            <w:tcW w:w="1190" w:type="dxa"/>
            <w:vMerge/>
          </w:tcPr>
          <w:p w:rsidR="00981FDF" w:rsidRPr="00286BEC" w:rsidRDefault="00981FDF" w:rsidP="00022801">
            <w:pPr>
              <w:rPr>
                <w:rFonts w:ascii="Book Antiqua" w:hAnsi="Book Antiqua"/>
                <w:lang w:val="en-GB"/>
              </w:rPr>
            </w:pPr>
          </w:p>
        </w:tc>
        <w:tc>
          <w:tcPr>
            <w:tcW w:w="1884" w:type="dxa"/>
          </w:tcPr>
          <w:p w:rsidR="00981FDF" w:rsidRPr="00286BEC" w:rsidRDefault="00981FDF" w:rsidP="00022801">
            <w:pPr>
              <w:rPr>
                <w:rFonts w:ascii="Book Antiqua" w:hAnsi="Book Antiqua"/>
                <w:lang w:val="en-GB"/>
              </w:rPr>
            </w:pPr>
          </w:p>
        </w:tc>
        <w:tc>
          <w:tcPr>
            <w:tcW w:w="4765" w:type="dxa"/>
            <w:shd w:val="clear" w:color="auto" w:fill="FFFFFF" w:themeFill="background1"/>
          </w:tcPr>
          <w:p w:rsidR="00981FDF" w:rsidRPr="00286BEC" w:rsidRDefault="00981FDF" w:rsidP="00022801">
            <w:pPr>
              <w:rPr>
                <w:rFonts w:ascii="Book Antiqua" w:hAnsi="Book Antiqua"/>
                <w:lang w:val="en-GB"/>
              </w:rPr>
            </w:pPr>
            <w:r w:rsidRPr="00286BEC">
              <w:rPr>
                <w:rFonts w:ascii="Book Antiqua" w:hAnsi="Book Antiqua"/>
                <w:lang w:val="en-GB"/>
              </w:rPr>
              <w:t>Activity 1.6 - Additional trainings and synchronizing between Unit and relevant institutions</w:t>
            </w:r>
          </w:p>
        </w:tc>
        <w:tc>
          <w:tcPr>
            <w:tcW w:w="1080" w:type="dxa"/>
            <w:gridSpan w:val="2"/>
            <w:shd w:val="clear" w:color="auto" w:fill="auto"/>
          </w:tcPr>
          <w:p w:rsidR="00981FDF" w:rsidRPr="00286BEC" w:rsidRDefault="00981FDF" w:rsidP="00022801">
            <w:pPr>
              <w:rPr>
                <w:rFonts w:ascii="Book Antiqua" w:hAnsi="Book Antiqua"/>
                <w:lang w:val="en-GB"/>
              </w:rPr>
            </w:pPr>
          </w:p>
        </w:tc>
        <w:tc>
          <w:tcPr>
            <w:tcW w:w="810" w:type="dxa"/>
            <w:gridSpan w:val="2"/>
            <w:shd w:val="clear" w:color="auto" w:fill="auto"/>
          </w:tcPr>
          <w:p w:rsidR="00981FDF" w:rsidRPr="00286BEC" w:rsidRDefault="00981FDF" w:rsidP="00022801">
            <w:pPr>
              <w:rPr>
                <w:rFonts w:ascii="Book Antiqua" w:hAnsi="Book Antiqua"/>
                <w:lang w:val="en-GB"/>
              </w:rPr>
            </w:pPr>
          </w:p>
        </w:tc>
        <w:tc>
          <w:tcPr>
            <w:tcW w:w="814" w:type="dxa"/>
            <w:gridSpan w:val="2"/>
            <w:shd w:val="clear" w:color="auto" w:fill="F4B083" w:themeFill="accent2" w:themeFillTint="99"/>
          </w:tcPr>
          <w:p w:rsidR="00981FDF" w:rsidRPr="00286BEC" w:rsidRDefault="00C0106F" w:rsidP="00022801">
            <w:pPr>
              <w:rPr>
                <w:rFonts w:ascii="Book Antiqua" w:hAnsi="Book Antiqua"/>
                <w:lang w:val="en-GB"/>
              </w:rPr>
            </w:pPr>
            <w:r w:rsidRPr="00286BEC">
              <w:rPr>
                <w:rFonts w:ascii="Book Antiqua" w:hAnsi="Book Antiqua"/>
                <w:lang w:val="en-GB"/>
              </w:rPr>
              <w:t>X</w:t>
            </w:r>
          </w:p>
        </w:tc>
        <w:tc>
          <w:tcPr>
            <w:tcW w:w="901" w:type="dxa"/>
            <w:shd w:val="clear" w:color="auto" w:fill="F4B083" w:themeFill="accent2" w:themeFillTint="99"/>
          </w:tcPr>
          <w:p w:rsidR="00981FDF" w:rsidRPr="00286BEC" w:rsidRDefault="00C0106F" w:rsidP="00022801">
            <w:pPr>
              <w:rPr>
                <w:rFonts w:ascii="Book Antiqua" w:hAnsi="Book Antiqua"/>
                <w:lang w:val="en-GB"/>
              </w:rPr>
            </w:pPr>
            <w:r w:rsidRPr="00286BEC">
              <w:rPr>
                <w:rFonts w:ascii="Book Antiqua" w:hAnsi="Book Antiqua"/>
                <w:lang w:val="en-GB"/>
              </w:rPr>
              <w:t>X</w:t>
            </w:r>
          </w:p>
        </w:tc>
        <w:tc>
          <w:tcPr>
            <w:tcW w:w="995" w:type="dxa"/>
          </w:tcPr>
          <w:p w:rsidR="00981FDF" w:rsidRPr="00286BEC" w:rsidRDefault="00981FDF" w:rsidP="00022801">
            <w:pPr>
              <w:rPr>
                <w:rFonts w:ascii="Book Antiqua" w:hAnsi="Book Antiqua"/>
                <w:lang w:val="en-GB"/>
              </w:rPr>
            </w:pPr>
          </w:p>
        </w:tc>
        <w:tc>
          <w:tcPr>
            <w:tcW w:w="1444" w:type="dxa"/>
          </w:tcPr>
          <w:p w:rsidR="00981FDF" w:rsidRPr="00286BEC" w:rsidRDefault="00981FDF" w:rsidP="00022801">
            <w:pPr>
              <w:rPr>
                <w:rFonts w:ascii="Book Antiqua" w:hAnsi="Book Antiqua"/>
                <w:lang w:val="en-GB"/>
              </w:rPr>
            </w:pPr>
          </w:p>
        </w:tc>
        <w:tc>
          <w:tcPr>
            <w:tcW w:w="1080" w:type="dxa"/>
            <w:gridSpan w:val="3"/>
          </w:tcPr>
          <w:p w:rsidR="00981FDF" w:rsidRPr="00286BEC" w:rsidRDefault="00981FDF" w:rsidP="00022801">
            <w:pPr>
              <w:rPr>
                <w:rFonts w:ascii="Book Antiqua" w:hAnsi="Book Antiqua"/>
                <w:lang w:val="en-GB"/>
              </w:rPr>
            </w:pPr>
          </w:p>
        </w:tc>
      </w:tr>
      <w:tr w:rsidR="00981FDF" w:rsidRPr="00286BEC" w:rsidTr="00D40985">
        <w:trPr>
          <w:trHeight w:val="710"/>
        </w:trPr>
        <w:tc>
          <w:tcPr>
            <w:tcW w:w="1190" w:type="dxa"/>
            <w:vMerge/>
          </w:tcPr>
          <w:p w:rsidR="00981FDF" w:rsidRPr="00286BEC" w:rsidRDefault="00981FDF" w:rsidP="00022801">
            <w:pPr>
              <w:rPr>
                <w:rFonts w:ascii="Book Antiqua" w:hAnsi="Book Antiqua"/>
                <w:lang w:val="en-GB"/>
              </w:rPr>
            </w:pPr>
          </w:p>
        </w:tc>
        <w:tc>
          <w:tcPr>
            <w:tcW w:w="1884" w:type="dxa"/>
          </w:tcPr>
          <w:p w:rsidR="00981FDF" w:rsidRPr="00286BEC" w:rsidRDefault="00981FDF" w:rsidP="00022801">
            <w:pPr>
              <w:rPr>
                <w:rFonts w:ascii="Book Antiqua" w:hAnsi="Book Antiqua"/>
                <w:lang w:val="en-GB"/>
              </w:rPr>
            </w:pPr>
          </w:p>
        </w:tc>
        <w:tc>
          <w:tcPr>
            <w:tcW w:w="4765" w:type="dxa"/>
            <w:shd w:val="clear" w:color="auto" w:fill="FFFFFF" w:themeFill="background1"/>
          </w:tcPr>
          <w:p w:rsidR="00981FDF" w:rsidRPr="00286BEC" w:rsidRDefault="00981FDF" w:rsidP="00022801">
            <w:pPr>
              <w:rPr>
                <w:rFonts w:ascii="Book Antiqua" w:hAnsi="Book Antiqua"/>
                <w:lang w:val="en-GB"/>
              </w:rPr>
            </w:pPr>
            <w:r w:rsidRPr="00286BEC">
              <w:rPr>
                <w:rFonts w:ascii="Book Antiqua" w:hAnsi="Book Antiqua"/>
                <w:lang w:val="en-GB"/>
              </w:rPr>
              <w:t>Activity 1.7- Creating an online program for access to all the legal documents for Unit and institutions</w:t>
            </w:r>
          </w:p>
        </w:tc>
        <w:tc>
          <w:tcPr>
            <w:tcW w:w="1080" w:type="dxa"/>
            <w:gridSpan w:val="2"/>
            <w:shd w:val="clear" w:color="auto" w:fill="auto"/>
          </w:tcPr>
          <w:p w:rsidR="00981FDF" w:rsidRPr="00286BEC" w:rsidRDefault="00981FDF" w:rsidP="00022801">
            <w:pPr>
              <w:rPr>
                <w:rFonts w:ascii="Book Antiqua" w:hAnsi="Book Antiqua"/>
                <w:lang w:val="en-GB"/>
              </w:rPr>
            </w:pPr>
          </w:p>
        </w:tc>
        <w:tc>
          <w:tcPr>
            <w:tcW w:w="810" w:type="dxa"/>
            <w:gridSpan w:val="2"/>
            <w:shd w:val="clear" w:color="auto" w:fill="auto"/>
          </w:tcPr>
          <w:p w:rsidR="00981FDF" w:rsidRPr="00286BEC" w:rsidRDefault="00981FDF" w:rsidP="00022801">
            <w:pPr>
              <w:rPr>
                <w:rFonts w:ascii="Book Antiqua" w:hAnsi="Book Antiqua"/>
                <w:lang w:val="en-GB"/>
              </w:rPr>
            </w:pPr>
          </w:p>
        </w:tc>
        <w:tc>
          <w:tcPr>
            <w:tcW w:w="814" w:type="dxa"/>
            <w:gridSpan w:val="2"/>
            <w:shd w:val="clear" w:color="auto" w:fill="F4B083" w:themeFill="accent2" w:themeFillTint="99"/>
          </w:tcPr>
          <w:p w:rsidR="00981FDF" w:rsidRPr="00286BEC" w:rsidRDefault="00C0106F" w:rsidP="00022801">
            <w:pPr>
              <w:rPr>
                <w:rFonts w:ascii="Book Antiqua" w:hAnsi="Book Antiqua"/>
                <w:lang w:val="en-GB"/>
              </w:rPr>
            </w:pPr>
            <w:r w:rsidRPr="00286BEC">
              <w:rPr>
                <w:rFonts w:ascii="Book Antiqua" w:hAnsi="Book Antiqua"/>
                <w:lang w:val="en-GB"/>
              </w:rPr>
              <w:t>X</w:t>
            </w:r>
          </w:p>
        </w:tc>
        <w:tc>
          <w:tcPr>
            <w:tcW w:w="901" w:type="dxa"/>
            <w:shd w:val="clear" w:color="auto" w:fill="F4B083" w:themeFill="accent2" w:themeFillTint="99"/>
          </w:tcPr>
          <w:p w:rsidR="00981FDF" w:rsidRPr="00286BEC" w:rsidRDefault="00C0106F" w:rsidP="00022801">
            <w:pPr>
              <w:rPr>
                <w:rFonts w:ascii="Book Antiqua" w:hAnsi="Book Antiqua"/>
                <w:lang w:val="en-GB"/>
              </w:rPr>
            </w:pPr>
            <w:r w:rsidRPr="00286BEC">
              <w:rPr>
                <w:rFonts w:ascii="Book Antiqua" w:hAnsi="Book Antiqua"/>
                <w:lang w:val="en-GB"/>
              </w:rPr>
              <w:t>X</w:t>
            </w:r>
          </w:p>
        </w:tc>
        <w:tc>
          <w:tcPr>
            <w:tcW w:w="995" w:type="dxa"/>
            <w:shd w:val="clear" w:color="auto" w:fill="F4B083" w:themeFill="accent2" w:themeFillTint="99"/>
          </w:tcPr>
          <w:p w:rsidR="00981FDF" w:rsidRPr="00286BEC" w:rsidRDefault="00C0106F" w:rsidP="00022801">
            <w:pPr>
              <w:rPr>
                <w:rFonts w:ascii="Book Antiqua" w:hAnsi="Book Antiqua"/>
                <w:lang w:val="en-GB"/>
              </w:rPr>
            </w:pPr>
            <w:r w:rsidRPr="00286BEC">
              <w:rPr>
                <w:rFonts w:ascii="Book Antiqua" w:hAnsi="Book Antiqua"/>
                <w:lang w:val="en-GB"/>
              </w:rPr>
              <w:t>X</w:t>
            </w:r>
          </w:p>
        </w:tc>
        <w:tc>
          <w:tcPr>
            <w:tcW w:w="1444" w:type="dxa"/>
          </w:tcPr>
          <w:p w:rsidR="00981FDF" w:rsidRPr="00286BEC" w:rsidRDefault="00981FDF" w:rsidP="00022801">
            <w:pPr>
              <w:rPr>
                <w:rFonts w:ascii="Book Antiqua" w:hAnsi="Book Antiqua"/>
                <w:lang w:val="en-GB"/>
              </w:rPr>
            </w:pPr>
          </w:p>
        </w:tc>
        <w:tc>
          <w:tcPr>
            <w:tcW w:w="1080" w:type="dxa"/>
            <w:gridSpan w:val="3"/>
          </w:tcPr>
          <w:p w:rsidR="00981FDF" w:rsidRPr="00286BEC" w:rsidRDefault="00981FDF" w:rsidP="00022801">
            <w:pPr>
              <w:rPr>
                <w:rFonts w:ascii="Book Antiqua" w:hAnsi="Book Antiqua"/>
                <w:lang w:val="en-GB"/>
              </w:rPr>
            </w:pPr>
          </w:p>
        </w:tc>
      </w:tr>
      <w:tr w:rsidR="00981FDF" w:rsidRPr="00286BEC" w:rsidTr="00D40985">
        <w:trPr>
          <w:trHeight w:val="710"/>
        </w:trPr>
        <w:tc>
          <w:tcPr>
            <w:tcW w:w="1190" w:type="dxa"/>
            <w:vMerge/>
          </w:tcPr>
          <w:p w:rsidR="00981FDF" w:rsidRPr="00286BEC" w:rsidRDefault="00981FDF" w:rsidP="00022801">
            <w:pPr>
              <w:rPr>
                <w:rFonts w:ascii="Book Antiqua" w:hAnsi="Book Antiqua"/>
                <w:lang w:val="en-GB"/>
              </w:rPr>
            </w:pPr>
          </w:p>
        </w:tc>
        <w:tc>
          <w:tcPr>
            <w:tcW w:w="1884" w:type="dxa"/>
          </w:tcPr>
          <w:p w:rsidR="00981FDF" w:rsidRPr="00286BEC" w:rsidRDefault="00981FDF" w:rsidP="00022801">
            <w:pPr>
              <w:rPr>
                <w:rFonts w:ascii="Book Antiqua" w:hAnsi="Book Antiqua"/>
                <w:lang w:val="en-GB"/>
              </w:rPr>
            </w:pPr>
          </w:p>
        </w:tc>
        <w:tc>
          <w:tcPr>
            <w:tcW w:w="4765" w:type="dxa"/>
            <w:shd w:val="clear" w:color="auto" w:fill="FFFFFF" w:themeFill="background1"/>
          </w:tcPr>
          <w:p w:rsidR="00981FDF" w:rsidRPr="00286BEC" w:rsidRDefault="00981FDF" w:rsidP="00022801">
            <w:pPr>
              <w:rPr>
                <w:rFonts w:ascii="Book Antiqua" w:hAnsi="Book Antiqua"/>
                <w:lang w:val="en-GB"/>
              </w:rPr>
            </w:pPr>
            <w:r w:rsidRPr="00286BEC">
              <w:rPr>
                <w:rFonts w:ascii="Book Antiqua" w:hAnsi="Book Antiqua"/>
                <w:lang w:val="en-GB"/>
              </w:rPr>
              <w:t xml:space="preserve">Activity 1.8- </w:t>
            </w:r>
            <w:r w:rsidRPr="00286BEC">
              <w:rPr>
                <w:rFonts w:ascii="Book Antiqua" w:hAnsi="Book Antiqua"/>
                <w:shd w:val="clear" w:color="auto" w:fill="FFFFFF" w:themeFill="background1"/>
                <w:lang w:val="en-GB"/>
              </w:rPr>
              <w:t>Development of standardized tests and dictionaries</w:t>
            </w:r>
            <w:r w:rsidRPr="00286BEC">
              <w:rPr>
                <w:rFonts w:ascii="Book Antiqua" w:hAnsi="Book Antiqua"/>
                <w:lang w:val="en-GB"/>
              </w:rPr>
              <w:t xml:space="preserve"> for hiring future translators and </w:t>
            </w:r>
            <w:proofErr w:type="spellStart"/>
            <w:r w:rsidRPr="00286BEC">
              <w:rPr>
                <w:rFonts w:ascii="Book Antiqua" w:hAnsi="Book Antiqua"/>
                <w:lang w:val="en-GB"/>
              </w:rPr>
              <w:t>proofreaders</w:t>
            </w:r>
            <w:proofErr w:type="spellEnd"/>
          </w:p>
        </w:tc>
        <w:tc>
          <w:tcPr>
            <w:tcW w:w="1080" w:type="dxa"/>
            <w:gridSpan w:val="2"/>
            <w:shd w:val="clear" w:color="auto" w:fill="auto"/>
          </w:tcPr>
          <w:p w:rsidR="00981FDF" w:rsidRPr="00286BEC" w:rsidRDefault="00981FDF" w:rsidP="00022801">
            <w:pPr>
              <w:rPr>
                <w:rFonts w:ascii="Book Antiqua" w:hAnsi="Book Antiqua"/>
                <w:lang w:val="en-GB"/>
              </w:rPr>
            </w:pPr>
          </w:p>
        </w:tc>
        <w:tc>
          <w:tcPr>
            <w:tcW w:w="810" w:type="dxa"/>
            <w:gridSpan w:val="2"/>
            <w:shd w:val="clear" w:color="auto" w:fill="auto"/>
          </w:tcPr>
          <w:p w:rsidR="00981FDF" w:rsidRPr="00286BEC" w:rsidRDefault="00981FDF" w:rsidP="00022801">
            <w:pPr>
              <w:rPr>
                <w:rFonts w:ascii="Book Antiqua" w:hAnsi="Book Antiqua"/>
                <w:lang w:val="en-GB"/>
              </w:rPr>
            </w:pPr>
          </w:p>
        </w:tc>
        <w:tc>
          <w:tcPr>
            <w:tcW w:w="814" w:type="dxa"/>
            <w:gridSpan w:val="2"/>
            <w:shd w:val="clear" w:color="auto" w:fill="F4B083" w:themeFill="accent2" w:themeFillTint="99"/>
          </w:tcPr>
          <w:p w:rsidR="00981FDF" w:rsidRPr="00286BEC" w:rsidRDefault="00C0106F" w:rsidP="00022801">
            <w:pPr>
              <w:rPr>
                <w:rFonts w:ascii="Book Antiqua" w:hAnsi="Book Antiqua"/>
                <w:lang w:val="en-GB"/>
              </w:rPr>
            </w:pPr>
            <w:r w:rsidRPr="00286BEC">
              <w:rPr>
                <w:rFonts w:ascii="Book Antiqua" w:hAnsi="Book Antiqua"/>
                <w:lang w:val="en-GB"/>
              </w:rPr>
              <w:t>X</w:t>
            </w:r>
          </w:p>
        </w:tc>
        <w:tc>
          <w:tcPr>
            <w:tcW w:w="901" w:type="dxa"/>
            <w:shd w:val="clear" w:color="auto" w:fill="F4B083" w:themeFill="accent2" w:themeFillTint="99"/>
          </w:tcPr>
          <w:p w:rsidR="00981FDF" w:rsidRPr="00286BEC" w:rsidRDefault="00C0106F" w:rsidP="00022801">
            <w:pPr>
              <w:rPr>
                <w:rFonts w:ascii="Book Antiqua" w:hAnsi="Book Antiqua"/>
                <w:lang w:val="en-GB"/>
              </w:rPr>
            </w:pPr>
            <w:r w:rsidRPr="00286BEC">
              <w:rPr>
                <w:rFonts w:ascii="Book Antiqua" w:hAnsi="Book Antiqua"/>
                <w:lang w:val="en-GB"/>
              </w:rPr>
              <w:t>X</w:t>
            </w:r>
          </w:p>
        </w:tc>
        <w:tc>
          <w:tcPr>
            <w:tcW w:w="995" w:type="dxa"/>
            <w:shd w:val="clear" w:color="auto" w:fill="F4B083" w:themeFill="accent2" w:themeFillTint="99"/>
          </w:tcPr>
          <w:p w:rsidR="00981FDF" w:rsidRPr="00286BEC" w:rsidRDefault="00C0106F" w:rsidP="00022801">
            <w:pPr>
              <w:rPr>
                <w:rFonts w:ascii="Book Antiqua" w:hAnsi="Book Antiqua"/>
                <w:lang w:val="en-GB"/>
              </w:rPr>
            </w:pPr>
            <w:r w:rsidRPr="00286BEC">
              <w:rPr>
                <w:rFonts w:ascii="Book Antiqua" w:hAnsi="Book Antiqua"/>
                <w:lang w:val="en-GB"/>
              </w:rPr>
              <w:t>X</w:t>
            </w:r>
          </w:p>
        </w:tc>
        <w:tc>
          <w:tcPr>
            <w:tcW w:w="1444" w:type="dxa"/>
          </w:tcPr>
          <w:p w:rsidR="00981FDF" w:rsidRPr="00286BEC" w:rsidRDefault="00981FDF" w:rsidP="00022801">
            <w:pPr>
              <w:rPr>
                <w:rFonts w:ascii="Book Antiqua" w:hAnsi="Book Antiqua"/>
                <w:lang w:val="en-GB"/>
              </w:rPr>
            </w:pPr>
          </w:p>
        </w:tc>
        <w:tc>
          <w:tcPr>
            <w:tcW w:w="1080" w:type="dxa"/>
            <w:gridSpan w:val="3"/>
          </w:tcPr>
          <w:p w:rsidR="00981FDF" w:rsidRPr="00286BEC" w:rsidRDefault="00981FDF" w:rsidP="00022801">
            <w:pPr>
              <w:rPr>
                <w:rFonts w:ascii="Book Antiqua" w:hAnsi="Book Antiqua"/>
                <w:lang w:val="en-GB"/>
              </w:rPr>
            </w:pPr>
          </w:p>
        </w:tc>
      </w:tr>
      <w:tr w:rsidR="00981FDF" w:rsidRPr="00286BEC" w:rsidTr="00D40985">
        <w:trPr>
          <w:trHeight w:val="710"/>
        </w:trPr>
        <w:tc>
          <w:tcPr>
            <w:tcW w:w="1190" w:type="dxa"/>
            <w:vMerge/>
          </w:tcPr>
          <w:p w:rsidR="00981FDF" w:rsidRPr="00286BEC" w:rsidRDefault="00981FDF" w:rsidP="00022801">
            <w:pPr>
              <w:rPr>
                <w:rFonts w:ascii="Book Antiqua" w:hAnsi="Book Antiqua"/>
                <w:lang w:val="en-GB"/>
              </w:rPr>
            </w:pPr>
          </w:p>
        </w:tc>
        <w:tc>
          <w:tcPr>
            <w:tcW w:w="1884" w:type="dxa"/>
          </w:tcPr>
          <w:p w:rsidR="00981FDF" w:rsidRPr="00286BEC" w:rsidRDefault="00981FDF" w:rsidP="00022801">
            <w:pPr>
              <w:rPr>
                <w:rFonts w:ascii="Book Antiqua" w:hAnsi="Book Antiqua"/>
                <w:lang w:val="en-GB"/>
              </w:rPr>
            </w:pPr>
          </w:p>
        </w:tc>
        <w:tc>
          <w:tcPr>
            <w:tcW w:w="4765" w:type="dxa"/>
            <w:shd w:val="clear" w:color="auto" w:fill="FFFFFF" w:themeFill="background1"/>
          </w:tcPr>
          <w:p w:rsidR="00981FDF" w:rsidRPr="00286BEC" w:rsidRDefault="00981FDF" w:rsidP="00022801">
            <w:pPr>
              <w:rPr>
                <w:rFonts w:ascii="Book Antiqua" w:hAnsi="Book Antiqua"/>
                <w:lang w:val="en-GB"/>
              </w:rPr>
            </w:pPr>
            <w:r w:rsidRPr="00286BEC">
              <w:rPr>
                <w:rFonts w:ascii="Book Antiqua" w:hAnsi="Book Antiqua"/>
                <w:lang w:val="en-GB"/>
              </w:rPr>
              <w:t>Activity 1.9.-Conducting quality analysis of Unit’s work so far</w:t>
            </w:r>
          </w:p>
        </w:tc>
        <w:tc>
          <w:tcPr>
            <w:tcW w:w="1080" w:type="dxa"/>
            <w:gridSpan w:val="2"/>
            <w:shd w:val="clear" w:color="auto" w:fill="auto"/>
          </w:tcPr>
          <w:p w:rsidR="00981FDF" w:rsidRPr="00286BEC" w:rsidRDefault="00981FDF" w:rsidP="00022801">
            <w:pPr>
              <w:rPr>
                <w:rFonts w:ascii="Book Antiqua" w:hAnsi="Book Antiqua"/>
                <w:lang w:val="en-GB"/>
              </w:rPr>
            </w:pPr>
          </w:p>
        </w:tc>
        <w:tc>
          <w:tcPr>
            <w:tcW w:w="810" w:type="dxa"/>
            <w:gridSpan w:val="2"/>
            <w:shd w:val="clear" w:color="auto" w:fill="auto"/>
          </w:tcPr>
          <w:p w:rsidR="00981FDF" w:rsidRPr="00286BEC" w:rsidRDefault="00981FDF" w:rsidP="00022801">
            <w:pPr>
              <w:rPr>
                <w:rFonts w:ascii="Book Antiqua" w:hAnsi="Book Antiqua"/>
                <w:lang w:val="en-GB"/>
              </w:rPr>
            </w:pPr>
          </w:p>
        </w:tc>
        <w:tc>
          <w:tcPr>
            <w:tcW w:w="814" w:type="dxa"/>
            <w:gridSpan w:val="2"/>
            <w:shd w:val="clear" w:color="auto" w:fill="FFFFFF" w:themeFill="background1"/>
          </w:tcPr>
          <w:p w:rsidR="00981FDF" w:rsidRPr="00286BEC" w:rsidRDefault="00981FDF" w:rsidP="00022801">
            <w:pPr>
              <w:rPr>
                <w:rFonts w:ascii="Book Antiqua" w:hAnsi="Book Antiqua"/>
                <w:lang w:val="en-GB"/>
              </w:rPr>
            </w:pPr>
          </w:p>
        </w:tc>
        <w:tc>
          <w:tcPr>
            <w:tcW w:w="901" w:type="dxa"/>
            <w:shd w:val="clear" w:color="auto" w:fill="FFFFFF" w:themeFill="background1"/>
          </w:tcPr>
          <w:p w:rsidR="00981FDF" w:rsidRPr="00286BEC" w:rsidRDefault="00981FDF" w:rsidP="00022801">
            <w:pPr>
              <w:rPr>
                <w:rFonts w:ascii="Book Antiqua" w:hAnsi="Book Antiqua"/>
                <w:color w:val="F4B083" w:themeColor="accent2" w:themeTint="99"/>
                <w:lang w:val="en-GB"/>
              </w:rPr>
            </w:pPr>
          </w:p>
        </w:tc>
        <w:tc>
          <w:tcPr>
            <w:tcW w:w="995" w:type="dxa"/>
            <w:shd w:val="clear" w:color="auto" w:fill="F4B083" w:themeFill="accent2" w:themeFillTint="99"/>
          </w:tcPr>
          <w:p w:rsidR="00981FDF" w:rsidRPr="00286BEC" w:rsidRDefault="00C0106F" w:rsidP="00022801">
            <w:pPr>
              <w:rPr>
                <w:rFonts w:ascii="Book Antiqua" w:hAnsi="Book Antiqua"/>
                <w:lang w:val="en-GB"/>
              </w:rPr>
            </w:pPr>
            <w:r w:rsidRPr="00286BEC">
              <w:rPr>
                <w:rFonts w:ascii="Book Antiqua" w:hAnsi="Book Antiqua"/>
                <w:lang w:val="en-GB"/>
              </w:rPr>
              <w:t>X</w:t>
            </w:r>
          </w:p>
        </w:tc>
        <w:tc>
          <w:tcPr>
            <w:tcW w:w="1444" w:type="dxa"/>
          </w:tcPr>
          <w:p w:rsidR="00981FDF" w:rsidRPr="00286BEC" w:rsidRDefault="00286BEC" w:rsidP="00286BEC">
            <w:pPr>
              <w:rPr>
                <w:rFonts w:ascii="Book Antiqua" w:hAnsi="Book Antiqua"/>
                <w:lang w:val="en-GB"/>
              </w:rPr>
            </w:pPr>
            <w:r w:rsidRPr="00286BEC">
              <w:rPr>
                <w:rFonts w:ascii="Book Antiqua" w:hAnsi="Book Antiqua"/>
                <w:lang w:val="en-GB"/>
              </w:rPr>
              <w:t>O</w:t>
            </w:r>
            <w:r>
              <w:rPr>
                <w:rFonts w:ascii="Book Antiqua" w:hAnsi="Book Antiqua"/>
                <w:lang w:val="en-GB"/>
              </w:rPr>
              <w:t>LC</w:t>
            </w:r>
            <w:r w:rsidRPr="00286BEC">
              <w:rPr>
                <w:rFonts w:ascii="Book Antiqua" w:hAnsi="Book Antiqua"/>
                <w:lang w:val="en-GB"/>
              </w:rPr>
              <w:t>/Institutions</w:t>
            </w:r>
            <w:r>
              <w:rPr>
                <w:rFonts w:ascii="Book Antiqua" w:hAnsi="Book Antiqua"/>
                <w:lang w:val="en-GB"/>
              </w:rPr>
              <w:t xml:space="preserve"> that will cooperate with the Unit</w:t>
            </w:r>
          </w:p>
        </w:tc>
        <w:tc>
          <w:tcPr>
            <w:tcW w:w="1080" w:type="dxa"/>
            <w:gridSpan w:val="3"/>
          </w:tcPr>
          <w:p w:rsidR="00981FDF" w:rsidRPr="00286BEC" w:rsidRDefault="00981FDF" w:rsidP="00022801">
            <w:pPr>
              <w:rPr>
                <w:rFonts w:ascii="Book Antiqua" w:hAnsi="Book Antiqua"/>
                <w:lang w:val="en-GB"/>
              </w:rPr>
            </w:pPr>
          </w:p>
        </w:tc>
      </w:tr>
      <w:tr w:rsidR="00981FDF" w:rsidRPr="00286BEC" w:rsidTr="00D40985">
        <w:trPr>
          <w:gridAfter w:val="13"/>
          <w:wAfter w:w="11889" w:type="dxa"/>
          <w:trHeight w:val="450"/>
        </w:trPr>
        <w:tc>
          <w:tcPr>
            <w:tcW w:w="1190" w:type="dxa"/>
            <w:vMerge/>
          </w:tcPr>
          <w:p w:rsidR="00981FDF" w:rsidRPr="00286BEC" w:rsidRDefault="00981FDF" w:rsidP="00022801">
            <w:pPr>
              <w:rPr>
                <w:rFonts w:ascii="Book Antiqua" w:hAnsi="Book Antiqua"/>
                <w:lang w:val="en-GB"/>
              </w:rPr>
            </w:pPr>
          </w:p>
        </w:tc>
        <w:tc>
          <w:tcPr>
            <w:tcW w:w="1884" w:type="dxa"/>
            <w:vMerge w:val="restart"/>
          </w:tcPr>
          <w:p w:rsidR="00981FDF" w:rsidRPr="00286BEC" w:rsidRDefault="00981FDF" w:rsidP="00022801">
            <w:pPr>
              <w:rPr>
                <w:rFonts w:ascii="Book Antiqua" w:hAnsi="Book Antiqua"/>
                <w:lang w:val="en-GB"/>
              </w:rPr>
            </w:pPr>
            <w:r w:rsidRPr="00286BEC">
              <w:rPr>
                <w:rFonts w:ascii="Book Antiqua" w:hAnsi="Book Antiqua"/>
                <w:lang w:val="en-GB"/>
              </w:rPr>
              <w:t>Output 1.2</w:t>
            </w:r>
          </w:p>
          <w:p w:rsidR="00981FDF" w:rsidRPr="00286BEC" w:rsidRDefault="00981FDF" w:rsidP="00022801">
            <w:pPr>
              <w:rPr>
                <w:rFonts w:ascii="Book Antiqua" w:hAnsi="Book Antiqua"/>
                <w:lang w:val="en-GB"/>
              </w:rPr>
            </w:pPr>
            <w:r w:rsidRPr="00286BEC">
              <w:rPr>
                <w:rFonts w:ascii="Book Antiqua" w:hAnsi="Book Antiqua"/>
                <w:lang w:val="en-GB"/>
              </w:rPr>
              <w:t>Creating network of cooperation between Central translation unit and institutions</w:t>
            </w:r>
          </w:p>
          <w:p w:rsidR="00981FDF" w:rsidRPr="00286BEC" w:rsidRDefault="00981FDF" w:rsidP="00022801">
            <w:pPr>
              <w:rPr>
                <w:rFonts w:ascii="Book Antiqua" w:hAnsi="Book Antiqua"/>
                <w:lang w:val="en-GB"/>
              </w:rPr>
            </w:pPr>
          </w:p>
        </w:tc>
      </w:tr>
      <w:tr w:rsidR="00981FDF" w:rsidRPr="00286BEC" w:rsidTr="00D40985">
        <w:tc>
          <w:tcPr>
            <w:tcW w:w="1190" w:type="dxa"/>
            <w:vMerge/>
          </w:tcPr>
          <w:p w:rsidR="00981FDF" w:rsidRPr="00286BEC" w:rsidRDefault="00981FDF" w:rsidP="00022801">
            <w:pPr>
              <w:rPr>
                <w:rFonts w:ascii="Book Antiqua" w:hAnsi="Book Antiqua"/>
                <w:lang w:val="en-GB"/>
              </w:rPr>
            </w:pPr>
          </w:p>
        </w:tc>
        <w:tc>
          <w:tcPr>
            <w:tcW w:w="1884" w:type="dxa"/>
            <w:vMerge/>
          </w:tcPr>
          <w:p w:rsidR="00981FDF" w:rsidRPr="00286BEC" w:rsidRDefault="00981FDF" w:rsidP="00022801">
            <w:pPr>
              <w:rPr>
                <w:rFonts w:ascii="Book Antiqua" w:hAnsi="Book Antiqua"/>
                <w:lang w:val="en-GB"/>
              </w:rPr>
            </w:pPr>
          </w:p>
        </w:tc>
        <w:tc>
          <w:tcPr>
            <w:tcW w:w="4779" w:type="dxa"/>
            <w:gridSpan w:val="2"/>
          </w:tcPr>
          <w:p w:rsidR="00981FDF" w:rsidRPr="00286BEC" w:rsidRDefault="00981FDF" w:rsidP="00022801">
            <w:pPr>
              <w:rPr>
                <w:rFonts w:ascii="Book Antiqua" w:hAnsi="Book Antiqua"/>
                <w:lang w:val="en-GB"/>
              </w:rPr>
            </w:pPr>
            <w:r w:rsidRPr="00286BEC">
              <w:rPr>
                <w:rFonts w:ascii="Book Antiqua" w:hAnsi="Book Antiqua"/>
                <w:lang w:val="en-GB"/>
              </w:rPr>
              <w:t>Activities</w:t>
            </w:r>
          </w:p>
        </w:tc>
        <w:tc>
          <w:tcPr>
            <w:tcW w:w="1080" w:type="dxa"/>
            <w:gridSpan w:val="2"/>
          </w:tcPr>
          <w:p w:rsidR="00981FDF" w:rsidRPr="00286BEC" w:rsidRDefault="00981FDF" w:rsidP="00022801">
            <w:pPr>
              <w:rPr>
                <w:rFonts w:ascii="Book Antiqua" w:hAnsi="Book Antiqua"/>
                <w:lang w:val="en-GB"/>
              </w:rPr>
            </w:pPr>
            <w:r w:rsidRPr="00286BEC">
              <w:rPr>
                <w:rFonts w:ascii="Book Antiqua" w:hAnsi="Book Antiqua"/>
                <w:lang w:val="en-GB"/>
              </w:rPr>
              <w:t>Year 1</w:t>
            </w:r>
          </w:p>
        </w:tc>
        <w:tc>
          <w:tcPr>
            <w:tcW w:w="805" w:type="dxa"/>
            <w:gridSpan w:val="2"/>
          </w:tcPr>
          <w:p w:rsidR="00981FDF" w:rsidRPr="00286BEC" w:rsidRDefault="00981FDF" w:rsidP="00022801">
            <w:pPr>
              <w:rPr>
                <w:rFonts w:ascii="Book Antiqua" w:hAnsi="Book Antiqua"/>
                <w:lang w:val="en-GB"/>
              </w:rPr>
            </w:pPr>
            <w:r w:rsidRPr="00286BEC">
              <w:rPr>
                <w:rFonts w:ascii="Book Antiqua" w:hAnsi="Book Antiqua"/>
                <w:lang w:val="en-GB"/>
              </w:rPr>
              <w:t>Year 2</w:t>
            </w:r>
          </w:p>
        </w:tc>
        <w:tc>
          <w:tcPr>
            <w:tcW w:w="805" w:type="dxa"/>
          </w:tcPr>
          <w:p w:rsidR="00981FDF" w:rsidRPr="00286BEC" w:rsidRDefault="00981FDF" w:rsidP="00022801">
            <w:pPr>
              <w:rPr>
                <w:rFonts w:ascii="Book Antiqua" w:hAnsi="Book Antiqua"/>
                <w:lang w:val="en-GB"/>
              </w:rPr>
            </w:pPr>
            <w:r w:rsidRPr="00286BEC">
              <w:rPr>
                <w:rFonts w:ascii="Book Antiqua" w:hAnsi="Book Antiqua"/>
                <w:lang w:val="en-GB"/>
              </w:rPr>
              <w:t>Year 3</w:t>
            </w:r>
          </w:p>
        </w:tc>
        <w:tc>
          <w:tcPr>
            <w:tcW w:w="901" w:type="dxa"/>
          </w:tcPr>
          <w:p w:rsidR="00981FDF" w:rsidRPr="00286BEC" w:rsidRDefault="00981FDF" w:rsidP="00022801">
            <w:pPr>
              <w:rPr>
                <w:rFonts w:ascii="Book Antiqua" w:hAnsi="Book Antiqua"/>
                <w:lang w:val="en-GB"/>
              </w:rPr>
            </w:pPr>
            <w:r w:rsidRPr="00286BEC">
              <w:rPr>
                <w:rFonts w:ascii="Book Antiqua" w:hAnsi="Book Antiqua"/>
                <w:lang w:val="en-GB"/>
              </w:rPr>
              <w:t>Year 4</w:t>
            </w:r>
          </w:p>
        </w:tc>
        <w:tc>
          <w:tcPr>
            <w:tcW w:w="995" w:type="dxa"/>
          </w:tcPr>
          <w:p w:rsidR="00981FDF" w:rsidRPr="00286BEC" w:rsidRDefault="00981FDF" w:rsidP="00022801">
            <w:pPr>
              <w:rPr>
                <w:rFonts w:ascii="Book Antiqua" w:hAnsi="Book Antiqua"/>
                <w:lang w:val="en-GB"/>
              </w:rPr>
            </w:pPr>
            <w:r w:rsidRPr="00286BEC">
              <w:rPr>
                <w:rFonts w:ascii="Book Antiqua" w:hAnsi="Book Antiqua"/>
                <w:lang w:val="en-GB"/>
              </w:rPr>
              <w:t>Year 5</w:t>
            </w:r>
          </w:p>
        </w:tc>
        <w:tc>
          <w:tcPr>
            <w:tcW w:w="1714" w:type="dxa"/>
            <w:gridSpan w:val="3"/>
          </w:tcPr>
          <w:p w:rsidR="00981FDF" w:rsidRPr="00286BEC" w:rsidRDefault="00981FDF" w:rsidP="00022801">
            <w:pPr>
              <w:rPr>
                <w:rFonts w:ascii="Book Antiqua" w:hAnsi="Book Antiqua"/>
                <w:lang w:val="en-GB"/>
              </w:rPr>
            </w:pPr>
            <w:r w:rsidRPr="00286BEC">
              <w:rPr>
                <w:rFonts w:ascii="Book Antiqua" w:hAnsi="Book Antiqua"/>
                <w:lang w:val="en-GB"/>
              </w:rPr>
              <w:t>Responsible organisation / department</w:t>
            </w:r>
          </w:p>
        </w:tc>
        <w:tc>
          <w:tcPr>
            <w:tcW w:w="810" w:type="dxa"/>
          </w:tcPr>
          <w:p w:rsidR="00981FDF" w:rsidRPr="00286BEC" w:rsidRDefault="00981FDF" w:rsidP="00022801">
            <w:pPr>
              <w:rPr>
                <w:rFonts w:ascii="Book Antiqua" w:hAnsi="Book Antiqua"/>
                <w:lang w:val="en-GB"/>
              </w:rPr>
            </w:pPr>
          </w:p>
        </w:tc>
      </w:tr>
      <w:tr w:rsidR="00981FDF" w:rsidRPr="00286BEC" w:rsidTr="00D40985">
        <w:tc>
          <w:tcPr>
            <w:tcW w:w="1190" w:type="dxa"/>
            <w:vMerge/>
          </w:tcPr>
          <w:p w:rsidR="00981FDF" w:rsidRPr="00286BEC" w:rsidRDefault="00981FDF" w:rsidP="00022801">
            <w:pPr>
              <w:rPr>
                <w:rFonts w:ascii="Book Antiqua" w:hAnsi="Book Antiqua"/>
                <w:lang w:val="en-GB"/>
              </w:rPr>
            </w:pPr>
          </w:p>
        </w:tc>
        <w:tc>
          <w:tcPr>
            <w:tcW w:w="1884" w:type="dxa"/>
            <w:vMerge/>
          </w:tcPr>
          <w:p w:rsidR="00981FDF" w:rsidRPr="00286BEC" w:rsidRDefault="00981FDF" w:rsidP="00022801">
            <w:pPr>
              <w:rPr>
                <w:rFonts w:ascii="Book Antiqua" w:hAnsi="Book Antiqua"/>
                <w:lang w:val="en-GB"/>
              </w:rPr>
            </w:pPr>
          </w:p>
        </w:tc>
        <w:tc>
          <w:tcPr>
            <w:tcW w:w="4779" w:type="dxa"/>
            <w:gridSpan w:val="2"/>
            <w:shd w:val="clear" w:color="auto" w:fill="auto"/>
          </w:tcPr>
          <w:p w:rsidR="00981FDF" w:rsidRPr="00286BEC" w:rsidRDefault="00981FDF" w:rsidP="00022801">
            <w:pPr>
              <w:rPr>
                <w:rFonts w:ascii="Book Antiqua" w:hAnsi="Book Antiqua"/>
                <w:lang w:val="en-GB"/>
              </w:rPr>
            </w:pPr>
            <w:r w:rsidRPr="00286BEC">
              <w:rPr>
                <w:rFonts w:ascii="Book Antiqua" w:hAnsi="Book Antiqua"/>
                <w:lang w:val="en-GB"/>
              </w:rPr>
              <w:t>Activity 1.1.- Informing the institutions that such Unit exists and what are its duties</w:t>
            </w:r>
          </w:p>
        </w:tc>
        <w:tc>
          <w:tcPr>
            <w:tcW w:w="1080" w:type="dxa"/>
            <w:gridSpan w:val="2"/>
            <w:shd w:val="clear" w:color="auto" w:fill="F4B083" w:themeFill="accent2" w:themeFillTint="99"/>
          </w:tcPr>
          <w:p w:rsidR="00981FDF" w:rsidRPr="00286BEC" w:rsidRDefault="00C0106F" w:rsidP="00022801">
            <w:pPr>
              <w:rPr>
                <w:rFonts w:ascii="Book Antiqua" w:hAnsi="Book Antiqua"/>
                <w:lang w:val="en-GB"/>
              </w:rPr>
            </w:pPr>
            <w:r w:rsidRPr="00286BEC">
              <w:rPr>
                <w:rFonts w:ascii="Book Antiqua" w:hAnsi="Book Antiqua"/>
                <w:lang w:val="en-GB"/>
              </w:rPr>
              <w:t>X</w:t>
            </w:r>
          </w:p>
        </w:tc>
        <w:tc>
          <w:tcPr>
            <w:tcW w:w="805" w:type="dxa"/>
            <w:gridSpan w:val="2"/>
            <w:shd w:val="clear" w:color="auto" w:fill="F4B083" w:themeFill="accent2" w:themeFillTint="99"/>
          </w:tcPr>
          <w:p w:rsidR="00981FDF" w:rsidRPr="00286BEC" w:rsidRDefault="00C0106F" w:rsidP="00022801">
            <w:pPr>
              <w:rPr>
                <w:rFonts w:ascii="Book Antiqua" w:hAnsi="Book Antiqua"/>
                <w:lang w:val="en-GB"/>
              </w:rPr>
            </w:pPr>
            <w:r w:rsidRPr="00286BEC">
              <w:rPr>
                <w:rFonts w:ascii="Book Antiqua" w:hAnsi="Book Antiqua"/>
                <w:lang w:val="en-GB"/>
              </w:rPr>
              <w:t>X</w:t>
            </w:r>
          </w:p>
        </w:tc>
        <w:tc>
          <w:tcPr>
            <w:tcW w:w="805" w:type="dxa"/>
            <w:shd w:val="clear" w:color="auto" w:fill="FFFFFF" w:themeFill="background1"/>
          </w:tcPr>
          <w:p w:rsidR="00981FDF" w:rsidRPr="00286BEC" w:rsidRDefault="00981FDF" w:rsidP="00022801">
            <w:pPr>
              <w:rPr>
                <w:rFonts w:ascii="Book Antiqua" w:hAnsi="Book Antiqua"/>
                <w:lang w:val="en-GB"/>
              </w:rPr>
            </w:pPr>
          </w:p>
        </w:tc>
        <w:tc>
          <w:tcPr>
            <w:tcW w:w="901" w:type="dxa"/>
            <w:shd w:val="clear" w:color="auto" w:fill="FFFFFF" w:themeFill="background1"/>
          </w:tcPr>
          <w:p w:rsidR="00981FDF" w:rsidRPr="00286BEC" w:rsidRDefault="00981FDF" w:rsidP="00022801">
            <w:pPr>
              <w:rPr>
                <w:rFonts w:ascii="Book Antiqua" w:hAnsi="Book Antiqua"/>
                <w:lang w:val="en-GB"/>
              </w:rPr>
            </w:pPr>
          </w:p>
        </w:tc>
        <w:tc>
          <w:tcPr>
            <w:tcW w:w="995" w:type="dxa"/>
          </w:tcPr>
          <w:p w:rsidR="00981FDF" w:rsidRPr="00286BEC" w:rsidRDefault="00981FDF" w:rsidP="00022801">
            <w:pPr>
              <w:rPr>
                <w:rFonts w:ascii="Book Antiqua" w:hAnsi="Book Antiqua"/>
                <w:lang w:val="en-GB"/>
              </w:rPr>
            </w:pPr>
          </w:p>
        </w:tc>
        <w:tc>
          <w:tcPr>
            <w:tcW w:w="1714" w:type="dxa"/>
            <w:gridSpan w:val="3"/>
            <w:shd w:val="clear" w:color="auto" w:fill="auto"/>
          </w:tcPr>
          <w:p w:rsidR="00981FDF" w:rsidRPr="00286BEC" w:rsidRDefault="00981FDF" w:rsidP="00022801">
            <w:pPr>
              <w:rPr>
                <w:rFonts w:ascii="Book Antiqua" w:hAnsi="Book Antiqua"/>
                <w:lang w:val="en-GB"/>
              </w:rPr>
            </w:pPr>
            <w:r w:rsidRPr="00286BEC">
              <w:rPr>
                <w:rFonts w:ascii="Book Antiqua" w:hAnsi="Book Antiqua"/>
                <w:lang w:val="en-GB"/>
              </w:rPr>
              <w:t>Each institution that needs to hire additional translators/editors</w:t>
            </w:r>
          </w:p>
        </w:tc>
        <w:tc>
          <w:tcPr>
            <w:tcW w:w="810" w:type="dxa"/>
          </w:tcPr>
          <w:p w:rsidR="00981FDF" w:rsidRPr="00286BEC" w:rsidRDefault="00981FDF" w:rsidP="00022801">
            <w:pPr>
              <w:rPr>
                <w:rFonts w:ascii="Book Antiqua" w:hAnsi="Book Antiqua"/>
                <w:lang w:val="en-GB"/>
              </w:rPr>
            </w:pPr>
          </w:p>
        </w:tc>
      </w:tr>
      <w:tr w:rsidR="00981FDF" w:rsidRPr="00286BEC" w:rsidTr="00D40985">
        <w:tc>
          <w:tcPr>
            <w:tcW w:w="1190" w:type="dxa"/>
          </w:tcPr>
          <w:p w:rsidR="00981FDF" w:rsidRPr="00286BEC" w:rsidRDefault="00981FDF" w:rsidP="00022801">
            <w:pPr>
              <w:rPr>
                <w:rFonts w:ascii="Book Antiqua" w:hAnsi="Book Antiqua"/>
                <w:lang w:val="en-GB"/>
              </w:rPr>
            </w:pPr>
          </w:p>
        </w:tc>
        <w:tc>
          <w:tcPr>
            <w:tcW w:w="1884" w:type="dxa"/>
          </w:tcPr>
          <w:p w:rsidR="00981FDF" w:rsidRPr="00286BEC" w:rsidRDefault="00981FDF" w:rsidP="00022801">
            <w:pPr>
              <w:rPr>
                <w:rFonts w:ascii="Book Antiqua" w:hAnsi="Book Antiqua"/>
                <w:lang w:val="en-GB"/>
              </w:rPr>
            </w:pPr>
          </w:p>
        </w:tc>
        <w:tc>
          <w:tcPr>
            <w:tcW w:w="4779" w:type="dxa"/>
            <w:gridSpan w:val="2"/>
            <w:shd w:val="clear" w:color="auto" w:fill="auto"/>
          </w:tcPr>
          <w:p w:rsidR="00981FDF" w:rsidRPr="00286BEC" w:rsidRDefault="00981FDF" w:rsidP="00022801">
            <w:pPr>
              <w:rPr>
                <w:rFonts w:ascii="Book Antiqua" w:hAnsi="Book Antiqua"/>
                <w:lang w:val="en-GB"/>
              </w:rPr>
            </w:pPr>
            <w:r w:rsidRPr="00286BEC">
              <w:rPr>
                <w:rFonts w:ascii="Book Antiqua" w:hAnsi="Book Antiqua"/>
                <w:lang w:val="en-GB"/>
              </w:rPr>
              <w:t>Activity 1.2.- Establishing relevant contacts between unit and institutions</w:t>
            </w:r>
          </w:p>
        </w:tc>
        <w:tc>
          <w:tcPr>
            <w:tcW w:w="1080" w:type="dxa"/>
            <w:gridSpan w:val="2"/>
            <w:shd w:val="clear" w:color="auto" w:fill="F4B083" w:themeFill="accent2" w:themeFillTint="99"/>
          </w:tcPr>
          <w:p w:rsidR="00981FDF" w:rsidRPr="00286BEC" w:rsidRDefault="00C0106F" w:rsidP="00022801">
            <w:pPr>
              <w:rPr>
                <w:rFonts w:ascii="Book Antiqua" w:hAnsi="Book Antiqua"/>
                <w:lang w:val="en-GB"/>
              </w:rPr>
            </w:pPr>
            <w:r w:rsidRPr="00286BEC">
              <w:rPr>
                <w:rFonts w:ascii="Book Antiqua" w:hAnsi="Book Antiqua"/>
                <w:lang w:val="en-GB"/>
              </w:rPr>
              <w:t>X</w:t>
            </w:r>
          </w:p>
        </w:tc>
        <w:tc>
          <w:tcPr>
            <w:tcW w:w="805" w:type="dxa"/>
            <w:gridSpan w:val="2"/>
            <w:shd w:val="clear" w:color="auto" w:fill="F4B083" w:themeFill="accent2" w:themeFillTint="99"/>
          </w:tcPr>
          <w:p w:rsidR="00981FDF" w:rsidRPr="00286BEC" w:rsidRDefault="00C0106F" w:rsidP="00022801">
            <w:pPr>
              <w:rPr>
                <w:rFonts w:ascii="Book Antiqua" w:hAnsi="Book Antiqua"/>
                <w:lang w:val="en-GB"/>
              </w:rPr>
            </w:pPr>
            <w:r w:rsidRPr="00286BEC">
              <w:rPr>
                <w:rFonts w:ascii="Book Antiqua" w:hAnsi="Book Antiqua"/>
                <w:lang w:val="en-GB"/>
              </w:rPr>
              <w:t>X</w:t>
            </w:r>
          </w:p>
        </w:tc>
        <w:tc>
          <w:tcPr>
            <w:tcW w:w="805" w:type="dxa"/>
            <w:shd w:val="clear" w:color="auto" w:fill="FFFFFF" w:themeFill="background1"/>
          </w:tcPr>
          <w:p w:rsidR="00981FDF" w:rsidRPr="00286BEC" w:rsidRDefault="00981FDF" w:rsidP="00022801">
            <w:pPr>
              <w:rPr>
                <w:rFonts w:ascii="Book Antiqua" w:hAnsi="Book Antiqua"/>
                <w:lang w:val="en-GB"/>
              </w:rPr>
            </w:pPr>
          </w:p>
        </w:tc>
        <w:tc>
          <w:tcPr>
            <w:tcW w:w="901" w:type="dxa"/>
            <w:shd w:val="clear" w:color="auto" w:fill="FFFFFF" w:themeFill="background1"/>
          </w:tcPr>
          <w:p w:rsidR="00981FDF" w:rsidRPr="00286BEC" w:rsidRDefault="00981FDF" w:rsidP="00022801">
            <w:pPr>
              <w:rPr>
                <w:rFonts w:ascii="Book Antiqua" w:hAnsi="Book Antiqua"/>
                <w:lang w:val="en-GB"/>
              </w:rPr>
            </w:pPr>
          </w:p>
        </w:tc>
        <w:tc>
          <w:tcPr>
            <w:tcW w:w="995" w:type="dxa"/>
          </w:tcPr>
          <w:p w:rsidR="00981FDF" w:rsidRPr="00286BEC" w:rsidRDefault="00981FDF" w:rsidP="00022801">
            <w:pPr>
              <w:rPr>
                <w:rFonts w:ascii="Book Antiqua" w:hAnsi="Book Antiqua"/>
                <w:lang w:val="en-GB"/>
              </w:rPr>
            </w:pPr>
          </w:p>
        </w:tc>
        <w:tc>
          <w:tcPr>
            <w:tcW w:w="1714" w:type="dxa"/>
            <w:gridSpan w:val="3"/>
            <w:shd w:val="clear" w:color="auto" w:fill="auto"/>
          </w:tcPr>
          <w:p w:rsidR="00981FDF" w:rsidRPr="00286BEC" w:rsidRDefault="00981FDF" w:rsidP="00022801">
            <w:pPr>
              <w:rPr>
                <w:rFonts w:ascii="Book Antiqua" w:hAnsi="Book Antiqua"/>
                <w:lang w:val="en-GB"/>
              </w:rPr>
            </w:pPr>
          </w:p>
        </w:tc>
        <w:tc>
          <w:tcPr>
            <w:tcW w:w="810" w:type="dxa"/>
          </w:tcPr>
          <w:p w:rsidR="00981FDF" w:rsidRPr="00286BEC" w:rsidRDefault="00981FDF" w:rsidP="00022801">
            <w:pPr>
              <w:rPr>
                <w:rFonts w:ascii="Book Antiqua" w:hAnsi="Book Antiqua"/>
                <w:lang w:val="en-GB"/>
              </w:rPr>
            </w:pPr>
          </w:p>
        </w:tc>
      </w:tr>
      <w:tr w:rsidR="00981FDF" w:rsidRPr="00286BEC" w:rsidTr="00D40985">
        <w:tc>
          <w:tcPr>
            <w:tcW w:w="1190" w:type="dxa"/>
          </w:tcPr>
          <w:p w:rsidR="00981FDF" w:rsidRPr="00286BEC" w:rsidRDefault="00981FDF" w:rsidP="00022801">
            <w:pPr>
              <w:rPr>
                <w:rFonts w:ascii="Book Antiqua" w:hAnsi="Book Antiqua"/>
                <w:lang w:val="en-GB"/>
              </w:rPr>
            </w:pPr>
          </w:p>
        </w:tc>
        <w:tc>
          <w:tcPr>
            <w:tcW w:w="1884" w:type="dxa"/>
          </w:tcPr>
          <w:p w:rsidR="00981FDF" w:rsidRPr="00286BEC" w:rsidRDefault="00981FDF" w:rsidP="00022801">
            <w:pPr>
              <w:rPr>
                <w:rFonts w:ascii="Book Antiqua" w:hAnsi="Book Antiqua"/>
                <w:lang w:val="en-GB"/>
              </w:rPr>
            </w:pPr>
          </w:p>
        </w:tc>
        <w:tc>
          <w:tcPr>
            <w:tcW w:w="4779" w:type="dxa"/>
            <w:gridSpan w:val="2"/>
            <w:shd w:val="clear" w:color="auto" w:fill="auto"/>
          </w:tcPr>
          <w:p w:rsidR="00981FDF" w:rsidRPr="00286BEC" w:rsidRDefault="00981FDF" w:rsidP="00022801">
            <w:pPr>
              <w:rPr>
                <w:rFonts w:ascii="Book Antiqua" w:hAnsi="Book Antiqua"/>
                <w:lang w:val="en-GB"/>
              </w:rPr>
            </w:pPr>
            <w:r w:rsidRPr="00286BEC">
              <w:rPr>
                <w:rFonts w:ascii="Book Antiqua" w:hAnsi="Book Antiqua"/>
                <w:lang w:val="en-GB"/>
              </w:rPr>
              <w:t>Activity 1.3.-Developing an unified online system for communication between unit, agencies and institutions</w:t>
            </w:r>
          </w:p>
        </w:tc>
        <w:tc>
          <w:tcPr>
            <w:tcW w:w="1080" w:type="dxa"/>
            <w:gridSpan w:val="2"/>
            <w:shd w:val="clear" w:color="auto" w:fill="auto"/>
          </w:tcPr>
          <w:p w:rsidR="00981FDF" w:rsidRPr="00286BEC" w:rsidRDefault="00981FDF" w:rsidP="00022801">
            <w:pPr>
              <w:rPr>
                <w:rFonts w:ascii="Book Antiqua" w:hAnsi="Book Antiqua"/>
                <w:lang w:val="en-GB"/>
              </w:rPr>
            </w:pPr>
          </w:p>
        </w:tc>
        <w:tc>
          <w:tcPr>
            <w:tcW w:w="805" w:type="dxa"/>
            <w:gridSpan w:val="2"/>
            <w:shd w:val="clear" w:color="auto" w:fill="F4B083" w:themeFill="accent2" w:themeFillTint="99"/>
          </w:tcPr>
          <w:p w:rsidR="00981FDF" w:rsidRPr="00286BEC" w:rsidRDefault="00C0106F" w:rsidP="00022801">
            <w:pPr>
              <w:rPr>
                <w:rFonts w:ascii="Book Antiqua" w:hAnsi="Book Antiqua"/>
                <w:lang w:val="en-GB"/>
              </w:rPr>
            </w:pPr>
            <w:r w:rsidRPr="00286BEC">
              <w:rPr>
                <w:rFonts w:ascii="Book Antiqua" w:hAnsi="Book Antiqua"/>
                <w:lang w:val="en-GB"/>
              </w:rPr>
              <w:t>X</w:t>
            </w:r>
          </w:p>
        </w:tc>
        <w:tc>
          <w:tcPr>
            <w:tcW w:w="805" w:type="dxa"/>
            <w:shd w:val="clear" w:color="auto" w:fill="F4B083" w:themeFill="accent2" w:themeFillTint="99"/>
          </w:tcPr>
          <w:p w:rsidR="00981FDF" w:rsidRPr="00286BEC" w:rsidRDefault="00C0106F" w:rsidP="00022801">
            <w:pPr>
              <w:rPr>
                <w:rFonts w:ascii="Book Antiqua" w:hAnsi="Book Antiqua"/>
                <w:lang w:val="en-GB"/>
              </w:rPr>
            </w:pPr>
            <w:r w:rsidRPr="00286BEC">
              <w:rPr>
                <w:rFonts w:ascii="Book Antiqua" w:hAnsi="Book Antiqua"/>
                <w:lang w:val="en-GB"/>
              </w:rPr>
              <w:t>X</w:t>
            </w:r>
          </w:p>
        </w:tc>
        <w:tc>
          <w:tcPr>
            <w:tcW w:w="901" w:type="dxa"/>
            <w:shd w:val="clear" w:color="auto" w:fill="F4B083" w:themeFill="accent2" w:themeFillTint="99"/>
          </w:tcPr>
          <w:p w:rsidR="00981FDF" w:rsidRPr="00286BEC" w:rsidRDefault="00C0106F" w:rsidP="00022801">
            <w:pPr>
              <w:rPr>
                <w:rFonts w:ascii="Book Antiqua" w:hAnsi="Book Antiqua"/>
                <w:lang w:val="en-GB"/>
              </w:rPr>
            </w:pPr>
            <w:r w:rsidRPr="00286BEC">
              <w:rPr>
                <w:rFonts w:ascii="Book Antiqua" w:hAnsi="Book Antiqua"/>
                <w:lang w:val="en-GB"/>
              </w:rPr>
              <w:t>X</w:t>
            </w:r>
          </w:p>
        </w:tc>
        <w:tc>
          <w:tcPr>
            <w:tcW w:w="995" w:type="dxa"/>
          </w:tcPr>
          <w:p w:rsidR="00981FDF" w:rsidRPr="00286BEC" w:rsidRDefault="00981FDF" w:rsidP="00022801">
            <w:pPr>
              <w:rPr>
                <w:rFonts w:ascii="Book Antiqua" w:hAnsi="Book Antiqua"/>
                <w:lang w:val="en-GB"/>
              </w:rPr>
            </w:pPr>
          </w:p>
        </w:tc>
        <w:tc>
          <w:tcPr>
            <w:tcW w:w="1714" w:type="dxa"/>
            <w:gridSpan w:val="3"/>
            <w:shd w:val="clear" w:color="auto" w:fill="auto"/>
          </w:tcPr>
          <w:p w:rsidR="00981FDF" w:rsidRPr="00286BEC" w:rsidRDefault="00981FDF" w:rsidP="00022801">
            <w:pPr>
              <w:rPr>
                <w:rFonts w:ascii="Book Antiqua" w:hAnsi="Book Antiqua"/>
                <w:lang w:val="en-GB"/>
              </w:rPr>
            </w:pPr>
          </w:p>
        </w:tc>
        <w:tc>
          <w:tcPr>
            <w:tcW w:w="810" w:type="dxa"/>
          </w:tcPr>
          <w:p w:rsidR="00981FDF" w:rsidRPr="00286BEC" w:rsidRDefault="00981FDF" w:rsidP="00022801">
            <w:pPr>
              <w:rPr>
                <w:rFonts w:ascii="Book Antiqua" w:hAnsi="Book Antiqua"/>
                <w:lang w:val="en-GB"/>
              </w:rPr>
            </w:pPr>
          </w:p>
        </w:tc>
      </w:tr>
      <w:tr w:rsidR="00981FDF" w:rsidRPr="00286BEC" w:rsidTr="00D40985">
        <w:tc>
          <w:tcPr>
            <w:tcW w:w="1190" w:type="dxa"/>
            <w:vMerge w:val="restart"/>
          </w:tcPr>
          <w:p w:rsidR="00981FDF" w:rsidRPr="00286BEC" w:rsidRDefault="00981FDF" w:rsidP="00022801">
            <w:pPr>
              <w:rPr>
                <w:rFonts w:ascii="Book Antiqua" w:hAnsi="Book Antiqua"/>
                <w:lang w:val="en-GB"/>
              </w:rPr>
            </w:pPr>
            <w:r w:rsidRPr="00286BEC">
              <w:rPr>
                <w:rFonts w:ascii="Book Antiqua" w:hAnsi="Book Antiqua"/>
                <w:lang w:val="en-GB"/>
              </w:rPr>
              <w:t>Specific Objective 2</w:t>
            </w:r>
          </w:p>
        </w:tc>
        <w:tc>
          <w:tcPr>
            <w:tcW w:w="1884" w:type="dxa"/>
          </w:tcPr>
          <w:p w:rsidR="00981FDF" w:rsidRPr="00286BEC" w:rsidRDefault="00981FDF" w:rsidP="00022801">
            <w:pPr>
              <w:rPr>
                <w:rFonts w:ascii="Book Antiqua" w:hAnsi="Book Antiqua"/>
                <w:lang w:val="en-GB"/>
              </w:rPr>
            </w:pPr>
            <w:r w:rsidRPr="00286BEC">
              <w:rPr>
                <w:rFonts w:ascii="Book Antiqua" w:hAnsi="Book Antiqua"/>
                <w:lang w:val="en-GB"/>
              </w:rPr>
              <w:t>Output 2.1</w:t>
            </w:r>
          </w:p>
        </w:tc>
        <w:tc>
          <w:tcPr>
            <w:tcW w:w="4779" w:type="dxa"/>
            <w:gridSpan w:val="2"/>
          </w:tcPr>
          <w:p w:rsidR="00981FDF" w:rsidRPr="00286BEC" w:rsidRDefault="00981FDF" w:rsidP="00022801">
            <w:pPr>
              <w:rPr>
                <w:rFonts w:ascii="Book Antiqua" w:hAnsi="Book Antiqua"/>
                <w:lang w:val="en-GB"/>
              </w:rPr>
            </w:pPr>
            <w:r w:rsidRPr="00286BEC">
              <w:rPr>
                <w:rFonts w:ascii="Book Antiqua" w:hAnsi="Book Antiqua"/>
                <w:lang w:val="en-GB"/>
              </w:rPr>
              <w:t>Etc.</w:t>
            </w:r>
          </w:p>
        </w:tc>
        <w:tc>
          <w:tcPr>
            <w:tcW w:w="1080" w:type="dxa"/>
            <w:gridSpan w:val="2"/>
          </w:tcPr>
          <w:p w:rsidR="00981FDF" w:rsidRPr="00286BEC" w:rsidRDefault="00981FDF" w:rsidP="00022801">
            <w:pPr>
              <w:rPr>
                <w:rFonts w:ascii="Book Antiqua" w:hAnsi="Book Antiqua"/>
                <w:lang w:val="en-GB"/>
              </w:rPr>
            </w:pPr>
          </w:p>
        </w:tc>
        <w:tc>
          <w:tcPr>
            <w:tcW w:w="805" w:type="dxa"/>
            <w:gridSpan w:val="2"/>
          </w:tcPr>
          <w:p w:rsidR="00981FDF" w:rsidRPr="00286BEC" w:rsidRDefault="00981FDF" w:rsidP="00022801">
            <w:pPr>
              <w:rPr>
                <w:rFonts w:ascii="Book Antiqua" w:hAnsi="Book Antiqua"/>
                <w:lang w:val="en-GB"/>
              </w:rPr>
            </w:pPr>
          </w:p>
        </w:tc>
        <w:tc>
          <w:tcPr>
            <w:tcW w:w="805" w:type="dxa"/>
          </w:tcPr>
          <w:p w:rsidR="00981FDF" w:rsidRPr="00286BEC" w:rsidRDefault="00981FDF" w:rsidP="00022801">
            <w:pPr>
              <w:rPr>
                <w:rFonts w:ascii="Book Antiqua" w:hAnsi="Book Antiqua"/>
                <w:lang w:val="en-GB"/>
              </w:rPr>
            </w:pPr>
          </w:p>
        </w:tc>
        <w:tc>
          <w:tcPr>
            <w:tcW w:w="901" w:type="dxa"/>
          </w:tcPr>
          <w:p w:rsidR="00981FDF" w:rsidRPr="00286BEC" w:rsidRDefault="00981FDF" w:rsidP="00022801">
            <w:pPr>
              <w:rPr>
                <w:rFonts w:ascii="Book Antiqua" w:hAnsi="Book Antiqua"/>
                <w:lang w:val="en-GB"/>
              </w:rPr>
            </w:pPr>
          </w:p>
        </w:tc>
        <w:tc>
          <w:tcPr>
            <w:tcW w:w="995" w:type="dxa"/>
          </w:tcPr>
          <w:p w:rsidR="00981FDF" w:rsidRPr="00286BEC" w:rsidRDefault="00981FDF" w:rsidP="00022801">
            <w:pPr>
              <w:rPr>
                <w:rFonts w:ascii="Book Antiqua" w:hAnsi="Book Antiqua"/>
                <w:lang w:val="en-GB"/>
              </w:rPr>
            </w:pPr>
          </w:p>
        </w:tc>
        <w:tc>
          <w:tcPr>
            <w:tcW w:w="1714" w:type="dxa"/>
            <w:gridSpan w:val="3"/>
          </w:tcPr>
          <w:p w:rsidR="00981FDF" w:rsidRPr="00286BEC" w:rsidRDefault="00981FDF" w:rsidP="00022801">
            <w:pPr>
              <w:rPr>
                <w:rFonts w:ascii="Book Antiqua" w:hAnsi="Book Antiqua"/>
                <w:lang w:val="en-GB"/>
              </w:rPr>
            </w:pPr>
          </w:p>
        </w:tc>
        <w:tc>
          <w:tcPr>
            <w:tcW w:w="810" w:type="dxa"/>
          </w:tcPr>
          <w:p w:rsidR="00981FDF" w:rsidRPr="00286BEC" w:rsidRDefault="00981FDF" w:rsidP="00022801">
            <w:pPr>
              <w:rPr>
                <w:rFonts w:ascii="Book Antiqua" w:hAnsi="Book Antiqua"/>
                <w:lang w:val="en-GB"/>
              </w:rPr>
            </w:pPr>
          </w:p>
        </w:tc>
      </w:tr>
      <w:tr w:rsidR="00981FDF" w:rsidRPr="00286BEC" w:rsidTr="00D40985">
        <w:tc>
          <w:tcPr>
            <w:tcW w:w="1190" w:type="dxa"/>
            <w:vMerge/>
          </w:tcPr>
          <w:p w:rsidR="00981FDF" w:rsidRPr="00286BEC" w:rsidRDefault="00981FDF" w:rsidP="00022801">
            <w:pPr>
              <w:rPr>
                <w:rFonts w:ascii="Book Antiqua" w:hAnsi="Book Antiqua"/>
                <w:lang w:val="en-GB"/>
              </w:rPr>
            </w:pPr>
          </w:p>
        </w:tc>
        <w:tc>
          <w:tcPr>
            <w:tcW w:w="1884" w:type="dxa"/>
          </w:tcPr>
          <w:p w:rsidR="00981FDF" w:rsidRPr="00286BEC" w:rsidRDefault="00981FDF" w:rsidP="00022801">
            <w:pPr>
              <w:rPr>
                <w:rFonts w:ascii="Book Antiqua" w:hAnsi="Book Antiqua"/>
                <w:lang w:val="en-GB"/>
              </w:rPr>
            </w:pPr>
            <w:r w:rsidRPr="00286BEC">
              <w:rPr>
                <w:rFonts w:ascii="Book Antiqua" w:hAnsi="Book Antiqua"/>
                <w:lang w:val="en-GB"/>
              </w:rPr>
              <w:t>Output 2.2</w:t>
            </w:r>
          </w:p>
        </w:tc>
        <w:tc>
          <w:tcPr>
            <w:tcW w:w="4779" w:type="dxa"/>
            <w:gridSpan w:val="2"/>
          </w:tcPr>
          <w:p w:rsidR="00981FDF" w:rsidRPr="00286BEC" w:rsidRDefault="00981FDF" w:rsidP="00022801">
            <w:pPr>
              <w:rPr>
                <w:rFonts w:ascii="Book Antiqua" w:hAnsi="Book Antiqua"/>
                <w:lang w:val="en-GB"/>
              </w:rPr>
            </w:pPr>
            <w:r w:rsidRPr="00286BEC">
              <w:rPr>
                <w:rFonts w:ascii="Book Antiqua" w:hAnsi="Book Antiqua"/>
                <w:lang w:val="en-GB"/>
              </w:rPr>
              <w:t>Etc.</w:t>
            </w:r>
          </w:p>
        </w:tc>
        <w:tc>
          <w:tcPr>
            <w:tcW w:w="1080" w:type="dxa"/>
            <w:gridSpan w:val="2"/>
          </w:tcPr>
          <w:p w:rsidR="00981FDF" w:rsidRPr="00286BEC" w:rsidRDefault="00981FDF" w:rsidP="00022801">
            <w:pPr>
              <w:rPr>
                <w:rFonts w:ascii="Book Antiqua" w:hAnsi="Book Antiqua"/>
                <w:lang w:val="en-GB"/>
              </w:rPr>
            </w:pPr>
          </w:p>
        </w:tc>
        <w:tc>
          <w:tcPr>
            <w:tcW w:w="805" w:type="dxa"/>
            <w:gridSpan w:val="2"/>
          </w:tcPr>
          <w:p w:rsidR="00981FDF" w:rsidRPr="00286BEC" w:rsidRDefault="00981FDF" w:rsidP="00022801">
            <w:pPr>
              <w:rPr>
                <w:rFonts w:ascii="Book Antiqua" w:hAnsi="Book Antiqua"/>
                <w:lang w:val="en-GB"/>
              </w:rPr>
            </w:pPr>
          </w:p>
        </w:tc>
        <w:tc>
          <w:tcPr>
            <w:tcW w:w="805" w:type="dxa"/>
          </w:tcPr>
          <w:p w:rsidR="00981FDF" w:rsidRPr="00286BEC" w:rsidRDefault="00981FDF" w:rsidP="00022801">
            <w:pPr>
              <w:rPr>
                <w:rFonts w:ascii="Book Antiqua" w:hAnsi="Book Antiqua"/>
                <w:lang w:val="en-GB"/>
              </w:rPr>
            </w:pPr>
          </w:p>
        </w:tc>
        <w:tc>
          <w:tcPr>
            <w:tcW w:w="901" w:type="dxa"/>
          </w:tcPr>
          <w:p w:rsidR="00981FDF" w:rsidRPr="00286BEC" w:rsidRDefault="00981FDF" w:rsidP="00022801">
            <w:pPr>
              <w:rPr>
                <w:rFonts w:ascii="Book Antiqua" w:hAnsi="Book Antiqua"/>
                <w:lang w:val="en-GB"/>
              </w:rPr>
            </w:pPr>
          </w:p>
        </w:tc>
        <w:tc>
          <w:tcPr>
            <w:tcW w:w="995" w:type="dxa"/>
          </w:tcPr>
          <w:p w:rsidR="00981FDF" w:rsidRPr="00286BEC" w:rsidRDefault="00981FDF" w:rsidP="00022801">
            <w:pPr>
              <w:rPr>
                <w:rFonts w:ascii="Book Antiqua" w:hAnsi="Book Antiqua"/>
                <w:lang w:val="en-GB"/>
              </w:rPr>
            </w:pPr>
          </w:p>
        </w:tc>
        <w:tc>
          <w:tcPr>
            <w:tcW w:w="1714" w:type="dxa"/>
            <w:gridSpan w:val="3"/>
          </w:tcPr>
          <w:p w:rsidR="00981FDF" w:rsidRPr="00286BEC" w:rsidRDefault="00981FDF" w:rsidP="00022801">
            <w:pPr>
              <w:rPr>
                <w:rFonts w:ascii="Book Antiqua" w:hAnsi="Book Antiqua"/>
                <w:lang w:val="en-GB"/>
              </w:rPr>
            </w:pPr>
          </w:p>
        </w:tc>
        <w:tc>
          <w:tcPr>
            <w:tcW w:w="810" w:type="dxa"/>
          </w:tcPr>
          <w:p w:rsidR="00981FDF" w:rsidRPr="00286BEC" w:rsidRDefault="00981FDF" w:rsidP="00022801">
            <w:pPr>
              <w:rPr>
                <w:rFonts w:ascii="Book Antiqua" w:hAnsi="Book Antiqua"/>
                <w:lang w:val="en-GB"/>
              </w:rPr>
            </w:pPr>
          </w:p>
        </w:tc>
      </w:tr>
      <w:tr w:rsidR="00981FDF" w:rsidRPr="00286BEC" w:rsidTr="00D40985">
        <w:tc>
          <w:tcPr>
            <w:tcW w:w="1190" w:type="dxa"/>
          </w:tcPr>
          <w:p w:rsidR="00981FDF" w:rsidRPr="00286BEC" w:rsidRDefault="00981FDF" w:rsidP="00022801">
            <w:pPr>
              <w:rPr>
                <w:rFonts w:ascii="Book Antiqua" w:hAnsi="Book Antiqua"/>
                <w:lang w:val="en-GB"/>
              </w:rPr>
            </w:pPr>
            <w:r w:rsidRPr="00286BEC">
              <w:rPr>
                <w:rFonts w:ascii="Book Antiqua" w:hAnsi="Book Antiqua"/>
                <w:lang w:val="en-GB"/>
              </w:rPr>
              <w:t>Specific Objective N</w:t>
            </w:r>
          </w:p>
        </w:tc>
        <w:tc>
          <w:tcPr>
            <w:tcW w:w="1884" w:type="dxa"/>
          </w:tcPr>
          <w:p w:rsidR="00981FDF" w:rsidRPr="00286BEC" w:rsidRDefault="00981FDF" w:rsidP="00022801">
            <w:pPr>
              <w:rPr>
                <w:rFonts w:ascii="Book Antiqua" w:hAnsi="Book Antiqua"/>
                <w:lang w:val="en-GB"/>
              </w:rPr>
            </w:pPr>
            <w:r w:rsidRPr="00286BEC">
              <w:rPr>
                <w:rFonts w:ascii="Book Antiqua" w:hAnsi="Book Antiqua"/>
                <w:lang w:val="en-GB"/>
              </w:rPr>
              <w:t>Output N.1</w:t>
            </w:r>
          </w:p>
        </w:tc>
        <w:tc>
          <w:tcPr>
            <w:tcW w:w="4779" w:type="dxa"/>
            <w:gridSpan w:val="2"/>
          </w:tcPr>
          <w:p w:rsidR="00981FDF" w:rsidRPr="00286BEC" w:rsidRDefault="00981FDF" w:rsidP="00022801">
            <w:pPr>
              <w:rPr>
                <w:rFonts w:ascii="Book Antiqua" w:hAnsi="Book Antiqua"/>
                <w:lang w:val="en-GB"/>
              </w:rPr>
            </w:pPr>
            <w:r w:rsidRPr="00286BEC">
              <w:rPr>
                <w:rFonts w:ascii="Book Antiqua" w:hAnsi="Book Antiqua"/>
                <w:lang w:val="en-GB"/>
              </w:rPr>
              <w:t>Etc.</w:t>
            </w:r>
          </w:p>
        </w:tc>
        <w:tc>
          <w:tcPr>
            <w:tcW w:w="1080" w:type="dxa"/>
            <w:gridSpan w:val="2"/>
          </w:tcPr>
          <w:p w:rsidR="00981FDF" w:rsidRPr="00286BEC" w:rsidRDefault="00981FDF" w:rsidP="00022801">
            <w:pPr>
              <w:rPr>
                <w:rFonts w:ascii="Book Antiqua" w:hAnsi="Book Antiqua"/>
                <w:lang w:val="en-GB"/>
              </w:rPr>
            </w:pPr>
          </w:p>
        </w:tc>
        <w:tc>
          <w:tcPr>
            <w:tcW w:w="805" w:type="dxa"/>
            <w:gridSpan w:val="2"/>
          </w:tcPr>
          <w:p w:rsidR="00981FDF" w:rsidRPr="00286BEC" w:rsidRDefault="00981FDF" w:rsidP="00022801">
            <w:pPr>
              <w:rPr>
                <w:rFonts w:ascii="Book Antiqua" w:hAnsi="Book Antiqua"/>
                <w:lang w:val="en-GB"/>
              </w:rPr>
            </w:pPr>
          </w:p>
        </w:tc>
        <w:tc>
          <w:tcPr>
            <w:tcW w:w="805" w:type="dxa"/>
          </w:tcPr>
          <w:p w:rsidR="00981FDF" w:rsidRPr="00286BEC" w:rsidRDefault="00981FDF" w:rsidP="00022801">
            <w:pPr>
              <w:rPr>
                <w:rFonts w:ascii="Book Antiqua" w:hAnsi="Book Antiqua"/>
                <w:lang w:val="en-GB"/>
              </w:rPr>
            </w:pPr>
          </w:p>
        </w:tc>
        <w:tc>
          <w:tcPr>
            <w:tcW w:w="901" w:type="dxa"/>
          </w:tcPr>
          <w:p w:rsidR="00981FDF" w:rsidRPr="00286BEC" w:rsidRDefault="00981FDF" w:rsidP="00022801">
            <w:pPr>
              <w:rPr>
                <w:rFonts w:ascii="Book Antiqua" w:hAnsi="Book Antiqua"/>
                <w:lang w:val="en-GB"/>
              </w:rPr>
            </w:pPr>
          </w:p>
        </w:tc>
        <w:tc>
          <w:tcPr>
            <w:tcW w:w="995" w:type="dxa"/>
          </w:tcPr>
          <w:p w:rsidR="00981FDF" w:rsidRPr="00286BEC" w:rsidRDefault="00981FDF" w:rsidP="00022801">
            <w:pPr>
              <w:rPr>
                <w:rFonts w:ascii="Book Antiqua" w:hAnsi="Book Antiqua"/>
                <w:lang w:val="en-GB"/>
              </w:rPr>
            </w:pPr>
          </w:p>
        </w:tc>
        <w:tc>
          <w:tcPr>
            <w:tcW w:w="1714" w:type="dxa"/>
            <w:gridSpan w:val="3"/>
          </w:tcPr>
          <w:p w:rsidR="00981FDF" w:rsidRPr="00286BEC" w:rsidRDefault="00981FDF" w:rsidP="00022801">
            <w:pPr>
              <w:rPr>
                <w:rFonts w:ascii="Book Antiqua" w:hAnsi="Book Antiqua"/>
                <w:lang w:val="en-GB"/>
              </w:rPr>
            </w:pPr>
          </w:p>
        </w:tc>
        <w:tc>
          <w:tcPr>
            <w:tcW w:w="810" w:type="dxa"/>
          </w:tcPr>
          <w:p w:rsidR="00981FDF" w:rsidRPr="00286BEC" w:rsidRDefault="00981FDF" w:rsidP="00022801">
            <w:pPr>
              <w:rPr>
                <w:rFonts w:ascii="Book Antiqua" w:hAnsi="Book Antiqua"/>
                <w:lang w:val="en-GB"/>
              </w:rPr>
            </w:pPr>
          </w:p>
        </w:tc>
      </w:tr>
    </w:tbl>
    <w:p w:rsidR="005B5715" w:rsidRPr="00286BEC" w:rsidRDefault="005B5715" w:rsidP="0075339D">
      <w:pPr>
        <w:rPr>
          <w:rFonts w:ascii="Book Antiqua" w:hAnsi="Book Antiqua"/>
        </w:rPr>
      </w:pPr>
    </w:p>
    <w:p w:rsidR="00981FDF" w:rsidRPr="00286BEC" w:rsidRDefault="00981FDF" w:rsidP="00286BEC">
      <w:pPr>
        <w:jc w:val="both"/>
        <w:rPr>
          <w:rFonts w:ascii="Book Antiqua" w:hAnsi="Book Antiqua"/>
        </w:rPr>
      </w:pPr>
    </w:p>
    <w:p w:rsidR="00051DC1" w:rsidRPr="00286BEC" w:rsidRDefault="00AC094B" w:rsidP="00286BEC">
      <w:pPr>
        <w:pStyle w:val="Heading2"/>
        <w:jc w:val="both"/>
        <w:rPr>
          <w:rFonts w:ascii="Book Antiqua" w:hAnsi="Book Antiqua"/>
          <w:lang w:val="en-GB"/>
        </w:rPr>
      </w:pPr>
      <w:bookmarkStart w:id="30" w:name="_Toc5196155"/>
      <w:r w:rsidRPr="00286BEC">
        <w:rPr>
          <w:rFonts w:ascii="Book Antiqua" w:hAnsi="Book Antiqua"/>
        </w:rPr>
        <w:t>Chapter 7.1: P</w:t>
      </w:r>
      <w:r w:rsidR="00051DC1" w:rsidRPr="00286BEC">
        <w:rPr>
          <w:rFonts w:ascii="Book Antiqua" w:hAnsi="Book Antiqua"/>
        </w:rPr>
        <w:t>rovisions for Monitoring and Evaluation</w:t>
      </w:r>
      <w:bookmarkEnd w:id="30"/>
    </w:p>
    <w:p w:rsidR="00051DC1" w:rsidRPr="00286BEC" w:rsidRDefault="00051DC1" w:rsidP="00286BEC">
      <w:pPr>
        <w:jc w:val="both"/>
        <w:rPr>
          <w:rFonts w:ascii="Book Antiqua" w:hAnsi="Book Antiqua"/>
        </w:rPr>
      </w:pPr>
    </w:p>
    <w:p w:rsidR="00D57EB2" w:rsidRPr="00286BEC" w:rsidRDefault="00DF13EE" w:rsidP="00286BEC">
      <w:pPr>
        <w:spacing w:after="200" w:line="276" w:lineRule="auto"/>
        <w:jc w:val="both"/>
        <w:rPr>
          <w:rFonts w:ascii="Book Antiqua" w:hAnsi="Book Antiqua"/>
        </w:rPr>
      </w:pPr>
      <w:r w:rsidRPr="00286BEC">
        <w:rPr>
          <w:rFonts w:ascii="Book Antiqua" w:hAnsi="Book Antiqua"/>
          <w:lang w:val="en-GB"/>
        </w:rPr>
        <w:lastRenderedPageBreak/>
        <w:t xml:space="preserve">With establishment of </w:t>
      </w:r>
      <w:r w:rsidR="00F2029F" w:rsidRPr="00286BEC">
        <w:rPr>
          <w:rFonts w:ascii="Book Antiqua" w:hAnsi="Book Antiqua"/>
          <w:lang w:val="en-GB"/>
        </w:rPr>
        <w:t>Unit for translation and language control and harmonization</w:t>
      </w:r>
      <w:r w:rsidRPr="00286BEC">
        <w:rPr>
          <w:rFonts w:ascii="Book Antiqua" w:hAnsi="Book Antiqua"/>
          <w:lang w:val="en-GB"/>
        </w:rPr>
        <w:t xml:space="preserve"> it is foreseen that this Unit will be founded on the central level and as such will</w:t>
      </w:r>
      <w:r w:rsidR="00286BEC" w:rsidRPr="00286BEC">
        <w:rPr>
          <w:rFonts w:ascii="Book Antiqua" w:hAnsi="Book Antiqua"/>
          <w:lang w:val="en-GB"/>
        </w:rPr>
        <w:t xml:space="preserve"> be accountable for its work to Office of the Language Commissioner / Office of the </w:t>
      </w:r>
      <w:r w:rsidR="008D69C4" w:rsidRPr="00286BEC">
        <w:rPr>
          <w:rFonts w:ascii="Book Antiqua" w:hAnsi="Book Antiqua"/>
          <w:lang w:val="en-GB"/>
        </w:rPr>
        <w:t xml:space="preserve">Prime Minister. </w:t>
      </w:r>
      <w:r w:rsidR="0046128E" w:rsidRPr="00286BEC">
        <w:rPr>
          <w:rFonts w:ascii="Book Antiqua" w:hAnsi="Book Antiqua"/>
          <w:lang w:val="en-GB"/>
        </w:rPr>
        <w:t xml:space="preserve">Office of </w:t>
      </w:r>
      <w:r w:rsidR="00286BEC" w:rsidRPr="00286BEC">
        <w:rPr>
          <w:rFonts w:ascii="Book Antiqua" w:hAnsi="Book Antiqua"/>
          <w:lang w:val="en-GB"/>
        </w:rPr>
        <w:t xml:space="preserve">the </w:t>
      </w:r>
      <w:r w:rsidR="0046128E" w:rsidRPr="00286BEC">
        <w:rPr>
          <w:rFonts w:ascii="Book Antiqua" w:hAnsi="Book Antiqua"/>
          <w:lang w:val="en-GB"/>
        </w:rPr>
        <w:t xml:space="preserve">Language Commissioner will be the one ensuring that quality of translated documents will be at the highest level. Units’ work will, further be regulated by a document that will specify mandate of the Unit, </w:t>
      </w:r>
      <w:r w:rsidR="007447E2" w:rsidRPr="00286BEC">
        <w:rPr>
          <w:rFonts w:ascii="Book Antiqua" w:hAnsi="Book Antiqua"/>
          <w:lang w:val="en-GB"/>
        </w:rPr>
        <w:t xml:space="preserve">number of employees, </w:t>
      </w:r>
      <w:r w:rsidR="0046128E" w:rsidRPr="00286BEC">
        <w:rPr>
          <w:rFonts w:ascii="Book Antiqua" w:hAnsi="Book Antiqua"/>
          <w:lang w:val="en-GB"/>
        </w:rPr>
        <w:t xml:space="preserve">job descriptions, hierarchy of positions, scope of work, translation procedure etc. </w:t>
      </w:r>
      <w:r w:rsidRPr="00286BEC">
        <w:rPr>
          <w:rFonts w:ascii="Book Antiqua" w:hAnsi="Book Antiqua"/>
          <w:lang w:val="en-GB"/>
        </w:rPr>
        <w:t xml:space="preserve">Furthermore, as it is the case with other offices on </w:t>
      </w:r>
      <w:r w:rsidR="008D69C4" w:rsidRPr="00286BEC">
        <w:rPr>
          <w:rFonts w:ascii="Book Antiqua" w:hAnsi="Book Antiqua"/>
          <w:lang w:val="en-GB"/>
        </w:rPr>
        <w:t xml:space="preserve">the </w:t>
      </w:r>
      <w:r w:rsidRPr="00286BEC">
        <w:rPr>
          <w:rFonts w:ascii="Book Antiqua" w:hAnsi="Book Antiqua"/>
          <w:lang w:val="en-GB"/>
        </w:rPr>
        <w:t>central level, this unit too will be monitored through mechanisms like:  annual report</w:t>
      </w:r>
      <w:r w:rsidR="00787EF0" w:rsidRPr="00286BEC">
        <w:rPr>
          <w:rFonts w:ascii="Book Antiqua" w:hAnsi="Book Antiqua"/>
          <w:lang w:val="en-GB"/>
        </w:rPr>
        <w:t>,</w:t>
      </w:r>
      <w:r w:rsidR="0046128E" w:rsidRPr="00286BEC">
        <w:rPr>
          <w:rFonts w:ascii="Book Antiqua" w:hAnsi="Book Antiqua"/>
          <w:lang w:val="en-GB"/>
        </w:rPr>
        <w:t xml:space="preserve"> </w:t>
      </w:r>
      <w:r w:rsidR="00BF0C6D" w:rsidRPr="00286BEC">
        <w:rPr>
          <w:rFonts w:ascii="Book Antiqua" w:hAnsi="Book Antiqua"/>
          <w:lang w:val="en-GB"/>
        </w:rPr>
        <w:t>number of translated legal documents</w:t>
      </w:r>
      <w:r w:rsidR="00963CD7" w:rsidRPr="00286BEC">
        <w:rPr>
          <w:rFonts w:ascii="Book Antiqua" w:hAnsi="Book Antiqua"/>
        </w:rPr>
        <w:t xml:space="preserve"> (</w:t>
      </w:r>
      <w:r w:rsidR="00BF0C6D" w:rsidRPr="00286BEC">
        <w:rPr>
          <w:rFonts w:ascii="Book Antiqua" w:hAnsi="Book Antiqua"/>
        </w:rPr>
        <w:t>draft laws, draft secondary legislation, strategic documents, concept documents, legal acts of Ministries, government decisions</w:t>
      </w:r>
      <w:r w:rsidR="00963CD7" w:rsidRPr="00286BEC">
        <w:rPr>
          <w:rFonts w:ascii="Book Antiqua" w:hAnsi="Book Antiqua"/>
        </w:rPr>
        <w:t>), harmonization of language versions of official documents, consistency in translation and translation process.</w:t>
      </w:r>
      <w:r w:rsidR="00E014DB" w:rsidRPr="00286BEC">
        <w:rPr>
          <w:rFonts w:ascii="Book Antiqua" w:hAnsi="Book Antiqua"/>
        </w:rPr>
        <w:t xml:space="preserve"> </w:t>
      </w:r>
    </w:p>
    <w:p w:rsidR="00D57EB2" w:rsidRPr="00286BEC" w:rsidRDefault="007C15A7" w:rsidP="00286BEC">
      <w:pPr>
        <w:jc w:val="both"/>
        <w:rPr>
          <w:rFonts w:ascii="Book Antiqua" w:hAnsi="Book Antiqua"/>
          <w:lang w:val="en-GB"/>
        </w:rPr>
      </w:pPr>
      <w:r w:rsidRPr="00286BEC">
        <w:rPr>
          <w:rFonts w:ascii="Book Antiqua" w:hAnsi="Book Antiqua"/>
          <w:lang w:val="en-GB"/>
        </w:rPr>
        <w:t xml:space="preserve">This would </w:t>
      </w:r>
      <w:r w:rsidR="00E014DB" w:rsidRPr="00286BEC">
        <w:rPr>
          <w:rFonts w:ascii="Book Antiqua" w:hAnsi="Book Antiqua"/>
          <w:lang w:val="en-GB"/>
        </w:rPr>
        <w:t>i</w:t>
      </w:r>
      <w:r w:rsidRPr="00286BEC">
        <w:rPr>
          <w:rFonts w:ascii="Book Antiqua" w:hAnsi="Book Antiqua"/>
          <w:lang w:val="en-GB"/>
        </w:rPr>
        <w:t xml:space="preserve">ntroduce qualified proofreading and editing, building of central translation memory, developing glossaries and quality analysis and shorter time for translation. </w:t>
      </w:r>
      <w:r w:rsidR="00963CD7" w:rsidRPr="00286BEC">
        <w:rPr>
          <w:rFonts w:ascii="Book Antiqua" w:hAnsi="Book Antiqua"/>
          <w:lang w:val="en-GB"/>
        </w:rPr>
        <w:t>The biggest advantage of this solution is that the translation during legislative process would finally be streamlined into a harmonic process. This solution would not require much additional translation/interpretation staff, and would only require a limited number of proof-readers and editors for both official languages.</w:t>
      </w:r>
      <w:r w:rsidRPr="00286BEC">
        <w:rPr>
          <w:rFonts w:ascii="Book Antiqua" w:hAnsi="Book Antiqua"/>
          <w:lang w:val="en-GB"/>
        </w:rPr>
        <w:t xml:space="preserve"> In any way, investment in quality is inevitable in order to reduce the risk of providing poor quality</w:t>
      </w:r>
      <w:r w:rsidR="00E014DB" w:rsidRPr="00286BEC">
        <w:rPr>
          <w:rFonts w:ascii="Book Antiqua" w:hAnsi="Book Antiqua"/>
          <w:lang w:val="en-GB"/>
        </w:rPr>
        <w:t xml:space="preserve"> of translation. </w:t>
      </w:r>
      <w:r w:rsidRPr="00286BEC">
        <w:rPr>
          <w:rFonts w:ascii="Book Antiqua" w:hAnsi="Book Antiqua"/>
          <w:lang w:val="en-GB"/>
        </w:rPr>
        <w:t xml:space="preserve">Establishment of the translation unit within the </w:t>
      </w:r>
      <w:r w:rsidR="00286BEC" w:rsidRPr="00286BEC">
        <w:rPr>
          <w:rFonts w:ascii="Book Antiqua" w:hAnsi="Book Antiqua"/>
          <w:lang w:val="en-GB"/>
        </w:rPr>
        <w:t xml:space="preserve">Office of the Language Commissioner / </w:t>
      </w:r>
      <w:r w:rsidRPr="00286BEC">
        <w:rPr>
          <w:rFonts w:ascii="Book Antiqua" w:hAnsi="Book Antiqua"/>
          <w:lang w:val="en-GB"/>
        </w:rPr>
        <w:t>Office of Prime Minister would eliminate segmentation of translation during legislative processes, enable exchange of experience, development of terminology database, increase consistency in terminology used, and help develop computer assisted translation tools for official languages in Kosovo.</w:t>
      </w:r>
    </w:p>
    <w:p w:rsidR="00E014DB" w:rsidRPr="00286BEC" w:rsidRDefault="00E014DB" w:rsidP="00286BEC">
      <w:pPr>
        <w:jc w:val="both"/>
        <w:rPr>
          <w:rFonts w:ascii="Book Antiqua" w:hAnsi="Book Antiqua"/>
          <w:lang w:val="en-GB"/>
        </w:rPr>
      </w:pPr>
      <w:r w:rsidRPr="00286BEC">
        <w:rPr>
          <w:rFonts w:ascii="Book Antiqua" w:hAnsi="Book Antiqua"/>
          <w:lang w:val="en-GB"/>
        </w:rPr>
        <w:t>Finally, as mentioned in Implementation plan above, in fifth working year of the Unit for translation, language control and harmonization, a process of quality analysis of Units’ work is predicted to be done. The body that would conduct this analysis will come from Prime Minister</w:t>
      </w:r>
      <w:r w:rsidR="00286BEC" w:rsidRPr="00286BEC">
        <w:rPr>
          <w:rFonts w:ascii="Book Antiqua" w:hAnsi="Book Antiqua"/>
          <w:lang w:val="en-GB"/>
        </w:rPr>
        <w:t>’s</w:t>
      </w:r>
      <w:r w:rsidRPr="00286BEC">
        <w:rPr>
          <w:rFonts w:ascii="Book Antiqua" w:hAnsi="Book Antiqua"/>
          <w:lang w:val="en-GB"/>
        </w:rPr>
        <w:t xml:space="preserve"> Office and Ministries.</w:t>
      </w:r>
      <w:r w:rsidR="008D00B3" w:rsidRPr="00286BEC">
        <w:rPr>
          <w:rFonts w:ascii="Book Antiqua" w:hAnsi="Book Antiqua"/>
          <w:lang w:val="en-GB"/>
        </w:rPr>
        <w:t xml:space="preserve"> In addition to monitoring the work of the Unit and the level of translation quality in the official languages, a continuous evaluation of the quality of bilingual documentation in Kosovo will be carried out with the establishment of measurable indicators.</w:t>
      </w:r>
    </w:p>
    <w:p w:rsidR="00051DC1" w:rsidRPr="00286BEC" w:rsidRDefault="00051DC1" w:rsidP="00286BEC">
      <w:pPr>
        <w:jc w:val="both"/>
        <w:rPr>
          <w:rFonts w:ascii="Book Antiqua" w:hAnsi="Book Antiqua"/>
        </w:rPr>
      </w:pPr>
    </w:p>
    <w:p w:rsidR="00051DC1" w:rsidRPr="00286BEC" w:rsidRDefault="00051DC1" w:rsidP="00286BEC">
      <w:pPr>
        <w:jc w:val="both"/>
        <w:rPr>
          <w:rFonts w:ascii="Book Antiqua" w:hAnsi="Book Antiqua"/>
        </w:rPr>
      </w:pPr>
    </w:p>
    <w:p w:rsidR="00051DC1" w:rsidRPr="00286BEC" w:rsidRDefault="00051DC1" w:rsidP="00286BEC">
      <w:pPr>
        <w:jc w:val="both"/>
        <w:rPr>
          <w:rFonts w:ascii="Book Antiqua" w:hAnsi="Book Antiqua"/>
        </w:rPr>
        <w:sectPr w:rsidR="00051DC1" w:rsidRPr="00286BEC" w:rsidSect="00942D7C">
          <w:headerReference w:type="default" r:id="rId34"/>
          <w:footerReference w:type="default" r:id="rId35"/>
          <w:pgSz w:w="12240" w:h="15840"/>
          <w:pgMar w:top="1440" w:right="1440" w:bottom="1440" w:left="1440" w:header="720" w:footer="720" w:gutter="0"/>
          <w:cols w:space="720"/>
          <w:docGrid w:linePitch="360"/>
        </w:sectPr>
      </w:pPr>
    </w:p>
    <w:p w:rsidR="008D7069" w:rsidRPr="00286BEC" w:rsidRDefault="00942D7C" w:rsidP="00B1424D">
      <w:pPr>
        <w:pStyle w:val="Heading1"/>
        <w:rPr>
          <w:rFonts w:ascii="Book Antiqua" w:hAnsi="Book Antiqua"/>
        </w:rPr>
      </w:pPr>
      <w:bookmarkStart w:id="31" w:name="_Toc5196156"/>
      <w:r w:rsidRPr="00286BEC">
        <w:rPr>
          <w:rFonts w:ascii="Book Antiqua" w:hAnsi="Book Antiqua"/>
        </w:rPr>
        <w:lastRenderedPageBreak/>
        <w:t>Annex 1: Assessment form for Economic Impacts</w:t>
      </w:r>
      <w:bookmarkEnd w:id="31"/>
    </w:p>
    <w:tbl>
      <w:tblPr>
        <w:tblStyle w:val="TableGrid"/>
        <w:tblW w:w="14040" w:type="dxa"/>
        <w:tblInd w:w="-635" w:type="dxa"/>
        <w:tblLayout w:type="fixed"/>
        <w:tblLook w:val="04A0" w:firstRow="1" w:lastRow="0" w:firstColumn="1" w:lastColumn="0" w:noHBand="0" w:noVBand="1"/>
      </w:tblPr>
      <w:tblGrid>
        <w:gridCol w:w="1710"/>
        <w:gridCol w:w="4050"/>
        <w:gridCol w:w="810"/>
        <w:gridCol w:w="810"/>
        <w:gridCol w:w="2430"/>
        <w:gridCol w:w="1620"/>
        <w:gridCol w:w="2610"/>
      </w:tblGrid>
      <w:tr w:rsidR="00DF2517" w:rsidRPr="00286BEC" w:rsidTr="00C11655">
        <w:tc>
          <w:tcPr>
            <w:tcW w:w="1710" w:type="dxa"/>
            <w:vMerge w:val="restart"/>
          </w:tcPr>
          <w:p w:rsidR="00DF2517" w:rsidRPr="00286BEC" w:rsidRDefault="00DF2517" w:rsidP="008D7069">
            <w:pPr>
              <w:rPr>
                <w:rFonts w:ascii="Book Antiqua" w:hAnsi="Book Antiqua"/>
                <w:b/>
                <w:lang w:val="en-GB"/>
              </w:rPr>
            </w:pPr>
            <w:r w:rsidRPr="00286BEC">
              <w:rPr>
                <w:rFonts w:ascii="Book Antiqua" w:hAnsi="Book Antiqua"/>
                <w:b/>
                <w:lang w:val="en-GB"/>
              </w:rPr>
              <w:t>Economic impact category</w:t>
            </w:r>
          </w:p>
        </w:tc>
        <w:tc>
          <w:tcPr>
            <w:tcW w:w="4050" w:type="dxa"/>
            <w:vMerge w:val="restart"/>
          </w:tcPr>
          <w:p w:rsidR="00DF2517" w:rsidRPr="00286BEC" w:rsidRDefault="00DF2517" w:rsidP="008D7069">
            <w:pPr>
              <w:rPr>
                <w:rFonts w:ascii="Book Antiqua" w:hAnsi="Book Antiqua"/>
                <w:b/>
                <w:lang w:val="en-GB"/>
              </w:rPr>
            </w:pPr>
            <w:r w:rsidRPr="00286BEC">
              <w:rPr>
                <w:rFonts w:ascii="Book Antiqua" w:hAnsi="Book Antiqua"/>
                <w:b/>
                <w:lang w:val="en-GB"/>
              </w:rPr>
              <w:t>Key impact</w:t>
            </w:r>
          </w:p>
        </w:tc>
        <w:tc>
          <w:tcPr>
            <w:tcW w:w="1620" w:type="dxa"/>
            <w:gridSpan w:val="2"/>
          </w:tcPr>
          <w:p w:rsidR="00DF2517" w:rsidRPr="00286BEC" w:rsidRDefault="00DF2517" w:rsidP="008D7069">
            <w:pPr>
              <w:rPr>
                <w:rFonts w:ascii="Book Antiqua" w:hAnsi="Book Antiqua"/>
                <w:b/>
                <w:lang w:val="en-GB"/>
              </w:rPr>
            </w:pPr>
            <w:r w:rsidRPr="00286BEC">
              <w:rPr>
                <w:rFonts w:ascii="Book Antiqua" w:hAnsi="Book Antiqua"/>
                <w:b/>
                <w:lang w:val="en-GB"/>
              </w:rPr>
              <w:t>Is this impact expected to occur?</w:t>
            </w:r>
          </w:p>
        </w:tc>
        <w:tc>
          <w:tcPr>
            <w:tcW w:w="2430" w:type="dxa"/>
          </w:tcPr>
          <w:p w:rsidR="00DF2517" w:rsidRPr="00286BEC" w:rsidRDefault="00C11655" w:rsidP="008D7069">
            <w:pPr>
              <w:rPr>
                <w:rFonts w:ascii="Book Antiqua" w:hAnsi="Book Antiqua"/>
                <w:b/>
                <w:lang w:val="en-GB"/>
              </w:rPr>
            </w:pPr>
            <w:r w:rsidRPr="00286BEC">
              <w:rPr>
                <w:rFonts w:ascii="Book Antiqua" w:hAnsi="Book Antiqua"/>
                <w:b/>
                <w:lang w:val="en-GB"/>
              </w:rPr>
              <w:t>Number of affected organisations, companies and/or individuals</w:t>
            </w:r>
          </w:p>
        </w:tc>
        <w:tc>
          <w:tcPr>
            <w:tcW w:w="1620" w:type="dxa"/>
          </w:tcPr>
          <w:p w:rsidR="00DF2517" w:rsidRPr="00286BEC" w:rsidRDefault="00C11655" w:rsidP="008D7069">
            <w:pPr>
              <w:rPr>
                <w:rFonts w:ascii="Book Antiqua" w:hAnsi="Book Antiqua"/>
                <w:b/>
                <w:lang w:val="en-GB"/>
              </w:rPr>
            </w:pPr>
            <w:r w:rsidRPr="00286BEC">
              <w:rPr>
                <w:rFonts w:ascii="Book Antiqua" w:hAnsi="Book Antiqua"/>
                <w:b/>
                <w:lang w:val="en-GB"/>
              </w:rPr>
              <w:t>Expected benefit or cost of the impact</w:t>
            </w:r>
          </w:p>
        </w:tc>
        <w:tc>
          <w:tcPr>
            <w:tcW w:w="2610" w:type="dxa"/>
          </w:tcPr>
          <w:p w:rsidR="00DF2517" w:rsidRPr="00286BEC" w:rsidRDefault="00C11655" w:rsidP="008D7069">
            <w:pPr>
              <w:rPr>
                <w:rFonts w:ascii="Book Antiqua" w:hAnsi="Book Antiqua"/>
                <w:b/>
                <w:lang w:val="en-GB"/>
              </w:rPr>
            </w:pPr>
            <w:r w:rsidRPr="00286BEC">
              <w:rPr>
                <w:rFonts w:ascii="Book Antiqua" w:hAnsi="Book Antiqua"/>
                <w:b/>
                <w:lang w:val="en-GB"/>
              </w:rPr>
              <w:t>Preferred level of analysis</w:t>
            </w:r>
          </w:p>
        </w:tc>
      </w:tr>
      <w:tr w:rsidR="00DF2517" w:rsidRPr="00286BEC" w:rsidTr="00C11655">
        <w:tc>
          <w:tcPr>
            <w:tcW w:w="1710" w:type="dxa"/>
            <w:vMerge/>
          </w:tcPr>
          <w:p w:rsidR="00DF2517" w:rsidRPr="00286BEC" w:rsidRDefault="00DF2517" w:rsidP="008D7069">
            <w:pPr>
              <w:rPr>
                <w:rFonts w:ascii="Book Antiqua" w:hAnsi="Book Antiqua"/>
                <w:b/>
                <w:lang w:val="en-GB"/>
              </w:rPr>
            </w:pPr>
          </w:p>
        </w:tc>
        <w:tc>
          <w:tcPr>
            <w:tcW w:w="4050" w:type="dxa"/>
            <w:vMerge/>
          </w:tcPr>
          <w:p w:rsidR="00DF2517" w:rsidRPr="00286BEC" w:rsidRDefault="00DF2517" w:rsidP="008D7069">
            <w:pPr>
              <w:rPr>
                <w:rFonts w:ascii="Book Antiqua" w:hAnsi="Book Antiqua"/>
                <w:b/>
                <w:lang w:val="en-GB"/>
              </w:rPr>
            </w:pPr>
          </w:p>
        </w:tc>
        <w:tc>
          <w:tcPr>
            <w:tcW w:w="810" w:type="dxa"/>
          </w:tcPr>
          <w:p w:rsidR="00DF2517" w:rsidRPr="00286BEC" w:rsidRDefault="00DF2517" w:rsidP="008D7069">
            <w:pPr>
              <w:rPr>
                <w:rFonts w:ascii="Book Antiqua" w:hAnsi="Book Antiqua"/>
                <w:b/>
                <w:lang w:val="en-GB"/>
              </w:rPr>
            </w:pPr>
            <w:r w:rsidRPr="00286BEC">
              <w:rPr>
                <w:rFonts w:ascii="Book Antiqua" w:hAnsi="Book Antiqua"/>
                <w:b/>
                <w:lang w:val="en-GB"/>
              </w:rPr>
              <w:t>Yes</w:t>
            </w:r>
          </w:p>
        </w:tc>
        <w:tc>
          <w:tcPr>
            <w:tcW w:w="810" w:type="dxa"/>
          </w:tcPr>
          <w:p w:rsidR="00DF2517" w:rsidRPr="00286BEC" w:rsidRDefault="00DF2517" w:rsidP="008D7069">
            <w:pPr>
              <w:rPr>
                <w:rFonts w:ascii="Book Antiqua" w:hAnsi="Book Antiqua"/>
                <w:b/>
                <w:lang w:val="en-GB"/>
              </w:rPr>
            </w:pPr>
            <w:r w:rsidRPr="00286BEC">
              <w:rPr>
                <w:rFonts w:ascii="Book Antiqua" w:hAnsi="Book Antiqua"/>
                <w:b/>
                <w:lang w:val="en-GB"/>
              </w:rPr>
              <w:t>No</w:t>
            </w:r>
          </w:p>
        </w:tc>
        <w:tc>
          <w:tcPr>
            <w:tcW w:w="2430" w:type="dxa"/>
          </w:tcPr>
          <w:p w:rsidR="00DF2517" w:rsidRPr="00286BEC" w:rsidRDefault="00C11655" w:rsidP="008D7069">
            <w:pPr>
              <w:rPr>
                <w:rFonts w:ascii="Book Antiqua" w:hAnsi="Book Antiqua"/>
                <w:b/>
                <w:lang w:val="en-GB"/>
              </w:rPr>
            </w:pPr>
            <w:r w:rsidRPr="00286BEC">
              <w:rPr>
                <w:rFonts w:ascii="Book Antiqua" w:hAnsi="Book Antiqua"/>
                <w:b/>
                <w:lang w:val="en-GB"/>
              </w:rPr>
              <w:t>High/low</w:t>
            </w:r>
          </w:p>
        </w:tc>
        <w:tc>
          <w:tcPr>
            <w:tcW w:w="1620" w:type="dxa"/>
          </w:tcPr>
          <w:p w:rsidR="00DF2517" w:rsidRPr="00286BEC" w:rsidRDefault="00C11655" w:rsidP="008D7069">
            <w:pPr>
              <w:rPr>
                <w:rFonts w:ascii="Book Antiqua" w:hAnsi="Book Antiqua"/>
                <w:b/>
                <w:lang w:val="en-GB"/>
              </w:rPr>
            </w:pPr>
            <w:r w:rsidRPr="00286BEC">
              <w:rPr>
                <w:rFonts w:ascii="Book Antiqua" w:hAnsi="Book Antiqua"/>
                <w:b/>
                <w:lang w:val="en-GB"/>
              </w:rPr>
              <w:t>High/low</w:t>
            </w:r>
          </w:p>
        </w:tc>
        <w:tc>
          <w:tcPr>
            <w:tcW w:w="2610" w:type="dxa"/>
          </w:tcPr>
          <w:p w:rsidR="00DF2517" w:rsidRPr="00286BEC" w:rsidRDefault="00DF2517" w:rsidP="008D7069">
            <w:pPr>
              <w:rPr>
                <w:rFonts w:ascii="Book Antiqua" w:hAnsi="Book Antiqua"/>
                <w:b/>
                <w:lang w:val="en-GB"/>
              </w:rPr>
            </w:pPr>
          </w:p>
        </w:tc>
      </w:tr>
      <w:tr w:rsidR="00DF2517" w:rsidRPr="00286BEC" w:rsidTr="00C11655">
        <w:tc>
          <w:tcPr>
            <w:tcW w:w="1710" w:type="dxa"/>
            <w:vMerge w:val="restart"/>
          </w:tcPr>
          <w:p w:rsidR="00DF2517" w:rsidRPr="00286BEC" w:rsidRDefault="00DF2517" w:rsidP="008D7069">
            <w:pPr>
              <w:rPr>
                <w:rFonts w:ascii="Book Antiqua" w:hAnsi="Book Antiqua"/>
                <w:lang w:val="en-GB"/>
              </w:rPr>
            </w:pPr>
            <w:r w:rsidRPr="00286BEC">
              <w:rPr>
                <w:rFonts w:ascii="Book Antiqua" w:hAnsi="Book Antiqua"/>
                <w:lang w:val="en-GB"/>
              </w:rPr>
              <w:t>Jobs</w:t>
            </w:r>
            <w:r w:rsidRPr="00286BEC">
              <w:rPr>
                <w:rStyle w:val="FootnoteReference"/>
                <w:rFonts w:ascii="Book Antiqua" w:hAnsi="Book Antiqua"/>
                <w:lang w:val="en-GB"/>
              </w:rPr>
              <w:footnoteReference w:id="13"/>
            </w:r>
          </w:p>
        </w:tc>
        <w:tc>
          <w:tcPr>
            <w:tcW w:w="4050" w:type="dxa"/>
          </w:tcPr>
          <w:p w:rsidR="00DF2517" w:rsidRPr="00286BEC" w:rsidRDefault="00DF2517" w:rsidP="008D7069">
            <w:pPr>
              <w:rPr>
                <w:rFonts w:ascii="Book Antiqua" w:hAnsi="Book Antiqua"/>
                <w:lang w:val="en-GB"/>
              </w:rPr>
            </w:pPr>
            <w:r w:rsidRPr="00286BEC">
              <w:rPr>
                <w:rFonts w:ascii="Book Antiqua" w:hAnsi="Book Antiqua"/>
                <w:lang w:val="en-GB"/>
              </w:rPr>
              <w:t>Will the number of available jobs increase?</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38493F"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tcPr>
          <w:p w:rsidR="00DF2517" w:rsidRPr="00286BEC" w:rsidRDefault="00DF2517" w:rsidP="008D7069">
            <w:pPr>
              <w:rPr>
                <w:rFonts w:ascii="Book Antiqua" w:hAnsi="Book Antiqua"/>
                <w:lang w:val="en-GB"/>
              </w:rPr>
            </w:pPr>
          </w:p>
        </w:tc>
      </w:tr>
      <w:tr w:rsidR="00DF2517" w:rsidRPr="00286BEC" w:rsidTr="00C11655">
        <w:tc>
          <w:tcPr>
            <w:tcW w:w="1710" w:type="dxa"/>
            <w:vMerge/>
          </w:tcPr>
          <w:p w:rsidR="00DF2517" w:rsidRPr="00286BEC" w:rsidRDefault="00DF2517" w:rsidP="008D7069">
            <w:pPr>
              <w:rPr>
                <w:rFonts w:ascii="Book Antiqua" w:hAnsi="Book Antiqua"/>
                <w:lang w:val="en-GB"/>
              </w:rPr>
            </w:pPr>
          </w:p>
        </w:tc>
        <w:tc>
          <w:tcPr>
            <w:tcW w:w="4050" w:type="dxa"/>
          </w:tcPr>
          <w:p w:rsidR="00DF2517" w:rsidRPr="00286BEC" w:rsidRDefault="00DF2517" w:rsidP="008D7069">
            <w:pPr>
              <w:rPr>
                <w:rFonts w:ascii="Book Antiqua" w:hAnsi="Book Antiqua"/>
                <w:lang w:val="en-GB"/>
              </w:rPr>
            </w:pPr>
            <w:r w:rsidRPr="00286BEC">
              <w:rPr>
                <w:rFonts w:ascii="Book Antiqua" w:hAnsi="Book Antiqua"/>
                <w:lang w:val="en-GB"/>
              </w:rPr>
              <w:t>Will the number of available jobs decrease?</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38493F"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tcPr>
          <w:p w:rsidR="00DF2517" w:rsidRPr="00286BEC" w:rsidRDefault="00DF2517" w:rsidP="008D7069">
            <w:pPr>
              <w:rPr>
                <w:rFonts w:ascii="Book Antiqua" w:hAnsi="Book Antiqua"/>
                <w:lang w:val="en-GB"/>
              </w:rPr>
            </w:pPr>
          </w:p>
        </w:tc>
      </w:tr>
      <w:tr w:rsidR="00DF2517" w:rsidRPr="00286BEC" w:rsidTr="00C11655">
        <w:tc>
          <w:tcPr>
            <w:tcW w:w="1710" w:type="dxa"/>
            <w:vMerge/>
          </w:tcPr>
          <w:p w:rsidR="00DF2517" w:rsidRPr="00286BEC" w:rsidRDefault="00DF2517" w:rsidP="008D7069">
            <w:pPr>
              <w:rPr>
                <w:rFonts w:ascii="Book Antiqua" w:hAnsi="Book Antiqua"/>
                <w:lang w:val="en-GB"/>
              </w:rPr>
            </w:pPr>
          </w:p>
        </w:tc>
        <w:tc>
          <w:tcPr>
            <w:tcW w:w="4050" w:type="dxa"/>
          </w:tcPr>
          <w:p w:rsidR="00DF2517" w:rsidRPr="00286BEC" w:rsidRDefault="00DF2517" w:rsidP="008D7069">
            <w:pPr>
              <w:rPr>
                <w:rFonts w:ascii="Book Antiqua" w:hAnsi="Book Antiqua"/>
                <w:lang w:val="en-GB"/>
              </w:rPr>
            </w:pPr>
            <w:r w:rsidRPr="00286BEC">
              <w:rPr>
                <w:rFonts w:ascii="Book Antiqua" w:hAnsi="Book Antiqua"/>
                <w:lang w:val="en-GB"/>
              </w:rPr>
              <w:t>Will there be an effect on the level of payment?</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38493F"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tcPr>
          <w:p w:rsidR="00DF2517" w:rsidRPr="00286BEC" w:rsidRDefault="00DF2517" w:rsidP="008D7069">
            <w:pPr>
              <w:rPr>
                <w:rFonts w:ascii="Book Antiqua" w:hAnsi="Book Antiqua"/>
                <w:lang w:val="en-GB"/>
              </w:rPr>
            </w:pPr>
          </w:p>
        </w:tc>
      </w:tr>
      <w:tr w:rsidR="00DF2517" w:rsidRPr="00286BEC" w:rsidTr="00C11655">
        <w:tc>
          <w:tcPr>
            <w:tcW w:w="1710" w:type="dxa"/>
            <w:vMerge/>
          </w:tcPr>
          <w:p w:rsidR="00DF2517" w:rsidRPr="00286BEC" w:rsidRDefault="00DF2517" w:rsidP="008D7069">
            <w:pPr>
              <w:rPr>
                <w:rFonts w:ascii="Book Antiqua" w:hAnsi="Book Antiqua"/>
                <w:lang w:val="en-GB"/>
              </w:rPr>
            </w:pPr>
          </w:p>
        </w:tc>
        <w:tc>
          <w:tcPr>
            <w:tcW w:w="4050" w:type="dxa"/>
          </w:tcPr>
          <w:p w:rsidR="00DF2517" w:rsidRPr="00286BEC" w:rsidRDefault="00DF2517" w:rsidP="008D7069">
            <w:pPr>
              <w:rPr>
                <w:rFonts w:ascii="Book Antiqua" w:hAnsi="Book Antiqua"/>
                <w:lang w:val="en-GB"/>
              </w:rPr>
            </w:pPr>
            <w:r w:rsidRPr="00286BEC">
              <w:rPr>
                <w:rFonts w:ascii="Book Antiqua" w:hAnsi="Book Antiqua"/>
                <w:lang w:val="en-GB"/>
              </w:rPr>
              <w:t>Will there be an effect on the ease of finding a job?</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38493F"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tcPr>
          <w:p w:rsidR="00DF2517" w:rsidRPr="00286BEC" w:rsidRDefault="00DF2517" w:rsidP="008D7069">
            <w:pPr>
              <w:rPr>
                <w:rFonts w:ascii="Book Antiqua" w:hAnsi="Book Antiqua"/>
                <w:lang w:val="en-GB"/>
              </w:rPr>
            </w:pPr>
          </w:p>
        </w:tc>
      </w:tr>
      <w:tr w:rsidR="00DF2517" w:rsidRPr="00286BEC" w:rsidTr="00C11655">
        <w:tc>
          <w:tcPr>
            <w:tcW w:w="1710" w:type="dxa"/>
            <w:vMerge w:val="restart"/>
          </w:tcPr>
          <w:p w:rsidR="00DF2517" w:rsidRPr="00286BEC" w:rsidRDefault="00DF2517" w:rsidP="008D7069">
            <w:pPr>
              <w:rPr>
                <w:rFonts w:ascii="Book Antiqua" w:hAnsi="Book Antiqua"/>
                <w:lang w:val="en-GB"/>
              </w:rPr>
            </w:pPr>
            <w:r w:rsidRPr="00286BEC">
              <w:rPr>
                <w:rFonts w:ascii="Book Antiqua" w:hAnsi="Book Antiqua"/>
                <w:lang w:val="en-GB"/>
              </w:rPr>
              <w:t>Conducting business</w:t>
            </w:r>
          </w:p>
        </w:tc>
        <w:tc>
          <w:tcPr>
            <w:tcW w:w="4050" w:type="dxa"/>
          </w:tcPr>
          <w:p w:rsidR="00DF2517" w:rsidRPr="00286BEC" w:rsidRDefault="00DF2517" w:rsidP="008D7069">
            <w:pPr>
              <w:rPr>
                <w:rFonts w:ascii="Book Antiqua" w:hAnsi="Book Antiqua"/>
                <w:lang w:val="en-GB"/>
              </w:rPr>
            </w:pPr>
            <w:r w:rsidRPr="00286BEC">
              <w:rPr>
                <w:rFonts w:ascii="Book Antiqua" w:hAnsi="Book Antiqua"/>
                <w:lang w:val="en-GB"/>
              </w:rPr>
              <w:t xml:space="preserve">Will there be an effect on the access to finance for business? </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38493F"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tcPr>
          <w:p w:rsidR="00DF2517" w:rsidRPr="00286BEC" w:rsidRDefault="00DF2517" w:rsidP="008D7069">
            <w:pPr>
              <w:rPr>
                <w:rFonts w:ascii="Book Antiqua" w:hAnsi="Book Antiqua"/>
                <w:lang w:val="en-GB"/>
              </w:rPr>
            </w:pPr>
          </w:p>
        </w:tc>
      </w:tr>
      <w:tr w:rsidR="00DF2517" w:rsidRPr="00286BEC" w:rsidTr="00C11655">
        <w:tc>
          <w:tcPr>
            <w:tcW w:w="1710" w:type="dxa"/>
            <w:vMerge/>
          </w:tcPr>
          <w:p w:rsidR="00DF2517" w:rsidRPr="00286BEC" w:rsidRDefault="00DF2517" w:rsidP="008D7069">
            <w:pPr>
              <w:rPr>
                <w:rFonts w:ascii="Book Antiqua" w:hAnsi="Book Antiqua"/>
                <w:lang w:val="en-GB"/>
              </w:rPr>
            </w:pPr>
          </w:p>
        </w:tc>
        <w:tc>
          <w:tcPr>
            <w:tcW w:w="4050" w:type="dxa"/>
          </w:tcPr>
          <w:p w:rsidR="00DF2517" w:rsidRPr="00286BEC" w:rsidRDefault="00DF2517" w:rsidP="008D7069">
            <w:pPr>
              <w:rPr>
                <w:rFonts w:ascii="Book Antiqua" w:hAnsi="Book Antiqua"/>
                <w:lang w:val="en-GB"/>
              </w:rPr>
            </w:pPr>
            <w:r w:rsidRPr="00286BEC">
              <w:rPr>
                <w:rFonts w:ascii="Book Antiqua" w:hAnsi="Book Antiqua"/>
                <w:lang w:val="en-GB"/>
              </w:rPr>
              <w:t>Will certain products be removed from the market?</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38493F"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tcPr>
          <w:p w:rsidR="00DF2517" w:rsidRPr="00286BEC" w:rsidRDefault="00DF2517" w:rsidP="008D7069">
            <w:pPr>
              <w:rPr>
                <w:rFonts w:ascii="Book Antiqua" w:hAnsi="Book Antiqua"/>
                <w:lang w:val="en-GB"/>
              </w:rPr>
            </w:pPr>
          </w:p>
        </w:tc>
      </w:tr>
      <w:tr w:rsidR="00DF2517" w:rsidRPr="00286BEC" w:rsidTr="00C11655">
        <w:tc>
          <w:tcPr>
            <w:tcW w:w="1710" w:type="dxa"/>
            <w:vMerge/>
          </w:tcPr>
          <w:p w:rsidR="00DF2517" w:rsidRPr="00286BEC" w:rsidRDefault="00DF2517" w:rsidP="008D7069">
            <w:pPr>
              <w:rPr>
                <w:rFonts w:ascii="Book Antiqua" w:hAnsi="Book Antiqua"/>
                <w:lang w:val="en-GB"/>
              </w:rPr>
            </w:pPr>
          </w:p>
        </w:tc>
        <w:tc>
          <w:tcPr>
            <w:tcW w:w="4050" w:type="dxa"/>
          </w:tcPr>
          <w:p w:rsidR="00DF2517" w:rsidRPr="00286BEC" w:rsidRDefault="00DF2517" w:rsidP="008D7069">
            <w:pPr>
              <w:rPr>
                <w:rFonts w:ascii="Book Antiqua" w:hAnsi="Book Antiqua"/>
                <w:lang w:val="en-GB"/>
              </w:rPr>
            </w:pPr>
            <w:r w:rsidRPr="00286BEC">
              <w:rPr>
                <w:rFonts w:ascii="Book Antiqua" w:hAnsi="Book Antiqua"/>
                <w:lang w:val="en-GB"/>
              </w:rPr>
              <w:t>Will certain products be allowed on the market?</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38493F"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tcPr>
          <w:p w:rsidR="00DF2517" w:rsidRPr="00286BEC" w:rsidRDefault="00DF2517" w:rsidP="008D7069">
            <w:pPr>
              <w:rPr>
                <w:rFonts w:ascii="Book Antiqua" w:hAnsi="Book Antiqua"/>
                <w:lang w:val="en-GB"/>
              </w:rPr>
            </w:pPr>
          </w:p>
        </w:tc>
      </w:tr>
      <w:tr w:rsidR="00DF2517" w:rsidRPr="00286BEC" w:rsidTr="00C11655">
        <w:tc>
          <w:tcPr>
            <w:tcW w:w="1710" w:type="dxa"/>
            <w:vMerge/>
          </w:tcPr>
          <w:p w:rsidR="00DF2517" w:rsidRPr="00286BEC" w:rsidRDefault="00DF2517" w:rsidP="008D7069">
            <w:pPr>
              <w:rPr>
                <w:rFonts w:ascii="Book Antiqua" w:hAnsi="Book Antiqua"/>
                <w:lang w:val="en-GB"/>
              </w:rPr>
            </w:pPr>
          </w:p>
        </w:tc>
        <w:tc>
          <w:tcPr>
            <w:tcW w:w="4050" w:type="dxa"/>
          </w:tcPr>
          <w:p w:rsidR="00DF2517" w:rsidRPr="00286BEC" w:rsidRDefault="00DF2517" w:rsidP="008D7069">
            <w:pPr>
              <w:rPr>
                <w:rFonts w:ascii="Book Antiqua" w:hAnsi="Book Antiqua"/>
                <w:lang w:val="en-GB"/>
              </w:rPr>
            </w:pPr>
            <w:r w:rsidRPr="00286BEC">
              <w:rPr>
                <w:rFonts w:ascii="Book Antiqua" w:hAnsi="Book Antiqua"/>
                <w:lang w:val="en-GB"/>
              </w:rPr>
              <w:t>Will businesses have to be closed down?</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38493F"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tcPr>
          <w:p w:rsidR="00DF2517" w:rsidRPr="00286BEC" w:rsidRDefault="00DF2517" w:rsidP="008D7069">
            <w:pPr>
              <w:rPr>
                <w:rFonts w:ascii="Book Antiqua" w:hAnsi="Book Antiqua"/>
                <w:lang w:val="en-GB"/>
              </w:rPr>
            </w:pPr>
          </w:p>
        </w:tc>
      </w:tr>
      <w:tr w:rsidR="00DF2517" w:rsidRPr="00286BEC" w:rsidTr="00C11655">
        <w:trPr>
          <w:trHeight w:val="325"/>
        </w:trPr>
        <w:tc>
          <w:tcPr>
            <w:tcW w:w="1710" w:type="dxa"/>
            <w:vMerge/>
          </w:tcPr>
          <w:p w:rsidR="00DF2517" w:rsidRPr="00286BEC" w:rsidRDefault="00DF2517" w:rsidP="008D7069">
            <w:pPr>
              <w:rPr>
                <w:rFonts w:ascii="Book Antiqua" w:hAnsi="Book Antiqua"/>
                <w:lang w:val="en-GB"/>
              </w:rPr>
            </w:pPr>
          </w:p>
        </w:tc>
        <w:tc>
          <w:tcPr>
            <w:tcW w:w="4050" w:type="dxa"/>
          </w:tcPr>
          <w:p w:rsidR="00DF2517" w:rsidRPr="00286BEC" w:rsidRDefault="00DF2517" w:rsidP="008D7069">
            <w:pPr>
              <w:rPr>
                <w:rFonts w:ascii="Book Antiqua" w:hAnsi="Book Antiqua"/>
                <w:lang w:val="en-GB"/>
              </w:rPr>
            </w:pPr>
            <w:r w:rsidRPr="00286BEC">
              <w:rPr>
                <w:rFonts w:ascii="Book Antiqua" w:hAnsi="Book Antiqua"/>
                <w:lang w:val="en-GB"/>
              </w:rPr>
              <w:t>Will new businesses be created?</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38493F"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tcPr>
          <w:p w:rsidR="00DF2517" w:rsidRPr="00286BEC" w:rsidRDefault="00DF2517" w:rsidP="008D7069">
            <w:pPr>
              <w:rPr>
                <w:rFonts w:ascii="Book Antiqua" w:hAnsi="Book Antiqua"/>
                <w:lang w:val="en-GB"/>
              </w:rPr>
            </w:pPr>
          </w:p>
        </w:tc>
      </w:tr>
      <w:tr w:rsidR="00DF2517" w:rsidRPr="00286BEC" w:rsidTr="00C11655">
        <w:tc>
          <w:tcPr>
            <w:tcW w:w="1710" w:type="dxa"/>
            <w:vMerge w:val="restart"/>
          </w:tcPr>
          <w:p w:rsidR="00DF2517" w:rsidRPr="00286BEC" w:rsidRDefault="00DF2517" w:rsidP="008D7069">
            <w:pPr>
              <w:rPr>
                <w:rFonts w:ascii="Book Antiqua" w:hAnsi="Book Antiqua"/>
                <w:lang w:val="en-GB"/>
              </w:rPr>
            </w:pPr>
            <w:r w:rsidRPr="00286BEC">
              <w:rPr>
                <w:rFonts w:ascii="Book Antiqua" w:hAnsi="Book Antiqua"/>
                <w:lang w:val="en-GB"/>
              </w:rPr>
              <w:t xml:space="preserve">Administrative burdens </w:t>
            </w:r>
          </w:p>
        </w:tc>
        <w:tc>
          <w:tcPr>
            <w:tcW w:w="4050" w:type="dxa"/>
          </w:tcPr>
          <w:p w:rsidR="00DF2517" w:rsidRPr="00286BEC" w:rsidRDefault="00DF2517" w:rsidP="008D7069">
            <w:pPr>
              <w:rPr>
                <w:rFonts w:ascii="Book Antiqua" w:hAnsi="Book Antiqua"/>
                <w:lang w:val="en-GB"/>
              </w:rPr>
            </w:pPr>
            <w:r w:rsidRPr="00286BEC">
              <w:rPr>
                <w:rFonts w:ascii="Book Antiqua" w:hAnsi="Book Antiqua"/>
                <w:lang w:val="en-GB"/>
              </w:rPr>
              <w:t xml:space="preserve">Will businesses have to comply with new information obligations? </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38493F"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tcPr>
          <w:p w:rsidR="00DF2517" w:rsidRPr="00286BEC" w:rsidRDefault="00DF2517" w:rsidP="008D7069">
            <w:pPr>
              <w:rPr>
                <w:rFonts w:ascii="Book Antiqua" w:hAnsi="Book Antiqua"/>
                <w:lang w:val="en-GB"/>
              </w:rPr>
            </w:pPr>
          </w:p>
        </w:tc>
      </w:tr>
      <w:tr w:rsidR="00DF2517" w:rsidRPr="00286BEC" w:rsidTr="00C11655">
        <w:tc>
          <w:tcPr>
            <w:tcW w:w="1710" w:type="dxa"/>
            <w:vMerge/>
          </w:tcPr>
          <w:p w:rsidR="00DF2517" w:rsidRPr="00286BEC" w:rsidRDefault="00DF2517" w:rsidP="008D7069">
            <w:pPr>
              <w:rPr>
                <w:rFonts w:ascii="Book Antiqua" w:hAnsi="Book Antiqua"/>
                <w:lang w:val="en-GB"/>
              </w:rPr>
            </w:pPr>
          </w:p>
        </w:tc>
        <w:tc>
          <w:tcPr>
            <w:tcW w:w="4050" w:type="dxa"/>
          </w:tcPr>
          <w:p w:rsidR="00DF2517" w:rsidRPr="00286BEC" w:rsidRDefault="00DF2517" w:rsidP="008D7069">
            <w:pPr>
              <w:rPr>
                <w:rFonts w:ascii="Book Antiqua" w:hAnsi="Book Antiqua"/>
                <w:lang w:val="en-GB"/>
              </w:rPr>
            </w:pPr>
            <w:r w:rsidRPr="00286BEC">
              <w:rPr>
                <w:rFonts w:ascii="Book Antiqua" w:hAnsi="Book Antiqua"/>
                <w:lang w:val="en-GB"/>
              </w:rPr>
              <w:t>Are information obligations for businesses simplified?</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38493F"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tcPr>
          <w:p w:rsidR="00DF2517" w:rsidRPr="00286BEC" w:rsidRDefault="00DF2517" w:rsidP="008D7069">
            <w:pPr>
              <w:rPr>
                <w:rFonts w:ascii="Book Antiqua" w:hAnsi="Book Antiqua"/>
                <w:lang w:val="en-GB"/>
              </w:rPr>
            </w:pPr>
          </w:p>
        </w:tc>
      </w:tr>
      <w:tr w:rsidR="00DF2517" w:rsidRPr="00286BEC" w:rsidTr="00C11655">
        <w:tc>
          <w:tcPr>
            <w:tcW w:w="1710" w:type="dxa"/>
            <w:vMerge w:val="restart"/>
          </w:tcPr>
          <w:p w:rsidR="00DF2517" w:rsidRPr="00286BEC" w:rsidRDefault="00DF2517" w:rsidP="008D7069">
            <w:pPr>
              <w:rPr>
                <w:rFonts w:ascii="Book Antiqua" w:hAnsi="Book Antiqua"/>
                <w:lang w:val="en-GB"/>
              </w:rPr>
            </w:pPr>
            <w:r w:rsidRPr="00286BEC">
              <w:rPr>
                <w:rFonts w:ascii="Book Antiqua" w:hAnsi="Book Antiqua"/>
                <w:lang w:val="en-GB"/>
              </w:rPr>
              <w:t>Trade</w:t>
            </w:r>
          </w:p>
        </w:tc>
        <w:tc>
          <w:tcPr>
            <w:tcW w:w="4050" w:type="dxa"/>
          </w:tcPr>
          <w:p w:rsidR="00DF2517" w:rsidRPr="00286BEC" w:rsidRDefault="00DF2517" w:rsidP="008D7069">
            <w:pPr>
              <w:rPr>
                <w:rFonts w:ascii="Book Antiqua" w:hAnsi="Book Antiqua"/>
                <w:lang w:val="en-GB"/>
              </w:rPr>
            </w:pPr>
            <w:r w:rsidRPr="00286BEC">
              <w:rPr>
                <w:rFonts w:ascii="Book Antiqua" w:hAnsi="Book Antiqua"/>
                <w:lang w:val="en-GB"/>
              </w:rPr>
              <w:t xml:space="preserve">Are the current import flows expected to change? </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38493F"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tcPr>
          <w:p w:rsidR="00DF2517" w:rsidRPr="00286BEC" w:rsidRDefault="00DF2517" w:rsidP="008D7069">
            <w:pPr>
              <w:rPr>
                <w:rFonts w:ascii="Book Antiqua" w:hAnsi="Book Antiqua"/>
                <w:lang w:val="en-GB"/>
              </w:rPr>
            </w:pPr>
          </w:p>
        </w:tc>
      </w:tr>
      <w:tr w:rsidR="00DF2517" w:rsidRPr="00286BEC" w:rsidTr="00C11655">
        <w:tc>
          <w:tcPr>
            <w:tcW w:w="1710" w:type="dxa"/>
            <w:vMerge/>
          </w:tcPr>
          <w:p w:rsidR="00DF2517" w:rsidRPr="00286BEC" w:rsidRDefault="00DF2517" w:rsidP="008D7069">
            <w:pPr>
              <w:rPr>
                <w:rFonts w:ascii="Book Antiqua" w:hAnsi="Book Antiqua"/>
                <w:lang w:val="en-GB"/>
              </w:rPr>
            </w:pPr>
          </w:p>
        </w:tc>
        <w:tc>
          <w:tcPr>
            <w:tcW w:w="4050" w:type="dxa"/>
          </w:tcPr>
          <w:p w:rsidR="00DF2517" w:rsidRPr="00286BEC" w:rsidRDefault="00DF2517" w:rsidP="008D7069">
            <w:pPr>
              <w:rPr>
                <w:rFonts w:ascii="Book Antiqua" w:hAnsi="Book Antiqua"/>
                <w:lang w:val="en-GB"/>
              </w:rPr>
            </w:pPr>
            <w:r w:rsidRPr="00286BEC">
              <w:rPr>
                <w:rFonts w:ascii="Book Antiqua" w:hAnsi="Book Antiqua"/>
                <w:lang w:val="en-GB"/>
              </w:rPr>
              <w:t xml:space="preserve">Are the current export flows expected </w:t>
            </w:r>
            <w:r w:rsidRPr="00286BEC">
              <w:rPr>
                <w:rFonts w:ascii="Book Antiqua" w:hAnsi="Book Antiqua"/>
                <w:lang w:val="en-GB"/>
              </w:rPr>
              <w:lastRenderedPageBreak/>
              <w:t>to change?</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38493F"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tcPr>
          <w:p w:rsidR="00DF2517" w:rsidRPr="00286BEC" w:rsidRDefault="00DF2517" w:rsidP="008D7069">
            <w:pPr>
              <w:rPr>
                <w:rFonts w:ascii="Book Antiqua" w:hAnsi="Book Antiqua"/>
                <w:lang w:val="en-GB"/>
              </w:rPr>
            </w:pPr>
          </w:p>
        </w:tc>
      </w:tr>
      <w:tr w:rsidR="00DF2517" w:rsidRPr="00286BEC" w:rsidTr="00C11655">
        <w:tc>
          <w:tcPr>
            <w:tcW w:w="1710" w:type="dxa"/>
            <w:vMerge w:val="restart"/>
          </w:tcPr>
          <w:p w:rsidR="00DF2517" w:rsidRPr="00286BEC" w:rsidRDefault="00DF2517" w:rsidP="008D7069">
            <w:pPr>
              <w:rPr>
                <w:rFonts w:ascii="Book Antiqua" w:hAnsi="Book Antiqua"/>
                <w:lang w:val="en-GB"/>
              </w:rPr>
            </w:pPr>
            <w:r w:rsidRPr="00286BEC">
              <w:rPr>
                <w:rFonts w:ascii="Book Antiqua" w:hAnsi="Book Antiqua"/>
                <w:lang w:val="en-GB"/>
              </w:rPr>
              <w:lastRenderedPageBreak/>
              <w:t>Transport</w:t>
            </w:r>
          </w:p>
        </w:tc>
        <w:tc>
          <w:tcPr>
            <w:tcW w:w="4050" w:type="dxa"/>
          </w:tcPr>
          <w:p w:rsidR="00DF2517" w:rsidRPr="00286BEC" w:rsidRDefault="00DF2517" w:rsidP="008D7069">
            <w:pPr>
              <w:rPr>
                <w:rFonts w:ascii="Book Antiqua" w:hAnsi="Book Antiqua"/>
                <w:lang w:val="en-GB"/>
              </w:rPr>
            </w:pPr>
            <w:r w:rsidRPr="00286BEC">
              <w:rPr>
                <w:rFonts w:ascii="Book Antiqua" w:hAnsi="Book Antiqua"/>
                <w:lang w:val="en-GB"/>
              </w:rPr>
              <w:t xml:space="preserve">Will there be an effect on how passengers and/or goods are going to be transported? </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38493F"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tcPr>
          <w:p w:rsidR="00DF2517" w:rsidRPr="00286BEC" w:rsidRDefault="00DF2517" w:rsidP="008D7069">
            <w:pPr>
              <w:rPr>
                <w:rFonts w:ascii="Book Antiqua" w:hAnsi="Book Antiqua"/>
                <w:lang w:val="en-GB"/>
              </w:rPr>
            </w:pPr>
          </w:p>
        </w:tc>
      </w:tr>
      <w:tr w:rsidR="00DF2517" w:rsidRPr="00286BEC" w:rsidTr="00C11655">
        <w:tc>
          <w:tcPr>
            <w:tcW w:w="1710" w:type="dxa"/>
            <w:vMerge/>
          </w:tcPr>
          <w:p w:rsidR="00DF2517" w:rsidRPr="00286BEC" w:rsidRDefault="00DF2517" w:rsidP="008D7069">
            <w:pPr>
              <w:rPr>
                <w:rFonts w:ascii="Book Antiqua" w:hAnsi="Book Antiqua"/>
                <w:lang w:val="en-GB"/>
              </w:rPr>
            </w:pPr>
          </w:p>
        </w:tc>
        <w:tc>
          <w:tcPr>
            <w:tcW w:w="4050" w:type="dxa"/>
          </w:tcPr>
          <w:p w:rsidR="00DF2517" w:rsidRPr="00286BEC" w:rsidRDefault="00DF2517" w:rsidP="008D7069">
            <w:pPr>
              <w:rPr>
                <w:rFonts w:ascii="Book Antiqua" w:hAnsi="Book Antiqua"/>
                <w:lang w:val="en-GB"/>
              </w:rPr>
            </w:pPr>
            <w:r w:rsidRPr="00286BEC">
              <w:rPr>
                <w:rFonts w:ascii="Book Antiqua" w:hAnsi="Book Antiqua"/>
                <w:lang w:val="en-GB"/>
              </w:rPr>
              <w:t>Will there be a change in time that is needed to transport passengers and/or goods?</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38493F"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tcPr>
          <w:p w:rsidR="00DF2517" w:rsidRPr="00286BEC" w:rsidRDefault="00DF2517" w:rsidP="008D7069">
            <w:pPr>
              <w:rPr>
                <w:rFonts w:ascii="Book Antiqua" w:hAnsi="Book Antiqua"/>
                <w:lang w:val="en-GB"/>
              </w:rPr>
            </w:pPr>
          </w:p>
        </w:tc>
      </w:tr>
      <w:tr w:rsidR="00DF2517" w:rsidRPr="00286BEC" w:rsidTr="00C11655">
        <w:tc>
          <w:tcPr>
            <w:tcW w:w="1710" w:type="dxa"/>
            <w:vMerge w:val="restart"/>
          </w:tcPr>
          <w:p w:rsidR="00DF2517" w:rsidRPr="00286BEC" w:rsidRDefault="00DF2517" w:rsidP="008D7069">
            <w:pPr>
              <w:rPr>
                <w:rFonts w:ascii="Book Antiqua" w:hAnsi="Book Antiqua"/>
                <w:lang w:val="en-GB"/>
              </w:rPr>
            </w:pPr>
            <w:r w:rsidRPr="00286BEC">
              <w:rPr>
                <w:rFonts w:ascii="Book Antiqua" w:hAnsi="Book Antiqua"/>
                <w:lang w:val="en-GB"/>
              </w:rPr>
              <w:t>Investment</w:t>
            </w:r>
          </w:p>
        </w:tc>
        <w:tc>
          <w:tcPr>
            <w:tcW w:w="4050" w:type="dxa"/>
          </w:tcPr>
          <w:p w:rsidR="00DF2517" w:rsidRPr="00286BEC" w:rsidRDefault="00DF2517" w:rsidP="008D7069">
            <w:pPr>
              <w:rPr>
                <w:rFonts w:ascii="Book Antiqua" w:hAnsi="Book Antiqua"/>
                <w:lang w:val="en-GB"/>
              </w:rPr>
            </w:pPr>
            <w:r w:rsidRPr="00286BEC">
              <w:rPr>
                <w:rFonts w:ascii="Book Antiqua" w:hAnsi="Book Antiqua"/>
                <w:lang w:val="en-GB"/>
              </w:rPr>
              <w:t>Are companies expected to invest in new activities?</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38493F"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tcPr>
          <w:p w:rsidR="00DF2517" w:rsidRPr="00286BEC" w:rsidRDefault="00DF2517" w:rsidP="008D7069">
            <w:pPr>
              <w:rPr>
                <w:rFonts w:ascii="Book Antiqua" w:hAnsi="Book Antiqua"/>
                <w:lang w:val="en-GB"/>
              </w:rPr>
            </w:pPr>
          </w:p>
        </w:tc>
      </w:tr>
      <w:tr w:rsidR="00DF2517" w:rsidRPr="00286BEC" w:rsidTr="00C11655">
        <w:tc>
          <w:tcPr>
            <w:tcW w:w="1710" w:type="dxa"/>
            <w:vMerge/>
          </w:tcPr>
          <w:p w:rsidR="00DF2517" w:rsidRPr="00286BEC" w:rsidRDefault="00DF2517" w:rsidP="008D7069">
            <w:pPr>
              <w:rPr>
                <w:rFonts w:ascii="Book Antiqua" w:hAnsi="Book Antiqua"/>
                <w:lang w:val="en-GB"/>
              </w:rPr>
            </w:pPr>
          </w:p>
        </w:tc>
        <w:tc>
          <w:tcPr>
            <w:tcW w:w="4050" w:type="dxa"/>
          </w:tcPr>
          <w:p w:rsidR="00DF2517" w:rsidRPr="00286BEC" w:rsidRDefault="00DF2517" w:rsidP="008D7069">
            <w:pPr>
              <w:rPr>
                <w:rFonts w:ascii="Book Antiqua" w:hAnsi="Book Antiqua"/>
                <w:lang w:val="en-GB"/>
              </w:rPr>
            </w:pPr>
            <w:r w:rsidRPr="00286BEC">
              <w:rPr>
                <w:rFonts w:ascii="Book Antiqua" w:hAnsi="Book Antiqua"/>
                <w:lang w:val="en-GB"/>
              </w:rPr>
              <w:t>Are companies expected to cancel or postpone investments?</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38493F"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tcPr>
          <w:p w:rsidR="00DF2517" w:rsidRPr="00286BEC" w:rsidRDefault="00DF2517" w:rsidP="008D7069">
            <w:pPr>
              <w:rPr>
                <w:rFonts w:ascii="Book Antiqua" w:hAnsi="Book Antiqua"/>
                <w:lang w:val="en-GB"/>
              </w:rPr>
            </w:pPr>
          </w:p>
        </w:tc>
      </w:tr>
      <w:tr w:rsidR="00DF2517" w:rsidRPr="00286BEC" w:rsidTr="00C11655">
        <w:tc>
          <w:tcPr>
            <w:tcW w:w="1710" w:type="dxa"/>
            <w:vMerge/>
          </w:tcPr>
          <w:p w:rsidR="00DF2517" w:rsidRPr="00286BEC" w:rsidRDefault="00DF2517" w:rsidP="008D7069">
            <w:pPr>
              <w:rPr>
                <w:rFonts w:ascii="Book Antiqua" w:hAnsi="Book Antiqua"/>
                <w:lang w:val="en-GB"/>
              </w:rPr>
            </w:pPr>
          </w:p>
        </w:tc>
        <w:tc>
          <w:tcPr>
            <w:tcW w:w="4050" w:type="dxa"/>
          </w:tcPr>
          <w:p w:rsidR="00DF2517" w:rsidRPr="00286BEC" w:rsidRDefault="00DF2517" w:rsidP="008D7069">
            <w:pPr>
              <w:rPr>
                <w:rFonts w:ascii="Book Antiqua" w:hAnsi="Book Antiqua"/>
                <w:lang w:val="en-GB"/>
              </w:rPr>
            </w:pPr>
            <w:r w:rsidRPr="00286BEC">
              <w:rPr>
                <w:rFonts w:ascii="Book Antiqua" w:hAnsi="Book Antiqua"/>
                <w:lang w:val="en-GB"/>
              </w:rPr>
              <w:t xml:space="preserve">Will investments by the diaspora increase? </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38493F"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tcPr>
          <w:p w:rsidR="00DF2517" w:rsidRPr="00286BEC" w:rsidRDefault="00DF2517" w:rsidP="008D7069">
            <w:pPr>
              <w:rPr>
                <w:rFonts w:ascii="Book Antiqua" w:hAnsi="Book Antiqua"/>
                <w:lang w:val="en-GB"/>
              </w:rPr>
            </w:pPr>
          </w:p>
        </w:tc>
      </w:tr>
      <w:tr w:rsidR="00DF2517" w:rsidRPr="00286BEC" w:rsidTr="00C11655">
        <w:tc>
          <w:tcPr>
            <w:tcW w:w="1710" w:type="dxa"/>
            <w:vMerge/>
          </w:tcPr>
          <w:p w:rsidR="00DF2517" w:rsidRPr="00286BEC" w:rsidRDefault="00DF2517" w:rsidP="008D7069">
            <w:pPr>
              <w:rPr>
                <w:rFonts w:ascii="Book Antiqua" w:hAnsi="Book Antiqua"/>
                <w:lang w:val="en-GB"/>
              </w:rPr>
            </w:pPr>
          </w:p>
        </w:tc>
        <w:tc>
          <w:tcPr>
            <w:tcW w:w="4050" w:type="dxa"/>
          </w:tcPr>
          <w:p w:rsidR="00DF2517" w:rsidRPr="00286BEC" w:rsidRDefault="00DF2517" w:rsidP="008D7069">
            <w:pPr>
              <w:rPr>
                <w:rFonts w:ascii="Book Antiqua" w:hAnsi="Book Antiqua"/>
                <w:lang w:val="en-GB"/>
              </w:rPr>
            </w:pPr>
            <w:r w:rsidRPr="00286BEC">
              <w:rPr>
                <w:rFonts w:ascii="Book Antiqua" w:hAnsi="Book Antiqua"/>
                <w:lang w:val="en-GB"/>
              </w:rPr>
              <w:t>Will investments by the diaspora decrease?</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38493F"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tcPr>
          <w:p w:rsidR="00DF2517" w:rsidRPr="00286BEC" w:rsidRDefault="00DF2517" w:rsidP="008D7069">
            <w:pPr>
              <w:rPr>
                <w:rFonts w:ascii="Book Antiqua" w:hAnsi="Book Antiqua"/>
                <w:lang w:val="en-GB"/>
              </w:rPr>
            </w:pPr>
          </w:p>
        </w:tc>
      </w:tr>
      <w:tr w:rsidR="00DF2517" w:rsidRPr="00286BEC" w:rsidTr="00947525">
        <w:tc>
          <w:tcPr>
            <w:tcW w:w="1710" w:type="dxa"/>
            <w:vMerge/>
          </w:tcPr>
          <w:p w:rsidR="00DF2517" w:rsidRPr="00286BEC" w:rsidRDefault="00DF2517" w:rsidP="008D7069">
            <w:pPr>
              <w:rPr>
                <w:rFonts w:ascii="Book Antiqua" w:hAnsi="Book Antiqua"/>
                <w:lang w:val="en-GB"/>
              </w:rPr>
            </w:pPr>
          </w:p>
        </w:tc>
        <w:tc>
          <w:tcPr>
            <w:tcW w:w="4050" w:type="dxa"/>
            <w:shd w:val="clear" w:color="auto" w:fill="auto"/>
          </w:tcPr>
          <w:p w:rsidR="00DF2517" w:rsidRPr="00286BEC" w:rsidRDefault="00DF2517" w:rsidP="008D7069">
            <w:pPr>
              <w:rPr>
                <w:rFonts w:ascii="Book Antiqua" w:hAnsi="Book Antiqua"/>
                <w:lang w:val="en-GB"/>
              </w:rPr>
            </w:pPr>
            <w:r w:rsidRPr="00286BEC">
              <w:rPr>
                <w:rFonts w:ascii="Book Antiqua" w:hAnsi="Book Antiqua"/>
                <w:lang w:val="en-GB"/>
              </w:rPr>
              <w:t>Will Foreign Direct Investment increase?</w:t>
            </w:r>
          </w:p>
        </w:tc>
        <w:tc>
          <w:tcPr>
            <w:tcW w:w="810" w:type="dxa"/>
            <w:shd w:val="clear" w:color="auto" w:fill="auto"/>
          </w:tcPr>
          <w:p w:rsidR="00DF2517" w:rsidRPr="00286BEC" w:rsidRDefault="005B5715" w:rsidP="008D7069">
            <w:pPr>
              <w:rPr>
                <w:rFonts w:ascii="Book Antiqua" w:hAnsi="Book Antiqua"/>
                <w:lang w:val="en-GB"/>
              </w:rPr>
            </w:pPr>
            <w:r w:rsidRPr="00286BEC">
              <w:rPr>
                <w:rFonts w:ascii="Book Antiqua" w:hAnsi="Book Antiqua"/>
                <w:lang w:val="en-GB"/>
              </w:rPr>
              <w:t>X</w:t>
            </w:r>
          </w:p>
        </w:tc>
        <w:tc>
          <w:tcPr>
            <w:tcW w:w="810" w:type="dxa"/>
            <w:shd w:val="clear" w:color="auto" w:fill="auto"/>
          </w:tcPr>
          <w:p w:rsidR="00DF2517" w:rsidRPr="00286BEC" w:rsidRDefault="00DF2517" w:rsidP="008D7069">
            <w:pPr>
              <w:rPr>
                <w:rFonts w:ascii="Book Antiqua" w:hAnsi="Book Antiqua"/>
                <w:lang w:val="en-GB"/>
              </w:rPr>
            </w:pPr>
          </w:p>
        </w:tc>
        <w:tc>
          <w:tcPr>
            <w:tcW w:w="2430" w:type="dxa"/>
            <w:shd w:val="clear" w:color="auto" w:fill="auto"/>
          </w:tcPr>
          <w:p w:rsidR="00DF2517" w:rsidRPr="00286BEC" w:rsidRDefault="005B5715" w:rsidP="008D7069">
            <w:pPr>
              <w:rPr>
                <w:rFonts w:ascii="Book Antiqua" w:hAnsi="Book Antiqua"/>
                <w:lang w:val="en-GB"/>
              </w:rPr>
            </w:pPr>
            <w:r w:rsidRPr="00286BEC">
              <w:rPr>
                <w:rFonts w:ascii="Book Antiqua" w:hAnsi="Book Antiqua"/>
                <w:lang w:val="en-GB"/>
              </w:rPr>
              <w:t>Low</w:t>
            </w:r>
          </w:p>
        </w:tc>
        <w:tc>
          <w:tcPr>
            <w:tcW w:w="1620" w:type="dxa"/>
            <w:shd w:val="clear" w:color="auto" w:fill="auto"/>
          </w:tcPr>
          <w:p w:rsidR="00DF2517" w:rsidRPr="00286BEC" w:rsidRDefault="005B5715" w:rsidP="008D7069">
            <w:pPr>
              <w:rPr>
                <w:rFonts w:ascii="Book Antiqua" w:hAnsi="Book Antiqua"/>
                <w:lang w:val="en-GB"/>
              </w:rPr>
            </w:pPr>
            <w:r w:rsidRPr="00286BEC">
              <w:rPr>
                <w:rFonts w:ascii="Book Antiqua" w:hAnsi="Book Antiqua"/>
                <w:lang w:val="en-GB"/>
              </w:rPr>
              <w:t>Low</w:t>
            </w:r>
          </w:p>
        </w:tc>
        <w:tc>
          <w:tcPr>
            <w:tcW w:w="2610" w:type="dxa"/>
            <w:shd w:val="clear" w:color="auto" w:fill="auto"/>
          </w:tcPr>
          <w:p w:rsidR="00DF2517" w:rsidRPr="00286BEC" w:rsidRDefault="005B5715" w:rsidP="00F54574">
            <w:pPr>
              <w:rPr>
                <w:rFonts w:ascii="Book Antiqua" w:hAnsi="Book Antiqua"/>
                <w:lang w:val="en-GB"/>
              </w:rPr>
            </w:pPr>
            <w:r w:rsidRPr="00286BEC">
              <w:rPr>
                <w:rFonts w:ascii="Book Antiqua" w:hAnsi="Book Antiqua"/>
                <w:lang w:val="en-GB"/>
              </w:rPr>
              <w:t>Better legal re</w:t>
            </w:r>
            <w:r w:rsidR="00F54574" w:rsidRPr="00286BEC">
              <w:rPr>
                <w:rFonts w:ascii="Book Antiqua" w:hAnsi="Book Antiqua"/>
                <w:lang w:val="en-GB"/>
              </w:rPr>
              <w:t xml:space="preserve">gulation </w:t>
            </w:r>
            <w:r w:rsidR="007C59B9" w:rsidRPr="00286BEC">
              <w:rPr>
                <w:rFonts w:ascii="Book Antiqua" w:hAnsi="Book Antiqua"/>
                <w:lang w:val="en-GB"/>
              </w:rPr>
              <w:t>attracts</w:t>
            </w:r>
            <w:r w:rsidR="00F54574" w:rsidRPr="00286BEC">
              <w:rPr>
                <w:rFonts w:ascii="Book Antiqua" w:hAnsi="Book Antiqua"/>
                <w:lang w:val="en-GB"/>
              </w:rPr>
              <w:t xml:space="preserve"> foreign invest. According to the White Book</w:t>
            </w:r>
            <w:r w:rsidR="00051D80" w:rsidRPr="00286BEC">
              <w:rPr>
                <w:rFonts w:ascii="Book Antiqua" w:hAnsi="Book Antiqua"/>
                <w:lang w:val="en-GB"/>
              </w:rPr>
              <w:t>, written by</w:t>
            </w:r>
            <w:r w:rsidR="00F54574" w:rsidRPr="00286BEC">
              <w:rPr>
                <w:rFonts w:ascii="Book Antiqua" w:hAnsi="Book Antiqua"/>
                <w:lang w:val="en-GB"/>
              </w:rPr>
              <w:t xml:space="preserve"> European Investor Council</w:t>
            </w:r>
            <w:r w:rsidR="00051D80" w:rsidRPr="00286BEC">
              <w:rPr>
                <w:rFonts w:ascii="Book Antiqua" w:hAnsi="Book Antiqua"/>
                <w:lang w:val="en-GB"/>
              </w:rPr>
              <w:t xml:space="preserve"> </w:t>
            </w:r>
            <w:r w:rsidR="00F54574" w:rsidRPr="00286BEC">
              <w:rPr>
                <w:rFonts w:ascii="Book Antiqua" w:hAnsi="Book Antiqua"/>
                <w:lang w:val="en-GB"/>
              </w:rPr>
              <w:t>(EIC), the Government should be the enabler of growt</w:t>
            </w:r>
            <w:r w:rsidR="00286BEC" w:rsidRPr="00286BEC">
              <w:rPr>
                <w:rFonts w:ascii="Book Antiqua" w:hAnsi="Book Antiqua"/>
                <w:lang w:val="en-GB"/>
              </w:rPr>
              <w:t>h and economic development. It</w:t>
            </w:r>
            <w:r w:rsidR="00F54574" w:rsidRPr="00286BEC">
              <w:rPr>
                <w:rFonts w:ascii="Book Antiqua" w:hAnsi="Book Antiqua"/>
                <w:lang w:val="en-GB"/>
              </w:rPr>
              <w:t xml:space="preserve"> must create the climate for entrepreneurship and </w:t>
            </w:r>
            <w:proofErr w:type="gramStart"/>
            <w:r w:rsidR="00F54574" w:rsidRPr="00286BEC">
              <w:rPr>
                <w:rFonts w:ascii="Book Antiqua" w:hAnsi="Book Antiqua"/>
                <w:lang w:val="en-GB"/>
              </w:rPr>
              <w:t>investment,</w:t>
            </w:r>
            <w:proofErr w:type="gramEnd"/>
            <w:r w:rsidR="00F54574" w:rsidRPr="00286BEC">
              <w:rPr>
                <w:rFonts w:ascii="Book Antiqua" w:hAnsi="Book Antiqua"/>
                <w:lang w:val="en-GB"/>
              </w:rPr>
              <w:t xml:space="preserve"> </w:t>
            </w:r>
            <w:r w:rsidR="00F54574" w:rsidRPr="00286BEC">
              <w:rPr>
                <w:rFonts w:ascii="Book Antiqua" w:hAnsi="Book Antiqua"/>
                <w:b/>
                <w:lang w:val="en-GB"/>
              </w:rPr>
              <w:t xml:space="preserve">provide quality education and legal </w:t>
            </w:r>
            <w:proofErr w:type="spellStart"/>
            <w:r w:rsidR="00F54574" w:rsidRPr="00286BEC">
              <w:rPr>
                <w:rFonts w:ascii="Book Antiqua" w:hAnsi="Book Antiqua"/>
                <w:b/>
                <w:lang w:val="en-GB"/>
              </w:rPr>
              <w:t>certainity</w:t>
            </w:r>
            <w:proofErr w:type="spellEnd"/>
            <w:r w:rsidR="00F54574" w:rsidRPr="00286BEC">
              <w:rPr>
                <w:rFonts w:ascii="Book Antiqua" w:hAnsi="Book Antiqua"/>
                <w:lang w:val="en-GB"/>
              </w:rPr>
              <w:t>.</w:t>
            </w:r>
            <w:r w:rsidR="0076499D" w:rsidRPr="00286BEC">
              <w:rPr>
                <w:rFonts w:ascii="Book Antiqua" w:hAnsi="Book Antiqua"/>
                <w:lang w:val="en-GB"/>
              </w:rPr>
              <w:t xml:space="preserve"> </w:t>
            </w:r>
          </w:p>
        </w:tc>
      </w:tr>
      <w:tr w:rsidR="00DF2517" w:rsidRPr="00286BEC" w:rsidTr="00C11655">
        <w:tc>
          <w:tcPr>
            <w:tcW w:w="1710" w:type="dxa"/>
            <w:vMerge/>
          </w:tcPr>
          <w:p w:rsidR="00DF2517" w:rsidRPr="00286BEC" w:rsidRDefault="00DF2517" w:rsidP="008D7069">
            <w:pPr>
              <w:rPr>
                <w:rFonts w:ascii="Book Antiqua" w:hAnsi="Book Antiqua"/>
                <w:lang w:val="en-GB"/>
              </w:rPr>
            </w:pPr>
          </w:p>
        </w:tc>
        <w:tc>
          <w:tcPr>
            <w:tcW w:w="4050" w:type="dxa"/>
          </w:tcPr>
          <w:p w:rsidR="00DF2517" w:rsidRPr="00286BEC" w:rsidRDefault="00DF2517" w:rsidP="008D7069">
            <w:pPr>
              <w:rPr>
                <w:rFonts w:ascii="Book Antiqua" w:hAnsi="Book Antiqua"/>
                <w:lang w:val="en-GB"/>
              </w:rPr>
            </w:pPr>
            <w:r w:rsidRPr="00286BEC">
              <w:rPr>
                <w:rFonts w:ascii="Book Antiqua" w:hAnsi="Book Antiqua"/>
                <w:lang w:val="en-GB"/>
              </w:rPr>
              <w:t>Will Foreign Direct Investment decrease?</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38493F"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tcPr>
          <w:p w:rsidR="00DF2517" w:rsidRPr="00286BEC" w:rsidRDefault="00DF2517" w:rsidP="008D7069">
            <w:pPr>
              <w:rPr>
                <w:rFonts w:ascii="Book Antiqua" w:hAnsi="Book Antiqua"/>
                <w:lang w:val="en-GB"/>
              </w:rPr>
            </w:pPr>
          </w:p>
        </w:tc>
      </w:tr>
      <w:tr w:rsidR="00DF2517" w:rsidRPr="00286BEC" w:rsidTr="00C11655">
        <w:tc>
          <w:tcPr>
            <w:tcW w:w="1710" w:type="dxa"/>
            <w:vMerge w:val="restart"/>
          </w:tcPr>
          <w:p w:rsidR="00DF2517" w:rsidRPr="00286BEC" w:rsidRDefault="00DF2517" w:rsidP="008D7069">
            <w:pPr>
              <w:rPr>
                <w:rFonts w:ascii="Book Antiqua" w:hAnsi="Book Antiqua"/>
                <w:lang w:val="en-GB"/>
              </w:rPr>
            </w:pPr>
            <w:r w:rsidRPr="00286BEC">
              <w:rPr>
                <w:rFonts w:ascii="Book Antiqua" w:hAnsi="Book Antiqua"/>
                <w:lang w:val="en-GB"/>
              </w:rPr>
              <w:t>Competitivene</w:t>
            </w:r>
            <w:r w:rsidRPr="00286BEC">
              <w:rPr>
                <w:rFonts w:ascii="Book Antiqua" w:hAnsi="Book Antiqua"/>
                <w:lang w:val="en-GB"/>
              </w:rPr>
              <w:lastRenderedPageBreak/>
              <w:t>ss</w:t>
            </w:r>
          </w:p>
        </w:tc>
        <w:tc>
          <w:tcPr>
            <w:tcW w:w="4050" w:type="dxa"/>
          </w:tcPr>
          <w:p w:rsidR="00DF2517" w:rsidRPr="00286BEC" w:rsidRDefault="00DF2517" w:rsidP="008D7069">
            <w:pPr>
              <w:rPr>
                <w:rFonts w:ascii="Book Antiqua" w:hAnsi="Book Antiqua"/>
                <w:lang w:val="en-GB"/>
              </w:rPr>
            </w:pPr>
            <w:r w:rsidRPr="00286BEC">
              <w:rPr>
                <w:rFonts w:ascii="Book Antiqua" w:hAnsi="Book Antiqua"/>
                <w:lang w:val="en-GB"/>
              </w:rPr>
              <w:lastRenderedPageBreak/>
              <w:t xml:space="preserve">Will the price of business inputs, such </w:t>
            </w:r>
            <w:r w:rsidRPr="00286BEC">
              <w:rPr>
                <w:rFonts w:ascii="Book Antiqua" w:hAnsi="Book Antiqua"/>
                <w:lang w:val="en-GB"/>
              </w:rPr>
              <w:lastRenderedPageBreak/>
              <w:t xml:space="preserve">as electricity, increase? </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38493F"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tcPr>
          <w:p w:rsidR="00DF2517" w:rsidRPr="00286BEC" w:rsidRDefault="00DF2517" w:rsidP="008D7069">
            <w:pPr>
              <w:rPr>
                <w:rFonts w:ascii="Book Antiqua" w:hAnsi="Book Antiqua"/>
                <w:lang w:val="en-GB"/>
              </w:rPr>
            </w:pPr>
          </w:p>
        </w:tc>
      </w:tr>
      <w:tr w:rsidR="00DF2517" w:rsidRPr="00286BEC" w:rsidTr="00C11655">
        <w:tc>
          <w:tcPr>
            <w:tcW w:w="1710" w:type="dxa"/>
            <w:vMerge/>
          </w:tcPr>
          <w:p w:rsidR="00DF2517" w:rsidRPr="00286BEC" w:rsidRDefault="00DF2517" w:rsidP="008D7069">
            <w:pPr>
              <w:rPr>
                <w:rFonts w:ascii="Book Antiqua" w:hAnsi="Book Antiqua"/>
                <w:lang w:val="en-GB"/>
              </w:rPr>
            </w:pPr>
          </w:p>
        </w:tc>
        <w:tc>
          <w:tcPr>
            <w:tcW w:w="4050" w:type="dxa"/>
          </w:tcPr>
          <w:p w:rsidR="00DF2517" w:rsidRPr="00286BEC" w:rsidRDefault="00DF2517" w:rsidP="008D7069">
            <w:pPr>
              <w:rPr>
                <w:rFonts w:ascii="Book Antiqua" w:hAnsi="Book Antiqua"/>
                <w:lang w:val="en-GB"/>
              </w:rPr>
            </w:pPr>
            <w:r w:rsidRPr="00286BEC">
              <w:rPr>
                <w:rFonts w:ascii="Book Antiqua" w:hAnsi="Book Antiqua"/>
                <w:lang w:val="en-GB"/>
              </w:rPr>
              <w:t>Will the price of business inputs, such as electricity, decrease?</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38493F"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tcPr>
          <w:p w:rsidR="00DF2517" w:rsidRPr="00286BEC" w:rsidRDefault="00DF2517" w:rsidP="008D7069">
            <w:pPr>
              <w:rPr>
                <w:rFonts w:ascii="Book Antiqua" w:hAnsi="Book Antiqua"/>
                <w:lang w:val="en-GB"/>
              </w:rPr>
            </w:pPr>
          </w:p>
        </w:tc>
      </w:tr>
      <w:tr w:rsidR="00DF2517" w:rsidRPr="00286BEC" w:rsidTr="00C11655">
        <w:tc>
          <w:tcPr>
            <w:tcW w:w="1710" w:type="dxa"/>
            <w:vMerge/>
          </w:tcPr>
          <w:p w:rsidR="00DF2517" w:rsidRPr="00286BEC" w:rsidRDefault="00DF2517" w:rsidP="008D7069">
            <w:pPr>
              <w:rPr>
                <w:rFonts w:ascii="Book Antiqua" w:hAnsi="Book Antiqua"/>
                <w:lang w:val="en-GB"/>
              </w:rPr>
            </w:pPr>
          </w:p>
        </w:tc>
        <w:tc>
          <w:tcPr>
            <w:tcW w:w="4050" w:type="dxa"/>
          </w:tcPr>
          <w:p w:rsidR="00DF2517" w:rsidRPr="00286BEC" w:rsidRDefault="00DF2517" w:rsidP="005B5715">
            <w:pPr>
              <w:rPr>
                <w:rFonts w:ascii="Book Antiqua" w:hAnsi="Book Antiqua"/>
                <w:lang w:val="en-GB"/>
              </w:rPr>
            </w:pPr>
            <w:proofErr w:type="gramStart"/>
            <w:r w:rsidRPr="00286BEC">
              <w:rPr>
                <w:rFonts w:ascii="Book Antiqua" w:hAnsi="Book Antiqua"/>
                <w:lang w:val="en-GB"/>
              </w:rPr>
              <w:t>Are i</w:t>
            </w:r>
            <w:r w:rsidR="005B5715" w:rsidRPr="00286BEC">
              <w:rPr>
                <w:rFonts w:ascii="Book Antiqua" w:hAnsi="Book Antiqua"/>
                <w:lang w:val="en-GB"/>
              </w:rPr>
              <w:t>n</w:t>
            </w:r>
            <w:r w:rsidRPr="00286BEC">
              <w:rPr>
                <w:rFonts w:ascii="Book Antiqua" w:hAnsi="Book Antiqua"/>
                <w:lang w:val="en-GB"/>
              </w:rPr>
              <w:t>novation</w:t>
            </w:r>
            <w:proofErr w:type="gramEnd"/>
            <w:r w:rsidRPr="00286BEC">
              <w:rPr>
                <w:rFonts w:ascii="Book Antiqua" w:hAnsi="Book Antiqua"/>
                <w:lang w:val="en-GB"/>
              </w:rPr>
              <w:t xml:space="preserve"> or research likely to be promoted?</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5B5715"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tcPr>
          <w:p w:rsidR="00DF2517" w:rsidRPr="00286BEC" w:rsidRDefault="00DF2517" w:rsidP="008D7069">
            <w:pPr>
              <w:rPr>
                <w:rFonts w:ascii="Book Antiqua" w:hAnsi="Book Antiqua"/>
                <w:lang w:val="en-GB"/>
              </w:rPr>
            </w:pPr>
          </w:p>
        </w:tc>
      </w:tr>
      <w:tr w:rsidR="00DF2517" w:rsidRPr="00286BEC" w:rsidTr="00C11655">
        <w:tc>
          <w:tcPr>
            <w:tcW w:w="1710" w:type="dxa"/>
            <w:vMerge/>
          </w:tcPr>
          <w:p w:rsidR="00DF2517" w:rsidRPr="00286BEC" w:rsidRDefault="00DF2517" w:rsidP="008D7069">
            <w:pPr>
              <w:rPr>
                <w:rFonts w:ascii="Book Antiqua" w:hAnsi="Book Antiqua"/>
                <w:lang w:val="en-GB"/>
              </w:rPr>
            </w:pPr>
          </w:p>
        </w:tc>
        <w:tc>
          <w:tcPr>
            <w:tcW w:w="4050" w:type="dxa"/>
          </w:tcPr>
          <w:p w:rsidR="00DF2517" w:rsidRPr="00286BEC" w:rsidRDefault="00DF2517" w:rsidP="008D7069">
            <w:pPr>
              <w:rPr>
                <w:rFonts w:ascii="Book Antiqua" w:hAnsi="Book Antiqua"/>
                <w:lang w:val="en-GB"/>
              </w:rPr>
            </w:pPr>
            <w:r w:rsidRPr="00286BEC">
              <w:rPr>
                <w:rFonts w:ascii="Book Antiqua" w:hAnsi="Book Antiqua"/>
                <w:lang w:val="en-GB"/>
              </w:rPr>
              <w:t>Are innovation and research likely to be hindered?</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38493F"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tcPr>
          <w:p w:rsidR="00DF2517" w:rsidRPr="00286BEC" w:rsidRDefault="00DF2517" w:rsidP="008D7069">
            <w:pPr>
              <w:rPr>
                <w:rFonts w:ascii="Book Antiqua" w:hAnsi="Book Antiqua"/>
                <w:lang w:val="en-GB"/>
              </w:rPr>
            </w:pPr>
          </w:p>
        </w:tc>
      </w:tr>
      <w:tr w:rsidR="00DF2517" w:rsidRPr="00286BEC" w:rsidTr="00947525">
        <w:tc>
          <w:tcPr>
            <w:tcW w:w="1710" w:type="dxa"/>
            <w:shd w:val="clear" w:color="auto" w:fill="FFFFFF" w:themeFill="background1"/>
          </w:tcPr>
          <w:p w:rsidR="00DF2517" w:rsidRPr="00286BEC" w:rsidRDefault="00DF2517" w:rsidP="008D7069">
            <w:pPr>
              <w:rPr>
                <w:rFonts w:ascii="Book Antiqua" w:hAnsi="Book Antiqua"/>
                <w:lang w:val="en-GB"/>
              </w:rPr>
            </w:pPr>
            <w:r w:rsidRPr="00286BEC">
              <w:rPr>
                <w:rFonts w:ascii="Book Antiqua" w:hAnsi="Book Antiqua"/>
                <w:lang w:val="en-GB"/>
              </w:rPr>
              <w:t>SME Impact</w:t>
            </w:r>
          </w:p>
        </w:tc>
        <w:tc>
          <w:tcPr>
            <w:tcW w:w="4050" w:type="dxa"/>
            <w:shd w:val="clear" w:color="auto" w:fill="auto"/>
          </w:tcPr>
          <w:p w:rsidR="00DF2517" w:rsidRPr="00286BEC" w:rsidRDefault="00DF2517" w:rsidP="008D7069">
            <w:pPr>
              <w:rPr>
                <w:rFonts w:ascii="Book Antiqua" w:hAnsi="Book Antiqua"/>
                <w:lang w:val="en-GB"/>
              </w:rPr>
            </w:pPr>
            <w:r w:rsidRPr="00286BEC">
              <w:rPr>
                <w:rFonts w:ascii="Book Antiqua" w:hAnsi="Book Antiqua"/>
                <w:lang w:val="en-GB"/>
              </w:rPr>
              <w:t>Are the companies that are affected mainly SMEs?</w:t>
            </w:r>
          </w:p>
        </w:tc>
        <w:tc>
          <w:tcPr>
            <w:tcW w:w="810" w:type="dxa"/>
            <w:shd w:val="clear" w:color="auto" w:fill="auto"/>
          </w:tcPr>
          <w:p w:rsidR="00DF2517" w:rsidRPr="00286BEC" w:rsidRDefault="0006018D" w:rsidP="008D7069">
            <w:pPr>
              <w:rPr>
                <w:rFonts w:ascii="Book Antiqua" w:hAnsi="Book Antiqua"/>
                <w:lang w:val="en-GB"/>
              </w:rPr>
            </w:pPr>
            <w:r w:rsidRPr="00286BEC">
              <w:rPr>
                <w:rFonts w:ascii="Book Antiqua" w:hAnsi="Book Antiqua"/>
                <w:lang w:val="en-GB"/>
              </w:rPr>
              <w:t>X</w:t>
            </w:r>
          </w:p>
        </w:tc>
        <w:tc>
          <w:tcPr>
            <w:tcW w:w="810" w:type="dxa"/>
            <w:shd w:val="clear" w:color="auto" w:fill="auto"/>
          </w:tcPr>
          <w:p w:rsidR="00DF2517" w:rsidRPr="00286BEC" w:rsidRDefault="00DF2517" w:rsidP="008D7069">
            <w:pPr>
              <w:rPr>
                <w:rFonts w:ascii="Book Antiqua" w:hAnsi="Book Antiqua"/>
                <w:lang w:val="en-GB"/>
              </w:rPr>
            </w:pPr>
          </w:p>
        </w:tc>
        <w:tc>
          <w:tcPr>
            <w:tcW w:w="2430" w:type="dxa"/>
            <w:shd w:val="clear" w:color="auto" w:fill="auto"/>
          </w:tcPr>
          <w:p w:rsidR="00DF2517" w:rsidRPr="00286BEC" w:rsidRDefault="0006018D" w:rsidP="008D7069">
            <w:pPr>
              <w:rPr>
                <w:rFonts w:ascii="Book Antiqua" w:hAnsi="Book Antiqua"/>
                <w:lang w:val="en-GB"/>
              </w:rPr>
            </w:pPr>
            <w:r w:rsidRPr="00286BEC">
              <w:rPr>
                <w:rFonts w:ascii="Book Antiqua" w:hAnsi="Book Antiqua"/>
                <w:lang w:val="en-GB"/>
              </w:rPr>
              <w:t>Low</w:t>
            </w:r>
          </w:p>
        </w:tc>
        <w:tc>
          <w:tcPr>
            <w:tcW w:w="1620" w:type="dxa"/>
            <w:shd w:val="clear" w:color="auto" w:fill="auto"/>
          </w:tcPr>
          <w:p w:rsidR="00DF2517" w:rsidRPr="00286BEC" w:rsidRDefault="0006018D" w:rsidP="008D7069">
            <w:pPr>
              <w:rPr>
                <w:rFonts w:ascii="Book Antiqua" w:hAnsi="Book Antiqua"/>
                <w:lang w:val="en-GB"/>
              </w:rPr>
            </w:pPr>
            <w:r w:rsidRPr="00286BEC">
              <w:rPr>
                <w:rFonts w:ascii="Book Antiqua" w:hAnsi="Book Antiqua"/>
                <w:lang w:val="en-GB"/>
              </w:rPr>
              <w:t>Low</w:t>
            </w:r>
          </w:p>
        </w:tc>
        <w:tc>
          <w:tcPr>
            <w:tcW w:w="2610" w:type="dxa"/>
            <w:shd w:val="clear" w:color="auto" w:fill="auto"/>
          </w:tcPr>
          <w:p w:rsidR="00DF2517" w:rsidRPr="00286BEC" w:rsidRDefault="0006018D" w:rsidP="008D7069">
            <w:pPr>
              <w:rPr>
                <w:rFonts w:ascii="Book Antiqua" w:hAnsi="Book Antiqua"/>
                <w:lang w:val="en-GB"/>
              </w:rPr>
            </w:pPr>
            <w:r w:rsidRPr="00286BEC">
              <w:rPr>
                <w:rFonts w:ascii="Book Antiqua" w:hAnsi="Book Antiqua"/>
                <w:lang w:val="en-GB"/>
              </w:rPr>
              <w:t>Most of the translation agencies are SME businesses</w:t>
            </w:r>
          </w:p>
        </w:tc>
      </w:tr>
      <w:tr w:rsidR="00DF2517" w:rsidRPr="00286BEC" w:rsidTr="00C11655">
        <w:tc>
          <w:tcPr>
            <w:tcW w:w="1710" w:type="dxa"/>
            <w:vMerge w:val="restart"/>
          </w:tcPr>
          <w:p w:rsidR="00DF2517" w:rsidRPr="00286BEC" w:rsidRDefault="00DF2517" w:rsidP="008D7069">
            <w:pPr>
              <w:rPr>
                <w:rFonts w:ascii="Book Antiqua" w:hAnsi="Book Antiqua"/>
                <w:lang w:val="en-GB"/>
              </w:rPr>
            </w:pPr>
            <w:r w:rsidRPr="00286BEC">
              <w:rPr>
                <w:rFonts w:ascii="Book Antiqua" w:hAnsi="Book Antiqua"/>
                <w:lang w:val="en-GB"/>
              </w:rPr>
              <w:t>Prices and competition</w:t>
            </w:r>
          </w:p>
        </w:tc>
        <w:tc>
          <w:tcPr>
            <w:tcW w:w="4050" w:type="dxa"/>
          </w:tcPr>
          <w:p w:rsidR="00DF2517" w:rsidRPr="00286BEC" w:rsidRDefault="00DF2517" w:rsidP="008D7069">
            <w:pPr>
              <w:rPr>
                <w:rFonts w:ascii="Book Antiqua" w:hAnsi="Book Antiqua"/>
                <w:lang w:val="en-GB"/>
              </w:rPr>
            </w:pPr>
            <w:r w:rsidRPr="00286BEC">
              <w:rPr>
                <w:rFonts w:ascii="Book Antiqua" w:hAnsi="Book Antiqua"/>
                <w:lang w:val="en-GB"/>
              </w:rPr>
              <w:t xml:space="preserve">Will the number of goods and services available for business or consumers increase? </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38493F"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tcPr>
          <w:p w:rsidR="00DF2517" w:rsidRPr="00286BEC" w:rsidRDefault="00DF2517" w:rsidP="008D7069">
            <w:pPr>
              <w:rPr>
                <w:rFonts w:ascii="Book Antiqua" w:hAnsi="Book Antiqua"/>
                <w:lang w:val="en-GB"/>
              </w:rPr>
            </w:pPr>
          </w:p>
        </w:tc>
      </w:tr>
      <w:tr w:rsidR="00DF2517" w:rsidRPr="00286BEC" w:rsidTr="00C11655">
        <w:tc>
          <w:tcPr>
            <w:tcW w:w="1710" w:type="dxa"/>
            <w:vMerge/>
          </w:tcPr>
          <w:p w:rsidR="00DF2517" w:rsidRPr="00286BEC" w:rsidRDefault="00DF2517" w:rsidP="008D7069">
            <w:pPr>
              <w:rPr>
                <w:rFonts w:ascii="Book Antiqua" w:hAnsi="Book Antiqua"/>
                <w:lang w:val="en-GB"/>
              </w:rPr>
            </w:pPr>
          </w:p>
        </w:tc>
        <w:tc>
          <w:tcPr>
            <w:tcW w:w="4050" w:type="dxa"/>
          </w:tcPr>
          <w:p w:rsidR="00DF2517" w:rsidRPr="00286BEC" w:rsidRDefault="00DF2517" w:rsidP="008D7069">
            <w:pPr>
              <w:rPr>
                <w:rFonts w:ascii="Book Antiqua" w:hAnsi="Book Antiqua"/>
                <w:lang w:val="en-GB"/>
              </w:rPr>
            </w:pPr>
            <w:r w:rsidRPr="00286BEC">
              <w:rPr>
                <w:rFonts w:ascii="Book Antiqua" w:hAnsi="Book Antiqua"/>
                <w:lang w:val="en-GB"/>
              </w:rPr>
              <w:t>Will the number of goods and services available for business or consumers decrease?</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38493F"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tcPr>
          <w:p w:rsidR="00DF2517" w:rsidRPr="00286BEC" w:rsidRDefault="00DF2517" w:rsidP="008D7069">
            <w:pPr>
              <w:rPr>
                <w:rFonts w:ascii="Book Antiqua" w:hAnsi="Book Antiqua"/>
                <w:lang w:val="en-GB"/>
              </w:rPr>
            </w:pPr>
          </w:p>
        </w:tc>
      </w:tr>
      <w:tr w:rsidR="00DF2517" w:rsidRPr="00286BEC" w:rsidTr="00C11655">
        <w:tc>
          <w:tcPr>
            <w:tcW w:w="1710" w:type="dxa"/>
            <w:vMerge/>
          </w:tcPr>
          <w:p w:rsidR="00DF2517" w:rsidRPr="00286BEC" w:rsidRDefault="00DF2517" w:rsidP="008D7069">
            <w:pPr>
              <w:rPr>
                <w:rFonts w:ascii="Book Antiqua" w:hAnsi="Book Antiqua"/>
                <w:lang w:val="en-GB"/>
              </w:rPr>
            </w:pPr>
          </w:p>
        </w:tc>
        <w:tc>
          <w:tcPr>
            <w:tcW w:w="4050" w:type="dxa"/>
          </w:tcPr>
          <w:p w:rsidR="00DF2517" w:rsidRPr="00286BEC" w:rsidRDefault="00DF2517" w:rsidP="008D7069">
            <w:pPr>
              <w:rPr>
                <w:rFonts w:ascii="Book Antiqua" w:hAnsi="Book Antiqua"/>
                <w:lang w:val="en-GB"/>
              </w:rPr>
            </w:pPr>
            <w:r w:rsidRPr="00286BEC">
              <w:rPr>
                <w:rFonts w:ascii="Book Antiqua" w:hAnsi="Book Antiqua"/>
                <w:lang w:val="en-GB"/>
              </w:rPr>
              <w:t>Will the prices of existing goods and services increase?</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38493F"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tcPr>
          <w:p w:rsidR="00DF2517" w:rsidRPr="00286BEC" w:rsidRDefault="00DF2517" w:rsidP="008D7069">
            <w:pPr>
              <w:rPr>
                <w:rFonts w:ascii="Book Antiqua" w:hAnsi="Book Antiqua"/>
                <w:lang w:val="en-GB"/>
              </w:rPr>
            </w:pPr>
          </w:p>
        </w:tc>
      </w:tr>
      <w:tr w:rsidR="00DF2517" w:rsidRPr="00286BEC" w:rsidTr="00C11655">
        <w:tc>
          <w:tcPr>
            <w:tcW w:w="1710" w:type="dxa"/>
            <w:vMerge/>
          </w:tcPr>
          <w:p w:rsidR="00DF2517" w:rsidRPr="00286BEC" w:rsidRDefault="00DF2517" w:rsidP="008D7069">
            <w:pPr>
              <w:rPr>
                <w:rFonts w:ascii="Book Antiqua" w:hAnsi="Book Antiqua"/>
                <w:lang w:val="en-GB"/>
              </w:rPr>
            </w:pPr>
          </w:p>
        </w:tc>
        <w:tc>
          <w:tcPr>
            <w:tcW w:w="4050" w:type="dxa"/>
          </w:tcPr>
          <w:p w:rsidR="00DF2517" w:rsidRPr="00286BEC" w:rsidRDefault="00DF2517" w:rsidP="008D7069">
            <w:pPr>
              <w:rPr>
                <w:rFonts w:ascii="Book Antiqua" w:hAnsi="Book Antiqua"/>
                <w:lang w:val="en-GB"/>
              </w:rPr>
            </w:pPr>
            <w:r w:rsidRPr="00286BEC">
              <w:rPr>
                <w:rFonts w:ascii="Book Antiqua" w:hAnsi="Book Antiqua"/>
                <w:lang w:val="en-GB"/>
              </w:rPr>
              <w:t>Will the prices of existing goods and services decrease?</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38493F"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tcPr>
          <w:p w:rsidR="00DF2517" w:rsidRPr="00286BEC" w:rsidRDefault="00DF2517" w:rsidP="008D7069">
            <w:pPr>
              <w:rPr>
                <w:rFonts w:ascii="Book Antiqua" w:hAnsi="Book Antiqua"/>
                <w:lang w:val="en-GB"/>
              </w:rPr>
            </w:pPr>
          </w:p>
        </w:tc>
      </w:tr>
      <w:tr w:rsidR="00DF2517" w:rsidRPr="00286BEC" w:rsidTr="00C11655">
        <w:tc>
          <w:tcPr>
            <w:tcW w:w="1710" w:type="dxa"/>
            <w:vMerge w:val="restart"/>
          </w:tcPr>
          <w:p w:rsidR="00DF2517" w:rsidRPr="00286BEC" w:rsidRDefault="00DF2517" w:rsidP="008D7069">
            <w:pPr>
              <w:rPr>
                <w:rFonts w:ascii="Book Antiqua" w:hAnsi="Book Antiqua"/>
                <w:lang w:val="en-GB"/>
              </w:rPr>
            </w:pPr>
            <w:r w:rsidRPr="00286BEC">
              <w:rPr>
                <w:rFonts w:ascii="Book Antiqua" w:hAnsi="Book Antiqua"/>
                <w:lang w:val="en-GB"/>
              </w:rPr>
              <w:t>Regional economic impacts</w:t>
            </w:r>
          </w:p>
        </w:tc>
        <w:tc>
          <w:tcPr>
            <w:tcW w:w="4050" w:type="dxa"/>
          </w:tcPr>
          <w:p w:rsidR="00DF2517" w:rsidRPr="00286BEC" w:rsidRDefault="00DF2517" w:rsidP="008D7069">
            <w:pPr>
              <w:rPr>
                <w:rFonts w:ascii="Book Antiqua" w:hAnsi="Book Antiqua"/>
                <w:lang w:val="en-GB"/>
              </w:rPr>
            </w:pPr>
            <w:r w:rsidRPr="00286BEC">
              <w:rPr>
                <w:rFonts w:ascii="Book Antiqua" w:hAnsi="Book Antiqua"/>
                <w:lang w:val="en-GB"/>
              </w:rPr>
              <w:t>Will a specific business sector be affected?</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38493F"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tcPr>
          <w:p w:rsidR="00DF2517" w:rsidRPr="00286BEC" w:rsidRDefault="00DF2517" w:rsidP="008D7069">
            <w:pPr>
              <w:rPr>
                <w:rFonts w:ascii="Book Antiqua" w:hAnsi="Book Antiqua"/>
                <w:lang w:val="en-GB"/>
              </w:rPr>
            </w:pPr>
          </w:p>
        </w:tc>
      </w:tr>
      <w:tr w:rsidR="00DF2517" w:rsidRPr="00286BEC" w:rsidTr="00C11655">
        <w:tc>
          <w:tcPr>
            <w:tcW w:w="1710" w:type="dxa"/>
            <w:vMerge/>
          </w:tcPr>
          <w:p w:rsidR="00DF2517" w:rsidRPr="00286BEC" w:rsidRDefault="00DF2517" w:rsidP="008D7069">
            <w:pPr>
              <w:rPr>
                <w:rFonts w:ascii="Book Antiqua" w:hAnsi="Book Antiqua"/>
                <w:lang w:val="en-GB"/>
              </w:rPr>
            </w:pPr>
          </w:p>
        </w:tc>
        <w:tc>
          <w:tcPr>
            <w:tcW w:w="4050" w:type="dxa"/>
          </w:tcPr>
          <w:p w:rsidR="00DF2517" w:rsidRPr="00286BEC" w:rsidRDefault="00DF2517" w:rsidP="008D7069">
            <w:pPr>
              <w:rPr>
                <w:rFonts w:ascii="Book Antiqua" w:hAnsi="Book Antiqua"/>
                <w:lang w:val="en-GB"/>
              </w:rPr>
            </w:pPr>
            <w:r w:rsidRPr="00286BEC">
              <w:rPr>
                <w:rFonts w:ascii="Book Antiqua" w:hAnsi="Book Antiqua"/>
                <w:lang w:val="en-GB"/>
              </w:rPr>
              <w:t>Is this sector concentrated in a certain region?</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38493F"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tcPr>
          <w:p w:rsidR="00DF2517" w:rsidRPr="00286BEC" w:rsidRDefault="00DF2517" w:rsidP="008D7069">
            <w:pPr>
              <w:rPr>
                <w:rFonts w:ascii="Book Antiqua" w:hAnsi="Book Antiqua"/>
                <w:lang w:val="en-GB"/>
              </w:rPr>
            </w:pPr>
          </w:p>
        </w:tc>
      </w:tr>
      <w:tr w:rsidR="00DF2517" w:rsidRPr="00286BEC" w:rsidTr="005B5715">
        <w:tc>
          <w:tcPr>
            <w:tcW w:w="1710" w:type="dxa"/>
            <w:vMerge w:val="restart"/>
          </w:tcPr>
          <w:p w:rsidR="00DF2517" w:rsidRPr="00286BEC" w:rsidRDefault="00DF2517" w:rsidP="008D7069">
            <w:pPr>
              <w:rPr>
                <w:rFonts w:ascii="Book Antiqua" w:hAnsi="Book Antiqua"/>
                <w:lang w:val="en-GB"/>
              </w:rPr>
            </w:pPr>
            <w:r w:rsidRPr="00286BEC">
              <w:rPr>
                <w:rFonts w:ascii="Book Antiqua" w:hAnsi="Book Antiqua"/>
                <w:lang w:val="en-GB"/>
              </w:rPr>
              <w:t>Overall economic development</w:t>
            </w:r>
          </w:p>
        </w:tc>
        <w:tc>
          <w:tcPr>
            <w:tcW w:w="4050" w:type="dxa"/>
          </w:tcPr>
          <w:p w:rsidR="00DF2517" w:rsidRPr="00286BEC" w:rsidRDefault="00DF2517" w:rsidP="008D7069">
            <w:pPr>
              <w:rPr>
                <w:rFonts w:ascii="Book Antiqua" w:hAnsi="Book Antiqua"/>
                <w:lang w:val="en-GB"/>
              </w:rPr>
            </w:pPr>
            <w:r w:rsidRPr="00286BEC">
              <w:rPr>
                <w:rFonts w:ascii="Book Antiqua" w:hAnsi="Book Antiqua"/>
                <w:lang w:val="en-GB"/>
              </w:rPr>
              <w:t xml:space="preserve">Will future economic growth be affected? </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5B5715"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shd w:val="clear" w:color="auto" w:fill="FFFFFF" w:themeFill="background1"/>
          </w:tcPr>
          <w:p w:rsidR="00DF2517" w:rsidRPr="00286BEC" w:rsidRDefault="00DF2517" w:rsidP="008D7069">
            <w:pPr>
              <w:rPr>
                <w:rFonts w:ascii="Book Antiqua" w:hAnsi="Book Antiqua"/>
                <w:lang w:val="en-GB"/>
              </w:rPr>
            </w:pPr>
          </w:p>
        </w:tc>
      </w:tr>
      <w:tr w:rsidR="00DF2517" w:rsidRPr="00286BEC" w:rsidTr="00C11655">
        <w:tc>
          <w:tcPr>
            <w:tcW w:w="1710" w:type="dxa"/>
            <w:vMerge/>
          </w:tcPr>
          <w:p w:rsidR="00DF2517" w:rsidRPr="00286BEC" w:rsidRDefault="00DF2517" w:rsidP="008D7069">
            <w:pPr>
              <w:rPr>
                <w:rFonts w:ascii="Book Antiqua" w:hAnsi="Book Antiqua"/>
                <w:lang w:val="en-GB"/>
              </w:rPr>
            </w:pPr>
          </w:p>
        </w:tc>
        <w:tc>
          <w:tcPr>
            <w:tcW w:w="4050" w:type="dxa"/>
          </w:tcPr>
          <w:p w:rsidR="00DF2517" w:rsidRPr="00286BEC" w:rsidRDefault="00DF2517" w:rsidP="008D7069">
            <w:pPr>
              <w:rPr>
                <w:rFonts w:ascii="Book Antiqua" w:hAnsi="Book Antiqua"/>
                <w:lang w:val="en-GB"/>
              </w:rPr>
            </w:pPr>
            <w:r w:rsidRPr="00286BEC">
              <w:rPr>
                <w:rFonts w:ascii="Book Antiqua" w:hAnsi="Book Antiqua"/>
                <w:lang w:val="en-GB"/>
              </w:rPr>
              <w:t>Could there be an effect on the inflation rate?</w:t>
            </w:r>
          </w:p>
        </w:tc>
        <w:tc>
          <w:tcPr>
            <w:tcW w:w="810" w:type="dxa"/>
          </w:tcPr>
          <w:p w:rsidR="00DF2517" w:rsidRPr="00286BEC" w:rsidRDefault="00DF2517" w:rsidP="008D7069">
            <w:pPr>
              <w:rPr>
                <w:rFonts w:ascii="Book Antiqua" w:hAnsi="Book Antiqua"/>
                <w:lang w:val="en-GB"/>
              </w:rPr>
            </w:pPr>
          </w:p>
        </w:tc>
        <w:tc>
          <w:tcPr>
            <w:tcW w:w="810" w:type="dxa"/>
          </w:tcPr>
          <w:p w:rsidR="00DF2517" w:rsidRPr="00286BEC" w:rsidRDefault="0038493F" w:rsidP="008D7069">
            <w:pPr>
              <w:rPr>
                <w:rFonts w:ascii="Book Antiqua" w:hAnsi="Book Antiqua"/>
                <w:lang w:val="en-GB"/>
              </w:rPr>
            </w:pPr>
            <w:r w:rsidRPr="00286BEC">
              <w:rPr>
                <w:rFonts w:ascii="Book Antiqua" w:hAnsi="Book Antiqua"/>
                <w:lang w:val="en-GB"/>
              </w:rPr>
              <w:t>X</w:t>
            </w:r>
          </w:p>
        </w:tc>
        <w:tc>
          <w:tcPr>
            <w:tcW w:w="2430" w:type="dxa"/>
          </w:tcPr>
          <w:p w:rsidR="00DF2517" w:rsidRPr="00286BEC" w:rsidRDefault="00DF2517" w:rsidP="008D7069">
            <w:pPr>
              <w:rPr>
                <w:rFonts w:ascii="Book Antiqua" w:hAnsi="Book Antiqua"/>
                <w:lang w:val="en-GB"/>
              </w:rPr>
            </w:pPr>
          </w:p>
        </w:tc>
        <w:tc>
          <w:tcPr>
            <w:tcW w:w="1620" w:type="dxa"/>
          </w:tcPr>
          <w:p w:rsidR="00DF2517" w:rsidRPr="00286BEC" w:rsidRDefault="00DF2517" w:rsidP="008D7069">
            <w:pPr>
              <w:rPr>
                <w:rFonts w:ascii="Book Antiqua" w:hAnsi="Book Antiqua"/>
                <w:lang w:val="en-GB"/>
              </w:rPr>
            </w:pPr>
          </w:p>
        </w:tc>
        <w:tc>
          <w:tcPr>
            <w:tcW w:w="2610" w:type="dxa"/>
          </w:tcPr>
          <w:p w:rsidR="00DF2517" w:rsidRPr="00286BEC" w:rsidRDefault="00DF2517" w:rsidP="008D7069">
            <w:pPr>
              <w:rPr>
                <w:rFonts w:ascii="Book Antiqua" w:hAnsi="Book Antiqua"/>
                <w:lang w:val="en-GB"/>
              </w:rPr>
            </w:pPr>
          </w:p>
        </w:tc>
      </w:tr>
    </w:tbl>
    <w:p w:rsidR="00DF2517" w:rsidRPr="00286BEC" w:rsidRDefault="00DF2517" w:rsidP="0075339D">
      <w:pPr>
        <w:rPr>
          <w:rFonts w:ascii="Book Antiqua" w:hAnsi="Book Antiqua"/>
        </w:rPr>
      </w:pPr>
    </w:p>
    <w:p w:rsidR="00DF2517" w:rsidRPr="00286BEC" w:rsidRDefault="00DF2517" w:rsidP="00DF2517">
      <w:pPr>
        <w:rPr>
          <w:rFonts w:ascii="Book Antiqua" w:hAnsi="Book Antiqua"/>
        </w:rPr>
      </w:pPr>
      <w:r w:rsidRPr="00286BEC">
        <w:rPr>
          <w:rFonts w:ascii="Book Antiqua" w:hAnsi="Book Antiqua"/>
        </w:rPr>
        <w:br w:type="page"/>
      </w:r>
    </w:p>
    <w:p w:rsidR="00942D7C" w:rsidRPr="00286BEC" w:rsidRDefault="00DF2517" w:rsidP="00B1424D">
      <w:pPr>
        <w:pStyle w:val="Heading1"/>
        <w:rPr>
          <w:rFonts w:ascii="Book Antiqua" w:hAnsi="Book Antiqua"/>
        </w:rPr>
      </w:pPr>
      <w:bookmarkStart w:id="32" w:name="_Toc5196157"/>
      <w:r w:rsidRPr="00286BEC">
        <w:rPr>
          <w:rFonts w:ascii="Book Antiqua" w:hAnsi="Book Antiqua"/>
        </w:rPr>
        <w:lastRenderedPageBreak/>
        <w:t>Annex 2: Assessment form for Social Impacts</w:t>
      </w:r>
      <w:bookmarkEnd w:id="32"/>
    </w:p>
    <w:tbl>
      <w:tblPr>
        <w:tblStyle w:val="TableGrid"/>
        <w:tblW w:w="14040" w:type="dxa"/>
        <w:tblInd w:w="-635" w:type="dxa"/>
        <w:tblLook w:val="04A0" w:firstRow="1" w:lastRow="0" w:firstColumn="1" w:lastColumn="0" w:noHBand="0" w:noVBand="1"/>
      </w:tblPr>
      <w:tblGrid>
        <w:gridCol w:w="1710"/>
        <w:gridCol w:w="4050"/>
        <w:gridCol w:w="810"/>
        <w:gridCol w:w="900"/>
        <w:gridCol w:w="2340"/>
        <w:gridCol w:w="1620"/>
        <w:gridCol w:w="2610"/>
      </w:tblGrid>
      <w:tr w:rsidR="00C11655" w:rsidRPr="00286BEC" w:rsidTr="004E6E7B">
        <w:tc>
          <w:tcPr>
            <w:tcW w:w="1710" w:type="dxa"/>
            <w:vMerge w:val="restart"/>
          </w:tcPr>
          <w:p w:rsidR="00C11655" w:rsidRPr="00286BEC" w:rsidRDefault="00C11655" w:rsidP="00C11655">
            <w:pPr>
              <w:rPr>
                <w:rFonts w:ascii="Book Antiqua" w:hAnsi="Book Antiqua"/>
                <w:b/>
                <w:lang w:val="en-GB"/>
              </w:rPr>
            </w:pPr>
            <w:r w:rsidRPr="00286BEC">
              <w:rPr>
                <w:rFonts w:ascii="Book Antiqua" w:hAnsi="Book Antiqua"/>
                <w:b/>
                <w:lang w:val="en-GB"/>
              </w:rPr>
              <w:t>Social impact category</w:t>
            </w:r>
          </w:p>
        </w:tc>
        <w:tc>
          <w:tcPr>
            <w:tcW w:w="4050" w:type="dxa"/>
            <w:vMerge w:val="restart"/>
          </w:tcPr>
          <w:p w:rsidR="00C11655" w:rsidRPr="00286BEC" w:rsidRDefault="00C11655" w:rsidP="00C11655">
            <w:pPr>
              <w:rPr>
                <w:rFonts w:ascii="Book Antiqua" w:hAnsi="Book Antiqua"/>
                <w:b/>
                <w:lang w:val="en-GB"/>
              </w:rPr>
            </w:pPr>
            <w:r w:rsidRPr="00286BEC">
              <w:rPr>
                <w:rFonts w:ascii="Book Antiqua" w:hAnsi="Book Antiqua"/>
                <w:b/>
                <w:lang w:val="en-GB"/>
              </w:rPr>
              <w:t>Key impact</w:t>
            </w:r>
          </w:p>
        </w:tc>
        <w:tc>
          <w:tcPr>
            <w:tcW w:w="1710" w:type="dxa"/>
            <w:gridSpan w:val="2"/>
          </w:tcPr>
          <w:p w:rsidR="00C11655" w:rsidRPr="00286BEC" w:rsidRDefault="00C11655" w:rsidP="00C11655">
            <w:pPr>
              <w:rPr>
                <w:rFonts w:ascii="Book Antiqua" w:hAnsi="Book Antiqua"/>
                <w:b/>
                <w:lang w:val="en-GB"/>
              </w:rPr>
            </w:pPr>
            <w:r w:rsidRPr="00286BEC">
              <w:rPr>
                <w:rFonts w:ascii="Book Antiqua" w:hAnsi="Book Antiqua"/>
                <w:b/>
                <w:lang w:val="en-GB"/>
              </w:rPr>
              <w:t>Is this impact expected to occur?</w:t>
            </w:r>
          </w:p>
        </w:tc>
        <w:tc>
          <w:tcPr>
            <w:tcW w:w="2340" w:type="dxa"/>
          </w:tcPr>
          <w:p w:rsidR="00C11655" w:rsidRPr="00286BEC" w:rsidRDefault="00C11655" w:rsidP="00C11655">
            <w:pPr>
              <w:rPr>
                <w:rFonts w:ascii="Book Antiqua" w:hAnsi="Book Antiqua"/>
                <w:b/>
                <w:lang w:val="en-GB"/>
              </w:rPr>
            </w:pPr>
            <w:r w:rsidRPr="00286BEC">
              <w:rPr>
                <w:rFonts w:ascii="Book Antiqua" w:hAnsi="Book Antiqua"/>
                <w:b/>
                <w:lang w:val="en-GB"/>
              </w:rPr>
              <w:t>Number of affected organisations, companies and/or individuals</w:t>
            </w:r>
          </w:p>
        </w:tc>
        <w:tc>
          <w:tcPr>
            <w:tcW w:w="1620" w:type="dxa"/>
          </w:tcPr>
          <w:p w:rsidR="00C11655" w:rsidRPr="00286BEC" w:rsidRDefault="00C11655" w:rsidP="00C11655">
            <w:pPr>
              <w:rPr>
                <w:rFonts w:ascii="Book Antiqua" w:hAnsi="Book Antiqua"/>
                <w:b/>
                <w:lang w:val="en-GB"/>
              </w:rPr>
            </w:pPr>
            <w:r w:rsidRPr="00286BEC">
              <w:rPr>
                <w:rFonts w:ascii="Book Antiqua" w:hAnsi="Book Antiqua"/>
                <w:b/>
                <w:lang w:val="en-GB"/>
              </w:rPr>
              <w:t>Expected benefit or cost of the impact</w:t>
            </w:r>
          </w:p>
        </w:tc>
        <w:tc>
          <w:tcPr>
            <w:tcW w:w="2610" w:type="dxa"/>
          </w:tcPr>
          <w:p w:rsidR="00C11655" w:rsidRPr="00286BEC" w:rsidRDefault="00C11655" w:rsidP="00C11655">
            <w:pPr>
              <w:rPr>
                <w:rFonts w:ascii="Book Antiqua" w:hAnsi="Book Antiqua"/>
                <w:b/>
                <w:lang w:val="en-GB"/>
              </w:rPr>
            </w:pPr>
            <w:r w:rsidRPr="00286BEC">
              <w:rPr>
                <w:rFonts w:ascii="Book Antiqua" w:hAnsi="Book Antiqua"/>
                <w:b/>
                <w:lang w:val="en-GB"/>
              </w:rPr>
              <w:t>Preferred level of analysis</w:t>
            </w:r>
          </w:p>
        </w:tc>
      </w:tr>
      <w:tr w:rsidR="00C11655" w:rsidRPr="00286BEC" w:rsidTr="004E6E7B">
        <w:tc>
          <w:tcPr>
            <w:tcW w:w="1710" w:type="dxa"/>
            <w:vMerge/>
          </w:tcPr>
          <w:p w:rsidR="00C11655" w:rsidRPr="00286BEC" w:rsidRDefault="00C11655" w:rsidP="00C11655">
            <w:pPr>
              <w:rPr>
                <w:rFonts w:ascii="Book Antiqua" w:hAnsi="Book Antiqua"/>
                <w:b/>
                <w:lang w:val="en-GB"/>
              </w:rPr>
            </w:pPr>
          </w:p>
        </w:tc>
        <w:tc>
          <w:tcPr>
            <w:tcW w:w="4050" w:type="dxa"/>
            <w:vMerge/>
          </w:tcPr>
          <w:p w:rsidR="00C11655" w:rsidRPr="00286BEC" w:rsidRDefault="00C11655" w:rsidP="00C11655">
            <w:pPr>
              <w:rPr>
                <w:rFonts w:ascii="Book Antiqua" w:hAnsi="Book Antiqua"/>
                <w:b/>
                <w:lang w:val="en-GB"/>
              </w:rPr>
            </w:pPr>
          </w:p>
        </w:tc>
        <w:tc>
          <w:tcPr>
            <w:tcW w:w="810" w:type="dxa"/>
          </w:tcPr>
          <w:p w:rsidR="00C11655" w:rsidRPr="00286BEC" w:rsidRDefault="00C11655" w:rsidP="00C11655">
            <w:pPr>
              <w:rPr>
                <w:rFonts w:ascii="Book Antiqua" w:hAnsi="Book Antiqua"/>
                <w:b/>
                <w:lang w:val="en-GB"/>
              </w:rPr>
            </w:pPr>
            <w:r w:rsidRPr="00286BEC">
              <w:rPr>
                <w:rFonts w:ascii="Book Antiqua" w:hAnsi="Book Antiqua"/>
                <w:b/>
                <w:lang w:val="en-GB"/>
              </w:rPr>
              <w:t>Yes</w:t>
            </w:r>
          </w:p>
        </w:tc>
        <w:tc>
          <w:tcPr>
            <w:tcW w:w="900" w:type="dxa"/>
          </w:tcPr>
          <w:p w:rsidR="00C11655" w:rsidRPr="00286BEC" w:rsidRDefault="004E6E7B" w:rsidP="00C11655">
            <w:pPr>
              <w:rPr>
                <w:rFonts w:ascii="Book Antiqua" w:hAnsi="Book Antiqua"/>
                <w:b/>
                <w:lang w:val="en-GB"/>
              </w:rPr>
            </w:pPr>
            <w:r w:rsidRPr="00286BEC">
              <w:rPr>
                <w:rFonts w:ascii="Book Antiqua" w:hAnsi="Book Antiqua"/>
                <w:b/>
                <w:lang w:val="en-GB"/>
              </w:rPr>
              <w:t>No</w:t>
            </w:r>
          </w:p>
        </w:tc>
        <w:tc>
          <w:tcPr>
            <w:tcW w:w="2340" w:type="dxa"/>
          </w:tcPr>
          <w:p w:rsidR="00C11655" w:rsidRPr="00286BEC" w:rsidRDefault="00C11655" w:rsidP="00C11655">
            <w:pPr>
              <w:rPr>
                <w:rFonts w:ascii="Book Antiqua" w:hAnsi="Book Antiqua"/>
                <w:b/>
                <w:lang w:val="en-GB"/>
              </w:rPr>
            </w:pPr>
            <w:r w:rsidRPr="00286BEC">
              <w:rPr>
                <w:rFonts w:ascii="Book Antiqua" w:hAnsi="Book Antiqua"/>
                <w:b/>
                <w:lang w:val="en-GB"/>
              </w:rPr>
              <w:t>High/low</w:t>
            </w:r>
          </w:p>
        </w:tc>
        <w:tc>
          <w:tcPr>
            <w:tcW w:w="1620" w:type="dxa"/>
          </w:tcPr>
          <w:p w:rsidR="00C11655" w:rsidRPr="00286BEC" w:rsidRDefault="004E6E7B" w:rsidP="00C11655">
            <w:pPr>
              <w:rPr>
                <w:rFonts w:ascii="Book Antiqua" w:hAnsi="Book Antiqua"/>
                <w:b/>
                <w:lang w:val="en-GB"/>
              </w:rPr>
            </w:pPr>
            <w:r w:rsidRPr="00286BEC">
              <w:rPr>
                <w:rFonts w:ascii="Book Antiqua" w:hAnsi="Book Antiqua"/>
                <w:b/>
                <w:lang w:val="en-GB"/>
              </w:rPr>
              <w:t>High/low</w:t>
            </w:r>
          </w:p>
        </w:tc>
        <w:tc>
          <w:tcPr>
            <w:tcW w:w="2610" w:type="dxa"/>
          </w:tcPr>
          <w:p w:rsidR="00C11655" w:rsidRPr="00286BEC" w:rsidRDefault="00C11655" w:rsidP="00C11655">
            <w:pPr>
              <w:rPr>
                <w:rFonts w:ascii="Book Antiqua" w:hAnsi="Book Antiqua"/>
                <w:b/>
                <w:lang w:val="en-GB"/>
              </w:rPr>
            </w:pPr>
          </w:p>
        </w:tc>
      </w:tr>
      <w:tr w:rsidR="00C11655" w:rsidRPr="00286BEC" w:rsidTr="004E6E7B">
        <w:tc>
          <w:tcPr>
            <w:tcW w:w="1710" w:type="dxa"/>
            <w:vMerge w:val="restart"/>
          </w:tcPr>
          <w:p w:rsidR="00C11655" w:rsidRPr="00286BEC" w:rsidRDefault="00C11655" w:rsidP="008D7069">
            <w:pPr>
              <w:rPr>
                <w:rFonts w:ascii="Book Antiqua" w:hAnsi="Book Antiqua"/>
                <w:lang w:val="en-GB"/>
              </w:rPr>
            </w:pPr>
            <w:r w:rsidRPr="00286BEC">
              <w:rPr>
                <w:rFonts w:ascii="Book Antiqua" w:hAnsi="Book Antiqua"/>
                <w:lang w:val="en-GB"/>
              </w:rPr>
              <w:t>Jobs</w:t>
            </w:r>
            <w:r w:rsidRPr="00286BEC">
              <w:rPr>
                <w:rStyle w:val="FootnoteReference"/>
                <w:rFonts w:ascii="Book Antiqua" w:hAnsi="Book Antiqua"/>
                <w:lang w:val="en-GB"/>
              </w:rPr>
              <w:footnoteReference w:id="14"/>
            </w: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Will the number of available jobs increase?</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Will the number of available jobs decrease?</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Are jobs in a specific business sector affected?</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Will there be an effect on the level of payment?</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Will there be an effect on the ease of finding a job?</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tcPr>
          <w:p w:rsidR="00C11655" w:rsidRPr="00286BEC" w:rsidRDefault="00C11655" w:rsidP="008D7069">
            <w:pPr>
              <w:rPr>
                <w:rFonts w:ascii="Book Antiqua" w:hAnsi="Book Antiqua"/>
                <w:lang w:val="en-GB"/>
              </w:rPr>
            </w:pPr>
            <w:r w:rsidRPr="00286BEC">
              <w:rPr>
                <w:rFonts w:ascii="Book Antiqua" w:hAnsi="Book Antiqua"/>
                <w:lang w:val="en-GB"/>
              </w:rPr>
              <w:t>Regional social impacts</w:t>
            </w: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Are the social impacts concentrated in a certain region or specific cities?</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val="restart"/>
          </w:tcPr>
          <w:p w:rsidR="00C11655" w:rsidRPr="00286BEC" w:rsidRDefault="00C11655" w:rsidP="008D7069">
            <w:pPr>
              <w:rPr>
                <w:rFonts w:ascii="Book Antiqua" w:hAnsi="Book Antiqua"/>
                <w:lang w:val="en-GB"/>
              </w:rPr>
            </w:pPr>
            <w:r w:rsidRPr="00286BEC">
              <w:rPr>
                <w:rFonts w:ascii="Book Antiqua" w:hAnsi="Book Antiqua"/>
                <w:lang w:val="en-GB"/>
              </w:rPr>
              <w:t>Working conditions</w:t>
            </w: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Are the rights of workers affected?</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Are standards for working under dangerous conditions introduced or abolished?</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Will there be an effect on how the social dialogue between employees and employers takes place?</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val="restart"/>
          </w:tcPr>
          <w:p w:rsidR="00C11655" w:rsidRPr="00286BEC" w:rsidRDefault="00C11655" w:rsidP="008D7069">
            <w:pPr>
              <w:rPr>
                <w:rFonts w:ascii="Book Antiqua" w:hAnsi="Book Antiqua"/>
                <w:lang w:val="en-GB"/>
              </w:rPr>
            </w:pPr>
            <w:r w:rsidRPr="00286BEC">
              <w:rPr>
                <w:rFonts w:ascii="Book Antiqua" w:hAnsi="Book Antiqua"/>
                <w:lang w:val="en-GB"/>
              </w:rPr>
              <w:t>Social inclusion</w:t>
            </w: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Will there be an impact on poverty?</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Is access to social protection schemes affected?</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Will the price of basic goods and services change?</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 xml:space="preserve">Will there be an impact on the </w:t>
            </w:r>
            <w:r w:rsidRPr="00286BEC">
              <w:rPr>
                <w:rFonts w:ascii="Book Antiqua" w:hAnsi="Book Antiqua"/>
                <w:lang w:val="en-GB"/>
              </w:rPr>
              <w:lastRenderedPageBreak/>
              <w:t>financing or organisation of social protection schemes?</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val="restart"/>
          </w:tcPr>
          <w:p w:rsidR="00C11655" w:rsidRPr="00286BEC" w:rsidRDefault="00C11655" w:rsidP="008D7069">
            <w:pPr>
              <w:rPr>
                <w:rFonts w:ascii="Book Antiqua" w:hAnsi="Book Antiqua"/>
                <w:lang w:val="en-GB"/>
              </w:rPr>
            </w:pPr>
            <w:r w:rsidRPr="00286BEC">
              <w:rPr>
                <w:rFonts w:ascii="Book Antiqua" w:hAnsi="Book Antiqua"/>
                <w:lang w:val="en-GB"/>
              </w:rPr>
              <w:lastRenderedPageBreak/>
              <w:t>Education</w:t>
            </w: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Will there be an effect on primary education?</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Will there be an effect on secondary education?</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Will there be an effect on tertiary education?</w:t>
            </w:r>
          </w:p>
        </w:tc>
        <w:tc>
          <w:tcPr>
            <w:tcW w:w="81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900" w:type="dxa"/>
          </w:tcPr>
          <w:p w:rsidR="00C11655" w:rsidRPr="00286BEC" w:rsidRDefault="00C11655" w:rsidP="008D7069">
            <w:pPr>
              <w:rPr>
                <w:rFonts w:ascii="Book Antiqua" w:hAnsi="Book Antiqua"/>
                <w:lang w:val="en-GB"/>
              </w:rPr>
            </w:pPr>
          </w:p>
        </w:tc>
        <w:tc>
          <w:tcPr>
            <w:tcW w:w="2340" w:type="dxa"/>
          </w:tcPr>
          <w:p w:rsidR="00C11655" w:rsidRPr="00286BEC" w:rsidRDefault="009C4D75" w:rsidP="008D7069">
            <w:pPr>
              <w:rPr>
                <w:rFonts w:ascii="Book Antiqua" w:hAnsi="Book Antiqua"/>
                <w:lang w:val="en-GB"/>
              </w:rPr>
            </w:pPr>
            <w:r w:rsidRPr="00286BEC">
              <w:rPr>
                <w:rFonts w:ascii="Book Antiqua" w:hAnsi="Book Antiqua"/>
                <w:lang w:val="en-GB"/>
              </w:rPr>
              <w:t xml:space="preserve">Low </w:t>
            </w:r>
          </w:p>
        </w:tc>
        <w:tc>
          <w:tcPr>
            <w:tcW w:w="1620" w:type="dxa"/>
          </w:tcPr>
          <w:p w:rsidR="00C11655" w:rsidRPr="00286BEC" w:rsidRDefault="009C4D75" w:rsidP="008D7069">
            <w:pPr>
              <w:rPr>
                <w:rFonts w:ascii="Book Antiqua" w:hAnsi="Book Antiqua"/>
                <w:lang w:val="en-GB"/>
              </w:rPr>
            </w:pPr>
            <w:r w:rsidRPr="00286BEC">
              <w:rPr>
                <w:rFonts w:ascii="Book Antiqua" w:hAnsi="Book Antiqua"/>
                <w:lang w:val="en-GB"/>
              </w:rPr>
              <w:t xml:space="preserve">Low </w:t>
            </w:r>
          </w:p>
        </w:tc>
        <w:tc>
          <w:tcPr>
            <w:tcW w:w="2610" w:type="dxa"/>
          </w:tcPr>
          <w:p w:rsidR="00C11655" w:rsidRPr="00286BEC" w:rsidRDefault="009C4D75" w:rsidP="008D7069">
            <w:pPr>
              <w:rPr>
                <w:rFonts w:ascii="Book Antiqua" w:hAnsi="Book Antiqua"/>
                <w:lang w:val="en-GB"/>
              </w:rPr>
            </w:pPr>
            <w:r w:rsidRPr="00286BEC">
              <w:rPr>
                <w:rFonts w:ascii="Book Antiqua" w:hAnsi="Book Antiqua"/>
                <w:lang w:val="en-GB"/>
              </w:rPr>
              <w:t xml:space="preserve">Eventually on long term, as a result of higher demand of professional interpreters/translators. Will be tackled in a future strategy or education plan. </w:t>
            </w: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Will there be an effect on vocational training?</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Will there be an effect on education of workers and life-long learning?</w:t>
            </w:r>
          </w:p>
        </w:tc>
        <w:tc>
          <w:tcPr>
            <w:tcW w:w="81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900" w:type="dxa"/>
          </w:tcPr>
          <w:p w:rsidR="00C11655" w:rsidRPr="00286BEC" w:rsidRDefault="00C11655" w:rsidP="008D7069">
            <w:pPr>
              <w:rPr>
                <w:rFonts w:ascii="Book Antiqua" w:hAnsi="Book Antiqua"/>
                <w:lang w:val="en-GB"/>
              </w:rPr>
            </w:pPr>
          </w:p>
        </w:tc>
        <w:tc>
          <w:tcPr>
            <w:tcW w:w="2340" w:type="dxa"/>
          </w:tcPr>
          <w:p w:rsidR="00C11655" w:rsidRPr="00286BEC" w:rsidRDefault="00934E1B" w:rsidP="008D7069">
            <w:pPr>
              <w:rPr>
                <w:rFonts w:ascii="Book Antiqua" w:hAnsi="Book Antiqua"/>
                <w:lang w:val="en-GB"/>
              </w:rPr>
            </w:pPr>
            <w:r w:rsidRPr="00286BEC">
              <w:rPr>
                <w:rFonts w:ascii="Book Antiqua" w:hAnsi="Book Antiqua"/>
                <w:lang w:val="en-GB"/>
              </w:rPr>
              <w:t>L</w:t>
            </w:r>
            <w:r w:rsidR="009C4D75" w:rsidRPr="00286BEC">
              <w:rPr>
                <w:rFonts w:ascii="Book Antiqua" w:hAnsi="Book Antiqua"/>
                <w:lang w:val="en-GB"/>
              </w:rPr>
              <w:t>ow</w:t>
            </w:r>
          </w:p>
        </w:tc>
        <w:tc>
          <w:tcPr>
            <w:tcW w:w="1620" w:type="dxa"/>
          </w:tcPr>
          <w:p w:rsidR="00C11655" w:rsidRPr="00286BEC" w:rsidRDefault="009C4D75" w:rsidP="008D7069">
            <w:pPr>
              <w:rPr>
                <w:rFonts w:ascii="Book Antiqua" w:hAnsi="Book Antiqua"/>
                <w:lang w:val="en-GB"/>
              </w:rPr>
            </w:pPr>
            <w:r w:rsidRPr="00286BEC">
              <w:rPr>
                <w:rFonts w:ascii="Book Antiqua" w:hAnsi="Book Antiqua"/>
                <w:lang w:val="en-GB"/>
              </w:rPr>
              <w:t xml:space="preserve">Low </w:t>
            </w:r>
          </w:p>
        </w:tc>
        <w:tc>
          <w:tcPr>
            <w:tcW w:w="2610" w:type="dxa"/>
          </w:tcPr>
          <w:p w:rsidR="00C11655" w:rsidRPr="00286BEC" w:rsidRDefault="00947525" w:rsidP="008D7069">
            <w:pPr>
              <w:rPr>
                <w:rFonts w:ascii="Book Antiqua" w:hAnsi="Book Antiqua"/>
                <w:lang w:val="en-GB"/>
              </w:rPr>
            </w:pPr>
            <w:r w:rsidRPr="00286BEC">
              <w:rPr>
                <w:rFonts w:ascii="Book Antiqua" w:hAnsi="Book Antiqua"/>
                <w:lang w:val="en-GB"/>
              </w:rPr>
              <w:t>Life-</w:t>
            </w:r>
            <w:r w:rsidR="00664E45" w:rsidRPr="00286BEC">
              <w:rPr>
                <w:rFonts w:ascii="Book Antiqua" w:hAnsi="Book Antiqua"/>
                <w:lang w:val="en-GB"/>
              </w:rPr>
              <w:t xml:space="preserve">long </w:t>
            </w:r>
            <w:r w:rsidR="009C4D75" w:rsidRPr="00286BEC">
              <w:rPr>
                <w:rFonts w:ascii="Book Antiqua" w:hAnsi="Book Antiqua"/>
                <w:lang w:val="en-GB"/>
              </w:rPr>
              <w:t>learning is a practice for translators/interpreters abroad. Introduction of such policy would be</w:t>
            </w:r>
            <w:r w:rsidR="00286BEC" w:rsidRPr="00286BEC">
              <w:rPr>
                <w:rFonts w:ascii="Book Antiqua" w:hAnsi="Book Antiqua"/>
                <w:lang w:val="en-GB"/>
              </w:rPr>
              <w:t xml:space="preserve"> well</w:t>
            </w:r>
            <w:r w:rsidR="009C4D75" w:rsidRPr="00286BEC">
              <w:rPr>
                <w:rFonts w:ascii="Book Antiqua" w:hAnsi="Book Antiqua"/>
                <w:lang w:val="en-GB"/>
              </w:rPr>
              <w:t xml:space="preserve"> welcome</w:t>
            </w:r>
            <w:r w:rsidR="00286BEC" w:rsidRPr="00286BEC">
              <w:rPr>
                <w:rFonts w:ascii="Book Antiqua" w:hAnsi="Book Antiqua"/>
                <w:lang w:val="en-GB"/>
              </w:rPr>
              <w:t>d</w:t>
            </w:r>
            <w:r w:rsidR="009C4D75" w:rsidRPr="00286BEC">
              <w:rPr>
                <w:rFonts w:ascii="Book Antiqua" w:hAnsi="Book Antiqua"/>
                <w:lang w:val="en-GB"/>
              </w:rPr>
              <w:t xml:space="preserve"> in Kosovo as it would positively influence the</w:t>
            </w:r>
            <w:r w:rsidR="00051D80" w:rsidRPr="00286BEC">
              <w:rPr>
                <w:rFonts w:ascii="Book Antiqua" w:hAnsi="Book Antiqua"/>
                <w:lang w:val="en-GB"/>
              </w:rPr>
              <w:t xml:space="preserve"> performance of translation unit</w:t>
            </w:r>
            <w:r w:rsidR="009C4D75" w:rsidRPr="00286BEC">
              <w:rPr>
                <w:rFonts w:ascii="Book Antiqua" w:hAnsi="Book Antiqua"/>
                <w:lang w:val="en-GB"/>
              </w:rPr>
              <w:t xml:space="preserve">s. </w:t>
            </w: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Will there be an effect on the organisation or structure of the educational system?</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Will there be an impact on academic freedom and self-governance?</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val="restart"/>
          </w:tcPr>
          <w:p w:rsidR="00C11655" w:rsidRPr="00286BEC" w:rsidRDefault="00C11655" w:rsidP="008D7069">
            <w:pPr>
              <w:rPr>
                <w:rFonts w:ascii="Book Antiqua" w:hAnsi="Book Antiqua"/>
                <w:lang w:val="en-GB"/>
              </w:rPr>
            </w:pPr>
            <w:r w:rsidRPr="00286BEC">
              <w:rPr>
                <w:rFonts w:ascii="Book Antiqua" w:hAnsi="Book Antiqua"/>
                <w:lang w:val="en-GB"/>
              </w:rPr>
              <w:t>Culture</w:t>
            </w: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Does the option affect the cultural diversity?</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 xml:space="preserve">Does the option affect the funding of cultural organisations? </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 xml:space="preserve">Does the option influence opportunities for people to enjoy cultural activities or participate in them? </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 xml:space="preserve">Does the option affect the preservation of cultural heritage? </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val="restart"/>
          </w:tcPr>
          <w:p w:rsidR="00C11655" w:rsidRPr="00286BEC" w:rsidRDefault="00C11655" w:rsidP="008D7069">
            <w:pPr>
              <w:rPr>
                <w:rFonts w:ascii="Book Antiqua" w:hAnsi="Book Antiqua"/>
                <w:lang w:val="en-GB"/>
              </w:rPr>
            </w:pPr>
            <w:r w:rsidRPr="00286BEC">
              <w:rPr>
                <w:rFonts w:ascii="Book Antiqua" w:hAnsi="Book Antiqua"/>
                <w:lang w:val="en-GB"/>
              </w:rPr>
              <w:t>Governance</w:t>
            </w: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Does the option affect citizens’ ability to participate in the democratic process?</w:t>
            </w:r>
          </w:p>
        </w:tc>
        <w:tc>
          <w:tcPr>
            <w:tcW w:w="81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900" w:type="dxa"/>
          </w:tcPr>
          <w:p w:rsidR="00C11655" w:rsidRPr="00286BEC" w:rsidRDefault="00C11655" w:rsidP="008D7069">
            <w:pPr>
              <w:rPr>
                <w:rFonts w:ascii="Book Antiqua" w:hAnsi="Book Antiqua"/>
                <w:lang w:val="en-GB"/>
              </w:rPr>
            </w:pPr>
          </w:p>
        </w:tc>
        <w:tc>
          <w:tcPr>
            <w:tcW w:w="2340" w:type="dxa"/>
          </w:tcPr>
          <w:p w:rsidR="00C11655" w:rsidRPr="00286BEC" w:rsidRDefault="009C4D75" w:rsidP="008D7069">
            <w:pPr>
              <w:rPr>
                <w:rFonts w:ascii="Book Antiqua" w:hAnsi="Book Antiqua"/>
                <w:lang w:val="en-GB"/>
              </w:rPr>
            </w:pPr>
            <w:r w:rsidRPr="00286BEC">
              <w:rPr>
                <w:rFonts w:ascii="Book Antiqua" w:hAnsi="Book Antiqua"/>
                <w:lang w:val="en-GB"/>
              </w:rPr>
              <w:t xml:space="preserve">Low </w:t>
            </w:r>
          </w:p>
        </w:tc>
        <w:tc>
          <w:tcPr>
            <w:tcW w:w="1620" w:type="dxa"/>
          </w:tcPr>
          <w:p w:rsidR="00C11655" w:rsidRPr="00286BEC" w:rsidRDefault="009C4D75" w:rsidP="008D7069">
            <w:pPr>
              <w:rPr>
                <w:rFonts w:ascii="Book Antiqua" w:hAnsi="Book Antiqua"/>
                <w:lang w:val="en-GB"/>
              </w:rPr>
            </w:pPr>
            <w:r w:rsidRPr="00286BEC">
              <w:rPr>
                <w:rFonts w:ascii="Book Antiqua" w:hAnsi="Book Antiqua"/>
                <w:lang w:val="en-GB"/>
              </w:rPr>
              <w:t xml:space="preserve">Low </w:t>
            </w:r>
          </w:p>
        </w:tc>
        <w:tc>
          <w:tcPr>
            <w:tcW w:w="2610" w:type="dxa"/>
          </w:tcPr>
          <w:p w:rsidR="00C11655" w:rsidRPr="00286BEC" w:rsidRDefault="009C4D75" w:rsidP="008D7069">
            <w:pPr>
              <w:rPr>
                <w:rFonts w:ascii="Book Antiqua" w:hAnsi="Book Antiqua"/>
                <w:lang w:val="en-GB"/>
              </w:rPr>
            </w:pPr>
            <w:r w:rsidRPr="00286BEC">
              <w:rPr>
                <w:rFonts w:ascii="Book Antiqua" w:hAnsi="Book Antiqua"/>
                <w:lang w:val="en-GB"/>
              </w:rPr>
              <w:t xml:space="preserve">The participation is granted, better translation will further increase the quality of participation. </w:t>
            </w: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Is every person treated equally?</w:t>
            </w:r>
          </w:p>
        </w:tc>
        <w:tc>
          <w:tcPr>
            <w:tcW w:w="81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900" w:type="dxa"/>
          </w:tcPr>
          <w:p w:rsidR="00C11655" w:rsidRPr="00286BEC" w:rsidRDefault="00C11655" w:rsidP="008D7069">
            <w:pPr>
              <w:rPr>
                <w:rFonts w:ascii="Book Antiqua" w:hAnsi="Book Antiqua"/>
                <w:lang w:val="en-GB"/>
              </w:rPr>
            </w:pPr>
          </w:p>
        </w:tc>
        <w:tc>
          <w:tcPr>
            <w:tcW w:w="2340" w:type="dxa"/>
          </w:tcPr>
          <w:p w:rsidR="00C11655" w:rsidRPr="00286BEC" w:rsidRDefault="00675285" w:rsidP="008D7069">
            <w:pPr>
              <w:rPr>
                <w:rFonts w:ascii="Book Antiqua" w:hAnsi="Book Antiqua"/>
                <w:lang w:val="en-GB"/>
              </w:rPr>
            </w:pPr>
            <w:r w:rsidRPr="00286BEC">
              <w:rPr>
                <w:rFonts w:ascii="Book Antiqua" w:hAnsi="Book Antiqua"/>
                <w:lang w:val="en-GB"/>
              </w:rPr>
              <w:t xml:space="preserve">Low </w:t>
            </w:r>
          </w:p>
        </w:tc>
        <w:tc>
          <w:tcPr>
            <w:tcW w:w="1620" w:type="dxa"/>
          </w:tcPr>
          <w:p w:rsidR="00C11655" w:rsidRPr="00286BEC" w:rsidRDefault="00675285" w:rsidP="008D7069">
            <w:pPr>
              <w:rPr>
                <w:rFonts w:ascii="Book Antiqua" w:hAnsi="Book Antiqua"/>
                <w:lang w:val="en-GB"/>
              </w:rPr>
            </w:pPr>
            <w:r w:rsidRPr="00286BEC">
              <w:rPr>
                <w:rFonts w:ascii="Book Antiqua" w:hAnsi="Book Antiqua"/>
                <w:lang w:val="en-GB"/>
              </w:rPr>
              <w:t xml:space="preserve">Low </w:t>
            </w:r>
          </w:p>
        </w:tc>
        <w:tc>
          <w:tcPr>
            <w:tcW w:w="2610" w:type="dxa"/>
          </w:tcPr>
          <w:p w:rsidR="00C11655" w:rsidRPr="00286BEC" w:rsidRDefault="00675285" w:rsidP="008D7069">
            <w:pPr>
              <w:rPr>
                <w:rFonts w:ascii="Book Antiqua" w:hAnsi="Book Antiqua"/>
                <w:lang w:val="en-GB"/>
              </w:rPr>
            </w:pPr>
            <w:r w:rsidRPr="00286BEC">
              <w:rPr>
                <w:rFonts w:ascii="Book Antiqua" w:hAnsi="Book Antiqua"/>
                <w:lang w:val="en-GB"/>
              </w:rPr>
              <w:t>Equality is a prerequisite, but in some cases not possible due to lack of translations or affected by the quality of translations (forms,</w:t>
            </w:r>
            <w:r w:rsidR="00286BEC" w:rsidRPr="00286BEC">
              <w:rPr>
                <w:rFonts w:ascii="Book Antiqua" w:hAnsi="Book Antiqua"/>
                <w:lang w:val="en-GB"/>
              </w:rPr>
              <w:t xml:space="preserve"> instructions, practices,</w:t>
            </w:r>
            <w:r w:rsidR="00664E45" w:rsidRPr="00286BEC">
              <w:rPr>
                <w:rFonts w:ascii="Book Antiqua" w:hAnsi="Book Antiqua"/>
                <w:lang w:val="en-GB"/>
              </w:rPr>
              <w:t xml:space="preserve"> e</w:t>
            </w:r>
            <w:r w:rsidRPr="00286BEC">
              <w:rPr>
                <w:rFonts w:ascii="Book Antiqua" w:hAnsi="Book Antiqua"/>
                <w:lang w:val="en-GB"/>
              </w:rPr>
              <w:t>t</w:t>
            </w:r>
            <w:r w:rsidR="00664E45" w:rsidRPr="00286BEC">
              <w:rPr>
                <w:rFonts w:ascii="Book Antiqua" w:hAnsi="Book Antiqua"/>
                <w:lang w:val="en-GB"/>
              </w:rPr>
              <w:t>c</w:t>
            </w:r>
            <w:r w:rsidR="00286BEC" w:rsidRPr="00286BEC">
              <w:rPr>
                <w:rFonts w:ascii="Book Antiqua" w:hAnsi="Book Antiqua"/>
                <w:lang w:val="en-GB"/>
              </w:rPr>
              <w:t>.</w:t>
            </w:r>
            <w:r w:rsidRPr="00286BEC">
              <w:rPr>
                <w:rFonts w:ascii="Book Antiqua" w:hAnsi="Book Antiqua"/>
                <w:lang w:val="en-GB"/>
              </w:rPr>
              <w:t xml:space="preserve">) </w:t>
            </w: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Will the public be better informed about certain issues?</w:t>
            </w:r>
          </w:p>
        </w:tc>
        <w:tc>
          <w:tcPr>
            <w:tcW w:w="81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900" w:type="dxa"/>
          </w:tcPr>
          <w:p w:rsidR="00C11655" w:rsidRPr="00286BEC" w:rsidRDefault="00C11655" w:rsidP="008D7069">
            <w:pPr>
              <w:rPr>
                <w:rFonts w:ascii="Book Antiqua" w:hAnsi="Book Antiqua"/>
                <w:lang w:val="en-GB"/>
              </w:rPr>
            </w:pPr>
          </w:p>
        </w:tc>
        <w:tc>
          <w:tcPr>
            <w:tcW w:w="2340" w:type="dxa"/>
          </w:tcPr>
          <w:p w:rsidR="00C11655" w:rsidRPr="00286BEC" w:rsidRDefault="00675285" w:rsidP="008D7069">
            <w:pPr>
              <w:rPr>
                <w:rFonts w:ascii="Book Antiqua" w:hAnsi="Book Antiqua"/>
                <w:lang w:val="en-GB"/>
              </w:rPr>
            </w:pPr>
            <w:r w:rsidRPr="00286BEC">
              <w:rPr>
                <w:rFonts w:ascii="Book Antiqua" w:hAnsi="Book Antiqua"/>
                <w:lang w:val="en-GB"/>
              </w:rPr>
              <w:t xml:space="preserve">Low </w:t>
            </w:r>
          </w:p>
        </w:tc>
        <w:tc>
          <w:tcPr>
            <w:tcW w:w="1620" w:type="dxa"/>
          </w:tcPr>
          <w:p w:rsidR="00C11655" w:rsidRPr="00286BEC" w:rsidRDefault="00675285" w:rsidP="008D7069">
            <w:pPr>
              <w:rPr>
                <w:rFonts w:ascii="Book Antiqua" w:hAnsi="Book Antiqua"/>
                <w:lang w:val="en-GB"/>
              </w:rPr>
            </w:pPr>
            <w:r w:rsidRPr="00286BEC">
              <w:rPr>
                <w:rFonts w:ascii="Book Antiqua" w:hAnsi="Book Antiqua"/>
                <w:lang w:val="en-GB"/>
              </w:rPr>
              <w:t>Low</w:t>
            </w:r>
          </w:p>
        </w:tc>
        <w:tc>
          <w:tcPr>
            <w:tcW w:w="2610" w:type="dxa"/>
          </w:tcPr>
          <w:p w:rsidR="00C11655" w:rsidRPr="00286BEC" w:rsidRDefault="00675285" w:rsidP="008D7069">
            <w:pPr>
              <w:rPr>
                <w:rFonts w:ascii="Book Antiqua" w:hAnsi="Book Antiqua"/>
                <w:lang w:val="en-GB"/>
              </w:rPr>
            </w:pPr>
            <w:r w:rsidRPr="00286BEC">
              <w:rPr>
                <w:rFonts w:ascii="Book Antiqua" w:hAnsi="Book Antiqua"/>
                <w:lang w:val="en-GB"/>
              </w:rPr>
              <w:t>It won</w:t>
            </w:r>
            <w:r w:rsidR="00664E45" w:rsidRPr="00286BEC">
              <w:rPr>
                <w:rFonts w:ascii="Book Antiqua" w:hAnsi="Book Antiqua"/>
                <w:lang w:val="en-GB"/>
              </w:rPr>
              <w:t>’</w:t>
            </w:r>
            <w:r w:rsidRPr="00286BEC">
              <w:rPr>
                <w:rFonts w:ascii="Book Antiqua" w:hAnsi="Book Antiqua"/>
                <w:lang w:val="en-GB"/>
              </w:rPr>
              <w:t>t affect information practices directly, but once practices are implement</w:t>
            </w:r>
            <w:r w:rsidR="00664E45" w:rsidRPr="00286BEC">
              <w:rPr>
                <w:rFonts w:ascii="Book Antiqua" w:hAnsi="Book Antiqua"/>
                <w:lang w:val="en-GB"/>
              </w:rPr>
              <w:t>e</w:t>
            </w:r>
            <w:r w:rsidRPr="00286BEC">
              <w:rPr>
                <w:rFonts w:ascii="Book Antiqua" w:hAnsi="Book Antiqua"/>
                <w:lang w:val="en-GB"/>
              </w:rPr>
              <w:t xml:space="preserve">d mistakes can be avoided. </w:t>
            </w: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Does the option affect the way that political parties operate?</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947525">
        <w:tc>
          <w:tcPr>
            <w:tcW w:w="1710" w:type="dxa"/>
            <w:vMerge/>
          </w:tcPr>
          <w:p w:rsidR="00C11655" w:rsidRPr="00286BEC" w:rsidRDefault="00C11655" w:rsidP="008D7069">
            <w:pPr>
              <w:rPr>
                <w:rFonts w:ascii="Book Antiqua" w:hAnsi="Book Antiqua"/>
                <w:lang w:val="en-GB"/>
              </w:rPr>
            </w:pPr>
          </w:p>
        </w:tc>
        <w:tc>
          <w:tcPr>
            <w:tcW w:w="4050" w:type="dxa"/>
            <w:shd w:val="clear" w:color="auto" w:fill="auto"/>
          </w:tcPr>
          <w:p w:rsidR="00C11655" w:rsidRPr="00286BEC" w:rsidRDefault="00C11655" w:rsidP="008D7069">
            <w:pPr>
              <w:rPr>
                <w:rFonts w:ascii="Book Antiqua" w:hAnsi="Book Antiqua"/>
                <w:lang w:val="en-GB"/>
              </w:rPr>
            </w:pPr>
            <w:r w:rsidRPr="00286BEC">
              <w:rPr>
                <w:rFonts w:ascii="Book Antiqua" w:hAnsi="Book Antiqua"/>
                <w:lang w:val="en-GB"/>
              </w:rPr>
              <w:t>Will there be an impact on civil society?</w:t>
            </w:r>
          </w:p>
        </w:tc>
        <w:tc>
          <w:tcPr>
            <w:tcW w:w="810" w:type="dxa"/>
            <w:shd w:val="clear" w:color="auto" w:fill="auto"/>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900" w:type="dxa"/>
            <w:shd w:val="clear" w:color="auto" w:fill="auto"/>
          </w:tcPr>
          <w:p w:rsidR="00C11655" w:rsidRPr="00286BEC" w:rsidRDefault="00C11655" w:rsidP="008D7069">
            <w:pPr>
              <w:rPr>
                <w:rFonts w:ascii="Book Antiqua" w:hAnsi="Book Antiqua"/>
                <w:lang w:val="en-GB"/>
              </w:rPr>
            </w:pPr>
          </w:p>
        </w:tc>
        <w:tc>
          <w:tcPr>
            <w:tcW w:w="2340" w:type="dxa"/>
            <w:shd w:val="clear" w:color="auto" w:fill="auto"/>
          </w:tcPr>
          <w:p w:rsidR="00C11655" w:rsidRPr="00286BEC" w:rsidRDefault="00934E1B" w:rsidP="008D7069">
            <w:pPr>
              <w:rPr>
                <w:rFonts w:ascii="Book Antiqua" w:hAnsi="Book Antiqua"/>
                <w:lang w:val="en-GB"/>
              </w:rPr>
            </w:pPr>
            <w:r w:rsidRPr="00286BEC">
              <w:rPr>
                <w:rFonts w:ascii="Book Antiqua" w:hAnsi="Book Antiqua"/>
                <w:lang w:val="en-GB"/>
              </w:rPr>
              <w:t>L</w:t>
            </w:r>
            <w:r w:rsidR="00675285" w:rsidRPr="00286BEC">
              <w:rPr>
                <w:rFonts w:ascii="Book Antiqua" w:hAnsi="Book Antiqua"/>
                <w:lang w:val="en-GB"/>
              </w:rPr>
              <w:t>ow</w:t>
            </w:r>
          </w:p>
        </w:tc>
        <w:tc>
          <w:tcPr>
            <w:tcW w:w="1620" w:type="dxa"/>
            <w:shd w:val="clear" w:color="auto" w:fill="auto"/>
          </w:tcPr>
          <w:p w:rsidR="00C11655" w:rsidRPr="00286BEC" w:rsidRDefault="00675285" w:rsidP="008D7069">
            <w:pPr>
              <w:rPr>
                <w:rFonts w:ascii="Book Antiqua" w:hAnsi="Book Antiqua"/>
                <w:lang w:val="en-GB"/>
              </w:rPr>
            </w:pPr>
            <w:r w:rsidRPr="00286BEC">
              <w:rPr>
                <w:rFonts w:ascii="Book Antiqua" w:hAnsi="Book Antiqua"/>
                <w:lang w:val="en-GB"/>
              </w:rPr>
              <w:t xml:space="preserve">Low </w:t>
            </w:r>
          </w:p>
        </w:tc>
        <w:tc>
          <w:tcPr>
            <w:tcW w:w="2610" w:type="dxa"/>
            <w:shd w:val="clear" w:color="auto" w:fill="auto"/>
          </w:tcPr>
          <w:p w:rsidR="00664E45" w:rsidRPr="00286BEC" w:rsidRDefault="00664E45" w:rsidP="00947525">
            <w:pPr>
              <w:rPr>
                <w:rFonts w:ascii="Book Antiqua" w:hAnsi="Book Antiqua"/>
                <w:lang w:val="sq-AL"/>
              </w:rPr>
            </w:pPr>
            <w:r w:rsidRPr="00286BEC">
              <w:rPr>
                <w:rFonts w:ascii="Book Antiqua" w:hAnsi="Book Antiqua"/>
                <w:lang w:val="en"/>
              </w:rPr>
              <w:t xml:space="preserve">In all cases when civil society conducts any activity, a specific </w:t>
            </w:r>
            <w:r w:rsidRPr="00286BEC">
              <w:rPr>
                <w:rFonts w:ascii="Book Antiqua" w:hAnsi="Book Antiqua"/>
                <w:lang w:val="en"/>
              </w:rPr>
              <w:lastRenderedPageBreak/>
              <w:t>project or an assessment, equal documents in both languages will facilitate easy access procedures to the issue. The same case applies to the media, which are in trouble because of the misinterpretations that occur.</w:t>
            </w:r>
          </w:p>
          <w:p w:rsidR="00C11655" w:rsidRPr="00286BEC" w:rsidRDefault="00C11655" w:rsidP="008D7069">
            <w:pPr>
              <w:rPr>
                <w:rFonts w:ascii="Book Antiqua" w:hAnsi="Book Antiqua"/>
                <w:lang w:val="en-GB"/>
              </w:rPr>
            </w:pPr>
          </w:p>
          <w:p w:rsidR="00E22629" w:rsidRPr="00286BEC" w:rsidRDefault="00E22629" w:rsidP="008D7069">
            <w:pPr>
              <w:rPr>
                <w:rFonts w:ascii="Book Antiqua" w:hAnsi="Book Antiqua"/>
                <w:lang w:val="en-GB"/>
              </w:rPr>
            </w:pPr>
          </w:p>
        </w:tc>
      </w:tr>
      <w:tr w:rsidR="00C11655" w:rsidRPr="00286BEC" w:rsidTr="004E6E7B">
        <w:tc>
          <w:tcPr>
            <w:tcW w:w="1710" w:type="dxa"/>
            <w:vMerge w:val="restart"/>
          </w:tcPr>
          <w:p w:rsidR="00C11655" w:rsidRPr="00286BEC" w:rsidRDefault="00C11655" w:rsidP="008D7069">
            <w:pPr>
              <w:rPr>
                <w:rFonts w:ascii="Book Antiqua" w:hAnsi="Book Antiqua"/>
                <w:lang w:val="en-GB"/>
              </w:rPr>
            </w:pPr>
            <w:r w:rsidRPr="00286BEC">
              <w:rPr>
                <w:rFonts w:ascii="Book Antiqua" w:hAnsi="Book Antiqua"/>
                <w:lang w:val="en-GB"/>
              </w:rPr>
              <w:lastRenderedPageBreak/>
              <w:t>Public health and safety</w:t>
            </w:r>
            <w:r w:rsidRPr="00286BEC">
              <w:rPr>
                <w:rStyle w:val="FootnoteReference"/>
                <w:rFonts w:ascii="Book Antiqua" w:hAnsi="Book Antiqua"/>
                <w:lang w:val="en-GB"/>
              </w:rPr>
              <w:footnoteReference w:id="15"/>
            </w: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Will there be an effect on the lives of people, such as life expectancy or mortality rates?</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Will there be an effect on the quality of food?</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 xml:space="preserve">Will the health risk increase or decrease due to harmful substances? </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Will there be health effects due to changes in noise levels or the quality of air, water and/or soil?</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Will there be health effects due to changes in the use of energy?</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Will there be health effects due to changes in waste disposal?</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Will there be an effect on the lifestyle of people, such as take-up levels for sports, diet changes, or changes in the use of tobacco or alcohol?</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 xml:space="preserve">Are there specific groups that face much higher risks than others (determined by factors such as age, gender, disability, social group or region)? </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val="restart"/>
          </w:tcPr>
          <w:p w:rsidR="00C11655" w:rsidRPr="00286BEC" w:rsidRDefault="00C11655" w:rsidP="008D7069">
            <w:pPr>
              <w:rPr>
                <w:rFonts w:ascii="Book Antiqua" w:hAnsi="Book Antiqua"/>
                <w:lang w:val="en-GB"/>
              </w:rPr>
            </w:pPr>
            <w:r w:rsidRPr="00286BEC">
              <w:rPr>
                <w:rFonts w:ascii="Book Antiqua" w:hAnsi="Book Antiqua"/>
                <w:lang w:val="en-GB"/>
              </w:rPr>
              <w:t>Crime and security</w:t>
            </w: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Are the chances that criminals get caught affected?</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Is the potential gain from crime affected?</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286BEC" w:rsidRDefault="00C11655" w:rsidP="008D7069">
            <w:pPr>
              <w:rPr>
                <w:rFonts w:ascii="Book Antiqua" w:hAnsi="Book Antiqua"/>
                <w:lang w:val="en-GB"/>
              </w:rPr>
            </w:pPr>
            <w:r w:rsidRPr="00286BEC">
              <w:rPr>
                <w:rFonts w:ascii="Book Antiqua" w:hAnsi="Book Antiqua"/>
                <w:lang w:val="en-GB"/>
              </w:rPr>
              <w:t>Is there an effect on corruption levels?</w:t>
            </w:r>
          </w:p>
        </w:tc>
        <w:tc>
          <w:tcPr>
            <w:tcW w:w="810" w:type="dxa"/>
          </w:tcPr>
          <w:p w:rsidR="00C11655" w:rsidRPr="00286BEC" w:rsidRDefault="00C11655" w:rsidP="008D7069">
            <w:pPr>
              <w:rPr>
                <w:rFonts w:ascii="Book Antiqua" w:hAnsi="Book Antiqua"/>
                <w:lang w:val="en-GB"/>
              </w:rPr>
            </w:pPr>
          </w:p>
        </w:tc>
        <w:tc>
          <w:tcPr>
            <w:tcW w:w="90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2340" w:type="dxa"/>
          </w:tcPr>
          <w:p w:rsidR="00C11655" w:rsidRPr="00286BEC" w:rsidRDefault="00C11655" w:rsidP="008D7069">
            <w:pPr>
              <w:rPr>
                <w:rFonts w:ascii="Book Antiqua" w:hAnsi="Book Antiqua"/>
                <w:lang w:val="en-GB"/>
              </w:rPr>
            </w:pPr>
          </w:p>
        </w:tc>
        <w:tc>
          <w:tcPr>
            <w:tcW w:w="1620" w:type="dxa"/>
          </w:tcPr>
          <w:p w:rsidR="00C11655" w:rsidRPr="00286BEC" w:rsidRDefault="00C11655" w:rsidP="008D7069">
            <w:pPr>
              <w:rPr>
                <w:rFonts w:ascii="Book Antiqua" w:hAnsi="Book Antiqua"/>
                <w:lang w:val="en-GB"/>
              </w:rPr>
            </w:pPr>
          </w:p>
        </w:tc>
        <w:tc>
          <w:tcPr>
            <w:tcW w:w="2610" w:type="dxa"/>
          </w:tcPr>
          <w:p w:rsidR="00C11655" w:rsidRPr="00286BEC" w:rsidRDefault="00C11655" w:rsidP="008D7069">
            <w:pPr>
              <w:rPr>
                <w:rFonts w:ascii="Book Antiqua" w:hAnsi="Book Antiqua"/>
                <w:lang w:val="en-GB"/>
              </w:rPr>
            </w:pP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D77EA0" w:rsidRDefault="00C11655" w:rsidP="008D7069">
            <w:r w:rsidRPr="00D77EA0">
              <w:t>Is the capacity of law enforcement affected?</w:t>
            </w:r>
          </w:p>
        </w:tc>
        <w:tc>
          <w:tcPr>
            <w:tcW w:w="810" w:type="dxa"/>
          </w:tcPr>
          <w:p w:rsidR="00C11655" w:rsidRPr="00286BEC" w:rsidRDefault="00220123" w:rsidP="008D7069">
            <w:pPr>
              <w:rPr>
                <w:rFonts w:ascii="Book Antiqua" w:hAnsi="Book Antiqua"/>
                <w:lang w:val="en-GB"/>
              </w:rPr>
            </w:pPr>
            <w:r w:rsidRPr="00286BEC">
              <w:rPr>
                <w:rFonts w:ascii="Book Antiqua" w:hAnsi="Book Antiqua"/>
                <w:lang w:val="en-GB"/>
              </w:rPr>
              <w:t>X</w:t>
            </w:r>
          </w:p>
        </w:tc>
        <w:tc>
          <w:tcPr>
            <w:tcW w:w="900" w:type="dxa"/>
          </w:tcPr>
          <w:p w:rsidR="00C11655" w:rsidRPr="00286BEC" w:rsidRDefault="00C11655" w:rsidP="008D7069">
            <w:pPr>
              <w:rPr>
                <w:rFonts w:ascii="Book Antiqua" w:hAnsi="Book Antiqua"/>
                <w:lang w:val="en-GB"/>
              </w:rPr>
            </w:pPr>
          </w:p>
        </w:tc>
        <w:tc>
          <w:tcPr>
            <w:tcW w:w="2340" w:type="dxa"/>
          </w:tcPr>
          <w:p w:rsidR="00C11655" w:rsidRPr="00286BEC" w:rsidRDefault="00E22629" w:rsidP="008D7069">
            <w:pPr>
              <w:rPr>
                <w:rFonts w:ascii="Book Antiqua" w:hAnsi="Book Antiqua"/>
                <w:lang w:val="en-GB"/>
              </w:rPr>
            </w:pPr>
            <w:r w:rsidRPr="00286BEC">
              <w:rPr>
                <w:rFonts w:ascii="Book Antiqua" w:hAnsi="Book Antiqua"/>
                <w:lang w:val="en-GB"/>
              </w:rPr>
              <w:t xml:space="preserve">Low </w:t>
            </w:r>
          </w:p>
        </w:tc>
        <w:tc>
          <w:tcPr>
            <w:tcW w:w="1620" w:type="dxa"/>
          </w:tcPr>
          <w:p w:rsidR="00C11655" w:rsidRPr="00286BEC" w:rsidRDefault="00E22629" w:rsidP="008D7069">
            <w:pPr>
              <w:rPr>
                <w:rFonts w:ascii="Book Antiqua" w:hAnsi="Book Antiqua"/>
                <w:lang w:val="en-GB"/>
              </w:rPr>
            </w:pPr>
            <w:r w:rsidRPr="00286BEC">
              <w:rPr>
                <w:rFonts w:ascii="Book Antiqua" w:hAnsi="Book Antiqua"/>
                <w:lang w:val="en-GB"/>
              </w:rPr>
              <w:t xml:space="preserve">Low </w:t>
            </w:r>
          </w:p>
        </w:tc>
        <w:tc>
          <w:tcPr>
            <w:tcW w:w="2610" w:type="dxa"/>
          </w:tcPr>
          <w:p w:rsidR="00C11655" w:rsidRPr="00286BEC" w:rsidRDefault="00E22629" w:rsidP="008D7069">
            <w:pPr>
              <w:rPr>
                <w:rFonts w:ascii="Book Antiqua" w:hAnsi="Book Antiqua"/>
                <w:lang w:val="en-GB"/>
              </w:rPr>
            </w:pPr>
            <w:r w:rsidRPr="00286BEC">
              <w:rPr>
                <w:rFonts w:ascii="Book Antiqua" w:hAnsi="Book Antiqua"/>
                <w:lang w:val="en-GB"/>
              </w:rPr>
              <w:t xml:space="preserve">Through better understanding of legislation by minority/majority officers the implementation of legislation will improve. </w:t>
            </w:r>
          </w:p>
        </w:tc>
      </w:tr>
      <w:tr w:rsidR="00C11655" w:rsidRPr="00286BEC" w:rsidTr="004E6E7B">
        <w:tc>
          <w:tcPr>
            <w:tcW w:w="1710" w:type="dxa"/>
            <w:vMerge/>
          </w:tcPr>
          <w:p w:rsidR="00C11655" w:rsidRPr="00286BEC" w:rsidRDefault="00C11655" w:rsidP="008D7069">
            <w:pPr>
              <w:rPr>
                <w:rFonts w:ascii="Book Antiqua" w:hAnsi="Book Antiqua"/>
                <w:lang w:val="en-GB"/>
              </w:rPr>
            </w:pPr>
          </w:p>
        </w:tc>
        <w:tc>
          <w:tcPr>
            <w:tcW w:w="4050" w:type="dxa"/>
          </w:tcPr>
          <w:p w:rsidR="00C11655" w:rsidRPr="00D77EA0" w:rsidRDefault="00C11655" w:rsidP="008D7069">
            <w:r w:rsidRPr="00D77EA0">
              <w:t>Is there an effect on the rights and security of victims of crime?</w:t>
            </w:r>
          </w:p>
        </w:tc>
        <w:tc>
          <w:tcPr>
            <w:tcW w:w="810" w:type="dxa"/>
          </w:tcPr>
          <w:p w:rsidR="00C11655" w:rsidRPr="00286BEC" w:rsidRDefault="00DA6955" w:rsidP="008D7069">
            <w:pPr>
              <w:rPr>
                <w:rFonts w:ascii="Book Antiqua" w:hAnsi="Book Antiqua"/>
                <w:lang w:val="en-GB"/>
              </w:rPr>
            </w:pPr>
            <w:r w:rsidRPr="00286BEC">
              <w:rPr>
                <w:rFonts w:ascii="Book Antiqua" w:hAnsi="Book Antiqua"/>
                <w:lang w:val="en-GB"/>
              </w:rPr>
              <w:t>X</w:t>
            </w:r>
          </w:p>
        </w:tc>
        <w:tc>
          <w:tcPr>
            <w:tcW w:w="900" w:type="dxa"/>
          </w:tcPr>
          <w:p w:rsidR="00C11655" w:rsidRPr="00286BEC" w:rsidRDefault="00C11655" w:rsidP="008D7069">
            <w:pPr>
              <w:rPr>
                <w:rFonts w:ascii="Book Antiqua" w:hAnsi="Book Antiqua"/>
                <w:lang w:val="en-GB"/>
              </w:rPr>
            </w:pPr>
          </w:p>
        </w:tc>
        <w:tc>
          <w:tcPr>
            <w:tcW w:w="2340" w:type="dxa"/>
          </w:tcPr>
          <w:p w:rsidR="00C11655" w:rsidRPr="00286BEC" w:rsidRDefault="00912457" w:rsidP="008D7069">
            <w:pPr>
              <w:rPr>
                <w:rFonts w:ascii="Book Antiqua" w:hAnsi="Book Antiqua"/>
                <w:lang w:val="en-GB"/>
              </w:rPr>
            </w:pPr>
            <w:r w:rsidRPr="00286BEC">
              <w:rPr>
                <w:rFonts w:ascii="Book Antiqua" w:hAnsi="Book Antiqua"/>
                <w:lang w:val="en-GB"/>
              </w:rPr>
              <w:t xml:space="preserve">Low </w:t>
            </w:r>
          </w:p>
        </w:tc>
        <w:tc>
          <w:tcPr>
            <w:tcW w:w="1620" w:type="dxa"/>
          </w:tcPr>
          <w:p w:rsidR="00C11655" w:rsidRPr="00286BEC" w:rsidRDefault="00912457" w:rsidP="008D7069">
            <w:pPr>
              <w:rPr>
                <w:rFonts w:ascii="Book Antiqua" w:hAnsi="Book Antiqua"/>
                <w:lang w:val="en-GB"/>
              </w:rPr>
            </w:pPr>
            <w:r w:rsidRPr="00286BEC">
              <w:rPr>
                <w:rFonts w:ascii="Book Antiqua" w:hAnsi="Book Antiqua"/>
                <w:lang w:val="en-GB"/>
              </w:rPr>
              <w:t xml:space="preserve">Low </w:t>
            </w:r>
          </w:p>
        </w:tc>
        <w:tc>
          <w:tcPr>
            <w:tcW w:w="2610" w:type="dxa"/>
          </w:tcPr>
          <w:p w:rsidR="00C11655" w:rsidRPr="00286BEC" w:rsidRDefault="00912457" w:rsidP="008D7069">
            <w:pPr>
              <w:rPr>
                <w:rFonts w:ascii="Book Antiqua" w:hAnsi="Book Antiqua"/>
                <w:lang w:val="en-GB"/>
              </w:rPr>
            </w:pPr>
            <w:r w:rsidRPr="00286BEC">
              <w:rPr>
                <w:rFonts w:ascii="Book Antiqua" w:hAnsi="Book Antiqua"/>
                <w:lang w:val="en-GB"/>
              </w:rPr>
              <w:t xml:space="preserve">Clarity in judicial processes. </w:t>
            </w:r>
          </w:p>
        </w:tc>
      </w:tr>
    </w:tbl>
    <w:p w:rsidR="00DF2517" w:rsidRPr="00286BEC" w:rsidRDefault="00DF2517" w:rsidP="00DF2517">
      <w:pPr>
        <w:rPr>
          <w:rFonts w:ascii="Book Antiqua" w:hAnsi="Book Antiqua"/>
        </w:rPr>
      </w:pPr>
      <w:r w:rsidRPr="00286BEC">
        <w:rPr>
          <w:rFonts w:ascii="Book Antiqua" w:hAnsi="Book Antiqua"/>
        </w:rPr>
        <w:br w:type="page"/>
      </w:r>
    </w:p>
    <w:p w:rsidR="00DF2517" w:rsidRPr="00286BEC" w:rsidRDefault="00DF2517" w:rsidP="00B1424D">
      <w:pPr>
        <w:pStyle w:val="Heading1"/>
        <w:rPr>
          <w:rFonts w:ascii="Book Antiqua" w:hAnsi="Book Antiqua"/>
        </w:rPr>
      </w:pPr>
      <w:bookmarkStart w:id="33" w:name="_Toc5196158"/>
      <w:r w:rsidRPr="00286BEC">
        <w:rPr>
          <w:rFonts w:ascii="Book Antiqua" w:hAnsi="Book Antiqua"/>
        </w:rPr>
        <w:lastRenderedPageBreak/>
        <w:t xml:space="preserve">Annex </w:t>
      </w:r>
      <w:r w:rsidR="00B1424D" w:rsidRPr="00286BEC">
        <w:rPr>
          <w:rFonts w:ascii="Book Antiqua" w:hAnsi="Book Antiqua"/>
        </w:rPr>
        <w:t>3</w:t>
      </w:r>
      <w:r w:rsidRPr="00286BEC">
        <w:rPr>
          <w:rFonts w:ascii="Book Antiqua" w:hAnsi="Book Antiqua"/>
        </w:rPr>
        <w:t>: Assessment form for Environmental Impacts</w:t>
      </w:r>
      <w:bookmarkEnd w:id="33"/>
    </w:p>
    <w:tbl>
      <w:tblPr>
        <w:tblStyle w:val="TableGrid"/>
        <w:tblW w:w="14040" w:type="dxa"/>
        <w:tblInd w:w="-635" w:type="dxa"/>
        <w:tblLayout w:type="fixed"/>
        <w:tblLook w:val="04A0" w:firstRow="1" w:lastRow="0" w:firstColumn="1" w:lastColumn="0" w:noHBand="0" w:noVBand="1"/>
      </w:tblPr>
      <w:tblGrid>
        <w:gridCol w:w="1710"/>
        <w:gridCol w:w="4050"/>
        <w:gridCol w:w="810"/>
        <w:gridCol w:w="900"/>
        <w:gridCol w:w="2430"/>
        <w:gridCol w:w="1530"/>
        <w:gridCol w:w="2610"/>
      </w:tblGrid>
      <w:tr w:rsidR="004E6E7B" w:rsidRPr="00286BEC" w:rsidTr="009B4686">
        <w:tc>
          <w:tcPr>
            <w:tcW w:w="1710" w:type="dxa"/>
            <w:vMerge w:val="restart"/>
          </w:tcPr>
          <w:p w:rsidR="004E6E7B" w:rsidRPr="00286BEC" w:rsidRDefault="004E6E7B" w:rsidP="004E6E7B">
            <w:pPr>
              <w:rPr>
                <w:rFonts w:ascii="Book Antiqua" w:hAnsi="Book Antiqua"/>
                <w:b/>
                <w:lang w:val="en-GB"/>
              </w:rPr>
            </w:pPr>
            <w:r w:rsidRPr="00286BEC">
              <w:rPr>
                <w:rFonts w:ascii="Book Antiqua" w:hAnsi="Book Antiqua"/>
                <w:b/>
                <w:lang w:val="en-GB"/>
              </w:rPr>
              <w:t>Environmental impact category</w:t>
            </w:r>
          </w:p>
        </w:tc>
        <w:tc>
          <w:tcPr>
            <w:tcW w:w="4050" w:type="dxa"/>
            <w:vMerge w:val="restart"/>
          </w:tcPr>
          <w:p w:rsidR="004E6E7B" w:rsidRPr="00286BEC" w:rsidRDefault="004E6E7B" w:rsidP="004E6E7B">
            <w:pPr>
              <w:rPr>
                <w:rFonts w:ascii="Book Antiqua" w:hAnsi="Book Antiqua"/>
                <w:b/>
                <w:lang w:val="en-GB"/>
              </w:rPr>
            </w:pPr>
            <w:r w:rsidRPr="00286BEC">
              <w:rPr>
                <w:rFonts w:ascii="Book Antiqua" w:hAnsi="Book Antiqua"/>
                <w:b/>
                <w:lang w:val="en-GB"/>
              </w:rPr>
              <w:t>Key impact</w:t>
            </w:r>
          </w:p>
        </w:tc>
        <w:tc>
          <w:tcPr>
            <w:tcW w:w="1710" w:type="dxa"/>
            <w:gridSpan w:val="2"/>
          </w:tcPr>
          <w:p w:rsidR="004E6E7B" w:rsidRPr="00286BEC" w:rsidRDefault="004E6E7B" w:rsidP="004E6E7B">
            <w:pPr>
              <w:rPr>
                <w:rFonts w:ascii="Book Antiqua" w:hAnsi="Book Antiqua"/>
                <w:b/>
                <w:lang w:val="en-GB"/>
              </w:rPr>
            </w:pPr>
            <w:r w:rsidRPr="00286BEC">
              <w:rPr>
                <w:rFonts w:ascii="Book Antiqua" w:hAnsi="Book Antiqua"/>
                <w:b/>
                <w:lang w:val="en-GB"/>
              </w:rPr>
              <w:t>Is this impact expected to occur?</w:t>
            </w:r>
          </w:p>
        </w:tc>
        <w:tc>
          <w:tcPr>
            <w:tcW w:w="2430" w:type="dxa"/>
          </w:tcPr>
          <w:p w:rsidR="004E6E7B" w:rsidRPr="00286BEC" w:rsidRDefault="004E6E7B" w:rsidP="004E6E7B">
            <w:pPr>
              <w:rPr>
                <w:rFonts w:ascii="Book Antiqua" w:hAnsi="Book Antiqua"/>
                <w:b/>
                <w:lang w:val="en-GB"/>
              </w:rPr>
            </w:pPr>
            <w:r w:rsidRPr="00286BEC">
              <w:rPr>
                <w:rFonts w:ascii="Book Antiqua" w:hAnsi="Book Antiqua"/>
                <w:b/>
                <w:lang w:val="en-GB"/>
              </w:rPr>
              <w:t>Number of affected organisations, companies and/or individuals</w:t>
            </w:r>
          </w:p>
        </w:tc>
        <w:tc>
          <w:tcPr>
            <w:tcW w:w="1530" w:type="dxa"/>
          </w:tcPr>
          <w:p w:rsidR="004E6E7B" w:rsidRPr="00286BEC" w:rsidRDefault="004E6E7B" w:rsidP="004E6E7B">
            <w:pPr>
              <w:rPr>
                <w:rFonts w:ascii="Book Antiqua" w:hAnsi="Book Antiqua"/>
                <w:b/>
                <w:lang w:val="en-GB"/>
              </w:rPr>
            </w:pPr>
            <w:r w:rsidRPr="00286BEC">
              <w:rPr>
                <w:rFonts w:ascii="Book Antiqua" w:hAnsi="Book Antiqua"/>
                <w:b/>
                <w:lang w:val="en-GB"/>
              </w:rPr>
              <w:t>Expected benefit or cost of the impact</w:t>
            </w:r>
          </w:p>
        </w:tc>
        <w:tc>
          <w:tcPr>
            <w:tcW w:w="2610" w:type="dxa"/>
          </w:tcPr>
          <w:p w:rsidR="004E6E7B" w:rsidRPr="00286BEC" w:rsidRDefault="004E6E7B" w:rsidP="004E6E7B">
            <w:pPr>
              <w:rPr>
                <w:rFonts w:ascii="Book Antiqua" w:hAnsi="Book Antiqua"/>
                <w:b/>
                <w:lang w:val="en-GB"/>
              </w:rPr>
            </w:pPr>
            <w:r w:rsidRPr="00286BEC">
              <w:rPr>
                <w:rFonts w:ascii="Book Antiqua" w:hAnsi="Book Antiqua"/>
                <w:b/>
                <w:lang w:val="en-GB"/>
              </w:rPr>
              <w:t>Preferred level of analysis</w:t>
            </w:r>
          </w:p>
        </w:tc>
      </w:tr>
      <w:tr w:rsidR="004E6E7B" w:rsidRPr="00286BEC" w:rsidTr="009B4686">
        <w:tc>
          <w:tcPr>
            <w:tcW w:w="1710" w:type="dxa"/>
            <w:vMerge/>
          </w:tcPr>
          <w:p w:rsidR="004E6E7B" w:rsidRPr="00286BEC" w:rsidRDefault="004E6E7B" w:rsidP="004E6E7B">
            <w:pPr>
              <w:rPr>
                <w:rFonts w:ascii="Book Antiqua" w:hAnsi="Book Antiqua"/>
                <w:lang w:val="en-GB"/>
              </w:rPr>
            </w:pPr>
          </w:p>
        </w:tc>
        <w:tc>
          <w:tcPr>
            <w:tcW w:w="4050" w:type="dxa"/>
            <w:vMerge/>
          </w:tcPr>
          <w:p w:rsidR="004E6E7B" w:rsidRPr="00286BEC" w:rsidRDefault="004E6E7B" w:rsidP="004E6E7B">
            <w:pPr>
              <w:rPr>
                <w:rFonts w:ascii="Book Antiqua" w:hAnsi="Book Antiqua"/>
                <w:lang w:val="en-GB"/>
              </w:rPr>
            </w:pPr>
          </w:p>
        </w:tc>
        <w:tc>
          <w:tcPr>
            <w:tcW w:w="810" w:type="dxa"/>
          </w:tcPr>
          <w:p w:rsidR="004E6E7B" w:rsidRPr="00286BEC" w:rsidRDefault="004E6E7B" w:rsidP="004E6E7B">
            <w:pPr>
              <w:rPr>
                <w:rFonts w:ascii="Book Antiqua" w:hAnsi="Book Antiqua"/>
                <w:b/>
                <w:lang w:val="en-GB"/>
              </w:rPr>
            </w:pPr>
            <w:r w:rsidRPr="00286BEC">
              <w:rPr>
                <w:rFonts w:ascii="Book Antiqua" w:hAnsi="Book Antiqua"/>
                <w:b/>
                <w:lang w:val="en-GB"/>
              </w:rPr>
              <w:t>Yes</w:t>
            </w:r>
          </w:p>
        </w:tc>
        <w:tc>
          <w:tcPr>
            <w:tcW w:w="900" w:type="dxa"/>
          </w:tcPr>
          <w:p w:rsidR="004E6E7B" w:rsidRPr="00286BEC" w:rsidRDefault="004E6E7B" w:rsidP="004E6E7B">
            <w:pPr>
              <w:rPr>
                <w:rFonts w:ascii="Book Antiqua" w:hAnsi="Book Antiqua"/>
                <w:b/>
                <w:lang w:val="en-GB"/>
              </w:rPr>
            </w:pPr>
            <w:r w:rsidRPr="00286BEC">
              <w:rPr>
                <w:rFonts w:ascii="Book Antiqua" w:hAnsi="Book Antiqua"/>
                <w:b/>
                <w:lang w:val="en-GB"/>
              </w:rPr>
              <w:t>No</w:t>
            </w:r>
          </w:p>
        </w:tc>
        <w:tc>
          <w:tcPr>
            <w:tcW w:w="2430" w:type="dxa"/>
          </w:tcPr>
          <w:p w:rsidR="004E6E7B" w:rsidRPr="00286BEC" w:rsidRDefault="004E6E7B" w:rsidP="004E6E7B">
            <w:pPr>
              <w:rPr>
                <w:rFonts w:ascii="Book Antiqua" w:hAnsi="Book Antiqua"/>
                <w:b/>
                <w:lang w:val="en-GB"/>
              </w:rPr>
            </w:pPr>
            <w:r w:rsidRPr="00286BEC">
              <w:rPr>
                <w:rFonts w:ascii="Book Antiqua" w:hAnsi="Book Antiqua"/>
                <w:b/>
                <w:lang w:val="en-GB"/>
              </w:rPr>
              <w:t>High/low</w:t>
            </w:r>
          </w:p>
        </w:tc>
        <w:tc>
          <w:tcPr>
            <w:tcW w:w="1530" w:type="dxa"/>
          </w:tcPr>
          <w:p w:rsidR="004E6E7B" w:rsidRPr="00286BEC" w:rsidRDefault="004E6E7B" w:rsidP="004E6E7B">
            <w:pPr>
              <w:rPr>
                <w:rFonts w:ascii="Book Antiqua" w:hAnsi="Book Antiqua"/>
                <w:b/>
                <w:lang w:val="en-GB"/>
              </w:rPr>
            </w:pPr>
            <w:r w:rsidRPr="00286BEC">
              <w:rPr>
                <w:rFonts w:ascii="Book Antiqua" w:hAnsi="Book Antiqua"/>
                <w:b/>
                <w:lang w:val="en-GB"/>
              </w:rPr>
              <w:t>High/low</w:t>
            </w:r>
          </w:p>
        </w:tc>
        <w:tc>
          <w:tcPr>
            <w:tcW w:w="2610" w:type="dxa"/>
          </w:tcPr>
          <w:p w:rsidR="004E6E7B" w:rsidRPr="00286BEC" w:rsidRDefault="004E6E7B" w:rsidP="004E6E7B">
            <w:pPr>
              <w:rPr>
                <w:rFonts w:ascii="Book Antiqua" w:hAnsi="Book Antiqua"/>
                <w:b/>
                <w:lang w:val="en-GB"/>
              </w:rPr>
            </w:pPr>
          </w:p>
        </w:tc>
      </w:tr>
      <w:tr w:rsidR="004E6E7B" w:rsidRPr="00286BEC" w:rsidTr="009B4686">
        <w:tc>
          <w:tcPr>
            <w:tcW w:w="1710" w:type="dxa"/>
            <w:vMerge w:val="restart"/>
          </w:tcPr>
          <w:p w:rsidR="004E6E7B" w:rsidRPr="00286BEC" w:rsidRDefault="004E6E7B" w:rsidP="008D7069">
            <w:pPr>
              <w:rPr>
                <w:rFonts w:ascii="Book Antiqua" w:hAnsi="Book Antiqua"/>
                <w:lang w:val="en-GB"/>
              </w:rPr>
            </w:pPr>
            <w:r w:rsidRPr="00286BEC">
              <w:rPr>
                <w:rFonts w:ascii="Book Antiqua" w:hAnsi="Book Antiqua"/>
                <w:lang w:val="en-GB"/>
              </w:rPr>
              <w:t>Climate and sustainable environment</w:t>
            </w: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 xml:space="preserve">Will there be an effect on the emission of greenhouse gases (carbon dioxide, methane etc.)? </w:t>
            </w:r>
          </w:p>
        </w:tc>
        <w:tc>
          <w:tcPr>
            <w:tcW w:w="810" w:type="dxa"/>
          </w:tcPr>
          <w:p w:rsidR="004E6E7B" w:rsidRPr="00286BEC" w:rsidRDefault="004E6E7B" w:rsidP="008D7069">
            <w:pPr>
              <w:rPr>
                <w:rFonts w:ascii="Book Antiqua" w:hAnsi="Book Antiqua"/>
                <w:lang w:val="en-GB"/>
              </w:rPr>
            </w:pPr>
          </w:p>
        </w:tc>
        <w:tc>
          <w:tcPr>
            <w:tcW w:w="900" w:type="dxa"/>
          </w:tcPr>
          <w:p w:rsidR="004E6E7B" w:rsidRPr="00286BEC" w:rsidRDefault="00DA6955" w:rsidP="008D7069">
            <w:pPr>
              <w:rPr>
                <w:rFonts w:ascii="Book Antiqua" w:hAnsi="Book Antiqua"/>
                <w:lang w:val="en-GB"/>
              </w:rPr>
            </w:pPr>
            <w:r w:rsidRPr="00286BEC">
              <w:rPr>
                <w:rFonts w:ascii="Book Antiqua" w:hAnsi="Book Antiqua"/>
                <w:lang w:val="en-GB"/>
              </w:rPr>
              <w:t>X</w:t>
            </w:r>
          </w:p>
        </w:tc>
        <w:tc>
          <w:tcPr>
            <w:tcW w:w="243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Will fuel consumption be affected?</w:t>
            </w:r>
          </w:p>
        </w:tc>
        <w:tc>
          <w:tcPr>
            <w:tcW w:w="810" w:type="dxa"/>
          </w:tcPr>
          <w:p w:rsidR="004E6E7B" w:rsidRPr="00286BEC" w:rsidRDefault="004E6E7B" w:rsidP="008D7069">
            <w:pPr>
              <w:rPr>
                <w:rFonts w:ascii="Book Antiqua" w:hAnsi="Book Antiqua"/>
                <w:lang w:val="en-GB"/>
              </w:rPr>
            </w:pPr>
          </w:p>
        </w:tc>
        <w:tc>
          <w:tcPr>
            <w:tcW w:w="900" w:type="dxa"/>
          </w:tcPr>
          <w:p w:rsidR="004E6E7B" w:rsidRPr="00286BEC" w:rsidRDefault="00DA6955" w:rsidP="008D7069">
            <w:pPr>
              <w:rPr>
                <w:rFonts w:ascii="Book Antiqua" w:hAnsi="Book Antiqua"/>
                <w:lang w:val="en-GB"/>
              </w:rPr>
            </w:pPr>
            <w:r w:rsidRPr="00286BEC">
              <w:rPr>
                <w:rFonts w:ascii="Book Antiqua" w:hAnsi="Book Antiqua"/>
                <w:lang w:val="en-GB"/>
              </w:rPr>
              <w:t>X</w:t>
            </w:r>
          </w:p>
        </w:tc>
        <w:tc>
          <w:tcPr>
            <w:tcW w:w="243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Will the mix of resources that are used for energy production change?</w:t>
            </w:r>
          </w:p>
        </w:tc>
        <w:tc>
          <w:tcPr>
            <w:tcW w:w="810" w:type="dxa"/>
          </w:tcPr>
          <w:p w:rsidR="004E6E7B" w:rsidRPr="00286BEC" w:rsidRDefault="004E6E7B" w:rsidP="008D7069">
            <w:pPr>
              <w:rPr>
                <w:rFonts w:ascii="Book Antiqua" w:hAnsi="Book Antiqua"/>
                <w:lang w:val="en-GB"/>
              </w:rPr>
            </w:pPr>
          </w:p>
        </w:tc>
        <w:tc>
          <w:tcPr>
            <w:tcW w:w="900" w:type="dxa"/>
          </w:tcPr>
          <w:p w:rsidR="004E6E7B" w:rsidRPr="00286BEC" w:rsidRDefault="00DA6955" w:rsidP="008D7069">
            <w:pPr>
              <w:rPr>
                <w:rFonts w:ascii="Book Antiqua" w:hAnsi="Book Antiqua"/>
                <w:lang w:val="en-GB"/>
              </w:rPr>
            </w:pPr>
            <w:r w:rsidRPr="00286BEC">
              <w:rPr>
                <w:rFonts w:ascii="Book Antiqua" w:hAnsi="Book Antiqua"/>
                <w:lang w:val="en-GB"/>
              </w:rPr>
              <w:t>X</w:t>
            </w:r>
          </w:p>
        </w:tc>
        <w:tc>
          <w:tcPr>
            <w:tcW w:w="243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Will there be a change in price for environmentally friendly products?</w:t>
            </w:r>
          </w:p>
        </w:tc>
        <w:tc>
          <w:tcPr>
            <w:tcW w:w="810" w:type="dxa"/>
          </w:tcPr>
          <w:p w:rsidR="004E6E7B" w:rsidRPr="00286BEC" w:rsidRDefault="004E6E7B" w:rsidP="008D7069">
            <w:pPr>
              <w:rPr>
                <w:rFonts w:ascii="Book Antiqua" w:hAnsi="Book Antiqua"/>
                <w:lang w:val="en-GB"/>
              </w:rPr>
            </w:pPr>
          </w:p>
        </w:tc>
        <w:tc>
          <w:tcPr>
            <w:tcW w:w="900" w:type="dxa"/>
          </w:tcPr>
          <w:p w:rsidR="004E6E7B" w:rsidRPr="00286BEC" w:rsidRDefault="00DA6955" w:rsidP="008D7069">
            <w:pPr>
              <w:rPr>
                <w:rFonts w:ascii="Book Antiqua" w:hAnsi="Book Antiqua"/>
                <w:lang w:val="en-GB"/>
              </w:rPr>
            </w:pPr>
            <w:r w:rsidRPr="00286BEC">
              <w:rPr>
                <w:rFonts w:ascii="Book Antiqua" w:hAnsi="Book Antiqua"/>
                <w:lang w:val="en-GB"/>
              </w:rPr>
              <w:t>X</w:t>
            </w:r>
          </w:p>
        </w:tc>
        <w:tc>
          <w:tcPr>
            <w:tcW w:w="243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Will certain activities become less polluting?</w:t>
            </w:r>
          </w:p>
        </w:tc>
        <w:tc>
          <w:tcPr>
            <w:tcW w:w="810" w:type="dxa"/>
          </w:tcPr>
          <w:p w:rsidR="004E6E7B" w:rsidRPr="00286BEC" w:rsidRDefault="004E6E7B" w:rsidP="008D7069">
            <w:pPr>
              <w:rPr>
                <w:rFonts w:ascii="Book Antiqua" w:hAnsi="Book Antiqua"/>
                <w:lang w:val="en-GB"/>
              </w:rPr>
            </w:pPr>
          </w:p>
        </w:tc>
        <w:tc>
          <w:tcPr>
            <w:tcW w:w="900" w:type="dxa"/>
          </w:tcPr>
          <w:p w:rsidR="004E6E7B" w:rsidRPr="00286BEC" w:rsidRDefault="00DA6955" w:rsidP="008D7069">
            <w:pPr>
              <w:rPr>
                <w:rFonts w:ascii="Book Antiqua" w:hAnsi="Book Antiqua"/>
                <w:lang w:val="en-GB"/>
              </w:rPr>
            </w:pPr>
            <w:r w:rsidRPr="00286BEC">
              <w:rPr>
                <w:rFonts w:ascii="Book Antiqua" w:hAnsi="Book Antiqua"/>
                <w:lang w:val="en-GB"/>
              </w:rPr>
              <w:t>X</w:t>
            </w:r>
          </w:p>
        </w:tc>
        <w:tc>
          <w:tcPr>
            <w:tcW w:w="243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tcPr>
          <w:p w:rsidR="004E6E7B" w:rsidRPr="00286BEC" w:rsidRDefault="004E6E7B" w:rsidP="008D7069">
            <w:pPr>
              <w:rPr>
                <w:rFonts w:ascii="Book Antiqua" w:hAnsi="Book Antiqua"/>
                <w:lang w:val="en-GB"/>
              </w:rPr>
            </w:pPr>
            <w:r w:rsidRPr="00286BEC">
              <w:rPr>
                <w:rFonts w:ascii="Book Antiqua" w:hAnsi="Book Antiqua"/>
                <w:lang w:val="en-GB"/>
              </w:rPr>
              <w:t>Air quality</w:t>
            </w: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Will there be an effect on the emission of air pollutants?</w:t>
            </w:r>
          </w:p>
        </w:tc>
        <w:tc>
          <w:tcPr>
            <w:tcW w:w="810" w:type="dxa"/>
          </w:tcPr>
          <w:p w:rsidR="004E6E7B" w:rsidRPr="00286BEC" w:rsidRDefault="004E6E7B" w:rsidP="008D7069">
            <w:pPr>
              <w:rPr>
                <w:rFonts w:ascii="Book Antiqua" w:hAnsi="Book Antiqua"/>
                <w:lang w:val="en-GB"/>
              </w:rPr>
            </w:pPr>
          </w:p>
        </w:tc>
        <w:tc>
          <w:tcPr>
            <w:tcW w:w="900" w:type="dxa"/>
          </w:tcPr>
          <w:p w:rsidR="004E6E7B" w:rsidRPr="00286BEC" w:rsidRDefault="00DA6955" w:rsidP="008D7069">
            <w:pPr>
              <w:rPr>
                <w:rFonts w:ascii="Book Antiqua" w:hAnsi="Book Antiqua"/>
                <w:lang w:val="en-GB"/>
              </w:rPr>
            </w:pPr>
            <w:r w:rsidRPr="00286BEC">
              <w:rPr>
                <w:rFonts w:ascii="Book Antiqua" w:hAnsi="Book Antiqua"/>
                <w:lang w:val="en-GB"/>
              </w:rPr>
              <w:t>X</w:t>
            </w:r>
          </w:p>
        </w:tc>
        <w:tc>
          <w:tcPr>
            <w:tcW w:w="243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val="restart"/>
          </w:tcPr>
          <w:p w:rsidR="004E6E7B" w:rsidRPr="00286BEC" w:rsidRDefault="004E6E7B" w:rsidP="008D7069">
            <w:pPr>
              <w:rPr>
                <w:rFonts w:ascii="Book Antiqua" w:hAnsi="Book Antiqua"/>
                <w:lang w:val="en-GB"/>
              </w:rPr>
            </w:pPr>
            <w:r w:rsidRPr="00286BEC">
              <w:rPr>
                <w:rFonts w:ascii="Book Antiqua" w:hAnsi="Book Antiqua"/>
                <w:lang w:val="en-GB"/>
              </w:rPr>
              <w:t>Water quality</w:t>
            </w: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Does the option affect the quality of freshwater?</w:t>
            </w:r>
          </w:p>
        </w:tc>
        <w:tc>
          <w:tcPr>
            <w:tcW w:w="810" w:type="dxa"/>
          </w:tcPr>
          <w:p w:rsidR="004E6E7B" w:rsidRPr="00286BEC" w:rsidRDefault="004E6E7B" w:rsidP="008D7069">
            <w:pPr>
              <w:rPr>
                <w:rFonts w:ascii="Book Antiqua" w:hAnsi="Book Antiqua"/>
                <w:lang w:val="en-GB"/>
              </w:rPr>
            </w:pPr>
          </w:p>
        </w:tc>
        <w:tc>
          <w:tcPr>
            <w:tcW w:w="900" w:type="dxa"/>
          </w:tcPr>
          <w:p w:rsidR="004E6E7B" w:rsidRPr="00286BEC" w:rsidRDefault="00DA6955" w:rsidP="008D7069">
            <w:pPr>
              <w:rPr>
                <w:rFonts w:ascii="Book Antiqua" w:hAnsi="Book Antiqua"/>
                <w:lang w:val="en-GB"/>
              </w:rPr>
            </w:pPr>
            <w:r w:rsidRPr="00286BEC">
              <w:rPr>
                <w:rFonts w:ascii="Book Antiqua" w:hAnsi="Book Antiqua"/>
                <w:lang w:val="en-GB"/>
              </w:rPr>
              <w:t>X</w:t>
            </w:r>
          </w:p>
        </w:tc>
        <w:tc>
          <w:tcPr>
            <w:tcW w:w="243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Does the option affect the quality of groundwater?</w:t>
            </w:r>
          </w:p>
        </w:tc>
        <w:tc>
          <w:tcPr>
            <w:tcW w:w="810" w:type="dxa"/>
          </w:tcPr>
          <w:p w:rsidR="004E6E7B" w:rsidRPr="00286BEC" w:rsidRDefault="004E6E7B" w:rsidP="008D7069">
            <w:pPr>
              <w:rPr>
                <w:rFonts w:ascii="Book Antiqua" w:hAnsi="Book Antiqua"/>
                <w:lang w:val="en-GB"/>
              </w:rPr>
            </w:pPr>
          </w:p>
        </w:tc>
        <w:tc>
          <w:tcPr>
            <w:tcW w:w="900" w:type="dxa"/>
          </w:tcPr>
          <w:p w:rsidR="004E6E7B" w:rsidRPr="00286BEC" w:rsidRDefault="00DA6955" w:rsidP="008D7069">
            <w:pPr>
              <w:rPr>
                <w:rFonts w:ascii="Book Antiqua" w:hAnsi="Book Antiqua"/>
                <w:lang w:val="en-GB"/>
              </w:rPr>
            </w:pPr>
            <w:r w:rsidRPr="00286BEC">
              <w:rPr>
                <w:rFonts w:ascii="Book Antiqua" w:hAnsi="Book Antiqua"/>
                <w:lang w:val="en-GB"/>
              </w:rPr>
              <w:t>X</w:t>
            </w:r>
          </w:p>
        </w:tc>
        <w:tc>
          <w:tcPr>
            <w:tcW w:w="243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Does the option affect drinking water resources?</w:t>
            </w:r>
          </w:p>
        </w:tc>
        <w:tc>
          <w:tcPr>
            <w:tcW w:w="810" w:type="dxa"/>
          </w:tcPr>
          <w:p w:rsidR="004E6E7B" w:rsidRPr="00286BEC" w:rsidRDefault="004E6E7B" w:rsidP="008D7069">
            <w:pPr>
              <w:rPr>
                <w:rFonts w:ascii="Book Antiqua" w:hAnsi="Book Antiqua"/>
                <w:lang w:val="en-GB"/>
              </w:rPr>
            </w:pPr>
          </w:p>
        </w:tc>
        <w:tc>
          <w:tcPr>
            <w:tcW w:w="900" w:type="dxa"/>
          </w:tcPr>
          <w:p w:rsidR="004E6E7B" w:rsidRPr="00286BEC" w:rsidRDefault="00DA6955" w:rsidP="008D7069">
            <w:pPr>
              <w:rPr>
                <w:rFonts w:ascii="Book Antiqua" w:hAnsi="Book Antiqua"/>
                <w:lang w:val="en-GB"/>
              </w:rPr>
            </w:pPr>
            <w:r w:rsidRPr="00286BEC">
              <w:rPr>
                <w:rFonts w:ascii="Book Antiqua" w:hAnsi="Book Antiqua"/>
                <w:lang w:val="en-GB"/>
              </w:rPr>
              <w:t>X</w:t>
            </w:r>
          </w:p>
        </w:tc>
        <w:tc>
          <w:tcPr>
            <w:tcW w:w="243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val="restart"/>
          </w:tcPr>
          <w:p w:rsidR="004E6E7B" w:rsidRPr="00286BEC" w:rsidRDefault="004E6E7B" w:rsidP="008D7069">
            <w:pPr>
              <w:rPr>
                <w:rFonts w:ascii="Book Antiqua" w:hAnsi="Book Antiqua"/>
                <w:lang w:val="en-GB"/>
              </w:rPr>
            </w:pPr>
            <w:r w:rsidRPr="00286BEC">
              <w:rPr>
                <w:rFonts w:ascii="Book Antiqua" w:hAnsi="Book Antiqua"/>
                <w:lang w:val="en-GB"/>
              </w:rPr>
              <w:t>Soil quality and land use</w:t>
            </w: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Will there be an effect on the quality of soil (related to acidification, contamination, use of pesticides or herbicides)?</w:t>
            </w:r>
          </w:p>
        </w:tc>
        <w:tc>
          <w:tcPr>
            <w:tcW w:w="810" w:type="dxa"/>
          </w:tcPr>
          <w:p w:rsidR="004E6E7B" w:rsidRPr="00286BEC" w:rsidRDefault="004E6E7B" w:rsidP="008D7069">
            <w:pPr>
              <w:rPr>
                <w:rFonts w:ascii="Book Antiqua" w:hAnsi="Book Antiqua"/>
                <w:lang w:val="en-GB"/>
              </w:rPr>
            </w:pPr>
          </w:p>
        </w:tc>
        <w:tc>
          <w:tcPr>
            <w:tcW w:w="900" w:type="dxa"/>
          </w:tcPr>
          <w:p w:rsidR="004E6E7B" w:rsidRPr="00286BEC" w:rsidRDefault="00DA6955" w:rsidP="008D7069">
            <w:pPr>
              <w:rPr>
                <w:rFonts w:ascii="Book Antiqua" w:hAnsi="Book Antiqua"/>
                <w:lang w:val="en-GB"/>
              </w:rPr>
            </w:pPr>
            <w:r w:rsidRPr="00286BEC">
              <w:rPr>
                <w:rFonts w:ascii="Book Antiqua" w:hAnsi="Book Antiqua"/>
                <w:lang w:val="en-GB"/>
              </w:rPr>
              <w:t>X</w:t>
            </w:r>
          </w:p>
        </w:tc>
        <w:tc>
          <w:tcPr>
            <w:tcW w:w="243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Will there be an effect on soil erosion?</w:t>
            </w:r>
          </w:p>
        </w:tc>
        <w:tc>
          <w:tcPr>
            <w:tcW w:w="810" w:type="dxa"/>
          </w:tcPr>
          <w:p w:rsidR="004E6E7B" w:rsidRPr="00286BEC" w:rsidRDefault="004E6E7B" w:rsidP="008D7069">
            <w:pPr>
              <w:rPr>
                <w:rFonts w:ascii="Book Antiqua" w:hAnsi="Book Antiqua"/>
                <w:lang w:val="en-GB"/>
              </w:rPr>
            </w:pPr>
          </w:p>
        </w:tc>
        <w:tc>
          <w:tcPr>
            <w:tcW w:w="900" w:type="dxa"/>
          </w:tcPr>
          <w:p w:rsidR="004E6E7B" w:rsidRPr="00286BEC" w:rsidRDefault="00DA6955" w:rsidP="008D7069">
            <w:pPr>
              <w:rPr>
                <w:rFonts w:ascii="Book Antiqua" w:hAnsi="Book Antiqua"/>
                <w:lang w:val="en-GB"/>
              </w:rPr>
            </w:pPr>
            <w:r w:rsidRPr="00286BEC">
              <w:rPr>
                <w:rFonts w:ascii="Book Antiqua" w:hAnsi="Book Antiqua"/>
                <w:lang w:val="en-GB"/>
              </w:rPr>
              <w:t>X</w:t>
            </w:r>
          </w:p>
        </w:tc>
        <w:tc>
          <w:tcPr>
            <w:tcW w:w="243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Will soil be lost (through construction etc.)?</w:t>
            </w:r>
          </w:p>
        </w:tc>
        <w:tc>
          <w:tcPr>
            <w:tcW w:w="810" w:type="dxa"/>
          </w:tcPr>
          <w:p w:rsidR="004E6E7B" w:rsidRPr="00286BEC" w:rsidRDefault="004E6E7B" w:rsidP="008D7069">
            <w:pPr>
              <w:rPr>
                <w:rFonts w:ascii="Book Antiqua" w:hAnsi="Book Antiqua"/>
                <w:lang w:val="en-GB"/>
              </w:rPr>
            </w:pPr>
          </w:p>
        </w:tc>
        <w:tc>
          <w:tcPr>
            <w:tcW w:w="900" w:type="dxa"/>
          </w:tcPr>
          <w:p w:rsidR="004E6E7B" w:rsidRPr="00286BEC" w:rsidRDefault="00DA6955" w:rsidP="008D7069">
            <w:pPr>
              <w:rPr>
                <w:rFonts w:ascii="Book Antiqua" w:hAnsi="Book Antiqua"/>
                <w:lang w:val="en-GB"/>
              </w:rPr>
            </w:pPr>
            <w:r w:rsidRPr="00286BEC">
              <w:rPr>
                <w:rFonts w:ascii="Book Antiqua" w:hAnsi="Book Antiqua"/>
                <w:lang w:val="en-GB"/>
              </w:rPr>
              <w:t>X</w:t>
            </w:r>
          </w:p>
        </w:tc>
        <w:tc>
          <w:tcPr>
            <w:tcW w:w="243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Will soil be gained (through decontamination etc.)?</w:t>
            </w:r>
          </w:p>
        </w:tc>
        <w:tc>
          <w:tcPr>
            <w:tcW w:w="810" w:type="dxa"/>
          </w:tcPr>
          <w:p w:rsidR="004E6E7B" w:rsidRPr="00286BEC" w:rsidRDefault="004E6E7B" w:rsidP="008D7069">
            <w:pPr>
              <w:rPr>
                <w:rFonts w:ascii="Book Antiqua" w:hAnsi="Book Antiqua"/>
                <w:lang w:val="en-GB"/>
              </w:rPr>
            </w:pPr>
          </w:p>
        </w:tc>
        <w:tc>
          <w:tcPr>
            <w:tcW w:w="900" w:type="dxa"/>
          </w:tcPr>
          <w:p w:rsidR="004E6E7B" w:rsidRPr="00286BEC" w:rsidRDefault="00DA6955" w:rsidP="008D7069">
            <w:pPr>
              <w:rPr>
                <w:rFonts w:ascii="Book Antiqua" w:hAnsi="Book Antiqua"/>
                <w:lang w:val="en-GB"/>
              </w:rPr>
            </w:pPr>
            <w:r w:rsidRPr="00286BEC">
              <w:rPr>
                <w:rFonts w:ascii="Book Antiqua" w:hAnsi="Book Antiqua"/>
                <w:lang w:val="en-GB"/>
              </w:rPr>
              <w:t>X</w:t>
            </w:r>
          </w:p>
        </w:tc>
        <w:tc>
          <w:tcPr>
            <w:tcW w:w="243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Will there be a change in land use (e.g. from forest to agricultural or urban use)?</w:t>
            </w:r>
          </w:p>
        </w:tc>
        <w:tc>
          <w:tcPr>
            <w:tcW w:w="810" w:type="dxa"/>
          </w:tcPr>
          <w:p w:rsidR="004E6E7B" w:rsidRPr="00286BEC" w:rsidRDefault="004E6E7B" w:rsidP="008D7069">
            <w:pPr>
              <w:rPr>
                <w:rFonts w:ascii="Book Antiqua" w:hAnsi="Book Antiqua"/>
                <w:lang w:val="en-GB"/>
              </w:rPr>
            </w:pPr>
          </w:p>
        </w:tc>
        <w:tc>
          <w:tcPr>
            <w:tcW w:w="900" w:type="dxa"/>
          </w:tcPr>
          <w:p w:rsidR="004E6E7B" w:rsidRPr="00286BEC" w:rsidRDefault="00DA6955" w:rsidP="008D7069">
            <w:pPr>
              <w:rPr>
                <w:rFonts w:ascii="Book Antiqua" w:hAnsi="Book Antiqua"/>
                <w:lang w:val="en-GB"/>
              </w:rPr>
            </w:pPr>
            <w:r w:rsidRPr="00286BEC">
              <w:rPr>
                <w:rFonts w:ascii="Book Antiqua" w:hAnsi="Book Antiqua"/>
                <w:lang w:val="en-GB"/>
              </w:rPr>
              <w:t>X</w:t>
            </w:r>
          </w:p>
        </w:tc>
        <w:tc>
          <w:tcPr>
            <w:tcW w:w="243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val="restart"/>
          </w:tcPr>
          <w:p w:rsidR="004E6E7B" w:rsidRPr="00286BEC" w:rsidRDefault="004E6E7B" w:rsidP="008D7069">
            <w:pPr>
              <w:rPr>
                <w:rFonts w:ascii="Book Antiqua" w:hAnsi="Book Antiqua"/>
                <w:lang w:val="en-GB"/>
              </w:rPr>
            </w:pPr>
            <w:r w:rsidRPr="00286BEC">
              <w:rPr>
                <w:rFonts w:ascii="Book Antiqua" w:hAnsi="Book Antiqua"/>
                <w:lang w:val="en-GB"/>
              </w:rPr>
              <w:t>Waste and recycling</w:t>
            </w: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Will the amount of waste that is generated change?</w:t>
            </w:r>
          </w:p>
        </w:tc>
        <w:tc>
          <w:tcPr>
            <w:tcW w:w="810" w:type="dxa"/>
          </w:tcPr>
          <w:p w:rsidR="004E6E7B" w:rsidRPr="00286BEC" w:rsidRDefault="004E6E7B" w:rsidP="008D7069">
            <w:pPr>
              <w:rPr>
                <w:rFonts w:ascii="Book Antiqua" w:hAnsi="Book Antiqua"/>
                <w:lang w:val="en-GB"/>
              </w:rPr>
            </w:pPr>
          </w:p>
        </w:tc>
        <w:tc>
          <w:tcPr>
            <w:tcW w:w="900" w:type="dxa"/>
          </w:tcPr>
          <w:p w:rsidR="004E6E7B" w:rsidRPr="00286BEC" w:rsidRDefault="00DA6955" w:rsidP="008D7069">
            <w:pPr>
              <w:rPr>
                <w:rFonts w:ascii="Book Antiqua" w:hAnsi="Book Antiqua"/>
                <w:lang w:val="en-GB"/>
              </w:rPr>
            </w:pPr>
            <w:r w:rsidRPr="00286BEC">
              <w:rPr>
                <w:rFonts w:ascii="Book Antiqua" w:hAnsi="Book Antiqua"/>
                <w:lang w:val="en-GB"/>
              </w:rPr>
              <w:t>X</w:t>
            </w:r>
          </w:p>
        </w:tc>
        <w:tc>
          <w:tcPr>
            <w:tcW w:w="243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Will the ways in which waste is treated change?</w:t>
            </w:r>
          </w:p>
        </w:tc>
        <w:tc>
          <w:tcPr>
            <w:tcW w:w="810" w:type="dxa"/>
          </w:tcPr>
          <w:p w:rsidR="004E6E7B" w:rsidRPr="00286BEC" w:rsidRDefault="004E6E7B" w:rsidP="008D7069">
            <w:pPr>
              <w:rPr>
                <w:rFonts w:ascii="Book Antiqua" w:hAnsi="Book Antiqua"/>
                <w:lang w:val="en-GB"/>
              </w:rPr>
            </w:pPr>
          </w:p>
        </w:tc>
        <w:tc>
          <w:tcPr>
            <w:tcW w:w="900" w:type="dxa"/>
          </w:tcPr>
          <w:p w:rsidR="004E6E7B" w:rsidRPr="00286BEC" w:rsidRDefault="00DA6955" w:rsidP="008D7069">
            <w:pPr>
              <w:rPr>
                <w:rFonts w:ascii="Book Antiqua" w:hAnsi="Book Antiqua"/>
                <w:lang w:val="en-GB"/>
              </w:rPr>
            </w:pPr>
            <w:r w:rsidRPr="00286BEC">
              <w:rPr>
                <w:rFonts w:ascii="Book Antiqua" w:hAnsi="Book Antiqua"/>
                <w:lang w:val="en-GB"/>
              </w:rPr>
              <w:t>X</w:t>
            </w:r>
          </w:p>
        </w:tc>
        <w:tc>
          <w:tcPr>
            <w:tcW w:w="243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Will there be an effect on the recycling possibilities for waste?</w:t>
            </w:r>
          </w:p>
        </w:tc>
        <w:tc>
          <w:tcPr>
            <w:tcW w:w="810" w:type="dxa"/>
          </w:tcPr>
          <w:p w:rsidR="004E6E7B" w:rsidRPr="00286BEC" w:rsidRDefault="004E6E7B" w:rsidP="008D7069">
            <w:pPr>
              <w:rPr>
                <w:rFonts w:ascii="Book Antiqua" w:hAnsi="Book Antiqua"/>
                <w:lang w:val="en-GB"/>
              </w:rPr>
            </w:pPr>
          </w:p>
        </w:tc>
        <w:tc>
          <w:tcPr>
            <w:tcW w:w="900" w:type="dxa"/>
          </w:tcPr>
          <w:p w:rsidR="004E6E7B" w:rsidRPr="00286BEC" w:rsidRDefault="00DA6955" w:rsidP="008D7069">
            <w:pPr>
              <w:rPr>
                <w:rFonts w:ascii="Book Antiqua" w:hAnsi="Book Antiqua"/>
                <w:lang w:val="en-GB"/>
              </w:rPr>
            </w:pPr>
            <w:r w:rsidRPr="00286BEC">
              <w:rPr>
                <w:rFonts w:ascii="Book Antiqua" w:hAnsi="Book Antiqua"/>
                <w:lang w:val="en-GB"/>
              </w:rPr>
              <w:t>X</w:t>
            </w:r>
          </w:p>
        </w:tc>
        <w:tc>
          <w:tcPr>
            <w:tcW w:w="243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val="restart"/>
          </w:tcPr>
          <w:p w:rsidR="004E6E7B" w:rsidRPr="00286BEC" w:rsidRDefault="004E6E7B" w:rsidP="008D7069">
            <w:pPr>
              <w:rPr>
                <w:rFonts w:ascii="Book Antiqua" w:hAnsi="Book Antiqua"/>
                <w:lang w:val="en-GB"/>
              </w:rPr>
            </w:pPr>
            <w:r w:rsidRPr="00286BEC">
              <w:rPr>
                <w:rFonts w:ascii="Book Antiqua" w:hAnsi="Book Antiqua"/>
                <w:lang w:val="en-GB"/>
              </w:rPr>
              <w:t>Use of resources</w:t>
            </w: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Does the option affect the use of renewable resources (fish stocks, hydropower, solar power etc.)?</w:t>
            </w:r>
          </w:p>
        </w:tc>
        <w:tc>
          <w:tcPr>
            <w:tcW w:w="810" w:type="dxa"/>
          </w:tcPr>
          <w:p w:rsidR="004E6E7B" w:rsidRPr="00286BEC" w:rsidRDefault="004E6E7B" w:rsidP="008D7069">
            <w:pPr>
              <w:rPr>
                <w:rFonts w:ascii="Book Antiqua" w:hAnsi="Book Antiqua"/>
                <w:lang w:val="en-GB"/>
              </w:rPr>
            </w:pPr>
          </w:p>
        </w:tc>
        <w:tc>
          <w:tcPr>
            <w:tcW w:w="900" w:type="dxa"/>
          </w:tcPr>
          <w:p w:rsidR="004E6E7B" w:rsidRPr="00286BEC" w:rsidRDefault="00DA6955" w:rsidP="008D7069">
            <w:pPr>
              <w:rPr>
                <w:rFonts w:ascii="Book Antiqua" w:hAnsi="Book Antiqua"/>
                <w:lang w:val="en-GB"/>
              </w:rPr>
            </w:pPr>
            <w:r w:rsidRPr="00286BEC">
              <w:rPr>
                <w:rFonts w:ascii="Book Antiqua" w:hAnsi="Book Antiqua"/>
                <w:lang w:val="en-GB"/>
              </w:rPr>
              <w:t>X</w:t>
            </w:r>
          </w:p>
        </w:tc>
        <w:tc>
          <w:tcPr>
            <w:tcW w:w="243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Does the option affect the use of resources that are not renewable (groundwater, minerals, coal etc.)?</w:t>
            </w:r>
          </w:p>
        </w:tc>
        <w:tc>
          <w:tcPr>
            <w:tcW w:w="810" w:type="dxa"/>
          </w:tcPr>
          <w:p w:rsidR="004E6E7B" w:rsidRPr="00286BEC" w:rsidRDefault="004E6E7B" w:rsidP="008D7069">
            <w:pPr>
              <w:rPr>
                <w:rFonts w:ascii="Book Antiqua" w:hAnsi="Book Antiqua"/>
                <w:lang w:val="en-GB"/>
              </w:rPr>
            </w:pPr>
          </w:p>
        </w:tc>
        <w:tc>
          <w:tcPr>
            <w:tcW w:w="900" w:type="dxa"/>
          </w:tcPr>
          <w:p w:rsidR="004E6E7B" w:rsidRPr="00286BEC" w:rsidRDefault="00DA6955" w:rsidP="008D7069">
            <w:pPr>
              <w:rPr>
                <w:rFonts w:ascii="Book Antiqua" w:hAnsi="Book Antiqua"/>
                <w:lang w:val="en-GB"/>
              </w:rPr>
            </w:pPr>
            <w:r w:rsidRPr="00286BEC">
              <w:rPr>
                <w:rFonts w:ascii="Book Antiqua" w:hAnsi="Book Antiqua"/>
                <w:lang w:val="en-GB"/>
              </w:rPr>
              <w:t>X</w:t>
            </w:r>
          </w:p>
        </w:tc>
        <w:tc>
          <w:tcPr>
            <w:tcW w:w="243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val="restart"/>
          </w:tcPr>
          <w:p w:rsidR="004E6E7B" w:rsidRPr="00286BEC" w:rsidRDefault="004E6E7B" w:rsidP="008D7069">
            <w:pPr>
              <w:rPr>
                <w:rFonts w:ascii="Book Antiqua" w:hAnsi="Book Antiqua"/>
                <w:lang w:val="en-GB"/>
              </w:rPr>
            </w:pPr>
            <w:r w:rsidRPr="00286BEC">
              <w:rPr>
                <w:rFonts w:ascii="Book Antiqua" w:hAnsi="Book Antiqua"/>
                <w:lang w:val="en-GB"/>
              </w:rPr>
              <w:t>Scale of environmental risks</w:t>
            </w: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Will there be an effect on the chances of risks such as fires, explosions or accidents?</w:t>
            </w:r>
          </w:p>
        </w:tc>
        <w:tc>
          <w:tcPr>
            <w:tcW w:w="810" w:type="dxa"/>
          </w:tcPr>
          <w:p w:rsidR="004E6E7B" w:rsidRPr="00286BEC" w:rsidRDefault="004E6E7B" w:rsidP="008D7069">
            <w:pPr>
              <w:rPr>
                <w:rFonts w:ascii="Book Antiqua" w:hAnsi="Book Antiqua"/>
                <w:lang w:val="en-GB"/>
              </w:rPr>
            </w:pPr>
          </w:p>
        </w:tc>
        <w:tc>
          <w:tcPr>
            <w:tcW w:w="900" w:type="dxa"/>
          </w:tcPr>
          <w:p w:rsidR="004E6E7B" w:rsidRPr="00286BEC" w:rsidRDefault="00DA6955" w:rsidP="008D7069">
            <w:pPr>
              <w:rPr>
                <w:rFonts w:ascii="Book Antiqua" w:hAnsi="Book Antiqua"/>
                <w:lang w:val="en-GB"/>
              </w:rPr>
            </w:pPr>
            <w:r w:rsidRPr="00286BEC">
              <w:rPr>
                <w:rFonts w:ascii="Book Antiqua" w:hAnsi="Book Antiqua"/>
                <w:lang w:val="en-GB"/>
              </w:rPr>
              <w:t>X</w:t>
            </w:r>
          </w:p>
        </w:tc>
        <w:tc>
          <w:tcPr>
            <w:tcW w:w="243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Will there be an effect on the readiness when natural disasters occur?</w:t>
            </w:r>
          </w:p>
        </w:tc>
        <w:tc>
          <w:tcPr>
            <w:tcW w:w="810" w:type="dxa"/>
          </w:tcPr>
          <w:p w:rsidR="004E6E7B" w:rsidRPr="00286BEC" w:rsidRDefault="004E6E7B" w:rsidP="008D7069">
            <w:pPr>
              <w:rPr>
                <w:rFonts w:ascii="Book Antiqua" w:hAnsi="Book Antiqua"/>
                <w:lang w:val="en-GB"/>
              </w:rPr>
            </w:pPr>
          </w:p>
        </w:tc>
        <w:tc>
          <w:tcPr>
            <w:tcW w:w="900" w:type="dxa"/>
          </w:tcPr>
          <w:p w:rsidR="004E6E7B" w:rsidRPr="00286BEC" w:rsidRDefault="00DA6955" w:rsidP="008D7069">
            <w:pPr>
              <w:rPr>
                <w:rFonts w:ascii="Book Antiqua" w:hAnsi="Book Antiqua"/>
                <w:lang w:val="en-GB"/>
              </w:rPr>
            </w:pPr>
            <w:r w:rsidRPr="00286BEC">
              <w:rPr>
                <w:rFonts w:ascii="Book Antiqua" w:hAnsi="Book Antiqua"/>
                <w:lang w:val="en-GB"/>
              </w:rPr>
              <w:t>X</w:t>
            </w:r>
          </w:p>
        </w:tc>
        <w:tc>
          <w:tcPr>
            <w:tcW w:w="243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Is the protection of society against natural disasters affected?</w:t>
            </w:r>
          </w:p>
        </w:tc>
        <w:tc>
          <w:tcPr>
            <w:tcW w:w="810" w:type="dxa"/>
          </w:tcPr>
          <w:p w:rsidR="004E6E7B" w:rsidRPr="00286BEC" w:rsidRDefault="004E6E7B" w:rsidP="008D7069">
            <w:pPr>
              <w:rPr>
                <w:rFonts w:ascii="Book Antiqua" w:hAnsi="Book Antiqua"/>
                <w:lang w:val="en-GB"/>
              </w:rPr>
            </w:pPr>
          </w:p>
        </w:tc>
        <w:tc>
          <w:tcPr>
            <w:tcW w:w="900" w:type="dxa"/>
          </w:tcPr>
          <w:p w:rsidR="004E6E7B" w:rsidRPr="00286BEC" w:rsidRDefault="00DA6955" w:rsidP="008D7069">
            <w:pPr>
              <w:rPr>
                <w:rFonts w:ascii="Book Antiqua" w:hAnsi="Book Antiqua"/>
                <w:lang w:val="en-GB"/>
              </w:rPr>
            </w:pPr>
            <w:r w:rsidRPr="00286BEC">
              <w:rPr>
                <w:rFonts w:ascii="Book Antiqua" w:hAnsi="Book Antiqua"/>
                <w:lang w:val="en-GB"/>
              </w:rPr>
              <w:t>X</w:t>
            </w:r>
          </w:p>
        </w:tc>
        <w:tc>
          <w:tcPr>
            <w:tcW w:w="243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val="restart"/>
          </w:tcPr>
          <w:p w:rsidR="004E6E7B" w:rsidRPr="00286BEC" w:rsidRDefault="004E6E7B" w:rsidP="008D7069">
            <w:pPr>
              <w:rPr>
                <w:rFonts w:ascii="Book Antiqua" w:hAnsi="Book Antiqua"/>
                <w:lang w:val="en-GB"/>
              </w:rPr>
            </w:pPr>
            <w:r w:rsidRPr="00286BEC">
              <w:rPr>
                <w:rFonts w:ascii="Book Antiqua" w:hAnsi="Book Antiqua"/>
                <w:lang w:val="en-GB"/>
              </w:rPr>
              <w:t>Biodiversity, flora and fauna</w:t>
            </w: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Will there be an effect on protected or endangered species or the areas where they live?</w:t>
            </w:r>
          </w:p>
        </w:tc>
        <w:tc>
          <w:tcPr>
            <w:tcW w:w="810" w:type="dxa"/>
          </w:tcPr>
          <w:p w:rsidR="004E6E7B" w:rsidRPr="00286BEC" w:rsidRDefault="004E6E7B" w:rsidP="008D7069">
            <w:pPr>
              <w:rPr>
                <w:rFonts w:ascii="Book Antiqua" w:hAnsi="Book Antiqua"/>
                <w:lang w:val="en-GB"/>
              </w:rPr>
            </w:pPr>
          </w:p>
        </w:tc>
        <w:tc>
          <w:tcPr>
            <w:tcW w:w="900" w:type="dxa"/>
          </w:tcPr>
          <w:p w:rsidR="004E6E7B" w:rsidRPr="00286BEC" w:rsidRDefault="00DA6955" w:rsidP="008D7069">
            <w:pPr>
              <w:rPr>
                <w:rFonts w:ascii="Book Antiqua" w:hAnsi="Book Antiqua"/>
                <w:lang w:val="en-GB"/>
              </w:rPr>
            </w:pPr>
            <w:r w:rsidRPr="00286BEC">
              <w:rPr>
                <w:rFonts w:ascii="Book Antiqua" w:hAnsi="Book Antiqua"/>
                <w:lang w:val="en-GB"/>
              </w:rPr>
              <w:t>X</w:t>
            </w:r>
          </w:p>
        </w:tc>
        <w:tc>
          <w:tcPr>
            <w:tcW w:w="243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Will the size of or the connections between nature zones be affected?</w:t>
            </w:r>
          </w:p>
        </w:tc>
        <w:tc>
          <w:tcPr>
            <w:tcW w:w="810" w:type="dxa"/>
          </w:tcPr>
          <w:p w:rsidR="004E6E7B" w:rsidRPr="00286BEC" w:rsidRDefault="004E6E7B" w:rsidP="008D7069">
            <w:pPr>
              <w:rPr>
                <w:rFonts w:ascii="Book Antiqua" w:hAnsi="Book Antiqua"/>
                <w:lang w:val="en-GB"/>
              </w:rPr>
            </w:pPr>
          </w:p>
        </w:tc>
        <w:tc>
          <w:tcPr>
            <w:tcW w:w="900" w:type="dxa"/>
          </w:tcPr>
          <w:p w:rsidR="004E6E7B" w:rsidRPr="00286BEC" w:rsidRDefault="00DA6955" w:rsidP="008D7069">
            <w:pPr>
              <w:rPr>
                <w:rFonts w:ascii="Book Antiqua" w:hAnsi="Book Antiqua"/>
                <w:lang w:val="en-GB"/>
              </w:rPr>
            </w:pPr>
            <w:r w:rsidRPr="00286BEC">
              <w:rPr>
                <w:rFonts w:ascii="Book Antiqua" w:hAnsi="Book Antiqua"/>
                <w:lang w:val="en-GB"/>
              </w:rPr>
              <w:t>X</w:t>
            </w:r>
          </w:p>
        </w:tc>
        <w:tc>
          <w:tcPr>
            <w:tcW w:w="243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rPr>
          <w:trHeight w:val="241"/>
        </w:trPr>
        <w:tc>
          <w:tcPr>
            <w:tcW w:w="1710" w:type="dxa"/>
            <w:vMerge/>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Will there be an effect on the number of species in a given area?</w:t>
            </w:r>
          </w:p>
        </w:tc>
        <w:tc>
          <w:tcPr>
            <w:tcW w:w="810" w:type="dxa"/>
          </w:tcPr>
          <w:p w:rsidR="004E6E7B" w:rsidRPr="00286BEC" w:rsidRDefault="004E6E7B" w:rsidP="008D7069">
            <w:pPr>
              <w:rPr>
                <w:rFonts w:ascii="Book Antiqua" w:hAnsi="Book Antiqua"/>
                <w:lang w:val="en-GB"/>
              </w:rPr>
            </w:pPr>
          </w:p>
        </w:tc>
        <w:tc>
          <w:tcPr>
            <w:tcW w:w="900" w:type="dxa"/>
          </w:tcPr>
          <w:p w:rsidR="004E6E7B" w:rsidRPr="00286BEC" w:rsidRDefault="00EC06E4" w:rsidP="008D7069">
            <w:pPr>
              <w:rPr>
                <w:rFonts w:ascii="Book Antiqua" w:hAnsi="Book Antiqua"/>
                <w:lang w:val="en-GB"/>
              </w:rPr>
            </w:pPr>
            <w:r w:rsidRPr="00286BEC">
              <w:rPr>
                <w:rFonts w:ascii="Book Antiqua" w:hAnsi="Book Antiqua"/>
                <w:lang w:val="en-GB"/>
              </w:rPr>
              <w:t>X</w:t>
            </w:r>
          </w:p>
        </w:tc>
        <w:tc>
          <w:tcPr>
            <w:tcW w:w="243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rPr>
          <w:trHeight w:val="241"/>
        </w:trPr>
        <w:tc>
          <w:tcPr>
            <w:tcW w:w="1710" w:type="dxa"/>
            <w:vMerge w:val="restart"/>
          </w:tcPr>
          <w:p w:rsidR="004E6E7B" w:rsidRPr="00286BEC" w:rsidRDefault="004E6E7B" w:rsidP="008D7069">
            <w:pPr>
              <w:rPr>
                <w:rFonts w:ascii="Book Antiqua" w:hAnsi="Book Antiqua"/>
                <w:lang w:val="en-GB"/>
              </w:rPr>
            </w:pPr>
            <w:r w:rsidRPr="00286BEC">
              <w:rPr>
                <w:rFonts w:ascii="Book Antiqua" w:hAnsi="Book Antiqua"/>
                <w:lang w:val="en-GB"/>
              </w:rPr>
              <w:t>Animal welfare</w:t>
            </w: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Will there be an effect on the treatment of animals?</w:t>
            </w:r>
          </w:p>
        </w:tc>
        <w:tc>
          <w:tcPr>
            <w:tcW w:w="810" w:type="dxa"/>
          </w:tcPr>
          <w:p w:rsidR="004E6E7B" w:rsidRPr="00286BEC" w:rsidRDefault="004E6E7B" w:rsidP="008D7069">
            <w:pPr>
              <w:rPr>
                <w:rFonts w:ascii="Book Antiqua" w:hAnsi="Book Antiqua"/>
                <w:lang w:val="en-GB"/>
              </w:rPr>
            </w:pPr>
          </w:p>
        </w:tc>
        <w:tc>
          <w:tcPr>
            <w:tcW w:w="900" w:type="dxa"/>
          </w:tcPr>
          <w:p w:rsidR="004E6E7B" w:rsidRPr="00286BEC" w:rsidRDefault="00EC06E4" w:rsidP="008D7069">
            <w:pPr>
              <w:rPr>
                <w:rFonts w:ascii="Book Antiqua" w:hAnsi="Book Antiqua"/>
                <w:lang w:val="en-GB"/>
              </w:rPr>
            </w:pPr>
            <w:r w:rsidRPr="00286BEC">
              <w:rPr>
                <w:rFonts w:ascii="Book Antiqua" w:hAnsi="Book Antiqua"/>
                <w:lang w:val="en-GB"/>
              </w:rPr>
              <w:t>X</w:t>
            </w:r>
          </w:p>
        </w:tc>
        <w:tc>
          <w:tcPr>
            <w:tcW w:w="243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Will there be an effect on the health of animals?</w:t>
            </w:r>
          </w:p>
        </w:tc>
        <w:tc>
          <w:tcPr>
            <w:tcW w:w="810" w:type="dxa"/>
          </w:tcPr>
          <w:p w:rsidR="004E6E7B" w:rsidRPr="00286BEC" w:rsidRDefault="004E6E7B" w:rsidP="008D7069">
            <w:pPr>
              <w:rPr>
                <w:rFonts w:ascii="Book Antiqua" w:hAnsi="Book Antiqua"/>
                <w:lang w:val="en-GB"/>
              </w:rPr>
            </w:pPr>
          </w:p>
        </w:tc>
        <w:tc>
          <w:tcPr>
            <w:tcW w:w="900" w:type="dxa"/>
          </w:tcPr>
          <w:p w:rsidR="004E6E7B" w:rsidRPr="00286BEC" w:rsidRDefault="00EC06E4" w:rsidP="008D7069">
            <w:pPr>
              <w:rPr>
                <w:rFonts w:ascii="Book Antiqua" w:hAnsi="Book Antiqua"/>
                <w:lang w:val="en-GB"/>
              </w:rPr>
            </w:pPr>
            <w:r w:rsidRPr="00286BEC">
              <w:rPr>
                <w:rFonts w:ascii="Book Antiqua" w:hAnsi="Book Antiqua"/>
                <w:lang w:val="en-GB"/>
              </w:rPr>
              <w:t>X</w:t>
            </w:r>
          </w:p>
        </w:tc>
        <w:tc>
          <w:tcPr>
            <w:tcW w:w="243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Will there be an effect on the quality and safety of animal feed?</w:t>
            </w:r>
          </w:p>
        </w:tc>
        <w:tc>
          <w:tcPr>
            <w:tcW w:w="810" w:type="dxa"/>
          </w:tcPr>
          <w:p w:rsidR="004E6E7B" w:rsidRPr="00286BEC" w:rsidRDefault="004E6E7B" w:rsidP="008D7069">
            <w:pPr>
              <w:rPr>
                <w:rFonts w:ascii="Book Antiqua" w:hAnsi="Book Antiqua"/>
                <w:lang w:val="en-GB"/>
              </w:rPr>
            </w:pPr>
          </w:p>
        </w:tc>
        <w:tc>
          <w:tcPr>
            <w:tcW w:w="900" w:type="dxa"/>
          </w:tcPr>
          <w:p w:rsidR="004E6E7B" w:rsidRPr="00286BEC" w:rsidRDefault="00EC06E4" w:rsidP="008D7069">
            <w:pPr>
              <w:rPr>
                <w:rFonts w:ascii="Book Antiqua" w:hAnsi="Book Antiqua"/>
                <w:lang w:val="en-GB"/>
              </w:rPr>
            </w:pPr>
            <w:r w:rsidRPr="00286BEC">
              <w:rPr>
                <w:rFonts w:ascii="Book Antiqua" w:hAnsi="Book Antiqua"/>
                <w:lang w:val="en-GB"/>
              </w:rPr>
              <w:t>X</w:t>
            </w:r>
          </w:p>
        </w:tc>
        <w:tc>
          <w:tcPr>
            <w:tcW w:w="243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bl>
    <w:p w:rsidR="00DF2517" w:rsidRPr="00286BEC" w:rsidRDefault="00DF2517">
      <w:pPr>
        <w:rPr>
          <w:rFonts w:ascii="Book Antiqua" w:hAnsi="Book Antiqua"/>
        </w:rPr>
      </w:pPr>
      <w:r w:rsidRPr="00286BEC">
        <w:rPr>
          <w:rFonts w:ascii="Book Antiqua" w:hAnsi="Book Antiqua"/>
        </w:rPr>
        <w:br w:type="page"/>
      </w:r>
    </w:p>
    <w:p w:rsidR="00DF2517" w:rsidRPr="00286BEC" w:rsidRDefault="00B1424D" w:rsidP="00B1424D">
      <w:pPr>
        <w:pStyle w:val="Heading1"/>
        <w:rPr>
          <w:rFonts w:ascii="Book Antiqua" w:hAnsi="Book Antiqua"/>
        </w:rPr>
      </w:pPr>
      <w:bookmarkStart w:id="34" w:name="_Toc5196159"/>
      <w:r w:rsidRPr="00286BEC">
        <w:rPr>
          <w:rFonts w:ascii="Book Antiqua" w:hAnsi="Book Antiqua"/>
        </w:rPr>
        <w:lastRenderedPageBreak/>
        <w:t>Annex 4</w:t>
      </w:r>
      <w:r w:rsidR="00DF2517" w:rsidRPr="00286BEC">
        <w:rPr>
          <w:rFonts w:ascii="Book Antiqua" w:hAnsi="Book Antiqua"/>
        </w:rPr>
        <w:t>: Assessment form for Impacts on Fundamental Rights</w:t>
      </w:r>
      <w:bookmarkEnd w:id="34"/>
    </w:p>
    <w:tbl>
      <w:tblPr>
        <w:tblStyle w:val="TableGrid"/>
        <w:tblW w:w="14040" w:type="dxa"/>
        <w:tblInd w:w="-635" w:type="dxa"/>
        <w:tblLook w:val="04A0" w:firstRow="1" w:lastRow="0" w:firstColumn="1" w:lastColumn="0" w:noHBand="0" w:noVBand="1"/>
      </w:tblPr>
      <w:tblGrid>
        <w:gridCol w:w="1710"/>
        <w:gridCol w:w="4050"/>
        <w:gridCol w:w="810"/>
        <w:gridCol w:w="1080"/>
        <w:gridCol w:w="2250"/>
        <w:gridCol w:w="1530"/>
        <w:gridCol w:w="2610"/>
      </w:tblGrid>
      <w:tr w:rsidR="004E6E7B" w:rsidRPr="00286BEC" w:rsidTr="009B4686">
        <w:tc>
          <w:tcPr>
            <w:tcW w:w="1710" w:type="dxa"/>
            <w:vMerge w:val="restart"/>
          </w:tcPr>
          <w:p w:rsidR="004E6E7B" w:rsidRPr="00286BEC" w:rsidRDefault="004E6E7B" w:rsidP="004E6E7B">
            <w:pPr>
              <w:rPr>
                <w:rFonts w:ascii="Book Antiqua" w:hAnsi="Book Antiqua"/>
                <w:b/>
                <w:lang w:val="en-GB"/>
              </w:rPr>
            </w:pPr>
            <w:r w:rsidRPr="00286BEC">
              <w:rPr>
                <w:rFonts w:ascii="Book Antiqua" w:hAnsi="Book Antiqua"/>
                <w:b/>
                <w:lang w:val="en-GB"/>
              </w:rPr>
              <w:t>Fundamental rights impact category</w:t>
            </w:r>
          </w:p>
        </w:tc>
        <w:tc>
          <w:tcPr>
            <w:tcW w:w="4050" w:type="dxa"/>
            <w:vMerge w:val="restart"/>
          </w:tcPr>
          <w:p w:rsidR="004E6E7B" w:rsidRPr="00286BEC" w:rsidRDefault="004E6E7B" w:rsidP="004E6E7B">
            <w:pPr>
              <w:rPr>
                <w:rFonts w:ascii="Book Antiqua" w:hAnsi="Book Antiqua"/>
                <w:b/>
                <w:lang w:val="en-GB"/>
              </w:rPr>
            </w:pPr>
            <w:r w:rsidRPr="00286BEC">
              <w:rPr>
                <w:rFonts w:ascii="Book Antiqua" w:hAnsi="Book Antiqua"/>
                <w:b/>
                <w:lang w:val="en-GB"/>
              </w:rPr>
              <w:t>Key impact</w:t>
            </w:r>
          </w:p>
        </w:tc>
        <w:tc>
          <w:tcPr>
            <w:tcW w:w="1890" w:type="dxa"/>
            <w:gridSpan w:val="2"/>
          </w:tcPr>
          <w:p w:rsidR="004E6E7B" w:rsidRPr="00286BEC" w:rsidRDefault="004E6E7B" w:rsidP="004E6E7B">
            <w:pPr>
              <w:rPr>
                <w:rFonts w:ascii="Book Antiqua" w:hAnsi="Book Antiqua"/>
                <w:b/>
              </w:rPr>
            </w:pPr>
            <w:r w:rsidRPr="00286BEC">
              <w:rPr>
                <w:rFonts w:ascii="Book Antiqua" w:hAnsi="Book Antiqua"/>
                <w:b/>
              </w:rPr>
              <w:t>Is this impact expected to occur?</w:t>
            </w:r>
          </w:p>
        </w:tc>
        <w:tc>
          <w:tcPr>
            <w:tcW w:w="2250" w:type="dxa"/>
          </w:tcPr>
          <w:p w:rsidR="004E6E7B" w:rsidRPr="00286BEC" w:rsidRDefault="004E6E7B" w:rsidP="004E6E7B">
            <w:pPr>
              <w:rPr>
                <w:rFonts w:ascii="Book Antiqua" w:hAnsi="Book Antiqua"/>
                <w:b/>
              </w:rPr>
            </w:pPr>
            <w:r w:rsidRPr="00286BEC">
              <w:rPr>
                <w:rFonts w:ascii="Book Antiqua" w:hAnsi="Book Antiqua"/>
                <w:b/>
              </w:rPr>
              <w:t xml:space="preserve">Number of affected </w:t>
            </w:r>
            <w:proofErr w:type="spellStart"/>
            <w:r w:rsidRPr="00286BEC">
              <w:rPr>
                <w:rFonts w:ascii="Book Antiqua" w:hAnsi="Book Antiqua"/>
                <w:b/>
              </w:rPr>
              <w:t>organisations</w:t>
            </w:r>
            <w:proofErr w:type="spellEnd"/>
            <w:r w:rsidRPr="00286BEC">
              <w:rPr>
                <w:rFonts w:ascii="Book Antiqua" w:hAnsi="Book Antiqua"/>
                <w:b/>
              </w:rPr>
              <w:t>, companies and/or individuals</w:t>
            </w:r>
          </w:p>
        </w:tc>
        <w:tc>
          <w:tcPr>
            <w:tcW w:w="1530" w:type="dxa"/>
          </w:tcPr>
          <w:p w:rsidR="004E6E7B" w:rsidRPr="00286BEC" w:rsidRDefault="004E6E7B" w:rsidP="004E6E7B">
            <w:pPr>
              <w:rPr>
                <w:rFonts w:ascii="Book Antiqua" w:hAnsi="Book Antiqua"/>
                <w:b/>
              </w:rPr>
            </w:pPr>
            <w:r w:rsidRPr="00286BEC">
              <w:rPr>
                <w:rFonts w:ascii="Book Antiqua" w:hAnsi="Book Antiqua"/>
                <w:b/>
              </w:rPr>
              <w:t>Expected benefit or cost of the impact</w:t>
            </w:r>
          </w:p>
        </w:tc>
        <w:tc>
          <w:tcPr>
            <w:tcW w:w="2610" w:type="dxa"/>
          </w:tcPr>
          <w:p w:rsidR="004E6E7B" w:rsidRPr="00286BEC" w:rsidRDefault="004E6E7B" w:rsidP="004E6E7B">
            <w:pPr>
              <w:rPr>
                <w:rFonts w:ascii="Book Antiqua" w:hAnsi="Book Antiqua"/>
                <w:b/>
              </w:rPr>
            </w:pPr>
            <w:r w:rsidRPr="00286BEC">
              <w:rPr>
                <w:rFonts w:ascii="Book Antiqua" w:hAnsi="Book Antiqua"/>
                <w:b/>
              </w:rPr>
              <w:t>Preferred level of analysis</w:t>
            </w:r>
          </w:p>
        </w:tc>
      </w:tr>
      <w:tr w:rsidR="004E6E7B" w:rsidRPr="00286BEC" w:rsidTr="009B4686">
        <w:tc>
          <w:tcPr>
            <w:tcW w:w="1710" w:type="dxa"/>
            <w:vMerge/>
          </w:tcPr>
          <w:p w:rsidR="004E6E7B" w:rsidRPr="00286BEC" w:rsidRDefault="004E6E7B" w:rsidP="004E6E7B">
            <w:pPr>
              <w:rPr>
                <w:rFonts w:ascii="Book Antiqua" w:hAnsi="Book Antiqua"/>
                <w:b/>
                <w:lang w:val="en-GB"/>
              </w:rPr>
            </w:pPr>
          </w:p>
        </w:tc>
        <w:tc>
          <w:tcPr>
            <w:tcW w:w="4050" w:type="dxa"/>
            <w:vMerge/>
          </w:tcPr>
          <w:p w:rsidR="004E6E7B" w:rsidRPr="00286BEC" w:rsidRDefault="004E6E7B" w:rsidP="004E6E7B">
            <w:pPr>
              <w:rPr>
                <w:rFonts w:ascii="Book Antiqua" w:hAnsi="Book Antiqua"/>
                <w:b/>
                <w:lang w:val="en-GB"/>
              </w:rPr>
            </w:pPr>
          </w:p>
        </w:tc>
        <w:tc>
          <w:tcPr>
            <w:tcW w:w="810" w:type="dxa"/>
          </w:tcPr>
          <w:p w:rsidR="004E6E7B" w:rsidRPr="00286BEC" w:rsidRDefault="004E6E7B" w:rsidP="004E6E7B">
            <w:pPr>
              <w:rPr>
                <w:rFonts w:ascii="Book Antiqua" w:hAnsi="Book Antiqua"/>
                <w:b/>
              </w:rPr>
            </w:pPr>
            <w:r w:rsidRPr="00286BEC">
              <w:rPr>
                <w:rFonts w:ascii="Book Antiqua" w:hAnsi="Book Antiqua"/>
                <w:b/>
              </w:rPr>
              <w:t>Yes</w:t>
            </w:r>
          </w:p>
        </w:tc>
        <w:tc>
          <w:tcPr>
            <w:tcW w:w="1080" w:type="dxa"/>
          </w:tcPr>
          <w:p w:rsidR="004E6E7B" w:rsidRPr="00286BEC" w:rsidRDefault="004E6E7B" w:rsidP="004E6E7B">
            <w:pPr>
              <w:rPr>
                <w:rFonts w:ascii="Book Antiqua" w:hAnsi="Book Antiqua"/>
                <w:b/>
              </w:rPr>
            </w:pPr>
            <w:r w:rsidRPr="00286BEC">
              <w:rPr>
                <w:rFonts w:ascii="Book Antiqua" w:hAnsi="Book Antiqua"/>
                <w:b/>
              </w:rPr>
              <w:t>No</w:t>
            </w:r>
          </w:p>
        </w:tc>
        <w:tc>
          <w:tcPr>
            <w:tcW w:w="2250" w:type="dxa"/>
          </w:tcPr>
          <w:p w:rsidR="004E6E7B" w:rsidRPr="00286BEC" w:rsidRDefault="004E6E7B" w:rsidP="004E6E7B">
            <w:pPr>
              <w:rPr>
                <w:rFonts w:ascii="Book Antiqua" w:hAnsi="Book Antiqua"/>
                <w:b/>
              </w:rPr>
            </w:pPr>
            <w:r w:rsidRPr="00286BEC">
              <w:rPr>
                <w:rFonts w:ascii="Book Antiqua" w:hAnsi="Book Antiqua"/>
                <w:b/>
              </w:rPr>
              <w:t>High/low</w:t>
            </w:r>
          </w:p>
        </w:tc>
        <w:tc>
          <w:tcPr>
            <w:tcW w:w="1530" w:type="dxa"/>
          </w:tcPr>
          <w:p w:rsidR="004E6E7B" w:rsidRPr="00286BEC" w:rsidRDefault="004E6E7B" w:rsidP="004E6E7B">
            <w:pPr>
              <w:rPr>
                <w:rFonts w:ascii="Book Antiqua" w:hAnsi="Book Antiqua"/>
                <w:b/>
              </w:rPr>
            </w:pPr>
            <w:r w:rsidRPr="00286BEC">
              <w:rPr>
                <w:rFonts w:ascii="Book Antiqua" w:hAnsi="Book Antiqua"/>
                <w:b/>
              </w:rPr>
              <w:t>High/low</w:t>
            </w:r>
          </w:p>
        </w:tc>
        <w:tc>
          <w:tcPr>
            <w:tcW w:w="2610" w:type="dxa"/>
          </w:tcPr>
          <w:p w:rsidR="004E6E7B" w:rsidRPr="00286BEC" w:rsidRDefault="004E6E7B" w:rsidP="004E6E7B">
            <w:pPr>
              <w:rPr>
                <w:rFonts w:ascii="Book Antiqua" w:hAnsi="Book Antiqua"/>
                <w:b/>
              </w:rPr>
            </w:pPr>
          </w:p>
        </w:tc>
      </w:tr>
      <w:tr w:rsidR="004E6E7B" w:rsidRPr="00286BEC" w:rsidTr="00947525">
        <w:tc>
          <w:tcPr>
            <w:tcW w:w="1710" w:type="dxa"/>
          </w:tcPr>
          <w:p w:rsidR="004E6E7B" w:rsidRPr="00286BEC" w:rsidRDefault="004E6E7B" w:rsidP="008D7069">
            <w:pPr>
              <w:rPr>
                <w:rFonts w:ascii="Book Antiqua" w:hAnsi="Book Antiqua"/>
                <w:lang w:val="en-GB"/>
              </w:rPr>
            </w:pPr>
            <w:r w:rsidRPr="00286BEC">
              <w:rPr>
                <w:rFonts w:ascii="Book Antiqua" w:hAnsi="Book Antiqua"/>
                <w:lang w:val="en-GB"/>
              </w:rPr>
              <w:t>Dignity</w:t>
            </w: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Does the option affect the dignity of humans, their right to life or the integrity of a person?</w:t>
            </w:r>
          </w:p>
        </w:tc>
        <w:tc>
          <w:tcPr>
            <w:tcW w:w="810" w:type="dxa"/>
          </w:tcPr>
          <w:p w:rsidR="004E6E7B" w:rsidRPr="00286BEC" w:rsidRDefault="00EC06E4" w:rsidP="008D7069">
            <w:pPr>
              <w:rPr>
                <w:rFonts w:ascii="Book Antiqua" w:hAnsi="Book Antiqua"/>
                <w:lang w:val="en-GB"/>
              </w:rPr>
            </w:pPr>
            <w:r w:rsidRPr="00286BEC">
              <w:rPr>
                <w:rFonts w:ascii="Book Antiqua" w:hAnsi="Book Antiqua"/>
                <w:lang w:val="en-GB"/>
              </w:rPr>
              <w:t>X</w:t>
            </w:r>
          </w:p>
        </w:tc>
        <w:tc>
          <w:tcPr>
            <w:tcW w:w="1080" w:type="dxa"/>
          </w:tcPr>
          <w:p w:rsidR="004E6E7B" w:rsidRPr="00286BEC" w:rsidRDefault="004E6E7B" w:rsidP="008D7069">
            <w:pPr>
              <w:rPr>
                <w:rFonts w:ascii="Book Antiqua" w:hAnsi="Book Antiqua"/>
                <w:lang w:val="en-GB"/>
              </w:rPr>
            </w:pPr>
          </w:p>
        </w:tc>
        <w:tc>
          <w:tcPr>
            <w:tcW w:w="2250" w:type="dxa"/>
          </w:tcPr>
          <w:p w:rsidR="004E6E7B" w:rsidRPr="00286BEC" w:rsidRDefault="001D3FBB" w:rsidP="008D7069">
            <w:pPr>
              <w:rPr>
                <w:rFonts w:ascii="Book Antiqua" w:hAnsi="Book Antiqua"/>
                <w:lang w:val="en-GB"/>
              </w:rPr>
            </w:pPr>
            <w:r w:rsidRPr="00286BEC">
              <w:rPr>
                <w:rFonts w:ascii="Book Antiqua" w:hAnsi="Book Antiqua"/>
                <w:lang w:val="en-GB"/>
              </w:rPr>
              <w:t xml:space="preserve">Low </w:t>
            </w:r>
          </w:p>
        </w:tc>
        <w:tc>
          <w:tcPr>
            <w:tcW w:w="1530" w:type="dxa"/>
          </w:tcPr>
          <w:p w:rsidR="004E6E7B" w:rsidRPr="00286BEC" w:rsidRDefault="001D3FBB" w:rsidP="008D7069">
            <w:pPr>
              <w:rPr>
                <w:rFonts w:ascii="Book Antiqua" w:hAnsi="Book Antiqua"/>
                <w:lang w:val="en-GB"/>
              </w:rPr>
            </w:pPr>
            <w:r w:rsidRPr="00286BEC">
              <w:rPr>
                <w:rFonts w:ascii="Book Antiqua" w:hAnsi="Book Antiqua"/>
                <w:lang w:val="en-GB"/>
              </w:rPr>
              <w:t xml:space="preserve">Low </w:t>
            </w:r>
          </w:p>
        </w:tc>
        <w:tc>
          <w:tcPr>
            <w:tcW w:w="2610" w:type="dxa"/>
            <w:shd w:val="clear" w:color="auto" w:fill="auto"/>
          </w:tcPr>
          <w:p w:rsidR="001D3FBB" w:rsidRPr="00286BEC" w:rsidRDefault="00664E45" w:rsidP="008D7069">
            <w:pPr>
              <w:rPr>
                <w:rFonts w:ascii="Book Antiqua" w:hAnsi="Book Antiqua"/>
                <w:lang w:val="sq-AL"/>
              </w:rPr>
            </w:pPr>
            <w:r w:rsidRPr="00286BEC">
              <w:rPr>
                <w:rFonts w:ascii="Book Antiqua" w:hAnsi="Book Antiqua"/>
                <w:lang w:val="en"/>
              </w:rPr>
              <w:t>The language has a major impact on the definition and preservation of national identity, employment in state administration institutions, education, health and the public and private sector. As a fundamental human right, language plays an important role in freedom of expression, preservation of national heritage, culture and tradition.</w:t>
            </w:r>
          </w:p>
        </w:tc>
      </w:tr>
      <w:tr w:rsidR="004E6E7B" w:rsidRPr="00286BEC" w:rsidTr="00947525">
        <w:tc>
          <w:tcPr>
            <w:tcW w:w="1710" w:type="dxa"/>
            <w:vMerge w:val="restart"/>
          </w:tcPr>
          <w:p w:rsidR="004E6E7B" w:rsidRPr="00286BEC" w:rsidRDefault="004E6E7B" w:rsidP="008D7069">
            <w:pPr>
              <w:rPr>
                <w:rFonts w:ascii="Book Antiqua" w:hAnsi="Book Antiqua"/>
                <w:lang w:val="en-GB"/>
              </w:rPr>
            </w:pPr>
            <w:r w:rsidRPr="00286BEC">
              <w:rPr>
                <w:rFonts w:ascii="Book Antiqua" w:hAnsi="Book Antiqua"/>
                <w:lang w:val="en-GB"/>
              </w:rPr>
              <w:t>Freedom</w:t>
            </w: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Does the option affect the right to liberty of individuals?</w:t>
            </w:r>
          </w:p>
        </w:tc>
        <w:tc>
          <w:tcPr>
            <w:tcW w:w="810" w:type="dxa"/>
          </w:tcPr>
          <w:p w:rsidR="004E6E7B" w:rsidRPr="00286BEC" w:rsidRDefault="00EC06E4" w:rsidP="008D7069">
            <w:pPr>
              <w:rPr>
                <w:rFonts w:ascii="Book Antiqua" w:hAnsi="Book Antiqua"/>
                <w:lang w:val="en-GB"/>
              </w:rPr>
            </w:pPr>
            <w:r w:rsidRPr="00286BEC">
              <w:rPr>
                <w:rFonts w:ascii="Book Antiqua" w:hAnsi="Book Antiqua"/>
                <w:lang w:val="en-GB"/>
              </w:rPr>
              <w:t>X</w:t>
            </w:r>
          </w:p>
        </w:tc>
        <w:tc>
          <w:tcPr>
            <w:tcW w:w="1080" w:type="dxa"/>
          </w:tcPr>
          <w:p w:rsidR="004E6E7B" w:rsidRPr="00286BEC" w:rsidRDefault="004E6E7B" w:rsidP="008D7069">
            <w:pPr>
              <w:rPr>
                <w:rFonts w:ascii="Book Antiqua" w:hAnsi="Book Antiqua"/>
                <w:lang w:val="en-GB"/>
              </w:rPr>
            </w:pPr>
          </w:p>
        </w:tc>
        <w:tc>
          <w:tcPr>
            <w:tcW w:w="2250" w:type="dxa"/>
          </w:tcPr>
          <w:p w:rsidR="004E6E7B" w:rsidRPr="00286BEC" w:rsidRDefault="001D3FBB" w:rsidP="008D7069">
            <w:pPr>
              <w:rPr>
                <w:rFonts w:ascii="Book Antiqua" w:hAnsi="Book Antiqua"/>
                <w:lang w:val="en-GB"/>
              </w:rPr>
            </w:pPr>
            <w:r w:rsidRPr="00286BEC">
              <w:rPr>
                <w:rFonts w:ascii="Book Antiqua" w:hAnsi="Book Antiqua"/>
                <w:lang w:val="en-GB"/>
              </w:rPr>
              <w:t xml:space="preserve">Low </w:t>
            </w:r>
          </w:p>
        </w:tc>
        <w:tc>
          <w:tcPr>
            <w:tcW w:w="1530" w:type="dxa"/>
          </w:tcPr>
          <w:p w:rsidR="004E6E7B" w:rsidRPr="00286BEC" w:rsidRDefault="001D3FBB" w:rsidP="008D7069">
            <w:pPr>
              <w:rPr>
                <w:rFonts w:ascii="Book Antiqua" w:hAnsi="Book Antiqua"/>
                <w:lang w:val="en-GB"/>
              </w:rPr>
            </w:pPr>
            <w:r w:rsidRPr="00286BEC">
              <w:rPr>
                <w:rFonts w:ascii="Book Antiqua" w:hAnsi="Book Antiqua"/>
                <w:lang w:val="en-GB"/>
              </w:rPr>
              <w:t xml:space="preserve">Low </w:t>
            </w:r>
          </w:p>
        </w:tc>
        <w:tc>
          <w:tcPr>
            <w:tcW w:w="2610" w:type="dxa"/>
            <w:shd w:val="clear" w:color="auto" w:fill="auto"/>
          </w:tcPr>
          <w:p w:rsidR="004E6E7B" w:rsidRPr="00286BEC" w:rsidRDefault="0006018D" w:rsidP="008D7069">
            <w:pPr>
              <w:rPr>
                <w:rFonts w:ascii="Book Antiqua" w:hAnsi="Book Antiqua"/>
                <w:lang w:val="en-GB"/>
              </w:rPr>
            </w:pPr>
            <w:r w:rsidRPr="00286BEC">
              <w:rPr>
                <w:rFonts w:ascii="Book Antiqua" w:hAnsi="Book Antiqua"/>
                <w:lang w:val="en-GB"/>
              </w:rPr>
              <w:t xml:space="preserve">Language errors in legal documents can jeopardize </w:t>
            </w:r>
            <w:r w:rsidR="00AE4514" w:rsidRPr="00286BEC">
              <w:rPr>
                <w:rFonts w:ascii="Book Antiqua" w:hAnsi="Book Antiqua"/>
                <w:lang w:val="en-GB"/>
              </w:rPr>
              <w:t>liberty and free movement</w:t>
            </w:r>
            <w:r w:rsidRPr="00286BEC">
              <w:rPr>
                <w:rFonts w:ascii="Book Antiqua" w:hAnsi="Book Antiqua"/>
                <w:lang w:val="en-GB"/>
              </w:rPr>
              <w:t xml:space="preserve"> </w:t>
            </w:r>
          </w:p>
        </w:tc>
      </w:tr>
      <w:tr w:rsidR="004E6E7B" w:rsidRPr="00286BEC" w:rsidTr="00947525">
        <w:tc>
          <w:tcPr>
            <w:tcW w:w="1710" w:type="dxa"/>
            <w:vMerge/>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Does the option affect a person’s right to privacy?</w:t>
            </w:r>
          </w:p>
        </w:tc>
        <w:tc>
          <w:tcPr>
            <w:tcW w:w="810" w:type="dxa"/>
          </w:tcPr>
          <w:p w:rsidR="004E6E7B" w:rsidRPr="00286BEC" w:rsidRDefault="001D3FBB" w:rsidP="008D7069">
            <w:pPr>
              <w:rPr>
                <w:rFonts w:ascii="Book Antiqua" w:hAnsi="Book Antiqua"/>
                <w:lang w:val="en-GB"/>
              </w:rPr>
            </w:pPr>
            <w:r w:rsidRPr="00286BEC">
              <w:rPr>
                <w:rFonts w:ascii="Book Antiqua" w:hAnsi="Book Antiqua"/>
                <w:lang w:val="en-GB"/>
              </w:rPr>
              <w:t xml:space="preserve">X  </w:t>
            </w:r>
          </w:p>
        </w:tc>
        <w:tc>
          <w:tcPr>
            <w:tcW w:w="1080" w:type="dxa"/>
          </w:tcPr>
          <w:p w:rsidR="004E6E7B" w:rsidRPr="00286BEC" w:rsidRDefault="001D3FBB" w:rsidP="008D7069">
            <w:pPr>
              <w:rPr>
                <w:rFonts w:ascii="Book Antiqua" w:hAnsi="Book Antiqua"/>
                <w:lang w:val="en-GB"/>
              </w:rPr>
            </w:pPr>
            <w:r w:rsidRPr="00286BEC">
              <w:rPr>
                <w:rFonts w:ascii="Book Antiqua" w:hAnsi="Book Antiqua"/>
                <w:lang w:val="en-GB"/>
              </w:rPr>
              <w:t xml:space="preserve"> </w:t>
            </w:r>
          </w:p>
        </w:tc>
        <w:tc>
          <w:tcPr>
            <w:tcW w:w="2250" w:type="dxa"/>
          </w:tcPr>
          <w:p w:rsidR="004E6E7B" w:rsidRPr="00286BEC" w:rsidRDefault="001D3FBB" w:rsidP="008D7069">
            <w:pPr>
              <w:rPr>
                <w:rFonts w:ascii="Book Antiqua" w:hAnsi="Book Antiqua"/>
                <w:lang w:val="en-GB"/>
              </w:rPr>
            </w:pPr>
            <w:r w:rsidRPr="00286BEC">
              <w:rPr>
                <w:rFonts w:ascii="Book Antiqua" w:hAnsi="Book Antiqua"/>
                <w:lang w:val="en-GB"/>
              </w:rPr>
              <w:t xml:space="preserve">Low </w:t>
            </w:r>
          </w:p>
        </w:tc>
        <w:tc>
          <w:tcPr>
            <w:tcW w:w="1530" w:type="dxa"/>
          </w:tcPr>
          <w:p w:rsidR="004E6E7B" w:rsidRPr="00286BEC" w:rsidRDefault="001D3FBB" w:rsidP="008D7069">
            <w:pPr>
              <w:rPr>
                <w:rFonts w:ascii="Book Antiqua" w:hAnsi="Book Antiqua"/>
                <w:lang w:val="en-GB"/>
              </w:rPr>
            </w:pPr>
            <w:r w:rsidRPr="00286BEC">
              <w:rPr>
                <w:rFonts w:ascii="Book Antiqua" w:hAnsi="Book Antiqua"/>
                <w:lang w:val="en-GB"/>
              </w:rPr>
              <w:t xml:space="preserve">Low </w:t>
            </w:r>
          </w:p>
        </w:tc>
        <w:tc>
          <w:tcPr>
            <w:tcW w:w="2610" w:type="dxa"/>
            <w:shd w:val="clear" w:color="auto" w:fill="auto"/>
          </w:tcPr>
          <w:p w:rsidR="004E6E7B" w:rsidRPr="00286BEC" w:rsidRDefault="00AE4514" w:rsidP="008D7069">
            <w:pPr>
              <w:rPr>
                <w:rFonts w:ascii="Book Antiqua" w:hAnsi="Book Antiqua"/>
                <w:lang w:val="en-GB"/>
              </w:rPr>
            </w:pPr>
            <w:r w:rsidRPr="00286BEC">
              <w:rPr>
                <w:rFonts w:ascii="Book Antiqua" w:hAnsi="Book Antiqua"/>
                <w:lang w:val="en-GB"/>
              </w:rPr>
              <w:t>All confidential and classified documen</w:t>
            </w:r>
            <w:r w:rsidR="00051D80" w:rsidRPr="00286BEC">
              <w:rPr>
                <w:rFonts w:ascii="Book Antiqua" w:hAnsi="Book Antiqua"/>
                <w:lang w:val="en-GB"/>
              </w:rPr>
              <w:t xml:space="preserve">ts will be translated in </w:t>
            </w:r>
            <w:r w:rsidRPr="00286BEC">
              <w:rPr>
                <w:rFonts w:ascii="Book Antiqua" w:hAnsi="Book Antiqua"/>
                <w:lang w:val="en-GB"/>
              </w:rPr>
              <w:t xml:space="preserve">the Government </w:t>
            </w:r>
          </w:p>
        </w:tc>
      </w:tr>
      <w:tr w:rsidR="004E6E7B" w:rsidRPr="00286BEC" w:rsidTr="009B4686">
        <w:tc>
          <w:tcPr>
            <w:tcW w:w="1710" w:type="dxa"/>
            <w:vMerge/>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Does the option affect the right to marry or start a family?</w:t>
            </w:r>
          </w:p>
        </w:tc>
        <w:tc>
          <w:tcPr>
            <w:tcW w:w="810" w:type="dxa"/>
          </w:tcPr>
          <w:p w:rsidR="004E6E7B" w:rsidRPr="00286BEC" w:rsidRDefault="004E6E7B" w:rsidP="008D7069">
            <w:pPr>
              <w:rPr>
                <w:rFonts w:ascii="Book Antiqua" w:hAnsi="Book Antiqua"/>
                <w:lang w:val="en-GB"/>
              </w:rPr>
            </w:pPr>
          </w:p>
        </w:tc>
        <w:tc>
          <w:tcPr>
            <w:tcW w:w="1080" w:type="dxa"/>
          </w:tcPr>
          <w:p w:rsidR="004E6E7B" w:rsidRPr="00286BEC" w:rsidRDefault="00EC06E4" w:rsidP="008D7069">
            <w:pPr>
              <w:rPr>
                <w:rFonts w:ascii="Book Antiqua" w:hAnsi="Book Antiqua"/>
                <w:lang w:val="en-GB"/>
              </w:rPr>
            </w:pPr>
            <w:r w:rsidRPr="00286BEC">
              <w:rPr>
                <w:rFonts w:ascii="Book Antiqua" w:hAnsi="Book Antiqua"/>
                <w:lang w:val="en-GB"/>
              </w:rPr>
              <w:t>x</w:t>
            </w:r>
          </w:p>
        </w:tc>
        <w:tc>
          <w:tcPr>
            <w:tcW w:w="225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 xml:space="preserve">Does the option affect the legal, </w:t>
            </w:r>
            <w:r w:rsidRPr="00286BEC">
              <w:rPr>
                <w:rFonts w:ascii="Book Antiqua" w:hAnsi="Book Antiqua"/>
                <w:lang w:val="en-GB"/>
              </w:rPr>
              <w:lastRenderedPageBreak/>
              <w:t>economic or social protection of individuals or the family?</w:t>
            </w:r>
          </w:p>
        </w:tc>
        <w:tc>
          <w:tcPr>
            <w:tcW w:w="810" w:type="dxa"/>
          </w:tcPr>
          <w:p w:rsidR="004E6E7B" w:rsidRPr="00286BEC" w:rsidRDefault="00EC06E4" w:rsidP="008D7069">
            <w:pPr>
              <w:rPr>
                <w:rFonts w:ascii="Book Antiqua" w:hAnsi="Book Antiqua"/>
                <w:lang w:val="en-GB"/>
              </w:rPr>
            </w:pPr>
            <w:r w:rsidRPr="00286BEC">
              <w:rPr>
                <w:rFonts w:ascii="Book Antiqua" w:hAnsi="Book Antiqua"/>
                <w:lang w:val="en-GB"/>
              </w:rPr>
              <w:lastRenderedPageBreak/>
              <w:t>X</w:t>
            </w:r>
          </w:p>
        </w:tc>
        <w:tc>
          <w:tcPr>
            <w:tcW w:w="1080" w:type="dxa"/>
          </w:tcPr>
          <w:p w:rsidR="004E6E7B" w:rsidRPr="00286BEC" w:rsidRDefault="004E6E7B" w:rsidP="008D7069">
            <w:pPr>
              <w:rPr>
                <w:rFonts w:ascii="Book Antiqua" w:hAnsi="Book Antiqua"/>
                <w:lang w:val="en-GB"/>
              </w:rPr>
            </w:pPr>
          </w:p>
        </w:tc>
        <w:tc>
          <w:tcPr>
            <w:tcW w:w="2250" w:type="dxa"/>
          </w:tcPr>
          <w:p w:rsidR="004E6E7B" w:rsidRPr="00286BEC" w:rsidRDefault="00934E1B" w:rsidP="008D7069">
            <w:pPr>
              <w:rPr>
                <w:rFonts w:ascii="Book Antiqua" w:hAnsi="Book Antiqua"/>
                <w:lang w:val="en-GB"/>
              </w:rPr>
            </w:pPr>
            <w:r w:rsidRPr="00286BEC">
              <w:rPr>
                <w:rFonts w:ascii="Book Antiqua" w:hAnsi="Book Antiqua"/>
                <w:lang w:val="en-GB"/>
              </w:rPr>
              <w:t>L</w:t>
            </w:r>
            <w:r w:rsidR="00A24643" w:rsidRPr="00286BEC">
              <w:rPr>
                <w:rFonts w:ascii="Book Antiqua" w:hAnsi="Book Antiqua"/>
                <w:lang w:val="en-GB"/>
              </w:rPr>
              <w:t>ow</w:t>
            </w:r>
          </w:p>
        </w:tc>
        <w:tc>
          <w:tcPr>
            <w:tcW w:w="1530" w:type="dxa"/>
          </w:tcPr>
          <w:p w:rsidR="004E6E7B" w:rsidRPr="00286BEC" w:rsidRDefault="001D3FBB" w:rsidP="008D7069">
            <w:pPr>
              <w:rPr>
                <w:rFonts w:ascii="Book Antiqua" w:hAnsi="Book Antiqua"/>
                <w:lang w:val="en-GB"/>
              </w:rPr>
            </w:pPr>
            <w:r w:rsidRPr="00286BEC">
              <w:rPr>
                <w:rFonts w:ascii="Book Antiqua" w:hAnsi="Book Antiqua"/>
                <w:lang w:val="en-GB"/>
              </w:rPr>
              <w:t>L</w:t>
            </w:r>
            <w:r w:rsidR="00A24643" w:rsidRPr="00286BEC">
              <w:rPr>
                <w:rFonts w:ascii="Book Antiqua" w:hAnsi="Book Antiqua"/>
                <w:lang w:val="en-GB"/>
              </w:rPr>
              <w:t>ow</w:t>
            </w:r>
          </w:p>
        </w:tc>
        <w:tc>
          <w:tcPr>
            <w:tcW w:w="2610" w:type="dxa"/>
          </w:tcPr>
          <w:p w:rsidR="004E6E7B" w:rsidRPr="00286BEC" w:rsidRDefault="00A24643" w:rsidP="008D7069">
            <w:pPr>
              <w:rPr>
                <w:rFonts w:ascii="Book Antiqua" w:hAnsi="Book Antiqua"/>
                <w:lang w:val="en-GB"/>
              </w:rPr>
            </w:pPr>
            <w:r w:rsidRPr="00286BEC">
              <w:rPr>
                <w:rFonts w:ascii="Book Antiqua" w:hAnsi="Book Antiqua"/>
                <w:lang w:val="en-GB"/>
              </w:rPr>
              <w:t xml:space="preserve">Low, it will only affect </w:t>
            </w:r>
            <w:r w:rsidRPr="00286BEC">
              <w:rPr>
                <w:rFonts w:ascii="Book Antiqua" w:hAnsi="Book Antiqua"/>
                <w:lang w:val="en-GB"/>
              </w:rPr>
              <w:lastRenderedPageBreak/>
              <w:t xml:space="preserve">certain cases where the language has created problems. </w:t>
            </w:r>
          </w:p>
        </w:tc>
      </w:tr>
      <w:tr w:rsidR="004E6E7B" w:rsidRPr="00286BEC" w:rsidTr="009B4686">
        <w:tc>
          <w:tcPr>
            <w:tcW w:w="1710" w:type="dxa"/>
            <w:vMerge/>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 xml:space="preserve">Does the option affect the freedom of thought, conscience or religion? </w:t>
            </w:r>
          </w:p>
        </w:tc>
        <w:tc>
          <w:tcPr>
            <w:tcW w:w="810" w:type="dxa"/>
          </w:tcPr>
          <w:p w:rsidR="004E6E7B" w:rsidRPr="00286BEC" w:rsidRDefault="004E6E7B" w:rsidP="008D7069">
            <w:pPr>
              <w:rPr>
                <w:rFonts w:ascii="Book Antiqua" w:hAnsi="Book Antiqua"/>
                <w:lang w:val="en-GB"/>
              </w:rPr>
            </w:pPr>
          </w:p>
        </w:tc>
        <w:tc>
          <w:tcPr>
            <w:tcW w:w="1080" w:type="dxa"/>
          </w:tcPr>
          <w:p w:rsidR="004E6E7B" w:rsidRPr="00286BEC" w:rsidRDefault="00EC06E4" w:rsidP="008D7069">
            <w:pPr>
              <w:rPr>
                <w:rFonts w:ascii="Book Antiqua" w:hAnsi="Book Antiqua"/>
                <w:lang w:val="en-GB"/>
              </w:rPr>
            </w:pPr>
            <w:r w:rsidRPr="00286BEC">
              <w:rPr>
                <w:rFonts w:ascii="Book Antiqua" w:hAnsi="Book Antiqua"/>
                <w:lang w:val="en-GB"/>
              </w:rPr>
              <w:t>X</w:t>
            </w:r>
          </w:p>
        </w:tc>
        <w:tc>
          <w:tcPr>
            <w:tcW w:w="225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 xml:space="preserve">Does the option affect the freedom of expression? </w:t>
            </w:r>
          </w:p>
        </w:tc>
        <w:tc>
          <w:tcPr>
            <w:tcW w:w="810" w:type="dxa"/>
          </w:tcPr>
          <w:p w:rsidR="004E6E7B" w:rsidRPr="00286BEC" w:rsidRDefault="004E6E7B" w:rsidP="008D7069">
            <w:pPr>
              <w:rPr>
                <w:rFonts w:ascii="Book Antiqua" w:hAnsi="Book Antiqua"/>
                <w:lang w:val="en-GB"/>
              </w:rPr>
            </w:pPr>
          </w:p>
        </w:tc>
        <w:tc>
          <w:tcPr>
            <w:tcW w:w="1080" w:type="dxa"/>
          </w:tcPr>
          <w:p w:rsidR="004E6E7B" w:rsidRPr="00286BEC" w:rsidRDefault="00EC06E4" w:rsidP="008D7069">
            <w:pPr>
              <w:rPr>
                <w:rFonts w:ascii="Book Antiqua" w:hAnsi="Book Antiqua"/>
                <w:lang w:val="en-GB"/>
              </w:rPr>
            </w:pPr>
            <w:r w:rsidRPr="00286BEC">
              <w:rPr>
                <w:rFonts w:ascii="Book Antiqua" w:hAnsi="Book Antiqua"/>
                <w:lang w:val="en-GB"/>
              </w:rPr>
              <w:t>X</w:t>
            </w:r>
          </w:p>
        </w:tc>
        <w:tc>
          <w:tcPr>
            <w:tcW w:w="225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Does the option affect the freedom of assembly or association?</w:t>
            </w:r>
          </w:p>
        </w:tc>
        <w:tc>
          <w:tcPr>
            <w:tcW w:w="810" w:type="dxa"/>
          </w:tcPr>
          <w:p w:rsidR="004E6E7B" w:rsidRPr="00286BEC" w:rsidRDefault="004E6E7B" w:rsidP="008D7069">
            <w:pPr>
              <w:rPr>
                <w:rFonts w:ascii="Book Antiqua" w:hAnsi="Book Antiqua"/>
                <w:lang w:val="en-GB"/>
              </w:rPr>
            </w:pPr>
          </w:p>
        </w:tc>
        <w:tc>
          <w:tcPr>
            <w:tcW w:w="1080" w:type="dxa"/>
          </w:tcPr>
          <w:p w:rsidR="004E6E7B" w:rsidRPr="00286BEC" w:rsidRDefault="00EC06E4" w:rsidP="008D7069">
            <w:pPr>
              <w:rPr>
                <w:rFonts w:ascii="Book Antiqua" w:hAnsi="Book Antiqua"/>
                <w:lang w:val="en-GB"/>
              </w:rPr>
            </w:pPr>
            <w:r w:rsidRPr="00286BEC">
              <w:rPr>
                <w:rFonts w:ascii="Book Antiqua" w:hAnsi="Book Antiqua"/>
                <w:lang w:val="en-GB"/>
              </w:rPr>
              <w:t>X</w:t>
            </w:r>
          </w:p>
        </w:tc>
        <w:tc>
          <w:tcPr>
            <w:tcW w:w="225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val="restart"/>
          </w:tcPr>
          <w:p w:rsidR="004E6E7B" w:rsidRPr="00286BEC" w:rsidRDefault="004E6E7B" w:rsidP="008D7069">
            <w:pPr>
              <w:rPr>
                <w:rFonts w:ascii="Book Antiqua" w:hAnsi="Book Antiqua"/>
                <w:lang w:val="en-GB"/>
              </w:rPr>
            </w:pPr>
            <w:r w:rsidRPr="00286BEC">
              <w:rPr>
                <w:rFonts w:ascii="Book Antiqua" w:hAnsi="Book Antiqua"/>
                <w:lang w:val="en-GB"/>
              </w:rPr>
              <w:t>Personal data</w:t>
            </w: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Does the option involve the processing of personal data?</w:t>
            </w:r>
          </w:p>
        </w:tc>
        <w:tc>
          <w:tcPr>
            <w:tcW w:w="810" w:type="dxa"/>
          </w:tcPr>
          <w:p w:rsidR="004E6E7B" w:rsidRPr="00286BEC" w:rsidRDefault="004E6E7B" w:rsidP="008D7069">
            <w:pPr>
              <w:rPr>
                <w:rFonts w:ascii="Book Antiqua" w:hAnsi="Book Antiqua"/>
                <w:lang w:val="en-GB"/>
              </w:rPr>
            </w:pPr>
          </w:p>
        </w:tc>
        <w:tc>
          <w:tcPr>
            <w:tcW w:w="1080" w:type="dxa"/>
          </w:tcPr>
          <w:p w:rsidR="004E6E7B" w:rsidRPr="00286BEC" w:rsidRDefault="00EC06E4" w:rsidP="008D7069">
            <w:pPr>
              <w:rPr>
                <w:rFonts w:ascii="Book Antiqua" w:hAnsi="Book Antiqua"/>
                <w:lang w:val="en-GB"/>
              </w:rPr>
            </w:pPr>
            <w:r w:rsidRPr="00286BEC">
              <w:rPr>
                <w:rFonts w:ascii="Book Antiqua" w:hAnsi="Book Antiqua"/>
                <w:lang w:val="en-GB"/>
              </w:rPr>
              <w:t>X</w:t>
            </w:r>
          </w:p>
        </w:tc>
        <w:tc>
          <w:tcPr>
            <w:tcW w:w="225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Are the individual’s right to access, rectification and objection guaranteed?</w:t>
            </w:r>
          </w:p>
        </w:tc>
        <w:tc>
          <w:tcPr>
            <w:tcW w:w="810" w:type="dxa"/>
          </w:tcPr>
          <w:p w:rsidR="004E6E7B" w:rsidRPr="00286BEC" w:rsidRDefault="004E6E7B" w:rsidP="008D7069">
            <w:pPr>
              <w:rPr>
                <w:rFonts w:ascii="Book Antiqua" w:hAnsi="Book Antiqua"/>
                <w:lang w:val="en-GB"/>
              </w:rPr>
            </w:pPr>
          </w:p>
        </w:tc>
        <w:tc>
          <w:tcPr>
            <w:tcW w:w="1080" w:type="dxa"/>
          </w:tcPr>
          <w:p w:rsidR="004E6E7B" w:rsidRPr="00286BEC" w:rsidRDefault="00EC06E4" w:rsidP="008D7069">
            <w:pPr>
              <w:rPr>
                <w:rFonts w:ascii="Book Antiqua" w:hAnsi="Book Antiqua"/>
                <w:lang w:val="en-GB"/>
              </w:rPr>
            </w:pPr>
            <w:r w:rsidRPr="00286BEC">
              <w:rPr>
                <w:rFonts w:ascii="Book Antiqua" w:hAnsi="Book Antiqua"/>
                <w:lang w:val="en-GB"/>
              </w:rPr>
              <w:t>X</w:t>
            </w:r>
          </w:p>
        </w:tc>
        <w:tc>
          <w:tcPr>
            <w:tcW w:w="225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Is the way in which personal data is processed clear and well-protected?</w:t>
            </w:r>
          </w:p>
        </w:tc>
        <w:tc>
          <w:tcPr>
            <w:tcW w:w="810" w:type="dxa"/>
          </w:tcPr>
          <w:p w:rsidR="004E6E7B" w:rsidRPr="00286BEC" w:rsidRDefault="004E6E7B" w:rsidP="008D7069">
            <w:pPr>
              <w:rPr>
                <w:rFonts w:ascii="Book Antiqua" w:hAnsi="Book Antiqua"/>
                <w:lang w:val="en-GB"/>
              </w:rPr>
            </w:pPr>
          </w:p>
        </w:tc>
        <w:tc>
          <w:tcPr>
            <w:tcW w:w="1080" w:type="dxa"/>
          </w:tcPr>
          <w:p w:rsidR="004E6E7B" w:rsidRPr="00286BEC" w:rsidRDefault="00EC06E4" w:rsidP="008D7069">
            <w:pPr>
              <w:rPr>
                <w:rFonts w:ascii="Book Antiqua" w:hAnsi="Book Antiqua"/>
                <w:lang w:val="en-GB"/>
              </w:rPr>
            </w:pPr>
            <w:r w:rsidRPr="00286BEC">
              <w:rPr>
                <w:rFonts w:ascii="Book Antiqua" w:hAnsi="Book Antiqua"/>
                <w:lang w:val="en-GB"/>
              </w:rPr>
              <w:t>X</w:t>
            </w:r>
          </w:p>
        </w:tc>
        <w:tc>
          <w:tcPr>
            <w:tcW w:w="225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tcPr>
          <w:p w:rsidR="004E6E7B" w:rsidRPr="00286BEC" w:rsidRDefault="004E6E7B" w:rsidP="008D7069">
            <w:pPr>
              <w:rPr>
                <w:rFonts w:ascii="Book Antiqua" w:hAnsi="Book Antiqua"/>
                <w:lang w:val="en-GB"/>
              </w:rPr>
            </w:pPr>
            <w:r w:rsidRPr="00286BEC">
              <w:rPr>
                <w:rFonts w:ascii="Book Antiqua" w:hAnsi="Book Antiqua"/>
                <w:lang w:val="en-GB"/>
              </w:rPr>
              <w:t>Asylum</w:t>
            </w: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Does the option affect the right of asylum?</w:t>
            </w:r>
          </w:p>
        </w:tc>
        <w:tc>
          <w:tcPr>
            <w:tcW w:w="810" w:type="dxa"/>
          </w:tcPr>
          <w:p w:rsidR="004E6E7B" w:rsidRPr="00286BEC" w:rsidRDefault="004E6E7B" w:rsidP="008D7069">
            <w:pPr>
              <w:rPr>
                <w:rFonts w:ascii="Book Antiqua" w:hAnsi="Book Antiqua"/>
                <w:lang w:val="en-GB"/>
              </w:rPr>
            </w:pPr>
          </w:p>
        </w:tc>
        <w:tc>
          <w:tcPr>
            <w:tcW w:w="1080" w:type="dxa"/>
          </w:tcPr>
          <w:p w:rsidR="004E6E7B" w:rsidRPr="00286BEC" w:rsidRDefault="00EC06E4" w:rsidP="008D7069">
            <w:pPr>
              <w:rPr>
                <w:rFonts w:ascii="Book Antiqua" w:hAnsi="Book Antiqua"/>
                <w:lang w:val="en-GB"/>
              </w:rPr>
            </w:pPr>
            <w:r w:rsidRPr="00286BEC">
              <w:rPr>
                <w:rFonts w:ascii="Book Antiqua" w:hAnsi="Book Antiqua"/>
                <w:lang w:val="en-GB"/>
              </w:rPr>
              <w:t>X</w:t>
            </w:r>
          </w:p>
        </w:tc>
        <w:tc>
          <w:tcPr>
            <w:tcW w:w="225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val="restart"/>
          </w:tcPr>
          <w:p w:rsidR="004E6E7B" w:rsidRPr="00286BEC" w:rsidRDefault="004E6E7B" w:rsidP="008D7069">
            <w:pPr>
              <w:rPr>
                <w:rFonts w:ascii="Book Antiqua" w:hAnsi="Book Antiqua"/>
                <w:lang w:val="en-GB"/>
              </w:rPr>
            </w:pPr>
            <w:r w:rsidRPr="00286BEC">
              <w:rPr>
                <w:rFonts w:ascii="Book Antiqua" w:hAnsi="Book Antiqua"/>
                <w:lang w:val="en-GB"/>
              </w:rPr>
              <w:t>Property rights</w:t>
            </w: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Will property rights be affected?</w:t>
            </w:r>
          </w:p>
        </w:tc>
        <w:tc>
          <w:tcPr>
            <w:tcW w:w="810" w:type="dxa"/>
          </w:tcPr>
          <w:p w:rsidR="004E6E7B" w:rsidRPr="00286BEC" w:rsidRDefault="004E6E7B" w:rsidP="008D7069">
            <w:pPr>
              <w:rPr>
                <w:rFonts w:ascii="Book Antiqua" w:hAnsi="Book Antiqua"/>
                <w:lang w:val="en-GB"/>
              </w:rPr>
            </w:pPr>
          </w:p>
        </w:tc>
        <w:tc>
          <w:tcPr>
            <w:tcW w:w="1080" w:type="dxa"/>
          </w:tcPr>
          <w:p w:rsidR="004E6E7B" w:rsidRPr="00286BEC" w:rsidRDefault="00EC06E4" w:rsidP="008D7069">
            <w:pPr>
              <w:rPr>
                <w:rFonts w:ascii="Book Antiqua" w:hAnsi="Book Antiqua"/>
                <w:lang w:val="en-GB"/>
              </w:rPr>
            </w:pPr>
            <w:r w:rsidRPr="00286BEC">
              <w:rPr>
                <w:rFonts w:ascii="Book Antiqua" w:hAnsi="Book Antiqua"/>
                <w:lang w:val="en-GB"/>
              </w:rPr>
              <w:t>X</w:t>
            </w:r>
          </w:p>
        </w:tc>
        <w:tc>
          <w:tcPr>
            <w:tcW w:w="225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vMerge/>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Does the option affect the freedom to conduct business?</w:t>
            </w:r>
          </w:p>
        </w:tc>
        <w:tc>
          <w:tcPr>
            <w:tcW w:w="810" w:type="dxa"/>
          </w:tcPr>
          <w:p w:rsidR="004E6E7B" w:rsidRPr="00286BEC" w:rsidRDefault="004E6E7B" w:rsidP="008D7069">
            <w:pPr>
              <w:rPr>
                <w:rFonts w:ascii="Book Antiqua" w:hAnsi="Book Antiqua"/>
                <w:lang w:val="en-GB"/>
              </w:rPr>
            </w:pPr>
          </w:p>
        </w:tc>
        <w:tc>
          <w:tcPr>
            <w:tcW w:w="1080" w:type="dxa"/>
          </w:tcPr>
          <w:p w:rsidR="004E6E7B" w:rsidRPr="00286BEC" w:rsidRDefault="00EC06E4" w:rsidP="008D7069">
            <w:pPr>
              <w:rPr>
                <w:rFonts w:ascii="Book Antiqua" w:hAnsi="Book Antiqua"/>
                <w:lang w:val="en-GB"/>
              </w:rPr>
            </w:pPr>
            <w:r w:rsidRPr="00286BEC">
              <w:rPr>
                <w:rFonts w:ascii="Book Antiqua" w:hAnsi="Book Antiqua"/>
                <w:lang w:val="en-GB"/>
              </w:rPr>
              <w:t>x</w:t>
            </w:r>
          </w:p>
        </w:tc>
        <w:tc>
          <w:tcPr>
            <w:tcW w:w="225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664E45" w:rsidRPr="00286BEC" w:rsidTr="00947525">
        <w:tc>
          <w:tcPr>
            <w:tcW w:w="1710" w:type="dxa"/>
          </w:tcPr>
          <w:p w:rsidR="004E6E7B" w:rsidRPr="00286BEC" w:rsidRDefault="004E6E7B" w:rsidP="008D7069">
            <w:pPr>
              <w:rPr>
                <w:rFonts w:ascii="Book Antiqua" w:hAnsi="Book Antiqua"/>
                <w:lang w:val="en-GB"/>
              </w:rPr>
            </w:pPr>
            <w:r w:rsidRPr="00286BEC">
              <w:rPr>
                <w:rFonts w:ascii="Book Antiqua" w:hAnsi="Book Antiqua"/>
                <w:lang w:val="en-GB"/>
              </w:rPr>
              <w:t>Equal treatment</w:t>
            </w:r>
            <w:r w:rsidRPr="00286BEC">
              <w:rPr>
                <w:rStyle w:val="FootnoteReference"/>
                <w:rFonts w:ascii="Book Antiqua" w:hAnsi="Book Antiqua"/>
                <w:lang w:val="en-GB"/>
              </w:rPr>
              <w:footnoteReference w:id="16"/>
            </w: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 xml:space="preserve">Does the option safeguard the principle of equality before the law? </w:t>
            </w:r>
          </w:p>
        </w:tc>
        <w:tc>
          <w:tcPr>
            <w:tcW w:w="810" w:type="dxa"/>
          </w:tcPr>
          <w:p w:rsidR="004E6E7B" w:rsidRPr="00286BEC" w:rsidRDefault="00EC06E4" w:rsidP="008D7069">
            <w:pPr>
              <w:rPr>
                <w:rFonts w:ascii="Book Antiqua" w:hAnsi="Book Antiqua"/>
                <w:lang w:val="en-GB"/>
              </w:rPr>
            </w:pPr>
            <w:r w:rsidRPr="00286BEC">
              <w:rPr>
                <w:rFonts w:ascii="Book Antiqua" w:hAnsi="Book Antiqua"/>
                <w:lang w:val="en-GB"/>
              </w:rPr>
              <w:t>X</w:t>
            </w:r>
          </w:p>
        </w:tc>
        <w:tc>
          <w:tcPr>
            <w:tcW w:w="1080" w:type="dxa"/>
          </w:tcPr>
          <w:p w:rsidR="004E6E7B" w:rsidRPr="00286BEC" w:rsidRDefault="004E6E7B" w:rsidP="008D7069">
            <w:pPr>
              <w:rPr>
                <w:rFonts w:ascii="Book Antiqua" w:hAnsi="Book Antiqua"/>
                <w:lang w:val="en-GB"/>
              </w:rPr>
            </w:pPr>
          </w:p>
        </w:tc>
        <w:tc>
          <w:tcPr>
            <w:tcW w:w="2250" w:type="dxa"/>
          </w:tcPr>
          <w:p w:rsidR="004E6E7B" w:rsidRPr="00286BEC" w:rsidRDefault="00EC06E4" w:rsidP="008D7069">
            <w:pPr>
              <w:rPr>
                <w:rFonts w:ascii="Book Antiqua" w:hAnsi="Book Antiqua"/>
                <w:lang w:val="en-GB"/>
              </w:rPr>
            </w:pPr>
            <w:r w:rsidRPr="00286BEC">
              <w:rPr>
                <w:rFonts w:ascii="Book Antiqua" w:hAnsi="Book Antiqua"/>
                <w:lang w:val="en-GB"/>
              </w:rPr>
              <w:t xml:space="preserve">High </w:t>
            </w:r>
          </w:p>
        </w:tc>
        <w:tc>
          <w:tcPr>
            <w:tcW w:w="1530" w:type="dxa"/>
          </w:tcPr>
          <w:p w:rsidR="004E6E7B" w:rsidRPr="00286BEC" w:rsidRDefault="00EC06E4" w:rsidP="008D7069">
            <w:pPr>
              <w:rPr>
                <w:rFonts w:ascii="Book Antiqua" w:hAnsi="Book Antiqua"/>
                <w:lang w:val="en-GB"/>
              </w:rPr>
            </w:pPr>
            <w:r w:rsidRPr="00286BEC">
              <w:rPr>
                <w:rFonts w:ascii="Book Antiqua" w:hAnsi="Book Antiqua"/>
                <w:lang w:val="en-GB"/>
              </w:rPr>
              <w:t xml:space="preserve">High </w:t>
            </w:r>
          </w:p>
        </w:tc>
        <w:tc>
          <w:tcPr>
            <w:tcW w:w="2610" w:type="dxa"/>
            <w:shd w:val="clear" w:color="auto" w:fill="auto"/>
          </w:tcPr>
          <w:p w:rsidR="004E6E7B" w:rsidRPr="00286BEC" w:rsidRDefault="00DA1A3E" w:rsidP="008D7069">
            <w:pPr>
              <w:rPr>
                <w:rFonts w:ascii="Book Antiqua" w:hAnsi="Book Antiqua"/>
                <w:lang w:val="en-GB"/>
              </w:rPr>
            </w:pPr>
            <w:r w:rsidRPr="00286BEC">
              <w:rPr>
                <w:rFonts w:ascii="Book Antiqua" w:hAnsi="Book Antiqua"/>
              </w:rPr>
              <w:t>Mistakes</w:t>
            </w:r>
            <w:r w:rsidR="00664E45" w:rsidRPr="00286BEC">
              <w:rPr>
                <w:rFonts w:ascii="Book Antiqua" w:hAnsi="Book Antiqua"/>
              </w:rPr>
              <w:t xml:space="preserve"> in translation of laws make the application of the law by judges and courts more challenging, and reduce predictability in the legal framework that could lead to unequal treatment, of citizens that are part of judicial processes. With </w:t>
            </w:r>
            <w:r w:rsidR="00664E45" w:rsidRPr="00286BEC">
              <w:rPr>
                <w:rFonts w:ascii="Book Antiqua" w:hAnsi="Book Antiqua"/>
              </w:rPr>
              <w:lastRenderedPageBreak/>
              <w:t>harmonized, multilingual legal framework this mistakes will occur much less.</w:t>
            </w:r>
          </w:p>
        </w:tc>
      </w:tr>
      <w:tr w:rsidR="004E6E7B" w:rsidRPr="00286BEC" w:rsidTr="009B4686">
        <w:tc>
          <w:tcPr>
            <w:tcW w:w="1710" w:type="dxa"/>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Are there chances that certain groups would suffer directly or indirectly from discrimination (e.g. any discrimination based on any ground such as sex, race, colo</w:t>
            </w:r>
            <w:r w:rsidR="00410F55" w:rsidRPr="00286BEC">
              <w:rPr>
                <w:rFonts w:ascii="Book Antiqua" w:hAnsi="Book Antiqua"/>
                <w:lang w:val="en-GB"/>
              </w:rPr>
              <w:t>u</w:t>
            </w:r>
            <w:r w:rsidRPr="00286BEC">
              <w:rPr>
                <w:rFonts w:ascii="Book Antiqua" w:hAnsi="Book Antiqua"/>
                <w:lang w:val="en-GB"/>
              </w:rPr>
              <w:t xml:space="preserve">r, ethnicity, national minority, political or any other opinion, age or sexual orientation)? </w:t>
            </w:r>
          </w:p>
        </w:tc>
        <w:tc>
          <w:tcPr>
            <w:tcW w:w="810" w:type="dxa"/>
          </w:tcPr>
          <w:p w:rsidR="004E6E7B" w:rsidRPr="00286BEC" w:rsidRDefault="004E6E7B" w:rsidP="008D7069">
            <w:pPr>
              <w:rPr>
                <w:rFonts w:ascii="Book Antiqua" w:hAnsi="Book Antiqua"/>
                <w:lang w:val="en-GB"/>
              </w:rPr>
            </w:pPr>
          </w:p>
        </w:tc>
        <w:tc>
          <w:tcPr>
            <w:tcW w:w="1080" w:type="dxa"/>
          </w:tcPr>
          <w:p w:rsidR="004E6E7B" w:rsidRPr="00286BEC" w:rsidRDefault="00197C9D" w:rsidP="008D7069">
            <w:pPr>
              <w:rPr>
                <w:rFonts w:ascii="Book Antiqua" w:hAnsi="Book Antiqua"/>
                <w:lang w:val="en-GB"/>
              </w:rPr>
            </w:pPr>
            <w:r w:rsidRPr="00286BEC">
              <w:rPr>
                <w:rFonts w:ascii="Book Antiqua" w:hAnsi="Book Antiqua"/>
                <w:lang w:val="en-GB"/>
              </w:rPr>
              <w:t>X</w:t>
            </w:r>
          </w:p>
        </w:tc>
        <w:tc>
          <w:tcPr>
            <w:tcW w:w="225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197C9D" w:rsidP="008D7069">
            <w:pPr>
              <w:rPr>
                <w:rFonts w:ascii="Book Antiqua" w:hAnsi="Book Antiqua"/>
                <w:lang w:val="en-GB"/>
              </w:rPr>
            </w:pPr>
            <w:r w:rsidRPr="00286BEC">
              <w:rPr>
                <w:rFonts w:ascii="Book Antiqua" w:hAnsi="Book Antiqua"/>
                <w:lang w:val="en-GB"/>
              </w:rPr>
              <w:t>In fact</w:t>
            </w:r>
            <w:r w:rsidR="00286BEC" w:rsidRPr="00286BEC">
              <w:rPr>
                <w:rFonts w:ascii="Book Antiqua" w:hAnsi="Book Antiqua"/>
                <w:lang w:val="en-GB"/>
              </w:rPr>
              <w:t>, it</w:t>
            </w:r>
            <w:r w:rsidRPr="00286BEC">
              <w:rPr>
                <w:rFonts w:ascii="Book Antiqua" w:hAnsi="Book Antiqua"/>
                <w:lang w:val="en-GB"/>
              </w:rPr>
              <w:t xml:space="preserve"> will decrease suffering. </w:t>
            </w:r>
          </w:p>
        </w:tc>
      </w:tr>
      <w:tr w:rsidR="004E6E7B" w:rsidRPr="00286BEC" w:rsidTr="009B4686">
        <w:tc>
          <w:tcPr>
            <w:tcW w:w="1710" w:type="dxa"/>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Does the option affect the rights of people with a disability?</w:t>
            </w:r>
          </w:p>
        </w:tc>
        <w:tc>
          <w:tcPr>
            <w:tcW w:w="810" w:type="dxa"/>
          </w:tcPr>
          <w:p w:rsidR="004E6E7B" w:rsidRPr="00286BEC" w:rsidRDefault="004E6E7B" w:rsidP="008D7069">
            <w:pPr>
              <w:rPr>
                <w:rFonts w:ascii="Book Antiqua" w:hAnsi="Book Antiqua"/>
                <w:lang w:val="en-GB"/>
              </w:rPr>
            </w:pPr>
          </w:p>
        </w:tc>
        <w:tc>
          <w:tcPr>
            <w:tcW w:w="1080" w:type="dxa"/>
          </w:tcPr>
          <w:p w:rsidR="004E6E7B" w:rsidRPr="00286BEC" w:rsidRDefault="00197C9D" w:rsidP="008D7069">
            <w:pPr>
              <w:rPr>
                <w:rFonts w:ascii="Book Antiqua" w:hAnsi="Book Antiqua"/>
                <w:lang w:val="en-GB"/>
              </w:rPr>
            </w:pPr>
            <w:r w:rsidRPr="00286BEC">
              <w:rPr>
                <w:rFonts w:ascii="Book Antiqua" w:hAnsi="Book Antiqua"/>
                <w:lang w:val="en-GB"/>
              </w:rPr>
              <w:t>X</w:t>
            </w:r>
          </w:p>
        </w:tc>
        <w:tc>
          <w:tcPr>
            <w:tcW w:w="225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tcPr>
          <w:p w:rsidR="004E6E7B" w:rsidRPr="00286BEC" w:rsidRDefault="004E6E7B" w:rsidP="008D7069">
            <w:pPr>
              <w:rPr>
                <w:rFonts w:ascii="Book Antiqua" w:hAnsi="Book Antiqua"/>
                <w:lang w:val="en-GB"/>
              </w:rPr>
            </w:pPr>
            <w:r w:rsidRPr="00286BEC">
              <w:rPr>
                <w:rFonts w:ascii="Book Antiqua" w:hAnsi="Book Antiqua"/>
                <w:lang w:val="en-GB"/>
              </w:rPr>
              <w:t>Children’s rights</w:t>
            </w: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Does the option affect the rights of children?</w:t>
            </w:r>
          </w:p>
        </w:tc>
        <w:tc>
          <w:tcPr>
            <w:tcW w:w="810" w:type="dxa"/>
          </w:tcPr>
          <w:p w:rsidR="004E6E7B" w:rsidRPr="00286BEC" w:rsidRDefault="004E6E7B" w:rsidP="008D7069">
            <w:pPr>
              <w:rPr>
                <w:rFonts w:ascii="Book Antiqua" w:hAnsi="Book Antiqua"/>
                <w:lang w:val="en-GB"/>
              </w:rPr>
            </w:pPr>
          </w:p>
        </w:tc>
        <w:tc>
          <w:tcPr>
            <w:tcW w:w="1080" w:type="dxa"/>
          </w:tcPr>
          <w:p w:rsidR="004E6E7B" w:rsidRPr="00286BEC" w:rsidRDefault="00EE0A4E" w:rsidP="008D7069">
            <w:pPr>
              <w:rPr>
                <w:rFonts w:ascii="Book Antiqua" w:hAnsi="Book Antiqua"/>
                <w:lang w:val="en-GB"/>
              </w:rPr>
            </w:pPr>
            <w:r w:rsidRPr="00286BEC">
              <w:rPr>
                <w:rFonts w:ascii="Book Antiqua" w:hAnsi="Book Antiqua"/>
                <w:lang w:val="en-GB"/>
              </w:rPr>
              <w:t>x</w:t>
            </w:r>
          </w:p>
        </w:tc>
        <w:tc>
          <w:tcPr>
            <w:tcW w:w="225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9B4686">
        <w:tc>
          <w:tcPr>
            <w:tcW w:w="1710" w:type="dxa"/>
          </w:tcPr>
          <w:p w:rsidR="004E6E7B" w:rsidRPr="00286BEC" w:rsidRDefault="004E6E7B" w:rsidP="008D7069">
            <w:pPr>
              <w:rPr>
                <w:rFonts w:ascii="Book Antiqua" w:hAnsi="Book Antiqua"/>
                <w:lang w:val="en-GB"/>
              </w:rPr>
            </w:pPr>
            <w:r w:rsidRPr="00286BEC">
              <w:rPr>
                <w:rFonts w:ascii="Book Antiqua" w:hAnsi="Book Antiqua"/>
                <w:lang w:val="en-GB"/>
              </w:rPr>
              <w:t>Good administration</w:t>
            </w: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Will administrative procedures become more burdensome?</w:t>
            </w:r>
          </w:p>
        </w:tc>
        <w:tc>
          <w:tcPr>
            <w:tcW w:w="810" w:type="dxa"/>
          </w:tcPr>
          <w:p w:rsidR="004E6E7B" w:rsidRPr="00286BEC" w:rsidRDefault="004E6E7B" w:rsidP="008D7069">
            <w:pPr>
              <w:rPr>
                <w:rFonts w:ascii="Book Antiqua" w:hAnsi="Book Antiqua"/>
                <w:lang w:val="en-GB"/>
              </w:rPr>
            </w:pPr>
          </w:p>
        </w:tc>
        <w:tc>
          <w:tcPr>
            <w:tcW w:w="1080" w:type="dxa"/>
          </w:tcPr>
          <w:p w:rsidR="004E6E7B" w:rsidRPr="00286BEC" w:rsidRDefault="00EE0A4E" w:rsidP="008D7069">
            <w:pPr>
              <w:rPr>
                <w:rFonts w:ascii="Book Antiqua" w:hAnsi="Book Antiqua"/>
                <w:lang w:val="en-GB"/>
              </w:rPr>
            </w:pPr>
            <w:r w:rsidRPr="00286BEC">
              <w:rPr>
                <w:rFonts w:ascii="Book Antiqua" w:hAnsi="Book Antiqua"/>
                <w:lang w:val="en-GB"/>
              </w:rPr>
              <w:t>X</w:t>
            </w:r>
          </w:p>
        </w:tc>
        <w:tc>
          <w:tcPr>
            <w:tcW w:w="2250" w:type="dxa"/>
          </w:tcPr>
          <w:p w:rsidR="004E6E7B" w:rsidRPr="00286BEC" w:rsidRDefault="004E6E7B" w:rsidP="008D7069">
            <w:pPr>
              <w:rPr>
                <w:rFonts w:ascii="Book Antiqua" w:hAnsi="Book Antiqua"/>
                <w:lang w:val="en-GB"/>
              </w:rPr>
            </w:pPr>
          </w:p>
        </w:tc>
        <w:tc>
          <w:tcPr>
            <w:tcW w:w="1530" w:type="dxa"/>
          </w:tcPr>
          <w:p w:rsidR="004E6E7B" w:rsidRPr="00286BEC" w:rsidRDefault="004E6E7B" w:rsidP="008D7069">
            <w:pPr>
              <w:rPr>
                <w:rFonts w:ascii="Book Antiqua" w:hAnsi="Book Antiqua"/>
                <w:lang w:val="en-GB"/>
              </w:rPr>
            </w:pPr>
          </w:p>
        </w:tc>
        <w:tc>
          <w:tcPr>
            <w:tcW w:w="2610" w:type="dxa"/>
          </w:tcPr>
          <w:p w:rsidR="004E6E7B" w:rsidRPr="00286BEC" w:rsidRDefault="004E6E7B" w:rsidP="008D7069">
            <w:pPr>
              <w:rPr>
                <w:rFonts w:ascii="Book Antiqua" w:hAnsi="Book Antiqua"/>
                <w:lang w:val="en-GB"/>
              </w:rPr>
            </w:pPr>
          </w:p>
        </w:tc>
      </w:tr>
      <w:tr w:rsidR="004E6E7B" w:rsidRPr="00286BEC" w:rsidTr="00600F2C">
        <w:tc>
          <w:tcPr>
            <w:tcW w:w="1710" w:type="dxa"/>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 xml:space="preserve">Is the way in which the administration takes decisions affected (transparency, procedural time, right to access to a file etc.)? </w:t>
            </w:r>
          </w:p>
        </w:tc>
        <w:tc>
          <w:tcPr>
            <w:tcW w:w="810" w:type="dxa"/>
          </w:tcPr>
          <w:p w:rsidR="004E6E7B" w:rsidRPr="00286BEC" w:rsidRDefault="00EE0A4E" w:rsidP="008D7069">
            <w:pPr>
              <w:rPr>
                <w:rFonts w:ascii="Book Antiqua" w:hAnsi="Book Antiqua"/>
                <w:lang w:val="en-GB"/>
              </w:rPr>
            </w:pPr>
            <w:r w:rsidRPr="00286BEC">
              <w:rPr>
                <w:rFonts w:ascii="Book Antiqua" w:hAnsi="Book Antiqua"/>
                <w:lang w:val="en-GB"/>
              </w:rPr>
              <w:t>x</w:t>
            </w:r>
          </w:p>
        </w:tc>
        <w:tc>
          <w:tcPr>
            <w:tcW w:w="1080" w:type="dxa"/>
          </w:tcPr>
          <w:p w:rsidR="004E6E7B" w:rsidRPr="00286BEC" w:rsidRDefault="004E6E7B" w:rsidP="008D7069">
            <w:pPr>
              <w:rPr>
                <w:rFonts w:ascii="Book Antiqua" w:hAnsi="Book Antiqua"/>
                <w:lang w:val="en-GB"/>
              </w:rPr>
            </w:pPr>
          </w:p>
        </w:tc>
        <w:tc>
          <w:tcPr>
            <w:tcW w:w="2250" w:type="dxa"/>
            <w:shd w:val="clear" w:color="auto" w:fill="auto"/>
          </w:tcPr>
          <w:p w:rsidR="004E6E7B" w:rsidRPr="00286BEC" w:rsidRDefault="00EE0A4E" w:rsidP="008D7069">
            <w:pPr>
              <w:rPr>
                <w:rFonts w:ascii="Book Antiqua" w:hAnsi="Book Antiqua"/>
                <w:lang w:val="en-GB"/>
              </w:rPr>
            </w:pPr>
            <w:r w:rsidRPr="00286BEC">
              <w:rPr>
                <w:rFonts w:ascii="Book Antiqua" w:hAnsi="Book Antiqua"/>
                <w:lang w:val="en-GB"/>
              </w:rPr>
              <w:t xml:space="preserve">Low </w:t>
            </w:r>
          </w:p>
        </w:tc>
        <w:tc>
          <w:tcPr>
            <w:tcW w:w="1530" w:type="dxa"/>
            <w:shd w:val="clear" w:color="auto" w:fill="auto"/>
          </w:tcPr>
          <w:p w:rsidR="004E6E7B" w:rsidRPr="00286BEC" w:rsidRDefault="00EE0A4E" w:rsidP="008D7069">
            <w:pPr>
              <w:rPr>
                <w:rFonts w:ascii="Book Antiqua" w:hAnsi="Book Antiqua"/>
                <w:lang w:val="en-GB"/>
              </w:rPr>
            </w:pPr>
            <w:r w:rsidRPr="00286BEC">
              <w:rPr>
                <w:rFonts w:ascii="Book Antiqua" w:hAnsi="Book Antiqua"/>
                <w:lang w:val="en-GB"/>
              </w:rPr>
              <w:t>Low</w:t>
            </w:r>
          </w:p>
        </w:tc>
        <w:tc>
          <w:tcPr>
            <w:tcW w:w="2610" w:type="dxa"/>
            <w:shd w:val="clear" w:color="auto" w:fill="auto"/>
          </w:tcPr>
          <w:p w:rsidR="004E6E7B" w:rsidRPr="00286BEC" w:rsidRDefault="00AE4514" w:rsidP="00AE4514">
            <w:pPr>
              <w:rPr>
                <w:rFonts w:ascii="Book Antiqua" w:hAnsi="Book Antiqua"/>
                <w:lang w:val="en-GB"/>
              </w:rPr>
            </w:pPr>
            <w:r w:rsidRPr="00286BEC">
              <w:rPr>
                <w:rFonts w:ascii="Book Antiqua" w:hAnsi="Book Antiqua"/>
                <w:lang w:val="en-GB"/>
              </w:rPr>
              <w:t>Work of the unit will be transparent, procedures more clear and the translated documents will be easy to access from all the institutions through an online system</w:t>
            </w:r>
          </w:p>
        </w:tc>
      </w:tr>
      <w:tr w:rsidR="004E6E7B" w:rsidRPr="00286BEC" w:rsidTr="00600F2C">
        <w:tc>
          <w:tcPr>
            <w:tcW w:w="1710" w:type="dxa"/>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For criminal law and envisioned sanctions: are the rights of the accused affected?</w:t>
            </w:r>
          </w:p>
        </w:tc>
        <w:tc>
          <w:tcPr>
            <w:tcW w:w="810" w:type="dxa"/>
          </w:tcPr>
          <w:p w:rsidR="004E6E7B" w:rsidRPr="00286BEC" w:rsidRDefault="00EE0A4E" w:rsidP="008D7069">
            <w:pPr>
              <w:rPr>
                <w:rFonts w:ascii="Book Antiqua" w:hAnsi="Book Antiqua"/>
                <w:lang w:val="en-GB"/>
              </w:rPr>
            </w:pPr>
            <w:r w:rsidRPr="00286BEC">
              <w:rPr>
                <w:rFonts w:ascii="Book Antiqua" w:hAnsi="Book Antiqua"/>
                <w:lang w:val="en-GB"/>
              </w:rPr>
              <w:t>X</w:t>
            </w:r>
          </w:p>
        </w:tc>
        <w:tc>
          <w:tcPr>
            <w:tcW w:w="1080" w:type="dxa"/>
          </w:tcPr>
          <w:p w:rsidR="004E6E7B" w:rsidRPr="00286BEC" w:rsidRDefault="004E6E7B" w:rsidP="008D7069">
            <w:pPr>
              <w:rPr>
                <w:rFonts w:ascii="Book Antiqua" w:hAnsi="Book Antiqua"/>
                <w:lang w:val="en-GB"/>
              </w:rPr>
            </w:pPr>
          </w:p>
        </w:tc>
        <w:tc>
          <w:tcPr>
            <w:tcW w:w="2250" w:type="dxa"/>
            <w:shd w:val="clear" w:color="auto" w:fill="auto"/>
          </w:tcPr>
          <w:p w:rsidR="004E6E7B" w:rsidRPr="00286BEC" w:rsidRDefault="001D4736" w:rsidP="008D7069">
            <w:pPr>
              <w:rPr>
                <w:rFonts w:ascii="Book Antiqua" w:hAnsi="Book Antiqua"/>
                <w:lang w:val="en-GB"/>
              </w:rPr>
            </w:pPr>
            <w:r w:rsidRPr="00286BEC">
              <w:rPr>
                <w:rFonts w:ascii="Book Antiqua" w:hAnsi="Book Antiqua"/>
                <w:lang w:val="en-GB"/>
              </w:rPr>
              <w:t>High</w:t>
            </w:r>
          </w:p>
        </w:tc>
        <w:tc>
          <w:tcPr>
            <w:tcW w:w="1530" w:type="dxa"/>
            <w:shd w:val="clear" w:color="auto" w:fill="auto"/>
          </w:tcPr>
          <w:p w:rsidR="004E6E7B" w:rsidRPr="00286BEC" w:rsidRDefault="001D4736" w:rsidP="008D7069">
            <w:pPr>
              <w:rPr>
                <w:rFonts w:ascii="Book Antiqua" w:hAnsi="Book Antiqua"/>
                <w:lang w:val="en-GB"/>
              </w:rPr>
            </w:pPr>
            <w:r w:rsidRPr="00286BEC">
              <w:rPr>
                <w:rFonts w:ascii="Book Antiqua" w:hAnsi="Book Antiqua"/>
                <w:lang w:val="en-GB"/>
              </w:rPr>
              <w:t>High</w:t>
            </w:r>
          </w:p>
        </w:tc>
        <w:tc>
          <w:tcPr>
            <w:tcW w:w="2610" w:type="dxa"/>
            <w:shd w:val="clear" w:color="auto" w:fill="auto"/>
          </w:tcPr>
          <w:p w:rsidR="004E6E7B" w:rsidRPr="00286BEC" w:rsidRDefault="001D4736" w:rsidP="001D4736">
            <w:pPr>
              <w:rPr>
                <w:rFonts w:ascii="Book Antiqua" w:hAnsi="Book Antiqua"/>
                <w:lang w:val="en-GB"/>
              </w:rPr>
            </w:pPr>
            <w:r w:rsidRPr="00286BEC">
              <w:rPr>
                <w:rFonts w:ascii="Book Antiqua" w:hAnsi="Book Antiqua"/>
                <w:lang w:val="en-GB"/>
              </w:rPr>
              <w:t>Having a language error in criminal law can risk different treatment or conviction of accused depending on their native language</w:t>
            </w:r>
          </w:p>
        </w:tc>
      </w:tr>
      <w:tr w:rsidR="004E6E7B" w:rsidRPr="00286BEC" w:rsidTr="00600F2C">
        <w:trPr>
          <w:trHeight w:val="503"/>
        </w:trPr>
        <w:tc>
          <w:tcPr>
            <w:tcW w:w="1710" w:type="dxa"/>
          </w:tcPr>
          <w:p w:rsidR="004E6E7B" w:rsidRPr="00286BEC" w:rsidRDefault="004E6E7B" w:rsidP="008D7069">
            <w:pPr>
              <w:rPr>
                <w:rFonts w:ascii="Book Antiqua" w:hAnsi="Book Antiqua"/>
                <w:lang w:val="en-GB"/>
              </w:rPr>
            </w:pPr>
          </w:p>
        </w:tc>
        <w:tc>
          <w:tcPr>
            <w:tcW w:w="4050" w:type="dxa"/>
          </w:tcPr>
          <w:p w:rsidR="004E6E7B" w:rsidRPr="00286BEC" w:rsidRDefault="004E6E7B" w:rsidP="008D7069">
            <w:pPr>
              <w:rPr>
                <w:rFonts w:ascii="Book Antiqua" w:hAnsi="Book Antiqua"/>
                <w:lang w:val="en-GB"/>
              </w:rPr>
            </w:pPr>
            <w:r w:rsidRPr="00286BEC">
              <w:rPr>
                <w:rFonts w:ascii="Book Antiqua" w:hAnsi="Book Antiqua"/>
                <w:lang w:val="en-GB"/>
              </w:rPr>
              <w:t>Is access to justice affected?</w:t>
            </w:r>
          </w:p>
        </w:tc>
        <w:tc>
          <w:tcPr>
            <w:tcW w:w="810" w:type="dxa"/>
          </w:tcPr>
          <w:p w:rsidR="004E6E7B" w:rsidRPr="00286BEC" w:rsidRDefault="00EE0A4E" w:rsidP="008D7069">
            <w:pPr>
              <w:rPr>
                <w:rFonts w:ascii="Book Antiqua" w:hAnsi="Book Antiqua"/>
                <w:lang w:val="en-GB"/>
              </w:rPr>
            </w:pPr>
            <w:r w:rsidRPr="00286BEC">
              <w:rPr>
                <w:rFonts w:ascii="Book Antiqua" w:hAnsi="Book Antiqua"/>
                <w:lang w:val="en-GB"/>
              </w:rPr>
              <w:t>X</w:t>
            </w:r>
          </w:p>
        </w:tc>
        <w:tc>
          <w:tcPr>
            <w:tcW w:w="1080" w:type="dxa"/>
          </w:tcPr>
          <w:p w:rsidR="004E6E7B" w:rsidRPr="00286BEC" w:rsidRDefault="004E6E7B" w:rsidP="008D7069">
            <w:pPr>
              <w:rPr>
                <w:rFonts w:ascii="Book Antiqua" w:hAnsi="Book Antiqua"/>
                <w:lang w:val="en-GB"/>
              </w:rPr>
            </w:pPr>
          </w:p>
        </w:tc>
        <w:tc>
          <w:tcPr>
            <w:tcW w:w="2250" w:type="dxa"/>
            <w:shd w:val="clear" w:color="auto" w:fill="auto"/>
          </w:tcPr>
          <w:p w:rsidR="004E6E7B" w:rsidRPr="00286BEC" w:rsidRDefault="001D4736" w:rsidP="008D7069">
            <w:pPr>
              <w:rPr>
                <w:rFonts w:ascii="Book Antiqua" w:hAnsi="Book Antiqua"/>
                <w:lang w:val="en-GB"/>
              </w:rPr>
            </w:pPr>
            <w:r w:rsidRPr="00286BEC">
              <w:rPr>
                <w:rFonts w:ascii="Book Antiqua" w:hAnsi="Book Antiqua"/>
                <w:lang w:val="en-GB"/>
              </w:rPr>
              <w:t>High</w:t>
            </w:r>
          </w:p>
        </w:tc>
        <w:tc>
          <w:tcPr>
            <w:tcW w:w="1530" w:type="dxa"/>
            <w:shd w:val="clear" w:color="auto" w:fill="auto"/>
          </w:tcPr>
          <w:p w:rsidR="004E6E7B" w:rsidRPr="00286BEC" w:rsidRDefault="001D4736" w:rsidP="008D7069">
            <w:pPr>
              <w:rPr>
                <w:rFonts w:ascii="Book Antiqua" w:hAnsi="Book Antiqua"/>
                <w:lang w:val="en-GB"/>
              </w:rPr>
            </w:pPr>
            <w:r w:rsidRPr="00286BEC">
              <w:rPr>
                <w:rFonts w:ascii="Book Antiqua" w:hAnsi="Book Antiqua"/>
                <w:lang w:val="en-GB"/>
              </w:rPr>
              <w:t>High</w:t>
            </w:r>
          </w:p>
        </w:tc>
        <w:tc>
          <w:tcPr>
            <w:tcW w:w="2610" w:type="dxa"/>
            <w:shd w:val="clear" w:color="auto" w:fill="auto"/>
          </w:tcPr>
          <w:p w:rsidR="004E6E7B" w:rsidRPr="00286BEC" w:rsidRDefault="001D4736" w:rsidP="001D4736">
            <w:pPr>
              <w:rPr>
                <w:rFonts w:ascii="Book Antiqua" w:hAnsi="Book Antiqua"/>
                <w:lang w:val="en-GB"/>
              </w:rPr>
            </w:pPr>
            <w:r w:rsidRPr="00286BEC">
              <w:rPr>
                <w:rFonts w:ascii="Book Antiqua" w:hAnsi="Book Antiqua"/>
                <w:lang w:val="en-GB"/>
              </w:rPr>
              <w:t>Poor translations can lead to damages suffered by citizens or companies, and to legal uncertainty in court cases.</w:t>
            </w:r>
          </w:p>
        </w:tc>
      </w:tr>
    </w:tbl>
    <w:p w:rsidR="00DF2517" w:rsidRPr="00286BEC" w:rsidRDefault="00DF2517" w:rsidP="0075339D">
      <w:pPr>
        <w:rPr>
          <w:rFonts w:ascii="Book Antiqua" w:hAnsi="Book Antiqua"/>
        </w:rPr>
      </w:pPr>
    </w:p>
    <w:sectPr w:rsidR="00DF2517" w:rsidRPr="00286BEC" w:rsidSect="00DF25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90B" w:rsidRDefault="005D690B" w:rsidP="0075339D">
      <w:pPr>
        <w:spacing w:after="0" w:line="240" w:lineRule="auto"/>
      </w:pPr>
      <w:r>
        <w:separator/>
      </w:r>
    </w:p>
  </w:endnote>
  <w:endnote w:type="continuationSeparator" w:id="0">
    <w:p w:rsidR="005D690B" w:rsidRDefault="005D690B" w:rsidP="0075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649973"/>
      <w:docPartObj>
        <w:docPartGallery w:val="Page Numbers (Bottom of Page)"/>
        <w:docPartUnique/>
      </w:docPartObj>
    </w:sdtPr>
    <w:sdtEndPr>
      <w:rPr>
        <w:noProof/>
      </w:rPr>
    </w:sdtEndPr>
    <w:sdtContent>
      <w:p w:rsidR="009B113C" w:rsidRDefault="009B113C">
        <w:pPr>
          <w:pStyle w:val="Footer"/>
          <w:jc w:val="right"/>
        </w:pPr>
        <w:r>
          <w:fldChar w:fldCharType="begin"/>
        </w:r>
        <w:r>
          <w:instrText xml:space="preserve"> PAGE   \* MERGEFORMAT </w:instrText>
        </w:r>
        <w:r>
          <w:fldChar w:fldCharType="separate"/>
        </w:r>
        <w:r w:rsidR="00565F8C">
          <w:rPr>
            <w:noProof/>
          </w:rPr>
          <w:t>37</w:t>
        </w:r>
        <w:r>
          <w:rPr>
            <w:noProof/>
          </w:rPr>
          <w:fldChar w:fldCharType="end"/>
        </w:r>
      </w:p>
    </w:sdtContent>
  </w:sdt>
  <w:p w:rsidR="009B113C" w:rsidRDefault="009B11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90B" w:rsidRDefault="005D690B" w:rsidP="0075339D">
      <w:pPr>
        <w:spacing w:after="0" w:line="240" w:lineRule="auto"/>
      </w:pPr>
      <w:r>
        <w:separator/>
      </w:r>
    </w:p>
  </w:footnote>
  <w:footnote w:type="continuationSeparator" w:id="0">
    <w:p w:rsidR="005D690B" w:rsidRDefault="005D690B" w:rsidP="0075339D">
      <w:pPr>
        <w:spacing w:after="0" w:line="240" w:lineRule="auto"/>
      </w:pPr>
      <w:r>
        <w:continuationSeparator/>
      </w:r>
    </w:p>
  </w:footnote>
  <w:footnote w:id="1">
    <w:p w:rsidR="009B113C" w:rsidRPr="00287D84" w:rsidRDefault="009B113C">
      <w:pPr>
        <w:pStyle w:val="FootnoteText"/>
        <w:rPr>
          <w:rFonts w:ascii="Book Antiqua" w:hAnsi="Book Antiqua"/>
          <w:lang w:val="sr-Latn-RS"/>
        </w:rPr>
      </w:pPr>
      <w:r w:rsidRPr="00287D84">
        <w:rPr>
          <w:rStyle w:val="FootnoteReference"/>
          <w:rFonts w:ascii="Book Antiqua" w:hAnsi="Book Antiqua"/>
        </w:rPr>
        <w:footnoteRef/>
      </w:r>
      <w:r w:rsidRPr="00287D84">
        <w:rPr>
          <w:rFonts w:ascii="Book Antiqua" w:hAnsi="Book Antiqua"/>
        </w:rPr>
        <w:t xml:space="preserve"> http://www.kryeministri-ks.net/repository/docs/Better_Regulation_Strategy_2_0_for_Kosovo_-_ENGLISH.pdf</w:t>
      </w:r>
    </w:p>
  </w:footnote>
  <w:footnote w:id="2">
    <w:p w:rsidR="009B113C" w:rsidRPr="00287D84" w:rsidRDefault="009B113C" w:rsidP="00F2029F">
      <w:pPr>
        <w:pStyle w:val="FootnoteText"/>
        <w:rPr>
          <w:rFonts w:ascii="Book Antiqua" w:hAnsi="Book Antiqua"/>
          <w:lang w:val="sr-Latn-RS"/>
        </w:rPr>
      </w:pPr>
      <w:r w:rsidRPr="00287D84">
        <w:rPr>
          <w:rStyle w:val="FootnoteReference"/>
          <w:rFonts w:ascii="Book Antiqua" w:hAnsi="Book Antiqua"/>
        </w:rPr>
        <w:footnoteRef/>
      </w:r>
      <w:r w:rsidRPr="00287D84">
        <w:rPr>
          <w:rFonts w:ascii="Book Antiqua" w:hAnsi="Book Antiqua"/>
        </w:rPr>
        <w:t xml:space="preserve"> http://www.kryeministri-ks.net/repository/docs/Better_Regulation_Strategy_2_0_for_Kosovo_-_ENGLISH.pdf</w:t>
      </w:r>
    </w:p>
  </w:footnote>
  <w:footnote w:id="3">
    <w:p w:rsidR="009B113C" w:rsidRPr="006B09BB" w:rsidRDefault="009B113C">
      <w:pPr>
        <w:pStyle w:val="FootnoteText"/>
        <w:rPr>
          <w:rFonts w:ascii="Book Antiqua" w:hAnsi="Book Antiqua"/>
        </w:rPr>
      </w:pPr>
      <w:r w:rsidRPr="006B09BB">
        <w:rPr>
          <w:rStyle w:val="FootnoteReference"/>
          <w:rFonts w:ascii="Book Antiqua" w:hAnsi="Book Antiqua"/>
        </w:rPr>
        <w:footnoteRef/>
      </w:r>
      <w:r w:rsidRPr="006B09BB">
        <w:rPr>
          <w:rFonts w:ascii="Book Antiqua" w:hAnsi="Book Antiqua"/>
        </w:rPr>
        <w:t xml:space="preserve"> OSCE Mission in Kosovo, “Report on Bilingual Legislation in Kosovo”, </w:t>
      </w:r>
      <w:proofErr w:type="spellStart"/>
      <w:r w:rsidRPr="006B09BB">
        <w:rPr>
          <w:rFonts w:ascii="Book Antiqua" w:hAnsi="Book Antiqua"/>
        </w:rPr>
        <w:t>Prishtina</w:t>
      </w:r>
      <w:proofErr w:type="spellEnd"/>
      <w:r w:rsidRPr="006B09BB">
        <w:rPr>
          <w:rFonts w:ascii="Book Antiqua" w:hAnsi="Book Antiqua"/>
        </w:rPr>
        <w:t>/</w:t>
      </w:r>
      <w:proofErr w:type="spellStart"/>
      <w:r w:rsidRPr="006B09BB">
        <w:rPr>
          <w:rFonts w:ascii="Book Antiqua" w:hAnsi="Book Antiqua"/>
        </w:rPr>
        <w:t>Priština</w:t>
      </w:r>
      <w:proofErr w:type="spellEnd"/>
      <w:r w:rsidRPr="006B09BB">
        <w:rPr>
          <w:rFonts w:ascii="Book Antiqua" w:hAnsi="Book Antiqua"/>
        </w:rPr>
        <w:t xml:space="preserve">, September 2018 </w:t>
      </w:r>
    </w:p>
  </w:footnote>
  <w:footnote w:id="4">
    <w:p w:rsidR="009B113C" w:rsidRPr="006B09BB" w:rsidRDefault="009B113C">
      <w:pPr>
        <w:pStyle w:val="FootnoteText"/>
        <w:rPr>
          <w:rFonts w:ascii="Book Antiqua" w:hAnsi="Book Antiqua"/>
          <w:lang w:val="sr-Latn-RS"/>
        </w:rPr>
      </w:pPr>
      <w:r w:rsidRPr="006B09BB">
        <w:rPr>
          <w:rStyle w:val="FootnoteReference"/>
          <w:rFonts w:ascii="Book Antiqua" w:hAnsi="Book Antiqua"/>
        </w:rPr>
        <w:footnoteRef/>
      </w:r>
      <w:r w:rsidRPr="006B09BB">
        <w:rPr>
          <w:rFonts w:ascii="Book Antiqua" w:hAnsi="Book Antiqua"/>
        </w:rPr>
        <w:t xml:space="preserve"> </w:t>
      </w:r>
      <w:r w:rsidRPr="006B09BB">
        <w:rPr>
          <w:rFonts w:ascii="Book Antiqua" w:hAnsi="Book Antiqua"/>
          <w:lang w:val="sr-Latn-RS"/>
        </w:rPr>
        <w:t>OSCE Mission in Kosovo „Multilingual legislation in Kosovo“, February 2012, https://www.osce.org/kosovo/87704?download=true</w:t>
      </w:r>
    </w:p>
  </w:footnote>
  <w:footnote w:id="5">
    <w:p w:rsidR="009B113C" w:rsidRPr="00B22F8D" w:rsidRDefault="009B113C">
      <w:pPr>
        <w:pStyle w:val="FootnoteText"/>
        <w:rPr>
          <w:rFonts w:ascii="Book Antiqua" w:hAnsi="Book Antiqua"/>
          <w:lang w:val="sr-Latn-RS"/>
        </w:rPr>
      </w:pPr>
      <w:r w:rsidRPr="00B22F8D">
        <w:rPr>
          <w:rStyle w:val="FootnoteReference"/>
          <w:rFonts w:ascii="Book Antiqua" w:hAnsi="Book Antiqua"/>
        </w:rPr>
        <w:footnoteRef/>
      </w:r>
      <w:r w:rsidRPr="00B22F8D">
        <w:rPr>
          <w:rFonts w:ascii="Book Antiqua" w:hAnsi="Book Antiqua"/>
        </w:rPr>
        <w:t xml:space="preserve"> </w:t>
      </w:r>
      <w:proofErr w:type="spellStart"/>
      <w:r w:rsidRPr="00B22F8D">
        <w:rPr>
          <w:rFonts w:ascii="Book Antiqua" w:hAnsi="Book Antiqua"/>
          <w:lang w:val="sq-AL"/>
        </w:rPr>
        <w:t>Monitoring</w:t>
      </w:r>
      <w:proofErr w:type="spellEnd"/>
      <w:r w:rsidRPr="00B22F8D">
        <w:rPr>
          <w:rFonts w:ascii="Book Antiqua" w:hAnsi="Book Antiqua"/>
          <w:lang w:val="sq-AL"/>
        </w:rPr>
        <w:t xml:space="preserve"> &amp; </w:t>
      </w:r>
      <w:proofErr w:type="spellStart"/>
      <w:r w:rsidRPr="00B22F8D">
        <w:rPr>
          <w:rFonts w:ascii="Book Antiqua" w:hAnsi="Book Antiqua"/>
          <w:lang w:val="sq-AL"/>
        </w:rPr>
        <w:t>Evaluation</w:t>
      </w:r>
      <w:proofErr w:type="spellEnd"/>
      <w:r w:rsidRPr="00B22F8D">
        <w:rPr>
          <w:rFonts w:ascii="Book Antiqua" w:hAnsi="Book Antiqua"/>
          <w:lang w:val="sq-AL"/>
        </w:rPr>
        <w:t xml:space="preserve"> </w:t>
      </w:r>
      <w:proofErr w:type="spellStart"/>
      <w:r w:rsidRPr="00B22F8D">
        <w:rPr>
          <w:rFonts w:ascii="Book Antiqua" w:hAnsi="Book Antiqua"/>
          <w:lang w:val="sq-AL"/>
        </w:rPr>
        <w:t>of</w:t>
      </w:r>
      <w:proofErr w:type="spellEnd"/>
      <w:r w:rsidRPr="00B22F8D">
        <w:rPr>
          <w:rFonts w:ascii="Book Antiqua" w:hAnsi="Book Antiqua"/>
          <w:lang w:val="sq-AL"/>
        </w:rPr>
        <w:t xml:space="preserve"> </w:t>
      </w:r>
      <w:proofErr w:type="spellStart"/>
      <w:r w:rsidRPr="00B22F8D">
        <w:rPr>
          <w:rFonts w:ascii="Book Antiqua" w:hAnsi="Book Antiqua"/>
          <w:lang w:val="sq-AL"/>
        </w:rPr>
        <w:t>Compliance</w:t>
      </w:r>
      <w:proofErr w:type="spellEnd"/>
      <w:r w:rsidRPr="00B22F8D">
        <w:rPr>
          <w:rFonts w:ascii="Book Antiqua" w:hAnsi="Book Antiqua"/>
          <w:lang w:val="sq-AL"/>
        </w:rPr>
        <w:t xml:space="preserve"> </w:t>
      </w:r>
      <w:proofErr w:type="spellStart"/>
      <w:r w:rsidRPr="00B22F8D">
        <w:rPr>
          <w:rFonts w:ascii="Book Antiqua" w:hAnsi="Book Antiqua"/>
          <w:lang w:val="sq-AL"/>
        </w:rPr>
        <w:t>with</w:t>
      </w:r>
      <w:proofErr w:type="spellEnd"/>
      <w:r w:rsidRPr="00B22F8D">
        <w:rPr>
          <w:rFonts w:ascii="Book Antiqua" w:hAnsi="Book Antiqua"/>
          <w:lang w:val="sq-AL"/>
        </w:rPr>
        <w:t xml:space="preserve"> the </w:t>
      </w:r>
      <w:proofErr w:type="spellStart"/>
      <w:r w:rsidRPr="00B22F8D">
        <w:rPr>
          <w:rFonts w:ascii="Book Antiqua" w:hAnsi="Book Antiqua"/>
          <w:i/>
          <w:iCs/>
          <w:lang w:val="sq-AL"/>
        </w:rPr>
        <w:t>Law</w:t>
      </w:r>
      <w:proofErr w:type="spellEnd"/>
      <w:r w:rsidRPr="00B22F8D">
        <w:rPr>
          <w:rFonts w:ascii="Book Antiqua" w:hAnsi="Book Antiqua"/>
          <w:i/>
          <w:iCs/>
          <w:lang w:val="sq-AL"/>
        </w:rPr>
        <w:t xml:space="preserve"> </w:t>
      </w:r>
      <w:proofErr w:type="spellStart"/>
      <w:r w:rsidRPr="00B22F8D">
        <w:rPr>
          <w:rFonts w:ascii="Book Antiqua" w:hAnsi="Book Antiqua"/>
          <w:i/>
          <w:iCs/>
          <w:lang w:val="sq-AL"/>
        </w:rPr>
        <w:t>on</w:t>
      </w:r>
      <w:proofErr w:type="spellEnd"/>
      <w:r w:rsidRPr="00B22F8D">
        <w:rPr>
          <w:rFonts w:ascii="Book Antiqua" w:hAnsi="Book Antiqua"/>
          <w:i/>
          <w:iCs/>
          <w:lang w:val="sq-AL"/>
        </w:rPr>
        <w:t xml:space="preserve"> the </w:t>
      </w:r>
      <w:proofErr w:type="spellStart"/>
      <w:r w:rsidRPr="00B22F8D">
        <w:rPr>
          <w:rFonts w:ascii="Book Antiqua" w:hAnsi="Book Antiqua"/>
          <w:i/>
          <w:iCs/>
          <w:lang w:val="sq-AL"/>
        </w:rPr>
        <w:t>Use</w:t>
      </w:r>
      <w:proofErr w:type="spellEnd"/>
      <w:r w:rsidRPr="00B22F8D">
        <w:rPr>
          <w:rFonts w:ascii="Book Antiqua" w:hAnsi="Book Antiqua"/>
          <w:i/>
          <w:iCs/>
          <w:lang w:val="sq-AL"/>
        </w:rPr>
        <w:t xml:space="preserve"> </w:t>
      </w:r>
      <w:proofErr w:type="spellStart"/>
      <w:r w:rsidRPr="00B22F8D">
        <w:rPr>
          <w:rFonts w:ascii="Book Antiqua" w:hAnsi="Book Antiqua"/>
          <w:i/>
          <w:iCs/>
          <w:lang w:val="sq-AL"/>
        </w:rPr>
        <w:t>of</w:t>
      </w:r>
      <w:proofErr w:type="spellEnd"/>
      <w:r w:rsidRPr="00B22F8D">
        <w:rPr>
          <w:rFonts w:ascii="Book Antiqua" w:hAnsi="Book Antiqua"/>
          <w:i/>
          <w:iCs/>
          <w:lang w:val="sq-AL"/>
        </w:rPr>
        <w:t xml:space="preserve"> </w:t>
      </w:r>
      <w:proofErr w:type="spellStart"/>
      <w:r w:rsidRPr="00B22F8D">
        <w:rPr>
          <w:rFonts w:ascii="Book Antiqua" w:hAnsi="Book Antiqua"/>
          <w:i/>
          <w:iCs/>
          <w:lang w:val="sq-AL"/>
        </w:rPr>
        <w:t>Languages</w:t>
      </w:r>
      <w:proofErr w:type="spellEnd"/>
      <w:r w:rsidRPr="00B22F8D">
        <w:rPr>
          <w:rFonts w:ascii="Book Antiqua" w:hAnsi="Book Antiqua"/>
          <w:i/>
          <w:iCs/>
          <w:lang w:val="sq-AL"/>
        </w:rPr>
        <w:t xml:space="preserve">, </w:t>
      </w:r>
      <w:proofErr w:type="spellStart"/>
      <w:r w:rsidRPr="00B22F8D">
        <w:rPr>
          <w:rFonts w:ascii="Book Antiqua" w:hAnsi="Book Antiqua"/>
          <w:i/>
          <w:iCs/>
          <w:lang w:val="sq-AL"/>
        </w:rPr>
        <w:t>see</w:t>
      </w:r>
      <w:proofErr w:type="spellEnd"/>
      <w:r w:rsidRPr="00B22F8D">
        <w:rPr>
          <w:rFonts w:ascii="Book Antiqua" w:hAnsi="Book Antiqua"/>
          <w:i/>
          <w:iCs/>
          <w:lang w:val="sq-AL"/>
        </w:rPr>
        <w:t xml:space="preserve"> at:</w:t>
      </w:r>
      <w:r w:rsidRPr="00B22F8D">
        <w:rPr>
          <w:rFonts w:ascii="Book Antiqua" w:hAnsi="Book Antiqua"/>
          <w:lang w:val="sq-AL"/>
        </w:rPr>
        <w:t xml:space="preserve"> </w:t>
      </w:r>
      <w:hyperlink r:id="rId1" w:history="1">
        <w:r w:rsidRPr="00B22F8D">
          <w:rPr>
            <w:rStyle w:val="Hyperlink"/>
            <w:rFonts w:ascii="Book Antiqua" w:hAnsi="Book Antiqua"/>
            <w:lang w:val="sq-AL"/>
          </w:rPr>
          <w:t>http://komisioneri-ks.org/repository/docs/Piloting-the-Use-of-Indicators-in-the-Work-of-the-Assembly-of-Kosovo_Final-Report_January-2014_ENG.pdf</w:t>
        </w:r>
      </w:hyperlink>
    </w:p>
  </w:footnote>
  <w:footnote w:id="6">
    <w:p w:rsidR="009B113C" w:rsidRPr="00B22F8D" w:rsidRDefault="009B113C">
      <w:pPr>
        <w:pStyle w:val="FootnoteText"/>
        <w:rPr>
          <w:rFonts w:ascii="Book Antiqua" w:hAnsi="Book Antiqua"/>
        </w:rPr>
      </w:pPr>
      <w:r w:rsidRPr="00B22F8D">
        <w:rPr>
          <w:rStyle w:val="FootnoteReference"/>
          <w:rFonts w:ascii="Book Antiqua" w:hAnsi="Book Antiqua"/>
        </w:rPr>
        <w:footnoteRef/>
      </w:r>
      <w:r w:rsidRPr="00B22F8D">
        <w:rPr>
          <w:rFonts w:ascii="Book Antiqua" w:hAnsi="Book Antiqua"/>
        </w:rPr>
        <w:t xml:space="preserve">   </w:t>
      </w:r>
      <w:proofErr w:type="gramStart"/>
      <w:r w:rsidRPr="00B22F8D">
        <w:rPr>
          <w:rFonts w:ascii="Book Antiqua" w:hAnsi="Book Antiqua"/>
        </w:rPr>
        <w:t xml:space="preserve">OSCE Mission in Kosovo, “Report on Bilingual Legislation in Kosovo”, </w:t>
      </w:r>
      <w:proofErr w:type="spellStart"/>
      <w:r w:rsidRPr="00B22F8D">
        <w:rPr>
          <w:rFonts w:ascii="Book Antiqua" w:hAnsi="Book Antiqua"/>
        </w:rPr>
        <w:t>Prishtina</w:t>
      </w:r>
      <w:proofErr w:type="spellEnd"/>
      <w:r w:rsidRPr="00B22F8D">
        <w:rPr>
          <w:rFonts w:ascii="Book Antiqua" w:hAnsi="Book Antiqua"/>
        </w:rPr>
        <w:t>/</w:t>
      </w:r>
      <w:proofErr w:type="spellStart"/>
      <w:r w:rsidRPr="00B22F8D">
        <w:rPr>
          <w:rFonts w:ascii="Book Antiqua" w:hAnsi="Book Antiqua"/>
        </w:rPr>
        <w:t>Priština</w:t>
      </w:r>
      <w:proofErr w:type="spellEnd"/>
      <w:r w:rsidRPr="00B22F8D">
        <w:rPr>
          <w:rFonts w:ascii="Book Antiqua" w:hAnsi="Book Antiqua"/>
        </w:rPr>
        <w:t>, September 2018, pg. 12-13.</w:t>
      </w:r>
      <w:proofErr w:type="gramEnd"/>
    </w:p>
  </w:footnote>
  <w:footnote w:id="7">
    <w:p w:rsidR="009B113C" w:rsidRPr="0078489E" w:rsidRDefault="009B113C">
      <w:pPr>
        <w:pStyle w:val="FootnoteText"/>
        <w:rPr>
          <w:rFonts w:ascii="Book Antiqua" w:hAnsi="Book Antiqua"/>
          <w:lang w:val="sr-Latn-RS"/>
        </w:rPr>
      </w:pPr>
      <w:r w:rsidRPr="0078489E">
        <w:rPr>
          <w:rStyle w:val="FootnoteReference"/>
          <w:rFonts w:ascii="Book Antiqua" w:hAnsi="Book Antiqua"/>
        </w:rPr>
        <w:footnoteRef/>
      </w:r>
      <w:r w:rsidRPr="0078489E">
        <w:rPr>
          <w:rFonts w:ascii="Book Antiqua" w:hAnsi="Book Antiqua"/>
        </w:rPr>
        <w:t xml:space="preserve"> </w:t>
      </w:r>
      <w:r w:rsidRPr="0078489E">
        <w:rPr>
          <w:rFonts w:ascii="Book Antiqua" w:hAnsi="Book Antiqua"/>
          <w:lang w:val="sq-AL"/>
        </w:rPr>
        <w:t xml:space="preserve">Bookshop.europa.eu, (2010). </w:t>
      </w:r>
      <w:r w:rsidRPr="0078489E">
        <w:rPr>
          <w:rFonts w:ascii="Book Antiqua" w:hAnsi="Book Antiqua"/>
          <w:i/>
          <w:iCs/>
          <w:lang w:val="sq-AL"/>
        </w:rPr>
        <w:t> </w:t>
      </w:r>
      <w:proofErr w:type="spellStart"/>
      <w:r w:rsidRPr="0078489E">
        <w:rPr>
          <w:rFonts w:ascii="Book Antiqua" w:hAnsi="Book Antiqua"/>
          <w:i/>
          <w:iCs/>
          <w:lang w:val="sq-AL"/>
        </w:rPr>
        <w:t>Lawmaking</w:t>
      </w:r>
      <w:proofErr w:type="spellEnd"/>
      <w:r w:rsidRPr="0078489E">
        <w:rPr>
          <w:rFonts w:ascii="Book Antiqua" w:hAnsi="Book Antiqua"/>
          <w:i/>
          <w:iCs/>
          <w:lang w:val="sq-AL"/>
        </w:rPr>
        <w:t xml:space="preserve"> in the EU </w:t>
      </w:r>
      <w:proofErr w:type="spellStart"/>
      <w:r w:rsidRPr="0078489E">
        <w:rPr>
          <w:rFonts w:ascii="Book Antiqua" w:hAnsi="Book Antiqua"/>
          <w:i/>
          <w:iCs/>
          <w:lang w:val="sq-AL"/>
        </w:rPr>
        <w:t>Multilingual</w:t>
      </w:r>
      <w:proofErr w:type="spellEnd"/>
      <w:r w:rsidRPr="0078489E">
        <w:rPr>
          <w:rFonts w:ascii="Book Antiqua" w:hAnsi="Book Antiqua"/>
          <w:i/>
          <w:iCs/>
          <w:lang w:val="sq-AL"/>
        </w:rPr>
        <w:t xml:space="preserve"> </w:t>
      </w:r>
      <w:proofErr w:type="spellStart"/>
      <w:r w:rsidRPr="0078489E">
        <w:rPr>
          <w:rFonts w:ascii="Book Antiqua" w:hAnsi="Book Antiqua"/>
          <w:i/>
          <w:iCs/>
          <w:lang w:val="sq-AL"/>
        </w:rPr>
        <w:t>Environment</w:t>
      </w:r>
      <w:proofErr w:type="spellEnd"/>
      <w:r w:rsidRPr="0078489E">
        <w:rPr>
          <w:rFonts w:ascii="Book Antiqua" w:hAnsi="Book Antiqua"/>
          <w:lang w:val="sq-AL"/>
        </w:rPr>
        <w:t>. [</w:t>
      </w:r>
      <w:proofErr w:type="spellStart"/>
      <w:r w:rsidRPr="0078489E">
        <w:rPr>
          <w:rFonts w:ascii="Book Antiqua" w:hAnsi="Book Antiqua"/>
          <w:lang w:val="sq-AL"/>
        </w:rPr>
        <w:t>online</w:t>
      </w:r>
      <w:proofErr w:type="spellEnd"/>
      <w:r w:rsidRPr="0078489E">
        <w:rPr>
          <w:rFonts w:ascii="Book Antiqua" w:hAnsi="Book Antiqua"/>
          <w:lang w:val="sq-AL"/>
        </w:rPr>
        <w:t xml:space="preserve">] </w:t>
      </w:r>
      <w:proofErr w:type="spellStart"/>
      <w:r w:rsidRPr="0078489E">
        <w:rPr>
          <w:rFonts w:ascii="Book Antiqua" w:hAnsi="Book Antiqua"/>
          <w:lang w:val="sq-AL"/>
        </w:rPr>
        <w:t>pp</w:t>
      </w:r>
      <w:proofErr w:type="spellEnd"/>
      <w:r w:rsidRPr="0078489E">
        <w:rPr>
          <w:rFonts w:ascii="Book Antiqua" w:hAnsi="Book Antiqua"/>
          <w:lang w:val="sq-AL"/>
        </w:rPr>
        <w:t xml:space="preserve">. 1, 2. </w:t>
      </w:r>
      <w:proofErr w:type="spellStart"/>
      <w:r w:rsidRPr="0078489E">
        <w:rPr>
          <w:rFonts w:ascii="Book Antiqua" w:hAnsi="Book Antiqua"/>
          <w:lang w:val="sq-AL"/>
        </w:rPr>
        <w:t>Available</w:t>
      </w:r>
      <w:proofErr w:type="spellEnd"/>
      <w:r w:rsidRPr="0078489E">
        <w:rPr>
          <w:rFonts w:ascii="Book Antiqua" w:hAnsi="Book Antiqua"/>
          <w:lang w:val="sq-AL"/>
        </w:rPr>
        <w:t xml:space="preserve"> at: </w:t>
      </w:r>
      <w:hyperlink r:id="rId2" w:history="1">
        <w:r w:rsidRPr="0078489E">
          <w:rPr>
            <w:rStyle w:val="Hyperlink"/>
            <w:rFonts w:ascii="Book Antiqua" w:hAnsi="Book Antiqua"/>
            <w:lang w:val="sq-AL"/>
          </w:rPr>
          <w:t>http://ec.europa.eu/dgs/translation/publications/studies/multilingual_lawmaking_en.pdf</w:t>
        </w:r>
      </w:hyperlink>
    </w:p>
  </w:footnote>
  <w:footnote w:id="8">
    <w:p w:rsidR="009B113C" w:rsidRPr="00756A16" w:rsidRDefault="009B113C">
      <w:pPr>
        <w:pStyle w:val="FootnoteText"/>
        <w:rPr>
          <w:rFonts w:ascii="Book Antiqua" w:hAnsi="Book Antiqua"/>
          <w:lang w:val="sr-Latn-RS"/>
        </w:rPr>
      </w:pPr>
      <w:r w:rsidRPr="00756A16">
        <w:rPr>
          <w:rStyle w:val="FootnoteReference"/>
          <w:rFonts w:ascii="Book Antiqua" w:hAnsi="Book Antiqua"/>
        </w:rPr>
        <w:footnoteRef/>
      </w:r>
      <w:r w:rsidRPr="00756A16">
        <w:rPr>
          <w:rFonts w:ascii="Book Antiqua" w:hAnsi="Book Antiqua"/>
        </w:rPr>
        <w:t xml:space="preserve"> </w:t>
      </w:r>
      <w:hyperlink r:id="rId3" w:history="1">
        <w:r w:rsidRPr="00756A16">
          <w:rPr>
            <w:rStyle w:val="Hyperlink"/>
            <w:rFonts w:ascii="Book Antiqua" w:hAnsi="Book Antiqua"/>
          </w:rPr>
          <w:t>https://vesti-online.com/Vesti/Tema-dana/470608/Kosovo-izgubljeno-u-prevodu-5-Odgovorne-i-institucije</w:t>
        </w:r>
      </w:hyperlink>
    </w:p>
  </w:footnote>
  <w:footnote w:id="9">
    <w:p w:rsidR="009B113C" w:rsidRPr="00756A16" w:rsidRDefault="009B113C" w:rsidP="001E0FEF">
      <w:pPr>
        <w:rPr>
          <w:rFonts w:ascii="Book Antiqua" w:hAnsi="Book Antiqua"/>
          <w:sz w:val="20"/>
          <w:szCs w:val="20"/>
        </w:rPr>
      </w:pPr>
      <w:r w:rsidRPr="00756A16">
        <w:rPr>
          <w:rStyle w:val="FootnoteReference"/>
          <w:rFonts w:ascii="Book Antiqua" w:hAnsi="Book Antiqua"/>
          <w:sz w:val="20"/>
          <w:szCs w:val="20"/>
        </w:rPr>
        <w:footnoteRef/>
      </w:r>
      <w:r w:rsidRPr="00756A16">
        <w:rPr>
          <w:rFonts w:ascii="Book Antiqua" w:hAnsi="Book Antiqua"/>
          <w:sz w:val="20"/>
          <w:szCs w:val="20"/>
        </w:rPr>
        <w:t xml:space="preserve"> Studies on translation and multilingualism, Quantifying Quality Costs and the Cost of Poor Quality in Translation, European Commission, January 2012 </w:t>
      </w:r>
      <w:hyperlink r:id="rId4" w:history="1">
        <w:r w:rsidRPr="00756A16">
          <w:rPr>
            <w:rStyle w:val="Hyperlink"/>
            <w:rFonts w:ascii="Book Antiqua" w:hAnsi="Book Antiqua"/>
            <w:sz w:val="20"/>
            <w:szCs w:val="20"/>
            <w:lang w:val="sr-Latn-RS"/>
          </w:rPr>
          <w:t>https://www.fit-ift.org/wp-content/uploads/2013/11/quality_cost_en.pdf</w:t>
        </w:r>
      </w:hyperlink>
      <w:r w:rsidRPr="00756A16">
        <w:rPr>
          <w:rFonts w:ascii="Book Antiqua" w:hAnsi="Book Antiqua"/>
          <w:sz w:val="20"/>
          <w:szCs w:val="20"/>
          <w:lang w:val="sr-Latn-RS"/>
        </w:rPr>
        <w:t xml:space="preserve"> , accessed in 2019</w:t>
      </w:r>
    </w:p>
    <w:p w:rsidR="009B113C" w:rsidRPr="00756A16" w:rsidRDefault="009B113C">
      <w:pPr>
        <w:pStyle w:val="FootnoteText"/>
        <w:rPr>
          <w:rFonts w:ascii="Book Antiqua" w:hAnsi="Book Antiqua"/>
          <w:lang w:val="sr-Latn-RS"/>
        </w:rPr>
      </w:pPr>
    </w:p>
  </w:footnote>
  <w:footnote w:id="10">
    <w:p w:rsidR="009B113C" w:rsidRPr="00E02AEB" w:rsidRDefault="009B113C">
      <w:pPr>
        <w:pStyle w:val="FootnoteText"/>
        <w:rPr>
          <w:lang w:val="sr-Latn-RS"/>
        </w:rPr>
      </w:pPr>
      <w:r>
        <w:rPr>
          <w:rStyle w:val="FootnoteReference"/>
        </w:rPr>
        <w:footnoteRef/>
      </w:r>
      <w:r>
        <w:t xml:space="preserve"> “</w:t>
      </w:r>
      <w:r w:rsidRPr="00024FB6">
        <w:rPr>
          <w:rFonts w:ascii="Book Antiqua" w:hAnsi="Book Antiqua"/>
        </w:rPr>
        <w:t xml:space="preserve">Freelancing vs. translation agency management”, Daniel B. </w:t>
      </w:r>
      <w:proofErr w:type="spellStart"/>
      <w:r w:rsidRPr="00024FB6">
        <w:rPr>
          <w:rFonts w:ascii="Book Antiqua" w:hAnsi="Book Antiqua"/>
        </w:rPr>
        <w:t>Harcz</w:t>
      </w:r>
      <w:proofErr w:type="spellEnd"/>
      <w:r w:rsidRPr="00024FB6">
        <w:rPr>
          <w:rFonts w:ascii="Book Antiqua" w:hAnsi="Book Antiqua"/>
        </w:rPr>
        <w:t xml:space="preserve">, </w:t>
      </w:r>
      <w:proofErr w:type="spellStart"/>
      <w:r w:rsidRPr="00024FB6">
        <w:rPr>
          <w:rFonts w:ascii="Book Antiqua" w:hAnsi="Book Antiqua"/>
        </w:rPr>
        <w:t>Multinigual</w:t>
      </w:r>
      <w:proofErr w:type="spellEnd"/>
      <w:r w:rsidRPr="00024FB6">
        <w:rPr>
          <w:rFonts w:ascii="Book Antiqua" w:hAnsi="Book Antiqua"/>
        </w:rPr>
        <w:t xml:space="preserve"> magazine </w:t>
      </w:r>
      <w:hyperlink r:id="rId5" w:history="1">
        <w:r w:rsidRPr="00024FB6">
          <w:rPr>
            <w:rStyle w:val="Hyperlink"/>
            <w:rFonts w:ascii="Book Antiqua" w:hAnsi="Book Antiqua"/>
          </w:rPr>
          <w:t>http://dig.multilingual.com/2011-06/index.html?page=62</w:t>
        </w:r>
      </w:hyperlink>
      <w:r w:rsidRPr="00024FB6">
        <w:rPr>
          <w:rFonts w:ascii="Book Antiqua" w:hAnsi="Book Antiqua"/>
        </w:rPr>
        <w:t>, accessed in 2019</w:t>
      </w:r>
    </w:p>
  </w:footnote>
  <w:footnote w:id="11">
    <w:p w:rsidR="009B113C" w:rsidRPr="00024FB6" w:rsidRDefault="009B113C">
      <w:pPr>
        <w:pStyle w:val="FootnoteText"/>
        <w:rPr>
          <w:rFonts w:ascii="Book Antiqua" w:hAnsi="Book Antiqua"/>
          <w:lang w:val="sr-Latn-RS"/>
        </w:rPr>
      </w:pPr>
      <w:r w:rsidRPr="00024FB6">
        <w:rPr>
          <w:rStyle w:val="FootnoteReference"/>
          <w:rFonts w:ascii="Book Antiqua" w:hAnsi="Book Antiqua"/>
        </w:rPr>
        <w:footnoteRef/>
      </w:r>
      <w:r w:rsidRPr="00024FB6">
        <w:rPr>
          <w:rFonts w:ascii="Book Antiqua" w:hAnsi="Book Antiqua"/>
        </w:rPr>
        <w:t xml:space="preserve"> Studies on translation and multilingualism, Quantifying Quality Costs and the Cost of Poor Quality in Translation, European Commission, January 2012 </w:t>
      </w:r>
      <w:hyperlink r:id="rId6" w:history="1">
        <w:r w:rsidRPr="00024FB6">
          <w:rPr>
            <w:rStyle w:val="Hyperlink"/>
            <w:rFonts w:ascii="Book Antiqua" w:hAnsi="Book Antiqua"/>
            <w:lang w:val="sr-Latn-RS"/>
          </w:rPr>
          <w:t>https://www.fit-ift.org/wp-content/uploads/2013/11/quality_cost_en.pdf</w:t>
        </w:r>
      </w:hyperlink>
      <w:r w:rsidRPr="00024FB6">
        <w:rPr>
          <w:rFonts w:ascii="Book Antiqua" w:hAnsi="Book Antiqua"/>
          <w:lang w:val="sr-Latn-RS"/>
        </w:rPr>
        <w:t xml:space="preserve"> , accessed in 2019</w:t>
      </w:r>
    </w:p>
  </w:footnote>
  <w:footnote w:id="12">
    <w:p w:rsidR="009B113C" w:rsidRPr="00024FB6" w:rsidRDefault="009B113C" w:rsidP="00CA6B49">
      <w:pPr>
        <w:pStyle w:val="Default"/>
        <w:jc w:val="both"/>
        <w:rPr>
          <w:rFonts w:ascii="Book Antiqua" w:hAnsi="Book Antiqua"/>
          <w:sz w:val="20"/>
          <w:szCs w:val="20"/>
        </w:rPr>
      </w:pPr>
      <w:r w:rsidRPr="00024FB6">
        <w:rPr>
          <w:rStyle w:val="FootnoteReference"/>
          <w:rFonts w:ascii="Book Antiqua" w:hAnsi="Book Antiqua"/>
        </w:rPr>
        <w:footnoteRef/>
      </w:r>
      <w:proofErr w:type="spellStart"/>
      <w:r w:rsidRPr="00024FB6">
        <w:rPr>
          <w:rFonts w:ascii="Book Antiqua" w:hAnsi="Book Antiqua"/>
          <w:bCs/>
          <w:iCs/>
          <w:sz w:val="20"/>
          <w:szCs w:val="20"/>
        </w:rPr>
        <w:t>Monitoring</w:t>
      </w:r>
      <w:proofErr w:type="spellEnd"/>
      <w:r w:rsidRPr="00024FB6">
        <w:rPr>
          <w:rFonts w:ascii="Book Antiqua" w:hAnsi="Book Antiqua"/>
          <w:bCs/>
          <w:iCs/>
          <w:sz w:val="20"/>
          <w:szCs w:val="20"/>
        </w:rPr>
        <w:t xml:space="preserve"> </w:t>
      </w:r>
      <w:proofErr w:type="spellStart"/>
      <w:r w:rsidRPr="00024FB6">
        <w:rPr>
          <w:rFonts w:ascii="Book Antiqua" w:hAnsi="Book Antiqua"/>
          <w:bCs/>
          <w:iCs/>
          <w:sz w:val="20"/>
          <w:szCs w:val="20"/>
        </w:rPr>
        <w:t>and</w:t>
      </w:r>
      <w:proofErr w:type="spellEnd"/>
      <w:r w:rsidRPr="00024FB6">
        <w:rPr>
          <w:rFonts w:ascii="Book Antiqua" w:hAnsi="Book Antiqua"/>
          <w:bCs/>
          <w:iCs/>
          <w:sz w:val="20"/>
          <w:szCs w:val="20"/>
        </w:rPr>
        <w:t xml:space="preserve"> </w:t>
      </w:r>
      <w:proofErr w:type="spellStart"/>
      <w:r w:rsidRPr="00024FB6">
        <w:rPr>
          <w:rFonts w:ascii="Book Antiqua" w:hAnsi="Book Antiqua"/>
          <w:bCs/>
          <w:iCs/>
          <w:sz w:val="20"/>
          <w:szCs w:val="20"/>
        </w:rPr>
        <w:t>Evaluation</w:t>
      </w:r>
      <w:proofErr w:type="spellEnd"/>
      <w:r w:rsidRPr="00024FB6">
        <w:rPr>
          <w:rFonts w:ascii="Book Antiqua" w:hAnsi="Book Antiqua"/>
          <w:bCs/>
          <w:iCs/>
          <w:sz w:val="20"/>
          <w:szCs w:val="20"/>
        </w:rPr>
        <w:t xml:space="preserve"> </w:t>
      </w:r>
      <w:proofErr w:type="spellStart"/>
      <w:r w:rsidRPr="00024FB6">
        <w:rPr>
          <w:rFonts w:ascii="Book Antiqua" w:hAnsi="Book Antiqua"/>
          <w:bCs/>
          <w:iCs/>
          <w:sz w:val="20"/>
          <w:szCs w:val="20"/>
        </w:rPr>
        <w:t>of</w:t>
      </w:r>
      <w:proofErr w:type="spellEnd"/>
      <w:r w:rsidRPr="00024FB6">
        <w:rPr>
          <w:rFonts w:ascii="Book Antiqua" w:hAnsi="Book Antiqua"/>
          <w:bCs/>
          <w:iCs/>
          <w:sz w:val="20"/>
          <w:szCs w:val="20"/>
        </w:rPr>
        <w:t xml:space="preserve"> </w:t>
      </w:r>
      <w:proofErr w:type="spellStart"/>
      <w:r w:rsidRPr="00024FB6">
        <w:rPr>
          <w:rFonts w:ascii="Book Antiqua" w:hAnsi="Book Antiqua"/>
          <w:bCs/>
          <w:iCs/>
          <w:sz w:val="20"/>
          <w:szCs w:val="20"/>
        </w:rPr>
        <w:t>Language</w:t>
      </w:r>
      <w:proofErr w:type="spellEnd"/>
      <w:r w:rsidRPr="00024FB6">
        <w:rPr>
          <w:rFonts w:ascii="Book Antiqua" w:hAnsi="Book Antiqua"/>
          <w:bCs/>
          <w:iCs/>
          <w:sz w:val="20"/>
          <w:szCs w:val="20"/>
        </w:rPr>
        <w:t xml:space="preserve"> </w:t>
      </w:r>
      <w:proofErr w:type="spellStart"/>
      <w:r w:rsidRPr="00024FB6">
        <w:rPr>
          <w:rFonts w:ascii="Book Antiqua" w:hAnsi="Book Antiqua"/>
          <w:bCs/>
          <w:iCs/>
          <w:sz w:val="20"/>
          <w:szCs w:val="20"/>
        </w:rPr>
        <w:t>Rights</w:t>
      </w:r>
      <w:proofErr w:type="spellEnd"/>
      <w:r w:rsidRPr="00024FB6">
        <w:rPr>
          <w:rFonts w:ascii="Book Antiqua" w:hAnsi="Book Antiqua"/>
          <w:bCs/>
          <w:iCs/>
          <w:sz w:val="20"/>
          <w:szCs w:val="20"/>
        </w:rPr>
        <w:t xml:space="preserve">: </w:t>
      </w:r>
      <w:proofErr w:type="spellStart"/>
      <w:r w:rsidRPr="00024FB6">
        <w:rPr>
          <w:rFonts w:ascii="Book Antiqua" w:hAnsi="Book Antiqua"/>
          <w:bCs/>
          <w:iCs/>
          <w:sz w:val="20"/>
          <w:szCs w:val="20"/>
        </w:rPr>
        <w:t>Piloting</w:t>
      </w:r>
      <w:proofErr w:type="spellEnd"/>
      <w:r w:rsidRPr="00024FB6">
        <w:rPr>
          <w:rFonts w:ascii="Book Antiqua" w:hAnsi="Book Antiqua"/>
          <w:bCs/>
          <w:iCs/>
          <w:sz w:val="20"/>
          <w:szCs w:val="20"/>
        </w:rPr>
        <w:t xml:space="preserve"> the </w:t>
      </w:r>
      <w:proofErr w:type="spellStart"/>
      <w:r w:rsidRPr="00024FB6">
        <w:rPr>
          <w:rFonts w:ascii="Book Antiqua" w:hAnsi="Book Antiqua"/>
          <w:bCs/>
          <w:iCs/>
          <w:sz w:val="20"/>
          <w:szCs w:val="20"/>
        </w:rPr>
        <w:t>Use</w:t>
      </w:r>
      <w:proofErr w:type="spellEnd"/>
      <w:r w:rsidRPr="00024FB6">
        <w:rPr>
          <w:rFonts w:ascii="Book Antiqua" w:hAnsi="Book Antiqua"/>
          <w:bCs/>
          <w:iCs/>
          <w:sz w:val="20"/>
          <w:szCs w:val="20"/>
        </w:rPr>
        <w:t xml:space="preserve"> </w:t>
      </w:r>
      <w:proofErr w:type="spellStart"/>
      <w:r w:rsidRPr="00024FB6">
        <w:rPr>
          <w:rFonts w:ascii="Book Antiqua" w:hAnsi="Book Antiqua"/>
          <w:bCs/>
          <w:iCs/>
          <w:sz w:val="20"/>
          <w:szCs w:val="20"/>
        </w:rPr>
        <w:t>of</w:t>
      </w:r>
      <w:proofErr w:type="spellEnd"/>
      <w:r w:rsidRPr="00024FB6">
        <w:rPr>
          <w:rFonts w:ascii="Book Antiqua" w:hAnsi="Book Antiqua"/>
          <w:bCs/>
          <w:iCs/>
          <w:sz w:val="20"/>
          <w:szCs w:val="20"/>
        </w:rPr>
        <w:t xml:space="preserve"> </w:t>
      </w:r>
      <w:proofErr w:type="spellStart"/>
      <w:r w:rsidRPr="00024FB6">
        <w:rPr>
          <w:rFonts w:ascii="Book Antiqua" w:hAnsi="Book Antiqua"/>
          <w:bCs/>
          <w:iCs/>
          <w:sz w:val="20"/>
          <w:szCs w:val="20"/>
        </w:rPr>
        <w:t>Indicators</w:t>
      </w:r>
      <w:proofErr w:type="spellEnd"/>
      <w:r w:rsidRPr="00024FB6">
        <w:rPr>
          <w:rFonts w:ascii="Book Antiqua" w:hAnsi="Book Antiqua"/>
          <w:bCs/>
          <w:iCs/>
          <w:sz w:val="20"/>
          <w:szCs w:val="20"/>
        </w:rPr>
        <w:t xml:space="preserve"> in the </w:t>
      </w:r>
      <w:proofErr w:type="spellStart"/>
      <w:r w:rsidRPr="00024FB6">
        <w:rPr>
          <w:rFonts w:ascii="Book Antiqua" w:hAnsi="Book Antiqua"/>
          <w:bCs/>
          <w:iCs/>
          <w:sz w:val="20"/>
          <w:szCs w:val="20"/>
        </w:rPr>
        <w:t>Work</w:t>
      </w:r>
      <w:proofErr w:type="spellEnd"/>
      <w:r w:rsidRPr="00024FB6">
        <w:rPr>
          <w:rFonts w:ascii="Book Antiqua" w:hAnsi="Book Antiqua"/>
          <w:bCs/>
          <w:iCs/>
          <w:sz w:val="20"/>
          <w:szCs w:val="20"/>
        </w:rPr>
        <w:t xml:space="preserve"> </w:t>
      </w:r>
      <w:proofErr w:type="spellStart"/>
      <w:r w:rsidRPr="00024FB6">
        <w:rPr>
          <w:rFonts w:ascii="Book Antiqua" w:hAnsi="Book Antiqua"/>
          <w:bCs/>
          <w:iCs/>
          <w:sz w:val="20"/>
          <w:szCs w:val="20"/>
        </w:rPr>
        <w:t>of</w:t>
      </w:r>
      <w:proofErr w:type="spellEnd"/>
      <w:r w:rsidRPr="00024FB6">
        <w:rPr>
          <w:rFonts w:ascii="Book Antiqua" w:hAnsi="Book Antiqua"/>
          <w:bCs/>
          <w:iCs/>
          <w:sz w:val="20"/>
          <w:szCs w:val="20"/>
        </w:rPr>
        <w:t xml:space="preserve"> the </w:t>
      </w:r>
      <w:proofErr w:type="spellStart"/>
      <w:r w:rsidRPr="00024FB6">
        <w:rPr>
          <w:rFonts w:ascii="Book Antiqua" w:hAnsi="Book Antiqua"/>
          <w:bCs/>
          <w:iCs/>
          <w:sz w:val="20"/>
          <w:szCs w:val="20"/>
        </w:rPr>
        <w:t>Assembly</w:t>
      </w:r>
      <w:proofErr w:type="spellEnd"/>
      <w:r w:rsidRPr="00024FB6">
        <w:rPr>
          <w:rFonts w:ascii="Book Antiqua" w:hAnsi="Book Antiqua"/>
          <w:bCs/>
          <w:iCs/>
          <w:sz w:val="20"/>
          <w:szCs w:val="20"/>
        </w:rPr>
        <w:t xml:space="preserve"> </w:t>
      </w:r>
      <w:proofErr w:type="spellStart"/>
      <w:r w:rsidRPr="00024FB6">
        <w:rPr>
          <w:rFonts w:ascii="Book Antiqua" w:hAnsi="Book Antiqua"/>
          <w:bCs/>
          <w:iCs/>
          <w:sz w:val="20"/>
          <w:szCs w:val="20"/>
        </w:rPr>
        <w:t>of</w:t>
      </w:r>
      <w:proofErr w:type="spellEnd"/>
      <w:r w:rsidRPr="00024FB6">
        <w:rPr>
          <w:rFonts w:ascii="Book Antiqua" w:hAnsi="Book Antiqua"/>
          <w:bCs/>
          <w:iCs/>
          <w:sz w:val="20"/>
          <w:szCs w:val="20"/>
        </w:rPr>
        <w:t xml:space="preserve"> </w:t>
      </w:r>
      <w:proofErr w:type="spellStart"/>
      <w:r w:rsidRPr="00024FB6">
        <w:rPr>
          <w:rFonts w:ascii="Book Antiqua" w:hAnsi="Book Antiqua"/>
          <w:bCs/>
          <w:iCs/>
          <w:sz w:val="20"/>
          <w:szCs w:val="20"/>
        </w:rPr>
        <w:t>Kosovo</w:t>
      </w:r>
      <w:proofErr w:type="spellEnd"/>
      <w:r w:rsidRPr="00024FB6">
        <w:rPr>
          <w:rFonts w:ascii="Book Antiqua" w:hAnsi="Book Antiqua"/>
          <w:bCs/>
          <w:iCs/>
          <w:sz w:val="20"/>
          <w:szCs w:val="20"/>
        </w:rPr>
        <w:t xml:space="preserve">, </w:t>
      </w:r>
      <w:r w:rsidRPr="00024FB6">
        <w:rPr>
          <w:rFonts w:ascii="Book Antiqua" w:hAnsi="Book Antiqua"/>
          <w:sz w:val="20"/>
          <w:szCs w:val="20"/>
        </w:rPr>
        <w:t xml:space="preserve"> ECMI </w:t>
      </w:r>
      <w:proofErr w:type="spellStart"/>
      <w:r w:rsidRPr="00024FB6">
        <w:rPr>
          <w:rFonts w:ascii="Book Antiqua" w:hAnsi="Book Antiqua"/>
          <w:sz w:val="20"/>
          <w:szCs w:val="20"/>
        </w:rPr>
        <w:t>Kosovo</w:t>
      </w:r>
      <w:proofErr w:type="spellEnd"/>
      <w:r w:rsidRPr="00024FB6">
        <w:rPr>
          <w:rFonts w:ascii="Book Antiqua" w:hAnsi="Book Antiqua"/>
          <w:sz w:val="20"/>
          <w:szCs w:val="20"/>
        </w:rPr>
        <w:t xml:space="preserve">, </w:t>
      </w:r>
      <w:proofErr w:type="spellStart"/>
      <w:r w:rsidRPr="00024FB6">
        <w:rPr>
          <w:rFonts w:ascii="Book Antiqua" w:hAnsi="Book Antiqua"/>
          <w:bCs/>
          <w:sz w:val="20"/>
          <w:szCs w:val="20"/>
        </w:rPr>
        <w:t>January</w:t>
      </w:r>
      <w:proofErr w:type="spellEnd"/>
      <w:r w:rsidRPr="00024FB6">
        <w:rPr>
          <w:rFonts w:ascii="Book Antiqua" w:hAnsi="Book Antiqua"/>
          <w:bCs/>
          <w:sz w:val="20"/>
          <w:szCs w:val="20"/>
        </w:rPr>
        <w:t xml:space="preserve"> 2014; </w:t>
      </w:r>
      <w:proofErr w:type="spellStart"/>
      <w:r w:rsidRPr="00024FB6">
        <w:rPr>
          <w:rFonts w:ascii="Book Antiqua" w:hAnsi="Book Antiqua"/>
          <w:sz w:val="20"/>
          <w:szCs w:val="20"/>
        </w:rPr>
        <w:t>Multilingual</w:t>
      </w:r>
      <w:proofErr w:type="spellEnd"/>
      <w:r w:rsidRPr="00024FB6">
        <w:rPr>
          <w:rFonts w:ascii="Book Antiqua" w:hAnsi="Book Antiqua"/>
          <w:sz w:val="20"/>
          <w:szCs w:val="20"/>
        </w:rPr>
        <w:t xml:space="preserve"> </w:t>
      </w:r>
      <w:proofErr w:type="spellStart"/>
      <w:r w:rsidRPr="00024FB6">
        <w:rPr>
          <w:rFonts w:ascii="Book Antiqua" w:hAnsi="Book Antiqua"/>
          <w:sz w:val="20"/>
          <w:szCs w:val="20"/>
        </w:rPr>
        <w:t>Legislation</w:t>
      </w:r>
      <w:proofErr w:type="spellEnd"/>
      <w:r w:rsidRPr="00024FB6">
        <w:rPr>
          <w:rFonts w:ascii="Book Antiqua" w:hAnsi="Book Antiqua"/>
          <w:sz w:val="20"/>
          <w:szCs w:val="20"/>
        </w:rPr>
        <w:t xml:space="preserve"> in </w:t>
      </w:r>
      <w:proofErr w:type="spellStart"/>
      <w:r w:rsidRPr="00024FB6">
        <w:rPr>
          <w:rFonts w:ascii="Book Antiqua" w:hAnsi="Book Antiqua"/>
          <w:sz w:val="20"/>
          <w:szCs w:val="20"/>
        </w:rPr>
        <w:t>Kosovo</w:t>
      </w:r>
      <w:proofErr w:type="spellEnd"/>
      <w:r w:rsidRPr="00024FB6">
        <w:rPr>
          <w:rFonts w:ascii="Book Antiqua" w:hAnsi="Book Antiqua"/>
          <w:sz w:val="20"/>
          <w:szCs w:val="20"/>
        </w:rPr>
        <w:t xml:space="preserve"> </w:t>
      </w:r>
      <w:proofErr w:type="spellStart"/>
      <w:r w:rsidRPr="00024FB6">
        <w:rPr>
          <w:rFonts w:ascii="Book Antiqua" w:hAnsi="Book Antiqua"/>
          <w:sz w:val="20"/>
          <w:szCs w:val="20"/>
        </w:rPr>
        <w:t>and</w:t>
      </w:r>
      <w:proofErr w:type="spellEnd"/>
      <w:r w:rsidRPr="00024FB6">
        <w:rPr>
          <w:rFonts w:ascii="Book Antiqua" w:hAnsi="Book Antiqua"/>
          <w:sz w:val="20"/>
          <w:szCs w:val="20"/>
        </w:rPr>
        <w:t xml:space="preserve"> </w:t>
      </w:r>
      <w:proofErr w:type="spellStart"/>
      <w:r w:rsidRPr="00024FB6">
        <w:rPr>
          <w:rFonts w:ascii="Book Antiqua" w:hAnsi="Book Antiqua"/>
          <w:sz w:val="20"/>
          <w:szCs w:val="20"/>
        </w:rPr>
        <w:t>its</w:t>
      </w:r>
      <w:proofErr w:type="spellEnd"/>
      <w:r w:rsidRPr="00024FB6">
        <w:rPr>
          <w:rFonts w:ascii="Book Antiqua" w:hAnsi="Book Antiqua"/>
          <w:sz w:val="20"/>
          <w:szCs w:val="20"/>
        </w:rPr>
        <w:t xml:space="preserve"> </w:t>
      </w:r>
      <w:proofErr w:type="spellStart"/>
      <w:r w:rsidRPr="00024FB6">
        <w:rPr>
          <w:rFonts w:ascii="Book Antiqua" w:hAnsi="Book Antiqua"/>
          <w:sz w:val="20"/>
          <w:szCs w:val="20"/>
        </w:rPr>
        <w:t>Challenges</w:t>
      </w:r>
      <w:proofErr w:type="spellEnd"/>
      <w:r w:rsidRPr="00024FB6">
        <w:rPr>
          <w:rFonts w:ascii="Book Antiqua" w:hAnsi="Book Antiqua"/>
          <w:sz w:val="20"/>
          <w:szCs w:val="20"/>
        </w:rPr>
        <w:t xml:space="preserve">, </w:t>
      </w:r>
      <w:proofErr w:type="spellStart"/>
      <w:r w:rsidRPr="00024FB6">
        <w:rPr>
          <w:rFonts w:ascii="Book Antiqua" w:hAnsi="Book Antiqua"/>
          <w:sz w:val="20"/>
          <w:szCs w:val="20"/>
        </w:rPr>
        <w:t>Organization</w:t>
      </w:r>
      <w:proofErr w:type="spellEnd"/>
      <w:r w:rsidRPr="00024FB6">
        <w:rPr>
          <w:rFonts w:ascii="Book Antiqua" w:hAnsi="Book Antiqua"/>
          <w:sz w:val="20"/>
          <w:szCs w:val="20"/>
        </w:rPr>
        <w:t xml:space="preserve"> </w:t>
      </w:r>
      <w:proofErr w:type="spellStart"/>
      <w:r w:rsidRPr="00024FB6">
        <w:rPr>
          <w:rFonts w:ascii="Book Antiqua" w:hAnsi="Book Antiqua"/>
          <w:sz w:val="20"/>
          <w:szCs w:val="20"/>
        </w:rPr>
        <w:t>for</w:t>
      </w:r>
      <w:proofErr w:type="spellEnd"/>
      <w:r w:rsidRPr="00024FB6">
        <w:rPr>
          <w:rFonts w:ascii="Book Antiqua" w:hAnsi="Book Antiqua"/>
          <w:sz w:val="20"/>
          <w:szCs w:val="20"/>
        </w:rPr>
        <w:t xml:space="preserve"> </w:t>
      </w:r>
      <w:proofErr w:type="spellStart"/>
      <w:r w:rsidRPr="00024FB6">
        <w:rPr>
          <w:rFonts w:ascii="Book Antiqua" w:hAnsi="Book Antiqua"/>
          <w:sz w:val="20"/>
          <w:szCs w:val="20"/>
        </w:rPr>
        <w:t>Security</w:t>
      </w:r>
      <w:proofErr w:type="spellEnd"/>
      <w:r w:rsidRPr="00024FB6">
        <w:rPr>
          <w:rFonts w:ascii="Book Antiqua" w:hAnsi="Book Antiqua"/>
          <w:sz w:val="20"/>
          <w:szCs w:val="20"/>
        </w:rPr>
        <w:t xml:space="preserve"> </w:t>
      </w:r>
      <w:proofErr w:type="spellStart"/>
      <w:r w:rsidRPr="00024FB6">
        <w:rPr>
          <w:rFonts w:ascii="Book Antiqua" w:hAnsi="Book Antiqua"/>
          <w:sz w:val="20"/>
          <w:szCs w:val="20"/>
        </w:rPr>
        <w:t>and</w:t>
      </w:r>
      <w:proofErr w:type="spellEnd"/>
      <w:r w:rsidRPr="00024FB6">
        <w:rPr>
          <w:rFonts w:ascii="Book Antiqua" w:hAnsi="Book Antiqua"/>
          <w:sz w:val="20"/>
          <w:szCs w:val="20"/>
        </w:rPr>
        <w:t xml:space="preserve"> </w:t>
      </w:r>
      <w:proofErr w:type="spellStart"/>
      <w:r w:rsidRPr="00024FB6">
        <w:rPr>
          <w:rFonts w:ascii="Book Antiqua" w:hAnsi="Book Antiqua"/>
          <w:sz w:val="20"/>
          <w:szCs w:val="20"/>
        </w:rPr>
        <w:t>Co-operation</w:t>
      </w:r>
      <w:proofErr w:type="spellEnd"/>
      <w:r w:rsidRPr="00024FB6">
        <w:rPr>
          <w:rFonts w:ascii="Book Antiqua" w:hAnsi="Book Antiqua"/>
          <w:sz w:val="20"/>
          <w:szCs w:val="20"/>
        </w:rPr>
        <w:t xml:space="preserve"> in </w:t>
      </w:r>
      <w:proofErr w:type="spellStart"/>
      <w:r w:rsidRPr="00024FB6">
        <w:rPr>
          <w:rFonts w:ascii="Book Antiqua" w:hAnsi="Book Antiqua"/>
          <w:sz w:val="20"/>
          <w:szCs w:val="20"/>
        </w:rPr>
        <w:t>Europe</w:t>
      </w:r>
      <w:proofErr w:type="spellEnd"/>
      <w:r w:rsidRPr="00024FB6">
        <w:rPr>
          <w:rFonts w:ascii="Book Antiqua" w:hAnsi="Book Antiqua"/>
          <w:sz w:val="20"/>
          <w:szCs w:val="20"/>
        </w:rPr>
        <w:t xml:space="preserve"> MISSION IN KOSOVO, </w:t>
      </w:r>
      <w:proofErr w:type="spellStart"/>
      <w:r w:rsidRPr="00024FB6">
        <w:rPr>
          <w:rFonts w:ascii="Book Antiqua" w:hAnsi="Book Antiqua"/>
          <w:sz w:val="20"/>
          <w:szCs w:val="20"/>
        </w:rPr>
        <w:t>February</w:t>
      </w:r>
      <w:proofErr w:type="spellEnd"/>
      <w:r w:rsidRPr="00024FB6">
        <w:rPr>
          <w:rFonts w:ascii="Book Antiqua" w:hAnsi="Book Antiqua"/>
          <w:sz w:val="20"/>
          <w:szCs w:val="20"/>
        </w:rPr>
        <w:t xml:space="preserve">, 2012; </w:t>
      </w:r>
      <w:proofErr w:type="spellStart"/>
      <w:r w:rsidRPr="00024FB6">
        <w:rPr>
          <w:rFonts w:ascii="Book Antiqua" w:hAnsi="Book Antiqua"/>
          <w:sz w:val="20"/>
          <w:szCs w:val="20"/>
        </w:rPr>
        <w:t>Platform</w:t>
      </w:r>
      <w:proofErr w:type="spellEnd"/>
      <w:r w:rsidRPr="00024FB6">
        <w:rPr>
          <w:rFonts w:ascii="Book Antiqua" w:hAnsi="Book Antiqua"/>
          <w:sz w:val="20"/>
          <w:szCs w:val="20"/>
        </w:rPr>
        <w:t xml:space="preserve"> </w:t>
      </w:r>
      <w:proofErr w:type="spellStart"/>
      <w:r w:rsidRPr="00024FB6">
        <w:rPr>
          <w:rFonts w:ascii="Book Antiqua" w:hAnsi="Book Antiqua"/>
          <w:sz w:val="20"/>
          <w:szCs w:val="20"/>
        </w:rPr>
        <w:t>for</w:t>
      </w:r>
      <w:proofErr w:type="spellEnd"/>
      <w:r w:rsidRPr="00024FB6">
        <w:rPr>
          <w:rFonts w:ascii="Book Antiqua" w:hAnsi="Book Antiqua"/>
          <w:sz w:val="20"/>
          <w:szCs w:val="20"/>
        </w:rPr>
        <w:t xml:space="preserve"> </w:t>
      </w:r>
      <w:proofErr w:type="spellStart"/>
      <w:r w:rsidRPr="00024FB6">
        <w:rPr>
          <w:rFonts w:ascii="Book Antiqua" w:hAnsi="Book Antiqua"/>
          <w:sz w:val="20"/>
          <w:szCs w:val="20"/>
        </w:rPr>
        <w:t>Analiysis</w:t>
      </w:r>
      <w:proofErr w:type="spellEnd"/>
      <w:r w:rsidRPr="00024FB6">
        <w:rPr>
          <w:rFonts w:ascii="Book Antiqua" w:hAnsi="Book Antiqua"/>
          <w:sz w:val="20"/>
          <w:szCs w:val="20"/>
        </w:rPr>
        <w:t xml:space="preserve"> </w:t>
      </w:r>
      <w:proofErr w:type="spellStart"/>
      <w:r w:rsidRPr="00024FB6">
        <w:rPr>
          <w:rFonts w:ascii="Book Antiqua" w:hAnsi="Book Antiqua"/>
          <w:sz w:val="20"/>
          <w:szCs w:val="20"/>
        </w:rPr>
        <w:t>and</w:t>
      </w:r>
      <w:proofErr w:type="spellEnd"/>
      <w:r w:rsidRPr="00024FB6">
        <w:rPr>
          <w:rFonts w:ascii="Book Antiqua" w:hAnsi="Book Antiqua"/>
          <w:sz w:val="20"/>
          <w:szCs w:val="20"/>
        </w:rPr>
        <w:t xml:space="preserve"> </w:t>
      </w:r>
      <w:proofErr w:type="spellStart"/>
      <w:r w:rsidRPr="00024FB6">
        <w:rPr>
          <w:rFonts w:ascii="Book Antiqua" w:hAnsi="Book Antiqua"/>
          <w:sz w:val="20"/>
          <w:szCs w:val="20"/>
        </w:rPr>
        <w:t>Research</w:t>
      </w:r>
      <w:proofErr w:type="spellEnd"/>
      <w:r w:rsidRPr="00024FB6">
        <w:rPr>
          <w:rFonts w:ascii="Book Antiqua" w:hAnsi="Book Antiqua"/>
          <w:sz w:val="20"/>
          <w:szCs w:val="20"/>
        </w:rPr>
        <w:t xml:space="preserve"> AKTIV &amp; CPT, The </w:t>
      </w:r>
      <w:proofErr w:type="spellStart"/>
      <w:r w:rsidRPr="00024FB6">
        <w:rPr>
          <w:rFonts w:ascii="Book Antiqua" w:hAnsi="Book Antiqua"/>
          <w:sz w:val="20"/>
          <w:szCs w:val="20"/>
        </w:rPr>
        <w:t>Quality</w:t>
      </w:r>
      <w:proofErr w:type="spellEnd"/>
      <w:r w:rsidRPr="00024FB6">
        <w:rPr>
          <w:rFonts w:ascii="Book Antiqua" w:hAnsi="Book Antiqua"/>
          <w:sz w:val="20"/>
          <w:szCs w:val="20"/>
        </w:rPr>
        <w:t xml:space="preserve"> </w:t>
      </w:r>
      <w:proofErr w:type="spellStart"/>
      <w:r w:rsidRPr="00024FB6">
        <w:rPr>
          <w:rFonts w:ascii="Book Antiqua" w:hAnsi="Book Antiqua"/>
          <w:sz w:val="20"/>
          <w:szCs w:val="20"/>
        </w:rPr>
        <w:t>of</w:t>
      </w:r>
      <w:proofErr w:type="spellEnd"/>
      <w:r w:rsidRPr="00024FB6">
        <w:rPr>
          <w:rFonts w:ascii="Book Antiqua" w:hAnsi="Book Antiqua"/>
          <w:sz w:val="20"/>
          <w:szCs w:val="20"/>
        </w:rPr>
        <w:t xml:space="preserve"> </w:t>
      </w:r>
      <w:proofErr w:type="spellStart"/>
      <w:r w:rsidRPr="00024FB6">
        <w:rPr>
          <w:rFonts w:ascii="Book Antiqua" w:hAnsi="Book Antiqua"/>
          <w:sz w:val="20"/>
          <w:szCs w:val="20"/>
        </w:rPr>
        <w:t>Translation</w:t>
      </w:r>
      <w:proofErr w:type="spellEnd"/>
      <w:r w:rsidRPr="00024FB6">
        <w:rPr>
          <w:rFonts w:ascii="Book Antiqua" w:hAnsi="Book Antiqua"/>
          <w:sz w:val="20"/>
          <w:szCs w:val="20"/>
        </w:rPr>
        <w:t xml:space="preserve"> </w:t>
      </w:r>
      <w:proofErr w:type="spellStart"/>
      <w:r w:rsidRPr="00024FB6">
        <w:rPr>
          <w:rFonts w:ascii="Book Antiqua" w:hAnsi="Book Antiqua"/>
          <w:sz w:val="20"/>
          <w:szCs w:val="20"/>
        </w:rPr>
        <w:t>of</w:t>
      </w:r>
      <w:proofErr w:type="spellEnd"/>
      <w:r w:rsidRPr="00024FB6">
        <w:rPr>
          <w:rFonts w:ascii="Book Antiqua" w:hAnsi="Book Antiqua"/>
          <w:sz w:val="20"/>
          <w:szCs w:val="20"/>
        </w:rPr>
        <w:t xml:space="preserve"> </w:t>
      </w:r>
      <w:proofErr w:type="spellStart"/>
      <w:r w:rsidRPr="00024FB6">
        <w:rPr>
          <w:rFonts w:ascii="Book Antiqua" w:hAnsi="Book Antiqua"/>
          <w:sz w:val="20"/>
          <w:szCs w:val="20"/>
        </w:rPr>
        <w:t>Kosovo</w:t>
      </w:r>
      <w:proofErr w:type="spellEnd"/>
      <w:r w:rsidRPr="00024FB6">
        <w:rPr>
          <w:rFonts w:ascii="Book Antiqua" w:hAnsi="Book Antiqua"/>
          <w:sz w:val="20"/>
          <w:szCs w:val="20"/>
        </w:rPr>
        <w:t xml:space="preserve"> </w:t>
      </w:r>
      <w:proofErr w:type="spellStart"/>
      <w:r w:rsidRPr="00024FB6">
        <w:rPr>
          <w:rFonts w:ascii="Book Antiqua" w:hAnsi="Book Antiqua"/>
          <w:sz w:val="20"/>
          <w:szCs w:val="20"/>
        </w:rPr>
        <w:t>Laws</w:t>
      </w:r>
      <w:proofErr w:type="spellEnd"/>
      <w:r w:rsidRPr="00024FB6">
        <w:rPr>
          <w:rFonts w:ascii="Book Antiqua" w:hAnsi="Book Antiqua"/>
          <w:sz w:val="20"/>
          <w:szCs w:val="20"/>
        </w:rPr>
        <w:t xml:space="preserve"> </w:t>
      </w:r>
      <w:proofErr w:type="spellStart"/>
      <w:r w:rsidRPr="00024FB6">
        <w:rPr>
          <w:rFonts w:ascii="Book Antiqua" w:hAnsi="Book Antiqua"/>
          <w:sz w:val="20"/>
          <w:szCs w:val="20"/>
        </w:rPr>
        <w:t>into</w:t>
      </w:r>
      <w:proofErr w:type="spellEnd"/>
      <w:r w:rsidRPr="00024FB6">
        <w:rPr>
          <w:rFonts w:ascii="Book Antiqua" w:hAnsi="Book Antiqua"/>
          <w:sz w:val="20"/>
          <w:szCs w:val="20"/>
        </w:rPr>
        <w:t xml:space="preserve"> </w:t>
      </w:r>
      <w:proofErr w:type="spellStart"/>
      <w:r w:rsidRPr="00024FB6">
        <w:rPr>
          <w:rFonts w:ascii="Book Antiqua" w:hAnsi="Book Antiqua"/>
          <w:sz w:val="20"/>
          <w:szCs w:val="20"/>
        </w:rPr>
        <w:t>Serbian</w:t>
      </w:r>
      <w:proofErr w:type="spellEnd"/>
      <w:r w:rsidRPr="00024FB6">
        <w:rPr>
          <w:rFonts w:ascii="Book Antiqua" w:hAnsi="Book Antiqua"/>
          <w:sz w:val="20"/>
          <w:szCs w:val="20"/>
        </w:rPr>
        <w:t xml:space="preserve"> </w:t>
      </w:r>
      <w:proofErr w:type="spellStart"/>
      <w:r w:rsidRPr="00024FB6">
        <w:rPr>
          <w:rFonts w:ascii="Book Antiqua" w:hAnsi="Book Antiqua"/>
          <w:sz w:val="20"/>
          <w:szCs w:val="20"/>
        </w:rPr>
        <w:t>Language</w:t>
      </w:r>
      <w:proofErr w:type="spellEnd"/>
      <w:r w:rsidRPr="00024FB6">
        <w:rPr>
          <w:rFonts w:ascii="Book Antiqua" w:hAnsi="Book Antiqua"/>
          <w:sz w:val="20"/>
          <w:szCs w:val="20"/>
        </w:rPr>
        <w:t xml:space="preserve">, </w:t>
      </w:r>
      <w:proofErr w:type="spellStart"/>
      <w:r w:rsidRPr="00024FB6">
        <w:rPr>
          <w:rFonts w:ascii="Book Antiqua" w:hAnsi="Book Antiqua"/>
          <w:sz w:val="20"/>
          <w:szCs w:val="20"/>
        </w:rPr>
        <w:t>January</w:t>
      </w:r>
      <w:proofErr w:type="spellEnd"/>
      <w:r w:rsidRPr="00024FB6">
        <w:rPr>
          <w:rFonts w:ascii="Book Antiqua" w:hAnsi="Book Antiqua"/>
          <w:sz w:val="20"/>
          <w:szCs w:val="20"/>
        </w:rPr>
        <w:t xml:space="preserve"> 2016.</w:t>
      </w:r>
    </w:p>
    <w:p w:rsidR="009B113C" w:rsidRDefault="009B113C" w:rsidP="00CA6B49">
      <w:pPr>
        <w:pStyle w:val="FootnoteText"/>
      </w:pPr>
    </w:p>
  </w:footnote>
  <w:footnote w:id="13">
    <w:p w:rsidR="009B113C" w:rsidRPr="00381DB3" w:rsidRDefault="009B113C" w:rsidP="00942D7C">
      <w:pPr>
        <w:pStyle w:val="FootnoteText"/>
      </w:pPr>
      <w:r>
        <w:rPr>
          <w:rStyle w:val="FootnoteReference"/>
        </w:rPr>
        <w:footnoteRef/>
      </w:r>
      <w:r>
        <w:t xml:space="preserve"> </w:t>
      </w:r>
      <w:r w:rsidRPr="00381DB3">
        <w:t xml:space="preserve">When there is an impact on jobs, there will be social impacts as well. </w:t>
      </w:r>
    </w:p>
  </w:footnote>
  <w:footnote w:id="14">
    <w:p w:rsidR="009B113C" w:rsidRPr="00381DB3" w:rsidRDefault="009B113C" w:rsidP="00DF2517">
      <w:pPr>
        <w:pStyle w:val="FootnoteText"/>
      </w:pPr>
      <w:r>
        <w:rPr>
          <w:rStyle w:val="FootnoteReference"/>
        </w:rPr>
        <w:footnoteRef/>
      </w:r>
      <w:r>
        <w:t xml:space="preserve"> </w:t>
      </w:r>
      <w:r w:rsidRPr="00381DB3">
        <w:t xml:space="preserve">When there is an impact on jobs, there will be </w:t>
      </w:r>
      <w:r>
        <w:t>economic</w:t>
      </w:r>
      <w:r w:rsidRPr="00381DB3">
        <w:t xml:space="preserve"> impacts as well.</w:t>
      </w:r>
    </w:p>
  </w:footnote>
  <w:footnote w:id="15">
    <w:p w:rsidR="009B113C" w:rsidRPr="00BF3B80" w:rsidRDefault="009B113C" w:rsidP="00DF2517">
      <w:pPr>
        <w:pStyle w:val="FootnoteText"/>
      </w:pPr>
      <w:r>
        <w:rPr>
          <w:rStyle w:val="FootnoteReference"/>
        </w:rPr>
        <w:footnoteRef/>
      </w:r>
      <w:r>
        <w:t xml:space="preserve"> </w:t>
      </w:r>
      <w:r w:rsidRPr="00BF3B80">
        <w:t>When there are public health and safety impacts</w:t>
      </w:r>
      <w:r>
        <w:t xml:space="preserve">, there regularly are environmental impacts as well. </w:t>
      </w:r>
    </w:p>
  </w:footnote>
  <w:footnote w:id="16">
    <w:p w:rsidR="009B113C" w:rsidRPr="00D77EA0" w:rsidRDefault="009B113C" w:rsidP="00DF2517">
      <w:pPr>
        <w:rPr>
          <w:rFonts w:ascii="Book Antiqua" w:hAnsi="Book Antiqua"/>
        </w:rPr>
      </w:pPr>
      <w:r w:rsidRPr="00D77EA0">
        <w:rPr>
          <w:rStyle w:val="FootnoteReference"/>
          <w:rFonts w:ascii="Book Antiqua" w:hAnsi="Book Antiqua"/>
        </w:rPr>
        <w:footnoteRef/>
      </w:r>
      <w:r w:rsidRPr="00D77EA0">
        <w:rPr>
          <w:rFonts w:ascii="Book Antiqua" w:hAnsi="Book Antiqua"/>
        </w:rPr>
        <w:t xml:space="preserve"> Gender equality is addressed in </w:t>
      </w:r>
      <w:r w:rsidRPr="00D77EA0">
        <w:rPr>
          <w:rFonts w:ascii="Book Antiqua" w:hAnsi="Book Antiqua"/>
          <w:i/>
        </w:rPr>
        <w:t>through Gender Impact Assessment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13C" w:rsidRPr="00765C99" w:rsidRDefault="009B113C" w:rsidP="002F080E">
    <w:pPr>
      <w:pStyle w:val="Header"/>
      <w:rPr>
        <w:rFonts w:ascii="Book Antiqua" w:hAnsi="Book Antiqua"/>
      </w:rPr>
    </w:pPr>
    <w:r w:rsidRPr="00765C99">
      <w:rPr>
        <w:rFonts w:ascii="Book Antiqua" w:hAnsi="Book Antiqua"/>
      </w:rPr>
      <w:t>Concept document on reform of translation procedures within the Government of Kosovo - towards a harmonized multilingual legislation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6105"/>
    <w:multiLevelType w:val="hybridMultilevel"/>
    <w:tmpl w:val="149636A8"/>
    <w:lvl w:ilvl="0" w:tplc="D7E63E3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639BF"/>
    <w:multiLevelType w:val="hybridMultilevel"/>
    <w:tmpl w:val="045201DA"/>
    <w:lvl w:ilvl="0" w:tplc="B28C1F5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8D6E20"/>
    <w:multiLevelType w:val="hybridMultilevel"/>
    <w:tmpl w:val="09E4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843AF1"/>
    <w:multiLevelType w:val="hybridMultilevel"/>
    <w:tmpl w:val="F2A8C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8074B4"/>
    <w:multiLevelType w:val="hybridMultilevel"/>
    <w:tmpl w:val="5A06F7A8"/>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5">
    <w:nsid w:val="23AA6BA0"/>
    <w:multiLevelType w:val="hybridMultilevel"/>
    <w:tmpl w:val="41385C32"/>
    <w:lvl w:ilvl="0" w:tplc="A000CDF0">
      <w:numFmt w:val="bullet"/>
      <w:lvlText w:val="-"/>
      <w:lvlJc w:val="left"/>
      <w:pPr>
        <w:ind w:left="720" w:hanging="360"/>
      </w:pPr>
      <w:rPr>
        <w:rFonts w:ascii="Calibri" w:eastAsiaTheme="minorHAnsi"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68A0A19"/>
    <w:multiLevelType w:val="hybridMultilevel"/>
    <w:tmpl w:val="E67A83C8"/>
    <w:lvl w:ilvl="0" w:tplc="EA18572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F51366"/>
    <w:multiLevelType w:val="hybridMultilevel"/>
    <w:tmpl w:val="07244DD6"/>
    <w:lvl w:ilvl="0" w:tplc="A000CDF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E1245A7"/>
    <w:multiLevelType w:val="hybridMultilevel"/>
    <w:tmpl w:val="9D68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870399"/>
    <w:multiLevelType w:val="hybridMultilevel"/>
    <w:tmpl w:val="AA46B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93D4CEE"/>
    <w:multiLevelType w:val="hybridMultilevel"/>
    <w:tmpl w:val="0428AC7A"/>
    <w:lvl w:ilvl="0" w:tplc="34DE85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67673D"/>
    <w:multiLevelType w:val="hybridMultilevel"/>
    <w:tmpl w:val="98BE5EE0"/>
    <w:lvl w:ilvl="0" w:tplc="EA1857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C2909CC"/>
    <w:multiLevelType w:val="hybridMultilevel"/>
    <w:tmpl w:val="02F81B42"/>
    <w:lvl w:ilvl="0" w:tplc="A000CDF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897102"/>
    <w:multiLevelType w:val="hybridMultilevel"/>
    <w:tmpl w:val="CCB4A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3"/>
  </w:num>
  <w:num w:numId="5">
    <w:abstractNumId w:val="2"/>
  </w:num>
  <w:num w:numId="6">
    <w:abstractNumId w:val="6"/>
  </w:num>
  <w:num w:numId="7">
    <w:abstractNumId w:val="7"/>
  </w:num>
  <w:num w:numId="8">
    <w:abstractNumId w:val="5"/>
  </w:num>
  <w:num w:numId="9">
    <w:abstractNumId w:val="12"/>
  </w:num>
  <w:num w:numId="10">
    <w:abstractNumId w:val="1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90B"/>
    <w:rsid w:val="00002BDC"/>
    <w:rsid w:val="000038EA"/>
    <w:rsid w:val="00010EFE"/>
    <w:rsid w:val="00013882"/>
    <w:rsid w:val="000148C1"/>
    <w:rsid w:val="00016227"/>
    <w:rsid w:val="00022801"/>
    <w:rsid w:val="00024FB6"/>
    <w:rsid w:val="00034ED6"/>
    <w:rsid w:val="0004466F"/>
    <w:rsid w:val="00051D80"/>
    <w:rsid w:val="00051DC1"/>
    <w:rsid w:val="0006018D"/>
    <w:rsid w:val="00063448"/>
    <w:rsid w:val="00063A3A"/>
    <w:rsid w:val="00071AB1"/>
    <w:rsid w:val="000741CE"/>
    <w:rsid w:val="000907F7"/>
    <w:rsid w:val="000921E0"/>
    <w:rsid w:val="00097D70"/>
    <w:rsid w:val="000A4228"/>
    <w:rsid w:val="000C3545"/>
    <w:rsid w:val="000C519A"/>
    <w:rsid w:val="000D3466"/>
    <w:rsid w:val="000D7D0C"/>
    <w:rsid w:val="000E7029"/>
    <w:rsid w:val="000F0B4A"/>
    <w:rsid w:val="000F1E40"/>
    <w:rsid w:val="000F3FBA"/>
    <w:rsid w:val="000F4748"/>
    <w:rsid w:val="000F4C1C"/>
    <w:rsid w:val="00105AB4"/>
    <w:rsid w:val="001113BF"/>
    <w:rsid w:val="00111E70"/>
    <w:rsid w:val="00112DD9"/>
    <w:rsid w:val="00113650"/>
    <w:rsid w:val="00117147"/>
    <w:rsid w:val="001263D9"/>
    <w:rsid w:val="00126D29"/>
    <w:rsid w:val="001304DE"/>
    <w:rsid w:val="00133B84"/>
    <w:rsid w:val="00143BD6"/>
    <w:rsid w:val="00146079"/>
    <w:rsid w:val="001516A6"/>
    <w:rsid w:val="00160E81"/>
    <w:rsid w:val="001657FE"/>
    <w:rsid w:val="00170E5C"/>
    <w:rsid w:val="00175422"/>
    <w:rsid w:val="00175B39"/>
    <w:rsid w:val="00181A9C"/>
    <w:rsid w:val="00183D3D"/>
    <w:rsid w:val="001925BD"/>
    <w:rsid w:val="001945DF"/>
    <w:rsid w:val="001949FD"/>
    <w:rsid w:val="00197C9D"/>
    <w:rsid w:val="001A1CCB"/>
    <w:rsid w:val="001A4E05"/>
    <w:rsid w:val="001A5F97"/>
    <w:rsid w:val="001A7D6D"/>
    <w:rsid w:val="001B1E70"/>
    <w:rsid w:val="001B413D"/>
    <w:rsid w:val="001D3FBB"/>
    <w:rsid w:val="001D4736"/>
    <w:rsid w:val="001E0FEF"/>
    <w:rsid w:val="001E414D"/>
    <w:rsid w:val="001E4FF6"/>
    <w:rsid w:val="001F122D"/>
    <w:rsid w:val="001F38B9"/>
    <w:rsid w:val="00202347"/>
    <w:rsid w:val="0020283B"/>
    <w:rsid w:val="002033E4"/>
    <w:rsid w:val="002072D2"/>
    <w:rsid w:val="0021237E"/>
    <w:rsid w:val="00220123"/>
    <w:rsid w:val="00224AA9"/>
    <w:rsid w:val="00224E79"/>
    <w:rsid w:val="00225FCF"/>
    <w:rsid w:val="00232108"/>
    <w:rsid w:val="00233735"/>
    <w:rsid w:val="00233A1C"/>
    <w:rsid w:val="00236BD1"/>
    <w:rsid w:val="00247504"/>
    <w:rsid w:val="002533DB"/>
    <w:rsid w:val="00253BC3"/>
    <w:rsid w:val="00265CBB"/>
    <w:rsid w:val="002733A4"/>
    <w:rsid w:val="002822DD"/>
    <w:rsid w:val="00286BEC"/>
    <w:rsid w:val="00287D84"/>
    <w:rsid w:val="0029130E"/>
    <w:rsid w:val="002A066C"/>
    <w:rsid w:val="002A0887"/>
    <w:rsid w:val="002A4DD8"/>
    <w:rsid w:val="002A66A0"/>
    <w:rsid w:val="002A6F4A"/>
    <w:rsid w:val="002B0A85"/>
    <w:rsid w:val="002B341D"/>
    <w:rsid w:val="002B67F9"/>
    <w:rsid w:val="002B7C7A"/>
    <w:rsid w:val="002C4B54"/>
    <w:rsid w:val="002D1914"/>
    <w:rsid w:val="002D5660"/>
    <w:rsid w:val="002D75CB"/>
    <w:rsid w:val="002E49EF"/>
    <w:rsid w:val="002F01BF"/>
    <w:rsid w:val="002F080E"/>
    <w:rsid w:val="002F3D76"/>
    <w:rsid w:val="003004C9"/>
    <w:rsid w:val="0032167D"/>
    <w:rsid w:val="003313C4"/>
    <w:rsid w:val="003320E2"/>
    <w:rsid w:val="003363A0"/>
    <w:rsid w:val="003375B1"/>
    <w:rsid w:val="00337EF0"/>
    <w:rsid w:val="003409C4"/>
    <w:rsid w:val="003440EC"/>
    <w:rsid w:val="00357F3E"/>
    <w:rsid w:val="00357F83"/>
    <w:rsid w:val="00374CDA"/>
    <w:rsid w:val="00380FA6"/>
    <w:rsid w:val="0038493F"/>
    <w:rsid w:val="00393A6B"/>
    <w:rsid w:val="003A6416"/>
    <w:rsid w:val="003A7F7F"/>
    <w:rsid w:val="003B54B2"/>
    <w:rsid w:val="003C6FE1"/>
    <w:rsid w:val="003D134D"/>
    <w:rsid w:val="003E1952"/>
    <w:rsid w:val="003E2C4C"/>
    <w:rsid w:val="00401E7D"/>
    <w:rsid w:val="00401F1D"/>
    <w:rsid w:val="00403B9D"/>
    <w:rsid w:val="00410F55"/>
    <w:rsid w:val="00414A4A"/>
    <w:rsid w:val="004161EE"/>
    <w:rsid w:val="004163A6"/>
    <w:rsid w:val="0042490F"/>
    <w:rsid w:val="004346C1"/>
    <w:rsid w:val="00441F5A"/>
    <w:rsid w:val="00447CF5"/>
    <w:rsid w:val="00453137"/>
    <w:rsid w:val="00460541"/>
    <w:rsid w:val="0046128E"/>
    <w:rsid w:val="004745BD"/>
    <w:rsid w:val="0048338B"/>
    <w:rsid w:val="0048586A"/>
    <w:rsid w:val="00486507"/>
    <w:rsid w:val="004A0608"/>
    <w:rsid w:val="004A79D5"/>
    <w:rsid w:val="004B2CAC"/>
    <w:rsid w:val="004C6F51"/>
    <w:rsid w:val="004D06C0"/>
    <w:rsid w:val="004D5AB2"/>
    <w:rsid w:val="004E6E7B"/>
    <w:rsid w:val="00502484"/>
    <w:rsid w:val="00506319"/>
    <w:rsid w:val="00513396"/>
    <w:rsid w:val="00530995"/>
    <w:rsid w:val="00533057"/>
    <w:rsid w:val="005355B6"/>
    <w:rsid w:val="00545651"/>
    <w:rsid w:val="0055572D"/>
    <w:rsid w:val="00556154"/>
    <w:rsid w:val="005573CD"/>
    <w:rsid w:val="005642BB"/>
    <w:rsid w:val="00564B8F"/>
    <w:rsid w:val="00565F8C"/>
    <w:rsid w:val="00567AEF"/>
    <w:rsid w:val="00574CE6"/>
    <w:rsid w:val="00580983"/>
    <w:rsid w:val="00584818"/>
    <w:rsid w:val="0058522C"/>
    <w:rsid w:val="00587EDF"/>
    <w:rsid w:val="00590A34"/>
    <w:rsid w:val="005949DF"/>
    <w:rsid w:val="005A2DCB"/>
    <w:rsid w:val="005A5852"/>
    <w:rsid w:val="005B0B74"/>
    <w:rsid w:val="005B4FF5"/>
    <w:rsid w:val="005B5715"/>
    <w:rsid w:val="005C44D5"/>
    <w:rsid w:val="005C65EC"/>
    <w:rsid w:val="005C7AC2"/>
    <w:rsid w:val="005D63B3"/>
    <w:rsid w:val="005D690B"/>
    <w:rsid w:val="005D6C4B"/>
    <w:rsid w:val="005E30D2"/>
    <w:rsid w:val="005F62A1"/>
    <w:rsid w:val="00600F2C"/>
    <w:rsid w:val="0060192D"/>
    <w:rsid w:val="006044E0"/>
    <w:rsid w:val="00607E9B"/>
    <w:rsid w:val="006153FA"/>
    <w:rsid w:val="00633520"/>
    <w:rsid w:val="00664E45"/>
    <w:rsid w:val="00665F28"/>
    <w:rsid w:val="006736D7"/>
    <w:rsid w:val="00675285"/>
    <w:rsid w:val="006757A1"/>
    <w:rsid w:val="00676915"/>
    <w:rsid w:val="00682261"/>
    <w:rsid w:val="00682CCE"/>
    <w:rsid w:val="00687AAC"/>
    <w:rsid w:val="0069571A"/>
    <w:rsid w:val="006A151A"/>
    <w:rsid w:val="006A39EA"/>
    <w:rsid w:val="006A73F9"/>
    <w:rsid w:val="006B09BB"/>
    <w:rsid w:val="006B5112"/>
    <w:rsid w:val="006C7BCF"/>
    <w:rsid w:val="006D2D28"/>
    <w:rsid w:val="006D4F30"/>
    <w:rsid w:val="006F3EC4"/>
    <w:rsid w:val="006F5D5C"/>
    <w:rsid w:val="006F6081"/>
    <w:rsid w:val="00702383"/>
    <w:rsid w:val="007119CE"/>
    <w:rsid w:val="00714C04"/>
    <w:rsid w:val="0072211E"/>
    <w:rsid w:val="00724434"/>
    <w:rsid w:val="00727F4C"/>
    <w:rsid w:val="00731948"/>
    <w:rsid w:val="00737C47"/>
    <w:rsid w:val="007411CE"/>
    <w:rsid w:val="007447E2"/>
    <w:rsid w:val="007509CE"/>
    <w:rsid w:val="0075339D"/>
    <w:rsid w:val="00756A16"/>
    <w:rsid w:val="0076499D"/>
    <w:rsid w:val="00765816"/>
    <w:rsid w:val="00765C99"/>
    <w:rsid w:val="00765DA9"/>
    <w:rsid w:val="00782D46"/>
    <w:rsid w:val="0078489E"/>
    <w:rsid w:val="00785204"/>
    <w:rsid w:val="00787EF0"/>
    <w:rsid w:val="00793215"/>
    <w:rsid w:val="007964A5"/>
    <w:rsid w:val="007A08F3"/>
    <w:rsid w:val="007A49D3"/>
    <w:rsid w:val="007A66E1"/>
    <w:rsid w:val="007A6B8E"/>
    <w:rsid w:val="007B0151"/>
    <w:rsid w:val="007C15A7"/>
    <w:rsid w:val="007C59B9"/>
    <w:rsid w:val="007C714F"/>
    <w:rsid w:val="007D4B06"/>
    <w:rsid w:val="007D73E9"/>
    <w:rsid w:val="007E0030"/>
    <w:rsid w:val="007E669F"/>
    <w:rsid w:val="007F1EDE"/>
    <w:rsid w:val="007F5374"/>
    <w:rsid w:val="008034B8"/>
    <w:rsid w:val="0081561A"/>
    <w:rsid w:val="00827A17"/>
    <w:rsid w:val="00830AA3"/>
    <w:rsid w:val="00832A23"/>
    <w:rsid w:val="00833B4E"/>
    <w:rsid w:val="00837161"/>
    <w:rsid w:val="008459AD"/>
    <w:rsid w:val="00856C25"/>
    <w:rsid w:val="00857514"/>
    <w:rsid w:val="008621AE"/>
    <w:rsid w:val="008709C2"/>
    <w:rsid w:val="008713DD"/>
    <w:rsid w:val="00895C19"/>
    <w:rsid w:val="008A7A12"/>
    <w:rsid w:val="008A7BF6"/>
    <w:rsid w:val="008B0A9E"/>
    <w:rsid w:val="008B185B"/>
    <w:rsid w:val="008D00B3"/>
    <w:rsid w:val="008D0127"/>
    <w:rsid w:val="008D4163"/>
    <w:rsid w:val="008D69C4"/>
    <w:rsid w:val="008D7069"/>
    <w:rsid w:val="008F1460"/>
    <w:rsid w:val="008F4ADE"/>
    <w:rsid w:val="00903218"/>
    <w:rsid w:val="00903B85"/>
    <w:rsid w:val="00904C5B"/>
    <w:rsid w:val="009068CA"/>
    <w:rsid w:val="00907B45"/>
    <w:rsid w:val="00912457"/>
    <w:rsid w:val="00915E7B"/>
    <w:rsid w:val="00922396"/>
    <w:rsid w:val="00922FC1"/>
    <w:rsid w:val="009272B6"/>
    <w:rsid w:val="00931308"/>
    <w:rsid w:val="00931AA1"/>
    <w:rsid w:val="00932AED"/>
    <w:rsid w:val="00933E79"/>
    <w:rsid w:val="00934E1B"/>
    <w:rsid w:val="00936DEB"/>
    <w:rsid w:val="00942D7C"/>
    <w:rsid w:val="00945D84"/>
    <w:rsid w:val="00947525"/>
    <w:rsid w:val="00952293"/>
    <w:rsid w:val="00952EF4"/>
    <w:rsid w:val="009537E1"/>
    <w:rsid w:val="0096045C"/>
    <w:rsid w:val="00963CD7"/>
    <w:rsid w:val="00981D1A"/>
    <w:rsid w:val="00981FDF"/>
    <w:rsid w:val="0099083E"/>
    <w:rsid w:val="009A090B"/>
    <w:rsid w:val="009A32F7"/>
    <w:rsid w:val="009B113C"/>
    <w:rsid w:val="009B4686"/>
    <w:rsid w:val="009C4D75"/>
    <w:rsid w:val="009C5900"/>
    <w:rsid w:val="009D25FE"/>
    <w:rsid w:val="009D5BF5"/>
    <w:rsid w:val="009E1A07"/>
    <w:rsid w:val="009F1D11"/>
    <w:rsid w:val="009F4B1E"/>
    <w:rsid w:val="009F533D"/>
    <w:rsid w:val="009F5EB4"/>
    <w:rsid w:val="00A03EB2"/>
    <w:rsid w:val="00A07A4E"/>
    <w:rsid w:val="00A1322A"/>
    <w:rsid w:val="00A13849"/>
    <w:rsid w:val="00A2112F"/>
    <w:rsid w:val="00A22B1A"/>
    <w:rsid w:val="00A24643"/>
    <w:rsid w:val="00A2719C"/>
    <w:rsid w:val="00A359E5"/>
    <w:rsid w:val="00A42624"/>
    <w:rsid w:val="00A42DE2"/>
    <w:rsid w:val="00A45BFE"/>
    <w:rsid w:val="00A46D67"/>
    <w:rsid w:val="00A46E41"/>
    <w:rsid w:val="00A47A07"/>
    <w:rsid w:val="00A56573"/>
    <w:rsid w:val="00A57DFB"/>
    <w:rsid w:val="00A615E2"/>
    <w:rsid w:val="00A61B6E"/>
    <w:rsid w:val="00A63EC0"/>
    <w:rsid w:val="00A7233D"/>
    <w:rsid w:val="00A72AF2"/>
    <w:rsid w:val="00A96331"/>
    <w:rsid w:val="00A975DA"/>
    <w:rsid w:val="00AA2AE9"/>
    <w:rsid w:val="00AA4B65"/>
    <w:rsid w:val="00AB2E16"/>
    <w:rsid w:val="00AB3A26"/>
    <w:rsid w:val="00AB590E"/>
    <w:rsid w:val="00AC094B"/>
    <w:rsid w:val="00AC2A4D"/>
    <w:rsid w:val="00AC3A42"/>
    <w:rsid w:val="00AC6406"/>
    <w:rsid w:val="00AD7EAE"/>
    <w:rsid w:val="00AE4514"/>
    <w:rsid w:val="00B12A28"/>
    <w:rsid w:val="00B1424D"/>
    <w:rsid w:val="00B22F8D"/>
    <w:rsid w:val="00B2426B"/>
    <w:rsid w:val="00B25858"/>
    <w:rsid w:val="00B30662"/>
    <w:rsid w:val="00B3182E"/>
    <w:rsid w:val="00B33B20"/>
    <w:rsid w:val="00B34720"/>
    <w:rsid w:val="00B6132A"/>
    <w:rsid w:val="00B66B0C"/>
    <w:rsid w:val="00B70A4A"/>
    <w:rsid w:val="00B743E6"/>
    <w:rsid w:val="00B759D1"/>
    <w:rsid w:val="00B8110F"/>
    <w:rsid w:val="00B85EEB"/>
    <w:rsid w:val="00B911F2"/>
    <w:rsid w:val="00BA5F47"/>
    <w:rsid w:val="00BA6CDD"/>
    <w:rsid w:val="00BB28AE"/>
    <w:rsid w:val="00BB2918"/>
    <w:rsid w:val="00BB4EC4"/>
    <w:rsid w:val="00BB6317"/>
    <w:rsid w:val="00BE137B"/>
    <w:rsid w:val="00BE4E34"/>
    <w:rsid w:val="00BF0C6D"/>
    <w:rsid w:val="00BF498D"/>
    <w:rsid w:val="00C0106F"/>
    <w:rsid w:val="00C0540B"/>
    <w:rsid w:val="00C05A6F"/>
    <w:rsid w:val="00C0683B"/>
    <w:rsid w:val="00C07FA6"/>
    <w:rsid w:val="00C11655"/>
    <w:rsid w:val="00C12944"/>
    <w:rsid w:val="00C13570"/>
    <w:rsid w:val="00C1790B"/>
    <w:rsid w:val="00C27A48"/>
    <w:rsid w:val="00C325AA"/>
    <w:rsid w:val="00C45011"/>
    <w:rsid w:val="00C46A3C"/>
    <w:rsid w:val="00C5016C"/>
    <w:rsid w:val="00C54636"/>
    <w:rsid w:val="00C56791"/>
    <w:rsid w:val="00C60E95"/>
    <w:rsid w:val="00C62E1E"/>
    <w:rsid w:val="00C87DF7"/>
    <w:rsid w:val="00C95435"/>
    <w:rsid w:val="00C966E4"/>
    <w:rsid w:val="00CA54D0"/>
    <w:rsid w:val="00CA6B49"/>
    <w:rsid w:val="00CB3C85"/>
    <w:rsid w:val="00CB587A"/>
    <w:rsid w:val="00CC36BE"/>
    <w:rsid w:val="00CD3225"/>
    <w:rsid w:val="00CE6119"/>
    <w:rsid w:val="00CF2633"/>
    <w:rsid w:val="00CF2B2F"/>
    <w:rsid w:val="00CF4699"/>
    <w:rsid w:val="00D06E5A"/>
    <w:rsid w:val="00D2244F"/>
    <w:rsid w:val="00D22DB8"/>
    <w:rsid w:val="00D2458C"/>
    <w:rsid w:val="00D3494F"/>
    <w:rsid w:val="00D40985"/>
    <w:rsid w:val="00D416DF"/>
    <w:rsid w:val="00D43F83"/>
    <w:rsid w:val="00D506EC"/>
    <w:rsid w:val="00D50C1E"/>
    <w:rsid w:val="00D57EB2"/>
    <w:rsid w:val="00D67447"/>
    <w:rsid w:val="00D7618B"/>
    <w:rsid w:val="00D76F30"/>
    <w:rsid w:val="00D77EA0"/>
    <w:rsid w:val="00DA1A3E"/>
    <w:rsid w:val="00DA2455"/>
    <w:rsid w:val="00DA6955"/>
    <w:rsid w:val="00DB75F3"/>
    <w:rsid w:val="00DC4866"/>
    <w:rsid w:val="00DC58E5"/>
    <w:rsid w:val="00DD55BC"/>
    <w:rsid w:val="00DE01CC"/>
    <w:rsid w:val="00DE3CF4"/>
    <w:rsid w:val="00DE4C27"/>
    <w:rsid w:val="00DE4D74"/>
    <w:rsid w:val="00DE54A1"/>
    <w:rsid w:val="00DE7711"/>
    <w:rsid w:val="00DE7B8B"/>
    <w:rsid w:val="00DF13EE"/>
    <w:rsid w:val="00DF2517"/>
    <w:rsid w:val="00DF7DD5"/>
    <w:rsid w:val="00E014DB"/>
    <w:rsid w:val="00E02AEB"/>
    <w:rsid w:val="00E06FDB"/>
    <w:rsid w:val="00E127E9"/>
    <w:rsid w:val="00E12B40"/>
    <w:rsid w:val="00E14AA0"/>
    <w:rsid w:val="00E201E6"/>
    <w:rsid w:val="00E20C01"/>
    <w:rsid w:val="00E22629"/>
    <w:rsid w:val="00E30579"/>
    <w:rsid w:val="00E36A24"/>
    <w:rsid w:val="00E46616"/>
    <w:rsid w:val="00E53D48"/>
    <w:rsid w:val="00E5502C"/>
    <w:rsid w:val="00E6364F"/>
    <w:rsid w:val="00E66094"/>
    <w:rsid w:val="00E75E53"/>
    <w:rsid w:val="00E84560"/>
    <w:rsid w:val="00E87372"/>
    <w:rsid w:val="00E950E4"/>
    <w:rsid w:val="00E97473"/>
    <w:rsid w:val="00EB1269"/>
    <w:rsid w:val="00EB6C4A"/>
    <w:rsid w:val="00EC06E4"/>
    <w:rsid w:val="00EC1447"/>
    <w:rsid w:val="00ED101A"/>
    <w:rsid w:val="00ED272C"/>
    <w:rsid w:val="00EE0A4E"/>
    <w:rsid w:val="00EE4E9E"/>
    <w:rsid w:val="00EE78BD"/>
    <w:rsid w:val="00EF2A0C"/>
    <w:rsid w:val="00F16EC2"/>
    <w:rsid w:val="00F2029F"/>
    <w:rsid w:val="00F2144B"/>
    <w:rsid w:val="00F26D50"/>
    <w:rsid w:val="00F307E4"/>
    <w:rsid w:val="00F35C57"/>
    <w:rsid w:val="00F3653C"/>
    <w:rsid w:val="00F3779F"/>
    <w:rsid w:val="00F37DCA"/>
    <w:rsid w:val="00F40B7B"/>
    <w:rsid w:val="00F46142"/>
    <w:rsid w:val="00F54574"/>
    <w:rsid w:val="00F555D5"/>
    <w:rsid w:val="00F55A14"/>
    <w:rsid w:val="00F5730A"/>
    <w:rsid w:val="00F60A99"/>
    <w:rsid w:val="00F66A7F"/>
    <w:rsid w:val="00F679F1"/>
    <w:rsid w:val="00F7130D"/>
    <w:rsid w:val="00F723AA"/>
    <w:rsid w:val="00F72732"/>
    <w:rsid w:val="00F75EC0"/>
    <w:rsid w:val="00F94A0D"/>
    <w:rsid w:val="00F95257"/>
    <w:rsid w:val="00FA4C95"/>
    <w:rsid w:val="00FB6CF4"/>
    <w:rsid w:val="00FC5069"/>
    <w:rsid w:val="00FC663A"/>
    <w:rsid w:val="00FD64E1"/>
    <w:rsid w:val="00FE4BCF"/>
    <w:rsid w:val="00FE5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1B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6D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14C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39D"/>
  </w:style>
  <w:style w:type="paragraph" w:styleId="Footer">
    <w:name w:val="footer"/>
    <w:basedOn w:val="Normal"/>
    <w:link w:val="FooterChar"/>
    <w:uiPriority w:val="99"/>
    <w:unhideWhenUsed/>
    <w:rsid w:val="00753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39D"/>
  </w:style>
  <w:style w:type="table" w:customStyle="1" w:styleId="TableGrid1">
    <w:name w:val="Table Grid1"/>
    <w:basedOn w:val="TableNormal"/>
    <w:next w:val="TableGrid"/>
    <w:uiPriority w:val="39"/>
    <w:rsid w:val="00753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53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61B6E"/>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A61B6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1B6E"/>
    <w:pPr>
      <w:outlineLvl w:val="9"/>
    </w:pPr>
  </w:style>
  <w:style w:type="paragraph" w:styleId="TOC1">
    <w:name w:val="toc 1"/>
    <w:basedOn w:val="Normal"/>
    <w:next w:val="Normal"/>
    <w:autoRedefine/>
    <w:uiPriority w:val="39"/>
    <w:unhideWhenUsed/>
    <w:rsid w:val="00A61B6E"/>
    <w:pPr>
      <w:spacing w:after="100"/>
    </w:pPr>
  </w:style>
  <w:style w:type="character" w:styleId="Hyperlink">
    <w:name w:val="Hyperlink"/>
    <w:basedOn w:val="DefaultParagraphFont"/>
    <w:uiPriority w:val="99"/>
    <w:unhideWhenUsed/>
    <w:rsid w:val="00A61B6E"/>
    <w:rPr>
      <w:color w:val="0563C1" w:themeColor="hyperlink"/>
      <w:u w:val="single"/>
    </w:rPr>
  </w:style>
  <w:style w:type="character" w:customStyle="1" w:styleId="Heading2Char">
    <w:name w:val="Heading 2 Char"/>
    <w:basedOn w:val="DefaultParagraphFont"/>
    <w:link w:val="Heading2"/>
    <w:uiPriority w:val="9"/>
    <w:rsid w:val="00A46D6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580983"/>
    <w:pPr>
      <w:spacing w:after="100"/>
      <w:ind w:left="220"/>
    </w:pPr>
  </w:style>
  <w:style w:type="paragraph" w:styleId="FootnoteText">
    <w:name w:val="footnote text"/>
    <w:basedOn w:val="Normal"/>
    <w:link w:val="FootnoteTextChar"/>
    <w:uiPriority w:val="99"/>
    <w:unhideWhenUsed/>
    <w:rsid w:val="00942D7C"/>
    <w:pPr>
      <w:spacing w:after="0" w:line="240" w:lineRule="auto"/>
    </w:pPr>
    <w:rPr>
      <w:sz w:val="20"/>
      <w:szCs w:val="20"/>
    </w:rPr>
  </w:style>
  <w:style w:type="character" w:customStyle="1" w:styleId="FootnoteTextChar">
    <w:name w:val="Footnote Text Char"/>
    <w:basedOn w:val="DefaultParagraphFont"/>
    <w:link w:val="FootnoteText"/>
    <w:uiPriority w:val="99"/>
    <w:rsid w:val="00942D7C"/>
    <w:rPr>
      <w:sz w:val="20"/>
      <w:szCs w:val="20"/>
    </w:rPr>
  </w:style>
  <w:style w:type="character" w:styleId="FootnoteReference">
    <w:name w:val="footnote reference"/>
    <w:basedOn w:val="DefaultParagraphFont"/>
    <w:uiPriority w:val="99"/>
    <w:unhideWhenUsed/>
    <w:rsid w:val="00942D7C"/>
    <w:rPr>
      <w:vertAlign w:val="superscript"/>
    </w:rPr>
  </w:style>
  <w:style w:type="character" w:customStyle="1" w:styleId="Heading3Char">
    <w:name w:val="Heading 3 Char"/>
    <w:basedOn w:val="DefaultParagraphFont"/>
    <w:link w:val="Heading3"/>
    <w:uiPriority w:val="9"/>
    <w:rsid w:val="00714C04"/>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C36BE"/>
    <w:pPr>
      <w:ind w:left="720"/>
      <w:contextualSpacing/>
    </w:pPr>
  </w:style>
  <w:style w:type="paragraph" w:styleId="TOC3">
    <w:name w:val="toc 3"/>
    <w:basedOn w:val="Normal"/>
    <w:next w:val="Normal"/>
    <w:autoRedefine/>
    <w:uiPriority w:val="39"/>
    <w:unhideWhenUsed/>
    <w:rsid w:val="00AC094B"/>
    <w:pPr>
      <w:spacing w:after="100"/>
      <w:ind w:left="440"/>
    </w:pPr>
  </w:style>
  <w:style w:type="paragraph" w:styleId="BalloonText">
    <w:name w:val="Balloon Text"/>
    <w:basedOn w:val="Normal"/>
    <w:link w:val="BalloonTextChar"/>
    <w:uiPriority w:val="99"/>
    <w:semiHidden/>
    <w:unhideWhenUsed/>
    <w:rsid w:val="00CB58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87A"/>
    <w:rPr>
      <w:rFonts w:ascii="Segoe UI" w:hAnsi="Segoe UI" w:cs="Segoe UI"/>
      <w:sz w:val="18"/>
      <w:szCs w:val="18"/>
    </w:rPr>
  </w:style>
  <w:style w:type="character" w:styleId="CommentReference">
    <w:name w:val="annotation reference"/>
    <w:basedOn w:val="DefaultParagraphFont"/>
    <w:uiPriority w:val="99"/>
    <w:semiHidden/>
    <w:unhideWhenUsed/>
    <w:rsid w:val="005C65EC"/>
    <w:rPr>
      <w:sz w:val="16"/>
      <w:szCs w:val="16"/>
    </w:rPr>
  </w:style>
  <w:style w:type="paragraph" w:styleId="CommentText">
    <w:name w:val="annotation text"/>
    <w:basedOn w:val="Normal"/>
    <w:link w:val="CommentTextChar"/>
    <w:uiPriority w:val="99"/>
    <w:unhideWhenUsed/>
    <w:rsid w:val="005C65EC"/>
    <w:pPr>
      <w:spacing w:line="240" w:lineRule="auto"/>
    </w:pPr>
    <w:rPr>
      <w:sz w:val="20"/>
      <w:szCs w:val="20"/>
    </w:rPr>
  </w:style>
  <w:style w:type="character" w:customStyle="1" w:styleId="CommentTextChar">
    <w:name w:val="Comment Text Char"/>
    <w:basedOn w:val="DefaultParagraphFont"/>
    <w:link w:val="CommentText"/>
    <w:uiPriority w:val="99"/>
    <w:rsid w:val="005C65EC"/>
    <w:rPr>
      <w:sz w:val="20"/>
      <w:szCs w:val="20"/>
    </w:rPr>
  </w:style>
  <w:style w:type="paragraph" w:styleId="CommentSubject">
    <w:name w:val="annotation subject"/>
    <w:basedOn w:val="CommentText"/>
    <w:next w:val="CommentText"/>
    <w:link w:val="CommentSubjectChar"/>
    <w:uiPriority w:val="99"/>
    <w:semiHidden/>
    <w:unhideWhenUsed/>
    <w:rsid w:val="00A615E2"/>
    <w:rPr>
      <w:b/>
      <w:bCs/>
    </w:rPr>
  </w:style>
  <w:style w:type="character" w:customStyle="1" w:styleId="CommentSubjectChar">
    <w:name w:val="Comment Subject Char"/>
    <w:basedOn w:val="CommentTextChar"/>
    <w:link w:val="CommentSubject"/>
    <w:uiPriority w:val="99"/>
    <w:semiHidden/>
    <w:rsid w:val="00A615E2"/>
    <w:rPr>
      <w:b/>
      <w:bCs/>
      <w:sz w:val="20"/>
      <w:szCs w:val="20"/>
    </w:rPr>
  </w:style>
  <w:style w:type="paragraph" w:customStyle="1" w:styleId="xmsotitle">
    <w:name w:val="x_msotitle"/>
    <w:basedOn w:val="Normal"/>
    <w:rsid w:val="004346C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E54C9"/>
    <w:rPr>
      <w:color w:val="954F72" w:themeColor="followedHyperlink"/>
      <w:u w:val="single"/>
    </w:rPr>
  </w:style>
  <w:style w:type="paragraph" w:customStyle="1" w:styleId="Default">
    <w:name w:val="Default"/>
    <w:rsid w:val="00CA6B49"/>
    <w:pPr>
      <w:autoSpaceDE w:val="0"/>
      <w:autoSpaceDN w:val="0"/>
      <w:adjustRightInd w:val="0"/>
      <w:spacing w:after="0" w:line="240" w:lineRule="auto"/>
    </w:pPr>
    <w:rPr>
      <w:rFonts w:ascii="Calibri" w:hAnsi="Calibri" w:cs="Calibri"/>
      <w:color w:val="000000"/>
      <w:sz w:val="24"/>
      <w:szCs w:val="24"/>
      <w:lang w:val="sq-AL"/>
    </w:rPr>
  </w:style>
  <w:style w:type="paragraph" w:styleId="TableofFigures">
    <w:name w:val="table of figures"/>
    <w:basedOn w:val="Normal"/>
    <w:next w:val="Normal"/>
    <w:uiPriority w:val="99"/>
    <w:unhideWhenUsed/>
    <w:rsid w:val="00E36A24"/>
    <w:pPr>
      <w:spacing w:after="0"/>
      <w:jc w:val="both"/>
    </w:pPr>
    <w:rPr>
      <w:rFonts w:ascii="Book Antiqua" w:hAnsi="Book Antiqua"/>
      <w:lang w:val="sq-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1B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6D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14C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39D"/>
  </w:style>
  <w:style w:type="paragraph" w:styleId="Footer">
    <w:name w:val="footer"/>
    <w:basedOn w:val="Normal"/>
    <w:link w:val="FooterChar"/>
    <w:uiPriority w:val="99"/>
    <w:unhideWhenUsed/>
    <w:rsid w:val="00753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39D"/>
  </w:style>
  <w:style w:type="table" w:customStyle="1" w:styleId="TableGrid1">
    <w:name w:val="Table Grid1"/>
    <w:basedOn w:val="TableNormal"/>
    <w:next w:val="TableGrid"/>
    <w:uiPriority w:val="39"/>
    <w:rsid w:val="00753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53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61B6E"/>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A61B6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1B6E"/>
    <w:pPr>
      <w:outlineLvl w:val="9"/>
    </w:pPr>
  </w:style>
  <w:style w:type="paragraph" w:styleId="TOC1">
    <w:name w:val="toc 1"/>
    <w:basedOn w:val="Normal"/>
    <w:next w:val="Normal"/>
    <w:autoRedefine/>
    <w:uiPriority w:val="39"/>
    <w:unhideWhenUsed/>
    <w:rsid w:val="00A61B6E"/>
    <w:pPr>
      <w:spacing w:after="100"/>
    </w:pPr>
  </w:style>
  <w:style w:type="character" w:styleId="Hyperlink">
    <w:name w:val="Hyperlink"/>
    <w:basedOn w:val="DefaultParagraphFont"/>
    <w:uiPriority w:val="99"/>
    <w:unhideWhenUsed/>
    <w:rsid w:val="00A61B6E"/>
    <w:rPr>
      <w:color w:val="0563C1" w:themeColor="hyperlink"/>
      <w:u w:val="single"/>
    </w:rPr>
  </w:style>
  <w:style w:type="character" w:customStyle="1" w:styleId="Heading2Char">
    <w:name w:val="Heading 2 Char"/>
    <w:basedOn w:val="DefaultParagraphFont"/>
    <w:link w:val="Heading2"/>
    <w:uiPriority w:val="9"/>
    <w:rsid w:val="00A46D6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580983"/>
    <w:pPr>
      <w:spacing w:after="100"/>
      <w:ind w:left="220"/>
    </w:pPr>
  </w:style>
  <w:style w:type="paragraph" w:styleId="FootnoteText">
    <w:name w:val="footnote text"/>
    <w:basedOn w:val="Normal"/>
    <w:link w:val="FootnoteTextChar"/>
    <w:uiPriority w:val="99"/>
    <w:unhideWhenUsed/>
    <w:rsid w:val="00942D7C"/>
    <w:pPr>
      <w:spacing w:after="0" w:line="240" w:lineRule="auto"/>
    </w:pPr>
    <w:rPr>
      <w:sz w:val="20"/>
      <w:szCs w:val="20"/>
    </w:rPr>
  </w:style>
  <w:style w:type="character" w:customStyle="1" w:styleId="FootnoteTextChar">
    <w:name w:val="Footnote Text Char"/>
    <w:basedOn w:val="DefaultParagraphFont"/>
    <w:link w:val="FootnoteText"/>
    <w:uiPriority w:val="99"/>
    <w:rsid w:val="00942D7C"/>
    <w:rPr>
      <w:sz w:val="20"/>
      <w:szCs w:val="20"/>
    </w:rPr>
  </w:style>
  <w:style w:type="character" w:styleId="FootnoteReference">
    <w:name w:val="footnote reference"/>
    <w:basedOn w:val="DefaultParagraphFont"/>
    <w:uiPriority w:val="99"/>
    <w:unhideWhenUsed/>
    <w:rsid w:val="00942D7C"/>
    <w:rPr>
      <w:vertAlign w:val="superscript"/>
    </w:rPr>
  </w:style>
  <w:style w:type="character" w:customStyle="1" w:styleId="Heading3Char">
    <w:name w:val="Heading 3 Char"/>
    <w:basedOn w:val="DefaultParagraphFont"/>
    <w:link w:val="Heading3"/>
    <w:uiPriority w:val="9"/>
    <w:rsid w:val="00714C04"/>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C36BE"/>
    <w:pPr>
      <w:ind w:left="720"/>
      <w:contextualSpacing/>
    </w:pPr>
  </w:style>
  <w:style w:type="paragraph" w:styleId="TOC3">
    <w:name w:val="toc 3"/>
    <w:basedOn w:val="Normal"/>
    <w:next w:val="Normal"/>
    <w:autoRedefine/>
    <w:uiPriority w:val="39"/>
    <w:unhideWhenUsed/>
    <w:rsid w:val="00AC094B"/>
    <w:pPr>
      <w:spacing w:after="100"/>
      <w:ind w:left="440"/>
    </w:pPr>
  </w:style>
  <w:style w:type="paragraph" w:styleId="BalloonText">
    <w:name w:val="Balloon Text"/>
    <w:basedOn w:val="Normal"/>
    <w:link w:val="BalloonTextChar"/>
    <w:uiPriority w:val="99"/>
    <w:semiHidden/>
    <w:unhideWhenUsed/>
    <w:rsid w:val="00CB58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87A"/>
    <w:rPr>
      <w:rFonts w:ascii="Segoe UI" w:hAnsi="Segoe UI" w:cs="Segoe UI"/>
      <w:sz w:val="18"/>
      <w:szCs w:val="18"/>
    </w:rPr>
  </w:style>
  <w:style w:type="character" w:styleId="CommentReference">
    <w:name w:val="annotation reference"/>
    <w:basedOn w:val="DefaultParagraphFont"/>
    <w:uiPriority w:val="99"/>
    <w:semiHidden/>
    <w:unhideWhenUsed/>
    <w:rsid w:val="005C65EC"/>
    <w:rPr>
      <w:sz w:val="16"/>
      <w:szCs w:val="16"/>
    </w:rPr>
  </w:style>
  <w:style w:type="paragraph" w:styleId="CommentText">
    <w:name w:val="annotation text"/>
    <w:basedOn w:val="Normal"/>
    <w:link w:val="CommentTextChar"/>
    <w:uiPriority w:val="99"/>
    <w:unhideWhenUsed/>
    <w:rsid w:val="005C65EC"/>
    <w:pPr>
      <w:spacing w:line="240" w:lineRule="auto"/>
    </w:pPr>
    <w:rPr>
      <w:sz w:val="20"/>
      <w:szCs w:val="20"/>
    </w:rPr>
  </w:style>
  <w:style w:type="character" w:customStyle="1" w:styleId="CommentTextChar">
    <w:name w:val="Comment Text Char"/>
    <w:basedOn w:val="DefaultParagraphFont"/>
    <w:link w:val="CommentText"/>
    <w:uiPriority w:val="99"/>
    <w:rsid w:val="005C65EC"/>
    <w:rPr>
      <w:sz w:val="20"/>
      <w:szCs w:val="20"/>
    </w:rPr>
  </w:style>
  <w:style w:type="paragraph" w:styleId="CommentSubject">
    <w:name w:val="annotation subject"/>
    <w:basedOn w:val="CommentText"/>
    <w:next w:val="CommentText"/>
    <w:link w:val="CommentSubjectChar"/>
    <w:uiPriority w:val="99"/>
    <w:semiHidden/>
    <w:unhideWhenUsed/>
    <w:rsid w:val="00A615E2"/>
    <w:rPr>
      <w:b/>
      <w:bCs/>
    </w:rPr>
  </w:style>
  <w:style w:type="character" w:customStyle="1" w:styleId="CommentSubjectChar">
    <w:name w:val="Comment Subject Char"/>
    <w:basedOn w:val="CommentTextChar"/>
    <w:link w:val="CommentSubject"/>
    <w:uiPriority w:val="99"/>
    <w:semiHidden/>
    <w:rsid w:val="00A615E2"/>
    <w:rPr>
      <w:b/>
      <w:bCs/>
      <w:sz w:val="20"/>
      <w:szCs w:val="20"/>
    </w:rPr>
  </w:style>
  <w:style w:type="paragraph" w:customStyle="1" w:styleId="xmsotitle">
    <w:name w:val="x_msotitle"/>
    <w:basedOn w:val="Normal"/>
    <w:rsid w:val="004346C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E54C9"/>
    <w:rPr>
      <w:color w:val="954F72" w:themeColor="followedHyperlink"/>
      <w:u w:val="single"/>
    </w:rPr>
  </w:style>
  <w:style w:type="paragraph" w:customStyle="1" w:styleId="Default">
    <w:name w:val="Default"/>
    <w:rsid w:val="00CA6B49"/>
    <w:pPr>
      <w:autoSpaceDE w:val="0"/>
      <w:autoSpaceDN w:val="0"/>
      <w:adjustRightInd w:val="0"/>
      <w:spacing w:after="0" w:line="240" w:lineRule="auto"/>
    </w:pPr>
    <w:rPr>
      <w:rFonts w:ascii="Calibri" w:hAnsi="Calibri" w:cs="Calibri"/>
      <w:color w:val="000000"/>
      <w:sz w:val="24"/>
      <w:szCs w:val="24"/>
      <w:lang w:val="sq-AL"/>
    </w:rPr>
  </w:style>
  <w:style w:type="paragraph" w:styleId="TableofFigures">
    <w:name w:val="table of figures"/>
    <w:basedOn w:val="Normal"/>
    <w:next w:val="Normal"/>
    <w:uiPriority w:val="99"/>
    <w:unhideWhenUsed/>
    <w:rsid w:val="00E36A24"/>
    <w:pPr>
      <w:spacing w:after="0"/>
      <w:jc w:val="both"/>
    </w:pPr>
    <w:rPr>
      <w:rFonts w:ascii="Book Antiqua" w:hAnsi="Book Antiqua"/>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5113">
      <w:bodyDiv w:val="1"/>
      <w:marLeft w:val="0"/>
      <w:marRight w:val="0"/>
      <w:marTop w:val="0"/>
      <w:marBottom w:val="0"/>
      <w:divBdr>
        <w:top w:val="none" w:sz="0" w:space="0" w:color="auto"/>
        <w:left w:val="none" w:sz="0" w:space="0" w:color="auto"/>
        <w:bottom w:val="none" w:sz="0" w:space="0" w:color="auto"/>
        <w:right w:val="none" w:sz="0" w:space="0" w:color="auto"/>
      </w:divBdr>
    </w:div>
    <w:div w:id="294679683">
      <w:bodyDiv w:val="1"/>
      <w:marLeft w:val="0"/>
      <w:marRight w:val="0"/>
      <w:marTop w:val="0"/>
      <w:marBottom w:val="0"/>
      <w:divBdr>
        <w:top w:val="none" w:sz="0" w:space="0" w:color="auto"/>
        <w:left w:val="none" w:sz="0" w:space="0" w:color="auto"/>
        <w:bottom w:val="none" w:sz="0" w:space="0" w:color="auto"/>
        <w:right w:val="none" w:sz="0" w:space="0" w:color="auto"/>
      </w:divBdr>
    </w:div>
    <w:div w:id="477571670">
      <w:bodyDiv w:val="1"/>
      <w:marLeft w:val="0"/>
      <w:marRight w:val="0"/>
      <w:marTop w:val="0"/>
      <w:marBottom w:val="0"/>
      <w:divBdr>
        <w:top w:val="none" w:sz="0" w:space="0" w:color="auto"/>
        <w:left w:val="none" w:sz="0" w:space="0" w:color="auto"/>
        <w:bottom w:val="none" w:sz="0" w:space="0" w:color="auto"/>
        <w:right w:val="none" w:sz="0" w:space="0" w:color="auto"/>
      </w:divBdr>
    </w:div>
    <w:div w:id="785343863">
      <w:bodyDiv w:val="1"/>
      <w:marLeft w:val="0"/>
      <w:marRight w:val="0"/>
      <w:marTop w:val="0"/>
      <w:marBottom w:val="0"/>
      <w:divBdr>
        <w:top w:val="none" w:sz="0" w:space="0" w:color="auto"/>
        <w:left w:val="none" w:sz="0" w:space="0" w:color="auto"/>
        <w:bottom w:val="none" w:sz="0" w:space="0" w:color="auto"/>
        <w:right w:val="none" w:sz="0" w:space="0" w:color="auto"/>
      </w:divBdr>
    </w:div>
    <w:div w:id="891313342">
      <w:bodyDiv w:val="1"/>
      <w:marLeft w:val="0"/>
      <w:marRight w:val="0"/>
      <w:marTop w:val="0"/>
      <w:marBottom w:val="0"/>
      <w:divBdr>
        <w:top w:val="none" w:sz="0" w:space="0" w:color="auto"/>
        <w:left w:val="none" w:sz="0" w:space="0" w:color="auto"/>
        <w:bottom w:val="none" w:sz="0" w:space="0" w:color="auto"/>
        <w:right w:val="none" w:sz="0" w:space="0" w:color="auto"/>
      </w:divBdr>
    </w:div>
    <w:div w:id="1230994196">
      <w:bodyDiv w:val="1"/>
      <w:marLeft w:val="0"/>
      <w:marRight w:val="0"/>
      <w:marTop w:val="0"/>
      <w:marBottom w:val="0"/>
      <w:divBdr>
        <w:top w:val="none" w:sz="0" w:space="0" w:color="auto"/>
        <w:left w:val="none" w:sz="0" w:space="0" w:color="auto"/>
        <w:bottom w:val="none" w:sz="0" w:space="0" w:color="auto"/>
        <w:right w:val="none" w:sz="0" w:space="0" w:color="auto"/>
      </w:divBdr>
    </w:div>
    <w:div w:id="1333753794">
      <w:bodyDiv w:val="1"/>
      <w:marLeft w:val="0"/>
      <w:marRight w:val="0"/>
      <w:marTop w:val="0"/>
      <w:marBottom w:val="0"/>
      <w:divBdr>
        <w:top w:val="none" w:sz="0" w:space="0" w:color="auto"/>
        <w:left w:val="none" w:sz="0" w:space="0" w:color="auto"/>
        <w:bottom w:val="none" w:sz="0" w:space="0" w:color="auto"/>
        <w:right w:val="none" w:sz="0" w:space="0" w:color="auto"/>
      </w:divBdr>
    </w:div>
    <w:div w:id="1514108610">
      <w:bodyDiv w:val="1"/>
      <w:marLeft w:val="0"/>
      <w:marRight w:val="0"/>
      <w:marTop w:val="0"/>
      <w:marBottom w:val="0"/>
      <w:divBdr>
        <w:top w:val="none" w:sz="0" w:space="0" w:color="auto"/>
        <w:left w:val="none" w:sz="0" w:space="0" w:color="auto"/>
        <w:bottom w:val="none" w:sz="0" w:space="0" w:color="auto"/>
        <w:right w:val="none" w:sz="0" w:space="0" w:color="auto"/>
      </w:divBdr>
    </w:div>
    <w:div w:id="1587610304">
      <w:bodyDiv w:val="1"/>
      <w:marLeft w:val="0"/>
      <w:marRight w:val="0"/>
      <w:marTop w:val="0"/>
      <w:marBottom w:val="0"/>
      <w:divBdr>
        <w:top w:val="none" w:sz="0" w:space="0" w:color="auto"/>
        <w:left w:val="none" w:sz="0" w:space="0" w:color="auto"/>
        <w:bottom w:val="none" w:sz="0" w:space="0" w:color="auto"/>
        <w:right w:val="none" w:sz="0" w:space="0" w:color="auto"/>
      </w:divBdr>
    </w:div>
    <w:div w:id="1784955513">
      <w:bodyDiv w:val="1"/>
      <w:marLeft w:val="0"/>
      <w:marRight w:val="0"/>
      <w:marTop w:val="0"/>
      <w:marBottom w:val="0"/>
      <w:divBdr>
        <w:top w:val="none" w:sz="0" w:space="0" w:color="auto"/>
        <w:left w:val="none" w:sz="0" w:space="0" w:color="auto"/>
        <w:bottom w:val="none" w:sz="0" w:space="0" w:color="auto"/>
        <w:right w:val="none" w:sz="0" w:space="0" w:color="auto"/>
      </w:divBdr>
    </w:div>
    <w:div w:id="190506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hchr.org/Documents/ProfessionalInterest/ccpr.pdf" TargetMode="External"/><Relationship Id="rId18" Type="http://schemas.openxmlformats.org/officeDocument/2006/relationships/hyperlink" Target="http://konsultimet.rks-gov.net/Storage/Docs/Doc-58b819f98ec60.pdf" TargetMode="External"/><Relationship Id="rId26"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diagramQuickStyle" Target="diagrams/quickStyle1.xm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komisioneri-ks.org/repository/docs/Uredba_Regulore_Regulation__07_2012.pdf" TargetMode="External"/><Relationship Id="rId17" Type="http://schemas.openxmlformats.org/officeDocument/2006/relationships/hyperlink" Target="http://www.kryeministri-ks.net/repository/docs/Rregullore_per_Procesin_e_Perkthimit_te_Acquis_te_BEse_ne_gjuhet_zyrtare_te_Republikes_se_Kosoves_Finale.pdf" TargetMode="External"/><Relationship Id="rId25" Type="http://schemas.openxmlformats.org/officeDocument/2006/relationships/diagramLayout" Target="diagrams/layout2.xml"/><Relationship Id="rId33" Type="http://schemas.microsoft.com/office/2007/relationships/diagramDrawing" Target="diagrams/drawing3.xml"/><Relationship Id="rId2" Type="http://schemas.openxmlformats.org/officeDocument/2006/relationships/numbering" Target="numbering.xml"/><Relationship Id="rId16" Type="http://schemas.openxmlformats.org/officeDocument/2006/relationships/hyperlink" Target="https://www.coe.int/en/web/conventions/full-list/-/conventions/rms/0900001680695175" TargetMode="External"/><Relationship Id="rId20" Type="http://schemas.openxmlformats.org/officeDocument/2006/relationships/diagramLayout" Target="diagrams/layout1.xml"/><Relationship Id="rId29" Type="http://schemas.openxmlformats.org/officeDocument/2006/relationships/diagramData" Target="diagrams/data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uvendikosoves.org/common/docs/ligjet/2006_02-L37_en.pdf" TargetMode="External"/><Relationship Id="rId24" Type="http://schemas.openxmlformats.org/officeDocument/2006/relationships/diagramData" Target="diagrams/data2.xml"/><Relationship Id="rId32" Type="http://schemas.openxmlformats.org/officeDocument/2006/relationships/diagramColors" Target="diagrams/colors3.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rm.coe.int/16800c10cf" TargetMode="External"/><Relationship Id="rId23" Type="http://schemas.microsoft.com/office/2007/relationships/diagramDrawing" Target="diagrams/drawing1.xml"/><Relationship Id="rId28" Type="http://schemas.microsoft.com/office/2007/relationships/diagramDrawing" Target="diagrams/drawing2.xml"/><Relationship Id="rId36" Type="http://schemas.openxmlformats.org/officeDocument/2006/relationships/fontTable" Target="fontTable.xml"/><Relationship Id="rId10" Type="http://schemas.openxmlformats.org/officeDocument/2006/relationships/hyperlink" Target="http://www.kuvendikosoves.org/common/docs/Constitution_of_the_Republic_of_Kosovo_with_amend.I-XXV_2017.pdf" TargetMode="External"/><Relationship Id="rId19" Type="http://schemas.openxmlformats.org/officeDocument/2006/relationships/diagramData" Target="diagrams/data1.xml"/><Relationship Id="rId31" Type="http://schemas.openxmlformats.org/officeDocument/2006/relationships/diagramQuickStyle" Target="diagrams/quickStyle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echr.coe.int/Documents/Convention_ENG.pdf" TargetMode="External"/><Relationship Id="rId22" Type="http://schemas.openxmlformats.org/officeDocument/2006/relationships/diagramColors" Target="diagrams/colors1.xml"/><Relationship Id="rId27" Type="http://schemas.openxmlformats.org/officeDocument/2006/relationships/diagramColors" Target="diagrams/colors2.xml"/><Relationship Id="rId30" Type="http://schemas.openxmlformats.org/officeDocument/2006/relationships/diagramLayout" Target="diagrams/layout3.xm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vesti-online.com/Vesti/Tema-dana/470608/Kosovo-izgubljeno-u-prevodu-5-Odgovorne-i-institucije" TargetMode="External"/><Relationship Id="rId2" Type="http://schemas.openxmlformats.org/officeDocument/2006/relationships/hyperlink" Target="http://ec.europa.eu/dgs/translation/publications/studies/multilingual_lawmaking_en.pdf" TargetMode="External"/><Relationship Id="rId1" Type="http://schemas.openxmlformats.org/officeDocument/2006/relationships/hyperlink" Target="http://komisioneri-ks.org/repository/docs/Piloting-the-Use-of-Indicators-in-the-Work-of-the-Assembly-of-Kosovo_Final-Report_January-2014_ENG.pdf" TargetMode="External"/><Relationship Id="rId6" Type="http://schemas.openxmlformats.org/officeDocument/2006/relationships/hyperlink" Target="https://www.fit-ift.org/wp-content/uploads/2013/11/quality_cost_en.pdf" TargetMode="External"/><Relationship Id="rId5" Type="http://schemas.openxmlformats.org/officeDocument/2006/relationships/hyperlink" Target="http://dig.multilingual.com/2011-06/index.html?page=62" TargetMode="External"/><Relationship Id="rId4" Type="http://schemas.openxmlformats.org/officeDocument/2006/relationships/hyperlink" Target="https://www.fit-ift.org/wp-content/uploads/2013/11/quality_cost_en.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0EF78E1-4335-4A75-BC14-CDD85330315A}"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en-US"/>
        </a:p>
      </dgm:t>
    </dgm:pt>
    <dgm:pt modelId="{CFFC276E-4F6C-429E-A23F-8B511FCE0E05}">
      <dgm:prSet phldrT="[Text]" custT="1"/>
      <dgm:spPr>
        <a:xfrm rot="10800000">
          <a:off x="0" y="1088"/>
          <a:ext cx="6120381" cy="88325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a:solidFill>
                <a:sysClr val="window" lastClr="FFFFFF"/>
              </a:solidFill>
              <a:latin typeface="Bodoni MT Poster Compressed" pitchFamily="18" charset="0"/>
              <a:ea typeface="+mn-ea"/>
              <a:cs typeface="+mn-cs"/>
            </a:rPr>
            <a:t>MINISTERIAL PHASE</a:t>
          </a:r>
        </a:p>
      </dgm:t>
    </dgm:pt>
    <dgm:pt modelId="{5A097200-EAA2-4A47-AB2A-754DBFDBAB44}" type="parTrans" cxnId="{02F9ED0D-C9A9-4A7F-87A5-E724ADA32CB9}">
      <dgm:prSet/>
      <dgm:spPr/>
      <dgm:t>
        <a:bodyPr/>
        <a:lstStyle/>
        <a:p>
          <a:endParaRPr lang="en-US"/>
        </a:p>
      </dgm:t>
    </dgm:pt>
    <dgm:pt modelId="{8AC32E17-EF0D-49AB-9359-6C92E52D026B}" type="sibTrans" cxnId="{02F9ED0D-C9A9-4A7F-87A5-E724ADA32CB9}">
      <dgm:prSet/>
      <dgm:spPr/>
      <dgm:t>
        <a:bodyPr/>
        <a:lstStyle/>
        <a:p>
          <a:endParaRPr lang="en-US"/>
        </a:p>
      </dgm:t>
    </dgm:pt>
    <dgm:pt modelId="{EBD93D92-93F1-4B59-BC88-66933F27DB19}">
      <dgm:prSet phldrT="[Text]" custT="1"/>
      <dgm:spPr>
        <a:xfrm>
          <a:off x="0" y="311111"/>
          <a:ext cx="3060190" cy="264094"/>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US" sz="900">
              <a:solidFill>
                <a:sysClr val="windowText" lastClr="000000">
                  <a:hueOff val="0"/>
                  <a:satOff val="0"/>
                  <a:lumOff val="0"/>
                  <a:alphaOff val="0"/>
                </a:sysClr>
              </a:solidFill>
              <a:latin typeface="Book Antiqua" pitchFamily="18" charset="0"/>
              <a:ea typeface="+mn-ea"/>
              <a:cs typeface="+mn-cs"/>
            </a:rPr>
            <a:t>Preparation of the draft of legislative act by ministerial working group</a:t>
          </a:r>
        </a:p>
      </dgm:t>
    </dgm:pt>
    <dgm:pt modelId="{1E9E0150-B2CC-461D-9982-E33F62DFEC57}" type="parTrans" cxnId="{30973236-7E9E-4768-AD1D-42B6F3FBE6ED}">
      <dgm:prSet/>
      <dgm:spPr/>
      <dgm:t>
        <a:bodyPr/>
        <a:lstStyle/>
        <a:p>
          <a:endParaRPr lang="en-US"/>
        </a:p>
      </dgm:t>
    </dgm:pt>
    <dgm:pt modelId="{BE556D1A-6A3E-4044-88E3-44EC7C316A2D}" type="sibTrans" cxnId="{30973236-7E9E-4768-AD1D-42B6F3FBE6ED}">
      <dgm:prSet/>
      <dgm:spPr/>
      <dgm:t>
        <a:bodyPr/>
        <a:lstStyle/>
        <a:p>
          <a:endParaRPr lang="en-US"/>
        </a:p>
      </dgm:t>
    </dgm:pt>
    <dgm:pt modelId="{71BCAEE7-B383-47A4-A06B-D8FA38E10149}">
      <dgm:prSet phldrT="[Text]" custT="1"/>
      <dgm:spPr>
        <a:xfrm>
          <a:off x="3060190" y="311111"/>
          <a:ext cx="3060190" cy="264094"/>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sr-Latn-RS" sz="900">
              <a:solidFill>
                <a:sysClr val="windowText" lastClr="000000">
                  <a:hueOff val="0"/>
                  <a:satOff val="0"/>
                  <a:lumOff val="0"/>
                  <a:alphaOff val="0"/>
                </a:sysClr>
              </a:solidFill>
              <a:latin typeface="Book Antiqua" pitchFamily="18" charset="0"/>
              <a:ea typeface="+mn-ea"/>
              <a:cs typeface="+mn-cs"/>
            </a:rPr>
            <a:t>T</a:t>
          </a:r>
          <a:r>
            <a:rPr lang="en-US" sz="900">
              <a:solidFill>
                <a:sysClr val="windowText" lastClr="000000">
                  <a:hueOff val="0"/>
                  <a:satOff val="0"/>
                  <a:lumOff val="0"/>
                  <a:alphaOff val="0"/>
                </a:sysClr>
              </a:solidFill>
              <a:latin typeface="Book Antiqua" pitchFamily="18" charset="0"/>
              <a:ea typeface="+mn-ea"/>
              <a:cs typeface="+mn-cs"/>
            </a:rPr>
            <a:t>ranslation by ministerial translation cell or contrator</a:t>
          </a:r>
        </a:p>
      </dgm:t>
    </dgm:pt>
    <dgm:pt modelId="{68F4DC35-A25D-4B2E-BED7-F923254A1332}" type="parTrans" cxnId="{036F09F8-9855-49A9-BC11-17864F6D420A}">
      <dgm:prSet/>
      <dgm:spPr/>
      <dgm:t>
        <a:bodyPr/>
        <a:lstStyle/>
        <a:p>
          <a:endParaRPr lang="en-US"/>
        </a:p>
      </dgm:t>
    </dgm:pt>
    <dgm:pt modelId="{02AF9588-CEBD-4366-9410-4B731F2F64CF}" type="sibTrans" cxnId="{036F09F8-9855-49A9-BC11-17864F6D420A}">
      <dgm:prSet/>
      <dgm:spPr/>
      <dgm:t>
        <a:bodyPr/>
        <a:lstStyle/>
        <a:p>
          <a:endParaRPr lang="en-US"/>
        </a:p>
      </dgm:t>
    </dgm:pt>
    <dgm:pt modelId="{6569DFAF-4BED-4569-B474-0B4F75CA08D6}">
      <dgm:prSet phldrT="[Text]" custT="1"/>
      <dgm:spPr>
        <a:xfrm rot="10800000">
          <a:off x="0" y="875732"/>
          <a:ext cx="6120381" cy="88325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900">
              <a:solidFill>
                <a:sysClr val="window" lastClr="FFFFFF"/>
              </a:solidFill>
              <a:latin typeface="Book Antiqua" pitchFamily="18" charset="0"/>
              <a:ea typeface="+mn-ea"/>
              <a:cs typeface="+mn-cs"/>
            </a:rPr>
            <a:t>INTERMINISTERIAL PHASE</a:t>
          </a:r>
        </a:p>
      </dgm:t>
    </dgm:pt>
    <dgm:pt modelId="{7555C614-2EED-4C1A-BAA7-DB24A09BFA33}" type="parTrans" cxnId="{9264CBC0-4EA5-4B5D-9F05-06B8418132FA}">
      <dgm:prSet/>
      <dgm:spPr/>
      <dgm:t>
        <a:bodyPr/>
        <a:lstStyle/>
        <a:p>
          <a:endParaRPr lang="en-US"/>
        </a:p>
      </dgm:t>
    </dgm:pt>
    <dgm:pt modelId="{53841B3A-D5D7-4256-87ED-651A9FF980F4}" type="sibTrans" cxnId="{9264CBC0-4EA5-4B5D-9F05-06B8418132FA}">
      <dgm:prSet/>
      <dgm:spPr/>
      <dgm:t>
        <a:bodyPr/>
        <a:lstStyle/>
        <a:p>
          <a:endParaRPr lang="en-US"/>
        </a:p>
      </dgm:t>
    </dgm:pt>
    <dgm:pt modelId="{14234829-4212-4ACA-B46B-2D9F0DE33F6A}">
      <dgm:prSet phldrT="[Text]" custT="1"/>
      <dgm:spPr>
        <a:xfrm>
          <a:off x="0" y="1185756"/>
          <a:ext cx="3060190" cy="264094"/>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endParaRPr lang="en-US" sz="900">
            <a:solidFill>
              <a:sysClr val="windowText" lastClr="000000">
                <a:hueOff val="0"/>
                <a:satOff val="0"/>
                <a:lumOff val="0"/>
                <a:alphaOff val="0"/>
              </a:sysClr>
            </a:solidFill>
            <a:latin typeface="Book Antiqua" pitchFamily="18" charset="0"/>
            <a:ea typeface="+mn-ea"/>
            <a:cs typeface="+mn-cs"/>
          </a:endParaRPr>
        </a:p>
      </dgm:t>
    </dgm:pt>
    <dgm:pt modelId="{94BF310A-E125-4889-B69D-C1B6A91E383C}" type="parTrans" cxnId="{4DFACF2D-3447-42F1-9B95-8A01D96EFDDF}">
      <dgm:prSet/>
      <dgm:spPr/>
      <dgm:t>
        <a:bodyPr/>
        <a:lstStyle/>
        <a:p>
          <a:endParaRPr lang="en-US"/>
        </a:p>
      </dgm:t>
    </dgm:pt>
    <dgm:pt modelId="{259FD924-6F1E-4893-B7D4-9696E22C402D}" type="sibTrans" cxnId="{4DFACF2D-3447-42F1-9B95-8A01D96EFDDF}">
      <dgm:prSet/>
      <dgm:spPr/>
      <dgm:t>
        <a:bodyPr/>
        <a:lstStyle/>
        <a:p>
          <a:endParaRPr lang="en-US"/>
        </a:p>
      </dgm:t>
    </dgm:pt>
    <dgm:pt modelId="{CA828574-637B-4927-BD1C-ADBD8E3CAEFC}">
      <dgm:prSet phldrT="[Text]" custT="1"/>
      <dgm:spPr>
        <a:xfrm rot="10800000">
          <a:off x="0" y="1750376"/>
          <a:ext cx="6120381" cy="88325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a:solidFill>
                <a:sysClr val="window" lastClr="FFFFFF"/>
              </a:solidFill>
              <a:latin typeface="Book Antiqua" pitchFamily="18" charset="0"/>
              <a:ea typeface="+mn-ea"/>
              <a:cs typeface="+mn-cs"/>
            </a:rPr>
            <a:t>ASSEMBLY PHASE</a:t>
          </a:r>
        </a:p>
      </dgm:t>
    </dgm:pt>
    <dgm:pt modelId="{ECB06300-D9D7-4E8C-8686-D41EBEB37229}" type="parTrans" cxnId="{18DD6AFB-6055-4B57-86D2-51CD056F7955}">
      <dgm:prSet/>
      <dgm:spPr/>
      <dgm:t>
        <a:bodyPr/>
        <a:lstStyle/>
        <a:p>
          <a:endParaRPr lang="en-US"/>
        </a:p>
      </dgm:t>
    </dgm:pt>
    <dgm:pt modelId="{147C2CD7-43B2-424D-875F-F931F401E5ED}" type="sibTrans" cxnId="{18DD6AFB-6055-4B57-86D2-51CD056F7955}">
      <dgm:prSet/>
      <dgm:spPr/>
      <dgm:t>
        <a:bodyPr/>
        <a:lstStyle/>
        <a:p>
          <a:endParaRPr lang="en-US"/>
        </a:p>
      </dgm:t>
    </dgm:pt>
    <dgm:pt modelId="{961FCA7D-1C64-46D1-B259-6ADA775812F8}">
      <dgm:prSet phldrT="[Text]" custT="1"/>
      <dgm:spPr>
        <a:xfrm>
          <a:off x="0" y="2060400"/>
          <a:ext cx="3060190" cy="264094"/>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sr-Latn-RS" sz="900">
              <a:solidFill>
                <a:sysClr val="windowText" lastClr="000000">
                  <a:hueOff val="0"/>
                  <a:satOff val="0"/>
                  <a:lumOff val="0"/>
                  <a:alphaOff val="0"/>
                </a:sysClr>
              </a:solidFill>
              <a:latin typeface="Book Antiqua" pitchFamily="18" charset="0"/>
              <a:ea typeface="+mn-ea"/>
              <a:cs typeface="+mn-cs"/>
            </a:rPr>
            <a:t>R</a:t>
          </a:r>
          <a:r>
            <a:rPr lang="en-US" sz="900">
              <a:solidFill>
                <a:sysClr val="windowText" lastClr="000000">
                  <a:hueOff val="0"/>
                  <a:satOff val="0"/>
                  <a:lumOff val="0"/>
                  <a:alphaOff val="0"/>
                </a:sysClr>
              </a:solidFill>
              <a:latin typeface="Book Antiqua" pitchFamily="18" charset="0"/>
              <a:ea typeface="+mn-ea"/>
              <a:cs typeface="+mn-cs"/>
            </a:rPr>
            <a:t>eview by the assembly (which includes simultaneous translation of discussions)</a:t>
          </a:r>
        </a:p>
      </dgm:t>
    </dgm:pt>
    <dgm:pt modelId="{95F151CF-C4EA-4D21-AE58-53A03629D57F}" type="parTrans" cxnId="{D8C8F8BD-4F6D-4D38-81C2-5E20BEB55CF5}">
      <dgm:prSet/>
      <dgm:spPr/>
      <dgm:t>
        <a:bodyPr/>
        <a:lstStyle/>
        <a:p>
          <a:endParaRPr lang="en-US"/>
        </a:p>
      </dgm:t>
    </dgm:pt>
    <dgm:pt modelId="{0FD6E9FC-5BA6-4E26-939A-88550650F0C3}" type="sibTrans" cxnId="{D8C8F8BD-4F6D-4D38-81C2-5E20BEB55CF5}">
      <dgm:prSet/>
      <dgm:spPr/>
      <dgm:t>
        <a:bodyPr/>
        <a:lstStyle/>
        <a:p>
          <a:endParaRPr lang="en-US"/>
        </a:p>
      </dgm:t>
    </dgm:pt>
    <dgm:pt modelId="{A6252F29-E09D-442D-9147-B4D87112D5AC}">
      <dgm:prSet phldrT="[Text]" custT="1"/>
      <dgm:spPr>
        <a:xfrm>
          <a:off x="3060190" y="2060400"/>
          <a:ext cx="3060190" cy="264094"/>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sr-Latn-RS" sz="900">
              <a:solidFill>
                <a:sysClr val="windowText" lastClr="000000">
                  <a:hueOff val="0"/>
                  <a:satOff val="0"/>
                  <a:lumOff val="0"/>
                  <a:alphaOff val="0"/>
                </a:sysClr>
              </a:solidFill>
              <a:latin typeface="Book Antiqua" pitchFamily="18" charset="0"/>
              <a:ea typeface="+mn-ea"/>
              <a:cs typeface="+mn-cs"/>
            </a:rPr>
            <a:t>T</a:t>
          </a:r>
          <a:r>
            <a:rPr lang="en-US" sz="900">
              <a:solidFill>
                <a:sysClr val="windowText" lastClr="000000">
                  <a:hueOff val="0"/>
                  <a:satOff val="0"/>
                  <a:lumOff val="0"/>
                  <a:alphaOff val="0"/>
                </a:sysClr>
              </a:solidFill>
              <a:latin typeface="Book Antiqua" pitchFamily="18" charset="0"/>
              <a:ea typeface="+mn-ea"/>
              <a:cs typeface="+mn-cs"/>
            </a:rPr>
            <a:t>ranslation of ammendments to the draft law by the Assembly's translation unit</a:t>
          </a:r>
        </a:p>
      </dgm:t>
    </dgm:pt>
    <dgm:pt modelId="{44278956-D724-48EF-9F33-11E6157A7CD2}" type="parTrans" cxnId="{8B17DD44-3B36-4A5B-A000-D9392071ACE0}">
      <dgm:prSet/>
      <dgm:spPr/>
      <dgm:t>
        <a:bodyPr/>
        <a:lstStyle/>
        <a:p>
          <a:endParaRPr lang="en-US"/>
        </a:p>
      </dgm:t>
    </dgm:pt>
    <dgm:pt modelId="{FD871D79-3E75-4E5F-8AAA-091E2BBBC805}" type="sibTrans" cxnId="{8B17DD44-3B36-4A5B-A000-D9392071ACE0}">
      <dgm:prSet/>
      <dgm:spPr/>
      <dgm:t>
        <a:bodyPr/>
        <a:lstStyle/>
        <a:p>
          <a:endParaRPr lang="en-US"/>
        </a:p>
      </dgm:t>
    </dgm:pt>
    <dgm:pt modelId="{250B5AB7-CA44-46ED-BA07-FC9940BF27BA}">
      <dgm:prSet custT="1"/>
      <dgm:spPr>
        <a:xfrm>
          <a:off x="0" y="2625021"/>
          <a:ext cx="6120381" cy="57429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a:solidFill>
                <a:sysClr val="window" lastClr="FFFFFF"/>
              </a:solidFill>
              <a:latin typeface="Book Antiqua" pitchFamily="18" charset="0"/>
              <a:ea typeface="+mn-ea"/>
              <a:cs typeface="+mn-cs"/>
            </a:rPr>
            <a:t>PUBLICATION IN OFFICIAL GAZETTE</a:t>
          </a:r>
        </a:p>
      </dgm:t>
    </dgm:pt>
    <dgm:pt modelId="{7713D5B9-1648-424B-8289-86267CCF5467}" type="parTrans" cxnId="{A6B5FA5B-7BD4-44B2-812A-5D6414258025}">
      <dgm:prSet/>
      <dgm:spPr/>
      <dgm:t>
        <a:bodyPr/>
        <a:lstStyle/>
        <a:p>
          <a:endParaRPr lang="en-US"/>
        </a:p>
      </dgm:t>
    </dgm:pt>
    <dgm:pt modelId="{266B21CC-DF5B-4995-AA01-F5E16A926F16}" type="sibTrans" cxnId="{A6B5FA5B-7BD4-44B2-812A-5D6414258025}">
      <dgm:prSet/>
      <dgm:spPr/>
      <dgm:t>
        <a:bodyPr/>
        <a:lstStyle/>
        <a:p>
          <a:endParaRPr lang="en-US"/>
        </a:p>
      </dgm:t>
    </dgm:pt>
    <dgm:pt modelId="{2620C692-BF40-4D06-BFBE-7E89025A557E}">
      <dgm:prSet custT="1"/>
      <dgm:spPr>
        <a:xfrm>
          <a:off x="0" y="2923652"/>
          <a:ext cx="3060190" cy="264173"/>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sr-Latn-RS" sz="900">
              <a:solidFill>
                <a:sysClr val="windowText" lastClr="000000">
                  <a:hueOff val="0"/>
                  <a:satOff val="0"/>
                  <a:lumOff val="0"/>
                  <a:alphaOff val="0"/>
                </a:sysClr>
              </a:solidFill>
              <a:latin typeface="Book Antiqua" pitchFamily="18" charset="0"/>
              <a:ea typeface="+mn-ea"/>
              <a:cs typeface="+mn-cs"/>
            </a:rPr>
            <a:t>L</a:t>
          </a:r>
          <a:r>
            <a:rPr lang="en-US" sz="900">
              <a:solidFill>
                <a:sysClr val="windowText" lastClr="000000">
                  <a:hueOff val="0"/>
                  <a:satOff val="0"/>
                  <a:lumOff val="0"/>
                  <a:alphaOff val="0"/>
                </a:sysClr>
              </a:solidFill>
              <a:latin typeface="Book Antiqua" pitchFamily="18" charset="0"/>
              <a:ea typeface="+mn-ea"/>
              <a:cs typeface="+mn-cs"/>
            </a:rPr>
            <a:t>imited intervention into typing mistakes</a:t>
          </a:r>
        </a:p>
      </dgm:t>
    </dgm:pt>
    <dgm:pt modelId="{A530F00A-3200-4AE3-9929-21F3BAEB414F}" type="parTrans" cxnId="{0136BE49-6946-4FA6-A9A3-695892DCFCE0}">
      <dgm:prSet/>
      <dgm:spPr/>
      <dgm:t>
        <a:bodyPr/>
        <a:lstStyle/>
        <a:p>
          <a:endParaRPr lang="en-US"/>
        </a:p>
      </dgm:t>
    </dgm:pt>
    <dgm:pt modelId="{2B15E856-4E2A-46A4-A56B-C373CF8086E7}" type="sibTrans" cxnId="{0136BE49-6946-4FA6-A9A3-695892DCFCE0}">
      <dgm:prSet/>
      <dgm:spPr/>
      <dgm:t>
        <a:bodyPr/>
        <a:lstStyle/>
        <a:p>
          <a:endParaRPr lang="en-US"/>
        </a:p>
      </dgm:t>
    </dgm:pt>
    <dgm:pt modelId="{97A53798-C342-4E41-A26A-B5340701E2D4}">
      <dgm:prSet custT="1"/>
      <dgm:spPr>
        <a:xfrm>
          <a:off x="3060190" y="2923652"/>
          <a:ext cx="3060190" cy="264173"/>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sr-Latn-RS" sz="900">
              <a:solidFill>
                <a:sysClr val="windowText" lastClr="000000">
                  <a:hueOff val="0"/>
                  <a:satOff val="0"/>
                  <a:lumOff val="0"/>
                  <a:alphaOff val="0"/>
                </a:sysClr>
              </a:solidFill>
              <a:latin typeface="Book Antiqua" pitchFamily="18" charset="0"/>
              <a:ea typeface="+mn-ea"/>
              <a:cs typeface="+mn-cs"/>
            </a:rPr>
            <a:t>T</a:t>
          </a:r>
          <a:r>
            <a:rPr lang="en-US" sz="900">
              <a:solidFill>
                <a:sysClr val="windowText" lastClr="000000">
                  <a:hueOff val="0"/>
                  <a:satOff val="0"/>
                  <a:lumOff val="0"/>
                  <a:alphaOff val="0"/>
                </a:sysClr>
              </a:solidFill>
              <a:latin typeface="Book Antiqua" pitchFamily="18" charset="0"/>
              <a:ea typeface="+mn-ea"/>
              <a:cs typeface="+mn-cs"/>
            </a:rPr>
            <a:t>ranslation into  Bosnian and Turkish</a:t>
          </a:r>
        </a:p>
      </dgm:t>
    </dgm:pt>
    <dgm:pt modelId="{FE715509-A31E-4709-8A98-AB0BE1C518BC}" type="parTrans" cxnId="{A20D13A6-41FC-4293-9707-6A4C718E4F1B}">
      <dgm:prSet/>
      <dgm:spPr/>
      <dgm:t>
        <a:bodyPr/>
        <a:lstStyle/>
        <a:p>
          <a:endParaRPr lang="en-US"/>
        </a:p>
      </dgm:t>
    </dgm:pt>
    <dgm:pt modelId="{F71110F5-35FD-483A-B902-EC19F4BA6B66}" type="sibTrans" cxnId="{A20D13A6-41FC-4293-9707-6A4C718E4F1B}">
      <dgm:prSet/>
      <dgm:spPr/>
      <dgm:t>
        <a:bodyPr/>
        <a:lstStyle/>
        <a:p>
          <a:endParaRPr lang="en-US"/>
        </a:p>
      </dgm:t>
    </dgm:pt>
    <dgm:pt modelId="{AFB87082-6CDB-421B-A87C-46E9A95E0768}">
      <dgm:prSet custT="1"/>
      <dgm:spPr/>
      <dgm:t>
        <a:bodyPr/>
        <a:lstStyle/>
        <a:p>
          <a:r>
            <a:rPr lang="en-US" sz="900">
              <a:solidFill>
                <a:sysClr val="windowText" lastClr="000000">
                  <a:hueOff val="0"/>
                  <a:satOff val="0"/>
                  <a:lumOff val="0"/>
                  <a:alphaOff val="0"/>
                </a:sysClr>
              </a:solidFill>
              <a:latin typeface="Book Antiqua" pitchFamily="18" charset="0"/>
              <a:ea typeface="+mn-ea"/>
              <a:cs typeface="+mn-cs"/>
            </a:rPr>
            <a:t>Review of language compatibility on an ad hoc basis by the </a:t>
          </a:r>
          <a:r>
            <a:rPr lang="sr-Latn-RS" sz="900">
              <a:solidFill>
                <a:sysClr val="windowText" lastClr="000000">
                  <a:hueOff val="0"/>
                  <a:satOff val="0"/>
                  <a:lumOff val="0"/>
                  <a:alphaOff val="0"/>
                </a:sysClr>
              </a:solidFill>
              <a:latin typeface="Book Antiqua" pitchFamily="18" charset="0"/>
              <a:ea typeface="+mn-ea"/>
              <a:cs typeface="+mn-cs"/>
            </a:rPr>
            <a:t>OLC</a:t>
          </a:r>
          <a:endParaRPr lang="en-US" sz="900">
            <a:solidFill>
              <a:sysClr val="windowText" lastClr="000000">
                <a:hueOff val="0"/>
                <a:satOff val="0"/>
                <a:lumOff val="0"/>
                <a:alphaOff val="0"/>
              </a:sysClr>
            </a:solidFill>
            <a:latin typeface="Book Antiqua" pitchFamily="18" charset="0"/>
            <a:ea typeface="+mn-ea"/>
            <a:cs typeface="+mn-cs"/>
          </a:endParaRPr>
        </a:p>
      </dgm:t>
    </dgm:pt>
    <dgm:pt modelId="{43FBD24B-4B03-443F-BB13-3F4F04147DE2}" type="parTrans" cxnId="{772F04C5-5A7B-4B44-9131-7A93419D2BE5}">
      <dgm:prSet/>
      <dgm:spPr/>
      <dgm:t>
        <a:bodyPr/>
        <a:lstStyle/>
        <a:p>
          <a:endParaRPr lang="en-US"/>
        </a:p>
      </dgm:t>
    </dgm:pt>
    <dgm:pt modelId="{72487AE4-DED2-458C-BBC7-271CE3D3DD6F}" type="sibTrans" cxnId="{772F04C5-5A7B-4B44-9131-7A93419D2BE5}">
      <dgm:prSet/>
      <dgm:spPr/>
      <dgm:t>
        <a:bodyPr/>
        <a:lstStyle/>
        <a:p>
          <a:endParaRPr lang="en-US"/>
        </a:p>
      </dgm:t>
    </dgm:pt>
    <dgm:pt modelId="{59D06BAD-1E85-4E03-942B-B38CC76271C2}" type="pres">
      <dgm:prSet presAssocID="{E0EF78E1-4335-4A75-BC14-CDD85330315A}" presName="Name0" presStyleCnt="0">
        <dgm:presLayoutVars>
          <dgm:dir/>
          <dgm:animLvl val="lvl"/>
          <dgm:resizeHandles val="exact"/>
        </dgm:presLayoutVars>
      </dgm:prSet>
      <dgm:spPr/>
      <dgm:t>
        <a:bodyPr/>
        <a:lstStyle/>
        <a:p>
          <a:endParaRPr lang="en-US"/>
        </a:p>
      </dgm:t>
    </dgm:pt>
    <dgm:pt modelId="{D93C1E72-19E4-4095-86C0-E8F54D16293B}" type="pres">
      <dgm:prSet presAssocID="{250B5AB7-CA44-46ED-BA07-FC9940BF27BA}" presName="boxAndChildren" presStyleCnt="0"/>
      <dgm:spPr/>
    </dgm:pt>
    <dgm:pt modelId="{0321C657-FB02-44F0-ABC1-504563F2DB18}" type="pres">
      <dgm:prSet presAssocID="{250B5AB7-CA44-46ED-BA07-FC9940BF27BA}" presName="parentTextBox" presStyleLbl="node1" presStyleIdx="0" presStyleCnt="4"/>
      <dgm:spPr>
        <a:prstGeom prst="rect">
          <a:avLst/>
        </a:prstGeom>
      </dgm:spPr>
      <dgm:t>
        <a:bodyPr/>
        <a:lstStyle/>
        <a:p>
          <a:endParaRPr lang="en-US"/>
        </a:p>
      </dgm:t>
    </dgm:pt>
    <dgm:pt modelId="{1E9388CE-602A-42EE-B2F9-3440C3B1CBEC}" type="pres">
      <dgm:prSet presAssocID="{250B5AB7-CA44-46ED-BA07-FC9940BF27BA}" presName="entireBox" presStyleLbl="node1" presStyleIdx="0" presStyleCnt="4" custLinFactNeighborX="94" custLinFactNeighborY="190"/>
      <dgm:spPr/>
      <dgm:t>
        <a:bodyPr/>
        <a:lstStyle/>
        <a:p>
          <a:endParaRPr lang="en-US"/>
        </a:p>
      </dgm:t>
    </dgm:pt>
    <dgm:pt modelId="{539F0CBE-ED6D-4485-AB5F-ABD1B3A87E66}" type="pres">
      <dgm:prSet presAssocID="{250B5AB7-CA44-46ED-BA07-FC9940BF27BA}" presName="descendantBox" presStyleCnt="0"/>
      <dgm:spPr/>
    </dgm:pt>
    <dgm:pt modelId="{307E10C4-7A6C-4936-98D2-E58F30958844}" type="pres">
      <dgm:prSet presAssocID="{2620C692-BF40-4D06-BFBE-7E89025A557E}" presName="childTextBox" presStyleLbl="fgAccFollowNode1" presStyleIdx="0" presStyleCnt="8">
        <dgm:presLayoutVars>
          <dgm:bulletEnabled val="1"/>
        </dgm:presLayoutVars>
      </dgm:prSet>
      <dgm:spPr>
        <a:prstGeom prst="rect">
          <a:avLst/>
        </a:prstGeom>
      </dgm:spPr>
      <dgm:t>
        <a:bodyPr/>
        <a:lstStyle/>
        <a:p>
          <a:endParaRPr lang="en-US"/>
        </a:p>
      </dgm:t>
    </dgm:pt>
    <dgm:pt modelId="{16766E4D-0AFF-4B3D-B829-69056AAE9907}" type="pres">
      <dgm:prSet presAssocID="{97A53798-C342-4E41-A26A-B5340701E2D4}" presName="childTextBox" presStyleLbl="fgAccFollowNode1" presStyleIdx="1" presStyleCnt="8">
        <dgm:presLayoutVars>
          <dgm:bulletEnabled val="1"/>
        </dgm:presLayoutVars>
      </dgm:prSet>
      <dgm:spPr>
        <a:prstGeom prst="rect">
          <a:avLst/>
        </a:prstGeom>
      </dgm:spPr>
      <dgm:t>
        <a:bodyPr/>
        <a:lstStyle/>
        <a:p>
          <a:endParaRPr lang="en-US"/>
        </a:p>
      </dgm:t>
    </dgm:pt>
    <dgm:pt modelId="{D6787EFB-A5BE-4934-840D-EE3613A8BCE5}" type="pres">
      <dgm:prSet presAssocID="{147C2CD7-43B2-424D-875F-F931F401E5ED}" presName="sp" presStyleCnt="0"/>
      <dgm:spPr/>
    </dgm:pt>
    <dgm:pt modelId="{D5561469-4141-43F5-8ECB-0D99BB5984FD}" type="pres">
      <dgm:prSet presAssocID="{CA828574-637B-4927-BD1C-ADBD8E3CAEFC}" presName="arrowAndChildren" presStyleCnt="0"/>
      <dgm:spPr/>
    </dgm:pt>
    <dgm:pt modelId="{8E7C8855-7B0F-4299-84FD-2829CCC9CD05}" type="pres">
      <dgm:prSet presAssocID="{CA828574-637B-4927-BD1C-ADBD8E3CAEFC}" presName="parentTextArrow" presStyleLbl="node1" presStyleIdx="0" presStyleCnt="4"/>
      <dgm:spPr>
        <a:prstGeom prst="upArrowCallout">
          <a:avLst/>
        </a:prstGeom>
      </dgm:spPr>
      <dgm:t>
        <a:bodyPr/>
        <a:lstStyle/>
        <a:p>
          <a:endParaRPr lang="en-US"/>
        </a:p>
      </dgm:t>
    </dgm:pt>
    <dgm:pt modelId="{D53D5269-4A48-48FE-98C9-F38D9D17F0A9}" type="pres">
      <dgm:prSet presAssocID="{CA828574-637B-4927-BD1C-ADBD8E3CAEFC}" presName="arrow" presStyleLbl="node1" presStyleIdx="1" presStyleCnt="4"/>
      <dgm:spPr/>
      <dgm:t>
        <a:bodyPr/>
        <a:lstStyle/>
        <a:p>
          <a:endParaRPr lang="en-US"/>
        </a:p>
      </dgm:t>
    </dgm:pt>
    <dgm:pt modelId="{EB9617A4-5A16-48CE-9FE6-D47EEE078AED}" type="pres">
      <dgm:prSet presAssocID="{CA828574-637B-4927-BD1C-ADBD8E3CAEFC}" presName="descendantArrow" presStyleCnt="0"/>
      <dgm:spPr/>
    </dgm:pt>
    <dgm:pt modelId="{4EBE39C2-84EE-4597-A9A7-AB5EF955FDD2}" type="pres">
      <dgm:prSet presAssocID="{961FCA7D-1C64-46D1-B259-6ADA775812F8}" presName="childTextArrow" presStyleLbl="fgAccFollowNode1" presStyleIdx="2" presStyleCnt="8">
        <dgm:presLayoutVars>
          <dgm:bulletEnabled val="1"/>
        </dgm:presLayoutVars>
      </dgm:prSet>
      <dgm:spPr>
        <a:prstGeom prst="rect">
          <a:avLst/>
        </a:prstGeom>
      </dgm:spPr>
      <dgm:t>
        <a:bodyPr/>
        <a:lstStyle/>
        <a:p>
          <a:endParaRPr lang="en-US"/>
        </a:p>
      </dgm:t>
    </dgm:pt>
    <dgm:pt modelId="{0D31B426-9842-4546-84F5-3416209C63C5}" type="pres">
      <dgm:prSet presAssocID="{A6252F29-E09D-442D-9147-B4D87112D5AC}" presName="childTextArrow" presStyleLbl="fgAccFollowNode1" presStyleIdx="3" presStyleCnt="8">
        <dgm:presLayoutVars>
          <dgm:bulletEnabled val="1"/>
        </dgm:presLayoutVars>
      </dgm:prSet>
      <dgm:spPr>
        <a:prstGeom prst="rect">
          <a:avLst/>
        </a:prstGeom>
      </dgm:spPr>
      <dgm:t>
        <a:bodyPr/>
        <a:lstStyle/>
        <a:p>
          <a:endParaRPr lang="en-US"/>
        </a:p>
      </dgm:t>
    </dgm:pt>
    <dgm:pt modelId="{C7ADA3DF-D3D0-4A87-9EA4-1F8C467B468B}" type="pres">
      <dgm:prSet presAssocID="{53841B3A-D5D7-4256-87ED-651A9FF980F4}" presName="sp" presStyleCnt="0"/>
      <dgm:spPr/>
    </dgm:pt>
    <dgm:pt modelId="{AB0F3E75-E5E1-4DFB-B185-46604A04203F}" type="pres">
      <dgm:prSet presAssocID="{6569DFAF-4BED-4569-B474-0B4F75CA08D6}" presName="arrowAndChildren" presStyleCnt="0"/>
      <dgm:spPr/>
    </dgm:pt>
    <dgm:pt modelId="{38837EC5-62A8-4586-A795-D5A0F4A50E66}" type="pres">
      <dgm:prSet presAssocID="{6569DFAF-4BED-4569-B474-0B4F75CA08D6}" presName="parentTextArrow" presStyleLbl="node1" presStyleIdx="1" presStyleCnt="4"/>
      <dgm:spPr>
        <a:prstGeom prst="upArrowCallout">
          <a:avLst/>
        </a:prstGeom>
      </dgm:spPr>
      <dgm:t>
        <a:bodyPr/>
        <a:lstStyle/>
        <a:p>
          <a:endParaRPr lang="en-US"/>
        </a:p>
      </dgm:t>
    </dgm:pt>
    <dgm:pt modelId="{58686AD2-B8A3-4E77-B260-5EF14B260E2D}" type="pres">
      <dgm:prSet presAssocID="{6569DFAF-4BED-4569-B474-0B4F75CA08D6}" presName="arrow" presStyleLbl="node1" presStyleIdx="2" presStyleCnt="4"/>
      <dgm:spPr/>
      <dgm:t>
        <a:bodyPr/>
        <a:lstStyle/>
        <a:p>
          <a:endParaRPr lang="en-US"/>
        </a:p>
      </dgm:t>
    </dgm:pt>
    <dgm:pt modelId="{9AC23010-1828-4764-A713-1B5CDBEAB800}" type="pres">
      <dgm:prSet presAssocID="{6569DFAF-4BED-4569-B474-0B4F75CA08D6}" presName="descendantArrow" presStyleCnt="0"/>
      <dgm:spPr/>
    </dgm:pt>
    <dgm:pt modelId="{80769D40-3CCE-4858-A89C-975CE7507DDB}" type="pres">
      <dgm:prSet presAssocID="{14234829-4212-4ACA-B46B-2D9F0DE33F6A}" presName="childTextArrow" presStyleLbl="fgAccFollowNode1" presStyleIdx="4" presStyleCnt="8">
        <dgm:presLayoutVars>
          <dgm:bulletEnabled val="1"/>
        </dgm:presLayoutVars>
      </dgm:prSet>
      <dgm:spPr>
        <a:prstGeom prst="rect">
          <a:avLst/>
        </a:prstGeom>
      </dgm:spPr>
      <dgm:t>
        <a:bodyPr/>
        <a:lstStyle/>
        <a:p>
          <a:endParaRPr lang="en-US"/>
        </a:p>
      </dgm:t>
    </dgm:pt>
    <dgm:pt modelId="{2BC86991-A4F2-4972-B303-71423F022C23}" type="pres">
      <dgm:prSet presAssocID="{AFB87082-6CDB-421B-A87C-46E9A95E0768}" presName="childTextArrow" presStyleLbl="fgAccFollowNode1" presStyleIdx="5" presStyleCnt="8" custScaleX="2000000" custLinFactNeighborX="-47127" custLinFactNeighborY="7428">
        <dgm:presLayoutVars>
          <dgm:bulletEnabled val="1"/>
        </dgm:presLayoutVars>
      </dgm:prSet>
      <dgm:spPr/>
      <dgm:t>
        <a:bodyPr/>
        <a:lstStyle/>
        <a:p>
          <a:endParaRPr lang="en-US"/>
        </a:p>
      </dgm:t>
    </dgm:pt>
    <dgm:pt modelId="{13970B6B-5B51-455A-9AC9-D56AC76AD7F8}" type="pres">
      <dgm:prSet presAssocID="{8AC32E17-EF0D-49AB-9359-6C92E52D026B}" presName="sp" presStyleCnt="0"/>
      <dgm:spPr/>
    </dgm:pt>
    <dgm:pt modelId="{AC75E536-4E98-467C-BFFB-C9D549428E46}" type="pres">
      <dgm:prSet presAssocID="{CFFC276E-4F6C-429E-A23F-8B511FCE0E05}" presName="arrowAndChildren" presStyleCnt="0"/>
      <dgm:spPr/>
    </dgm:pt>
    <dgm:pt modelId="{F4B5A21D-4053-45E8-B3A3-531D3B3EBF06}" type="pres">
      <dgm:prSet presAssocID="{CFFC276E-4F6C-429E-A23F-8B511FCE0E05}" presName="parentTextArrow" presStyleLbl="node1" presStyleIdx="2" presStyleCnt="4"/>
      <dgm:spPr>
        <a:prstGeom prst="upArrowCallout">
          <a:avLst/>
        </a:prstGeom>
      </dgm:spPr>
      <dgm:t>
        <a:bodyPr/>
        <a:lstStyle/>
        <a:p>
          <a:endParaRPr lang="en-US"/>
        </a:p>
      </dgm:t>
    </dgm:pt>
    <dgm:pt modelId="{AEC8DAFF-7123-46B7-BEBB-BE4F31C2ED2A}" type="pres">
      <dgm:prSet presAssocID="{CFFC276E-4F6C-429E-A23F-8B511FCE0E05}" presName="arrow" presStyleLbl="node1" presStyleIdx="3" presStyleCnt="4"/>
      <dgm:spPr/>
      <dgm:t>
        <a:bodyPr/>
        <a:lstStyle/>
        <a:p>
          <a:endParaRPr lang="en-US"/>
        </a:p>
      </dgm:t>
    </dgm:pt>
    <dgm:pt modelId="{5B6F645D-6BC8-4DE2-8166-E964BA7B9C9E}" type="pres">
      <dgm:prSet presAssocID="{CFFC276E-4F6C-429E-A23F-8B511FCE0E05}" presName="descendantArrow" presStyleCnt="0"/>
      <dgm:spPr/>
    </dgm:pt>
    <dgm:pt modelId="{EC489A61-3BE8-4F54-ACE6-CAFFC0000C2B}" type="pres">
      <dgm:prSet presAssocID="{EBD93D92-93F1-4B59-BC88-66933F27DB19}" presName="childTextArrow" presStyleLbl="fgAccFollowNode1" presStyleIdx="6" presStyleCnt="8">
        <dgm:presLayoutVars>
          <dgm:bulletEnabled val="1"/>
        </dgm:presLayoutVars>
      </dgm:prSet>
      <dgm:spPr>
        <a:prstGeom prst="rect">
          <a:avLst/>
        </a:prstGeom>
      </dgm:spPr>
      <dgm:t>
        <a:bodyPr/>
        <a:lstStyle/>
        <a:p>
          <a:endParaRPr lang="en-US"/>
        </a:p>
      </dgm:t>
    </dgm:pt>
    <dgm:pt modelId="{CDDDF745-F2BC-4812-95D4-ADC1EF773796}" type="pres">
      <dgm:prSet presAssocID="{71BCAEE7-B383-47A4-A06B-D8FA38E10149}" presName="childTextArrow" presStyleLbl="fgAccFollowNode1" presStyleIdx="7" presStyleCnt="8" custLinFactNeighborX="189">
        <dgm:presLayoutVars>
          <dgm:bulletEnabled val="1"/>
        </dgm:presLayoutVars>
      </dgm:prSet>
      <dgm:spPr>
        <a:prstGeom prst="rect">
          <a:avLst/>
        </a:prstGeom>
      </dgm:spPr>
      <dgm:t>
        <a:bodyPr/>
        <a:lstStyle/>
        <a:p>
          <a:endParaRPr lang="en-US"/>
        </a:p>
      </dgm:t>
    </dgm:pt>
  </dgm:ptLst>
  <dgm:cxnLst>
    <dgm:cxn modelId="{036F09F8-9855-49A9-BC11-17864F6D420A}" srcId="{CFFC276E-4F6C-429E-A23F-8B511FCE0E05}" destId="{71BCAEE7-B383-47A4-A06B-D8FA38E10149}" srcOrd="1" destOrd="0" parTransId="{68F4DC35-A25D-4B2E-BED7-F923254A1332}" sibTransId="{02AF9588-CEBD-4366-9410-4B731F2F64CF}"/>
    <dgm:cxn modelId="{BE277B37-C294-4278-B259-6CB22E18317F}" type="presOf" srcId="{14234829-4212-4ACA-B46B-2D9F0DE33F6A}" destId="{80769D40-3CCE-4858-A89C-975CE7507DDB}" srcOrd="0" destOrd="0" presId="urn:microsoft.com/office/officeart/2005/8/layout/process4"/>
    <dgm:cxn modelId="{9264CBC0-4EA5-4B5D-9F05-06B8418132FA}" srcId="{E0EF78E1-4335-4A75-BC14-CDD85330315A}" destId="{6569DFAF-4BED-4569-B474-0B4F75CA08D6}" srcOrd="1" destOrd="0" parTransId="{7555C614-2EED-4C1A-BAA7-DB24A09BFA33}" sibTransId="{53841B3A-D5D7-4256-87ED-651A9FF980F4}"/>
    <dgm:cxn modelId="{579B2B6C-9CA7-4C64-981F-D86C1FAFC406}" type="presOf" srcId="{CA828574-637B-4927-BD1C-ADBD8E3CAEFC}" destId="{D53D5269-4A48-48FE-98C9-F38D9D17F0A9}" srcOrd="1" destOrd="0" presId="urn:microsoft.com/office/officeart/2005/8/layout/process4"/>
    <dgm:cxn modelId="{0136BE49-6946-4FA6-A9A3-695892DCFCE0}" srcId="{250B5AB7-CA44-46ED-BA07-FC9940BF27BA}" destId="{2620C692-BF40-4D06-BFBE-7E89025A557E}" srcOrd="0" destOrd="0" parTransId="{A530F00A-3200-4AE3-9929-21F3BAEB414F}" sibTransId="{2B15E856-4E2A-46A4-A56B-C373CF8086E7}"/>
    <dgm:cxn modelId="{1EEC473A-43D7-42E5-AF67-E56D69F61BF4}" type="presOf" srcId="{2620C692-BF40-4D06-BFBE-7E89025A557E}" destId="{307E10C4-7A6C-4936-98D2-E58F30958844}" srcOrd="0" destOrd="0" presId="urn:microsoft.com/office/officeart/2005/8/layout/process4"/>
    <dgm:cxn modelId="{8B17DD44-3B36-4A5B-A000-D9392071ACE0}" srcId="{CA828574-637B-4927-BD1C-ADBD8E3CAEFC}" destId="{A6252F29-E09D-442D-9147-B4D87112D5AC}" srcOrd="1" destOrd="0" parTransId="{44278956-D724-48EF-9F33-11E6157A7CD2}" sibTransId="{FD871D79-3E75-4E5F-8AAA-091E2BBBC805}"/>
    <dgm:cxn modelId="{E807877D-9E44-4314-8139-D0F3F3EA3786}" type="presOf" srcId="{CFFC276E-4F6C-429E-A23F-8B511FCE0E05}" destId="{F4B5A21D-4053-45E8-B3A3-531D3B3EBF06}" srcOrd="0" destOrd="0" presId="urn:microsoft.com/office/officeart/2005/8/layout/process4"/>
    <dgm:cxn modelId="{0F798ED4-C180-46F4-9D90-439F06917466}" type="presOf" srcId="{E0EF78E1-4335-4A75-BC14-CDD85330315A}" destId="{59D06BAD-1E85-4E03-942B-B38CC76271C2}" srcOrd="0" destOrd="0" presId="urn:microsoft.com/office/officeart/2005/8/layout/process4"/>
    <dgm:cxn modelId="{9E470E83-27B9-482D-A5F6-4D9D01606EDC}" type="presOf" srcId="{250B5AB7-CA44-46ED-BA07-FC9940BF27BA}" destId="{0321C657-FB02-44F0-ABC1-504563F2DB18}" srcOrd="0" destOrd="0" presId="urn:microsoft.com/office/officeart/2005/8/layout/process4"/>
    <dgm:cxn modelId="{772F04C5-5A7B-4B44-9131-7A93419D2BE5}" srcId="{6569DFAF-4BED-4569-B474-0B4F75CA08D6}" destId="{AFB87082-6CDB-421B-A87C-46E9A95E0768}" srcOrd="1" destOrd="0" parTransId="{43FBD24B-4B03-443F-BB13-3F4F04147DE2}" sibTransId="{72487AE4-DED2-458C-BBC7-271CE3D3DD6F}"/>
    <dgm:cxn modelId="{4FF99129-B301-4B6F-AC6F-AEC8FEF31E44}" type="presOf" srcId="{A6252F29-E09D-442D-9147-B4D87112D5AC}" destId="{0D31B426-9842-4546-84F5-3416209C63C5}" srcOrd="0" destOrd="0" presId="urn:microsoft.com/office/officeart/2005/8/layout/process4"/>
    <dgm:cxn modelId="{4DFACF2D-3447-42F1-9B95-8A01D96EFDDF}" srcId="{6569DFAF-4BED-4569-B474-0B4F75CA08D6}" destId="{14234829-4212-4ACA-B46B-2D9F0DE33F6A}" srcOrd="0" destOrd="0" parTransId="{94BF310A-E125-4889-B69D-C1B6A91E383C}" sibTransId="{259FD924-6F1E-4893-B7D4-9696E22C402D}"/>
    <dgm:cxn modelId="{268A6407-1938-4479-9048-486F354E6744}" type="presOf" srcId="{AFB87082-6CDB-421B-A87C-46E9A95E0768}" destId="{2BC86991-A4F2-4972-B303-71423F022C23}" srcOrd="0" destOrd="0" presId="urn:microsoft.com/office/officeart/2005/8/layout/process4"/>
    <dgm:cxn modelId="{921282C7-4003-46EA-8CC4-4EEE06A1D720}" type="presOf" srcId="{CFFC276E-4F6C-429E-A23F-8B511FCE0E05}" destId="{AEC8DAFF-7123-46B7-BEBB-BE4F31C2ED2A}" srcOrd="1" destOrd="0" presId="urn:microsoft.com/office/officeart/2005/8/layout/process4"/>
    <dgm:cxn modelId="{29FFD1C1-3D30-4999-8733-9156699E052F}" type="presOf" srcId="{6569DFAF-4BED-4569-B474-0B4F75CA08D6}" destId="{38837EC5-62A8-4586-A795-D5A0F4A50E66}" srcOrd="0" destOrd="0" presId="urn:microsoft.com/office/officeart/2005/8/layout/process4"/>
    <dgm:cxn modelId="{5890E1A5-6EF4-4EB1-9550-7090D1F15B3B}" type="presOf" srcId="{250B5AB7-CA44-46ED-BA07-FC9940BF27BA}" destId="{1E9388CE-602A-42EE-B2F9-3440C3B1CBEC}" srcOrd="1" destOrd="0" presId="urn:microsoft.com/office/officeart/2005/8/layout/process4"/>
    <dgm:cxn modelId="{30973236-7E9E-4768-AD1D-42B6F3FBE6ED}" srcId="{CFFC276E-4F6C-429E-A23F-8B511FCE0E05}" destId="{EBD93D92-93F1-4B59-BC88-66933F27DB19}" srcOrd="0" destOrd="0" parTransId="{1E9E0150-B2CC-461D-9982-E33F62DFEC57}" sibTransId="{BE556D1A-6A3E-4044-88E3-44EC7C316A2D}"/>
    <dgm:cxn modelId="{18DD6AFB-6055-4B57-86D2-51CD056F7955}" srcId="{E0EF78E1-4335-4A75-BC14-CDD85330315A}" destId="{CA828574-637B-4927-BD1C-ADBD8E3CAEFC}" srcOrd="2" destOrd="0" parTransId="{ECB06300-D9D7-4E8C-8686-D41EBEB37229}" sibTransId="{147C2CD7-43B2-424D-875F-F931F401E5ED}"/>
    <dgm:cxn modelId="{E0A0F90B-7E61-4472-B41F-2EB186707923}" type="presOf" srcId="{EBD93D92-93F1-4B59-BC88-66933F27DB19}" destId="{EC489A61-3BE8-4F54-ACE6-CAFFC0000C2B}" srcOrd="0" destOrd="0" presId="urn:microsoft.com/office/officeart/2005/8/layout/process4"/>
    <dgm:cxn modelId="{A20D13A6-41FC-4293-9707-6A4C718E4F1B}" srcId="{250B5AB7-CA44-46ED-BA07-FC9940BF27BA}" destId="{97A53798-C342-4E41-A26A-B5340701E2D4}" srcOrd="1" destOrd="0" parTransId="{FE715509-A31E-4709-8A98-AB0BE1C518BC}" sibTransId="{F71110F5-35FD-483A-B902-EC19F4BA6B66}"/>
    <dgm:cxn modelId="{D8C8F8BD-4F6D-4D38-81C2-5E20BEB55CF5}" srcId="{CA828574-637B-4927-BD1C-ADBD8E3CAEFC}" destId="{961FCA7D-1C64-46D1-B259-6ADA775812F8}" srcOrd="0" destOrd="0" parTransId="{95F151CF-C4EA-4D21-AE58-53A03629D57F}" sibTransId="{0FD6E9FC-5BA6-4E26-939A-88550650F0C3}"/>
    <dgm:cxn modelId="{2D35DB98-C700-4DFA-BCC9-99962B1CCF7A}" type="presOf" srcId="{961FCA7D-1C64-46D1-B259-6ADA775812F8}" destId="{4EBE39C2-84EE-4597-A9A7-AB5EF955FDD2}" srcOrd="0" destOrd="0" presId="urn:microsoft.com/office/officeart/2005/8/layout/process4"/>
    <dgm:cxn modelId="{6340DDA8-D4B9-4E2A-9D14-900A16A8B103}" type="presOf" srcId="{97A53798-C342-4E41-A26A-B5340701E2D4}" destId="{16766E4D-0AFF-4B3D-B829-69056AAE9907}" srcOrd="0" destOrd="0" presId="urn:microsoft.com/office/officeart/2005/8/layout/process4"/>
    <dgm:cxn modelId="{36B7A0DB-92A7-48D3-8FB7-4E6DA1372396}" type="presOf" srcId="{6569DFAF-4BED-4569-B474-0B4F75CA08D6}" destId="{58686AD2-B8A3-4E77-B260-5EF14B260E2D}" srcOrd="1" destOrd="0" presId="urn:microsoft.com/office/officeart/2005/8/layout/process4"/>
    <dgm:cxn modelId="{1D5A277C-A404-48BE-B18F-4DA7ACE3EAAF}" type="presOf" srcId="{71BCAEE7-B383-47A4-A06B-D8FA38E10149}" destId="{CDDDF745-F2BC-4812-95D4-ADC1EF773796}" srcOrd="0" destOrd="0" presId="urn:microsoft.com/office/officeart/2005/8/layout/process4"/>
    <dgm:cxn modelId="{02F9ED0D-C9A9-4A7F-87A5-E724ADA32CB9}" srcId="{E0EF78E1-4335-4A75-BC14-CDD85330315A}" destId="{CFFC276E-4F6C-429E-A23F-8B511FCE0E05}" srcOrd="0" destOrd="0" parTransId="{5A097200-EAA2-4A47-AB2A-754DBFDBAB44}" sibTransId="{8AC32E17-EF0D-49AB-9359-6C92E52D026B}"/>
    <dgm:cxn modelId="{A6B5FA5B-7BD4-44B2-812A-5D6414258025}" srcId="{E0EF78E1-4335-4A75-BC14-CDD85330315A}" destId="{250B5AB7-CA44-46ED-BA07-FC9940BF27BA}" srcOrd="3" destOrd="0" parTransId="{7713D5B9-1648-424B-8289-86267CCF5467}" sibTransId="{266B21CC-DF5B-4995-AA01-F5E16A926F16}"/>
    <dgm:cxn modelId="{D1418D4E-D804-4E31-A310-8ABF4420F6C5}" type="presOf" srcId="{CA828574-637B-4927-BD1C-ADBD8E3CAEFC}" destId="{8E7C8855-7B0F-4299-84FD-2829CCC9CD05}" srcOrd="0" destOrd="0" presId="urn:microsoft.com/office/officeart/2005/8/layout/process4"/>
    <dgm:cxn modelId="{B1F03A12-0C47-4179-A155-D13DE58A62A8}" type="presParOf" srcId="{59D06BAD-1E85-4E03-942B-B38CC76271C2}" destId="{D93C1E72-19E4-4095-86C0-E8F54D16293B}" srcOrd="0" destOrd="0" presId="urn:microsoft.com/office/officeart/2005/8/layout/process4"/>
    <dgm:cxn modelId="{83D28826-8419-4F7F-9F71-D95EAB6B00CB}" type="presParOf" srcId="{D93C1E72-19E4-4095-86C0-E8F54D16293B}" destId="{0321C657-FB02-44F0-ABC1-504563F2DB18}" srcOrd="0" destOrd="0" presId="urn:microsoft.com/office/officeart/2005/8/layout/process4"/>
    <dgm:cxn modelId="{2C471E16-302B-4372-B8D0-4836E1A6662A}" type="presParOf" srcId="{D93C1E72-19E4-4095-86C0-E8F54D16293B}" destId="{1E9388CE-602A-42EE-B2F9-3440C3B1CBEC}" srcOrd="1" destOrd="0" presId="urn:microsoft.com/office/officeart/2005/8/layout/process4"/>
    <dgm:cxn modelId="{E43CD638-5284-4436-BFB7-D07EF9BED7AE}" type="presParOf" srcId="{D93C1E72-19E4-4095-86C0-E8F54D16293B}" destId="{539F0CBE-ED6D-4485-AB5F-ABD1B3A87E66}" srcOrd="2" destOrd="0" presId="urn:microsoft.com/office/officeart/2005/8/layout/process4"/>
    <dgm:cxn modelId="{A53CF503-F2CF-48E1-AE7F-2EDFC7CF1261}" type="presParOf" srcId="{539F0CBE-ED6D-4485-AB5F-ABD1B3A87E66}" destId="{307E10C4-7A6C-4936-98D2-E58F30958844}" srcOrd="0" destOrd="0" presId="urn:microsoft.com/office/officeart/2005/8/layout/process4"/>
    <dgm:cxn modelId="{C43F7A4C-BDC3-4E58-AD55-190DF4B026F6}" type="presParOf" srcId="{539F0CBE-ED6D-4485-AB5F-ABD1B3A87E66}" destId="{16766E4D-0AFF-4B3D-B829-69056AAE9907}" srcOrd="1" destOrd="0" presId="urn:microsoft.com/office/officeart/2005/8/layout/process4"/>
    <dgm:cxn modelId="{F5C3A1B5-2C21-408F-9F55-7CA3FCFE6185}" type="presParOf" srcId="{59D06BAD-1E85-4E03-942B-B38CC76271C2}" destId="{D6787EFB-A5BE-4934-840D-EE3613A8BCE5}" srcOrd="1" destOrd="0" presId="urn:microsoft.com/office/officeart/2005/8/layout/process4"/>
    <dgm:cxn modelId="{10AEC107-9B74-47D3-B2E7-65B1306AB7A8}" type="presParOf" srcId="{59D06BAD-1E85-4E03-942B-B38CC76271C2}" destId="{D5561469-4141-43F5-8ECB-0D99BB5984FD}" srcOrd="2" destOrd="0" presId="urn:microsoft.com/office/officeart/2005/8/layout/process4"/>
    <dgm:cxn modelId="{F3AFDC28-7D45-4C57-B122-D59DF5930E7F}" type="presParOf" srcId="{D5561469-4141-43F5-8ECB-0D99BB5984FD}" destId="{8E7C8855-7B0F-4299-84FD-2829CCC9CD05}" srcOrd="0" destOrd="0" presId="urn:microsoft.com/office/officeart/2005/8/layout/process4"/>
    <dgm:cxn modelId="{875A91AB-A15E-4FFE-94BE-9F53A96A5447}" type="presParOf" srcId="{D5561469-4141-43F5-8ECB-0D99BB5984FD}" destId="{D53D5269-4A48-48FE-98C9-F38D9D17F0A9}" srcOrd="1" destOrd="0" presId="urn:microsoft.com/office/officeart/2005/8/layout/process4"/>
    <dgm:cxn modelId="{25F81482-D0F9-4902-ABBA-ACF674C4671E}" type="presParOf" srcId="{D5561469-4141-43F5-8ECB-0D99BB5984FD}" destId="{EB9617A4-5A16-48CE-9FE6-D47EEE078AED}" srcOrd="2" destOrd="0" presId="urn:microsoft.com/office/officeart/2005/8/layout/process4"/>
    <dgm:cxn modelId="{1D797F76-8DCC-407A-B4B5-41D2E9481C39}" type="presParOf" srcId="{EB9617A4-5A16-48CE-9FE6-D47EEE078AED}" destId="{4EBE39C2-84EE-4597-A9A7-AB5EF955FDD2}" srcOrd="0" destOrd="0" presId="urn:microsoft.com/office/officeart/2005/8/layout/process4"/>
    <dgm:cxn modelId="{C19D67F2-DA46-4CDB-A0B7-B1CFF792C8D7}" type="presParOf" srcId="{EB9617A4-5A16-48CE-9FE6-D47EEE078AED}" destId="{0D31B426-9842-4546-84F5-3416209C63C5}" srcOrd="1" destOrd="0" presId="urn:microsoft.com/office/officeart/2005/8/layout/process4"/>
    <dgm:cxn modelId="{F7C1ECCB-8932-411D-801C-2A035016AC83}" type="presParOf" srcId="{59D06BAD-1E85-4E03-942B-B38CC76271C2}" destId="{C7ADA3DF-D3D0-4A87-9EA4-1F8C467B468B}" srcOrd="3" destOrd="0" presId="urn:microsoft.com/office/officeart/2005/8/layout/process4"/>
    <dgm:cxn modelId="{FD6E0520-FB36-486B-AEB7-567AC0DA7DB0}" type="presParOf" srcId="{59D06BAD-1E85-4E03-942B-B38CC76271C2}" destId="{AB0F3E75-E5E1-4DFB-B185-46604A04203F}" srcOrd="4" destOrd="0" presId="urn:microsoft.com/office/officeart/2005/8/layout/process4"/>
    <dgm:cxn modelId="{6D2611C9-4174-4968-B4FC-D9FADFD08D84}" type="presParOf" srcId="{AB0F3E75-E5E1-4DFB-B185-46604A04203F}" destId="{38837EC5-62A8-4586-A795-D5A0F4A50E66}" srcOrd="0" destOrd="0" presId="urn:microsoft.com/office/officeart/2005/8/layout/process4"/>
    <dgm:cxn modelId="{D01586A9-947A-4BA4-B3CE-735C9FD5F64D}" type="presParOf" srcId="{AB0F3E75-E5E1-4DFB-B185-46604A04203F}" destId="{58686AD2-B8A3-4E77-B260-5EF14B260E2D}" srcOrd="1" destOrd="0" presId="urn:microsoft.com/office/officeart/2005/8/layout/process4"/>
    <dgm:cxn modelId="{B23AECCD-AFE4-4977-9B79-B5F4C00F43FA}" type="presParOf" srcId="{AB0F3E75-E5E1-4DFB-B185-46604A04203F}" destId="{9AC23010-1828-4764-A713-1B5CDBEAB800}" srcOrd="2" destOrd="0" presId="urn:microsoft.com/office/officeart/2005/8/layout/process4"/>
    <dgm:cxn modelId="{53A5D009-43FA-4131-96E2-FCC85EBF72BE}" type="presParOf" srcId="{9AC23010-1828-4764-A713-1B5CDBEAB800}" destId="{80769D40-3CCE-4858-A89C-975CE7507DDB}" srcOrd="0" destOrd="0" presId="urn:microsoft.com/office/officeart/2005/8/layout/process4"/>
    <dgm:cxn modelId="{68427F12-3123-4A32-8E91-B9EAF10365A6}" type="presParOf" srcId="{9AC23010-1828-4764-A713-1B5CDBEAB800}" destId="{2BC86991-A4F2-4972-B303-71423F022C23}" srcOrd="1" destOrd="0" presId="urn:microsoft.com/office/officeart/2005/8/layout/process4"/>
    <dgm:cxn modelId="{7B4C3149-22AC-4765-8216-F943BF340D40}" type="presParOf" srcId="{59D06BAD-1E85-4E03-942B-B38CC76271C2}" destId="{13970B6B-5B51-455A-9AC9-D56AC76AD7F8}" srcOrd="5" destOrd="0" presId="urn:microsoft.com/office/officeart/2005/8/layout/process4"/>
    <dgm:cxn modelId="{247977FA-E9C6-4E37-9DC8-632C0D14E850}" type="presParOf" srcId="{59D06BAD-1E85-4E03-942B-B38CC76271C2}" destId="{AC75E536-4E98-467C-BFFB-C9D549428E46}" srcOrd="6" destOrd="0" presId="urn:microsoft.com/office/officeart/2005/8/layout/process4"/>
    <dgm:cxn modelId="{AC5AE043-E361-49C2-AAFD-BD9F95B128D3}" type="presParOf" srcId="{AC75E536-4E98-467C-BFFB-C9D549428E46}" destId="{F4B5A21D-4053-45E8-B3A3-531D3B3EBF06}" srcOrd="0" destOrd="0" presId="urn:microsoft.com/office/officeart/2005/8/layout/process4"/>
    <dgm:cxn modelId="{FB57C966-07F5-449A-8624-79B87530DBA9}" type="presParOf" srcId="{AC75E536-4E98-467C-BFFB-C9D549428E46}" destId="{AEC8DAFF-7123-46B7-BEBB-BE4F31C2ED2A}" srcOrd="1" destOrd="0" presId="urn:microsoft.com/office/officeart/2005/8/layout/process4"/>
    <dgm:cxn modelId="{129EA3E1-D792-4829-9E4A-6490FA22DB01}" type="presParOf" srcId="{AC75E536-4E98-467C-BFFB-C9D549428E46}" destId="{5B6F645D-6BC8-4DE2-8166-E964BA7B9C9E}" srcOrd="2" destOrd="0" presId="urn:microsoft.com/office/officeart/2005/8/layout/process4"/>
    <dgm:cxn modelId="{CA36B273-531C-45B8-872E-032C82C659B3}" type="presParOf" srcId="{5B6F645D-6BC8-4DE2-8166-E964BA7B9C9E}" destId="{EC489A61-3BE8-4F54-ACE6-CAFFC0000C2B}" srcOrd="0" destOrd="0" presId="urn:microsoft.com/office/officeart/2005/8/layout/process4"/>
    <dgm:cxn modelId="{9AC5987A-5014-402D-A2B3-BE5D9EDA0D13}" type="presParOf" srcId="{5B6F645D-6BC8-4DE2-8166-E964BA7B9C9E}" destId="{CDDDF745-F2BC-4812-95D4-ADC1EF773796}" srcOrd="1" destOrd="0" presId="urn:microsoft.com/office/officeart/2005/8/layout/process4"/>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B41CDA2-91D2-451C-93A6-EBE631FD71F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E5442747-883B-493D-B60E-21E5B7486B53}">
      <dgm:prSet phldrT="[Text]"/>
      <dgm:spPr/>
      <dgm:t>
        <a:bodyPr/>
        <a:lstStyle/>
        <a:p>
          <a:r>
            <a:rPr lang="sr-Latn-RS">
              <a:latin typeface="Book Antiqua" pitchFamily="18" charset="0"/>
            </a:rPr>
            <a:t>O</a:t>
          </a:r>
          <a:r>
            <a:rPr lang="en-US">
              <a:latin typeface="Book Antiqua" pitchFamily="18" charset="0"/>
            </a:rPr>
            <a:t>ffice of the language commissioner</a:t>
          </a:r>
        </a:p>
      </dgm:t>
    </dgm:pt>
    <dgm:pt modelId="{E82CE13A-FFD8-4F75-9735-E2BE826B270A}" type="parTrans" cxnId="{4500A3E1-9BA0-47FF-AB85-5C12D54B88C2}">
      <dgm:prSet/>
      <dgm:spPr/>
      <dgm:t>
        <a:bodyPr/>
        <a:lstStyle/>
        <a:p>
          <a:endParaRPr lang="en-US"/>
        </a:p>
      </dgm:t>
    </dgm:pt>
    <dgm:pt modelId="{2EE70AF0-E36B-466A-B772-219E7023DBEC}" type="sibTrans" cxnId="{4500A3E1-9BA0-47FF-AB85-5C12D54B88C2}">
      <dgm:prSet/>
      <dgm:spPr/>
      <dgm:t>
        <a:bodyPr/>
        <a:lstStyle/>
        <a:p>
          <a:endParaRPr lang="en-US"/>
        </a:p>
      </dgm:t>
    </dgm:pt>
    <dgm:pt modelId="{4E9E3C48-B96F-45F5-B366-604EA55B32F8}" type="asst">
      <dgm:prSet phldrT="[Text]"/>
      <dgm:spPr/>
      <dgm:t>
        <a:bodyPr/>
        <a:lstStyle/>
        <a:p>
          <a:r>
            <a:rPr lang="sr-Latn-RS">
              <a:latin typeface="Book Antiqua" pitchFamily="18" charset="0"/>
            </a:rPr>
            <a:t>T</a:t>
          </a:r>
          <a:r>
            <a:rPr lang="en-US">
              <a:latin typeface="Book Antiqua" pitchFamily="18" charset="0"/>
            </a:rPr>
            <a:t>ranslation and harmonization coordinator</a:t>
          </a:r>
        </a:p>
      </dgm:t>
    </dgm:pt>
    <dgm:pt modelId="{032C9827-D7C2-4BCF-ADE3-7FBC125B46FD}" type="parTrans" cxnId="{72633986-4749-476A-AD05-BB816B082B3C}">
      <dgm:prSet/>
      <dgm:spPr/>
      <dgm:t>
        <a:bodyPr/>
        <a:lstStyle/>
        <a:p>
          <a:endParaRPr lang="en-US"/>
        </a:p>
      </dgm:t>
    </dgm:pt>
    <dgm:pt modelId="{38A26414-CB34-41EA-AC75-EBB34609BB25}" type="sibTrans" cxnId="{72633986-4749-476A-AD05-BB816B082B3C}">
      <dgm:prSet/>
      <dgm:spPr/>
      <dgm:t>
        <a:bodyPr/>
        <a:lstStyle/>
        <a:p>
          <a:endParaRPr lang="en-US"/>
        </a:p>
      </dgm:t>
    </dgm:pt>
    <dgm:pt modelId="{6465C96C-71FA-45D9-A056-E0AE06BEEE57}">
      <dgm:prSet phldrT="[Text]"/>
      <dgm:spPr/>
      <dgm:t>
        <a:bodyPr/>
        <a:lstStyle/>
        <a:p>
          <a:r>
            <a:rPr lang="sr-Latn-RS">
              <a:latin typeface="Book Antiqua" pitchFamily="18" charset="0"/>
            </a:rPr>
            <a:t>T</a:t>
          </a:r>
          <a:r>
            <a:rPr lang="en-US">
              <a:latin typeface="Book Antiqua" pitchFamily="18" charset="0"/>
            </a:rPr>
            <a:t>ranslation and harmonization</a:t>
          </a:r>
        </a:p>
      </dgm:t>
    </dgm:pt>
    <dgm:pt modelId="{B936F114-1B9D-4F91-A94B-781EC8A8AF00}" type="parTrans" cxnId="{20F1F079-983F-4CC8-8142-8A16CD605538}">
      <dgm:prSet/>
      <dgm:spPr/>
      <dgm:t>
        <a:bodyPr/>
        <a:lstStyle/>
        <a:p>
          <a:endParaRPr lang="en-US"/>
        </a:p>
      </dgm:t>
    </dgm:pt>
    <dgm:pt modelId="{F68B7A88-8258-4148-86A2-782843C33E7E}" type="sibTrans" cxnId="{20F1F079-983F-4CC8-8142-8A16CD605538}">
      <dgm:prSet/>
      <dgm:spPr/>
      <dgm:t>
        <a:bodyPr/>
        <a:lstStyle/>
        <a:p>
          <a:endParaRPr lang="en-US"/>
        </a:p>
      </dgm:t>
    </dgm:pt>
    <dgm:pt modelId="{A348EAEA-EDBA-4D8F-A8B3-C47A7D346B9D}">
      <dgm:prSet phldrT="[Text]"/>
      <dgm:spPr/>
      <dgm:t>
        <a:bodyPr/>
        <a:lstStyle/>
        <a:p>
          <a:r>
            <a:rPr lang="sr-Latn-RS">
              <a:latin typeface="Book Antiqua" pitchFamily="18" charset="0"/>
            </a:rPr>
            <a:t>P</a:t>
          </a:r>
          <a:r>
            <a:rPr lang="en-US">
              <a:latin typeface="Book Antiqua" pitchFamily="18" charset="0"/>
            </a:rPr>
            <a:t>roofreading </a:t>
          </a:r>
        </a:p>
      </dgm:t>
    </dgm:pt>
    <dgm:pt modelId="{9DFC33E6-364C-46C5-8C9B-FBDFF6377381}" type="parTrans" cxnId="{34989F58-702E-4D49-84E1-3B97CCD58292}">
      <dgm:prSet/>
      <dgm:spPr/>
      <dgm:t>
        <a:bodyPr/>
        <a:lstStyle/>
        <a:p>
          <a:endParaRPr lang="en-US"/>
        </a:p>
      </dgm:t>
    </dgm:pt>
    <dgm:pt modelId="{B5CCC051-90D4-4AFE-945A-7E48ACC644EB}" type="sibTrans" cxnId="{34989F58-702E-4D49-84E1-3B97CCD58292}">
      <dgm:prSet/>
      <dgm:spPr/>
      <dgm:t>
        <a:bodyPr/>
        <a:lstStyle/>
        <a:p>
          <a:endParaRPr lang="en-US"/>
        </a:p>
      </dgm:t>
    </dgm:pt>
    <dgm:pt modelId="{89271F7C-72D0-4890-92BD-3B111D673D03}">
      <dgm:prSet phldrT="[Text]"/>
      <dgm:spPr/>
      <dgm:t>
        <a:bodyPr/>
        <a:lstStyle/>
        <a:p>
          <a:r>
            <a:rPr lang="sr-Latn-RS">
              <a:latin typeface="Book Antiqua" pitchFamily="18" charset="0"/>
            </a:rPr>
            <a:t>L</a:t>
          </a:r>
          <a:r>
            <a:rPr lang="en-US">
              <a:latin typeface="Book Antiqua" pitchFamily="18" charset="0"/>
            </a:rPr>
            <a:t>egal linguistic analysis</a:t>
          </a:r>
        </a:p>
      </dgm:t>
    </dgm:pt>
    <dgm:pt modelId="{0D01B01A-0C10-4469-9E8E-FC537E90968E}" type="parTrans" cxnId="{B65E161A-B4AC-42D4-A9AF-EAA9C8D9F612}">
      <dgm:prSet/>
      <dgm:spPr/>
      <dgm:t>
        <a:bodyPr/>
        <a:lstStyle/>
        <a:p>
          <a:endParaRPr lang="en-US"/>
        </a:p>
      </dgm:t>
    </dgm:pt>
    <dgm:pt modelId="{881DD9EB-47AE-4937-868B-CC8DDEDD87BD}" type="sibTrans" cxnId="{B65E161A-B4AC-42D4-A9AF-EAA9C8D9F612}">
      <dgm:prSet/>
      <dgm:spPr/>
      <dgm:t>
        <a:bodyPr/>
        <a:lstStyle/>
        <a:p>
          <a:endParaRPr lang="en-US"/>
        </a:p>
      </dgm:t>
    </dgm:pt>
    <dgm:pt modelId="{48660AFA-6DF1-487D-8679-BBA9D0F05E6D}" type="pres">
      <dgm:prSet presAssocID="{3B41CDA2-91D2-451C-93A6-EBE631FD71F5}" presName="hierChild1" presStyleCnt="0">
        <dgm:presLayoutVars>
          <dgm:orgChart val="1"/>
          <dgm:chPref val="1"/>
          <dgm:dir/>
          <dgm:animOne val="branch"/>
          <dgm:animLvl val="lvl"/>
          <dgm:resizeHandles/>
        </dgm:presLayoutVars>
      </dgm:prSet>
      <dgm:spPr/>
      <dgm:t>
        <a:bodyPr/>
        <a:lstStyle/>
        <a:p>
          <a:endParaRPr lang="en-US"/>
        </a:p>
      </dgm:t>
    </dgm:pt>
    <dgm:pt modelId="{223C33D1-6652-4C0B-A419-AF358538E8DD}" type="pres">
      <dgm:prSet presAssocID="{E5442747-883B-493D-B60E-21E5B7486B53}" presName="hierRoot1" presStyleCnt="0">
        <dgm:presLayoutVars>
          <dgm:hierBranch val="init"/>
        </dgm:presLayoutVars>
      </dgm:prSet>
      <dgm:spPr/>
    </dgm:pt>
    <dgm:pt modelId="{B5F2B2E6-D54A-4E61-BCD5-759A56A03CB5}" type="pres">
      <dgm:prSet presAssocID="{E5442747-883B-493D-B60E-21E5B7486B53}" presName="rootComposite1" presStyleCnt="0"/>
      <dgm:spPr/>
    </dgm:pt>
    <dgm:pt modelId="{6C347955-5C62-43E1-B341-57EC0E25D535}" type="pres">
      <dgm:prSet presAssocID="{E5442747-883B-493D-B60E-21E5B7486B53}" presName="rootText1" presStyleLbl="node0" presStyleIdx="0" presStyleCnt="1">
        <dgm:presLayoutVars>
          <dgm:chPref val="3"/>
        </dgm:presLayoutVars>
      </dgm:prSet>
      <dgm:spPr/>
      <dgm:t>
        <a:bodyPr/>
        <a:lstStyle/>
        <a:p>
          <a:endParaRPr lang="en-US"/>
        </a:p>
      </dgm:t>
    </dgm:pt>
    <dgm:pt modelId="{EB699F88-FA83-4C9F-A4FB-71E7B1B4A2A2}" type="pres">
      <dgm:prSet presAssocID="{E5442747-883B-493D-B60E-21E5B7486B53}" presName="rootConnector1" presStyleLbl="node1" presStyleIdx="0" presStyleCnt="0"/>
      <dgm:spPr/>
      <dgm:t>
        <a:bodyPr/>
        <a:lstStyle/>
        <a:p>
          <a:endParaRPr lang="en-US"/>
        </a:p>
      </dgm:t>
    </dgm:pt>
    <dgm:pt modelId="{668575EA-C278-42FC-A933-208A82420B49}" type="pres">
      <dgm:prSet presAssocID="{E5442747-883B-493D-B60E-21E5B7486B53}" presName="hierChild2" presStyleCnt="0"/>
      <dgm:spPr/>
    </dgm:pt>
    <dgm:pt modelId="{4CE07B70-E57E-4193-82F8-550A91ACEEAA}" type="pres">
      <dgm:prSet presAssocID="{B936F114-1B9D-4F91-A94B-781EC8A8AF00}" presName="Name37" presStyleLbl="parChTrans1D2" presStyleIdx="0" presStyleCnt="4"/>
      <dgm:spPr/>
      <dgm:t>
        <a:bodyPr/>
        <a:lstStyle/>
        <a:p>
          <a:endParaRPr lang="en-US"/>
        </a:p>
      </dgm:t>
    </dgm:pt>
    <dgm:pt modelId="{89843185-1FFF-4E5E-BF08-DA9D5D907867}" type="pres">
      <dgm:prSet presAssocID="{6465C96C-71FA-45D9-A056-E0AE06BEEE57}" presName="hierRoot2" presStyleCnt="0">
        <dgm:presLayoutVars>
          <dgm:hierBranch val="init"/>
        </dgm:presLayoutVars>
      </dgm:prSet>
      <dgm:spPr/>
    </dgm:pt>
    <dgm:pt modelId="{EEE59789-3DEE-4B26-985E-955C9CBA3F87}" type="pres">
      <dgm:prSet presAssocID="{6465C96C-71FA-45D9-A056-E0AE06BEEE57}" presName="rootComposite" presStyleCnt="0"/>
      <dgm:spPr/>
    </dgm:pt>
    <dgm:pt modelId="{DF747399-AA36-4892-BEFC-09E4B1F1A7F9}" type="pres">
      <dgm:prSet presAssocID="{6465C96C-71FA-45D9-A056-E0AE06BEEE57}" presName="rootText" presStyleLbl="node2" presStyleIdx="0" presStyleCnt="3">
        <dgm:presLayoutVars>
          <dgm:chPref val="3"/>
        </dgm:presLayoutVars>
      </dgm:prSet>
      <dgm:spPr/>
      <dgm:t>
        <a:bodyPr/>
        <a:lstStyle/>
        <a:p>
          <a:endParaRPr lang="en-US"/>
        </a:p>
      </dgm:t>
    </dgm:pt>
    <dgm:pt modelId="{B1F5572D-57BD-4E29-A9A6-946569D147D1}" type="pres">
      <dgm:prSet presAssocID="{6465C96C-71FA-45D9-A056-E0AE06BEEE57}" presName="rootConnector" presStyleLbl="node2" presStyleIdx="0" presStyleCnt="3"/>
      <dgm:spPr/>
      <dgm:t>
        <a:bodyPr/>
        <a:lstStyle/>
        <a:p>
          <a:endParaRPr lang="en-US"/>
        </a:p>
      </dgm:t>
    </dgm:pt>
    <dgm:pt modelId="{E4F068AB-73FA-4072-A6BD-F7132794C50A}" type="pres">
      <dgm:prSet presAssocID="{6465C96C-71FA-45D9-A056-E0AE06BEEE57}" presName="hierChild4" presStyleCnt="0"/>
      <dgm:spPr/>
    </dgm:pt>
    <dgm:pt modelId="{6419A1D7-42D7-4477-925E-63DF99EFDC3A}" type="pres">
      <dgm:prSet presAssocID="{6465C96C-71FA-45D9-A056-E0AE06BEEE57}" presName="hierChild5" presStyleCnt="0"/>
      <dgm:spPr/>
    </dgm:pt>
    <dgm:pt modelId="{D7A61822-6B2D-4154-8E40-582F9E08D08B}" type="pres">
      <dgm:prSet presAssocID="{9DFC33E6-364C-46C5-8C9B-FBDFF6377381}" presName="Name37" presStyleLbl="parChTrans1D2" presStyleIdx="1" presStyleCnt="4"/>
      <dgm:spPr/>
      <dgm:t>
        <a:bodyPr/>
        <a:lstStyle/>
        <a:p>
          <a:endParaRPr lang="en-US"/>
        </a:p>
      </dgm:t>
    </dgm:pt>
    <dgm:pt modelId="{B52CF664-CB1E-4ABD-A501-29982CE1B4FD}" type="pres">
      <dgm:prSet presAssocID="{A348EAEA-EDBA-4D8F-A8B3-C47A7D346B9D}" presName="hierRoot2" presStyleCnt="0">
        <dgm:presLayoutVars>
          <dgm:hierBranch val="init"/>
        </dgm:presLayoutVars>
      </dgm:prSet>
      <dgm:spPr/>
    </dgm:pt>
    <dgm:pt modelId="{AF7653B7-2E53-40F7-B87E-EECBCFEE21BB}" type="pres">
      <dgm:prSet presAssocID="{A348EAEA-EDBA-4D8F-A8B3-C47A7D346B9D}" presName="rootComposite" presStyleCnt="0"/>
      <dgm:spPr/>
    </dgm:pt>
    <dgm:pt modelId="{ADD464EE-C518-45DD-B4E3-21764C3B5681}" type="pres">
      <dgm:prSet presAssocID="{A348EAEA-EDBA-4D8F-A8B3-C47A7D346B9D}" presName="rootText" presStyleLbl="node2" presStyleIdx="1" presStyleCnt="3">
        <dgm:presLayoutVars>
          <dgm:chPref val="3"/>
        </dgm:presLayoutVars>
      </dgm:prSet>
      <dgm:spPr/>
      <dgm:t>
        <a:bodyPr/>
        <a:lstStyle/>
        <a:p>
          <a:endParaRPr lang="en-US"/>
        </a:p>
      </dgm:t>
    </dgm:pt>
    <dgm:pt modelId="{AF4D3138-9A59-4A59-91AF-CE5D9A43BAC9}" type="pres">
      <dgm:prSet presAssocID="{A348EAEA-EDBA-4D8F-A8B3-C47A7D346B9D}" presName="rootConnector" presStyleLbl="node2" presStyleIdx="1" presStyleCnt="3"/>
      <dgm:spPr/>
      <dgm:t>
        <a:bodyPr/>
        <a:lstStyle/>
        <a:p>
          <a:endParaRPr lang="en-US"/>
        </a:p>
      </dgm:t>
    </dgm:pt>
    <dgm:pt modelId="{A525085A-4DE2-4546-9E6A-64485D1358BF}" type="pres">
      <dgm:prSet presAssocID="{A348EAEA-EDBA-4D8F-A8B3-C47A7D346B9D}" presName="hierChild4" presStyleCnt="0"/>
      <dgm:spPr/>
    </dgm:pt>
    <dgm:pt modelId="{2596A26D-59C0-4C8E-A846-EB9EAD61BC41}" type="pres">
      <dgm:prSet presAssocID="{A348EAEA-EDBA-4D8F-A8B3-C47A7D346B9D}" presName="hierChild5" presStyleCnt="0"/>
      <dgm:spPr/>
    </dgm:pt>
    <dgm:pt modelId="{658AB6B6-CFFA-44BD-BB12-F9ED4D8000EA}" type="pres">
      <dgm:prSet presAssocID="{0D01B01A-0C10-4469-9E8E-FC537E90968E}" presName="Name37" presStyleLbl="parChTrans1D2" presStyleIdx="2" presStyleCnt="4"/>
      <dgm:spPr/>
      <dgm:t>
        <a:bodyPr/>
        <a:lstStyle/>
        <a:p>
          <a:endParaRPr lang="en-US"/>
        </a:p>
      </dgm:t>
    </dgm:pt>
    <dgm:pt modelId="{1DAF2A0F-3B8D-4F85-92BE-17AAC2C3BF1F}" type="pres">
      <dgm:prSet presAssocID="{89271F7C-72D0-4890-92BD-3B111D673D03}" presName="hierRoot2" presStyleCnt="0">
        <dgm:presLayoutVars>
          <dgm:hierBranch val="init"/>
        </dgm:presLayoutVars>
      </dgm:prSet>
      <dgm:spPr/>
    </dgm:pt>
    <dgm:pt modelId="{B62F0D91-BDB3-4A36-BD01-DA7161537469}" type="pres">
      <dgm:prSet presAssocID="{89271F7C-72D0-4890-92BD-3B111D673D03}" presName="rootComposite" presStyleCnt="0"/>
      <dgm:spPr/>
    </dgm:pt>
    <dgm:pt modelId="{4CE12332-043E-48F8-B3DE-5CDD427C6332}" type="pres">
      <dgm:prSet presAssocID="{89271F7C-72D0-4890-92BD-3B111D673D03}" presName="rootText" presStyleLbl="node2" presStyleIdx="2" presStyleCnt="3">
        <dgm:presLayoutVars>
          <dgm:chPref val="3"/>
        </dgm:presLayoutVars>
      </dgm:prSet>
      <dgm:spPr/>
      <dgm:t>
        <a:bodyPr/>
        <a:lstStyle/>
        <a:p>
          <a:endParaRPr lang="en-US"/>
        </a:p>
      </dgm:t>
    </dgm:pt>
    <dgm:pt modelId="{B216130E-6204-4BAB-8A97-3CEAEB6F373A}" type="pres">
      <dgm:prSet presAssocID="{89271F7C-72D0-4890-92BD-3B111D673D03}" presName="rootConnector" presStyleLbl="node2" presStyleIdx="2" presStyleCnt="3"/>
      <dgm:spPr/>
      <dgm:t>
        <a:bodyPr/>
        <a:lstStyle/>
        <a:p>
          <a:endParaRPr lang="en-US"/>
        </a:p>
      </dgm:t>
    </dgm:pt>
    <dgm:pt modelId="{A4DB6414-F745-4B6A-8B77-8699A4A9EBDD}" type="pres">
      <dgm:prSet presAssocID="{89271F7C-72D0-4890-92BD-3B111D673D03}" presName="hierChild4" presStyleCnt="0"/>
      <dgm:spPr/>
    </dgm:pt>
    <dgm:pt modelId="{E78A8230-2DBF-4E11-8257-F551F88EC6E0}" type="pres">
      <dgm:prSet presAssocID="{89271F7C-72D0-4890-92BD-3B111D673D03}" presName="hierChild5" presStyleCnt="0"/>
      <dgm:spPr/>
    </dgm:pt>
    <dgm:pt modelId="{C1B05145-C019-4DEA-81D0-1C33FDE250F7}" type="pres">
      <dgm:prSet presAssocID="{E5442747-883B-493D-B60E-21E5B7486B53}" presName="hierChild3" presStyleCnt="0"/>
      <dgm:spPr/>
    </dgm:pt>
    <dgm:pt modelId="{349275FD-2D2D-4C48-9E97-C13197FB5FEF}" type="pres">
      <dgm:prSet presAssocID="{032C9827-D7C2-4BCF-ADE3-7FBC125B46FD}" presName="Name111" presStyleLbl="parChTrans1D2" presStyleIdx="3" presStyleCnt="4"/>
      <dgm:spPr/>
      <dgm:t>
        <a:bodyPr/>
        <a:lstStyle/>
        <a:p>
          <a:endParaRPr lang="en-US"/>
        </a:p>
      </dgm:t>
    </dgm:pt>
    <dgm:pt modelId="{047A0A58-CBD7-44F6-A13A-51336CB241CA}" type="pres">
      <dgm:prSet presAssocID="{4E9E3C48-B96F-45F5-B366-604EA55B32F8}" presName="hierRoot3" presStyleCnt="0">
        <dgm:presLayoutVars>
          <dgm:hierBranch val="init"/>
        </dgm:presLayoutVars>
      </dgm:prSet>
      <dgm:spPr/>
    </dgm:pt>
    <dgm:pt modelId="{350F0EFD-849B-458E-B01F-7E215E48E9B0}" type="pres">
      <dgm:prSet presAssocID="{4E9E3C48-B96F-45F5-B366-604EA55B32F8}" presName="rootComposite3" presStyleCnt="0"/>
      <dgm:spPr/>
    </dgm:pt>
    <dgm:pt modelId="{F7D0AC49-5B4A-4CC9-AB53-D0EE5829404F}" type="pres">
      <dgm:prSet presAssocID="{4E9E3C48-B96F-45F5-B366-604EA55B32F8}" presName="rootText3" presStyleLbl="asst1" presStyleIdx="0" presStyleCnt="1">
        <dgm:presLayoutVars>
          <dgm:chPref val="3"/>
        </dgm:presLayoutVars>
      </dgm:prSet>
      <dgm:spPr/>
      <dgm:t>
        <a:bodyPr/>
        <a:lstStyle/>
        <a:p>
          <a:endParaRPr lang="en-US"/>
        </a:p>
      </dgm:t>
    </dgm:pt>
    <dgm:pt modelId="{8C62E120-AC21-4192-BB3A-0F0921114893}" type="pres">
      <dgm:prSet presAssocID="{4E9E3C48-B96F-45F5-B366-604EA55B32F8}" presName="rootConnector3" presStyleLbl="asst1" presStyleIdx="0" presStyleCnt="1"/>
      <dgm:spPr/>
      <dgm:t>
        <a:bodyPr/>
        <a:lstStyle/>
        <a:p>
          <a:endParaRPr lang="en-US"/>
        </a:p>
      </dgm:t>
    </dgm:pt>
    <dgm:pt modelId="{C5C9C171-F23B-41F4-B2A0-28FC5150649D}" type="pres">
      <dgm:prSet presAssocID="{4E9E3C48-B96F-45F5-B366-604EA55B32F8}" presName="hierChild6" presStyleCnt="0"/>
      <dgm:spPr/>
    </dgm:pt>
    <dgm:pt modelId="{AEC2FCC0-1398-4B9C-B54E-F7F51CBB93AC}" type="pres">
      <dgm:prSet presAssocID="{4E9E3C48-B96F-45F5-B366-604EA55B32F8}" presName="hierChild7" presStyleCnt="0"/>
      <dgm:spPr/>
    </dgm:pt>
  </dgm:ptLst>
  <dgm:cxnLst>
    <dgm:cxn modelId="{17ECDFAA-80BD-4197-B094-C518100AE700}" type="presOf" srcId="{89271F7C-72D0-4890-92BD-3B111D673D03}" destId="{4CE12332-043E-48F8-B3DE-5CDD427C6332}" srcOrd="0" destOrd="0" presId="urn:microsoft.com/office/officeart/2005/8/layout/orgChart1"/>
    <dgm:cxn modelId="{4500A3E1-9BA0-47FF-AB85-5C12D54B88C2}" srcId="{3B41CDA2-91D2-451C-93A6-EBE631FD71F5}" destId="{E5442747-883B-493D-B60E-21E5B7486B53}" srcOrd="0" destOrd="0" parTransId="{E82CE13A-FFD8-4F75-9735-E2BE826B270A}" sibTransId="{2EE70AF0-E36B-466A-B772-219E7023DBEC}"/>
    <dgm:cxn modelId="{6E931C9F-E5CC-4F59-998E-0609C72D1D19}" type="presOf" srcId="{4E9E3C48-B96F-45F5-B366-604EA55B32F8}" destId="{8C62E120-AC21-4192-BB3A-0F0921114893}" srcOrd="1" destOrd="0" presId="urn:microsoft.com/office/officeart/2005/8/layout/orgChart1"/>
    <dgm:cxn modelId="{B65E161A-B4AC-42D4-A9AF-EAA9C8D9F612}" srcId="{E5442747-883B-493D-B60E-21E5B7486B53}" destId="{89271F7C-72D0-4890-92BD-3B111D673D03}" srcOrd="3" destOrd="0" parTransId="{0D01B01A-0C10-4469-9E8E-FC537E90968E}" sibTransId="{881DD9EB-47AE-4937-868B-CC8DDEDD87BD}"/>
    <dgm:cxn modelId="{4757AE5C-71C4-4212-B02D-6A2DC239875C}" type="presOf" srcId="{4E9E3C48-B96F-45F5-B366-604EA55B32F8}" destId="{F7D0AC49-5B4A-4CC9-AB53-D0EE5829404F}" srcOrd="0" destOrd="0" presId="urn:microsoft.com/office/officeart/2005/8/layout/orgChart1"/>
    <dgm:cxn modelId="{20F1F079-983F-4CC8-8142-8A16CD605538}" srcId="{E5442747-883B-493D-B60E-21E5B7486B53}" destId="{6465C96C-71FA-45D9-A056-E0AE06BEEE57}" srcOrd="1" destOrd="0" parTransId="{B936F114-1B9D-4F91-A94B-781EC8A8AF00}" sibTransId="{F68B7A88-8258-4148-86A2-782843C33E7E}"/>
    <dgm:cxn modelId="{34989F58-702E-4D49-84E1-3B97CCD58292}" srcId="{E5442747-883B-493D-B60E-21E5B7486B53}" destId="{A348EAEA-EDBA-4D8F-A8B3-C47A7D346B9D}" srcOrd="2" destOrd="0" parTransId="{9DFC33E6-364C-46C5-8C9B-FBDFF6377381}" sibTransId="{B5CCC051-90D4-4AFE-945A-7E48ACC644EB}"/>
    <dgm:cxn modelId="{4B88D51E-5873-4DCC-B0D8-EBD58514D48E}" type="presOf" srcId="{3B41CDA2-91D2-451C-93A6-EBE631FD71F5}" destId="{48660AFA-6DF1-487D-8679-BBA9D0F05E6D}" srcOrd="0" destOrd="0" presId="urn:microsoft.com/office/officeart/2005/8/layout/orgChart1"/>
    <dgm:cxn modelId="{DE491CDE-7E95-4A40-A037-30ADBA665018}" type="presOf" srcId="{6465C96C-71FA-45D9-A056-E0AE06BEEE57}" destId="{B1F5572D-57BD-4E29-A9A6-946569D147D1}" srcOrd="1" destOrd="0" presId="urn:microsoft.com/office/officeart/2005/8/layout/orgChart1"/>
    <dgm:cxn modelId="{4DDE01BB-E6B0-43B6-9518-5D6F255EA00B}" type="presOf" srcId="{E5442747-883B-493D-B60E-21E5B7486B53}" destId="{EB699F88-FA83-4C9F-A4FB-71E7B1B4A2A2}" srcOrd="1" destOrd="0" presId="urn:microsoft.com/office/officeart/2005/8/layout/orgChart1"/>
    <dgm:cxn modelId="{2432F2F9-186B-4C36-800D-8E1BA9014EE4}" type="presOf" srcId="{A348EAEA-EDBA-4D8F-A8B3-C47A7D346B9D}" destId="{ADD464EE-C518-45DD-B4E3-21764C3B5681}" srcOrd="0" destOrd="0" presId="urn:microsoft.com/office/officeart/2005/8/layout/orgChart1"/>
    <dgm:cxn modelId="{A6D337C9-338C-4BC5-8131-0A97B1B88889}" type="presOf" srcId="{E5442747-883B-493D-B60E-21E5B7486B53}" destId="{6C347955-5C62-43E1-B341-57EC0E25D535}" srcOrd="0" destOrd="0" presId="urn:microsoft.com/office/officeart/2005/8/layout/orgChart1"/>
    <dgm:cxn modelId="{72633986-4749-476A-AD05-BB816B082B3C}" srcId="{E5442747-883B-493D-B60E-21E5B7486B53}" destId="{4E9E3C48-B96F-45F5-B366-604EA55B32F8}" srcOrd="0" destOrd="0" parTransId="{032C9827-D7C2-4BCF-ADE3-7FBC125B46FD}" sibTransId="{38A26414-CB34-41EA-AC75-EBB34609BB25}"/>
    <dgm:cxn modelId="{BC184FA5-D277-4366-8A42-C733A66BCB22}" type="presOf" srcId="{B936F114-1B9D-4F91-A94B-781EC8A8AF00}" destId="{4CE07B70-E57E-4193-82F8-550A91ACEEAA}" srcOrd="0" destOrd="0" presId="urn:microsoft.com/office/officeart/2005/8/layout/orgChart1"/>
    <dgm:cxn modelId="{E47E05E0-9E1B-4DCC-A67E-A0A338BD1C13}" type="presOf" srcId="{0D01B01A-0C10-4469-9E8E-FC537E90968E}" destId="{658AB6B6-CFFA-44BD-BB12-F9ED4D8000EA}" srcOrd="0" destOrd="0" presId="urn:microsoft.com/office/officeart/2005/8/layout/orgChart1"/>
    <dgm:cxn modelId="{BED1772F-A8FC-43DD-9C01-3D2A1737F392}" type="presOf" srcId="{9DFC33E6-364C-46C5-8C9B-FBDFF6377381}" destId="{D7A61822-6B2D-4154-8E40-582F9E08D08B}" srcOrd="0" destOrd="0" presId="urn:microsoft.com/office/officeart/2005/8/layout/orgChart1"/>
    <dgm:cxn modelId="{5B357C96-8AFC-41CF-A58C-D492DF124E5C}" type="presOf" srcId="{89271F7C-72D0-4890-92BD-3B111D673D03}" destId="{B216130E-6204-4BAB-8A97-3CEAEB6F373A}" srcOrd="1" destOrd="0" presId="urn:microsoft.com/office/officeart/2005/8/layout/orgChart1"/>
    <dgm:cxn modelId="{89202DEE-2B31-4B3F-9D91-0C70DC17D35C}" type="presOf" srcId="{032C9827-D7C2-4BCF-ADE3-7FBC125B46FD}" destId="{349275FD-2D2D-4C48-9E97-C13197FB5FEF}" srcOrd="0" destOrd="0" presId="urn:microsoft.com/office/officeart/2005/8/layout/orgChart1"/>
    <dgm:cxn modelId="{E73943E3-E43C-488E-A09D-DCA74CF127ED}" type="presOf" srcId="{6465C96C-71FA-45D9-A056-E0AE06BEEE57}" destId="{DF747399-AA36-4892-BEFC-09E4B1F1A7F9}" srcOrd="0" destOrd="0" presId="urn:microsoft.com/office/officeart/2005/8/layout/orgChart1"/>
    <dgm:cxn modelId="{0B07A9A6-B577-4B6C-8A3E-7035F0925707}" type="presOf" srcId="{A348EAEA-EDBA-4D8F-A8B3-C47A7D346B9D}" destId="{AF4D3138-9A59-4A59-91AF-CE5D9A43BAC9}" srcOrd="1" destOrd="0" presId="urn:microsoft.com/office/officeart/2005/8/layout/orgChart1"/>
    <dgm:cxn modelId="{5DABECED-658B-4910-B26A-065383EC5F40}" type="presParOf" srcId="{48660AFA-6DF1-487D-8679-BBA9D0F05E6D}" destId="{223C33D1-6652-4C0B-A419-AF358538E8DD}" srcOrd="0" destOrd="0" presId="urn:microsoft.com/office/officeart/2005/8/layout/orgChart1"/>
    <dgm:cxn modelId="{6AD0A18D-BE46-4A59-AECC-D01CDECD3658}" type="presParOf" srcId="{223C33D1-6652-4C0B-A419-AF358538E8DD}" destId="{B5F2B2E6-D54A-4E61-BCD5-759A56A03CB5}" srcOrd="0" destOrd="0" presId="urn:microsoft.com/office/officeart/2005/8/layout/orgChart1"/>
    <dgm:cxn modelId="{A60A40BE-6A21-4E1B-8B08-3F668C897AF0}" type="presParOf" srcId="{B5F2B2E6-D54A-4E61-BCD5-759A56A03CB5}" destId="{6C347955-5C62-43E1-B341-57EC0E25D535}" srcOrd="0" destOrd="0" presId="urn:microsoft.com/office/officeart/2005/8/layout/orgChart1"/>
    <dgm:cxn modelId="{658D63F0-E4A9-4489-B58D-6E2DDDF9D9BB}" type="presParOf" srcId="{B5F2B2E6-D54A-4E61-BCD5-759A56A03CB5}" destId="{EB699F88-FA83-4C9F-A4FB-71E7B1B4A2A2}" srcOrd="1" destOrd="0" presId="urn:microsoft.com/office/officeart/2005/8/layout/orgChart1"/>
    <dgm:cxn modelId="{A49454FC-D7F5-4CD4-98E1-87856CDB3E2E}" type="presParOf" srcId="{223C33D1-6652-4C0B-A419-AF358538E8DD}" destId="{668575EA-C278-42FC-A933-208A82420B49}" srcOrd="1" destOrd="0" presId="urn:microsoft.com/office/officeart/2005/8/layout/orgChart1"/>
    <dgm:cxn modelId="{745523AD-23FE-4B47-A3CB-94D14FF9F6E6}" type="presParOf" srcId="{668575EA-C278-42FC-A933-208A82420B49}" destId="{4CE07B70-E57E-4193-82F8-550A91ACEEAA}" srcOrd="0" destOrd="0" presId="urn:microsoft.com/office/officeart/2005/8/layout/orgChart1"/>
    <dgm:cxn modelId="{5D5B686E-E050-47EA-B5EE-6ADF75D222FB}" type="presParOf" srcId="{668575EA-C278-42FC-A933-208A82420B49}" destId="{89843185-1FFF-4E5E-BF08-DA9D5D907867}" srcOrd="1" destOrd="0" presId="urn:microsoft.com/office/officeart/2005/8/layout/orgChart1"/>
    <dgm:cxn modelId="{74AE16EC-9069-4211-B0D1-6DD9A2855270}" type="presParOf" srcId="{89843185-1FFF-4E5E-BF08-DA9D5D907867}" destId="{EEE59789-3DEE-4B26-985E-955C9CBA3F87}" srcOrd="0" destOrd="0" presId="urn:microsoft.com/office/officeart/2005/8/layout/orgChart1"/>
    <dgm:cxn modelId="{8ECC09D8-97D3-4C83-A254-8908FAA1A4AF}" type="presParOf" srcId="{EEE59789-3DEE-4B26-985E-955C9CBA3F87}" destId="{DF747399-AA36-4892-BEFC-09E4B1F1A7F9}" srcOrd="0" destOrd="0" presId="urn:microsoft.com/office/officeart/2005/8/layout/orgChart1"/>
    <dgm:cxn modelId="{C7AB412E-6C2A-4537-A123-267B2C3253BB}" type="presParOf" srcId="{EEE59789-3DEE-4B26-985E-955C9CBA3F87}" destId="{B1F5572D-57BD-4E29-A9A6-946569D147D1}" srcOrd="1" destOrd="0" presId="urn:microsoft.com/office/officeart/2005/8/layout/orgChart1"/>
    <dgm:cxn modelId="{3D0FBF86-E3ED-4E5E-88D2-2919D697ECED}" type="presParOf" srcId="{89843185-1FFF-4E5E-BF08-DA9D5D907867}" destId="{E4F068AB-73FA-4072-A6BD-F7132794C50A}" srcOrd="1" destOrd="0" presId="urn:microsoft.com/office/officeart/2005/8/layout/orgChart1"/>
    <dgm:cxn modelId="{04A32F20-E45B-42BB-9841-6AD0888904E6}" type="presParOf" srcId="{89843185-1FFF-4E5E-BF08-DA9D5D907867}" destId="{6419A1D7-42D7-4477-925E-63DF99EFDC3A}" srcOrd="2" destOrd="0" presId="urn:microsoft.com/office/officeart/2005/8/layout/orgChart1"/>
    <dgm:cxn modelId="{A6C62A73-A92E-48CB-84F5-1153D6FBA2F2}" type="presParOf" srcId="{668575EA-C278-42FC-A933-208A82420B49}" destId="{D7A61822-6B2D-4154-8E40-582F9E08D08B}" srcOrd="2" destOrd="0" presId="urn:microsoft.com/office/officeart/2005/8/layout/orgChart1"/>
    <dgm:cxn modelId="{D0E494D5-D513-4267-9EE3-0E621BD1A97A}" type="presParOf" srcId="{668575EA-C278-42FC-A933-208A82420B49}" destId="{B52CF664-CB1E-4ABD-A501-29982CE1B4FD}" srcOrd="3" destOrd="0" presId="urn:microsoft.com/office/officeart/2005/8/layout/orgChart1"/>
    <dgm:cxn modelId="{9E97B7F1-C632-40C2-92C8-46BB73286212}" type="presParOf" srcId="{B52CF664-CB1E-4ABD-A501-29982CE1B4FD}" destId="{AF7653B7-2E53-40F7-B87E-EECBCFEE21BB}" srcOrd="0" destOrd="0" presId="urn:microsoft.com/office/officeart/2005/8/layout/orgChart1"/>
    <dgm:cxn modelId="{E7634D7A-9555-4C2E-97E2-B7854FD103AF}" type="presParOf" srcId="{AF7653B7-2E53-40F7-B87E-EECBCFEE21BB}" destId="{ADD464EE-C518-45DD-B4E3-21764C3B5681}" srcOrd="0" destOrd="0" presId="urn:microsoft.com/office/officeart/2005/8/layout/orgChart1"/>
    <dgm:cxn modelId="{154399AB-FC13-4AAF-A1B3-6E19D260B343}" type="presParOf" srcId="{AF7653B7-2E53-40F7-B87E-EECBCFEE21BB}" destId="{AF4D3138-9A59-4A59-91AF-CE5D9A43BAC9}" srcOrd="1" destOrd="0" presId="urn:microsoft.com/office/officeart/2005/8/layout/orgChart1"/>
    <dgm:cxn modelId="{E3694657-31A3-4A9C-8A8B-C11C37299057}" type="presParOf" srcId="{B52CF664-CB1E-4ABD-A501-29982CE1B4FD}" destId="{A525085A-4DE2-4546-9E6A-64485D1358BF}" srcOrd="1" destOrd="0" presId="urn:microsoft.com/office/officeart/2005/8/layout/orgChart1"/>
    <dgm:cxn modelId="{13B474FE-6CA9-4BC1-BFF7-914A37EF9061}" type="presParOf" srcId="{B52CF664-CB1E-4ABD-A501-29982CE1B4FD}" destId="{2596A26D-59C0-4C8E-A846-EB9EAD61BC41}" srcOrd="2" destOrd="0" presId="urn:microsoft.com/office/officeart/2005/8/layout/orgChart1"/>
    <dgm:cxn modelId="{EC26588F-53EB-42F2-A1BA-0A9CE50D8F75}" type="presParOf" srcId="{668575EA-C278-42FC-A933-208A82420B49}" destId="{658AB6B6-CFFA-44BD-BB12-F9ED4D8000EA}" srcOrd="4" destOrd="0" presId="urn:microsoft.com/office/officeart/2005/8/layout/orgChart1"/>
    <dgm:cxn modelId="{F4795D7D-3950-4F17-BC72-7D22A140BC79}" type="presParOf" srcId="{668575EA-C278-42FC-A933-208A82420B49}" destId="{1DAF2A0F-3B8D-4F85-92BE-17AAC2C3BF1F}" srcOrd="5" destOrd="0" presId="urn:microsoft.com/office/officeart/2005/8/layout/orgChart1"/>
    <dgm:cxn modelId="{DCED8703-46B5-4B6C-85FB-308F836CADBE}" type="presParOf" srcId="{1DAF2A0F-3B8D-4F85-92BE-17AAC2C3BF1F}" destId="{B62F0D91-BDB3-4A36-BD01-DA7161537469}" srcOrd="0" destOrd="0" presId="urn:microsoft.com/office/officeart/2005/8/layout/orgChart1"/>
    <dgm:cxn modelId="{E7E008C0-2C22-4068-9EAA-8F9BA45DF598}" type="presParOf" srcId="{B62F0D91-BDB3-4A36-BD01-DA7161537469}" destId="{4CE12332-043E-48F8-B3DE-5CDD427C6332}" srcOrd="0" destOrd="0" presId="urn:microsoft.com/office/officeart/2005/8/layout/orgChart1"/>
    <dgm:cxn modelId="{014A8EEC-92E1-4D93-8C2F-998E8468982C}" type="presParOf" srcId="{B62F0D91-BDB3-4A36-BD01-DA7161537469}" destId="{B216130E-6204-4BAB-8A97-3CEAEB6F373A}" srcOrd="1" destOrd="0" presId="urn:microsoft.com/office/officeart/2005/8/layout/orgChart1"/>
    <dgm:cxn modelId="{072322FB-C7E0-4418-B62F-8084BA4C1287}" type="presParOf" srcId="{1DAF2A0F-3B8D-4F85-92BE-17AAC2C3BF1F}" destId="{A4DB6414-F745-4B6A-8B77-8699A4A9EBDD}" srcOrd="1" destOrd="0" presId="urn:microsoft.com/office/officeart/2005/8/layout/orgChart1"/>
    <dgm:cxn modelId="{DBAB1FB8-DCAD-4AF5-867E-B1FC5182F00A}" type="presParOf" srcId="{1DAF2A0F-3B8D-4F85-92BE-17AAC2C3BF1F}" destId="{E78A8230-2DBF-4E11-8257-F551F88EC6E0}" srcOrd="2" destOrd="0" presId="urn:microsoft.com/office/officeart/2005/8/layout/orgChart1"/>
    <dgm:cxn modelId="{BFE4D0D5-0F81-48FA-A50D-A6721E3BD94E}" type="presParOf" srcId="{223C33D1-6652-4C0B-A419-AF358538E8DD}" destId="{C1B05145-C019-4DEA-81D0-1C33FDE250F7}" srcOrd="2" destOrd="0" presId="urn:microsoft.com/office/officeart/2005/8/layout/orgChart1"/>
    <dgm:cxn modelId="{4EF81B52-0926-4910-AC9A-3FE2CD0D67E4}" type="presParOf" srcId="{C1B05145-C019-4DEA-81D0-1C33FDE250F7}" destId="{349275FD-2D2D-4C48-9E97-C13197FB5FEF}" srcOrd="0" destOrd="0" presId="urn:microsoft.com/office/officeart/2005/8/layout/orgChart1"/>
    <dgm:cxn modelId="{C2782C4B-34DA-4E78-BC5D-6E58E9181D34}" type="presParOf" srcId="{C1B05145-C019-4DEA-81D0-1C33FDE250F7}" destId="{047A0A58-CBD7-44F6-A13A-51336CB241CA}" srcOrd="1" destOrd="0" presId="urn:microsoft.com/office/officeart/2005/8/layout/orgChart1"/>
    <dgm:cxn modelId="{4F4A1E3E-5ED3-4BF4-9D1F-F83FF63A7071}" type="presParOf" srcId="{047A0A58-CBD7-44F6-A13A-51336CB241CA}" destId="{350F0EFD-849B-458E-B01F-7E215E48E9B0}" srcOrd="0" destOrd="0" presId="urn:microsoft.com/office/officeart/2005/8/layout/orgChart1"/>
    <dgm:cxn modelId="{A3CAC343-F3BD-4953-8586-37C5D8865D25}" type="presParOf" srcId="{350F0EFD-849B-458E-B01F-7E215E48E9B0}" destId="{F7D0AC49-5B4A-4CC9-AB53-D0EE5829404F}" srcOrd="0" destOrd="0" presId="urn:microsoft.com/office/officeart/2005/8/layout/orgChart1"/>
    <dgm:cxn modelId="{47C7C19E-5590-42A9-ADA4-71731C57CC61}" type="presParOf" srcId="{350F0EFD-849B-458E-B01F-7E215E48E9B0}" destId="{8C62E120-AC21-4192-BB3A-0F0921114893}" srcOrd="1" destOrd="0" presId="urn:microsoft.com/office/officeart/2005/8/layout/orgChart1"/>
    <dgm:cxn modelId="{6A44B382-7636-46A3-BD98-E14AA97F9F19}" type="presParOf" srcId="{047A0A58-CBD7-44F6-A13A-51336CB241CA}" destId="{C5C9C171-F23B-41F4-B2A0-28FC5150649D}" srcOrd="1" destOrd="0" presId="urn:microsoft.com/office/officeart/2005/8/layout/orgChart1"/>
    <dgm:cxn modelId="{95BE9660-56B7-4A8C-AE50-6EAAD129391A}" type="presParOf" srcId="{047A0A58-CBD7-44F6-A13A-51336CB241CA}" destId="{AEC2FCC0-1398-4B9C-B54E-F7F51CBB93AC}"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EA7FC96-20BA-47D2-BF4D-C600C1F6F967}"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4ACC54B3-A7F8-4090-8975-714F3FDB3586}">
      <dgm:prSet phldrT="[Text]"/>
      <dgm:spPr/>
      <dgm:t>
        <a:bodyPr/>
        <a:lstStyle/>
        <a:p>
          <a:r>
            <a:rPr lang="en-US">
              <a:latin typeface="Book Antiqua" pitchFamily="18" charset="0"/>
            </a:rPr>
            <a:t>sponsor of the document</a:t>
          </a:r>
        </a:p>
      </dgm:t>
    </dgm:pt>
    <dgm:pt modelId="{CFA7DA7B-A73D-42E8-A74A-010E907374DB}" type="parTrans" cxnId="{D7968D3D-FBF8-42C5-996D-94C25FFE0B59}">
      <dgm:prSet/>
      <dgm:spPr/>
      <dgm:t>
        <a:bodyPr/>
        <a:lstStyle/>
        <a:p>
          <a:endParaRPr lang="en-US"/>
        </a:p>
      </dgm:t>
    </dgm:pt>
    <dgm:pt modelId="{0FD2ECBC-03AD-4FC1-9DD5-CF08A48028EE}" type="sibTrans" cxnId="{D7968D3D-FBF8-42C5-996D-94C25FFE0B59}">
      <dgm:prSet/>
      <dgm:spPr/>
      <dgm:t>
        <a:bodyPr/>
        <a:lstStyle/>
        <a:p>
          <a:endParaRPr lang="en-US"/>
        </a:p>
      </dgm:t>
    </dgm:pt>
    <dgm:pt modelId="{91E50AD1-C9F8-4DB2-972C-91B49E5293E6}">
      <dgm:prSet phldrT="[Text]"/>
      <dgm:spPr/>
      <dgm:t>
        <a:bodyPr/>
        <a:lstStyle/>
        <a:p>
          <a:r>
            <a:rPr lang="en-US">
              <a:latin typeface="Book Antiqua" pitchFamily="18" charset="0"/>
            </a:rPr>
            <a:t>does initial translation of draft</a:t>
          </a:r>
        </a:p>
      </dgm:t>
    </dgm:pt>
    <dgm:pt modelId="{8479A49E-4992-470A-8BAF-107C9FD0C861}" type="parTrans" cxnId="{1941141B-3365-4D3F-B07C-C9FFB357FDC8}">
      <dgm:prSet/>
      <dgm:spPr/>
      <dgm:t>
        <a:bodyPr/>
        <a:lstStyle/>
        <a:p>
          <a:endParaRPr lang="en-US"/>
        </a:p>
      </dgm:t>
    </dgm:pt>
    <dgm:pt modelId="{4D738EA9-FD99-4DAD-9F5C-4A836713C918}" type="sibTrans" cxnId="{1941141B-3365-4D3F-B07C-C9FFB357FDC8}">
      <dgm:prSet/>
      <dgm:spPr/>
      <dgm:t>
        <a:bodyPr/>
        <a:lstStyle/>
        <a:p>
          <a:endParaRPr lang="en-US"/>
        </a:p>
      </dgm:t>
    </dgm:pt>
    <dgm:pt modelId="{94D0AF60-050B-41C1-AF8D-4F7DAEFC92F2}">
      <dgm:prSet phldrT="[Text]"/>
      <dgm:spPr/>
      <dgm:t>
        <a:bodyPr/>
        <a:lstStyle/>
        <a:p>
          <a:r>
            <a:rPr lang="en-US">
              <a:latin typeface="Book Antiqua" pitchFamily="18" charset="0"/>
            </a:rPr>
            <a:t>forwards the  translation to</a:t>
          </a:r>
          <a:r>
            <a:rPr lang="sr-Latn-RS">
              <a:latin typeface="Book Antiqua" pitchFamily="18" charset="0"/>
            </a:rPr>
            <a:t> the</a:t>
          </a:r>
          <a:r>
            <a:rPr lang="en-US">
              <a:latin typeface="Book Antiqua" pitchFamily="18" charset="0"/>
            </a:rPr>
            <a:t> T</a:t>
          </a:r>
          <a:r>
            <a:rPr lang="sr-Latn-RS">
              <a:latin typeface="Book Antiqua" pitchFamily="18" charset="0"/>
            </a:rPr>
            <a:t>U </a:t>
          </a:r>
          <a:r>
            <a:rPr lang="en-US">
              <a:latin typeface="Book Antiqua" pitchFamily="18" charset="0"/>
            </a:rPr>
            <a:t>for evaluation and harmonization before prior consultations</a:t>
          </a:r>
        </a:p>
      </dgm:t>
    </dgm:pt>
    <dgm:pt modelId="{F7B6DB43-6601-4961-BC38-D85472807466}" type="parTrans" cxnId="{9B45899C-2419-46F6-A5A9-87A60181C20D}">
      <dgm:prSet/>
      <dgm:spPr/>
      <dgm:t>
        <a:bodyPr/>
        <a:lstStyle/>
        <a:p>
          <a:endParaRPr lang="en-US"/>
        </a:p>
      </dgm:t>
    </dgm:pt>
    <dgm:pt modelId="{7E381660-8714-422D-9FEB-43A27926F78F}" type="sibTrans" cxnId="{9B45899C-2419-46F6-A5A9-87A60181C20D}">
      <dgm:prSet/>
      <dgm:spPr/>
      <dgm:t>
        <a:bodyPr/>
        <a:lstStyle/>
        <a:p>
          <a:endParaRPr lang="en-US"/>
        </a:p>
      </dgm:t>
    </dgm:pt>
    <dgm:pt modelId="{CE657515-E55A-43C1-854A-998CBED7308E}">
      <dgm:prSet phldrT="[Text]"/>
      <dgm:spPr/>
      <dgm:t>
        <a:bodyPr/>
        <a:lstStyle/>
        <a:p>
          <a:r>
            <a:rPr lang="en-US">
              <a:latin typeface="Book Antiqua" pitchFamily="18" charset="0"/>
            </a:rPr>
            <a:t>OLC</a:t>
          </a:r>
        </a:p>
        <a:p>
          <a:r>
            <a:rPr lang="en-US">
              <a:latin typeface="Book Antiqua" pitchFamily="18" charset="0"/>
            </a:rPr>
            <a:t>translation cell</a:t>
          </a:r>
        </a:p>
      </dgm:t>
    </dgm:pt>
    <dgm:pt modelId="{21392385-91CF-4E8F-9CFD-CCB0B84DA200}" type="parTrans" cxnId="{92DBBC90-9D2F-4D91-91BF-163AD26FC2F4}">
      <dgm:prSet/>
      <dgm:spPr/>
      <dgm:t>
        <a:bodyPr/>
        <a:lstStyle/>
        <a:p>
          <a:endParaRPr lang="en-US"/>
        </a:p>
      </dgm:t>
    </dgm:pt>
    <dgm:pt modelId="{A6CD3ED3-B08F-4CED-AFDD-7636C02F7331}" type="sibTrans" cxnId="{92DBBC90-9D2F-4D91-91BF-163AD26FC2F4}">
      <dgm:prSet/>
      <dgm:spPr/>
      <dgm:t>
        <a:bodyPr/>
        <a:lstStyle/>
        <a:p>
          <a:endParaRPr lang="en-US"/>
        </a:p>
      </dgm:t>
    </dgm:pt>
    <dgm:pt modelId="{BFE9A997-65B3-4568-B637-EBCB0EDF4892}">
      <dgm:prSet phldrT="[Text]"/>
      <dgm:spPr/>
      <dgm:t>
        <a:bodyPr/>
        <a:lstStyle/>
        <a:p>
          <a:r>
            <a:rPr lang="en-US">
              <a:latin typeface="Book Antiqua" pitchFamily="18" charset="0"/>
            </a:rPr>
            <a:t>implements all the changes in the text after prior and public consultations	</a:t>
          </a:r>
        </a:p>
      </dgm:t>
    </dgm:pt>
    <dgm:pt modelId="{B075714C-E070-42BB-94A5-40C4477B4549}" type="parTrans" cxnId="{9231496F-8AC9-49EC-9A72-AFA5B1A71B67}">
      <dgm:prSet/>
      <dgm:spPr/>
      <dgm:t>
        <a:bodyPr/>
        <a:lstStyle/>
        <a:p>
          <a:endParaRPr lang="en-US"/>
        </a:p>
      </dgm:t>
    </dgm:pt>
    <dgm:pt modelId="{C4BDFBA9-9B82-43F4-9D8C-1C0779AB8DFE}" type="sibTrans" cxnId="{9231496F-8AC9-49EC-9A72-AFA5B1A71B67}">
      <dgm:prSet/>
      <dgm:spPr/>
      <dgm:t>
        <a:bodyPr/>
        <a:lstStyle/>
        <a:p>
          <a:endParaRPr lang="en-US"/>
        </a:p>
      </dgm:t>
    </dgm:pt>
    <dgm:pt modelId="{634AD74F-ECE7-4D13-BCE1-B0B385BB5B13}">
      <dgm:prSet phldrT="[Text]"/>
      <dgm:spPr/>
      <dgm:t>
        <a:bodyPr/>
        <a:lstStyle/>
        <a:p>
          <a:r>
            <a:rPr lang="en-US">
              <a:latin typeface="Book Antiqua" pitchFamily="18" charset="0"/>
            </a:rPr>
            <a:t>issues the confirmation of linguistic compliance </a:t>
          </a:r>
        </a:p>
      </dgm:t>
    </dgm:pt>
    <dgm:pt modelId="{891978C2-9B99-4DCB-BA42-32396FDD3FC4}" type="parTrans" cxnId="{1A68E4B1-FD92-4C03-B90D-2BC84B9EA805}">
      <dgm:prSet/>
      <dgm:spPr/>
      <dgm:t>
        <a:bodyPr/>
        <a:lstStyle/>
        <a:p>
          <a:endParaRPr lang="en-US"/>
        </a:p>
      </dgm:t>
    </dgm:pt>
    <dgm:pt modelId="{6B49DD17-234D-455C-A634-BBFE49E43275}" type="sibTrans" cxnId="{1A68E4B1-FD92-4C03-B90D-2BC84B9EA805}">
      <dgm:prSet/>
      <dgm:spPr/>
      <dgm:t>
        <a:bodyPr/>
        <a:lstStyle/>
        <a:p>
          <a:endParaRPr lang="en-US"/>
        </a:p>
      </dgm:t>
    </dgm:pt>
    <dgm:pt modelId="{2F96AAD0-D681-469F-BCEB-931E464EEE0D}">
      <dgm:prSet phldrT="[Text]"/>
      <dgm:spPr/>
      <dgm:t>
        <a:bodyPr/>
        <a:lstStyle/>
        <a:p>
          <a:r>
            <a:rPr lang="en-US">
              <a:latin typeface="Book Antiqua" pitchFamily="18" charset="0"/>
            </a:rPr>
            <a:t>Legal office</a:t>
          </a:r>
        </a:p>
        <a:p>
          <a:r>
            <a:rPr lang="en-US">
              <a:latin typeface="Book Antiqua" pitchFamily="18" charset="0"/>
            </a:rPr>
            <a:t>and </a:t>
          </a:r>
        </a:p>
        <a:p>
          <a:r>
            <a:rPr lang="en-US">
              <a:latin typeface="Book Antiqua" pitchFamily="18" charset="0"/>
            </a:rPr>
            <a:t>coordination secretariat</a:t>
          </a:r>
        </a:p>
      </dgm:t>
    </dgm:pt>
    <dgm:pt modelId="{1CA49703-4248-4E5D-8EDC-0DEA1F647FD0}" type="parTrans" cxnId="{F8E3E88F-635A-4162-8C01-362060BC0038}">
      <dgm:prSet/>
      <dgm:spPr/>
      <dgm:t>
        <a:bodyPr/>
        <a:lstStyle/>
        <a:p>
          <a:endParaRPr lang="en-US"/>
        </a:p>
      </dgm:t>
    </dgm:pt>
    <dgm:pt modelId="{E34D48E7-560B-4ADD-85C6-018A932A64B5}" type="sibTrans" cxnId="{F8E3E88F-635A-4162-8C01-362060BC0038}">
      <dgm:prSet/>
      <dgm:spPr/>
      <dgm:t>
        <a:bodyPr/>
        <a:lstStyle/>
        <a:p>
          <a:endParaRPr lang="en-US"/>
        </a:p>
      </dgm:t>
    </dgm:pt>
    <dgm:pt modelId="{52F02CCC-5A9C-49FE-9F78-EBF280F1EF76}">
      <dgm:prSet phldrT="[Text]"/>
      <dgm:spPr/>
      <dgm:t>
        <a:bodyPr/>
        <a:lstStyle/>
        <a:p>
          <a:r>
            <a:rPr lang="en-US">
              <a:latin typeface="Book Antiqua" pitchFamily="18" charset="0"/>
            </a:rPr>
            <a:t>make</a:t>
          </a:r>
          <a:r>
            <a:rPr lang="sr-Latn-RS">
              <a:latin typeface="Book Antiqua" pitchFamily="18" charset="0"/>
            </a:rPr>
            <a:t>s</a:t>
          </a:r>
          <a:r>
            <a:rPr lang="en-US">
              <a:latin typeface="Book Antiqua" pitchFamily="18" charset="0"/>
            </a:rPr>
            <a:t> sure the very last version of the draft is forwaded for adoption</a:t>
          </a:r>
          <a:r>
            <a:rPr lang="en-US"/>
            <a:t> </a:t>
          </a:r>
        </a:p>
      </dgm:t>
    </dgm:pt>
    <dgm:pt modelId="{97EAF1A4-1DBE-4711-8F02-94061F01EE66}" type="parTrans" cxnId="{2E3F023F-8A0E-494A-90C9-499B087C9219}">
      <dgm:prSet/>
      <dgm:spPr/>
      <dgm:t>
        <a:bodyPr/>
        <a:lstStyle/>
        <a:p>
          <a:endParaRPr lang="en-US"/>
        </a:p>
      </dgm:t>
    </dgm:pt>
    <dgm:pt modelId="{0EBDC930-7887-4389-95C6-D0B507D47777}" type="sibTrans" cxnId="{2E3F023F-8A0E-494A-90C9-499B087C9219}">
      <dgm:prSet/>
      <dgm:spPr/>
      <dgm:t>
        <a:bodyPr/>
        <a:lstStyle/>
        <a:p>
          <a:endParaRPr lang="en-US"/>
        </a:p>
      </dgm:t>
    </dgm:pt>
    <dgm:pt modelId="{460F97F7-FA55-440C-9FB6-CD550CEC8C63}">
      <dgm:prSet phldrT="[Text]"/>
      <dgm:spPr/>
      <dgm:t>
        <a:bodyPr/>
        <a:lstStyle/>
        <a:p>
          <a:r>
            <a:rPr lang="en-US">
              <a:latin typeface="Book Antiqua" pitchFamily="18" charset="0"/>
            </a:rPr>
            <a:t>implements all the changes in the text that occur after the document is sent to the OPM </a:t>
          </a:r>
        </a:p>
      </dgm:t>
    </dgm:pt>
    <dgm:pt modelId="{D751E5CE-D3AC-413C-9786-7447FDE6C235}" type="parTrans" cxnId="{BE859DFF-E3BB-426E-B3BE-E9D2D40F7B7F}">
      <dgm:prSet/>
      <dgm:spPr/>
      <dgm:t>
        <a:bodyPr/>
        <a:lstStyle/>
        <a:p>
          <a:endParaRPr lang="en-US"/>
        </a:p>
      </dgm:t>
    </dgm:pt>
    <dgm:pt modelId="{45A097BB-CD3E-4B94-A34C-43792573AC8D}" type="sibTrans" cxnId="{BE859DFF-E3BB-426E-B3BE-E9D2D40F7B7F}">
      <dgm:prSet/>
      <dgm:spPr/>
      <dgm:t>
        <a:bodyPr/>
        <a:lstStyle/>
        <a:p>
          <a:endParaRPr lang="en-US"/>
        </a:p>
      </dgm:t>
    </dgm:pt>
    <dgm:pt modelId="{180E134E-6A06-447B-873F-1E5A1DCA9A64}" type="pres">
      <dgm:prSet presAssocID="{5EA7FC96-20BA-47D2-BF4D-C600C1F6F967}" presName="linearFlow" presStyleCnt="0">
        <dgm:presLayoutVars>
          <dgm:dir/>
          <dgm:animLvl val="lvl"/>
          <dgm:resizeHandles val="exact"/>
        </dgm:presLayoutVars>
      </dgm:prSet>
      <dgm:spPr/>
      <dgm:t>
        <a:bodyPr/>
        <a:lstStyle/>
        <a:p>
          <a:endParaRPr lang="en-US"/>
        </a:p>
      </dgm:t>
    </dgm:pt>
    <dgm:pt modelId="{4622CCC8-BAE4-436C-897A-95D92AF52CF2}" type="pres">
      <dgm:prSet presAssocID="{4ACC54B3-A7F8-4090-8975-714F3FDB3586}" presName="composite" presStyleCnt="0"/>
      <dgm:spPr/>
    </dgm:pt>
    <dgm:pt modelId="{25812B2D-51E2-4A7A-85FD-A567A68790FD}" type="pres">
      <dgm:prSet presAssocID="{4ACC54B3-A7F8-4090-8975-714F3FDB3586}" presName="parentText" presStyleLbl="alignNode1" presStyleIdx="0" presStyleCnt="3">
        <dgm:presLayoutVars>
          <dgm:chMax val="1"/>
          <dgm:bulletEnabled val="1"/>
        </dgm:presLayoutVars>
      </dgm:prSet>
      <dgm:spPr/>
      <dgm:t>
        <a:bodyPr/>
        <a:lstStyle/>
        <a:p>
          <a:endParaRPr lang="en-US"/>
        </a:p>
      </dgm:t>
    </dgm:pt>
    <dgm:pt modelId="{1A1847DB-6BAA-46F7-B393-40878D79F7A8}" type="pres">
      <dgm:prSet presAssocID="{4ACC54B3-A7F8-4090-8975-714F3FDB3586}" presName="descendantText" presStyleLbl="alignAcc1" presStyleIdx="0" presStyleCnt="3">
        <dgm:presLayoutVars>
          <dgm:bulletEnabled val="1"/>
        </dgm:presLayoutVars>
      </dgm:prSet>
      <dgm:spPr/>
      <dgm:t>
        <a:bodyPr/>
        <a:lstStyle/>
        <a:p>
          <a:endParaRPr lang="en-US"/>
        </a:p>
      </dgm:t>
    </dgm:pt>
    <dgm:pt modelId="{141624FF-CF57-493D-8C0E-999AD912F61D}" type="pres">
      <dgm:prSet presAssocID="{0FD2ECBC-03AD-4FC1-9DD5-CF08A48028EE}" presName="sp" presStyleCnt="0"/>
      <dgm:spPr/>
    </dgm:pt>
    <dgm:pt modelId="{60D33170-10D0-48ED-BD32-9DBB88B9EAB1}" type="pres">
      <dgm:prSet presAssocID="{CE657515-E55A-43C1-854A-998CBED7308E}" presName="composite" presStyleCnt="0"/>
      <dgm:spPr/>
    </dgm:pt>
    <dgm:pt modelId="{94A7E007-BE9C-46BE-8BCB-29DD812BE587}" type="pres">
      <dgm:prSet presAssocID="{CE657515-E55A-43C1-854A-998CBED7308E}" presName="parentText" presStyleLbl="alignNode1" presStyleIdx="1" presStyleCnt="3" custLinFactNeighborX="0" custLinFactNeighborY="1588">
        <dgm:presLayoutVars>
          <dgm:chMax val="1"/>
          <dgm:bulletEnabled val="1"/>
        </dgm:presLayoutVars>
      </dgm:prSet>
      <dgm:spPr/>
      <dgm:t>
        <a:bodyPr/>
        <a:lstStyle/>
        <a:p>
          <a:endParaRPr lang="en-US"/>
        </a:p>
      </dgm:t>
    </dgm:pt>
    <dgm:pt modelId="{79CA4055-68FF-4415-997B-991D6DD0A9F6}" type="pres">
      <dgm:prSet presAssocID="{CE657515-E55A-43C1-854A-998CBED7308E}" presName="descendantText" presStyleLbl="alignAcc1" presStyleIdx="1" presStyleCnt="3">
        <dgm:presLayoutVars>
          <dgm:bulletEnabled val="1"/>
        </dgm:presLayoutVars>
      </dgm:prSet>
      <dgm:spPr/>
      <dgm:t>
        <a:bodyPr/>
        <a:lstStyle/>
        <a:p>
          <a:endParaRPr lang="en-US"/>
        </a:p>
      </dgm:t>
    </dgm:pt>
    <dgm:pt modelId="{529B3525-CC34-4649-9D84-98177E492505}" type="pres">
      <dgm:prSet presAssocID="{A6CD3ED3-B08F-4CED-AFDD-7636C02F7331}" presName="sp" presStyleCnt="0"/>
      <dgm:spPr/>
    </dgm:pt>
    <dgm:pt modelId="{A02DA877-BCF9-430B-93E0-1736C0F3254B}" type="pres">
      <dgm:prSet presAssocID="{2F96AAD0-D681-469F-BCEB-931E464EEE0D}" presName="composite" presStyleCnt="0"/>
      <dgm:spPr/>
    </dgm:pt>
    <dgm:pt modelId="{BC4BEA85-3257-45BF-97EE-D80CDE4BC8E6}" type="pres">
      <dgm:prSet presAssocID="{2F96AAD0-D681-469F-BCEB-931E464EEE0D}" presName="parentText" presStyleLbl="alignNode1" presStyleIdx="2" presStyleCnt="3">
        <dgm:presLayoutVars>
          <dgm:chMax val="1"/>
          <dgm:bulletEnabled val="1"/>
        </dgm:presLayoutVars>
      </dgm:prSet>
      <dgm:spPr/>
      <dgm:t>
        <a:bodyPr/>
        <a:lstStyle/>
        <a:p>
          <a:endParaRPr lang="en-US"/>
        </a:p>
      </dgm:t>
    </dgm:pt>
    <dgm:pt modelId="{EC2A98E2-373C-4E16-B40B-B71FD9900A30}" type="pres">
      <dgm:prSet presAssocID="{2F96AAD0-D681-469F-BCEB-931E464EEE0D}" presName="descendantText" presStyleLbl="alignAcc1" presStyleIdx="2" presStyleCnt="3">
        <dgm:presLayoutVars>
          <dgm:bulletEnabled val="1"/>
        </dgm:presLayoutVars>
      </dgm:prSet>
      <dgm:spPr/>
      <dgm:t>
        <a:bodyPr/>
        <a:lstStyle/>
        <a:p>
          <a:endParaRPr lang="en-US"/>
        </a:p>
      </dgm:t>
    </dgm:pt>
  </dgm:ptLst>
  <dgm:cxnLst>
    <dgm:cxn modelId="{84CA3B98-6D5B-4FBF-B2C3-3C01C42E5B85}" type="presOf" srcId="{CE657515-E55A-43C1-854A-998CBED7308E}" destId="{94A7E007-BE9C-46BE-8BCB-29DD812BE587}" srcOrd="0" destOrd="0" presId="urn:microsoft.com/office/officeart/2005/8/layout/chevron2"/>
    <dgm:cxn modelId="{1941141B-3365-4D3F-B07C-C9FFB357FDC8}" srcId="{4ACC54B3-A7F8-4090-8975-714F3FDB3586}" destId="{91E50AD1-C9F8-4DB2-972C-91B49E5293E6}" srcOrd="0" destOrd="0" parTransId="{8479A49E-4992-470A-8BAF-107C9FD0C861}" sibTransId="{4D738EA9-FD99-4DAD-9F5C-4A836713C918}"/>
    <dgm:cxn modelId="{70941EA1-6343-4C67-9B96-E31A535FB834}" type="presOf" srcId="{634AD74F-ECE7-4D13-BCE1-B0B385BB5B13}" destId="{79CA4055-68FF-4415-997B-991D6DD0A9F6}" srcOrd="0" destOrd="2" presId="urn:microsoft.com/office/officeart/2005/8/layout/chevron2"/>
    <dgm:cxn modelId="{1A68E4B1-FD92-4C03-B90D-2BC84B9EA805}" srcId="{CE657515-E55A-43C1-854A-998CBED7308E}" destId="{634AD74F-ECE7-4D13-BCE1-B0B385BB5B13}" srcOrd="2" destOrd="0" parTransId="{891978C2-9B99-4DCB-BA42-32396FDD3FC4}" sibTransId="{6B49DD17-234D-455C-A634-BBFE49E43275}"/>
    <dgm:cxn modelId="{4B61FD85-4D4E-422A-A22B-BEB22D59A8BA}" type="presOf" srcId="{4ACC54B3-A7F8-4090-8975-714F3FDB3586}" destId="{25812B2D-51E2-4A7A-85FD-A567A68790FD}" srcOrd="0" destOrd="0" presId="urn:microsoft.com/office/officeart/2005/8/layout/chevron2"/>
    <dgm:cxn modelId="{A129EDF0-C1D6-4C5F-BF93-2FD3930E4B0D}" type="presOf" srcId="{460F97F7-FA55-440C-9FB6-CD550CEC8C63}" destId="{79CA4055-68FF-4415-997B-991D6DD0A9F6}" srcOrd="0" destOrd="1" presId="urn:microsoft.com/office/officeart/2005/8/layout/chevron2"/>
    <dgm:cxn modelId="{20E990E9-C0A6-4083-A0B1-F6E5624C928C}" type="presOf" srcId="{5EA7FC96-20BA-47D2-BF4D-C600C1F6F967}" destId="{180E134E-6A06-447B-873F-1E5A1DCA9A64}" srcOrd="0" destOrd="0" presId="urn:microsoft.com/office/officeart/2005/8/layout/chevron2"/>
    <dgm:cxn modelId="{3208B9C9-8789-45B7-86A6-EE473CC9851B}" type="presOf" srcId="{2F96AAD0-D681-469F-BCEB-931E464EEE0D}" destId="{BC4BEA85-3257-45BF-97EE-D80CDE4BC8E6}" srcOrd="0" destOrd="0" presId="urn:microsoft.com/office/officeart/2005/8/layout/chevron2"/>
    <dgm:cxn modelId="{F8E3E88F-635A-4162-8C01-362060BC0038}" srcId="{5EA7FC96-20BA-47D2-BF4D-C600C1F6F967}" destId="{2F96AAD0-D681-469F-BCEB-931E464EEE0D}" srcOrd="2" destOrd="0" parTransId="{1CA49703-4248-4E5D-8EDC-0DEA1F647FD0}" sibTransId="{E34D48E7-560B-4ADD-85C6-018A932A64B5}"/>
    <dgm:cxn modelId="{B2927292-7425-48AD-976E-6FE422D46943}" type="presOf" srcId="{91E50AD1-C9F8-4DB2-972C-91B49E5293E6}" destId="{1A1847DB-6BAA-46F7-B393-40878D79F7A8}" srcOrd="0" destOrd="0" presId="urn:microsoft.com/office/officeart/2005/8/layout/chevron2"/>
    <dgm:cxn modelId="{9AB1587A-29D1-41D8-9F75-D6AF9483D818}" type="presOf" srcId="{94D0AF60-050B-41C1-AF8D-4F7DAEFC92F2}" destId="{1A1847DB-6BAA-46F7-B393-40878D79F7A8}" srcOrd="0" destOrd="1" presId="urn:microsoft.com/office/officeart/2005/8/layout/chevron2"/>
    <dgm:cxn modelId="{9231496F-8AC9-49EC-9A72-AFA5B1A71B67}" srcId="{CE657515-E55A-43C1-854A-998CBED7308E}" destId="{BFE9A997-65B3-4568-B637-EBCB0EDF4892}" srcOrd="0" destOrd="0" parTransId="{B075714C-E070-42BB-94A5-40C4477B4549}" sibTransId="{C4BDFBA9-9B82-43F4-9D8C-1C0779AB8DFE}"/>
    <dgm:cxn modelId="{BE859DFF-E3BB-426E-B3BE-E9D2D40F7B7F}" srcId="{CE657515-E55A-43C1-854A-998CBED7308E}" destId="{460F97F7-FA55-440C-9FB6-CD550CEC8C63}" srcOrd="1" destOrd="0" parTransId="{D751E5CE-D3AC-413C-9786-7447FDE6C235}" sibTransId="{45A097BB-CD3E-4B94-A34C-43792573AC8D}"/>
    <dgm:cxn modelId="{B8046C99-793D-49EB-93AC-76D7FE9BF7B0}" type="presOf" srcId="{BFE9A997-65B3-4568-B637-EBCB0EDF4892}" destId="{79CA4055-68FF-4415-997B-991D6DD0A9F6}" srcOrd="0" destOrd="0" presId="urn:microsoft.com/office/officeart/2005/8/layout/chevron2"/>
    <dgm:cxn modelId="{2E3F023F-8A0E-494A-90C9-499B087C9219}" srcId="{2F96AAD0-D681-469F-BCEB-931E464EEE0D}" destId="{52F02CCC-5A9C-49FE-9F78-EBF280F1EF76}" srcOrd="0" destOrd="0" parTransId="{97EAF1A4-1DBE-4711-8F02-94061F01EE66}" sibTransId="{0EBDC930-7887-4389-95C6-D0B507D47777}"/>
    <dgm:cxn modelId="{92DBBC90-9D2F-4D91-91BF-163AD26FC2F4}" srcId="{5EA7FC96-20BA-47D2-BF4D-C600C1F6F967}" destId="{CE657515-E55A-43C1-854A-998CBED7308E}" srcOrd="1" destOrd="0" parTransId="{21392385-91CF-4E8F-9CFD-CCB0B84DA200}" sibTransId="{A6CD3ED3-B08F-4CED-AFDD-7636C02F7331}"/>
    <dgm:cxn modelId="{3E1DE50D-D362-41C8-9D41-0B2DFF3E08F2}" type="presOf" srcId="{52F02CCC-5A9C-49FE-9F78-EBF280F1EF76}" destId="{EC2A98E2-373C-4E16-B40B-B71FD9900A30}" srcOrd="0" destOrd="0" presId="urn:microsoft.com/office/officeart/2005/8/layout/chevron2"/>
    <dgm:cxn modelId="{D7968D3D-FBF8-42C5-996D-94C25FFE0B59}" srcId="{5EA7FC96-20BA-47D2-BF4D-C600C1F6F967}" destId="{4ACC54B3-A7F8-4090-8975-714F3FDB3586}" srcOrd="0" destOrd="0" parTransId="{CFA7DA7B-A73D-42E8-A74A-010E907374DB}" sibTransId="{0FD2ECBC-03AD-4FC1-9DD5-CF08A48028EE}"/>
    <dgm:cxn modelId="{9B45899C-2419-46F6-A5A9-87A60181C20D}" srcId="{4ACC54B3-A7F8-4090-8975-714F3FDB3586}" destId="{94D0AF60-050B-41C1-AF8D-4F7DAEFC92F2}" srcOrd="1" destOrd="0" parTransId="{F7B6DB43-6601-4961-BC38-D85472807466}" sibTransId="{7E381660-8714-422D-9FEB-43A27926F78F}"/>
    <dgm:cxn modelId="{E8190598-4664-4439-A047-C694DCBDB4B1}" type="presParOf" srcId="{180E134E-6A06-447B-873F-1E5A1DCA9A64}" destId="{4622CCC8-BAE4-436C-897A-95D92AF52CF2}" srcOrd="0" destOrd="0" presId="urn:microsoft.com/office/officeart/2005/8/layout/chevron2"/>
    <dgm:cxn modelId="{D6EC5779-3EEE-4077-B765-553B5793A70F}" type="presParOf" srcId="{4622CCC8-BAE4-436C-897A-95D92AF52CF2}" destId="{25812B2D-51E2-4A7A-85FD-A567A68790FD}" srcOrd="0" destOrd="0" presId="urn:microsoft.com/office/officeart/2005/8/layout/chevron2"/>
    <dgm:cxn modelId="{F4BA65D9-FCEF-4F80-ABFE-0A9C34552A73}" type="presParOf" srcId="{4622CCC8-BAE4-436C-897A-95D92AF52CF2}" destId="{1A1847DB-6BAA-46F7-B393-40878D79F7A8}" srcOrd="1" destOrd="0" presId="urn:microsoft.com/office/officeart/2005/8/layout/chevron2"/>
    <dgm:cxn modelId="{876A4152-546E-4141-AF28-B50561AFD9C3}" type="presParOf" srcId="{180E134E-6A06-447B-873F-1E5A1DCA9A64}" destId="{141624FF-CF57-493D-8C0E-999AD912F61D}" srcOrd="1" destOrd="0" presId="urn:microsoft.com/office/officeart/2005/8/layout/chevron2"/>
    <dgm:cxn modelId="{B77E0C0D-B9D3-42AD-BC2A-7418FD90E444}" type="presParOf" srcId="{180E134E-6A06-447B-873F-1E5A1DCA9A64}" destId="{60D33170-10D0-48ED-BD32-9DBB88B9EAB1}" srcOrd="2" destOrd="0" presId="urn:microsoft.com/office/officeart/2005/8/layout/chevron2"/>
    <dgm:cxn modelId="{A7D1C045-6AE3-4D92-89E9-DEF1A6FA198C}" type="presParOf" srcId="{60D33170-10D0-48ED-BD32-9DBB88B9EAB1}" destId="{94A7E007-BE9C-46BE-8BCB-29DD812BE587}" srcOrd="0" destOrd="0" presId="urn:microsoft.com/office/officeart/2005/8/layout/chevron2"/>
    <dgm:cxn modelId="{810F1727-1FB2-4F78-80A8-C1E57C6DE836}" type="presParOf" srcId="{60D33170-10D0-48ED-BD32-9DBB88B9EAB1}" destId="{79CA4055-68FF-4415-997B-991D6DD0A9F6}" srcOrd="1" destOrd="0" presId="urn:microsoft.com/office/officeart/2005/8/layout/chevron2"/>
    <dgm:cxn modelId="{B4E650B7-D4DB-49F4-A5B5-848965D3B973}" type="presParOf" srcId="{180E134E-6A06-447B-873F-1E5A1DCA9A64}" destId="{529B3525-CC34-4649-9D84-98177E492505}" srcOrd="3" destOrd="0" presId="urn:microsoft.com/office/officeart/2005/8/layout/chevron2"/>
    <dgm:cxn modelId="{63BB073D-F7AD-4EB5-9202-7A18226456C2}" type="presParOf" srcId="{180E134E-6A06-447B-873F-1E5A1DCA9A64}" destId="{A02DA877-BCF9-430B-93E0-1736C0F3254B}" srcOrd="4" destOrd="0" presId="urn:microsoft.com/office/officeart/2005/8/layout/chevron2"/>
    <dgm:cxn modelId="{D51D7A8B-4042-4584-B36A-975F372C0878}" type="presParOf" srcId="{A02DA877-BCF9-430B-93E0-1736C0F3254B}" destId="{BC4BEA85-3257-45BF-97EE-D80CDE4BC8E6}" srcOrd="0" destOrd="0" presId="urn:microsoft.com/office/officeart/2005/8/layout/chevron2"/>
    <dgm:cxn modelId="{BBFD4829-20E5-43FB-B9EE-FC8432E6FC2D}" type="presParOf" srcId="{A02DA877-BCF9-430B-93E0-1736C0F3254B}" destId="{EC2A98E2-373C-4E16-B40B-B71FD9900A30}" srcOrd="1" destOrd="0" presId="urn:microsoft.com/office/officeart/2005/8/layout/chevron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9388CE-602A-42EE-B2F9-3440C3B1CBEC}">
      <dsp:nvSpPr>
        <dsp:cNvPr id="0" name=""/>
        <dsp:cNvSpPr/>
      </dsp:nvSpPr>
      <dsp:spPr>
        <a:xfrm>
          <a:off x="0" y="2550361"/>
          <a:ext cx="5943600" cy="55772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Book Antiqua" pitchFamily="18" charset="0"/>
              <a:ea typeface="+mn-ea"/>
              <a:cs typeface="+mn-cs"/>
            </a:rPr>
            <a:t>PUBLICATION IN OFFICIAL GAZETTE</a:t>
          </a:r>
        </a:p>
      </dsp:txBody>
      <dsp:txXfrm>
        <a:off x="0" y="2550361"/>
        <a:ext cx="5943600" cy="301171"/>
      </dsp:txXfrm>
    </dsp:sp>
    <dsp:sp modelId="{307E10C4-7A6C-4936-98D2-E58F30958844}">
      <dsp:nvSpPr>
        <dsp:cNvPr id="0" name=""/>
        <dsp:cNvSpPr/>
      </dsp:nvSpPr>
      <dsp:spPr>
        <a:xfrm>
          <a:off x="0" y="2839322"/>
          <a:ext cx="2971800" cy="256553"/>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sr-Latn-RS" sz="900" kern="1200">
              <a:solidFill>
                <a:sysClr val="windowText" lastClr="000000">
                  <a:hueOff val="0"/>
                  <a:satOff val="0"/>
                  <a:lumOff val="0"/>
                  <a:alphaOff val="0"/>
                </a:sysClr>
              </a:solidFill>
              <a:latin typeface="Book Antiqua" pitchFamily="18" charset="0"/>
              <a:ea typeface="+mn-ea"/>
              <a:cs typeface="+mn-cs"/>
            </a:rPr>
            <a:t>L</a:t>
          </a:r>
          <a:r>
            <a:rPr lang="en-US" sz="900" kern="1200">
              <a:solidFill>
                <a:sysClr val="windowText" lastClr="000000">
                  <a:hueOff val="0"/>
                  <a:satOff val="0"/>
                  <a:lumOff val="0"/>
                  <a:alphaOff val="0"/>
                </a:sysClr>
              </a:solidFill>
              <a:latin typeface="Book Antiqua" pitchFamily="18" charset="0"/>
              <a:ea typeface="+mn-ea"/>
              <a:cs typeface="+mn-cs"/>
            </a:rPr>
            <a:t>imited intervention into typing mistakes</a:t>
          </a:r>
        </a:p>
      </dsp:txBody>
      <dsp:txXfrm>
        <a:off x="0" y="2839322"/>
        <a:ext cx="2971800" cy="256553"/>
      </dsp:txXfrm>
    </dsp:sp>
    <dsp:sp modelId="{16766E4D-0AFF-4B3D-B829-69056AAE9907}">
      <dsp:nvSpPr>
        <dsp:cNvPr id="0" name=""/>
        <dsp:cNvSpPr/>
      </dsp:nvSpPr>
      <dsp:spPr>
        <a:xfrm>
          <a:off x="2971800" y="2839322"/>
          <a:ext cx="2971800" cy="256553"/>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sr-Latn-RS" sz="900" kern="1200">
              <a:solidFill>
                <a:sysClr val="windowText" lastClr="000000">
                  <a:hueOff val="0"/>
                  <a:satOff val="0"/>
                  <a:lumOff val="0"/>
                  <a:alphaOff val="0"/>
                </a:sysClr>
              </a:solidFill>
              <a:latin typeface="Book Antiqua" pitchFamily="18" charset="0"/>
              <a:ea typeface="+mn-ea"/>
              <a:cs typeface="+mn-cs"/>
            </a:rPr>
            <a:t>T</a:t>
          </a:r>
          <a:r>
            <a:rPr lang="en-US" sz="900" kern="1200">
              <a:solidFill>
                <a:sysClr val="windowText" lastClr="000000">
                  <a:hueOff val="0"/>
                  <a:satOff val="0"/>
                  <a:lumOff val="0"/>
                  <a:alphaOff val="0"/>
                </a:sysClr>
              </a:solidFill>
              <a:latin typeface="Book Antiqua" pitchFamily="18" charset="0"/>
              <a:ea typeface="+mn-ea"/>
              <a:cs typeface="+mn-cs"/>
            </a:rPr>
            <a:t>ranslation into  Bosnian and Turkish</a:t>
          </a:r>
        </a:p>
      </dsp:txBody>
      <dsp:txXfrm>
        <a:off x="2971800" y="2839322"/>
        <a:ext cx="2971800" cy="256553"/>
      </dsp:txXfrm>
    </dsp:sp>
    <dsp:sp modelId="{D53D5269-4A48-48FE-98C9-F38D9D17F0A9}">
      <dsp:nvSpPr>
        <dsp:cNvPr id="0" name=""/>
        <dsp:cNvSpPr/>
      </dsp:nvSpPr>
      <dsp:spPr>
        <a:xfrm rot="10800000">
          <a:off x="0" y="1699888"/>
          <a:ext cx="5943600" cy="857781"/>
        </a:xfrm>
        <a:prstGeom prst="upArrowCallou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Book Antiqua" pitchFamily="18" charset="0"/>
              <a:ea typeface="+mn-ea"/>
              <a:cs typeface="+mn-cs"/>
            </a:rPr>
            <a:t>ASSEMBLY PHASE</a:t>
          </a:r>
        </a:p>
      </dsp:txBody>
      <dsp:txXfrm rot="-10800000">
        <a:off x="0" y="1805336"/>
        <a:ext cx="5943600" cy="195633"/>
      </dsp:txXfrm>
    </dsp:sp>
    <dsp:sp modelId="{4EBE39C2-84EE-4597-A9A7-AB5EF955FDD2}">
      <dsp:nvSpPr>
        <dsp:cNvPr id="0" name=""/>
        <dsp:cNvSpPr/>
      </dsp:nvSpPr>
      <dsp:spPr>
        <a:xfrm>
          <a:off x="0" y="2000970"/>
          <a:ext cx="2971800" cy="256476"/>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sr-Latn-RS" sz="900" kern="1200">
              <a:solidFill>
                <a:sysClr val="windowText" lastClr="000000">
                  <a:hueOff val="0"/>
                  <a:satOff val="0"/>
                  <a:lumOff val="0"/>
                  <a:alphaOff val="0"/>
                </a:sysClr>
              </a:solidFill>
              <a:latin typeface="Book Antiqua" pitchFamily="18" charset="0"/>
              <a:ea typeface="+mn-ea"/>
              <a:cs typeface="+mn-cs"/>
            </a:rPr>
            <a:t>R</a:t>
          </a:r>
          <a:r>
            <a:rPr lang="en-US" sz="900" kern="1200">
              <a:solidFill>
                <a:sysClr val="windowText" lastClr="000000">
                  <a:hueOff val="0"/>
                  <a:satOff val="0"/>
                  <a:lumOff val="0"/>
                  <a:alphaOff val="0"/>
                </a:sysClr>
              </a:solidFill>
              <a:latin typeface="Book Antiqua" pitchFamily="18" charset="0"/>
              <a:ea typeface="+mn-ea"/>
              <a:cs typeface="+mn-cs"/>
            </a:rPr>
            <a:t>eview by the assembly (which includes simultaneous translation of discussions)</a:t>
          </a:r>
        </a:p>
      </dsp:txBody>
      <dsp:txXfrm>
        <a:off x="0" y="2000970"/>
        <a:ext cx="2971800" cy="256476"/>
      </dsp:txXfrm>
    </dsp:sp>
    <dsp:sp modelId="{0D31B426-9842-4546-84F5-3416209C63C5}">
      <dsp:nvSpPr>
        <dsp:cNvPr id="0" name=""/>
        <dsp:cNvSpPr/>
      </dsp:nvSpPr>
      <dsp:spPr>
        <a:xfrm>
          <a:off x="2971800" y="2000970"/>
          <a:ext cx="2971800" cy="256476"/>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sr-Latn-RS" sz="900" kern="1200">
              <a:solidFill>
                <a:sysClr val="windowText" lastClr="000000">
                  <a:hueOff val="0"/>
                  <a:satOff val="0"/>
                  <a:lumOff val="0"/>
                  <a:alphaOff val="0"/>
                </a:sysClr>
              </a:solidFill>
              <a:latin typeface="Book Antiqua" pitchFamily="18" charset="0"/>
              <a:ea typeface="+mn-ea"/>
              <a:cs typeface="+mn-cs"/>
            </a:rPr>
            <a:t>T</a:t>
          </a:r>
          <a:r>
            <a:rPr lang="en-US" sz="900" kern="1200">
              <a:solidFill>
                <a:sysClr val="windowText" lastClr="000000">
                  <a:hueOff val="0"/>
                  <a:satOff val="0"/>
                  <a:lumOff val="0"/>
                  <a:alphaOff val="0"/>
                </a:sysClr>
              </a:solidFill>
              <a:latin typeface="Book Antiqua" pitchFamily="18" charset="0"/>
              <a:ea typeface="+mn-ea"/>
              <a:cs typeface="+mn-cs"/>
            </a:rPr>
            <a:t>ranslation of ammendments to the draft law by the Assembly's translation unit</a:t>
          </a:r>
        </a:p>
      </dsp:txBody>
      <dsp:txXfrm>
        <a:off x="2971800" y="2000970"/>
        <a:ext cx="2971800" cy="256476"/>
      </dsp:txXfrm>
    </dsp:sp>
    <dsp:sp modelId="{58686AD2-B8A3-4E77-B260-5EF14B260E2D}">
      <dsp:nvSpPr>
        <dsp:cNvPr id="0" name=""/>
        <dsp:cNvSpPr/>
      </dsp:nvSpPr>
      <dsp:spPr>
        <a:xfrm rot="10800000">
          <a:off x="0" y="850472"/>
          <a:ext cx="5943600" cy="857781"/>
        </a:xfrm>
        <a:prstGeom prst="upArrowCallou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Book Antiqua" pitchFamily="18" charset="0"/>
              <a:ea typeface="+mn-ea"/>
              <a:cs typeface="+mn-cs"/>
            </a:rPr>
            <a:t>INTERMINISTERIAL PHASE</a:t>
          </a:r>
        </a:p>
      </dsp:txBody>
      <dsp:txXfrm rot="-10800000">
        <a:off x="0" y="955920"/>
        <a:ext cx="5943600" cy="195633"/>
      </dsp:txXfrm>
    </dsp:sp>
    <dsp:sp modelId="{80769D40-3CCE-4858-A89C-975CE7507DDB}">
      <dsp:nvSpPr>
        <dsp:cNvPr id="0" name=""/>
        <dsp:cNvSpPr/>
      </dsp:nvSpPr>
      <dsp:spPr>
        <a:xfrm>
          <a:off x="725" y="1151554"/>
          <a:ext cx="282959" cy="256476"/>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endParaRPr lang="en-US" sz="900" kern="1200">
            <a:solidFill>
              <a:sysClr val="windowText" lastClr="000000">
                <a:hueOff val="0"/>
                <a:satOff val="0"/>
                <a:lumOff val="0"/>
                <a:alphaOff val="0"/>
              </a:sysClr>
            </a:solidFill>
            <a:latin typeface="Book Antiqua" pitchFamily="18" charset="0"/>
            <a:ea typeface="+mn-ea"/>
            <a:cs typeface="+mn-cs"/>
          </a:endParaRPr>
        </a:p>
      </dsp:txBody>
      <dsp:txXfrm>
        <a:off x="725" y="1151554"/>
        <a:ext cx="282959" cy="256476"/>
      </dsp:txXfrm>
    </dsp:sp>
    <dsp:sp modelId="{2BC86991-A4F2-4972-B303-71423F022C23}">
      <dsp:nvSpPr>
        <dsp:cNvPr id="0" name=""/>
        <dsp:cNvSpPr/>
      </dsp:nvSpPr>
      <dsp:spPr>
        <a:xfrm>
          <a:off x="150334" y="1170605"/>
          <a:ext cx="5659189" cy="256476"/>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Book Antiqua" pitchFamily="18" charset="0"/>
              <a:ea typeface="+mn-ea"/>
              <a:cs typeface="+mn-cs"/>
            </a:rPr>
            <a:t>Review of language compatibility on an ad hoc basis by the </a:t>
          </a:r>
          <a:r>
            <a:rPr lang="sr-Latn-RS" sz="900" kern="1200">
              <a:solidFill>
                <a:sysClr val="windowText" lastClr="000000">
                  <a:hueOff val="0"/>
                  <a:satOff val="0"/>
                  <a:lumOff val="0"/>
                  <a:alphaOff val="0"/>
                </a:sysClr>
              </a:solidFill>
              <a:latin typeface="Book Antiqua" pitchFamily="18" charset="0"/>
              <a:ea typeface="+mn-ea"/>
              <a:cs typeface="+mn-cs"/>
            </a:rPr>
            <a:t>OLC</a:t>
          </a:r>
          <a:endParaRPr lang="en-US" sz="900" kern="1200">
            <a:solidFill>
              <a:sysClr val="windowText" lastClr="000000">
                <a:hueOff val="0"/>
                <a:satOff val="0"/>
                <a:lumOff val="0"/>
                <a:alphaOff val="0"/>
              </a:sysClr>
            </a:solidFill>
            <a:latin typeface="Book Antiqua" pitchFamily="18" charset="0"/>
            <a:ea typeface="+mn-ea"/>
            <a:cs typeface="+mn-cs"/>
          </a:endParaRPr>
        </a:p>
      </dsp:txBody>
      <dsp:txXfrm>
        <a:off x="150334" y="1170605"/>
        <a:ext cx="5659189" cy="256476"/>
      </dsp:txXfrm>
    </dsp:sp>
    <dsp:sp modelId="{AEC8DAFF-7123-46B7-BEBB-BE4F31C2ED2A}">
      <dsp:nvSpPr>
        <dsp:cNvPr id="0" name=""/>
        <dsp:cNvSpPr/>
      </dsp:nvSpPr>
      <dsp:spPr>
        <a:xfrm rot="10800000">
          <a:off x="0" y="1056"/>
          <a:ext cx="5943600" cy="857781"/>
        </a:xfrm>
        <a:prstGeom prst="upArrowCallou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Bodoni MT Poster Compressed" pitchFamily="18" charset="0"/>
              <a:ea typeface="+mn-ea"/>
              <a:cs typeface="+mn-cs"/>
            </a:rPr>
            <a:t>MINISTERIAL PHASE</a:t>
          </a:r>
        </a:p>
      </dsp:txBody>
      <dsp:txXfrm rot="-10800000">
        <a:off x="0" y="106504"/>
        <a:ext cx="5943600" cy="195633"/>
      </dsp:txXfrm>
    </dsp:sp>
    <dsp:sp modelId="{EC489A61-3BE8-4F54-ACE6-CAFFC0000C2B}">
      <dsp:nvSpPr>
        <dsp:cNvPr id="0" name=""/>
        <dsp:cNvSpPr/>
      </dsp:nvSpPr>
      <dsp:spPr>
        <a:xfrm>
          <a:off x="0" y="302138"/>
          <a:ext cx="2971800" cy="256476"/>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Book Antiqua" pitchFamily="18" charset="0"/>
              <a:ea typeface="+mn-ea"/>
              <a:cs typeface="+mn-cs"/>
            </a:rPr>
            <a:t>Preparation of the draft of legislative act by ministerial working group</a:t>
          </a:r>
        </a:p>
      </dsp:txBody>
      <dsp:txXfrm>
        <a:off x="0" y="302138"/>
        <a:ext cx="2971800" cy="256476"/>
      </dsp:txXfrm>
    </dsp:sp>
    <dsp:sp modelId="{CDDDF745-F2BC-4812-95D4-ADC1EF773796}">
      <dsp:nvSpPr>
        <dsp:cNvPr id="0" name=""/>
        <dsp:cNvSpPr/>
      </dsp:nvSpPr>
      <dsp:spPr>
        <a:xfrm>
          <a:off x="2971800" y="302138"/>
          <a:ext cx="2971800" cy="256476"/>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sr-Latn-RS" sz="900" kern="1200">
              <a:solidFill>
                <a:sysClr val="windowText" lastClr="000000">
                  <a:hueOff val="0"/>
                  <a:satOff val="0"/>
                  <a:lumOff val="0"/>
                  <a:alphaOff val="0"/>
                </a:sysClr>
              </a:solidFill>
              <a:latin typeface="Book Antiqua" pitchFamily="18" charset="0"/>
              <a:ea typeface="+mn-ea"/>
              <a:cs typeface="+mn-cs"/>
            </a:rPr>
            <a:t>T</a:t>
          </a:r>
          <a:r>
            <a:rPr lang="en-US" sz="900" kern="1200">
              <a:solidFill>
                <a:sysClr val="windowText" lastClr="000000">
                  <a:hueOff val="0"/>
                  <a:satOff val="0"/>
                  <a:lumOff val="0"/>
                  <a:alphaOff val="0"/>
                </a:sysClr>
              </a:solidFill>
              <a:latin typeface="Book Antiqua" pitchFamily="18" charset="0"/>
              <a:ea typeface="+mn-ea"/>
              <a:cs typeface="+mn-cs"/>
            </a:rPr>
            <a:t>ranslation by ministerial translation cell or contrator</a:t>
          </a:r>
        </a:p>
      </dsp:txBody>
      <dsp:txXfrm>
        <a:off x="2971800" y="302138"/>
        <a:ext cx="2971800" cy="2564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9275FD-2D2D-4C48-9E97-C13197FB5FEF}">
      <dsp:nvSpPr>
        <dsp:cNvPr id="0" name=""/>
        <dsp:cNvSpPr/>
      </dsp:nvSpPr>
      <dsp:spPr>
        <a:xfrm>
          <a:off x="2574780" y="862362"/>
          <a:ext cx="168419" cy="737837"/>
        </a:xfrm>
        <a:custGeom>
          <a:avLst/>
          <a:gdLst/>
          <a:ahLst/>
          <a:cxnLst/>
          <a:rect l="0" t="0" r="0" b="0"/>
          <a:pathLst>
            <a:path>
              <a:moveTo>
                <a:pt x="168419" y="0"/>
              </a:moveTo>
              <a:lnTo>
                <a:pt x="168419" y="737837"/>
              </a:lnTo>
              <a:lnTo>
                <a:pt x="0" y="73783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8AB6B6-CFFA-44BD-BB12-F9ED4D8000EA}">
      <dsp:nvSpPr>
        <dsp:cNvPr id="0" name=""/>
        <dsp:cNvSpPr/>
      </dsp:nvSpPr>
      <dsp:spPr>
        <a:xfrm>
          <a:off x="2743200" y="862362"/>
          <a:ext cx="1940834" cy="1475675"/>
        </a:xfrm>
        <a:custGeom>
          <a:avLst/>
          <a:gdLst/>
          <a:ahLst/>
          <a:cxnLst/>
          <a:rect l="0" t="0" r="0" b="0"/>
          <a:pathLst>
            <a:path>
              <a:moveTo>
                <a:pt x="0" y="0"/>
              </a:moveTo>
              <a:lnTo>
                <a:pt x="0" y="1307256"/>
              </a:lnTo>
              <a:lnTo>
                <a:pt x="1940834" y="1307256"/>
              </a:lnTo>
              <a:lnTo>
                <a:pt x="1940834" y="14756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A61822-6B2D-4154-8E40-582F9E08D08B}">
      <dsp:nvSpPr>
        <dsp:cNvPr id="0" name=""/>
        <dsp:cNvSpPr/>
      </dsp:nvSpPr>
      <dsp:spPr>
        <a:xfrm>
          <a:off x="2697479" y="862362"/>
          <a:ext cx="91440" cy="1475675"/>
        </a:xfrm>
        <a:custGeom>
          <a:avLst/>
          <a:gdLst/>
          <a:ahLst/>
          <a:cxnLst/>
          <a:rect l="0" t="0" r="0" b="0"/>
          <a:pathLst>
            <a:path>
              <a:moveTo>
                <a:pt x="45720" y="0"/>
              </a:moveTo>
              <a:lnTo>
                <a:pt x="45720" y="14756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E07B70-E57E-4193-82F8-550A91ACEEAA}">
      <dsp:nvSpPr>
        <dsp:cNvPr id="0" name=""/>
        <dsp:cNvSpPr/>
      </dsp:nvSpPr>
      <dsp:spPr>
        <a:xfrm>
          <a:off x="802365" y="862362"/>
          <a:ext cx="1940834" cy="1475675"/>
        </a:xfrm>
        <a:custGeom>
          <a:avLst/>
          <a:gdLst/>
          <a:ahLst/>
          <a:cxnLst/>
          <a:rect l="0" t="0" r="0" b="0"/>
          <a:pathLst>
            <a:path>
              <a:moveTo>
                <a:pt x="1940834" y="0"/>
              </a:moveTo>
              <a:lnTo>
                <a:pt x="1940834" y="1307256"/>
              </a:lnTo>
              <a:lnTo>
                <a:pt x="0" y="1307256"/>
              </a:lnTo>
              <a:lnTo>
                <a:pt x="0" y="14756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347955-5C62-43E1-B341-57EC0E25D535}">
      <dsp:nvSpPr>
        <dsp:cNvPr id="0" name=""/>
        <dsp:cNvSpPr/>
      </dsp:nvSpPr>
      <dsp:spPr>
        <a:xfrm>
          <a:off x="1941202" y="60364"/>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sr-Latn-RS" sz="1700" kern="1200">
              <a:latin typeface="Book Antiqua" pitchFamily="18" charset="0"/>
            </a:rPr>
            <a:t>O</a:t>
          </a:r>
          <a:r>
            <a:rPr lang="en-US" sz="1700" kern="1200">
              <a:latin typeface="Book Antiqua" pitchFamily="18" charset="0"/>
            </a:rPr>
            <a:t>ffice of the language commissioner</a:t>
          </a:r>
        </a:p>
      </dsp:txBody>
      <dsp:txXfrm>
        <a:off x="1941202" y="60364"/>
        <a:ext cx="1603995" cy="801997"/>
      </dsp:txXfrm>
    </dsp:sp>
    <dsp:sp modelId="{DF747399-AA36-4892-BEFC-09E4B1F1A7F9}">
      <dsp:nvSpPr>
        <dsp:cNvPr id="0" name=""/>
        <dsp:cNvSpPr/>
      </dsp:nvSpPr>
      <dsp:spPr>
        <a:xfrm>
          <a:off x="368" y="2338037"/>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sr-Latn-RS" sz="1700" kern="1200">
              <a:latin typeface="Book Antiqua" pitchFamily="18" charset="0"/>
            </a:rPr>
            <a:t>T</a:t>
          </a:r>
          <a:r>
            <a:rPr lang="en-US" sz="1700" kern="1200">
              <a:latin typeface="Book Antiqua" pitchFamily="18" charset="0"/>
            </a:rPr>
            <a:t>ranslation and harmonization</a:t>
          </a:r>
        </a:p>
      </dsp:txBody>
      <dsp:txXfrm>
        <a:off x="368" y="2338037"/>
        <a:ext cx="1603995" cy="801997"/>
      </dsp:txXfrm>
    </dsp:sp>
    <dsp:sp modelId="{ADD464EE-C518-45DD-B4E3-21764C3B5681}">
      <dsp:nvSpPr>
        <dsp:cNvPr id="0" name=""/>
        <dsp:cNvSpPr/>
      </dsp:nvSpPr>
      <dsp:spPr>
        <a:xfrm>
          <a:off x="1941202" y="2338037"/>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sr-Latn-RS" sz="1700" kern="1200">
              <a:latin typeface="Book Antiqua" pitchFamily="18" charset="0"/>
            </a:rPr>
            <a:t>P</a:t>
          </a:r>
          <a:r>
            <a:rPr lang="en-US" sz="1700" kern="1200">
              <a:latin typeface="Book Antiqua" pitchFamily="18" charset="0"/>
            </a:rPr>
            <a:t>roofreading </a:t>
          </a:r>
        </a:p>
      </dsp:txBody>
      <dsp:txXfrm>
        <a:off x="1941202" y="2338037"/>
        <a:ext cx="1603995" cy="801997"/>
      </dsp:txXfrm>
    </dsp:sp>
    <dsp:sp modelId="{4CE12332-043E-48F8-B3DE-5CDD427C6332}">
      <dsp:nvSpPr>
        <dsp:cNvPr id="0" name=""/>
        <dsp:cNvSpPr/>
      </dsp:nvSpPr>
      <dsp:spPr>
        <a:xfrm>
          <a:off x="3882036" y="2338037"/>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sr-Latn-RS" sz="1700" kern="1200">
              <a:latin typeface="Book Antiqua" pitchFamily="18" charset="0"/>
            </a:rPr>
            <a:t>L</a:t>
          </a:r>
          <a:r>
            <a:rPr lang="en-US" sz="1700" kern="1200">
              <a:latin typeface="Book Antiqua" pitchFamily="18" charset="0"/>
            </a:rPr>
            <a:t>egal linguistic analysis</a:t>
          </a:r>
        </a:p>
      </dsp:txBody>
      <dsp:txXfrm>
        <a:off x="3882036" y="2338037"/>
        <a:ext cx="1603995" cy="801997"/>
      </dsp:txXfrm>
    </dsp:sp>
    <dsp:sp modelId="{F7D0AC49-5B4A-4CC9-AB53-D0EE5829404F}">
      <dsp:nvSpPr>
        <dsp:cNvPr id="0" name=""/>
        <dsp:cNvSpPr/>
      </dsp:nvSpPr>
      <dsp:spPr>
        <a:xfrm>
          <a:off x="970785" y="1199201"/>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sr-Latn-RS" sz="1700" kern="1200">
              <a:latin typeface="Book Antiqua" pitchFamily="18" charset="0"/>
            </a:rPr>
            <a:t>T</a:t>
          </a:r>
          <a:r>
            <a:rPr lang="en-US" sz="1700" kern="1200">
              <a:latin typeface="Book Antiqua" pitchFamily="18" charset="0"/>
            </a:rPr>
            <a:t>ranslation and harmonization coordinator</a:t>
          </a:r>
        </a:p>
      </dsp:txBody>
      <dsp:txXfrm>
        <a:off x="970785" y="1199201"/>
        <a:ext cx="1603995" cy="80199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812B2D-51E2-4A7A-85FD-A567A68790FD}">
      <dsp:nvSpPr>
        <dsp:cNvPr id="0" name=""/>
        <dsp:cNvSpPr/>
      </dsp:nvSpPr>
      <dsp:spPr>
        <a:xfrm rot="5400000">
          <a:off x="-180022" y="180877"/>
          <a:ext cx="1200150" cy="84010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latin typeface="Book Antiqua" pitchFamily="18" charset="0"/>
            </a:rPr>
            <a:t>sponsor of the document</a:t>
          </a:r>
        </a:p>
      </dsp:txBody>
      <dsp:txXfrm rot="-5400000">
        <a:off x="1" y="420908"/>
        <a:ext cx="840105" cy="360045"/>
      </dsp:txXfrm>
    </dsp:sp>
    <dsp:sp modelId="{1A1847DB-6BAA-46F7-B393-40878D79F7A8}">
      <dsp:nvSpPr>
        <dsp:cNvPr id="0" name=""/>
        <dsp:cNvSpPr/>
      </dsp:nvSpPr>
      <dsp:spPr>
        <a:xfrm rot="5400000">
          <a:off x="2773203" y="-1932243"/>
          <a:ext cx="780097" cy="464629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latin typeface="Book Antiqua" pitchFamily="18" charset="0"/>
            </a:rPr>
            <a:t>does initial translation of draft</a:t>
          </a:r>
        </a:p>
        <a:p>
          <a:pPr marL="57150" lvl="1" indent="-57150" algn="l" defTabSz="444500">
            <a:lnSpc>
              <a:spcPct val="90000"/>
            </a:lnSpc>
            <a:spcBef>
              <a:spcPct val="0"/>
            </a:spcBef>
            <a:spcAft>
              <a:spcPct val="15000"/>
            </a:spcAft>
            <a:buChar char="••"/>
          </a:pPr>
          <a:r>
            <a:rPr lang="en-US" sz="1000" kern="1200">
              <a:latin typeface="Book Antiqua" pitchFamily="18" charset="0"/>
            </a:rPr>
            <a:t>forwards the  translation to</a:t>
          </a:r>
          <a:r>
            <a:rPr lang="sr-Latn-RS" sz="1000" kern="1200">
              <a:latin typeface="Book Antiqua" pitchFamily="18" charset="0"/>
            </a:rPr>
            <a:t> the</a:t>
          </a:r>
          <a:r>
            <a:rPr lang="en-US" sz="1000" kern="1200">
              <a:latin typeface="Book Antiqua" pitchFamily="18" charset="0"/>
            </a:rPr>
            <a:t> T</a:t>
          </a:r>
          <a:r>
            <a:rPr lang="sr-Latn-RS" sz="1000" kern="1200">
              <a:latin typeface="Book Antiqua" pitchFamily="18" charset="0"/>
            </a:rPr>
            <a:t>U </a:t>
          </a:r>
          <a:r>
            <a:rPr lang="en-US" sz="1000" kern="1200">
              <a:latin typeface="Book Antiqua" pitchFamily="18" charset="0"/>
            </a:rPr>
            <a:t>for evaluation and harmonization before prior consultations</a:t>
          </a:r>
        </a:p>
      </dsp:txBody>
      <dsp:txXfrm rot="-5400000">
        <a:off x="840105" y="38936"/>
        <a:ext cx="4608214" cy="703935"/>
      </dsp:txXfrm>
    </dsp:sp>
    <dsp:sp modelId="{94A7E007-BE9C-46BE-8BCB-29DD812BE587}">
      <dsp:nvSpPr>
        <dsp:cNvPr id="0" name=""/>
        <dsp:cNvSpPr/>
      </dsp:nvSpPr>
      <dsp:spPr>
        <a:xfrm rot="5400000">
          <a:off x="-180022" y="1199205"/>
          <a:ext cx="1200150" cy="84010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latin typeface="Book Antiqua" pitchFamily="18" charset="0"/>
            </a:rPr>
            <a:t>OLC</a:t>
          </a:r>
        </a:p>
        <a:p>
          <a:pPr lvl="0" algn="ctr" defTabSz="266700">
            <a:lnSpc>
              <a:spcPct val="90000"/>
            </a:lnSpc>
            <a:spcBef>
              <a:spcPct val="0"/>
            </a:spcBef>
            <a:spcAft>
              <a:spcPct val="35000"/>
            </a:spcAft>
          </a:pPr>
          <a:r>
            <a:rPr lang="en-US" sz="600" kern="1200">
              <a:latin typeface="Book Antiqua" pitchFamily="18" charset="0"/>
            </a:rPr>
            <a:t>translation cell</a:t>
          </a:r>
        </a:p>
      </dsp:txBody>
      <dsp:txXfrm rot="-5400000">
        <a:off x="1" y="1439236"/>
        <a:ext cx="840105" cy="360045"/>
      </dsp:txXfrm>
    </dsp:sp>
    <dsp:sp modelId="{79CA4055-68FF-4415-997B-991D6DD0A9F6}">
      <dsp:nvSpPr>
        <dsp:cNvPr id="0" name=""/>
        <dsp:cNvSpPr/>
      </dsp:nvSpPr>
      <dsp:spPr>
        <a:xfrm rot="5400000">
          <a:off x="2773203" y="-932973"/>
          <a:ext cx="780097" cy="464629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latin typeface="Book Antiqua" pitchFamily="18" charset="0"/>
            </a:rPr>
            <a:t>implements all the changes in the text after prior and public consultations	</a:t>
          </a:r>
        </a:p>
        <a:p>
          <a:pPr marL="57150" lvl="1" indent="-57150" algn="l" defTabSz="444500">
            <a:lnSpc>
              <a:spcPct val="90000"/>
            </a:lnSpc>
            <a:spcBef>
              <a:spcPct val="0"/>
            </a:spcBef>
            <a:spcAft>
              <a:spcPct val="15000"/>
            </a:spcAft>
            <a:buChar char="••"/>
          </a:pPr>
          <a:r>
            <a:rPr lang="en-US" sz="1000" kern="1200">
              <a:latin typeface="Book Antiqua" pitchFamily="18" charset="0"/>
            </a:rPr>
            <a:t>implements all the changes in the text that occur after the document is sent to the OPM </a:t>
          </a:r>
        </a:p>
        <a:p>
          <a:pPr marL="57150" lvl="1" indent="-57150" algn="l" defTabSz="444500">
            <a:lnSpc>
              <a:spcPct val="90000"/>
            </a:lnSpc>
            <a:spcBef>
              <a:spcPct val="0"/>
            </a:spcBef>
            <a:spcAft>
              <a:spcPct val="15000"/>
            </a:spcAft>
            <a:buChar char="••"/>
          </a:pPr>
          <a:r>
            <a:rPr lang="en-US" sz="1000" kern="1200">
              <a:latin typeface="Book Antiqua" pitchFamily="18" charset="0"/>
            </a:rPr>
            <a:t>issues the confirmation of linguistic compliance </a:t>
          </a:r>
        </a:p>
      </dsp:txBody>
      <dsp:txXfrm rot="-5400000">
        <a:off x="840105" y="1038206"/>
        <a:ext cx="4608214" cy="703935"/>
      </dsp:txXfrm>
    </dsp:sp>
    <dsp:sp modelId="{BC4BEA85-3257-45BF-97EE-D80CDE4BC8E6}">
      <dsp:nvSpPr>
        <dsp:cNvPr id="0" name=""/>
        <dsp:cNvSpPr/>
      </dsp:nvSpPr>
      <dsp:spPr>
        <a:xfrm rot="5400000">
          <a:off x="-180022" y="2179417"/>
          <a:ext cx="1200150" cy="84010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latin typeface="Book Antiqua" pitchFamily="18" charset="0"/>
            </a:rPr>
            <a:t>Legal office</a:t>
          </a:r>
        </a:p>
        <a:p>
          <a:pPr lvl="0" algn="ctr" defTabSz="266700">
            <a:lnSpc>
              <a:spcPct val="90000"/>
            </a:lnSpc>
            <a:spcBef>
              <a:spcPct val="0"/>
            </a:spcBef>
            <a:spcAft>
              <a:spcPct val="35000"/>
            </a:spcAft>
          </a:pPr>
          <a:r>
            <a:rPr lang="en-US" sz="600" kern="1200">
              <a:latin typeface="Book Antiqua" pitchFamily="18" charset="0"/>
            </a:rPr>
            <a:t>and </a:t>
          </a:r>
        </a:p>
        <a:p>
          <a:pPr lvl="0" algn="ctr" defTabSz="266700">
            <a:lnSpc>
              <a:spcPct val="90000"/>
            </a:lnSpc>
            <a:spcBef>
              <a:spcPct val="0"/>
            </a:spcBef>
            <a:spcAft>
              <a:spcPct val="35000"/>
            </a:spcAft>
          </a:pPr>
          <a:r>
            <a:rPr lang="en-US" sz="600" kern="1200">
              <a:latin typeface="Book Antiqua" pitchFamily="18" charset="0"/>
            </a:rPr>
            <a:t>coordination secretariat</a:t>
          </a:r>
        </a:p>
      </dsp:txBody>
      <dsp:txXfrm rot="-5400000">
        <a:off x="1" y="2419448"/>
        <a:ext cx="840105" cy="360045"/>
      </dsp:txXfrm>
    </dsp:sp>
    <dsp:sp modelId="{EC2A98E2-373C-4E16-B40B-B71FD9900A30}">
      <dsp:nvSpPr>
        <dsp:cNvPr id="0" name=""/>
        <dsp:cNvSpPr/>
      </dsp:nvSpPr>
      <dsp:spPr>
        <a:xfrm rot="5400000">
          <a:off x="2773203" y="66296"/>
          <a:ext cx="780097" cy="464629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latin typeface="Book Antiqua" pitchFamily="18" charset="0"/>
            </a:rPr>
            <a:t>make</a:t>
          </a:r>
          <a:r>
            <a:rPr lang="sr-Latn-RS" sz="1000" kern="1200">
              <a:latin typeface="Book Antiqua" pitchFamily="18" charset="0"/>
            </a:rPr>
            <a:t>s</a:t>
          </a:r>
          <a:r>
            <a:rPr lang="en-US" sz="1000" kern="1200">
              <a:latin typeface="Book Antiqua" pitchFamily="18" charset="0"/>
            </a:rPr>
            <a:t> sure the very last version of the draft is forwaded for adoption</a:t>
          </a:r>
          <a:r>
            <a:rPr lang="en-US" sz="1000" kern="1200"/>
            <a:t> </a:t>
          </a:r>
        </a:p>
      </dsp:txBody>
      <dsp:txXfrm rot="-5400000">
        <a:off x="840105" y="2037476"/>
        <a:ext cx="4608214" cy="70393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46F4D-4688-4595-9BCD-F5795B1A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2730</TotalTime>
  <Pages>53</Pages>
  <Words>13080</Words>
  <Characters>74556</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87462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Akse</dc:creator>
  <cp:lastModifiedBy>Safete Graicevci</cp:lastModifiedBy>
  <cp:revision>95</cp:revision>
  <cp:lastPrinted>2018-11-15T12:30:00Z</cp:lastPrinted>
  <dcterms:created xsi:type="dcterms:W3CDTF">2018-11-12T08:13:00Z</dcterms:created>
  <dcterms:modified xsi:type="dcterms:W3CDTF">2019-05-07T08:09:00Z</dcterms:modified>
</cp:coreProperties>
</file>