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9A83" w14:textId="77777777"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 wp14:anchorId="0E05B4B0" wp14:editId="0BF18521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B7380" w14:textId="77777777"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14:paraId="684ABC28" w14:textId="77777777"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14:paraId="16212F63" w14:textId="77777777"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 xml:space="preserve">Qeveria - </w:t>
      </w:r>
      <w:proofErr w:type="spellStart"/>
      <w:r w:rsidRPr="002C468C">
        <w:rPr>
          <w:rFonts w:ascii="Book Antiqua" w:hAnsi="Book Antiqua"/>
          <w:i/>
          <w:iCs/>
        </w:rPr>
        <w:t>Vlada</w:t>
      </w:r>
      <w:proofErr w:type="spellEnd"/>
      <w:r w:rsidRPr="002C468C">
        <w:rPr>
          <w:rFonts w:ascii="Book Antiqua" w:hAnsi="Book Antiqua"/>
          <w:i/>
          <w:iCs/>
        </w:rPr>
        <w:t xml:space="preserve"> - </w:t>
      </w:r>
      <w:proofErr w:type="spellStart"/>
      <w:r w:rsidRPr="002C468C">
        <w:rPr>
          <w:rFonts w:ascii="Book Antiqua" w:hAnsi="Book Antiqua"/>
          <w:i/>
          <w:iCs/>
        </w:rPr>
        <w:t>Government</w:t>
      </w:r>
      <w:bookmarkEnd w:id="2"/>
      <w:proofErr w:type="spellEnd"/>
    </w:p>
    <w:p w14:paraId="1223AF2D" w14:textId="77777777"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Ured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Premijera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- Office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the Prime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Minister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</w:p>
    <w:p w14:paraId="7E040C63" w14:textId="77777777"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14:paraId="7C5C3742" w14:textId="77777777" w:rsidR="00DA10D7" w:rsidRPr="00EA0AB5" w:rsidRDefault="00DA10D7" w:rsidP="00EA0AB5">
      <w:pPr>
        <w:rPr>
          <w:rFonts w:ascii="Book Antiqua" w:hAnsi="Book Antiqua" w:cs="Book Antiqua"/>
          <w:b/>
          <w:bCs/>
          <w:i/>
          <w:iCs/>
        </w:rPr>
      </w:pPr>
    </w:p>
    <w:p w14:paraId="78C0E492" w14:textId="1DC921B7" w:rsidR="00D048C4" w:rsidRPr="00EA0AB5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EA0AB5">
        <w:rPr>
          <w:rFonts w:ascii="Book Antiqua" w:hAnsi="Book Antiqua"/>
          <w:sz w:val="22"/>
          <w:szCs w:val="22"/>
        </w:rPr>
        <w:t>Dat</w:t>
      </w:r>
      <w:r w:rsidR="006C6758">
        <w:rPr>
          <w:rFonts w:ascii="Book Antiqua" w:hAnsi="Book Antiqua"/>
          <w:sz w:val="22"/>
          <w:szCs w:val="22"/>
        </w:rPr>
        <w:t>e</w:t>
      </w:r>
      <w:r w:rsidRPr="00EA0AB5">
        <w:rPr>
          <w:rFonts w:ascii="Book Antiqua" w:hAnsi="Book Antiqua"/>
          <w:sz w:val="22"/>
          <w:szCs w:val="22"/>
        </w:rPr>
        <w:t xml:space="preserve">: </w:t>
      </w:r>
      <w:r w:rsidR="00AA288E">
        <w:rPr>
          <w:rFonts w:ascii="Book Antiqua" w:hAnsi="Book Antiqua"/>
          <w:sz w:val="22"/>
          <w:szCs w:val="22"/>
        </w:rPr>
        <w:t>28.01.2025</w:t>
      </w:r>
      <w:r w:rsidRPr="00EA0AB5">
        <w:rPr>
          <w:rFonts w:ascii="Book Antiqua" w:hAnsi="Book Antiqua"/>
          <w:sz w:val="22"/>
          <w:szCs w:val="22"/>
        </w:rPr>
        <w:t xml:space="preserve"> </w:t>
      </w:r>
      <w:r w:rsidR="00D048C4" w:rsidRPr="00EA0AB5">
        <w:rPr>
          <w:rFonts w:ascii="Book Antiqua" w:hAnsi="Book Antiqua"/>
          <w:sz w:val="22"/>
          <w:szCs w:val="22"/>
        </w:rPr>
        <w:t xml:space="preserve">      </w:t>
      </w:r>
      <w:r w:rsidR="00810412" w:rsidRPr="00EA0AB5">
        <w:rPr>
          <w:rFonts w:ascii="Book Antiqua" w:hAnsi="Book Antiqua"/>
          <w:sz w:val="22"/>
          <w:szCs w:val="22"/>
        </w:rPr>
        <w:t xml:space="preserve">                              </w:t>
      </w:r>
    </w:p>
    <w:p w14:paraId="1B0DB026" w14:textId="77777777" w:rsidR="00654F76" w:rsidRPr="00EA0AB5" w:rsidRDefault="00654F76" w:rsidP="000802E2">
      <w:pPr>
        <w:autoSpaceDE w:val="0"/>
        <w:autoSpaceDN w:val="0"/>
        <w:jc w:val="right"/>
        <w:rPr>
          <w:rFonts w:ascii="Book Antiqua" w:hAnsi="Book Antiqua"/>
          <w:sz w:val="22"/>
          <w:szCs w:val="22"/>
        </w:rPr>
      </w:pPr>
    </w:p>
    <w:p w14:paraId="772B6610" w14:textId="77777777" w:rsidR="000802E2" w:rsidRPr="00EA0AB5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 w:rsidRPr="00EA0AB5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56F75FDC" w14:textId="77777777" w:rsidR="003D076A" w:rsidRPr="00EA0AB5" w:rsidRDefault="00D048C4" w:rsidP="00EA0AB5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EA0AB5">
        <w:rPr>
          <w:rFonts w:ascii="Book Antiqua" w:hAnsi="Book Antiqua"/>
          <w:sz w:val="22"/>
          <w:szCs w:val="22"/>
        </w:rPr>
        <w:t xml:space="preserve">        </w:t>
      </w:r>
      <w:r w:rsidR="00B847CC" w:rsidRPr="00EA0AB5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EA0AB5">
        <w:rPr>
          <w:rFonts w:ascii="Book Antiqua" w:hAnsi="Book Antiqua"/>
          <w:sz w:val="22"/>
          <w:szCs w:val="22"/>
        </w:rPr>
        <w:t xml:space="preserve">  </w:t>
      </w:r>
    </w:p>
    <w:p w14:paraId="46E7A397" w14:textId="481F2A4B" w:rsidR="00A35ABE" w:rsidRPr="00EA0AB5" w:rsidRDefault="00654F76" w:rsidP="006C6758">
      <w:pPr>
        <w:rPr>
          <w:rFonts w:ascii="Book Antiqua" w:hAnsi="Book Antiqua"/>
          <w:bCs/>
        </w:rPr>
      </w:pPr>
      <w:r w:rsidRPr="00EA0AB5">
        <w:rPr>
          <w:rFonts w:ascii="Book Antiqua" w:hAnsi="Book Antiqua"/>
          <w:bCs/>
        </w:rPr>
        <w:t xml:space="preserve">                                                               </w:t>
      </w:r>
    </w:p>
    <w:p w14:paraId="3F7BB1EB" w14:textId="77777777" w:rsidR="00A35ABE" w:rsidRPr="00654F76" w:rsidRDefault="00A35ABE" w:rsidP="00654F76">
      <w:pPr>
        <w:autoSpaceDE w:val="0"/>
        <w:autoSpaceDN w:val="0"/>
        <w:adjustRightInd w:val="0"/>
        <w:ind w:left="360"/>
        <w:rPr>
          <w:rFonts w:ascii="Book Antiqua" w:hAnsi="Book Antiqua"/>
        </w:rPr>
      </w:pPr>
    </w:p>
    <w:p w14:paraId="07656AF4" w14:textId="77777777" w:rsidR="006C3BF8" w:rsidRPr="00654F76" w:rsidRDefault="006C3BF8" w:rsidP="00654F76">
      <w:pPr>
        <w:pStyle w:val="ListParagraph"/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b/>
          <w:bCs/>
          <w:color w:val="FF0000"/>
        </w:rPr>
      </w:pPr>
    </w:p>
    <w:p w14:paraId="33A51CA3" w14:textId="77777777" w:rsidR="006C6758" w:rsidRPr="006C6758" w:rsidRDefault="006C6758" w:rsidP="006C6758">
      <w:pPr>
        <w:pStyle w:val="ListParagraph"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 w:themeColor="text1"/>
          <w:u w:val="single"/>
        </w:rPr>
      </w:pPr>
      <w:r w:rsidRPr="006C6758">
        <w:rPr>
          <w:rFonts w:ascii="Book Antiqua" w:hAnsi="Book Antiqua"/>
          <w:b/>
          <w:bCs/>
          <w:color w:val="000000" w:themeColor="text1"/>
          <w:u w:val="single"/>
        </w:rPr>
        <w:t>ANNOUNCEMENT</w:t>
      </w:r>
    </w:p>
    <w:p w14:paraId="60485DEC" w14:textId="77777777" w:rsidR="006C675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</w:p>
    <w:p w14:paraId="5348163A" w14:textId="77777777" w:rsidR="006C675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  <w:r w:rsidRPr="006C6758">
        <w:rPr>
          <w:rFonts w:ascii="Book Antiqua" w:hAnsi="Book Antiqua"/>
          <w:color w:val="000000" w:themeColor="text1"/>
        </w:rPr>
        <w:t>On the extension of the application deadline</w:t>
      </w:r>
    </w:p>
    <w:p w14:paraId="0F8993B4" w14:textId="77777777" w:rsidR="006C675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</w:p>
    <w:p w14:paraId="2BF411B2" w14:textId="2D0AA3F3" w:rsidR="006C675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  <w:r w:rsidRPr="006C6758">
        <w:rPr>
          <w:rFonts w:ascii="Book Antiqua" w:hAnsi="Book Antiqua"/>
          <w:color w:val="000000" w:themeColor="text1"/>
        </w:rPr>
        <w:t xml:space="preserve">We inform all interested candidates that the application deadline is extended until </w:t>
      </w:r>
      <w:r w:rsidRPr="006C6758">
        <w:rPr>
          <w:rFonts w:ascii="Book Antiqua" w:hAnsi="Book Antiqua"/>
          <w:color w:val="000000" w:themeColor="text1"/>
        </w:rPr>
        <w:t xml:space="preserve">31 </w:t>
      </w:r>
      <w:r w:rsidRPr="006C6758">
        <w:rPr>
          <w:rFonts w:ascii="Book Antiqua" w:hAnsi="Book Antiqua"/>
          <w:color w:val="000000" w:themeColor="text1"/>
        </w:rPr>
        <w:t>January, 2025 for the competition:</w:t>
      </w:r>
    </w:p>
    <w:p w14:paraId="4D57A112" w14:textId="77777777" w:rsidR="006C675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</w:p>
    <w:p w14:paraId="35CB0D5A" w14:textId="77777777" w:rsidR="006C675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  <w:r w:rsidRPr="006C6758">
        <w:rPr>
          <w:rFonts w:ascii="Book Antiqua" w:hAnsi="Book Antiqua"/>
          <w:color w:val="000000" w:themeColor="text1"/>
        </w:rPr>
        <w:t>Energy Conservation Corporation – “KRE” for four (4) positions of Directors of the Board of Directors of the Central Public Enterprise (NP)</w:t>
      </w:r>
    </w:p>
    <w:p w14:paraId="49CBF90E" w14:textId="77777777" w:rsidR="006C675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</w:p>
    <w:p w14:paraId="311E733E" w14:textId="77777777" w:rsidR="006C675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  <w:r w:rsidRPr="006C6758">
        <w:rPr>
          <w:rFonts w:ascii="Book Antiqua" w:hAnsi="Book Antiqua"/>
          <w:color w:val="000000" w:themeColor="text1"/>
        </w:rPr>
        <w:t>For information, the competition has been published on the website of the Office of the Prime Minister, on 27.12.2024 until 27.01.2025.</w:t>
      </w:r>
    </w:p>
    <w:p w14:paraId="7837CD3D" w14:textId="77777777" w:rsidR="006C675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</w:p>
    <w:p w14:paraId="58C4B94D" w14:textId="0FC99473" w:rsidR="006C3BF8" w:rsidRPr="006C6758" w:rsidRDefault="006C6758" w:rsidP="006C6758">
      <w:pPr>
        <w:pStyle w:val="ListParagraph"/>
        <w:autoSpaceDE w:val="0"/>
        <w:autoSpaceDN w:val="0"/>
        <w:adjustRightInd w:val="0"/>
        <w:rPr>
          <w:rFonts w:ascii="Book Antiqua" w:hAnsi="Book Antiqua"/>
          <w:color w:val="000000" w:themeColor="text1"/>
        </w:rPr>
      </w:pPr>
      <w:r w:rsidRPr="006C6758">
        <w:rPr>
          <w:rFonts w:ascii="Book Antiqua" w:hAnsi="Book Antiqua"/>
          <w:color w:val="000000" w:themeColor="text1"/>
        </w:rPr>
        <w:t>For any information, you can contact tel. no. 038-200 14 400.</w:t>
      </w:r>
    </w:p>
    <w:sectPr w:rsidR="006C3BF8" w:rsidRPr="006C6758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5F79" w14:textId="77777777" w:rsidR="00D1605E" w:rsidRDefault="00D1605E">
      <w:r>
        <w:separator/>
      </w:r>
    </w:p>
  </w:endnote>
  <w:endnote w:type="continuationSeparator" w:id="0">
    <w:p w14:paraId="23734CF6" w14:textId="77777777" w:rsidR="00D1605E" w:rsidRDefault="00D1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B895" w14:textId="77777777"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CF063" w14:textId="77777777"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3415" w14:textId="77777777"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C849" w14:textId="77777777" w:rsidR="00D1605E" w:rsidRDefault="00D1605E">
      <w:r>
        <w:separator/>
      </w:r>
    </w:p>
  </w:footnote>
  <w:footnote w:type="continuationSeparator" w:id="0">
    <w:p w14:paraId="4973D45B" w14:textId="77777777" w:rsidR="00D1605E" w:rsidRDefault="00D1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46A"/>
    <w:multiLevelType w:val="hybridMultilevel"/>
    <w:tmpl w:val="4C8A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65BC9"/>
    <w:multiLevelType w:val="hybridMultilevel"/>
    <w:tmpl w:val="046055D0"/>
    <w:lvl w:ilvl="0" w:tplc="E988B07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5B104D8E"/>
    <w:multiLevelType w:val="hybridMultilevel"/>
    <w:tmpl w:val="10C4AE9C"/>
    <w:lvl w:ilvl="0" w:tplc="E988B074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16"/>
  </w:num>
  <w:num w:numId="9">
    <w:abstractNumId w:val="10"/>
  </w:num>
  <w:num w:numId="10">
    <w:abstractNumId w:val="5"/>
  </w:num>
  <w:num w:numId="11">
    <w:abstractNumId w:val="19"/>
  </w:num>
  <w:num w:numId="12">
    <w:abstractNumId w:val="8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7"/>
  </w:num>
  <w:num w:numId="19">
    <w:abstractNumId w:val="7"/>
  </w:num>
  <w:num w:numId="20">
    <w:abstractNumId w:val="1"/>
  </w:num>
  <w:num w:numId="21">
    <w:abstractNumId w:val="0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5EF4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1D57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16EDF"/>
    <w:rsid w:val="0012086E"/>
    <w:rsid w:val="00120C42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0DBF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0147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3486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5440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560C"/>
    <w:rsid w:val="00207FD6"/>
    <w:rsid w:val="00212C52"/>
    <w:rsid w:val="002145B7"/>
    <w:rsid w:val="00215CFD"/>
    <w:rsid w:val="00217B96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170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4893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B636F"/>
    <w:rsid w:val="003C2CE9"/>
    <w:rsid w:val="003C41D9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17417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34F62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14FE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3DFD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6DF8"/>
    <w:rsid w:val="00647D84"/>
    <w:rsid w:val="00650561"/>
    <w:rsid w:val="006527FD"/>
    <w:rsid w:val="0065373E"/>
    <w:rsid w:val="00654F76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83CE2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3BF8"/>
    <w:rsid w:val="006C55F8"/>
    <w:rsid w:val="006C60D8"/>
    <w:rsid w:val="006C6758"/>
    <w:rsid w:val="006C7E6C"/>
    <w:rsid w:val="006D2949"/>
    <w:rsid w:val="006D4698"/>
    <w:rsid w:val="006D4938"/>
    <w:rsid w:val="006D604A"/>
    <w:rsid w:val="006E02CE"/>
    <w:rsid w:val="006E1D79"/>
    <w:rsid w:val="006E4DA1"/>
    <w:rsid w:val="006E62AA"/>
    <w:rsid w:val="006E6DC6"/>
    <w:rsid w:val="006F02A8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5C0F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0EBA"/>
    <w:rsid w:val="009C2C96"/>
    <w:rsid w:val="009C305F"/>
    <w:rsid w:val="009C3F2D"/>
    <w:rsid w:val="009C4390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57C83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81F17"/>
    <w:rsid w:val="00A90407"/>
    <w:rsid w:val="00A907D5"/>
    <w:rsid w:val="00A90BF6"/>
    <w:rsid w:val="00A913D1"/>
    <w:rsid w:val="00A935C6"/>
    <w:rsid w:val="00AA07BA"/>
    <w:rsid w:val="00AA288E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2F21"/>
    <w:rsid w:val="00B03FD7"/>
    <w:rsid w:val="00B04ACC"/>
    <w:rsid w:val="00B06C00"/>
    <w:rsid w:val="00B10645"/>
    <w:rsid w:val="00B11E1B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50D60"/>
    <w:rsid w:val="00B52F4D"/>
    <w:rsid w:val="00B54D72"/>
    <w:rsid w:val="00B553D1"/>
    <w:rsid w:val="00B56677"/>
    <w:rsid w:val="00B56B94"/>
    <w:rsid w:val="00B5774C"/>
    <w:rsid w:val="00B606E6"/>
    <w:rsid w:val="00B62126"/>
    <w:rsid w:val="00B63FE7"/>
    <w:rsid w:val="00B6453F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E496F"/>
    <w:rsid w:val="00BF2C58"/>
    <w:rsid w:val="00BF6467"/>
    <w:rsid w:val="00C01F19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2EDA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3DDF"/>
    <w:rsid w:val="00C6768A"/>
    <w:rsid w:val="00C7094E"/>
    <w:rsid w:val="00C71657"/>
    <w:rsid w:val="00C7671C"/>
    <w:rsid w:val="00C770DF"/>
    <w:rsid w:val="00C77C3D"/>
    <w:rsid w:val="00C800E3"/>
    <w:rsid w:val="00C8030A"/>
    <w:rsid w:val="00C826DC"/>
    <w:rsid w:val="00C83968"/>
    <w:rsid w:val="00C8645B"/>
    <w:rsid w:val="00C869B6"/>
    <w:rsid w:val="00C87CD5"/>
    <w:rsid w:val="00C92300"/>
    <w:rsid w:val="00C925B5"/>
    <w:rsid w:val="00C92673"/>
    <w:rsid w:val="00C976A9"/>
    <w:rsid w:val="00C97C86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2449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1DD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605E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82190"/>
    <w:rsid w:val="00D82499"/>
    <w:rsid w:val="00D86283"/>
    <w:rsid w:val="00D86B5A"/>
    <w:rsid w:val="00D87AAA"/>
    <w:rsid w:val="00D91798"/>
    <w:rsid w:val="00D919B0"/>
    <w:rsid w:val="00D94928"/>
    <w:rsid w:val="00D958B8"/>
    <w:rsid w:val="00D9753B"/>
    <w:rsid w:val="00DA0D29"/>
    <w:rsid w:val="00DA10D7"/>
    <w:rsid w:val="00DA1DE8"/>
    <w:rsid w:val="00DA53FB"/>
    <w:rsid w:val="00DA6ADF"/>
    <w:rsid w:val="00DA6FC4"/>
    <w:rsid w:val="00DA735A"/>
    <w:rsid w:val="00DA7AAE"/>
    <w:rsid w:val="00DA7FBF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0AA7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95730"/>
    <w:rsid w:val="00EA07D6"/>
    <w:rsid w:val="00EA0AB5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D7696"/>
    <w:rsid w:val="00EE25C6"/>
    <w:rsid w:val="00EE293E"/>
    <w:rsid w:val="00EE2C87"/>
    <w:rsid w:val="00EE531E"/>
    <w:rsid w:val="00EE7A61"/>
    <w:rsid w:val="00EF0F0B"/>
    <w:rsid w:val="00EF16A2"/>
    <w:rsid w:val="00EF20CB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3A0D"/>
    <w:rsid w:val="00FB5054"/>
    <w:rsid w:val="00FC1301"/>
    <w:rsid w:val="00FC5C04"/>
    <w:rsid w:val="00FC60E6"/>
    <w:rsid w:val="00FD0AB9"/>
    <w:rsid w:val="00FD3829"/>
    <w:rsid w:val="00FD3A0E"/>
    <w:rsid w:val="00FD4421"/>
    <w:rsid w:val="00FD536C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E412E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05B5-238F-4EA4-B4BC-836ACACB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Pajazit Shehu</cp:lastModifiedBy>
  <cp:revision>2</cp:revision>
  <cp:lastPrinted>2025-01-28T08:01:00Z</cp:lastPrinted>
  <dcterms:created xsi:type="dcterms:W3CDTF">2025-01-28T08:10:00Z</dcterms:created>
  <dcterms:modified xsi:type="dcterms:W3CDTF">2025-01-28T08:10:00Z</dcterms:modified>
</cp:coreProperties>
</file>