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C64DC" w14:textId="77777777" w:rsidR="00A75DF4" w:rsidRPr="00824E6E" w:rsidRDefault="00A75DF4" w:rsidP="00A75DF4">
      <w:pPr>
        <w:jc w:val="center"/>
        <w:rPr>
          <w:b/>
          <w:bCs/>
          <w:sz w:val="22"/>
          <w:szCs w:val="22"/>
          <w:lang w:val="sq-AL"/>
        </w:rPr>
      </w:pPr>
    </w:p>
    <w:p w14:paraId="2919F40E" w14:textId="77777777" w:rsidR="002D065D" w:rsidRPr="00824E6E" w:rsidRDefault="00A75DF4" w:rsidP="002D065D">
      <w:pPr>
        <w:jc w:val="center"/>
        <w:rPr>
          <w:rFonts w:eastAsia="MS Mincho"/>
          <w:b/>
          <w:bCs/>
          <w:color w:val="000000"/>
          <w:sz w:val="22"/>
          <w:szCs w:val="22"/>
          <w:lang w:val="sq-AL"/>
        </w:rPr>
      </w:pPr>
      <w:r w:rsidRPr="00824E6E">
        <w:rPr>
          <w:rFonts w:eastAsia="MS Mincho"/>
          <w:b/>
          <w:bCs/>
          <w:noProof/>
          <w:color w:val="000000"/>
          <w:sz w:val="22"/>
          <w:szCs w:val="22"/>
        </w:rPr>
        <w:drawing>
          <wp:inline distT="0" distB="0" distL="0" distR="0" wp14:anchorId="2CD7C370" wp14:editId="6C717C12">
            <wp:extent cx="932815" cy="103060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2815" cy="1030605"/>
                    </a:xfrm>
                    <a:prstGeom prst="rect">
                      <a:avLst/>
                    </a:prstGeom>
                    <a:noFill/>
                  </pic:spPr>
                </pic:pic>
              </a:graphicData>
            </a:graphic>
          </wp:inline>
        </w:drawing>
      </w:r>
      <w:r w:rsidRPr="00824E6E">
        <w:rPr>
          <w:rFonts w:eastAsia="MS Mincho"/>
          <w:color w:val="000000"/>
          <w:sz w:val="22"/>
          <w:szCs w:val="22"/>
          <w:lang w:val="sq-AL"/>
        </w:rPr>
        <w:br w:type="textWrapping" w:clear="all"/>
      </w:r>
      <w:r w:rsidR="002D065D" w:rsidRPr="00824E6E">
        <w:rPr>
          <w:rFonts w:eastAsia="MS Mincho"/>
          <w:b/>
          <w:bCs/>
          <w:color w:val="000000"/>
          <w:sz w:val="22"/>
          <w:szCs w:val="22"/>
          <w:lang w:val="sq-AL"/>
        </w:rPr>
        <w:t>Republika e Kosovës</w:t>
      </w:r>
    </w:p>
    <w:p w14:paraId="63B47E1F" w14:textId="77777777" w:rsidR="002D065D" w:rsidRPr="00824E6E" w:rsidRDefault="002D065D" w:rsidP="002D065D">
      <w:pPr>
        <w:jc w:val="center"/>
        <w:rPr>
          <w:rFonts w:eastAsia="MS Mincho"/>
          <w:b/>
          <w:bCs/>
          <w:color w:val="000000"/>
          <w:sz w:val="22"/>
          <w:szCs w:val="22"/>
          <w:lang w:val="sq-AL"/>
        </w:rPr>
      </w:pPr>
      <w:r w:rsidRPr="00824E6E">
        <w:rPr>
          <w:rFonts w:eastAsia="MS Mincho"/>
          <w:b/>
          <w:bCs/>
          <w:color w:val="000000"/>
          <w:sz w:val="22"/>
          <w:szCs w:val="22"/>
          <w:lang w:val="sq-AL"/>
        </w:rPr>
        <w:t>Republika Kosova-</w:t>
      </w:r>
      <w:proofErr w:type="spellStart"/>
      <w:r w:rsidRPr="00824E6E">
        <w:rPr>
          <w:rFonts w:eastAsia="MS Mincho"/>
          <w:b/>
          <w:bCs/>
          <w:color w:val="000000"/>
          <w:sz w:val="22"/>
          <w:szCs w:val="22"/>
          <w:lang w:val="sq-AL"/>
        </w:rPr>
        <w:t>Republic</w:t>
      </w:r>
      <w:proofErr w:type="spellEnd"/>
      <w:r w:rsidRPr="00824E6E">
        <w:rPr>
          <w:rFonts w:eastAsia="MS Mincho"/>
          <w:b/>
          <w:bCs/>
          <w:color w:val="000000"/>
          <w:sz w:val="22"/>
          <w:szCs w:val="22"/>
          <w:lang w:val="sq-AL"/>
        </w:rPr>
        <w:t xml:space="preserve"> </w:t>
      </w:r>
      <w:proofErr w:type="spellStart"/>
      <w:r w:rsidRPr="00824E6E">
        <w:rPr>
          <w:rFonts w:eastAsia="MS Mincho"/>
          <w:b/>
          <w:bCs/>
          <w:color w:val="000000"/>
          <w:sz w:val="22"/>
          <w:szCs w:val="22"/>
          <w:lang w:val="sq-AL"/>
        </w:rPr>
        <w:t>of</w:t>
      </w:r>
      <w:proofErr w:type="spellEnd"/>
      <w:r w:rsidRPr="00824E6E">
        <w:rPr>
          <w:rFonts w:eastAsia="MS Mincho"/>
          <w:b/>
          <w:bCs/>
          <w:color w:val="000000"/>
          <w:sz w:val="22"/>
          <w:szCs w:val="22"/>
          <w:lang w:val="sq-AL"/>
        </w:rPr>
        <w:t xml:space="preserve"> </w:t>
      </w:r>
      <w:proofErr w:type="spellStart"/>
      <w:r w:rsidRPr="00824E6E">
        <w:rPr>
          <w:rFonts w:eastAsia="MS Mincho"/>
          <w:b/>
          <w:bCs/>
          <w:color w:val="000000"/>
          <w:sz w:val="22"/>
          <w:szCs w:val="22"/>
          <w:lang w:val="sq-AL"/>
        </w:rPr>
        <w:t>Kosovo</w:t>
      </w:r>
      <w:proofErr w:type="spellEnd"/>
    </w:p>
    <w:p w14:paraId="1E575E94" w14:textId="77777777" w:rsidR="002D065D" w:rsidRPr="00824E6E" w:rsidRDefault="002D065D" w:rsidP="002D065D">
      <w:pPr>
        <w:jc w:val="center"/>
        <w:rPr>
          <w:rFonts w:eastAsia="MS Mincho"/>
          <w:b/>
          <w:bCs/>
          <w:color w:val="000000"/>
          <w:sz w:val="22"/>
          <w:szCs w:val="22"/>
          <w:lang w:val="sq-AL"/>
        </w:rPr>
      </w:pPr>
      <w:r w:rsidRPr="00824E6E">
        <w:rPr>
          <w:rFonts w:eastAsia="MS Mincho"/>
          <w:b/>
          <w:bCs/>
          <w:color w:val="000000"/>
          <w:sz w:val="22"/>
          <w:szCs w:val="22"/>
          <w:lang w:val="sq-AL"/>
        </w:rPr>
        <w:t xml:space="preserve">Qeveria - </w:t>
      </w:r>
      <w:proofErr w:type="spellStart"/>
      <w:r w:rsidRPr="00824E6E">
        <w:rPr>
          <w:rFonts w:eastAsia="MS Mincho"/>
          <w:b/>
          <w:bCs/>
          <w:color w:val="000000"/>
          <w:sz w:val="22"/>
          <w:szCs w:val="22"/>
          <w:lang w:val="sq-AL"/>
        </w:rPr>
        <w:t>Vlada</w:t>
      </w:r>
      <w:proofErr w:type="spellEnd"/>
      <w:r w:rsidRPr="00824E6E">
        <w:rPr>
          <w:rFonts w:eastAsia="MS Mincho"/>
          <w:b/>
          <w:bCs/>
          <w:color w:val="000000"/>
          <w:sz w:val="22"/>
          <w:szCs w:val="22"/>
          <w:lang w:val="sq-AL"/>
        </w:rPr>
        <w:t xml:space="preserve"> - </w:t>
      </w:r>
      <w:proofErr w:type="spellStart"/>
      <w:r w:rsidRPr="00824E6E">
        <w:rPr>
          <w:rFonts w:eastAsia="MS Mincho"/>
          <w:b/>
          <w:bCs/>
          <w:color w:val="000000"/>
          <w:sz w:val="22"/>
          <w:szCs w:val="22"/>
          <w:lang w:val="sq-AL"/>
        </w:rPr>
        <w:t>Government</w:t>
      </w:r>
      <w:proofErr w:type="spellEnd"/>
    </w:p>
    <w:p w14:paraId="18D41C26" w14:textId="77777777" w:rsidR="002D065D" w:rsidRPr="00824E6E" w:rsidRDefault="002D065D" w:rsidP="002D065D">
      <w:pPr>
        <w:jc w:val="center"/>
        <w:rPr>
          <w:rFonts w:eastAsia="MS Mincho"/>
          <w:b/>
          <w:bCs/>
          <w:color w:val="000000"/>
          <w:sz w:val="22"/>
          <w:szCs w:val="22"/>
          <w:lang w:val="sq-AL"/>
        </w:rPr>
      </w:pPr>
    </w:p>
    <w:p w14:paraId="1C48A31E" w14:textId="77777777" w:rsidR="002D065D" w:rsidRPr="00824E6E" w:rsidRDefault="002D065D" w:rsidP="002D065D">
      <w:pPr>
        <w:jc w:val="center"/>
        <w:rPr>
          <w:rStyle w:val="Heading3Char"/>
          <w:rFonts w:ascii="Times New Roman" w:hAnsi="Times New Roman" w:cs="Times New Roman"/>
          <w:bCs w:val="0"/>
          <w:i/>
          <w:sz w:val="22"/>
          <w:szCs w:val="22"/>
          <w:lang w:val="sq-AL"/>
        </w:rPr>
      </w:pPr>
      <w:r w:rsidRPr="00824E6E">
        <w:rPr>
          <w:rStyle w:val="Heading3Char"/>
          <w:rFonts w:ascii="Times New Roman" w:hAnsi="Times New Roman" w:cs="Times New Roman"/>
          <w:bCs w:val="0"/>
          <w:i/>
          <w:sz w:val="22"/>
          <w:szCs w:val="22"/>
          <w:lang w:val="sq-AL"/>
        </w:rPr>
        <w:t xml:space="preserve">Zyra e Kryeministrit- </w:t>
      </w:r>
      <w:proofErr w:type="spellStart"/>
      <w:r w:rsidRPr="00824E6E">
        <w:rPr>
          <w:rStyle w:val="Heading3Char"/>
          <w:rFonts w:ascii="Times New Roman" w:hAnsi="Times New Roman" w:cs="Times New Roman"/>
          <w:bCs w:val="0"/>
          <w:i/>
          <w:sz w:val="22"/>
          <w:szCs w:val="22"/>
          <w:lang w:val="sq-AL"/>
        </w:rPr>
        <w:t>Kancelarija</w:t>
      </w:r>
      <w:proofErr w:type="spellEnd"/>
      <w:r w:rsidRPr="00824E6E">
        <w:rPr>
          <w:rStyle w:val="Heading3Char"/>
          <w:rFonts w:ascii="Times New Roman" w:hAnsi="Times New Roman" w:cs="Times New Roman"/>
          <w:bCs w:val="0"/>
          <w:i/>
          <w:sz w:val="22"/>
          <w:szCs w:val="22"/>
          <w:lang w:val="sq-AL"/>
        </w:rPr>
        <w:t xml:space="preserve"> </w:t>
      </w:r>
      <w:proofErr w:type="spellStart"/>
      <w:r w:rsidRPr="00824E6E">
        <w:rPr>
          <w:rStyle w:val="Heading3Char"/>
          <w:rFonts w:ascii="Times New Roman" w:hAnsi="Times New Roman" w:cs="Times New Roman"/>
          <w:bCs w:val="0"/>
          <w:i/>
          <w:sz w:val="22"/>
          <w:szCs w:val="22"/>
          <w:lang w:val="sq-AL"/>
        </w:rPr>
        <w:t>Premijera</w:t>
      </w:r>
      <w:proofErr w:type="spellEnd"/>
      <w:r w:rsidRPr="00824E6E">
        <w:rPr>
          <w:rStyle w:val="Heading3Char"/>
          <w:rFonts w:ascii="Times New Roman" w:hAnsi="Times New Roman" w:cs="Times New Roman"/>
          <w:bCs w:val="0"/>
          <w:i/>
          <w:sz w:val="22"/>
          <w:szCs w:val="22"/>
          <w:lang w:val="sq-AL"/>
        </w:rPr>
        <w:t xml:space="preserve">-Office </w:t>
      </w:r>
      <w:proofErr w:type="spellStart"/>
      <w:r w:rsidRPr="00824E6E">
        <w:rPr>
          <w:rStyle w:val="Heading3Char"/>
          <w:rFonts w:ascii="Times New Roman" w:hAnsi="Times New Roman" w:cs="Times New Roman"/>
          <w:bCs w:val="0"/>
          <w:i/>
          <w:sz w:val="22"/>
          <w:szCs w:val="22"/>
          <w:lang w:val="sq-AL"/>
        </w:rPr>
        <w:t>of</w:t>
      </w:r>
      <w:proofErr w:type="spellEnd"/>
      <w:r w:rsidRPr="00824E6E">
        <w:rPr>
          <w:rStyle w:val="Heading3Char"/>
          <w:rFonts w:ascii="Times New Roman" w:hAnsi="Times New Roman" w:cs="Times New Roman"/>
          <w:bCs w:val="0"/>
          <w:i/>
          <w:sz w:val="22"/>
          <w:szCs w:val="22"/>
          <w:lang w:val="sq-AL"/>
        </w:rPr>
        <w:t xml:space="preserve"> the Prime </w:t>
      </w:r>
      <w:proofErr w:type="spellStart"/>
      <w:r w:rsidRPr="00824E6E">
        <w:rPr>
          <w:rStyle w:val="Heading3Char"/>
          <w:rFonts w:ascii="Times New Roman" w:hAnsi="Times New Roman" w:cs="Times New Roman"/>
          <w:bCs w:val="0"/>
          <w:i/>
          <w:sz w:val="22"/>
          <w:szCs w:val="22"/>
          <w:lang w:val="sq-AL"/>
        </w:rPr>
        <w:t>Minister</w:t>
      </w:r>
      <w:proofErr w:type="spellEnd"/>
    </w:p>
    <w:p w14:paraId="2F146F74" w14:textId="29A66A0D" w:rsidR="00A75DF4" w:rsidRPr="00824E6E" w:rsidRDefault="002D065D" w:rsidP="002D065D">
      <w:pPr>
        <w:jc w:val="center"/>
        <w:rPr>
          <w:rStyle w:val="Heading3Char"/>
          <w:rFonts w:ascii="Times New Roman" w:hAnsi="Times New Roman" w:cs="Times New Roman"/>
          <w:bCs w:val="0"/>
          <w:sz w:val="22"/>
          <w:szCs w:val="22"/>
          <w:lang w:val="sq-AL"/>
        </w:rPr>
      </w:pPr>
      <w:r w:rsidRPr="00824E6E">
        <w:rPr>
          <w:rStyle w:val="Heading3Char"/>
          <w:rFonts w:ascii="Times New Roman" w:hAnsi="Times New Roman" w:cs="Times New Roman"/>
          <w:bCs w:val="0"/>
          <w:i/>
          <w:sz w:val="22"/>
          <w:szCs w:val="22"/>
          <w:lang w:val="sq-AL"/>
        </w:rPr>
        <w:t xml:space="preserve">Sekretari i </w:t>
      </w:r>
      <w:proofErr w:type="spellStart"/>
      <w:r w:rsidRPr="00824E6E">
        <w:rPr>
          <w:rStyle w:val="Heading3Char"/>
          <w:rFonts w:ascii="Times New Roman" w:hAnsi="Times New Roman" w:cs="Times New Roman"/>
          <w:bCs w:val="0"/>
          <w:i/>
          <w:sz w:val="22"/>
          <w:szCs w:val="22"/>
          <w:lang w:val="sq-AL"/>
        </w:rPr>
        <w:t>Përgjitshëm-Generalni</w:t>
      </w:r>
      <w:proofErr w:type="spellEnd"/>
      <w:r w:rsidRPr="00824E6E">
        <w:rPr>
          <w:rStyle w:val="Heading3Char"/>
          <w:rFonts w:ascii="Times New Roman" w:hAnsi="Times New Roman" w:cs="Times New Roman"/>
          <w:bCs w:val="0"/>
          <w:i/>
          <w:sz w:val="22"/>
          <w:szCs w:val="22"/>
          <w:lang w:val="sq-AL"/>
        </w:rPr>
        <w:t xml:space="preserve"> Sekretar- </w:t>
      </w:r>
      <w:proofErr w:type="spellStart"/>
      <w:r w:rsidRPr="00824E6E">
        <w:rPr>
          <w:rStyle w:val="Heading3Char"/>
          <w:rFonts w:ascii="Times New Roman" w:hAnsi="Times New Roman" w:cs="Times New Roman"/>
          <w:bCs w:val="0"/>
          <w:i/>
          <w:sz w:val="22"/>
          <w:szCs w:val="22"/>
          <w:lang w:val="sq-AL"/>
        </w:rPr>
        <w:t>Secretary</w:t>
      </w:r>
      <w:proofErr w:type="spellEnd"/>
      <w:r w:rsidRPr="00824E6E">
        <w:rPr>
          <w:rStyle w:val="Heading3Char"/>
          <w:rFonts w:ascii="Times New Roman" w:hAnsi="Times New Roman" w:cs="Times New Roman"/>
          <w:bCs w:val="0"/>
          <w:i/>
          <w:sz w:val="22"/>
          <w:szCs w:val="22"/>
          <w:lang w:val="sq-AL"/>
        </w:rPr>
        <w:t xml:space="preserve"> </w:t>
      </w:r>
      <w:proofErr w:type="spellStart"/>
      <w:r w:rsidRPr="00824E6E">
        <w:rPr>
          <w:rStyle w:val="Heading3Char"/>
          <w:rFonts w:ascii="Times New Roman" w:hAnsi="Times New Roman" w:cs="Times New Roman"/>
          <w:bCs w:val="0"/>
          <w:i/>
          <w:sz w:val="22"/>
          <w:szCs w:val="22"/>
          <w:lang w:val="sq-AL"/>
        </w:rPr>
        <w:t>General</w:t>
      </w:r>
      <w:proofErr w:type="spellEnd"/>
    </w:p>
    <w:p w14:paraId="3E047DAC" w14:textId="093330D3" w:rsidR="00A75DF4" w:rsidRPr="00824E6E" w:rsidRDefault="00A75DF4" w:rsidP="002D065D">
      <w:pPr>
        <w:pBdr>
          <w:bottom w:val="single" w:sz="12" w:space="0" w:color="auto"/>
        </w:pBdr>
        <w:outlineLvl w:val="0"/>
        <w:rPr>
          <w:rStyle w:val="Heading3Char"/>
          <w:rFonts w:ascii="Times New Roman" w:hAnsi="Times New Roman" w:cs="Times New Roman"/>
          <w:i/>
          <w:sz w:val="4"/>
          <w:szCs w:val="4"/>
          <w:lang w:val="sq-AL"/>
        </w:rPr>
      </w:pPr>
    </w:p>
    <w:p w14:paraId="4D5602BB" w14:textId="77777777" w:rsidR="00A75DF4" w:rsidRPr="00824E6E" w:rsidRDefault="00A75DF4" w:rsidP="00A75DF4">
      <w:pPr>
        <w:jc w:val="both"/>
        <w:rPr>
          <w:sz w:val="22"/>
          <w:szCs w:val="22"/>
          <w:lang w:val="sq-AL"/>
        </w:rPr>
      </w:pPr>
    </w:p>
    <w:p w14:paraId="77B39234" w14:textId="1AD3897F" w:rsidR="00F3151D" w:rsidRPr="00824E6E" w:rsidRDefault="00A87682" w:rsidP="00771A74">
      <w:pPr>
        <w:jc w:val="both"/>
        <w:rPr>
          <w:sz w:val="22"/>
          <w:szCs w:val="22"/>
          <w:lang w:val="sq-AL"/>
        </w:rPr>
      </w:pPr>
      <w:r w:rsidRPr="00A87682">
        <w:rPr>
          <w:sz w:val="22"/>
          <w:szCs w:val="22"/>
          <w:lang w:val="sq-AL"/>
        </w:rPr>
        <w:t xml:space="preserve">Në bazë të nenit 15 dhe nenit 17 të ligjit nr. 03/L-087 për Ndërmarrjet Publike (NP), i ndryshuar dhe plotësuar me Ligjin Nr. 04/L-111 dhe Ligjin Nr. 05/L-009 (në tekstin e mëtejmë </w:t>
      </w:r>
      <w:r w:rsidRPr="00C86D90">
        <w:rPr>
          <w:b/>
          <w:bCs/>
          <w:sz w:val="22"/>
          <w:szCs w:val="22"/>
          <w:lang w:val="sq-AL"/>
        </w:rPr>
        <w:t>“Ligji për NP”</w:t>
      </w:r>
      <w:r w:rsidRPr="00A87682">
        <w:rPr>
          <w:sz w:val="22"/>
          <w:szCs w:val="22"/>
          <w:lang w:val="sq-AL"/>
        </w:rPr>
        <w:t xml:space="preserve"> ), si dhe Ligji Nr. 08/L-159 për Ratifikimin e Marrëveshjes Kompakt të Sfidave të Mijëvjeçarit dhe Marrëveshjes për Zbatimin e Programit ndërmjet Republikës së Kosovës dhe Shteteve të Bashkuara të Amerikës përfaqësuar nga Korporata e Sfidave të </w:t>
      </w:r>
      <w:proofErr w:type="spellStart"/>
      <w:r w:rsidRPr="00A87682">
        <w:rPr>
          <w:sz w:val="22"/>
          <w:szCs w:val="22"/>
          <w:lang w:val="sq-AL"/>
        </w:rPr>
        <w:t>Mijëvjçarit</w:t>
      </w:r>
      <w:proofErr w:type="spellEnd"/>
      <w:r w:rsidRPr="00A87682">
        <w:rPr>
          <w:sz w:val="22"/>
          <w:szCs w:val="22"/>
          <w:lang w:val="sq-AL"/>
        </w:rPr>
        <w:t xml:space="preserve"> (</w:t>
      </w:r>
      <w:proofErr w:type="spellStart"/>
      <w:r w:rsidRPr="00A87682">
        <w:rPr>
          <w:sz w:val="22"/>
          <w:szCs w:val="22"/>
          <w:lang w:val="sq-AL"/>
        </w:rPr>
        <w:t>ang</w:t>
      </w:r>
      <w:proofErr w:type="spellEnd"/>
      <w:r w:rsidRPr="00A87682">
        <w:rPr>
          <w:sz w:val="22"/>
          <w:szCs w:val="22"/>
          <w:lang w:val="sq-AL"/>
        </w:rPr>
        <w:t>. “MCC”)</w:t>
      </w:r>
      <w:r w:rsidR="00D91473" w:rsidRPr="00824E6E">
        <w:rPr>
          <w:sz w:val="22"/>
          <w:szCs w:val="22"/>
          <w:lang w:val="sq-AL"/>
        </w:rPr>
        <w:t>, për t</w:t>
      </w:r>
      <w:r w:rsidR="00CD10AB" w:rsidRPr="00824E6E">
        <w:rPr>
          <w:sz w:val="22"/>
          <w:szCs w:val="22"/>
          <w:lang w:val="sq-AL"/>
        </w:rPr>
        <w:t>a</w:t>
      </w:r>
      <w:r w:rsidR="00D91473" w:rsidRPr="00824E6E">
        <w:rPr>
          <w:sz w:val="22"/>
          <w:szCs w:val="22"/>
          <w:lang w:val="sq-AL"/>
        </w:rPr>
        <w:t xml:space="preserve"> lehtësuar zbatimin e Programit të </w:t>
      </w:r>
      <w:r w:rsidR="00E27BE1">
        <w:rPr>
          <w:sz w:val="22"/>
          <w:szCs w:val="22"/>
          <w:lang w:val="sq-AL"/>
        </w:rPr>
        <w:t>K</w:t>
      </w:r>
      <w:r w:rsidR="00D91473" w:rsidRPr="00824E6E">
        <w:rPr>
          <w:sz w:val="22"/>
          <w:szCs w:val="22"/>
          <w:lang w:val="sq-AL"/>
        </w:rPr>
        <w:t>ompaktit (“</w:t>
      </w:r>
      <w:r w:rsidR="000F5E19">
        <w:rPr>
          <w:sz w:val="22"/>
          <w:szCs w:val="22"/>
          <w:lang w:val="sq-AL"/>
        </w:rPr>
        <w:t>Kompakt</w:t>
      </w:r>
      <w:r w:rsidR="00D91473" w:rsidRPr="00824E6E">
        <w:rPr>
          <w:sz w:val="22"/>
          <w:szCs w:val="22"/>
          <w:lang w:val="sq-AL"/>
        </w:rPr>
        <w:t>”) (Gazeta Zyrtare Nr. 22 / 11 gusht 2022) si dhe Letr</w:t>
      </w:r>
      <w:r w:rsidR="00CD10AB" w:rsidRPr="00824E6E">
        <w:rPr>
          <w:sz w:val="22"/>
          <w:szCs w:val="22"/>
          <w:lang w:val="sq-AL"/>
        </w:rPr>
        <w:t>ës së</w:t>
      </w:r>
      <w:r w:rsidR="00D91473" w:rsidRPr="00824E6E">
        <w:rPr>
          <w:sz w:val="22"/>
          <w:szCs w:val="22"/>
          <w:lang w:val="sq-AL"/>
        </w:rPr>
        <w:t xml:space="preserve"> </w:t>
      </w:r>
      <w:proofErr w:type="spellStart"/>
      <w:r w:rsidR="00217B14">
        <w:rPr>
          <w:sz w:val="22"/>
          <w:szCs w:val="22"/>
          <w:lang w:val="sq-AL"/>
        </w:rPr>
        <w:t>Implementuese</w:t>
      </w:r>
      <w:proofErr w:type="spellEnd"/>
      <w:r w:rsidR="00217B14">
        <w:rPr>
          <w:sz w:val="22"/>
          <w:szCs w:val="22"/>
          <w:lang w:val="sq-AL"/>
        </w:rPr>
        <w:t xml:space="preserve"> </w:t>
      </w:r>
      <w:r w:rsidR="00D91473" w:rsidRPr="00824E6E">
        <w:rPr>
          <w:sz w:val="22"/>
          <w:szCs w:val="22"/>
          <w:lang w:val="sq-AL"/>
        </w:rPr>
        <w:t xml:space="preserve"> të MCC</w:t>
      </w:r>
      <w:r w:rsidR="00CD10AB" w:rsidRPr="00824E6E">
        <w:rPr>
          <w:sz w:val="22"/>
          <w:szCs w:val="22"/>
          <w:lang w:val="sq-AL"/>
        </w:rPr>
        <w:t>-së</w:t>
      </w:r>
      <w:r w:rsidR="00D91473" w:rsidRPr="00824E6E">
        <w:rPr>
          <w:sz w:val="22"/>
          <w:szCs w:val="22"/>
          <w:lang w:val="sq-AL"/>
        </w:rPr>
        <w:t xml:space="preserve"> (L</w:t>
      </w:r>
      <w:r w:rsidR="00217B14">
        <w:rPr>
          <w:sz w:val="22"/>
          <w:szCs w:val="22"/>
          <w:lang w:val="sq-AL"/>
        </w:rPr>
        <w:t>I</w:t>
      </w:r>
      <w:r w:rsidR="00D91473" w:rsidRPr="00824E6E">
        <w:rPr>
          <w:sz w:val="22"/>
          <w:szCs w:val="22"/>
          <w:lang w:val="sq-AL"/>
        </w:rPr>
        <w:t xml:space="preserve">) </w:t>
      </w:r>
      <w:r w:rsidR="00CD10AB" w:rsidRPr="00824E6E">
        <w:rPr>
          <w:sz w:val="22"/>
          <w:szCs w:val="22"/>
          <w:lang w:val="sq-AL"/>
        </w:rPr>
        <w:t>të</w:t>
      </w:r>
      <w:r w:rsidR="00D91473" w:rsidRPr="00824E6E">
        <w:rPr>
          <w:sz w:val="22"/>
          <w:szCs w:val="22"/>
          <w:lang w:val="sq-AL"/>
        </w:rPr>
        <w:t xml:space="preserve"> datës 25 shtator </w:t>
      </w:r>
      <w:r w:rsidR="00D91473" w:rsidRPr="00511681">
        <w:rPr>
          <w:sz w:val="22"/>
          <w:szCs w:val="22"/>
          <w:lang w:val="sq-AL"/>
        </w:rPr>
        <w:t xml:space="preserve">2024 </w:t>
      </w:r>
      <w:r w:rsidR="000622B5">
        <w:rPr>
          <w:sz w:val="22"/>
          <w:szCs w:val="22"/>
          <w:lang w:val="sq-AL"/>
        </w:rPr>
        <w:t>për</w:t>
      </w:r>
      <w:r w:rsidR="00D91473" w:rsidRPr="00511681">
        <w:rPr>
          <w:sz w:val="22"/>
          <w:szCs w:val="22"/>
          <w:lang w:val="sq-AL"/>
        </w:rPr>
        <w:t xml:space="preserve"> </w:t>
      </w:r>
      <w:proofErr w:type="spellStart"/>
      <w:r w:rsidR="00D91473" w:rsidRPr="00511681">
        <w:rPr>
          <w:sz w:val="22"/>
          <w:szCs w:val="22"/>
          <w:lang w:val="sq-AL"/>
        </w:rPr>
        <w:t>pranueshmërinë</w:t>
      </w:r>
      <w:proofErr w:type="spellEnd"/>
      <w:r w:rsidR="00D91473" w:rsidRPr="00511681">
        <w:rPr>
          <w:sz w:val="22"/>
          <w:szCs w:val="22"/>
          <w:lang w:val="sq-AL"/>
        </w:rPr>
        <w:t xml:space="preserve">, </w:t>
      </w:r>
      <w:r w:rsidR="00D91473" w:rsidRPr="009B38B8">
        <w:rPr>
          <w:sz w:val="22"/>
          <w:szCs w:val="22"/>
          <w:lang w:val="sq-AL"/>
        </w:rPr>
        <w:t>përzgjedhjen dhe shpërblimin</w:t>
      </w:r>
      <w:r w:rsidR="00D91473" w:rsidRPr="00824E6E">
        <w:rPr>
          <w:sz w:val="22"/>
          <w:szCs w:val="22"/>
          <w:lang w:val="sq-AL"/>
        </w:rPr>
        <w:t xml:space="preserve"> </w:t>
      </w:r>
      <w:r w:rsidR="00040E81">
        <w:rPr>
          <w:sz w:val="22"/>
          <w:szCs w:val="22"/>
          <w:lang w:val="sq-AL"/>
        </w:rPr>
        <w:t xml:space="preserve">e </w:t>
      </w:r>
      <w:r w:rsidR="00040E81" w:rsidRPr="00824E6E">
        <w:rPr>
          <w:sz w:val="22"/>
          <w:szCs w:val="22"/>
          <w:lang w:val="sq-AL"/>
        </w:rPr>
        <w:t>Bordi</w:t>
      </w:r>
      <w:r w:rsidR="00040E81">
        <w:rPr>
          <w:sz w:val="22"/>
          <w:szCs w:val="22"/>
          <w:lang w:val="sq-AL"/>
        </w:rPr>
        <w:t xml:space="preserve">t të </w:t>
      </w:r>
      <w:r w:rsidR="00040E81" w:rsidRPr="00824E6E">
        <w:rPr>
          <w:sz w:val="22"/>
          <w:szCs w:val="22"/>
          <w:lang w:val="sq-AL"/>
        </w:rPr>
        <w:t xml:space="preserve"> </w:t>
      </w:r>
      <w:r w:rsidR="00040E81">
        <w:rPr>
          <w:sz w:val="22"/>
          <w:szCs w:val="22"/>
          <w:lang w:val="sq-AL"/>
        </w:rPr>
        <w:t>D</w:t>
      </w:r>
      <w:r w:rsidR="00040E81" w:rsidRPr="00824E6E">
        <w:rPr>
          <w:sz w:val="22"/>
          <w:szCs w:val="22"/>
          <w:lang w:val="sq-AL"/>
        </w:rPr>
        <w:t xml:space="preserve">rejtorëve të NP qendrore </w:t>
      </w:r>
      <w:r w:rsidR="00665118">
        <w:rPr>
          <w:sz w:val="22"/>
          <w:szCs w:val="22"/>
          <w:lang w:val="sq-AL"/>
        </w:rPr>
        <w:t xml:space="preserve">Subjekti </w:t>
      </w:r>
      <w:proofErr w:type="spellStart"/>
      <w:r w:rsidR="00665118">
        <w:rPr>
          <w:sz w:val="22"/>
          <w:szCs w:val="22"/>
          <w:lang w:val="sq-AL"/>
        </w:rPr>
        <w:t>Shumëfunksional</w:t>
      </w:r>
      <w:proofErr w:type="spellEnd"/>
      <w:r w:rsidR="00665118">
        <w:rPr>
          <w:sz w:val="22"/>
          <w:szCs w:val="22"/>
          <w:lang w:val="sq-AL"/>
        </w:rPr>
        <w:t xml:space="preserve"> për Ruaj</w:t>
      </w:r>
      <w:r w:rsidR="00040E81">
        <w:rPr>
          <w:sz w:val="22"/>
          <w:szCs w:val="22"/>
          <w:lang w:val="sq-AL"/>
        </w:rPr>
        <w:t>t</w:t>
      </w:r>
      <w:r w:rsidR="00665118">
        <w:rPr>
          <w:sz w:val="22"/>
          <w:szCs w:val="22"/>
          <w:lang w:val="sq-AL"/>
        </w:rPr>
        <w:t xml:space="preserve">jen e Energjisë </w:t>
      </w:r>
      <w:r w:rsidR="00D91473" w:rsidRPr="00824E6E">
        <w:rPr>
          <w:sz w:val="22"/>
          <w:szCs w:val="22"/>
          <w:lang w:val="sq-AL"/>
        </w:rPr>
        <w:t xml:space="preserve"> (MFES) / "</w:t>
      </w:r>
      <w:r w:rsidR="006E74A8">
        <w:rPr>
          <w:sz w:val="22"/>
          <w:szCs w:val="22"/>
          <w:lang w:val="sq-AL"/>
        </w:rPr>
        <w:t>KRE</w:t>
      </w:r>
      <w:r w:rsidR="00D91473" w:rsidRPr="00824E6E">
        <w:rPr>
          <w:sz w:val="22"/>
          <w:szCs w:val="22"/>
          <w:lang w:val="sq-AL"/>
        </w:rPr>
        <w:t xml:space="preserve">" ("Bordi"), (në tekstin e mëtejmë </w:t>
      </w:r>
      <w:r w:rsidR="005B6D1A" w:rsidRPr="00824E6E">
        <w:rPr>
          <w:b/>
          <w:bCs/>
          <w:sz w:val="22"/>
          <w:szCs w:val="22"/>
          <w:lang w:val="sq-AL"/>
        </w:rPr>
        <w:t>"Programi Kompakt i MCC</w:t>
      </w:r>
      <w:r w:rsidR="00CD10AB" w:rsidRPr="00824E6E">
        <w:rPr>
          <w:b/>
          <w:bCs/>
          <w:sz w:val="22"/>
          <w:szCs w:val="22"/>
          <w:lang w:val="sq-AL"/>
        </w:rPr>
        <w:t>-së</w:t>
      </w:r>
      <w:r w:rsidR="005B6D1A" w:rsidRPr="00824E6E">
        <w:rPr>
          <w:b/>
          <w:bCs/>
          <w:sz w:val="22"/>
          <w:szCs w:val="22"/>
          <w:lang w:val="sq-AL"/>
        </w:rPr>
        <w:t xml:space="preserve">" </w:t>
      </w:r>
      <w:r w:rsidR="005B6D1A" w:rsidRPr="00824E6E">
        <w:rPr>
          <w:sz w:val="22"/>
          <w:szCs w:val="22"/>
          <w:lang w:val="sq-AL"/>
        </w:rPr>
        <w:t xml:space="preserve">) dhe në përputhje me </w:t>
      </w:r>
      <w:r w:rsidR="00040E81">
        <w:rPr>
          <w:sz w:val="22"/>
          <w:szCs w:val="22"/>
          <w:lang w:val="sq-AL"/>
        </w:rPr>
        <w:t>R</w:t>
      </w:r>
      <w:r w:rsidR="005B6D1A" w:rsidRPr="00824E6E">
        <w:rPr>
          <w:sz w:val="22"/>
          <w:szCs w:val="22"/>
          <w:lang w:val="sq-AL"/>
        </w:rPr>
        <w:t xml:space="preserve">regullat për </w:t>
      </w:r>
      <w:r w:rsidR="00040E81">
        <w:rPr>
          <w:sz w:val="22"/>
          <w:szCs w:val="22"/>
          <w:lang w:val="sq-AL"/>
        </w:rPr>
        <w:t>I</w:t>
      </w:r>
      <w:r w:rsidR="005B6D1A" w:rsidRPr="00824E6E">
        <w:rPr>
          <w:sz w:val="22"/>
          <w:szCs w:val="22"/>
          <w:lang w:val="sq-AL"/>
        </w:rPr>
        <w:t xml:space="preserve">dentifikimin e </w:t>
      </w:r>
      <w:r w:rsidR="00040E81">
        <w:rPr>
          <w:sz w:val="22"/>
          <w:szCs w:val="22"/>
          <w:lang w:val="sq-AL"/>
        </w:rPr>
        <w:t>K</w:t>
      </w:r>
      <w:r w:rsidR="005B6D1A" w:rsidRPr="00824E6E">
        <w:rPr>
          <w:sz w:val="22"/>
          <w:szCs w:val="22"/>
          <w:lang w:val="sq-AL"/>
        </w:rPr>
        <w:t xml:space="preserve">andidatëve për </w:t>
      </w:r>
      <w:r w:rsidR="00040E81">
        <w:rPr>
          <w:sz w:val="22"/>
          <w:szCs w:val="22"/>
          <w:lang w:val="sq-AL"/>
        </w:rPr>
        <w:t>D</w:t>
      </w:r>
      <w:r w:rsidR="005B6D1A" w:rsidRPr="00824E6E">
        <w:rPr>
          <w:sz w:val="22"/>
          <w:szCs w:val="22"/>
          <w:lang w:val="sq-AL"/>
        </w:rPr>
        <w:t xml:space="preserve">rejtorët e Bordit të NP-së </w:t>
      </w:r>
      <w:r w:rsidR="00217B14">
        <w:rPr>
          <w:sz w:val="22"/>
          <w:szCs w:val="22"/>
          <w:lang w:val="sq-AL"/>
        </w:rPr>
        <w:t>Q</w:t>
      </w:r>
      <w:r w:rsidR="005B6D1A" w:rsidRPr="00824E6E">
        <w:rPr>
          <w:sz w:val="22"/>
          <w:szCs w:val="22"/>
          <w:lang w:val="sq-AL"/>
        </w:rPr>
        <w:t xml:space="preserve">endrore </w:t>
      </w:r>
      <w:r w:rsidR="005F4D5E" w:rsidRPr="005F4D5E">
        <w:rPr>
          <w:sz w:val="22"/>
          <w:szCs w:val="22"/>
          <w:lang w:val="sq-AL"/>
        </w:rPr>
        <w:t>“Korporata për Ruajtjen e Energjisë - KRE”</w:t>
      </w:r>
      <w:r w:rsidR="005B6D1A" w:rsidRPr="00824E6E">
        <w:rPr>
          <w:sz w:val="22"/>
          <w:szCs w:val="22"/>
          <w:lang w:val="sq-AL"/>
        </w:rPr>
        <w:t xml:space="preserve"> Sekretari i </w:t>
      </w:r>
      <w:r w:rsidR="00040E81">
        <w:rPr>
          <w:sz w:val="22"/>
          <w:szCs w:val="22"/>
          <w:lang w:val="sq-AL"/>
        </w:rPr>
        <w:t>P</w:t>
      </w:r>
      <w:r w:rsidR="005B6D1A" w:rsidRPr="00824E6E">
        <w:rPr>
          <w:sz w:val="22"/>
          <w:szCs w:val="22"/>
          <w:lang w:val="sq-AL"/>
        </w:rPr>
        <w:t xml:space="preserve">ërgjithshëm i Zyrës së </w:t>
      </w:r>
      <w:r w:rsidR="00040E81">
        <w:rPr>
          <w:sz w:val="22"/>
          <w:szCs w:val="22"/>
          <w:lang w:val="sq-AL"/>
        </w:rPr>
        <w:t>K</w:t>
      </w:r>
      <w:r w:rsidR="005B6D1A" w:rsidRPr="00824E6E">
        <w:rPr>
          <w:sz w:val="22"/>
          <w:szCs w:val="22"/>
          <w:lang w:val="sq-AL"/>
        </w:rPr>
        <w:t xml:space="preserve">ryeministrit  </w:t>
      </w:r>
      <w:r w:rsidR="00892F86">
        <w:rPr>
          <w:sz w:val="22"/>
          <w:szCs w:val="22"/>
          <w:lang w:val="sq-AL"/>
        </w:rPr>
        <w:t>shpallë</w:t>
      </w:r>
      <w:r w:rsidR="00892F86" w:rsidRPr="00824E6E">
        <w:rPr>
          <w:sz w:val="22"/>
          <w:szCs w:val="22"/>
          <w:lang w:val="sq-AL"/>
        </w:rPr>
        <w:t xml:space="preserve"> </w:t>
      </w:r>
      <w:r w:rsidR="00192FBE" w:rsidRPr="00824E6E">
        <w:rPr>
          <w:sz w:val="22"/>
          <w:szCs w:val="22"/>
          <w:lang w:val="sq-AL"/>
        </w:rPr>
        <w:t>këtë</w:t>
      </w:r>
      <w:r w:rsidR="005B6D1A" w:rsidRPr="00824E6E">
        <w:rPr>
          <w:sz w:val="22"/>
          <w:szCs w:val="22"/>
          <w:lang w:val="sq-AL"/>
        </w:rPr>
        <w:t>:</w:t>
      </w:r>
    </w:p>
    <w:p w14:paraId="3EFCBFAA" w14:textId="77777777" w:rsidR="00A75DF4" w:rsidRPr="00824E6E" w:rsidRDefault="00A75DF4">
      <w:pPr>
        <w:rPr>
          <w:sz w:val="22"/>
          <w:szCs w:val="22"/>
          <w:lang w:val="sq-AL"/>
        </w:rPr>
      </w:pPr>
    </w:p>
    <w:p w14:paraId="7ABC4DC5" w14:textId="210EE50C" w:rsidR="00B95D1C" w:rsidRPr="00D81C30" w:rsidRDefault="00B95D1C" w:rsidP="00B95D1C">
      <w:pPr>
        <w:jc w:val="center"/>
        <w:rPr>
          <w:b/>
          <w:sz w:val="22"/>
          <w:szCs w:val="22"/>
          <w:lang w:val="sq-AL"/>
        </w:rPr>
      </w:pPr>
      <w:r w:rsidRPr="00D81C30">
        <w:rPr>
          <w:b/>
          <w:sz w:val="22"/>
          <w:szCs w:val="22"/>
          <w:lang w:val="sq-AL"/>
        </w:rPr>
        <w:t>Konkurs</w:t>
      </w:r>
      <w:r w:rsidR="00892F86">
        <w:rPr>
          <w:b/>
          <w:sz w:val="22"/>
          <w:szCs w:val="22"/>
          <w:lang w:val="sq-AL"/>
        </w:rPr>
        <w:t xml:space="preserve"> </w:t>
      </w:r>
      <w:r w:rsidR="00A81C09">
        <w:rPr>
          <w:b/>
          <w:sz w:val="22"/>
          <w:szCs w:val="22"/>
          <w:lang w:val="sq-AL"/>
        </w:rPr>
        <w:t>Publik</w:t>
      </w:r>
    </w:p>
    <w:p w14:paraId="25008524" w14:textId="77777777" w:rsidR="00B95D1C" w:rsidRPr="00D81C30" w:rsidRDefault="00B95D1C" w:rsidP="00B95D1C">
      <w:pPr>
        <w:jc w:val="center"/>
        <w:rPr>
          <w:sz w:val="22"/>
          <w:szCs w:val="22"/>
          <w:lang w:val="sq-AL"/>
        </w:rPr>
      </w:pPr>
      <w:r w:rsidRPr="00D81C30">
        <w:rPr>
          <w:b/>
          <w:sz w:val="22"/>
          <w:szCs w:val="22"/>
          <w:lang w:val="sq-AL"/>
        </w:rPr>
        <w:t>për</w:t>
      </w:r>
    </w:p>
    <w:p w14:paraId="2000723F" w14:textId="7B78A569" w:rsidR="00B95D1C" w:rsidRPr="00D81C30" w:rsidRDefault="00B95D1C" w:rsidP="00B95D1C">
      <w:pPr>
        <w:jc w:val="center"/>
        <w:rPr>
          <w:b/>
          <w:sz w:val="22"/>
          <w:szCs w:val="22"/>
          <w:lang w:val="sq-AL"/>
        </w:rPr>
      </w:pPr>
      <w:r w:rsidRPr="00D81C30">
        <w:rPr>
          <w:b/>
          <w:sz w:val="22"/>
          <w:szCs w:val="22"/>
          <w:lang w:val="sq-AL"/>
        </w:rPr>
        <w:t xml:space="preserve">Katër (4) pozita të </w:t>
      </w:r>
      <w:r w:rsidR="00A81C09">
        <w:rPr>
          <w:b/>
          <w:sz w:val="22"/>
          <w:szCs w:val="22"/>
          <w:lang w:val="sq-AL"/>
        </w:rPr>
        <w:t>D</w:t>
      </w:r>
      <w:r w:rsidRPr="00D81C30">
        <w:rPr>
          <w:b/>
          <w:sz w:val="22"/>
          <w:szCs w:val="22"/>
          <w:lang w:val="sq-AL"/>
        </w:rPr>
        <w:t>rejtorëve të Bordit të Ndërmarrjes Publike Qendrore (NP)</w:t>
      </w:r>
    </w:p>
    <w:p w14:paraId="4C2BAF41" w14:textId="3ED03512" w:rsidR="00B95D1C" w:rsidRPr="00D81C30" w:rsidRDefault="00B95D1C" w:rsidP="00B95D1C">
      <w:pPr>
        <w:jc w:val="center"/>
        <w:rPr>
          <w:b/>
          <w:sz w:val="22"/>
          <w:szCs w:val="22"/>
          <w:lang w:val="sq-AL"/>
        </w:rPr>
      </w:pPr>
      <w:r w:rsidRPr="00D81C30">
        <w:rPr>
          <w:b/>
          <w:bCs/>
          <w:sz w:val="22"/>
          <w:szCs w:val="22"/>
          <w:lang w:val="sq-AL"/>
        </w:rPr>
        <w:t>“Ko</w:t>
      </w:r>
      <w:r w:rsidR="008168F3">
        <w:rPr>
          <w:b/>
          <w:bCs/>
          <w:sz w:val="22"/>
          <w:szCs w:val="22"/>
          <w:lang w:val="sq-AL"/>
        </w:rPr>
        <w:t>r</w:t>
      </w:r>
      <w:r w:rsidRPr="00D81C30">
        <w:rPr>
          <w:b/>
          <w:bCs/>
          <w:sz w:val="22"/>
          <w:szCs w:val="22"/>
          <w:lang w:val="sq-AL"/>
        </w:rPr>
        <w:t>porata për Ruajtjen e Energjisë - KRE”</w:t>
      </w:r>
      <w:r w:rsidRPr="00D81C30">
        <w:rPr>
          <w:sz w:val="22"/>
          <w:szCs w:val="22"/>
          <w:lang w:val="sq-AL"/>
        </w:rPr>
        <w:t xml:space="preserve"> </w:t>
      </w:r>
    </w:p>
    <w:p w14:paraId="42EF3EAF" w14:textId="77777777" w:rsidR="00B95D1C" w:rsidRPr="00D81C30" w:rsidRDefault="00B95D1C" w:rsidP="00B95D1C">
      <w:pPr>
        <w:jc w:val="center"/>
        <w:rPr>
          <w:b/>
          <w:sz w:val="22"/>
          <w:szCs w:val="22"/>
          <w:lang w:val="sq-AL"/>
        </w:rPr>
      </w:pPr>
    </w:p>
    <w:p w14:paraId="6F4492E4" w14:textId="1E55FC9F" w:rsidR="00B95D1C" w:rsidRPr="00D81C30" w:rsidRDefault="00B95D1C" w:rsidP="00B95D1C">
      <w:pPr>
        <w:jc w:val="both"/>
        <w:rPr>
          <w:sz w:val="22"/>
          <w:szCs w:val="22"/>
          <w:lang w:val="sq-AL"/>
        </w:rPr>
      </w:pPr>
      <w:r w:rsidRPr="00D81C30">
        <w:rPr>
          <w:bCs/>
          <w:sz w:val="22"/>
          <w:szCs w:val="22"/>
          <w:lang w:val="sq-AL"/>
        </w:rPr>
        <w:t xml:space="preserve">Të gjithë </w:t>
      </w:r>
      <w:proofErr w:type="spellStart"/>
      <w:r w:rsidRPr="00D81C30">
        <w:rPr>
          <w:bCs/>
          <w:sz w:val="22"/>
          <w:szCs w:val="22"/>
          <w:lang w:val="sq-AL"/>
        </w:rPr>
        <w:t>aplikantët</w:t>
      </w:r>
      <w:proofErr w:type="spellEnd"/>
      <w:r w:rsidRPr="00D81C30">
        <w:rPr>
          <w:bCs/>
          <w:sz w:val="22"/>
          <w:szCs w:val="22"/>
          <w:lang w:val="sq-AL"/>
        </w:rPr>
        <w:t xml:space="preserve"> </w:t>
      </w:r>
      <w:r w:rsidRPr="00D81C30">
        <w:rPr>
          <w:sz w:val="22"/>
          <w:szCs w:val="22"/>
          <w:lang w:val="sq-AL"/>
        </w:rPr>
        <w:t xml:space="preserve">për pozitën në Bordin e Drejtorëve (BD) të NP Qendrore “KRE” do të jenë udhëheqës/menaxherë të lartë bazuar në përvojën e mëparshme të dokumentuar dhe do të kenë ekspertizën funksionale në vijim, si shtesë mbi përvojën në </w:t>
      </w:r>
      <w:proofErr w:type="spellStart"/>
      <w:r w:rsidRPr="00D81C30">
        <w:rPr>
          <w:sz w:val="22"/>
          <w:szCs w:val="22"/>
          <w:lang w:val="sq-AL"/>
        </w:rPr>
        <w:t>menaxhment</w:t>
      </w:r>
      <w:proofErr w:type="spellEnd"/>
      <w:r w:rsidR="002076FF">
        <w:rPr>
          <w:sz w:val="22"/>
          <w:szCs w:val="22"/>
          <w:lang w:val="sq-AL"/>
        </w:rPr>
        <w:t xml:space="preserve"> të</w:t>
      </w:r>
      <w:r w:rsidRPr="00D81C30">
        <w:rPr>
          <w:sz w:val="22"/>
          <w:szCs w:val="22"/>
          <w:lang w:val="sq-AL"/>
        </w:rPr>
        <w:t xml:space="preserve"> lartë dhe </w:t>
      </w:r>
      <w:r w:rsidR="002076FF">
        <w:rPr>
          <w:sz w:val="22"/>
          <w:szCs w:val="22"/>
          <w:lang w:val="sq-AL"/>
        </w:rPr>
        <w:t>udhëheqje</w:t>
      </w:r>
      <w:r w:rsidRPr="00D81C30">
        <w:rPr>
          <w:sz w:val="22"/>
          <w:szCs w:val="22"/>
          <w:lang w:val="sq-AL"/>
        </w:rPr>
        <w:t>:</w:t>
      </w:r>
    </w:p>
    <w:p w14:paraId="77651635" w14:textId="483C8F3A" w:rsidR="00BB0BA5" w:rsidRPr="00D81C30" w:rsidRDefault="006E74A8" w:rsidP="00BB0BA5">
      <w:pPr>
        <w:rPr>
          <w:sz w:val="22"/>
          <w:szCs w:val="22"/>
          <w:lang w:val="sq-AL"/>
        </w:rPr>
      </w:pPr>
      <w:r>
        <w:rPr>
          <w:b/>
          <w:sz w:val="22"/>
          <w:szCs w:val="22"/>
          <w:lang w:val="sq-AL"/>
        </w:rPr>
        <w:t>KRE</w:t>
      </w:r>
    </w:p>
    <w:p w14:paraId="7C11F586" w14:textId="77777777" w:rsidR="00BB0BA5" w:rsidRPr="00D81C30" w:rsidRDefault="00BB0BA5" w:rsidP="001F5B44">
      <w:pPr>
        <w:pStyle w:val="ListParagraph"/>
        <w:numPr>
          <w:ilvl w:val="0"/>
          <w:numId w:val="4"/>
        </w:numPr>
        <w:rPr>
          <w:sz w:val="22"/>
          <w:szCs w:val="22"/>
          <w:lang w:val="sq-AL"/>
        </w:rPr>
      </w:pPr>
      <w:r w:rsidRPr="00D81C30">
        <w:rPr>
          <w:sz w:val="22"/>
          <w:szCs w:val="22"/>
          <w:lang w:val="sq-AL"/>
        </w:rPr>
        <w:t>Ekspert Financiar (1 pozitë)</w:t>
      </w:r>
    </w:p>
    <w:p w14:paraId="580519C7" w14:textId="59541CDA" w:rsidR="00BB0BA5" w:rsidRPr="00D81C30" w:rsidRDefault="00BB0BA5" w:rsidP="001F5B44">
      <w:pPr>
        <w:pStyle w:val="ListParagraph"/>
        <w:numPr>
          <w:ilvl w:val="0"/>
          <w:numId w:val="4"/>
        </w:numPr>
        <w:rPr>
          <w:sz w:val="22"/>
          <w:szCs w:val="22"/>
          <w:lang w:val="sq-AL"/>
        </w:rPr>
      </w:pPr>
      <w:r w:rsidRPr="00D81C30">
        <w:rPr>
          <w:sz w:val="22"/>
          <w:szCs w:val="22"/>
          <w:lang w:val="sq-AL"/>
        </w:rPr>
        <w:t xml:space="preserve">Ekspert </w:t>
      </w:r>
      <w:r w:rsidR="00FD351C">
        <w:rPr>
          <w:sz w:val="22"/>
          <w:szCs w:val="22"/>
          <w:lang w:val="sq-AL"/>
        </w:rPr>
        <w:t>L</w:t>
      </w:r>
      <w:r w:rsidRPr="00D81C30">
        <w:rPr>
          <w:sz w:val="22"/>
          <w:szCs w:val="22"/>
          <w:lang w:val="sq-AL"/>
        </w:rPr>
        <w:t>igjor (1 pozitë)</w:t>
      </w:r>
    </w:p>
    <w:p w14:paraId="56BACA1F" w14:textId="7790B1F7" w:rsidR="00BB0BA5" w:rsidRPr="00D81C30" w:rsidRDefault="00BB0BA5" w:rsidP="001F5B44">
      <w:pPr>
        <w:pStyle w:val="ListParagraph"/>
        <w:numPr>
          <w:ilvl w:val="0"/>
          <w:numId w:val="4"/>
        </w:numPr>
        <w:rPr>
          <w:rStyle w:val="normaltextrun"/>
          <w:sz w:val="22"/>
          <w:szCs w:val="22"/>
          <w:lang w:val="sq-AL"/>
        </w:rPr>
      </w:pPr>
      <w:r w:rsidRPr="00D81C30">
        <w:rPr>
          <w:sz w:val="22"/>
          <w:szCs w:val="22"/>
          <w:lang w:val="sq-AL"/>
        </w:rPr>
        <w:t xml:space="preserve">Ekspert i </w:t>
      </w:r>
      <w:r w:rsidR="00FD351C">
        <w:rPr>
          <w:sz w:val="22"/>
          <w:szCs w:val="22"/>
          <w:lang w:val="sq-AL"/>
        </w:rPr>
        <w:t>S</w:t>
      </w:r>
      <w:r w:rsidRPr="00D81C30">
        <w:rPr>
          <w:sz w:val="22"/>
          <w:szCs w:val="22"/>
          <w:lang w:val="sq-AL"/>
        </w:rPr>
        <w:t xml:space="preserve">istemit </w:t>
      </w:r>
      <w:proofErr w:type="spellStart"/>
      <w:r w:rsidR="00FD351C">
        <w:rPr>
          <w:sz w:val="22"/>
          <w:szCs w:val="22"/>
          <w:lang w:val="sq-AL"/>
        </w:rPr>
        <w:t>E</w:t>
      </w:r>
      <w:r w:rsidRPr="00D81C30">
        <w:rPr>
          <w:sz w:val="22"/>
          <w:szCs w:val="22"/>
          <w:lang w:val="sq-AL"/>
        </w:rPr>
        <w:t>lektroenergjetik</w:t>
      </w:r>
      <w:proofErr w:type="spellEnd"/>
      <w:r w:rsidRPr="00D81C30">
        <w:rPr>
          <w:sz w:val="22"/>
          <w:szCs w:val="22"/>
          <w:lang w:val="sq-AL"/>
        </w:rPr>
        <w:t xml:space="preserve"> (1 pozitë)</w:t>
      </w:r>
    </w:p>
    <w:p w14:paraId="56E8F781" w14:textId="77777777" w:rsidR="00BB0BA5" w:rsidRDefault="00BB0BA5" w:rsidP="001F5B44">
      <w:pPr>
        <w:pStyle w:val="ListParagraph"/>
        <w:numPr>
          <w:ilvl w:val="0"/>
          <w:numId w:val="4"/>
        </w:numPr>
        <w:rPr>
          <w:sz w:val="22"/>
          <w:szCs w:val="22"/>
          <w:lang w:val="sq-AL"/>
        </w:rPr>
      </w:pPr>
      <w:r w:rsidRPr="00D81C30">
        <w:rPr>
          <w:rStyle w:val="normaltextrun"/>
          <w:bCs/>
          <w:color w:val="000000"/>
          <w:sz w:val="22"/>
          <w:szCs w:val="22"/>
          <w:lang w:val="sq-AL"/>
        </w:rPr>
        <w:t>Ekspert i Administrimit të Biznesit</w:t>
      </w:r>
      <w:r w:rsidRPr="00D81C30">
        <w:rPr>
          <w:rStyle w:val="eop"/>
          <w:color w:val="000000"/>
          <w:sz w:val="22"/>
          <w:szCs w:val="22"/>
          <w:lang w:val="sq-AL"/>
        </w:rPr>
        <w:t> </w:t>
      </w:r>
      <w:r w:rsidRPr="00D81C30">
        <w:rPr>
          <w:sz w:val="22"/>
          <w:szCs w:val="22"/>
          <w:lang w:val="sq-AL"/>
        </w:rPr>
        <w:t>(1 pozitë)</w:t>
      </w:r>
    </w:p>
    <w:p w14:paraId="12D3A8CF" w14:textId="77777777" w:rsidR="00BB0BA5" w:rsidRPr="00D81C30" w:rsidRDefault="00BB0BA5" w:rsidP="00C86D90">
      <w:pPr>
        <w:pStyle w:val="ListParagraph"/>
        <w:ind w:left="1080"/>
        <w:rPr>
          <w:sz w:val="22"/>
          <w:szCs w:val="22"/>
          <w:lang w:val="sq-AL"/>
        </w:rPr>
      </w:pPr>
    </w:p>
    <w:p w14:paraId="08545B33" w14:textId="77777777" w:rsidR="005C5144" w:rsidRPr="00824E6E" w:rsidRDefault="005C5144" w:rsidP="00A75DF4">
      <w:pPr>
        <w:rPr>
          <w:sz w:val="22"/>
          <w:szCs w:val="22"/>
          <w:lang w:val="sq-AL"/>
        </w:rPr>
      </w:pPr>
    </w:p>
    <w:p w14:paraId="6EBB99E6" w14:textId="7CF777E1" w:rsidR="00D95197" w:rsidRPr="00824E6E" w:rsidRDefault="00D95197" w:rsidP="00D91473">
      <w:pPr>
        <w:jc w:val="both"/>
        <w:rPr>
          <w:b/>
          <w:sz w:val="22"/>
          <w:szCs w:val="22"/>
          <w:lang w:val="sq-AL"/>
        </w:rPr>
      </w:pPr>
      <w:r w:rsidRPr="00824E6E">
        <w:rPr>
          <w:b/>
          <w:sz w:val="22"/>
          <w:szCs w:val="22"/>
          <w:lang w:val="sq-AL"/>
        </w:rPr>
        <w:t xml:space="preserve">Përgjegjësitë e </w:t>
      </w:r>
      <w:r w:rsidR="00F95029" w:rsidRPr="00824E6E">
        <w:rPr>
          <w:b/>
          <w:sz w:val="22"/>
          <w:szCs w:val="22"/>
          <w:lang w:val="sq-AL"/>
        </w:rPr>
        <w:t>p</w:t>
      </w:r>
      <w:r w:rsidRPr="00824E6E">
        <w:rPr>
          <w:b/>
          <w:sz w:val="22"/>
          <w:szCs w:val="22"/>
          <w:lang w:val="sq-AL"/>
        </w:rPr>
        <w:t xml:space="preserve">ërgjithshme të Bordit të </w:t>
      </w:r>
      <w:r w:rsidR="006D5ED9">
        <w:rPr>
          <w:b/>
          <w:sz w:val="22"/>
          <w:szCs w:val="22"/>
          <w:lang w:val="sq-AL"/>
        </w:rPr>
        <w:t>D</w:t>
      </w:r>
      <w:r w:rsidRPr="00824E6E">
        <w:rPr>
          <w:b/>
          <w:sz w:val="22"/>
          <w:szCs w:val="22"/>
          <w:lang w:val="sq-AL"/>
        </w:rPr>
        <w:t>rejtorëve</w:t>
      </w:r>
    </w:p>
    <w:p w14:paraId="1E8A5EE9" w14:textId="77777777" w:rsidR="00D95197" w:rsidRPr="00824E6E" w:rsidRDefault="00D95197" w:rsidP="00D91473">
      <w:pPr>
        <w:jc w:val="both"/>
        <w:rPr>
          <w:b/>
          <w:sz w:val="22"/>
          <w:szCs w:val="22"/>
          <w:lang w:val="sq-AL"/>
        </w:rPr>
      </w:pPr>
    </w:p>
    <w:p w14:paraId="6E596458" w14:textId="259F6826" w:rsidR="00D95197" w:rsidRPr="00824E6E" w:rsidRDefault="00D95197" w:rsidP="00D91473">
      <w:pPr>
        <w:jc w:val="both"/>
        <w:rPr>
          <w:bCs/>
          <w:sz w:val="22"/>
          <w:szCs w:val="22"/>
          <w:lang w:val="sq-AL"/>
        </w:rPr>
      </w:pPr>
      <w:r w:rsidRPr="00824E6E">
        <w:rPr>
          <w:bCs/>
          <w:sz w:val="22"/>
          <w:szCs w:val="22"/>
          <w:lang w:val="sq-AL"/>
        </w:rPr>
        <w:t xml:space="preserve">Si </w:t>
      </w:r>
      <w:r w:rsidR="006D5ED9">
        <w:rPr>
          <w:bCs/>
          <w:sz w:val="22"/>
          <w:szCs w:val="22"/>
          <w:lang w:val="sq-AL"/>
        </w:rPr>
        <w:t>D</w:t>
      </w:r>
      <w:r w:rsidRPr="00824E6E">
        <w:rPr>
          <w:bCs/>
          <w:sz w:val="22"/>
          <w:szCs w:val="22"/>
          <w:lang w:val="sq-AL"/>
        </w:rPr>
        <w:t xml:space="preserve">rejtor </w:t>
      </w:r>
      <w:r w:rsidR="006D5ED9">
        <w:rPr>
          <w:bCs/>
          <w:sz w:val="22"/>
          <w:szCs w:val="22"/>
          <w:lang w:val="sq-AL"/>
        </w:rPr>
        <w:t>të</w:t>
      </w:r>
      <w:r w:rsidRPr="00824E6E">
        <w:rPr>
          <w:bCs/>
          <w:sz w:val="22"/>
          <w:szCs w:val="22"/>
          <w:lang w:val="sq-AL"/>
        </w:rPr>
        <w:t xml:space="preserve"> Bordit të NP</w:t>
      </w:r>
      <w:r w:rsidR="00714258" w:rsidRPr="00824E6E">
        <w:rPr>
          <w:bCs/>
          <w:sz w:val="22"/>
          <w:szCs w:val="22"/>
          <w:lang w:val="sq-AL"/>
        </w:rPr>
        <w:t>-së</w:t>
      </w:r>
      <w:r w:rsidRPr="00824E6E">
        <w:rPr>
          <w:bCs/>
          <w:sz w:val="22"/>
          <w:szCs w:val="22"/>
          <w:lang w:val="sq-AL"/>
        </w:rPr>
        <w:t xml:space="preserve"> qendrore “</w:t>
      </w:r>
      <w:r w:rsidR="006E74A8">
        <w:rPr>
          <w:bCs/>
          <w:sz w:val="22"/>
          <w:szCs w:val="22"/>
          <w:lang w:val="sq-AL"/>
        </w:rPr>
        <w:t>KRE</w:t>
      </w:r>
      <w:r w:rsidRPr="00824E6E">
        <w:rPr>
          <w:bCs/>
          <w:sz w:val="22"/>
          <w:szCs w:val="22"/>
          <w:lang w:val="sq-AL"/>
        </w:rPr>
        <w:t>”, kandidatët e përzgjedhur do t</w:t>
      </w:r>
      <w:r w:rsidR="00714258" w:rsidRPr="00824E6E">
        <w:rPr>
          <w:bCs/>
          <w:sz w:val="22"/>
          <w:szCs w:val="22"/>
          <w:lang w:val="sq-AL"/>
        </w:rPr>
        <w:t>’i</w:t>
      </w:r>
      <w:r w:rsidRPr="00824E6E">
        <w:rPr>
          <w:bCs/>
          <w:sz w:val="22"/>
          <w:szCs w:val="22"/>
          <w:lang w:val="sq-AL"/>
        </w:rPr>
        <w:t xml:space="preserve"> kenë këto përgjegjësi të përgjithshme:</w:t>
      </w:r>
    </w:p>
    <w:p w14:paraId="5BEFBA84" w14:textId="77777777" w:rsidR="00D95197" w:rsidRPr="00824E6E" w:rsidRDefault="00D95197" w:rsidP="00D91473">
      <w:pPr>
        <w:jc w:val="both"/>
        <w:rPr>
          <w:bCs/>
          <w:sz w:val="22"/>
          <w:szCs w:val="22"/>
          <w:lang w:val="sq-AL"/>
        </w:rPr>
      </w:pPr>
    </w:p>
    <w:p w14:paraId="56030335" w14:textId="00B1A96F" w:rsidR="00D95197" w:rsidRPr="00824E6E" w:rsidRDefault="004256D7" w:rsidP="001F5B44">
      <w:pPr>
        <w:pStyle w:val="ListParagraph"/>
        <w:numPr>
          <w:ilvl w:val="0"/>
          <w:numId w:val="8"/>
        </w:numPr>
        <w:jc w:val="both"/>
        <w:rPr>
          <w:bCs/>
          <w:sz w:val="22"/>
          <w:szCs w:val="22"/>
          <w:lang w:val="sq-AL"/>
        </w:rPr>
      </w:pPr>
      <w:r w:rsidRPr="00824E6E">
        <w:rPr>
          <w:bCs/>
          <w:sz w:val="22"/>
          <w:szCs w:val="22"/>
          <w:lang w:val="sq-AL"/>
        </w:rPr>
        <w:t xml:space="preserve">Përcaktimi i politikave qeverisëse të </w:t>
      </w:r>
      <w:r w:rsidR="006E74A8">
        <w:rPr>
          <w:bCs/>
          <w:sz w:val="22"/>
          <w:szCs w:val="22"/>
          <w:lang w:val="sq-AL"/>
        </w:rPr>
        <w:t>KRE</w:t>
      </w:r>
      <w:r w:rsidRPr="00824E6E">
        <w:rPr>
          <w:bCs/>
          <w:sz w:val="22"/>
          <w:szCs w:val="22"/>
          <w:lang w:val="sq-AL"/>
        </w:rPr>
        <w:t xml:space="preserve"> dhe përshtatja e një statuti në përputhje me politikat e Qeverisë së Kosovës, rregulloret që </w:t>
      </w:r>
      <w:r w:rsidR="00FD351C">
        <w:rPr>
          <w:bCs/>
          <w:sz w:val="22"/>
          <w:szCs w:val="22"/>
          <w:lang w:val="sq-AL"/>
        </w:rPr>
        <w:t>qeverisin</w:t>
      </w:r>
      <w:r w:rsidRPr="00824E6E">
        <w:rPr>
          <w:bCs/>
          <w:sz w:val="22"/>
          <w:szCs w:val="22"/>
          <w:lang w:val="sq-AL"/>
        </w:rPr>
        <w:t xml:space="preserve"> NP-të dhe kërkesat e tjera të ndërlidhura;</w:t>
      </w:r>
    </w:p>
    <w:p w14:paraId="0A72D8CA" w14:textId="08F6AA3D" w:rsidR="004256D7" w:rsidRPr="00824E6E" w:rsidRDefault="004256D7" w:rsidP="001F5B44">
      <w:pPr>
        <w:pStyle w:val="ListParagraph"/>
        <w:numPr>
          <w:ilvl w:val="0"/>
          <w:numId w:val="8"/>
        </w:numPr>
        <w:jc w:val="both"/>
        <w:rPr>
          <w:bCs/>
          <w:sz w:val="22"/>
          <w:szCs w:val="22"/>
          <w:lang w:val="sq-AL"/>
        </w:rPr>
      </w:pPr>
      <w:r w:rsidRPr="00824E6E">
        <w:rPr>
          <w:bCs/>
          <w:sz w:val="22"/>
          <w:szCs w:val="22"/>
          <w:lang w:val="sq-AL"/>
        </w:rPr>
        <w:t xml:space="preserve">Emërimi i </w:t>
      </w:r>
      <w:proofErr w:type="spellStart"/>
      <w:r w:rsidRPr="00824E6E">
        <w:rPr>
          <w:bCs/>
          <w:sz w:val="22"/>
          <w:szCs w:val="22"/>
          <w:lang w:val="sq-AL"/>
        </w:rPr>
        <w:t>Kryeshefit</w:t>
      </w:r>
      <w:proofErr w:type="spellEnd"/>
      <w:r w:rsidRPr="00824E6E">
        <w:rPr>
          <w:bCs/>
          <w:sz w:val="22"/>
          <w:szCs w:val="22"/>
          <w:lang w:val="sq-AL"/>
        </w:rPr>
        <w:t xml:space="preserve"> </w:t>
      </w:r>
      <w:r w:rsidR="00FD351C">
        <w:rPr>
          <w:bCs/>
          <w:sz w:val="22"/>
          <w:szCs w:val="22"/>
          <w:lang w:val="sq-AL"/>
        </w:rPr>
        <w:t>E</w:t>
      </w:r>
      <w:r w:rsidRPr="00824E6E">
        <w:rPr>
          <w:bCs/>
          <w:sz w:val="22"/>
          <w:szCs w:val="22"/>
          <w:lang w:val="sq-AL"/>
        </w:rPr>
        <w:t>kzekutiv për t</w:t>
      </w:r>
      <w:r w:rsidR="00FD351C">
        <w:rPr>
          <w:bCs/>
          <w:sz w:val="22"/>
          <w:szCs w:val="22"/>
          <w:lang w:val="sq-AL"/>
        </w:rPr>
        <w:t>ë</w:t>
      </w:r>
      <w:r w:rsidRPr="00824E6E">
        <w:rPr>
          <w:bCs/>
          <w:sz w:val="22"/>
          <w:szCs w:val="22"/>
          <w:lang w:val="sq-AL"/>
        </w:rPr>
        <w:t xml:space="preserve"> drejtuar biznesin e </w:t>
      </w:r>
      <w:r w:rsidR="006E74A8">
        <w:rPr>
          <w:bCs/>
          <w:sz w:val="22"/>
          <w:szCs w:val="22"/>
          <w:lang w:val="sq-AL"/>
        </w:rPr>
        <w:t>KRE</w:t>
      </w:r>
      <w:r w:rsidRPr="00824E6E">
        <w:rPr>
          <w:bCs/>
          <w:sz w:val="22"/>
          <w:szCs w:val="22"/>
          <w:lang w:val="sq-AL"/>
        </w:rPr>
        <w:t>;</w:t>
      </w:r>
    </w:p>
    <w:p w14:paraId="74391A61" w14:textId="2A379BEF" w:rsidR="004256D7" w:rsidRPr="00824E6E" w:rsidRDefault="00A73C0F" w:rsidP="001F5B44">
      <w:pPr>
        <w:pStyle w:val="ListParagraph"/>
        <w:numPr>
          <w:ilvl w:val="0"/>
          <w:numId w:val="8"/>
        </w:numPr>
        <w:jc w:val="both"/>
        <w:rPr>
          <w:bCs/>
          <w:sz w:val="22"/>
          <w:szCs w:val="22"/>
          <w:lang w:val="sq-AL"/>
        </w:rPr>
      </w:pPr>
      <w:r w:rsidRPr="00824E6E">
        <w:rPr>
          <w:bCs/>
          <w:sz w:val="22"/>
          <w:szCs w:val="22"/>
          <w:lang w:val="sq-AL"/>
        </w:rPr>
        <w:t xml:space="preserve">Krijimi i planit fillestar të </w:t>
      </w:r>
      <w:r w:rsidR="000678C3">
        <w:rPr>
          <w:bCs/>
          <w:sz w:val="22"/>
          <w:szCs w:val="22"/>
          <w:lang w:val="sq-AL"/>
        </w:rPr>
        <w:t>B</w:t>
      </w:r>
      <w:r w:rsidRPr="00824E6E">
        <w:rPr>
          <w:bCs/>
          <w:sz w:val="22"/>
          <w:szCs w:val="22"/>
          <w:lang w:val="sq-AL"/>
        </w:rPr>
        <w:t xml:space="preserve">iznesit dhe rishikimi dhe miratimi i </w:t>
      </w:r>
      <w:r w:rsidR="000678C3">
        <w:rPr>
          <w:bCs/>
          <w:sz w:val="22"/>
          <w:szCs w:val="22"/>
          <w:lang w:val="sq-AL"/>
        </w:rPr>
        <w:t>P</w:t>
      </w:r>
      <w:r w:rsidRPr="00824E6E">
        <w:rPr>
          <w:bCs/>
          <w:sz w:val="22"/>
          <w:szCs w:val="22"/>
          <w:lang w:val="sq-AL"/>
        </w:rPr>
        <w:t xml:space="preserve">lanit </w:t>
      </w:r>
      <w:r w:rsidR="000678C3">
        <w:rPr>
          <w:bCs/>
          <w:sz w:val="22"/>
          <w:szCs w:val="22"/>
          <w:lang w:val="sq-AL"/>
        </w:rPr>
        <w:t>V</w:t>
      </w:r>
      <w:r w:rsidRPr="00824E6E">
        <w:rPr>
          <w:bCs/>
          <w:sz w:val="22"/>
          <w:szCs w:val="22"/>
          <w:lang w:val="sq-AL"/>
        </w:rPr>
        <w:t xml:space="preserve">jetor të </w:t>
      </w:r>
      <w:r w:rsidR="000678C3">
        <w:rPr>
          <w:bCs/>
          <w:sz w:val="22"/>
          <w:szCs w:val="22"/>
          <w:lang w:val="sq-AL"/>
        </w:rPr>
        <w:t>B</w:t>
      </w:r>
      <w:r w:rsidRPr="00824E6E">
        <w:rPr>
          <w:bCs/>
          <w:sz w:val="22"/>
          <w:szCs w:val="22"/>
          <w:lang w:val="sq-AL"/>
        </w:rPr>
        <w:t>iznesit;</w:t>
      </w:r>
    </w:p>
    <w:p w14:paraId="69967F2A" w14:textId="0A08A463" w:rsidR="004256D7" w:rsidRPr="00824E6E" w:rsidRDefault="004256D7" w:rsidP="001F5B44">
      <w:pPr>
        <w:pStyle w:val="ListParagraph"/>
        <w:numPr>
          <w:ilvl w:val="0"/>
          <w:numId w:val="8"/>
        </w:numPr>
        <w:jc w:val="both"/>
        <w:rPr>
          <w:bCs/>
          <w:sz w:val="22"/>
          <w:szCs w:val="22"/>
          <w:lang w:val="sq-AL"/>
        </w:rPr>
      </w:pPr>
      <w:r w:rsidRPr="00824E6E">
        <w:rPr>
          <w:bCs/>
          <w:sz w:val="22"/>
          <w:szCs w:val="22"/>
          <w:lang w:val="sq-AL"/>
        </w:rPr>
        <w:lastRenderedPageBreak/>
        <w:t>Monitorimi i rregullt i nivelit të lartë të oper</w:t>
      </w:r>
      <w:r w:rsidR="005A233C">
        <w:rPr>
          <w:bCs/>
          <w:sz w:val="22"/>
          <w:szCs w:val="22"/>
          <w:lang w:val="sq-AL"/>
        </w:rPr>
        <w:t xml:space="preserve">imeve </w:t>
      </w:r>
      <w:r w:rsidRPr="00824E6E">
        <w:rPr>
          <w:bCs/>
          <w:sz w:val="22"/>
          <w:szCs w:val="22"/>
          <w:lang w:val="sq-AL"/>
        </w:rPr>
        <w:t xml:space="preserve"> të përgjithshme të “</w:t>
      </w:r>
      <w:r w:rsidR="006E74A8">
        <w:rPr>
          <w:bCs/>
          <w:sz w:val="22"/>
          <w:szCs w:val="22"/>
          <w:lang w:val="sq-AL"/>
        </w:rPr>
        <w:t>KRE</w:t>
      </w:r>
      <w:r w:rsidRPr="00824E6E">
        <w:rPr>
          <w:bCs/>
          <w:sz w:val="22"/>
          <w:szCs w:val="22"/>
          <w:lang w:val="sq-AL"/>
        </w:rPr>
        <w:t>”;</w:t>
      </w:r>
    </w:p>
    <w:p w14:paraId="18F4B2A3" w14:textId="2776D38E" w:rsidR="004256D7" w:rsidRPr="00824E6E" w:rsidRDefault="004256D7" w:rsidP="001F5B44">
      <w:pPr>
        <w:pStyle w:val="ListParagraph"/>
        <w:numPr>
          <w:ilvl w:val="0"/>
          <w:numId w:val="8"/>
        </w:numPr>
        <w:jc w:val="both"/>
        <w:rPr>
          <w:bCs/>
          <w:sz w:val="22"/>
          <w:szCs w:val="22"/>
          <w:lang w:val="sq-AL"/>
        </w:rPr>
      </w:pPr>
      <w:r w:rsidRPr="00824E6E">
        <w:rPr>
          <w:bCs/>
          <w:sz w:val="22"/>
          <w:szCs w:val="22"/>
          <w:lang w:val="sq-AL"/>
        </w:rPr>
        <w:t xml:space="preserve">Thirrja e </w:t>
      </w:r>
      <w:r w:rsidR="005A233C">
        <w:rPr>
          <w:bCs/>
          <w:sz w:val="22"/>
          <w:szCs w:val="22"/>
          <w:lang w:val="sq-AL"/>
        </w:rPr>
        <w:t>M</w:t>
      </w:r>
      <w:r w:rsidRPr="00824E6E">
        <w:rPr>
          <w:bCs/>
          <w:sz w:val="22"/>
          <w:szCs w:val="22"/>
          <w:lang w:val="sq-AL"/>
        </w:rPr>
        <w:t xml:space="preserve">bledhjes </w:t>
      </w:r>
      <w:r w:rsidR="00245C0B">
        <w:rPr>
          <w:bCs/>
          <w:sz w:val="22"/>
          <w:szCs w:val="22"/>
          <w:lang w:val="sq-AL"/>
        </w:rPr>
        <w:t>V</w:t>
      </w:r>
      <w:r w:rsidRPr="00824E6E">
        <w:rPr>
          <w:bCs/>
          <w:sz w:val="22"/>
          <w:szCs w:val="22"/>
          <w:lang w:val="sq-AL"/>
        </w:rPr>
        <w:t xml:space="preserve">jetore të Bordit dhe sigurimi që të gjitha raportet e kërkuara të dorëzohen </w:t>
      </w:r>
      <w:r w:rsidR="002916F1" w:rsidRPr="00824E6E">
        <w:rPr>
          <w:bCs/>
          <w:sz w:val="22"/>
          <w:szCs w:val="22"/>
          <w:lang w:val="sq-AL"/>
        </w:rPr>
        <w:t>me</w:t>
      </w:r>
      <w:r w:rsidRPr="00824E6E">
        <w:rPr>
          <w:bCs/>
          <w:sz w:val="22"/>
          <w:szCs w:val="22"/>
          <w:lang w:val="sq-AL"/>
        </w:rPr>
        <w:t xml:space="preserve"> kohë pranë autoriteteve të ndryshme</w:t>
      </w:r>
      <w:r w:rsidR="00E82DA5" w:rsidRPr="00824E6E">
        <w:rPr>
          <w:bCs/>
          <w:sz w:val="22"/>
          <w:szCs w:val="22"/>
          <w:lang w:val="sq-AL"/>
        </w:rPr>
        <w:t>;</w:t>
      </w:r>
    </w:p>
    <w:p w14:paraId="2918CA9A" w14:textId="2533914B" w:rsidR="004256D7" w:rsidRPr="00824E6E" w:rsidRDefault="004256D7" w:rsidP="001F5B44">
      <w:pPr>
        <w:pStyle w:val="ListParagraph"/>
        <w:numPr>
          <w:ilvl w:val="0"/>
          <w:numId w:val="8"/>
        </w:numPr>
        <w:jc w:val="both"/>
        <w:rPr>
          <w:bCs/>
          <w:sz w:val="22"/>
          <w:szCs w:val="22"/>
          <w:lang w:val="sq-AL"/>
        </w:rPr>
      </w:pPr>
      <w:r w:rsidRPr="00824E6E">
        <w:rPr>
          <w:bCs/>
          <w:sz w:val="22"/>
          <w:szCs w:val="22"/>
          <w:lang w:val="sq-AL"/>
        </w:rPr>
        <w:t xml:space="preserve">Mbajtja e mbledhjeve të veçanta të </w:t>
      </w:r>
      <w:r w:rsidR="002916F1" w:rsidRPr="00824E6E">
        <w:rPr>
          <w:bCs/>
          <w:sz w:val="22"/>
          <w:szCs w:val="22"/>
          <w:lang w:val="sq-AL"/>
        </w:rPr>
        <w:t>B</w:t>
      </w:r>
      <w:r w:rsidRPr="00824E6E">
        <w:rPr>
          <w:bCs/>
          <w:sz w:val="22"/>
          <w:szCs w:val="22"/>
          <w:lang w:val="sq-AL"/>
        </w:rPr>
        <w:t xml:space="preserve">ordit, siç kërkohet në përgjigje të ndryshimeve të politikave të Qeverisë, rregulloreve të reja të Kosovës dhe Bashkimit Evropian, dhe ndryshimeve në rregullat dhe praktikat e tregut BESS (Sistemi i </w:t>
      </w:r>
      <w:r w:rsidR="004F1015" w:rsidRPr="00824E6E">
        <w:rPr>
          <w:bCs/>
          <w:sz w:val="22"/>
          <w:szCs w:val="22"/>
          <w:lang w:val="sq-AL"/>
        </w:rPr>
        <w:t>r</w:t>
      </w:r>
      <w:r w:rsidRPr="00824E6E">
        <w:rPr>
          <w:bCs/>
          <w:sz w:val="22"/>
          <w:szCs w:val="22"/>
          <w:lang w:val="sq-AL"/>
        </w:rPr>
        <w:t xml:space="preserve">uajtjes së </w:t>
      </w:r>
      <w:r w:rsidR="004F1015" w:rsidRPr="00824E6E">
        <w:rPr>
          <w:bCs/>
          <w:sz w:val="22"/>
          <w:szCs w:val="22"/>
          <w:lang w:val="sq-AL"/>
        </w:rPr>
        <w:t>e</w:t>
      </w:r>
      <w:r w:rsidRPr="00824E6E">
        <w:rPr>
          <w:bCs/>
          <w:sz w:val="22"/>
          <w:szCs w:val="22"/>
          <w:lang w:val="sq-AL"/>
        </w:rPr>
        <w:t xml:space="preserve">nergjisë së </w:t>
      </w:r>
      <w:r w:rsidR="004F1015" w:rsidRPr="00824E6E">
        <w:rPr>
          <w:bCs/>
          <w:sz w:val="22"/>
          <w:szCs w:val="22"/>
          <w:lang w:val="sq-AL"/>
        </w:rPr>
        <w:t>b</w:t>
      </w:r>
      <w:r w:rsidRPr="00824E6E">
        <w:rPr>
          <w:bCs/>
          <w:sz w:val="22"/>
          <w:szCs w:val="22"/>
          <w:lang w:val="sq-AL"/>
        </w:rPr>
        <w:t>aterive);</w:t>
      </w:r>
    </w:p>
    <w:p w14:paraId="4657BD44" w14:textId="149EA7E9" w:rsidR="004256D7" w:rsidRPr="00824E6E" w:rsidRDefault="004256D7" w:rsidP="001F5B44">
      <w:pPr>
        <w:pStyle w:val="ListParagraph"/>
        <w:numPr>
          <w:ilvl w:val="0"/>
          <w:numId w:val="8"/>
        </w:numPr>
        <w:jc w:val="both"/>
        <w:rPr>
          <w:bCs/>
          <w:sz w:val="22"/>
          <w:szCs w:val="22"/>
          <w:lang w:val="sq-AL"/>
        </w:rPr>
      </w:pPr>
      <w:r w:rsidRPr="00824E6E">
        <w:rPr>
          <w:bCs/>
          <w:sz w:val="22"/>
          <w:szCs w:val="22"/>
          <w:lang w:val="sq-AL"/>
        </w:rPr>
        <w:t xml:space="preserve">Përfaqësimi i </w:t>
      </w:r>
      <w:r w:rsidR="006E74A8">
        <w:rPr>
          <w:bCs/>
          <w:sz w:val="22"/>
          <w:szCs w:val="22"/>
          <w:lang w:val="sq-AL"/>
        </w:rPr>
        <w:t>KRE</w:t>
      </w:r>
      <w:r w:rsidRPr="00824E6E">
        <w:rPr>
          <w:bCs/>
          <w:sz w:val="22"/>
          <w:szCs w:val="22"/>
          <w:lang w:val="sq-AL"/>
        </w:rPr>
        <w:t xml:space="preserve"> në ngjarje të mëdha, sipas nevojës;</w:t>
      </w:r>
    </w:p>
    <w:p w14:paraId="01A7CF26" w14:textId="4659BCD1" w:rsidR="004256D7" w:rsidRPr="00824E6E" w:rsidRDefault="004256D7" w:rsidP="001F5B44">
      <w:pPr>
        <w:pStyle w:val="ListParagraph"/>
        <w:numPr>
          <w:ilvl w:val="0"/>
          <w:numId w:val="8"/>
        </w:numPr>
        <w:jc w:val="both"/>
        <w:rPr>
          <w:bCs/>
          <w:sz w:val="22"/>
          <w:szCs w:val="22"/>
          <w:lang w:val="sq-AL"/>
        </w:rPr>
      </w:pPr>
      <w:r w:rsidRPr="00824E6E">
        <w:rPr>
          <w:bCs/>
          <w:sz w:val="22"/>
          <w:szCs w:val="22"/>
          <w:lang w:val="sq-AL"/>
        </w:rPr>
        <w:t>Funksione tjera të caktuara nga Qeveria e Kosovës.</w:t>
      </w:r>
    </w:p>
    <w:p w14:paraId="08176BEC" w14:textId="77777777" w:rsidR="004256D7" w:rsidRPr="00824E6E" w:rsidRDefault="004256D7" w:rsidP="004256D7">
      <w:pPr>
        <w:jc w:val="both"/>
        <w:rPr>
          <w:bCs/>
          <w:sz w:val="22"/>
          <w:szCs w:val="22"/>
          <w:lang w:val="sq-AL"/>
        </w:rPr>
      </w:pPr>
    </w:p>
    <w:p w14:paraId="3C96A6B3" w14:textId="259C4766" w:rsidR="004256D7" w:rsidRPr="00824E6E" w:rsidRDefault="0076485D" w:rsidP="004256D7">
      <w:pPr>
        <w:jc w:val="both"/>
        <w:rPr>
          <w:bCs/>
          <w:sz w:val="22"/>
          <w:szCs w:val="22"/>
          <w:lang w:val="sq-AL"/>
        </w:rPr>
      </w:pPr>
      <w:r w:rsidRPr="00824E6E">
        <w:rPr>
          <w:bCs/>
          <w:sz w:val="22"/>
          <w:szCs w:val="22"/>
          <w:lang w:val="sq-AL"/>
        </w:rPr>
        <w:t xml:space="preserve">Përgjegjësitë e Bordit të </w:t>
      </w:r>
      <w:r w:rsidR="004F1015" w:rsidRPr="00824E6E">
        <w:rPr>
          <w:bCs/>
          <w:sz w:val="22"/>
          <w:szCs w:val="22"/>
          <w:lang w:val="sq-AL"/>
        </w:rPr>
        <w:t>d</w:t>
      </w:r>
      <w:r w:rsidRPr="00824E6E">
        <w:rPr>
          <w:bCs/>
          <w:sz w:val="22"/>
          <w:szCs w:val="22"/>
          <w:lang w:val="sq-AL"/>
        </w:rPr>
        <w:t>rejtorëve do të detajohen më</w:t>
      </w:r>
      <w:r w:rsidR="00196043">
        <w:rPr>
          <w:bCs/>
          <w:sz w:val="22"/>
          <w:szCs w:val="22"/>
          <w:lang w:val="sq-AL"/>
        </w:rPr>
        <w:t xml:space="preserve"> </w:t>
      </w:r>
      <w:r w:rsidR="00394B3B" w:rsidRPr="00824E6E">
        <w:rPr>
          <w:bCs/>
          <w:sz w:val="22"/>
          <w:szCs w:val="22"/>
          <w:lang w:val="sq-AL"/>
        </w:rPr>
        <w:t>tutje</w:t>
      </w:r>
      <w:r w:rsidRPr="00824E6E">
        <w:rPr>
          <w:bCs/>
          <w:sz w:val="22"/>
          <w:szCs w:val="22"/>
          <w:lang w:val="sq-AL"/>
        </w:rPr>
        <w:t xml:space="preserve"> në Statutin e NP qendrore “</w:t>
      </w:r>
      <w:r w:rsidR="006E74A8">
        <w:rPr>
          <w:bCs/>
          <w:sz w:val="22"/>
          <w:szCs w:val="22"/>
          <w:lang w:val="sq-AL"/>
        </w:rPr>
        <w:t>KRE</w:t>
      </w:r>
      <w:r w:rsidRPr="00824E6E">
        <w:rPr>
          <w:bCs/>
          <w:sz w:val="22"/>
          <w:szCs w:val="22"/>
          <w:lang w:val="sq-AL"/>
        </w:rPr>
        <w:t>”.</w:t>
      </w:r>
    </w:p>
    <w:p w14:paraId="056F94EB" w14:textId="77777777" w:rsidR="00D95197" w:rsidRPr="00824E6E" w:rsidRDefault="00D95197" w:rsidP="00D91473">
      <w:pPr>
        <w:jc w:val="both"/>
        <w:rPr>
          <w:b/>
          <w:sz w:val="22"/>
          <w:szCs w:val="22"/>
          <w:lang w:val="sq-AL"/>
        </w:rPr>
      </w:pPr>
    </w:p>
    <w:p w14:paraId="474AB5C0" w14:textId="622D4A01" w:rsidR="00D91473" w:rsidRPr="00824E6E" w:rsidRDefault="00D91473" w:rsidP="00D91473">
      <w:pPr>
        <w:jc w:val="both"/>
        <w:rPr>
          <w:sz w:val="22"/>
          <w:szCs w:val="22"/>
          <w:lang w:val="sq-AL"/>
        </w:rPr>
      </w:pPr>
      <w:r w:rsidRPr="00824E6E">
        <w:rPr>
          <w:b/>
          <w:sz w:val="22"/>
          <w:szCs w:val="22"/>
          <w:lang w:val="sq-AL"/>
        </w:rPr>
        <w:t xml:space="preserve">Kërkesat e </w:t>
      </w:r>
      <w:proofErr w:type="spellStart"/>
      <w:r w:rsidRPr="00824E6E">
        <w:rPr>
          <w:b/>
          <w:sz w:val="22"/>
          <w:szCs w:val="22"/>
          <w:lang w:val="sq-AL"/>
        </w:rPr>
        <w:t>pranueshmërisë</w:t>
      </w:r>
      <w:proofErr w:type="spellEnd"/>
      <w:r w:rsidRPr="00824E6E">
        <w:rPr>
          <w:b/>
          <w:sz w:val="22"/>
          <w:szCs w:val="22"/>
          <w:lang w:val="sq-AL"/>
        </w:rPr>
        <w:t>, pavarësi</w:t>
      </w:r>
      <w:r w:rsidR="00196043">
        <w:rPr>
          <w:b/>
          <w:sz w:val="22"/>
          <w:szCs w:val="22"/>
          <w:lang w:val="sq-AL"/>
        </w:rPr>
        <w:t xml:space="preserve">së </w:t>
      </w:r>
      <w:r w:rsidRPr="00824E6E">
        <w:rPr>
          <w:b/>
          <w:sz w:val="22"/>
          <w:szCs w:val="22"/>
          <w:lang w:val="sq-AL"/>
        </w:rPr>
        <w:t>dhe përshtatshmëri</w:t>
      </w:r>
      <w:r w:rsidR="00196043">
        <w:rPr>
          <w:b/>
          <w:sz w:val="22"/>
          <w:szCs w:val="22"/>
          <w:lang w:val="sq-AL"/>
        </w:rPr>
        <w:t>së</w:t>
      </w:r>
      <w:r w:rsidRPr="00824E6E">
        <w:rPr>
          <w:b/>
          <w:sz w:val="22"/>
          <w:szCs w:val="22"/>
          <w:lang w:val="sq-AL"/>
        </w:rPr>
        <w:t xml:space="preserve"> profesionale të </w:t>
      </w:r>
      <w:r w:rsidR="00196043">
        <w:rPr>
          <w:b/>
          <w:sz w:val="22"/>
          <w:szCs w:val="22"/>
          <w:lang w:val="sq-AL"/>
        </w:rPr>
        <w:t>D</w:t>
      </w:r>
      <w:r w:rsidR="00196043" w:rsidRPr="00824E6E">
        <w:rPr>
          <w:b/>
          <w:sz w:val="22"/>
          <w:szCs w:val="22"/>
          <w:lang w:val="sq-AL"/>
        </w:rPr>
        <w:t>rejtorëve</w:t>
      </w:r>
      <w:r w:rsidR="00196043">
        <w:rPr>
          <w:b/>
          <w:sz w:val="22"/>
          <w:szCs w:val="22"/>
          <w:lang w:val="sq-AL"/>
        </w:rPr>
        <w:t xml:space="preserve"> të </w:t>
      </w:r>
      <w:r w:rsidR="004F1015" w:rsidRPr="00824E6E">
        <w:rPr>
          <w:b/>
          <w:sz w:val="22"/>
          <w:szCs w:val="22"/>
          <w:lang w:val="sq-AL"/>
        </w:rPr>
        <w:t>B</w:t>
      </w:r>
      <w:r w:rsidRPr="00824E6E">
        <w:rPr>
          <w:b/>
          <w:sz w:val="22"/>
          <w:szCs w:val="22"/>
          <w:lang w:val="sq-AL"/>
        </w:rPr>
        <w:t>ordit</w:t>
      </w:r>
    </w:p>
    <w:p w14:paraId="659B9296" w14:textId="77777777" w:rsidR="00A75DF4" w:rsidRPr="00824E6E" w:rsidRDefault="00A75DF4" w:rsidP="00A75DF4">
      <w:pPr>
        <w:rPr>
          <w:sz w:val="22"/>
          <w:szCs w:val="22"/>
          <w:lang w:val="sq-AL"/>
        </w:rPr>
      </w:pPr>
    </w:p>
    <w:p w14:paraId="1C537DCE" w14:textId="7E7CE858" w:rsidR="00A75DF4" w:rsidRPr="00824E6E" w:rsidRDefault="00D91473" w:rsidP="00C004F8">
      <w:pPr>
        <w:jc w:val="both"/>
        <w:rPr>
          <w:sz w:val="22"/>
          <w:szCs w:val="22"/>
          <w:lang w:val="sq-AL"/>
        </w:rPr>
      </w:pPr>
      <w:r w:rsidRPr="00824E6E">
        <w:rPr>
          <w:sz w:val="22"/>
          <w:szCs w:val="22"/>
          <w:lang w:val="sq-AL"/>
        </w:rPr>
        <w:t xml:space="preserve">Kandidatët për pozitën e Bordit të </w:t>
      </w:r>
      <w:r w:rsidR="00394B3B" w:rsidRPr="00824E6E">
        <w:rPr>
          <w:sz w:val="22"/>
          <w:szCs w:val="22"/>
          <w:lang w:val="sq-AL"/>
        </w:rPr>
        <w:t>d</w:t>
      </w:r>
      <w:r w:rsidRPr="00824E6E">
        <w:rPr>
          <w:sz w:val="22"/>
          <w:szCs w:val="22"/>
          <w:lang w:val="sq-AL"/>
        </w:rPr>
        <w:t>rejtorëve të NP-së qendrore “</w:t>
      </w:r>
      <w:r w:rsidR="006E74A8">
        <w:rPr>
          <w:sz w:val="22"/>
          <w:szCs w:val="22"/>
          <w:lang w:val="sq-AL"/>
        </w:rPr>
        <w:t>KRE</w:t>
      </w:r>
      <w:r w:rsidRPr="00824E6E">
        <w:rPr>
          <w:sz w:val="22"/>
          <w:szCs w:val="22"/>
          <w:lang w:val="sq-AL"/>
        </w:rPr>
        <w:t>” duhet t</w:t>
      </w:r>
      <w:r w:rsidR="004F1015" w:rsidRPr="00824E6E">
        <w:rPr>
          <w:sz w:val="22"/>
          <w:szCs w:val="22"/>
          <w:lang w:val="sq-AL"/>
        </w:rPr>
        <w:t>’i</w:t>
      </w:r>
      <w:r w:rsidRPr="00824E6E">
        <w:rPr>
          <w:sz w:val="22"/>
          <w:szCs w:val="22"/>
          <w:lang w:val="sq-AL"/>
        </w:rPr>
        <w:t xml:space="preserve"> plotësojnë kërkesat e mëposhtme të specifikuara në nenin 17 të Ligjit për NP-të dhe Programin Kompakt të MCC-së:</w:t>
      </w:r>
    </w:p>
    <w:p w14:paraId="4A0DFE3C" w14:textId="77777777" w:rsidR="00A75DF4" w:rsidRPr="00824E6E" w:rsidRDefault="00A75DF4" w:rsidP="00C004F8">
      <w:pPr>
        <w:jc w:val="both"/>
        <w:rPr>
          <w:sz w:val="22"/>
          <w:szCs w:val="22"/>
          <w:lang w:val="sq-AL"/>
        </w:rPr>
      </w:pPr>
    </w:p>
    <w:p w14:paraId="58D08F6B" w14:textId="77777777" w:rsidR="00664BB3" w:rsidRPr="00824E6E" w:rsidRDefault="00664BB3" w:rsidP="00664BB3">
      <w:pPr>
        <w:jc w:val="both"/>
        <w:rPr>
          <w:sz w:val="22"/>
          <w:szCs w:val="22"/>
          <w:lang w:val="sq-AL"/>
        </w:rPr>
      </w:pPr>
    </w:p>
    <w:p w14:paraId="0CA974AB" w14:textId="5ABF2360" w:rsidR="00DC3636" w:rsidRPr="00824E6E" w:rsidRDefault="00FF2583" w:rsidP="001F5B44">
      <w:pPr>
        <w:pStyle w:val="ListParagraph"/>
        <w:numPr>
          <w:ilvl w:val="0"/>
          <w:numId w:val="5"/>
        </w:numPr>
        <w:jc w:val="both"/>
        <w:rPr>
          <w:b/>
          <w:sz w:val="22"/>
          <w:szCs w:val="22"/>
          <w:lang w:val="sq-AL"/>
        </w:rPr>
      </w:pPr>
      <w:r w:rsidRPr="00824E6E">
        <w:rPr>
          <w:b/>
          <w:sz w:val="22"/>
          <w:szCs w:val="22"/>
          <w:lang w:val="sq-AL"/>
        </w:rPr>
        <w:t>Përshtatshmëria</w:t>
      </w:r>
    </w:p>
    <w:p w14:paraId="532AA395" w14:textId="77777777" w:rsidR="00FF2583" w:rsidRPr="00824E6E" w:rsidRDefault="00FF2583" w:rsidP="00BB1DB2">
      <w:pPr>
        <w:ind w:left="360"/>
        <w:rPr>
          <w:sz w:val="22"/>
          <w:szCs w:val="22"/>
          <w:lang w:val="sq-AL"/>
        </w:rPr>
      </w:pPr>
    </w:p>
    <w:p w14:paraId="11D853DB" w14:textId="0350E390" w:rsidR="00664BB3" w:rsidRPr="00824E6E" w:rsidRDefault="00983B86" w:rsidP="00664BB3">
      <w:pPr>
        <w:jc w:val="both"/>
        <w:rPr>
          <w:sz w:val="22"/>
          <w:szCs w:val="22"/>
          <w:lang w:val="sq-AL"/>
        </w:rPr>
      </w:pPr>
      <w:r>
        <w:rPr>
          <w:sz w:val="22"/>
          <w:szCs w:val="22"/>
          <w:lang w:val="sq-AL"/>
        </w:rPr>
        <w:t>Një k</w:t>
      </w:r>
      <w:r w:rsidR="00664BB3" w:rsidRPr="00824E6E">
        <w:rPr>
          <w:sz w:val="22"/>
          <w:szCs w:val="22"/>
          <w:lang w:val="sq-AL"/>
        </w:rPr>
        <w:t xml:space="preserve">andidat ka të drejtë të shërbejë si </w:t>
      </w:r>
      <w:r>
        <w:rPr>
          <w:sz w:val="22"/>
          <w:szCs w:val="22"/>
          <w:lang w:val="sq-AL"/>
        </w:rPr>
        <w:t>D</w:t>
      </w:r>
      <w:r w:rsidR="00664BB3" w:rsidRPr="00824E6E">
        <w:rPr>
          <w:sz w:val="22"/>
          <w:szCs w:val="22"/>
          <w:lang w:val="sq-AL"/>
        </w:rPr>
        <w:t>rejtor në Bordin e NP qendrore “</w:t>
      </w:r>
      <w:r w:rsidR="006E74A8">
        <w:rPr>
          <w:sz w:val="22"/>
          <w:szCs w:val="22"/>
          <w:lang w:val="sq-AL"/>
        </w:rPr>
        <w:t>KRE</w:t>
      </w:r>
      <w:r w:rsidR="00664BB3" w:rsidRPr="00824E6E">
        <w:rPr>
          <w:sz w:val="22"/>
          <w:szCs w:val="22"/>
          <w:lang w:val="sq-AL"/>
        </w:rPr>
        <w:t>” vetëm nëse i plotëson të gjitha kushtet e mëposhtme, përveç kërkesave për pavarësi dhe përshtatshmëri profesionale të përcaktuara në paragrafët 2 dhe 3 të nenit 17 të  Ligji</w:t>
      </w:r>
      <w:r w:rsidR="008F764B" w:rsidRPr="00824E6E">
        <w:rPr>
          <w:sz w:val="22"/>
          <w:szCs w:val="22"/>
          <w:lang w:val="sq-AL"/>
        </w:rPr>
        <w:t>t</w:t>
      </w:r>
      <w:r w:rsidR="00664BB3" w:rsidRPr="00824E6E">
        <w:rPr>
          <w:sz w:val="22"/>
          <w:szCs w:val="22"/>
          <w:lang w:val="sq-AL"/>
        </w:rPr>
        <w:t xml:space="preserve"> për NP-të:</w:t>
      </w:r>
    </w:p>
    <w:p w14:paraId="3315B148" w14:textId="77777777" w:rsidR="00664BB3" w:rsidRPr="00824E6E" w:rsidRDefault="00664BB3" w:rsidP="00664BB3">
      <w:pPr>
        <w:jc w:val="both"/>
        <w:rPr>
          <w:sz w:val="22"/>
          <w:szCs w:val="22"/>
          <w:lang w:val="sq-AL"/>
        </w:rPr>
      </w:pPr>
    </w:p>
    <w:p w14:paraId="403C6187" w14:textId="77777777" w:rsidR="008F2C78" w:rsidRPr="00D81C30" w:rsidRDefault="008F2C78" w:rsidP="001F5B44">
      <w:pPr>
        <w:pStyle w:val="ListParagraph"/>
        <w:numPr>
          <w:ilvl w:val="0"/>
          <w:numId w:val="1"/>
        </w:numPr>
        <w:jc w:val="both"/>
        <w:rPr>
          <w:sz w:val="22"/>
          <w:szCs w:val="22"/>
          <w:lang w:val="sq-AL"/>
        </w:rPr>
      </w:pPr>
      <w:r w:rsidRPr="00C86D90">
        <w:rPr>
          <w:sz w:val="22"/>
          <w:szCs w:val="22"/>
          <w:lang w:val="sq-AL"/>
        </w:rPr>
        <w:t>Ajo/ai nuk është dënuar ose vendosur nga një gjykatë kompetente, përveç nëse ky dënim ose vendim më pas është ndryshuar nga një gjykatë tjetër në bazë të ankesës, se ka kryer vepër penale ose civile që përfshin përgënjeshtrimin, prezantimin e rrejshëm, korrupsionin, vjedhje, pastrimin e parave, përvetësimin, keqpërdorimin apo ndarjen e rrejshme të fondeve, ka qenë i përfshirë në mitosje apo ryshfet sipas ligjeve apo rregulloreve ne fuqi në Kosovë apo ndonjë vend tjetër, apo sipas traktateve ose konventave ndërkombëtare</w:t>
      </w:r>
      <w:r w:rsidRPr="00D81C30">
        <w:rPr>
          <w:sz w:val="22"/>
          <w:szCs w:val="22"/>
          <w:lang w:val="sq-AL"/>
        </w:rPr>
        <w:t>;</w:t>
      </w:r>
    </w:p>
    <w:p w14:paraId="67764CA3" w14:textId="77777777" w:rsidR="008F2C78" w:rsidRPr="00D81C30" w:rsidRDefault="008F2C78" w:rsidP="008F2C78">
      <w:pPr>
        <w:jc w:val="both"/>
        <w:rPr>
          <w:sz w:val="22"/>
          <w:szCs w:val="22"/>
          <w:lang w:val="sq-AL"/>
        </w:rPr>
      </w:pPr>
    </w:p>
    <w:p w14:paraId="4066E5D4" w14:textId="3A48EFAA" w:rsidR="008F2C78" w:rsidRPr="00D81C30" w:rsidRDefault="008F2C78" w:rsidP="001F5B44">
      <w:pPr>
        <w:pStyle w:val="ListParagraph"/>
        <w:numPr>
          <w:ilvl w:val="0"/>
          <w:numId w:val="1"/>
        </w:numPr>
        <w:jc w:val="both"/>
        <w:rPr>
          <w:sz w:val="22"/>
          <w:szCs w:val="22"/>
          <w:lang w:val="sq-AL"/>
        </w:rPr>
      </w:pPr>
      <w:r w:rsidRPr="00C86D90">
        <w:rPr>
          <w:sz w:val="22"/>
          <w:szCs w:val="22"/>
          <w:lang w:val="sq-AL"/>
        </w:rPr>
        <w:t>Ajo/ai nuk është vendosur nga një gjykatë ose organ apo organizatë përgjegjëse për zbatimin e kodit etik apo standardeve të sjelljes profesionale, përveç nëse ky dënim ose vendim më pas është ndryshuar nga një gjykatë ose organ tjetër në bazë të ankesës (i) se është angazhuar në sjellje jo-profesionale, (</w:t>
      </w:r>
      <w:proofErr w:type="spellStart"/>
      <w:r w:rsidRPr="00C86D90">
        <w:rPr>
          <w:sz w:val="22"/>
          <w:szCs w:val="22"/>
          <w:lang w:val="sq-AL"/>
        </w:rPr>
        <w:t>ii</w:t>
      </w:r>
      <w:proofErr w:type="spellEnd"/>
      <w:r w:rsidRPr="00C86D90">
        <w:rPr>
          <w:sz w:val="22"/>
          <w:szCs w:val="22"/>
          <w:lang w:val="sq-AL"/>
        </w:rPr>
        <w:t>) se ka shkelur kodin etik apo standardet e sjelljes profesionale, (</w:t>
      </w:r>
      <w:proofErr w:type="spellStart"/>
      <w:r w:rsidRPr="00C86D90">
        <w:rPr>
          <w:sz w:val="22"/>
          <w:szCs w:val="22"/>
          <w:lang w:val="sq-AL"/>
        </w:rPr>
        <w:t>iii</w:t>
      </w:r>
      <w:proofErr w:type="spellEnd"/>
      <w:r w:rsidRPr="00C86D90">
        <w:rPr>
          <w:sz w:val="22"/>
          <w:szCs w:val="22"/>
          <w:lang w:val="sq-AL"/>
        </w:rPr>
        <w:t>) se ka keq-përvetësuar apo ka keqpërdorur paratë apo burimet publike, (</w:t>
      </w:r>
      <w:proofErr w:type="spellStart"/>
      <w:r w:rsidRPr="00C86D90">
        <w:rPr>
          <w:sz w:val="22"/>
          <w:szCs w:val="22"/>
          <w:lang w:val="sq-AL"/>
        </w:rPr>
        <w:t>iv</w:t>
      </w:r>
      <w:proofErr w:type="spellEnd"/>
      <w:r w:rsidRPr="00C86D90">
        <w:rPr>
          <w:sz w:val="22"/>
          <w:szCs w:val="22"/>
          <w:lang w:val="sq-AL"/>
        </w:rPr>
        <w:t xml:space="preserve">) se keqpërdorur apo keq-përvetësuar informatat (të dhënat) e fituara gjatë shërbimit si zyrtar publik apo shërbyes civil, ose (v) se ka keqpërdorur postin publik ose postin në shërbimin civil për përfitime personale ose për përfitime apo përparësi të një të afërmi ose të njohuri; </w:t>
      </w:r>
    </w:p>
    <w:p w14:paraId="468BBCF9" w14:textId="77777777" w:rsidR="008F2C78" w:rsidRPr="00D81C30" w:rsidRDefault="008F2C78" w:rsidP="008F2C78">
      <w:pPr>
        <w:pStyle w:val="ListParagraph"/>
        <w:jc w:val="both"/>
        <w:rPr>
          <w:sz w:val="22"/>
          <w:szCs w:val="22"/>
          <w:lang w:val="sq-AL"/>
        </w:rPr>
      </w:pPr>
    </w:p>
    <w:p w14:paraId="79DD76D1" w14:textId="77777777" w:rsidR="008F2C78" w:rsidRPr="00D81C30" w:rsidRDefault="008F2C78" w:rsidP="001F5B44">
      <w:pPr>
        <w:pStyle w:val="ListParagraph"/>
        <w:numPr>
          <w:ilvl w:val="0"/>
          <w:numId w:val="1"/>
        </w:numPr>
        <w:jc w:val="both"/>
        <w:rPr>
          <w:sz w:val="22"/>
          <w:szCs w:val="22"/>
          <w:lang w:val="sq-AL"/>
        </w:rPr>
      </w:pPr>
      <w:r>
        <w:rPr>
          <w:sz w:val="22"/>
          <w:szCs w:val="22"/>
          <w:lang w:val="sq-AL"/>
        </w:rPr>
        <w:t xml:space="preserve">Ajo/ai </w:t>
      </w:r>
      <w:r w:rsidRPr="00D81C30">
        <w:rPr>
          <w:sz w:val="22"/>
          <w:szCs w:val="22"/>
          <w:lang w:val="sq-AL"/>
        </w:rPr>
        <w:t xml:space="preserve">nuk ka bërë përgënjeshtrime materiale nën çfarëdo dëshmie nën betim apo betimi tjetër, ose dokumenti të vulosur apo </w:t>
      </w:r>
      <w:proofErr w:type="spellStart"/>
      <w:r w:rsidRPr="00D81C30">
        <w:rPr>
          <w:sz w:val="22"/>
          <w:szCs w:val="22"/>
          <w:lang w:val="sq-AL"/>
        </w:rPr>
        <w:t>noterizuar</w:t>
      </w:r>
      <w:proofErr w:type="spellEnd"/>
      <w:r w:rsidRPr="00D81C30">
        <w:rPr>
          <w:sz w:val="22"/>
          <w:szCs w:val="22"/>
          <w:lang w:val="sq-AL"/>
        </w:rPr>
        <w:t>; dhe;</w:t>
      </w:r>
    </w:p>
    <w:p w14:paraId="40243260" w14:textId="77777777" w:rsidR="008F2C78" w:rsidRPr="00D81C30" w:rsidRDefault="008F2C78" w:rsidP="008F2C78">
      <w:pPr>
        <w:jc w:val="both"/>
        <w:rPr>
          <w:sz w:val="22"/>
          <w:szCs w:val="22"/>
          <w:lang w:val="sq-AL"/>
        </w:rPr>
      </w:pPr>
    </w:p>
    <w:p w14:paraId="47AD6FDB" w14:textId="77777777" w:rsidR="008F2C78" w:rsidRPr="00D81C30" w:rsidRDefault="008F2C78" w:rsidP="001F5B44">
      <w:pPr>
        <w:pStyle w:val="ListParagraph"/>
        <w:numPr>
          <w:ilvl w:val="0"/>
          <w:numId w:val="1"/>
        </w:numPr>
        <w:jc w:val="both"/>
        <w:rPr>
          <w:sz w:val="22"/>
          <w:szCs w:val="22"/>
          <w:lang w:val="sq-AL"/>
        </w:rPr>
      </w:pPr>
      <w:r w:rsidRPr="00D81C30">
        <w:rPr>
          <w:sz w:val="22"/>
          <w:szCs w:val="22"/>
          <w:lang w:val="sq-AL"/>
        </w:rPr>
        <w:t>A</w:t>
      </w:r>
      <w:r>
        <w:rPr>
          <w:sz w:val="22"/>
          <w:szCs w:val="22"/>
          <w:lang w:val="sq-AL"/>
        </w:rPr>
        <w:t xml:space="preserve">jo/ai </w:t>
      </w:r>
      <w:r w:rsidRPr="00D81C30">
        <w:rPr>
          <w:sz w:val="22"/>
          <w:szCs w:val="22"/>
          <w:lang w:val="sq-AL"/>
        </w:rPr>
        <w:t>nuk është shpallur i falimentuar në dhjetë (10) vitet e fundit; dhe</w:t>
      </w:r>
    </w:p>
    <w:p w14:paraId="63A8FC5F" w14:textId="77777777" w:rsidR="008F2C78" w:rsidRPr="00D81C30" w:rsidRDefault="008F2C78" w:rsidP="008F2C78">
      <w:pPr>
        <w:jc w:val="both"/>
        <w:rPr>
          <w:sz w:val="22"/>
          <w:szCs w:val="22"/>
          <w:lang w:val="sq-AL"/>
        </w:rPr>
      </w:pPr>
    </w:p>
    <w:p w14:paraId="7911AFEF" w14:textId="70729398" w:rsidR="00664BB3" w:rsidRPr="00824E6E" w:rsidRDefault="00D8183A" w:rsidP="001F5B44">
      <w:pPr>
        <w:pStyle w:val="ListParagraph"/>
        <w:numPr>
          <w:ilvl w:val="0"/>
          <w:numId w:val="1"/>
        </w:numPr>
        <w:jc w:val="both"/>
        <w:rPr>
          <w:sz w:val="22"/>
          <w:szCs w:val="22"/>
          <w:lang w:val="sq-AL"/>
        </w:rPr>
      </w:pPr>
      <w:r w:rsidRPr="00D8183A">
        <w:rPr>
          <w:sz w:val="22"/>
          <w:szCs w:val="22"/>
          <w:lang w:val="sq-AL"/>
        </w:rPr>
        <w:t>Nuk është i/e punësuar në një institucion ku vendosen politikat zhvillimore për NP ku kandidati punon.</w:t>
      </w:r>
    </w:p>
    <w:p w14:paraId="369759C3" w14:textId="77777777" w:rsidR="009A46E1" w:rsidRPr="00824E6E" w:rsidRDefault="009A46E1" w:rsidP="009A46E1">
      <w:pPr>
        <w:jc w:val="both"/>
        <w:rPr>
          <w:sz w:val="22"/>
          <w:szCs w:val="22"/>
          <w:lang w:val="sq-AL"/>
        </w:rPr>
      </w:pPr>
    </w:p>
    <w:p w14:paraId="612B0CB2" w14:textId="38D8AD4B" w:rsidR="00EF0358" w:rsidRPr="00824E6E" w:rsidRDefault="00EF0358" w:rsidP="001F5B44">
      <w:pPr>
        <w:pStyle w:val="ListParagraph"/>
        <w:numPr>
          <w:ilvl w:val="0"/>
          <w:numId w:val="5"/>
        </w:numPr>
        <w:jc w:val="both"/>
        <w:rPr>
          <w:b/>
          <w:sz w:val="22"/>
          <w:szCs w:val="22"/>
          <w:lang w:val="sq-AL"/>
        </w:rPr>
      </w:pPr>
      <w:r w:rsidRPr="00824E6E">
        <w:rPr>
          <w:b/>
          <w:sz w:val="22"/>
          <w:szCs w:val="22"/>
          <w:lang w:val="sq-AL"/>
        </w:rPr>
        <w:t>Pavarësia</w:t>
      </w:r>
    </w:p>
    <w:p w14:paraId="15031465" w14:textId="77777777" w:rsidR="00EF0358" w:rsidRPr="00824E6E" w:rsidRDefault="00EF0358" w:rsidP="009A46E1">
      <w:pPr>
        <w:jc w:val="both"/>
        <w:rPr>
          <w:b/>
          <w:sz w:val="22"/>
          <w:szCs w:val="22"/>
          <w:lang w:val="sq-AL"/>
        </w:rPr>
      </w:pPr>
    </w:p>
    <w:p w14:paraId="675B6415" w14:textId="04E4D795" w:rsidR="009A46E1" w:rsidRPr="00824E6E" w:rsidRDefault="004B16C7" w:rsidP="009A46E1">
      <w:pPr>
        <w:jc w:val="both"/>
        <w:rPr>
          <w:b/>
          <w:sz w:val="22"/>
          <w:szCs w:val="22"/>
          <w:lang w:val="sq-AL"/>
        </w:rPr>
      </w:pPr>
      <w:r w:rsidRPr="00824E6E">
        <w:rPr>
          <w:sz w:val="22"/>
          <w:szCs w:val="22"/>
          <w:lang w:val="sq-AL"/>
        </w:rPr>
        <w:lastRenderedPageBreak/>
        <w:t xml:space="preserve">Të gjithë </w:t>
      </w:r>
      <w:r w:rsidR="00E82DA5" w:rsidRPr="00824E6E">
        <w:rPr>
          <w:sz w:val="22"/>
          <w:szCs w:val="22"/>
          <w:lang w:val="sq-AL"/>
        </w:rPr>
        <w:t xml:space="preserve">anëtarët e Bordit të </w:t>
      </w:r>
      <w:r w:rsidR="00AC4EF2" w:rsidRPr="00824E6E">
        <w:rPr>
          <w:sz w:val="22"/>
          <w:szCs w:val="22"/>
          <w:lang w:val="sq-AL"/>
        </w:rPr>
        <w:t>d</w:t>
      </w:r>
      <w:r w:rsidR="00E82DA5" w:rsidRPr="00824E6E">
        <w:rPr>
          <w:sz w:val="22"/>
          <w:szCs w:val="22"/>
          <w:lang w:val="sq-AL"/>
        </w:rPr>
        <w:t>rejtorëve të NP qendrore “</w:t>
      </w:r>
      <w:r w:rsidR="006E74A8">
        <w:rPr>
          <w:sz w:val="22"/>
          <w:szCs w:val="22"/>
          <w:lang w:val="sq-AL"/>
        </w:rPr>
        <w:t>KRE</w:t>
      </w:r>
      <w:r w:rsidR="00E82DA5" w:rsidRPr="00824E6E">
        <w:rPr>
          <w:sz w:val="22"/>
          <w:szCs w:val="22"/>
          <w:lang w:val="sq-AL"/>
        </w:rPr>
        <w:t xml:space="preserve">”, përveç </w:t>
      </w:r>
      <w:proofErr w:type="spellStart"/>
      <w:r w:rsidR="008F2C78">
        <w:rPr>
          <w:sz w:val="22"/>
          <w:szCs w:val="22"/>
          <w:lang w:val="sq-AL"/>
        </w:rPr>
        <w:t>K</w:t>
      </w:r>
      <w:r w:rsidR="00E82DA5" w:rsidRPr="00824E6E">
        <w:rPr>
          <w:sz w:val="22"/>
          <w:szCs w:val="22"/>
          <w:lang w:val="sq-AL"/>
        </w:rPr>
        <w:t>ryeshefit</w:t>
      </w:r>
      <w:proofErr w:type="spellEnd"/>
      <w:r w:rsidR="00E82DA5" w:rsidRPr="00824E6E">
        <w:rPr>
          <w:sz w:val="22"/>
          <w:szCs w:val="22"/>
          <w:lang w:val="sq-AL"/>
        </w:rPr>
        <w:t xml:space="preserve"> </w:t>
      </w:r>
      <w:r w:rsidR="008F2C78">
        <w:rPr>
          <w:sz w:val="22"/>
          <w:szCs w:val="22"/>
          <w:lang w:val="sq-AL"/>
        </w:rPr>
        <w:t>E</w:t>
      </w:r>
      <w:r w:rsidR="00E82DA5" w:rsidRPr="00824E6E">
        <w:rPr>
          <w:sz w:val="22"/>
          <w:szCs w:val="22"/>
          <w:lang w:val="sq-AL"/>
        </w:rPr>
        <w:t xml:space="preserve">kzekutiv, duhet të jenë të pavarur. Një person nuk do të konsiderohet i pavarur dhe nuk do të ketë të drejtë për t'u zgjedhur si </w:t>
      </w:r>
      <w:r w:rsidR="008F2C78">
        <w:rPr>
          <w:sz w:val="22"/>
          <w:szCs w:val="22"/>
          <w:lang w:val="sq-AL"/>
        </w:rPr>
        <w:t>D</w:t>
      </w:r>
      <w:r w:rsidR="00E82DA5" w:rsidRPr="00824E6E">
        <w:rPr>
          <w:sz w:val="22"/>
          <w:szCs w:val="22"/>
          <w:lang w:val="sq-AL"/>
        </w:rPr>
        <w:t>rejtor i NP qendrore “</w:t>
      </w:r>
      <w:r w:rsidR="006E74A8">
        <w:rPr>
          <w:sz w:val="22"/>
          <w:szCs w:val="22"/>
          <w:lang w:val="sq-AL"/>
        </w:rPr>
        <w:t>KRE</w:t>
      </w:r>
      <w:r w:rsidR="00E82DA5" w:rsidRPr="00824E6E">
        <w:rPr>
          <w:sz w:val="22"/>
          <w:szCs w:val="22"/>
          <w:lang w:val="sq-AL"/>
        </w:rPr>
        <w:t>” nëse personi i tillë</w:t>
      </w:r>
      <w:r w:rsidR="009A46E1" w:rsidRPr="00824E6E">
        <w:rPr>
          <w:bCs/>
          <w:sz w:val="22"/>
          <w:szCs w:val="22"/>
          <w:lang w:val="sq-AL"/>
        </w:rPr>
        <w:t>:</w:t>
      </w:r>
    </w:p>
    <w:p w14:paraId="381B5617" w14:textId="77777777" w:rsidR="009A46E1" w:rsidRPr="00824E6E" w:rsidRDefault="009A46E1" w:rsidP="009A46E1">
      <w:pPr>
        <w:jc w:val="both"/>
        <w:rPr>
          <w:sz w:val="22"/>
          <w:szCs w:val="22"/>
          <w:lang w:val="sq-AL"/>
        </w:rPr>
      </w:pPr>
    </w:p>
    <w:p w14:paraId="2F3A7440" w14:textId="77777777" w:rsidR="002269B3" w:rsidRPr="00D81C30" w:rsidRDefault="002269B3" w:rsidP="001F5B44">
      <w:pPr>
        <w:pStyle w:val="ListParagraph"/>
        <w:numPr>
          <w:ilvl w:val="0"/>
          <w:numId w:val="2"/>
        </w:numPr>
        <w:jc w:val="both"/>
        <w:rPr>
          <w:sz w:val="22"/>
          <w:szCs w:val="22"/>
          <w:lang w:val="sq-AL"/>
        </w:rPr>
      </w:pPr>
      <w:r>
        <w:rPr>
          <w:sz w:val="22"/>
          <w:szCs w:val="22"/>
          <w:lang w:val="sq-AL"/>
        </w:rPr>
        <w:t>Ajo/ai</w:t>
      </w:r>
      <w:r w:rsidRPr="00D81C30">
        <w:rPr>
          <w:sz w:val="22"/>
          <w:szCs w:val="22"/>
          <w:lang w:val="sq-AL"/>
        </w:rPr>
        <w:t xml:space="preserve"> ka qenë ose është i përfshirë drejtpërdrejtë ose tërthorazi në çdo planifikim dhe diskutim që çon në themelimin e KRE dhe përcaktimin e funksioneve të</w:t>
      </w:r>
      <w:r>
        <w:rPr>
          <w:sz w:val="22"/>
          <w:szCs w:val="22"/>
          <w:lang w:val="sq-AL"/>
        </w:rPr>
        <w:t xml:space="preserve"> saj</w:t>
      </w:r>
      <w:r w:rsidRPr="00D81C30">
        <w:rPr>
          <w:sz w:val="22"/>
          <w:szCs w:val="22"/>
          <w:lang w:val="sq-AL"/>
        </w:rPr>
        <w:t>;</w:t>
      </w:r>
    </w:p>
    <w:p w14:paraId="708A90F7" w14:textId="77777777" w:rsidR="002269B3" w:rsidRPr="00D81C30" w:rsidRDefault="002269B3" w:rsidP="002269B3">
      <w:pPr>
        <w:pStyle w:val="ListParagraph"/>
        <w:jc w:val="both"/>
        <w:rPr>
          <w:sz w:val="22"/>
          <w:szCs w:val="22"/>
          <w:lang w:val="sq-AL"/>
        </w:rPr>
      </w:pPr>
    </w:p>
    <w:p w14:paraId="0EE84C25" w14:textId="77777777" w:rsidR="002269B3" w:rsidRPr="00D81C30" w:rsidRDefault="002269B3" w:rsidP="001F5B44">
      <w:pPr>
        <w:pStyle w:val="ListParagraph"/>
        <w:numPr>
          <w:ilvl w:val="0"/>
          <w:numId w:val="2"/>
        </w:numPr>
        <w:jc w:val="both"/>
        <w:rPr>
          <w:sz w:val="22"/>
          <w:szCs w:val="22"/>
          <w:lang w:val="sq-AL"/>
        </w:rPr>
      </w:pPr>
      <w:r w:rsidRPr="00C86D90">
        <w:rPr>
          <w:sz w:val="22"/>
          <w:szCs w:val="22"/>
          <w:lang w:val="sq-AL"/>
        </w:rPr>
        <w:t>Ajo/ai aktualisht është zyrtar ose menaxher i NP-së përkatëse ose cilësdo nga filialet e saj, ose ka shërbyer si zyrtar ose menaxher i NP-së përkatëse ose cilësdo nga filialet e saj brenda pesë (5) viteve të kaluara</w:t>
      </w:r>
      <w:r w:rsidRPr="00D81C30">
        <w:rPr>
          <w:sz w:val="22"/>
          <w:szCs w:val="22"/>
          <w:lang w:val="sq-AL"/>
        </w:rPr>
        <w:t xml:space="preserve">; </w:t>
      </w:r>
    </w:p>
    <w:p w14:paraId="00BDD706" w14:textId="77777777" w:rsidR="002269B3" w:rsidRPr="00D81C30" w:rsidRDefault="002269B3" w:rsidP="002269B3">
      <w:pPr>
        <w:ind w:left="360"/>
        <w:jc w:val="both"/>
        <w:rPr>
          <w:sz w:val="22"/>
          <w:szCs w:val="22"/>
          <w:lang w:val="sq-AL"/>
        </w:rPr>
      </w:pPr>
    </w:p>
    <w:p w14:paraId="0DEEC1C5" w14:textId="77777777" w:rsidR="002269B3" w:rsidRPr="00D81C30" w:rsidRDefault="002269B3" w:rsidP="001F5B44">
      <w:pPr>
        <w:pStyle w:val="ListParagraph"/>
        <w:numPr>
          <w:ilvl w:val="0"/>
          <w:numId w:val="2"/>
        </w:numPr>
        <w:jc w:val="both"/>
        <w:rPr>
          <w:sz w:val="22"/>
          <w:szCs w:val="22"/>
          <w:lang w:val="sq-AL"/>
        </w:rPr>
      </w:pPr>
      <w:r w:rsidRPr="00C86D90">
        <w:rPr>
          <w:sz w:val="22"/>
          <w:szCs w:val="22"/>
          <w:lang w:val="sq-AL"/>
        </w:rPr>
        <w:t>Ajo/ai aktualisht është punonjës i nivelit të lartë i NP-së përkatëse, ose ka shërbyer si punonjës i nivelit të lartë në NP-në përkatëse brenda tri (3) viteve të kaluara</w:t>
      </w:r>
      <w:r w:rsidRPr="00D81C30">
        <w:rPr>
          <w:sz w:val="22"/>
          <w:szCs w:val="22"/>
          <w:lang w:val="sq-AL"/>
        </w:rPr>
        <w:t>;</w:t>
      </w:r>
    </w:p>
    <w:p w14:paraId="1B8C6C13" w14:textId="77777777" w:rsidR="002269B3" w:rsidRPr="00D81C30" w:rsidRDefault="002269B3" w:rsidP="002269B3">
      <w:pPr>
        <w:jc w:val="both"/>
        <w:rPr>
          <w:sz w:val="22"/>
          <w:szCs w:val="22"/>
          <w:lang w:val="sq-AL"/>
        </w:rPr>
      </w:pPr>
    </w:p>
    <w:p w14:paraId="751ADB25" w14:textId="77777777" w:rsidR="002269B3" w:rsidRPr="00D81C30" w:rsidRDefault="002269B3" w:rsidP="001F5B44">
      <w:pPr>
        <w:pStyle w:val="ListParagraph"/>
        <w:numPr>
          <w:ilvl w:val="0"/>
          <w:numId w:val="2"/>
        </w:numPr>
        <w:jc w:val="both"/>
        <w:rPr>
          <w:sz w:val="22"/>
          <w:szCs w:val="22"/>
          <w:lang w:val="sq-AL"/>
        </w:rPr>
      </w:pPr>
      <w:r w:rsidRPr="00C86D90">
        <w:rPr>
          <w:sz w:val="22"/>
          <w:szCs w:val="22"/>
          <w:lang w:val="sq-AL"/>
        </w:rPr>
        <w:t>Ajo/ai aktualisht ka, ose gjatë tri viteve të kaluara ka pasur, çfarëdo marrëdhënie materiale afariste (përveç si konsumator individual i shërbimeve të NP-së) me NP-në përkatëse ose cilëndo nga filialet e saj, qoftë në mënyrë të drejtpërdrejtë ose të tërthortë</w:t>
      </w:r>
      <w:r w:rsidRPr="00D81C30">
        <w:rPr>
          <w:sz w:val="22"/>
          <w:szCs w:val="22"/>
          <w:lang w:val="sq-AL"/>
        </w:rPr>
        <w:t xml:space="preserve">;  </w:t>
      </w:r>
    </w:p>
    <w:p w14:paraId="22561284" w14:textId="77777777" w:rsidR="002269B3" w:rsidRPr="00D81C30" w:rsidRDefault="002269B3" w:rsidP="002269B3">
      <w:pPr>
        <w:jc w:val="both"/>
        <w:rPr>
          <w:sz w:val="22"/>
          <w:szCs w:val="22"/>
          <w:lang w:val="sq-AL"/>
        </w:rPr>
      </w:pPr>
    </w:p>
    <w:p w14:paraId="5B111BC2" w14:textId="77777777" w:rsidR="002269B3" w:rsidRPr="00D81C30" w:rsidRDefault="002269B3" w:rsidP="001F5B44">
      <w:pPr>
        <w:pStyle w:val="ListParagraph"/>
        <w:numPr>
          <w:ilvl w:val="0"/>
          <w:numId w:val="2"/>
        </w:numPr>
        <w:jc w:val="both"/>
        <w:rPr>
          <w:sz w:val="22"/>
          <w:szCs w:val="22"/>
          <w:lang w:val="sq-AL"/>
        </w:rPr>
      </w:pPr>
      <w:r w:rsidRPr="00C86D90">
        <w:rPr>
          <w:sz w:val="22"/>
          <w:szCs w:val="22"/>
          <w:lang w:val="sq-AL"/>
        </w:rPr>
        <w:t>Ajo/ai është aksionar, drejtor, zyrtar ose punonjës i lartë në një shoqëri tregtare ose person tjetër juridik i cili ka marrëdhënie materiale afariste me NP-në përkatëse ose cilëndo nga filialet e saj;</w:t>
      </w:r>
    </w:p>
    <w:p w14:paraId="3A62B818" w14:textId="77777777" w:rsidR="002269B3" w:rsidRPr="00D81C30" w:rsidRDefault="002269B3" w:rsidP="002269B3">
      <w:pPr>
        <w:jc w:val="both"/>
        <w:rPr>
          <w:sz w:val="22"/>
          <w:szCs w:val="22"/>
          <w:lang w:val="sq-AL"/>
        </w:rPr>
      </w:pPr>
    </w:p>
    <w:p w14:paraId="783D49A8" w14:textId="77777777" w:rsidR="002269B3" w:rsidRPr="00D81C30" w:rsidRDefault="002269B3" w:rsidP="001F5B44">
      <w:pPr>
        <w:pStyle w:val="ListParagraph"/>
        <w:numPr>
          <w:ilvl w:val="0"/>
          <w:numId w:val="2"/>
        </w:numPr>
        <w:jc w:val="both"/>
        <w:rPr>
          <w:sz w:val="22"/>
          <w:szCs w:val="22"/>
          <w:lang w:val="sq-AL"/>
        </w:rPr>
      </w:pPr>
      <w:r w:rsidRPr="00C86D90">
        <w:rPr>
          <w:sz w:val="22"/>
          <w:szCs w:val="22"/>
          <w:lang w:val="sq-AL"/>
        </w:rPr>
        <w:t xml:space="preserve">Ajo/ai pranon, ose ka pranuar brenda tri (3) viteve të kaluara, kompensim shtesë nga NP përkatëse ose cilado nga filialet e saj (përveç honorarit të Drejtorit ose kompensimit stimulues të përcaktuar në nenin 20.1), ose është anëtar në skemën </w:t>
      </w:r>
      <w:proofErr w:type="spellStart"/>
      <w:r w:rsidRPr="00C86D90">
        <w:rPr>
          <w:sz w:val="22"/>
          <w:szCs w:val="22"/>
          <w:lang w:val="sq-AL"/>
        </w:rPr>
        <w:t>pensionale</w:t>
      </w:r>
      <w:proofErr w:type="spellEnd"/>
      <w:r w:rsidRPr="00C86D90">
        <w:rPr>
          <w:sz w:val="22"/>
          <w:szCs w:val="22"/>
          <w:lang w:val="sq-AL"/>
        </w:rPr>
        <w:t xml:space="preserve"> të NP-së përkatëse ose cilësdo nga filialet e saj;</w:t>
      </w:r>
    </w:p>
    <w:p w14:paraId="623FA32C" w14:textId="77777777" w:rsidR="002269B3" w:rsidRPr="00D81C30" w:rsidRDefault="002269B3" w:rsidP="002269B3">
      <w:pPr>
        <w:jc w:val="both"/>
        <w:rPr>
          <w:sz w:val="22"/>
          <w:szCs w:val="22"/>
          <w:lang w:val="sq-AL"/>
        </w:rPr>
      </w:pPr>
    </w:p>
    <w:p w14:paraId="3E63B39D" w14:textId="77777777" w:rsidR="002269B3" w:rsidRPr="00D81C30" w:rsidRDefault="002269B3" w:rsidP="001F5B44">
      <w:pPr>
        <w:pStyle w:val="ListParagraph"/>
        <w:numPr>
          <w:ilvl w:val="0"/>
          <w:numId w:val="2"/>
        </w:numPr>
        <w:jc w:val="both"/>
        <w:rPr>
          <w:sz w:val="22"/>
          <w:szCs w:val="22"/>
          <w:lang w:val="sq-AL"/>
        </w:rPr>
      </w:pPr>
      <w:r w:rsidRPr="00C86D90">
        <w:rPr>
          <w:sz w:val="22"/>
          <w:szCs w:val="22"/>
          <w:lang w:val="sq-AL"/>
        </w:rPr>
        <w:t xml:space="preserve">Ajo/ai mban </w:t>
      </w:r>
      <w:proofErr w:type="spellStart"/>
      <w:r w:rsidRPr="00C86D90">
        <w:rPr>
          <w:sz w:val="22"/>
          <w:szCs w:val="22"/>
          <w:lang w:val="sq-AL"/>
        </w:rPr>
        <w:t>drejtorësi</w:t>
      </w:r>
      <w:proofErr w:type="spellEnd"/>
      <w:r w:rsidRPr="00C86D90">
        <w:rPr>
          <w:sz w:val="22"/>
          <w:szCs w:val="22"/>
          <w:lang w:val="sq-AL"/>
        </w:rPr>
        <w:t xml:space="preserve"> të ndërsjellë ose ka lidhje të konsiderueshme me drejtorët e tjerë të NP-së përkatëse përmes përfshirjes në shoqëri tjera tregtare ose organe;</w:t>
      </w:r>
    </w:p>
    <w:p w14:paraId="11EE65B4" w14:textId="77777777" w:rsidR="002269B3" w:rsidRPr="00D81C30" w:rsidRDefault="002269B3" w:rsidP="002269B3">
      <w:pPr>
        <w:jc w:val="both"/>
        <w:rPr>
          <w:sz w:val="22"/>
          <w:szCs w:val="22"/>
          <w:lang w:val="sq-AL"/>
        </w:rPr>
      </w:pPr>
    </w:p>
    <w:p w14:paraId="01C071CD" w14:textId="77777777" w:rsidR="002269B3" w:rsidRPr="00D81C30" w:rsidRDefault="002269B3" w:rsidP="001F5B44">
      <w:pPr>
        <w:pStyle w:val="ListParagraph"/>
        <w:numPr>
          <w:ilvl w:val="0"/>
          <w:numId w:val="2"/>
        </w:numPr>
        <w:jc w:val="both"/>
        <w:rPr>
          <w:sz w:val="22"/>
          <w:szCs w:val="22"/>
          <w:lang w:val="sq-AL"/>
        </w:rPr>
      </w:pPr>
      <w:r>
        <w:rPr>
          <w:sz w:val="22"/>
          <w:szCs w:val="22"/>
          <w:lang w:val="sq-AL"/>
        </w:rPr>
        <w:t xml:space="preserve">Ajo/ai </w:t>
      </w:r>
      <w:r w:rsidRPr="00D81C30">
        <w:rPr>
          <w:sz w:val="22"/>
          <w:szCs w:val="22"/>
          <w:lang w:val="sq-AL"/>
        </w:rPr>
        <w:t xml:space="preserve">përfaqëson në aksionar i cili posedon dhjetë </w:t>
      </w:r>
      <w:proofErr w:type="spellStart"/>
      <w:r w:rsidRPr="00D81C30">
        <w:rPr>
          <w:sz w:val="22"/>
          <w:szCs w:val="22"/>
          <w:lang w:val="sq-AL"/>
        </w:rPr>
        <w:t>përqind</w:t>
      </w:r>
      <w:proofErr w:type="spellEnd"/>
      <w:r w:rsidRPr="00D81C30">
        <w:rPr>
          <w:sz w:val="22"/>
          <w:szCs w:val="22"/>
          <w:lang w:val="sq-AL"/>
        </w:rPr>
        <w:t xml:space="preserve"> (10%) të aksioneve votuese në NP-në përkatëse;</w:t>
      </w:r>
    </w:p>
    <w:p w14:paraId="4EDA7CEB" w14:textId="77777777" w:rsidR="002269B3" w:rsidRPr="00D81C30" w:rsidRDefault="002269B3" w:rsidP="002269B3">
      <w:pPr>
        <w:jc w:val="both"/>
        <w:rPr>
          <w:sz w:val="22"/>
          <w:szCs w:val="22"/>
          <w:lang w:val="sq-AL"/>
        </w:rPr>
      </w:pPr>
    </w:p>
    <w:p w14:paraId="2EF72D19" w14:textId="27348A12" w:rsidR="002269B3" w:rsidRPr="00D81C30" w:rsidRDefault="002269B3" w:rsidP="001F5B44">
      <w:pPr>
        <w:pStyle w:val="ListParagraph"/>
        <w:numPr>
          <w:ilvl w:val="0"/>
          <w:numId w:val="2"/>
        </w:numPr>
        <w:jc w:val="both"/>
        <w:rPr>
          <w:sz w:val="22"/>
          <w:szCs w:val="22"/>
          <w:lang w:val="sq-AL"/>
        </w:rPr>
      </w:pPr>
      <w:r w:rsidRPr="00C86D90">
        <w:rPr>
          <w:sz w:val="22"/>
          <w:szCs w:val="22"/>
          <w:lang w:val="sq-AL"/>
        </w:rPr>
        <w:t>Ajo/ai ka shërbye</w:t>
      </w:r>
      <w:r w:rsidR="00A1565A">
        <w:rPr>
          <w:sz w:val="22"/>
          <w:szCs w:val="22"/>
          <w:lang w:val="sq-AL"/>
        </w:rPr>
        <w:t>r</w:t>
      </w:r>
      <w:r w:rsidRPr="00C86D90">
        <w:rPr>
          <w:sz w:val="22"/>
          <w:szCs w:val="22"/>
          <w:lang w:val="sq-AL"/>
        </w:rPr>
        <w:t xml:space="preserve"> në Bordin e Drejtorëve të NP-së përkatëse më shumë se nëntë (9) vite nga data e zgjedhjes së parë të tij/saj;</w:t>
      </w:r>
    </w:p>
    <w:p w14:paraId="5B89EDE0" w14:textId="77777777" w:rsidR="002269B3" w:rsidRPr="00D81C30" w:rsidRDefault="002269B3" w:rsidP="002269B3">
      <w:pPr>
        <w:jc w:val="both"/>
        <w:rPr>
          <w:sz w:val="22"/>
          <w:szCs w:val="22"/>
          <w:lang w:val="sq-AL"/>
        </w:rPr>
      </w:pPr>
    </w:p>
    <w:p w14:paraId="55778364" w14:textId="77777777" w:rsidR="002269B3" w:rsidRPr="00D81C30" w:rsidRDefault="002269B3" w:rsidP="001F5B44">
      <w:pPr>
        <w:pStyle w:val="ListParagraph"/>
        <w:numPr>
          <w:ilvl w:val="0"/>
          <w:numId w:val="2"/>
        </w:numPr>
        <w:jc w:val="both"/>
        <w:rPr>
          <w:sz w:val="22"/>
          <w:szCs w:val="22"/>
          <w:lang w:val="sq-AL"/>
        </w:rPr>
      </w:pPr>
      <w:r w:rsidRPr="00D81C30">
        <w:rPr>
          <w:sz w:val="22"/>
          <w:szCs w:val="22"/>
          <w:lang w:val="sq-AL"/>
        </w:rPr>
        <w:t>A</w:t>
      </w:r>
      <w:r>
        <w:rPr>
          <w:sz w:val="22"/>
          <w:szCs w:val="22"/>
          <w:lang w:val="sq-AL"/>
        </w:rPr>
        <w:t>jo/ai</w:t>
      </w:r>
      <w:r w:rsidRPr="00D81C30">
        <w:rPr>
          <w:sz w:val="22"/>
          <w:szCs w:val="22"/>
          <w:lang w:val="sq-AL"/>
        </w:rPr>
        <w:t xml:space="preserve"> është një i afërm i shkallës së tretë ( </w:t>
      </w:r>
      <w:r w:rsidRPr="00D81C30">
        <w:rPr>
          <w:i/>
          <w:sz w:val="22"/>
          <w:szCs w:val="22"/>
          <w:lang w:val="sq-AL"/>
        </w:rPr>
        <w:t xml:space="preserve">siç përcaktohet në përputhje me përkufizimin e "Interesit financiar" në nenin 2 të këtij ligji </w:t>
      </w:r>
      <w:r w:rsidRPr="00D81C30">
        <w:rPr>
          <w:sz w:val="22"/>
          <w:szCs w:val="22"/>
          <w:lang w:val="sq-AL"/>
        </w:rPr>
        <w:t>) i çdo personi që i përket ndonjërës prej kategorive të mësipërme, përveç personit të përcaktuar në pikën (b); ose</w:t>
      </w:r>
    </w:p>
    <w:p w14:paraId="64F86513" w14:textId="77777777" w:rsidR="002269B3" w:rsidRPr="00D81C30" w:rsidRDefault="002269B3" w:rsidP="002269B3">
      <w:pPr>
        <w:jc w:val="both"/>
        <w:rPr>
          <w:sz w:val="22"/>
          <w:szCs w:val="22"/>
          <w:lang w:val="sq-AL"/>
        </w:rPr>
      </w:pPr>
    </w:p>
    <w:p w14:paraId="284A6A43" w14:textId="6844A8F3" w:rsidR="002269B3" w:rsidRPr="00D81C30" w:rsidRDefault="002269B3" w:rsidP="001F5B44">
      <w:pPr>
        <w:pStyle w:val="ListParagraph"/>
        <w:numPr>
          <w:ilvl w:val="0"/>
          <w:numId w:val="2"/>
        </w:numPr>
        <w:jc w:val="both"/>
        <w:rPr>
          <w:sz w:val="22"/>
          <w:szCs w:val="22"/>
          <w:lang w:val="sq-AL"/>
        </w:rPr>
      </w:pPr>
      <w:r w:rsidRPr="00C86D90">
        <w:rPr>
          <w:sz w:val="22"/>
          <w:szCs w:val="22"/>
          <w:lang w:val="sq-AL"/>
        </w:rPr>
        <w:t>Ajo/ai është ose (i) punonjës, zyrtar, drejtor ose aksionari, ose ka një Interes Financiar në, një shoqëri tregtare të pa-listuar dhe që konkurron me Ndërmarrjen, ose (</w:t>
      </w:r>
      <w:proofErr w:type="spellStart"/>
      <w:r w:rsidRPr="00C86D90">
        <w:rPr>
          <w:sz w:val="22"/>
          <w:szCs w:val="22"/>
          <w:lang w:val="sq-AL"/>
        </w:rPr>
        <w:t>ii</w:t>
      </w:r>
      <w:proofErr w:type="spellEnd"/>
      <w:r w:rsidRPr="00C86D90">
        <w:rPr>
          <w:sz w:val="22"/>
          <w:szCs w:val="22"/>
          <w:lang w:val="sq-AL"/>
        </w:rPr>
        <w:t xml:space="preserve">) menaxher i lartë, zyrtar, drejtor ose aksionar (i cili posedon më shumë se dy </w:t>
      </w:r>
      <w:proofErr w:type="spellStart"/>
      <w:r w:rsidRPr="00C86D90">
        <w:rPr>
          <w:sz w:val="22"/>
          <w:szCs w:val="22"/>
          <w:lang w:val="sq-AL"/>
        </w:rPr>
        <w:t>përqind</w:t>
      </w:r>
      <w:proofErr w:type="spellEnd"/>
      <w:r w:rsidRPr="00C86D90">
        <w:rPr>
          <w:sz w:val="22"/>
          <w:szCs w:val="22"/>
          <w:lang w:val="sq-AL"/>
        </w:rPr>
        <w:t xml:space="preserve"> (2%) të </w:t>
      </w:r>
      <w:proofErr w:type="spellStart"/>
      <w:r w:rsidRPr="00C86D90">
        <w:rPr>
          <w:sz w:val="22"/>
          <w:szCs w:val="22"/>
          <w:lang w:val="sq-AL"/>
        </w:rPr>
        <w:t>të</w:t>
      </w:r>
      <w:proofErr w:type="spellEnd"/>
      <w:r w:rsidRPr="00C86D90">
        <w:rPr>
          <w:sz w:val="22"/>
          <w:szCs w:val="22"/>
          <w:lang w:val="sq-AL"/>
        </w:rPr>
        <w:t xml:space="preserve"> drejtave të votimit) i, ose ka një Interes të konsiderueshëm Financiar në, cilëndo nga shoqëritë tregtare të </w:t>
      </w:r>
      <w:proofErr w:type="spellStart"/>
      <w:r w:rsidRPr="00C86D90">
        <w:rPr>
          <w:sz w:val="22"/>
          <w:szCs w:val="22"/>
          <w:lang w:val="sq-AL"/>
        </w:rPr>
        <w:t>listuara</w:t>
      </w:r>
      <w:proofErr w:type="spellEnd"/>
      <w:r w:rsidRPr="00C86D90">
        <w:rPr>
          <w:sz w:val="22"/>
          <w:szCs w:val="22"/>
          <w:lang w:val="sq-AL"/>
        </w:rPr>
        <w:t xml:space="preserve"> që konkurrojnë me Ndërmarrjen; </w:t>
      </w:r>
    </w:p>
    <w:p w14:paraId="49DB5672" w14:textId="77777777" w:rsidR="002269B3" w:rsidRPr="00D81C30" w:rsidRDefault="002269B3" w:rsidP="002269B3">
      <w:pPr>
        <w:jc w:val="both"/>
        <w:rPr>
          <w:sz w:val="22"/>
          <w:szCs w:val="22"/>
          <w:lang w:val="sq-AL"/>
        </w:rPr>
      </w:pPr>
    </w:p>
    <w:p w14:paraId="7E901F8A" w14:textId="77777777" w:rsidR="002269B3" w:rsidRPr="00221E28" w:rsidRDefault="002269B3" w:rsidP="001F5B44">
      <w:pPr>
        <w:pStyle w:val="ListParagraph"/>
        <w:numPr>
          <w:ilvl w:val="0"/>
          <w:numId w:val="2"/>
        </w:numPr>
        <w:jc w:val="both"/>
        <w:rPr>
          <w:sz w:val="22"/>
          <w:szCs w:val="22"/>
          <w:lang w:val="sq-AL"/>
        </w:rPr>
      </w:pPr>
      <w:r w:rsidRPr="00221E28">
        <w:rPr>
          <w:sz w:val="22"/>
          <w:szCs w:val="22"/>
          <w:lang w:val="sq-AL"/>
        </w:rPr>
        <w:t>Ai/ai është ose në çdo kohë gjatë periudhës 36 mujore menjëherë para datës së aplikimit të tij, (i) zyrtar i  zgjedhur publik (nënkupton individin i cili e ushtron një post publik, të cilin e ka fituar përmes zgjedhjeve të organizuara nga Komisioni Qendror i Zgjedhjeve në Kosovë - ("KQZ" (</w:t>
      </w:r>
      <w:proofErr w:type="spellStart"/>
      <w:r w:rsidRPr="00221E28">
        <w:rPr>
          <w:sz w:val="22"/>
          <w:szCs w:val="22"/>
          <w:lang w:val="sq-AL"/>
        </w:rPr>
        <w:t>ii</w:t>
      </w:r>
      <w:proofErr w:type="spellEnd"/>
      <w:r w:rsidRPr="00221E28">
        <w:rPr>
          <w:sz w:val="22"/>
          <w:szCs w:val="22"/>
          <w:lang w:val="sq-AL"/>
        </w:rPr>
        <w:t xml:space="preserve">) i emëruar politik (këshilltar politik i emëruar me vendim politik dhe i emëruar në ekzekutivin e Komunës sipas një vendimi pa kaluar në proces </w:t>
      </w:r>
      <w:proofErr w:type="spellStart"/>
      <w:r w:rsidRPr="00221E28">
        <w:rPr>
          <w:sz w:val="22"/>
          <w:szCs w:val="22"/>
          <w:lang w:val="sq-AL"/>
        </w:rPr>
        <w:t>konkurimi</w:t>
      </w:r>
      <w:proofErr w:type="spellEnd"/>
      <w:r w:rsidRPr="00221E28">
        <w:rPr>
          <w:sz w:val="22"/>
          <w:szCs w:val="22"/>
          <w:lang w:val="sq-AL"/>
        </w:rPr>
        <w:t xml:space="preserve"> (</w:t>
      </w:r>
      <w:proofErr w:type="spellStart"/>
      <w:r w:rsidRPr="00221E28">
        <w:rPr>
          <w:sz w:val="22"/>
          <w:szCs w:val="22"/>
          <w:lang w:val="sq-AL"/>
        </w:rPr>
        <w:t>iii</w:t>
      </w:r>
      <w:proofErr w:type="spellEnd"/>
      <w:r w:rsidRPr="00221E28">
        <w:rPr>
          <w:sz w:val="22"/>
          <w:szCs w:val="22"/>
          <w:lang w:val="sq-AL"/>
        </w:rPr>
        <w:t xml:space="preserve">) bartës i një posti udhëheqës ose </w:t>
      </w:r>
      <w:r w:rsidRPr="00221E28">
        <w:rPr>
          <w:sz w:val="22"/>
          <w:szCs w:val="22"/>
          <w:lang w:val="sq-AL"/>
        </w:rPr>
        <w:lastRenderedPageBreak/>
        <w:t>vendimmarrës në një parti</w:t>
      </w:r>
      <w:r>
        <w:rPr>
          <w:sz w:val="22"/>
          <w:szCs w:val="22"/>
          <w:lang w:val="sq-AL"/>
        </w:rPr>
        <w:t xml:space="preserve"> </w:t>
      </w:r>
      <w:r w:rsidRPr="00221E28">
        <w:rPr>
          <w:sz w:val="22"/>
          <w:szCs w:val="22"/>
          <w:lang w:val="sq-AL"/>
        </w:rPr>
        <w:t>politike (kryetar i një partie politike, degë e partisë politike, anëtar i kryesisë së partisë politike ose anëtar i kryesisë së degës së partisë politike);</w:t>
      </w:r>
      <w:r w:rsidRPr="00221E28" w:rsidDel="00F2690E">
        <w:rPr>
          <w:sz w:val="22"/>
          <w:szCs w:val="22"/>
          <w:lang w:val="sq-AL"/>
        </w:rPr>
        <w:t xml:space="preserve"> </w:t>
      </w:r>
    </w:p>
    <w:p w14:paraId="7A16DFF3" w14:textId="77777777" w:rsidR="002269B3" w:rsidRPr="00D81C30" w:rsidRDefault="002269B3" w:rsidP="002269B3">
      <w:pPr>
        <w:jc w:val="both"/>
        <w:rPr>
          <w:sz w:val="22"/>
          <w:szCs w:val="22"/>
          <w:lang w:val="sq-AL"/>
        </w:rPr>
      </w:pPr>
    </w:p>
    <w:p w14:paraId="5A9A5FFE" w14:textId="77777777" w:rsidR="002269B3" w:rsidRPr="00D81C30" w:rsidRDefault="002269B3" w:rsidP="001F5B44">
      <w:pPr>
        <w:pStyle w:val="ListParagraph"/>
        <w:numPr>
          <w:ilvl w:val="0"/>
          <w:numId w:val="2"/>
        </w:numPr>
        <w:jc w:val="both"/>
        <w:rPr>
          <w:sz w:val="22"/>
          <w:szCs w:val="22"/>
          <w:lang w:val="sq-AL"/>
        </w:rPr>
      </w:pPr>
      <w:r w:rsidRPr="00D81C30">
        <w:rPr>
          <w:sz w:val="22"/>
          <w:szCs w:val="22"/>
          <w:lang w:val="sq-AL"/>
        </w:rPr>
        <w:t xml:space="preserve">ka çfarëdo konflikti të interesave që për nga natyra, do të shkaktonte që ky person të mos jetë në gjendje që në mënyrë </w:t>
      </w:r>
      <w:proofErr w:type="spellStart"/>
      <w:r w:rsidRPr="00D81C30">
        <w:rPr>
          <w:sz w:val="22"/>
          <w:szCs w:val="22"/>
          <w:lang w:val="sq-AL"/>
        </w:rPr>
        <w:t>rutinore</w:t>
      </w:r>
      <w:proofErr w:type="spellEnd"/>
      <w:r w:rsidRPr="00D81C30">
        <w:rPr>
          <w:sz w:val="22"/>
          <w:szCs w:val="22"/>
          <w:lang w:val="sq-AL"/>
        </w:rPr>
        <w:t xml:space="preserve">, me besnikëri, në mënyrë të pavarur dhe objektive t’i përmbushë detyrat e tij </w:t>
      </w:r>
      <w:proofErr w:type="spellStart"/>
      <w:r w:rsidRPr="00D81C30">
        <w:rPr>
          <w:sz w:val="22"/>
          <w:szCs w:val="22"/>
          <w:lang w:val="sq-AL"/>
        </w:rPr>
        <w:t>fiduciare</w:t>
      </w:r>
      <w:proofErr w:type="spellEnd"/>
      <w:r w:rsidRPr="00D81C30">
        <w:rPr>
          <w:sz w:val="22"/>
          <w:szCs w:val="22"/>
          <w:lang w:val="sq-AL"/>
        </w:rPr>
        <w:t xml:space="preserve"> ndaj Aksionarëve dhe NP-së.</w:t>
      </w:r>
    </w:p>
    <w:p w14:paraId="5507640E" w14:textId="43F9861F" w:rsidR="009A46E1" w:rsidRPr="00824E6E" w:rsidRDefault="009A46E1" w:rsidP="00C86D90">
      <w:pPr>
        <w:ind w:left="360"/>
        <w:rPr>
          <w:lang w:val="sq-AL"/>
        </w:rPr>
      </w:pPr>
    </w:p>
    <w:p w14:paraId="5CBBEAB0" w14:textId="77777777" w:rsidR="00C31813" w:rsidRPr="00824E6E" w:rsidRDefault="00C31813" w:rsidP="0076485D">
      <w:pPr>
        <w:jc w:val="both"/>
        <w:rPr>
          <w:sz w:val="22"/>
          <w:szCs w:val="22"/>
          <w:lang w:val="sq-AL"/>
        </w:rPr>
      </w:pPr>
    </w:p>
    <w:p w14:paraId="17964B20" w14:textId="77777777" w:rsidR="00071D8B" w:rsidRPr="00824E6E" w:rsidRDefault="00071D8B" w:rsidP="00071D8B">
      <w:pPr>
        <w:jc w:val="both"/>
        <w:rPr>
          <w:sz w:val="22"/>
          <w:szCs w:val="22"/>
          <w:lang w:val="sq-AL"/>
        </w:rPr>
      </w:pPr>
    </w:p>
    <w:p w14:paraId="392FD8DC" w14:textId="0F1A8B8B" w:rsidR="00EF0358" w:rsidRPr="00824E6E" w:rsidRDefault="00EF0358" w:rsidP="001F5B44">
      <w:pPr>
        <w:pStyle w:val="ListParagraph"/>
        <w:numPr>
          <w:ilvl w:val="0"/>
          <w:numId w:val="5"/>
        </w:numPr>
        <w:jc w:val="both"/>
        <w:rPr>
          <w:b/>
          <w:sz w:val="22"/>
          <w:szCs w:val="22"/>
          <w:lang w:val="sq-AL"/>
        </w:rPr>
      </w:pPr>
      <w:r w:rsidRPr="00824E6E">
        <w:rPr>
          <w:b/>
          <w:sz w:val="22"/>
          <w:szCs w:val="22"/>
          <w:lang w:val="sq-AL"/>
        </w:rPr>
        <w:t>Kërkesat profesionale</w:t>
      </w:r>
    </w:p>
    <w:p w14:paraId="29D4CE4B" w14:textId="77777777" w:rsidR="00EF0358" w:rsidRPr="00824E6E" w:rsidRDefault="00EF0358" w:rsidP="004B16C7">
      <w:pPr>
        <w:jc w:val="both"/>
        <w:rPr>
          <w:b/>
          <w:sz w:val="22"/>
          <w:szCs w:val="22"/>
          <w:lang w:val="sq-AL"/>
        </w:rPr>
      </w:pPr>
    </w:p>
    <w:p w14:paraId="624C6C16" w14:textId="5E5088A5" w:rsidR="00571664" w:rsidRPr="00824E6E" w:rsidRDefault="004B16C7" w:rsidP="009930A1">
      <w:pPr>
        <w:jc w:val="both"/>
        <w:rPr>
          <w:sz w:val="22"/>
          <w:szCs w:val="22"/>
          <w:lang w:val="sq-AL"/>
        </w:rPr>
      </w:pPr>
      <w:r w:rsidRPr="00824E6E">
        <w:rPr>
          <w:sz w:val="22"/>
          <w:szCs w:val="22"/>
          <w:lang w:val="sq-AL"/>
        </w:rPr>
        <w:t xml:space="preserve">Çdo </w:t>
      </w:r>
      <w:proofErr w:type="spellStart"/>
      <w:r w:rsidRPr="00824E6E">
        <w:rPr>
          <w:sz w:val="22"/>
          <w:szCs w:val="22"/>
          <w:lang w:val="sq-AL"/>
        </w:rPr>
        <w:t>aplikant</w:t>
      </w:r>
      <w:proofErr w:type="spellEnd"/>
      <w:r w:rsidRPr="00824E6E">
        <w:rPr>
          <w:sz w:val="22"/>
          <w:szCs w:val="22"/>
          <w:lang w:val="sq-AL"/>
        </w:rPr>
        <w:t xml:space="preserve"> që kërkon të merret në konsideratë për pozicionin në Bordin e </w:t>
      </w:r>
      <w:r w:rsidR="003B358B" w:rsidRPr="00824E6E">
        <w:rPr>
          <w:sz w:val="22"/>
          <w:szCs w:val="22"/>
          <w:lang w:val="sq-AL"/>
        </w:rPr>
        <w:t>d</w:t>
      </w:r>
      <w:r w:rsidRPr="00824E6E">
        <w:rPr>
          <w:sz w:val="22"/>
          <w:szCs w:val="22"/>
          <w:lang w:val="sq-AL"/>
        </w:rPr>
        <w:t>rejtorëve të NP-së qendrore “</w:t>
      </w:r>
      <w:r w:rsidR="006E74A8">
        <w:rPr>
          <w:sz w:val="22"/>
          <w:szCs w:val="22"/>
          <w:lang w:val="sq-AL"/>
        </w:rPr>
        <w:t>KRE</w:t>
      </w:r>
      <w:r w:rsidRPr="00824E6E">
        <w:rPr>
          <w:sz w:val="22"/>
          <w:szCs w:val="22"/>
          <w:lang w:val="sq-AL"/>
        </w:rPr>
        <w:t>” duhet t</w:t>
      </w:r>
      <w:r w:rsidR="003B358B" w:rsidRPr="00824E6E">
        <w:rPr>
          <w:sz w:val="22"/>
          <w:szCs w:val="22"/>
          <w:lang w:val="sq-AL"/>
        </w:rPr>
        <w:t>’i</w:t>
      </w:r>
      <w:r w:rsidRPr="00824E6E">
        <w:rPr>
          <w:sz w:val="22"/>
          <w:szCs w:val="22"/>
          <w:lang w:val="sq-AL"/>
        </w:rPr>
        <w:t xml:space="preserve"> plotësojë kërkesat e mëposhtme thelbësore të përshtatshmërisë profesionale dhe duhet të jetë një person me integritet të njohur, duke marrë parasysh, ndër të tjera, çdo shkelje materiale të detyrave të bes</w:t>
      </w:r>
      <w:r w:rsidR="00C458C7">
        <w:rPr>
          <w:sz w:val="22"/>
          <w:szCs w:val="22"/>
          <w:lang w:val="sq-AL"/>
        </w:rPr>
        <w:t>uara/</w:t>
      </w:r>
      <w:proofErr w:type="spellStart"/>
      <w:r w:rsidR="00C458C7">
        <w:rPr>
          <w:sz w:val="22"/>
          <w:szCs w:val="22"/>
          <w:lang w:val="sq-AL"/>
        </w:rPr>
        <w:t>fiduciare</w:t>
      </w:r>
      <w:proofErr w:type="spellEnd"/>
      <w:r w:rsidR="00C458C7">
        <w:rPr>
          <w:sz w:val="22"/>
          <w:szCs w:val="22"/>
          <w:lang w:val="sq-AL"/>
        </w:rPr>
        <w:t xml:space="preserve"> </w:t>
      </w:r>
      <w:r w:rsidRPr="00824E6E">
        <w:rPr>
          <w:sz w:val="22"/>
          <w:szCs w:val="22"/>
          <w:lang w:val="sq-AL"/>
        </w:rPr>
        <w:t xml:space="preserve">që  personi </w:t>
      </w:r>
      <w:r w:rsidR="003B358B" w:rsidRPr="00824E6E">
        <w:rPr>
          <w:sz w:val="22"/>
          <w:szCs w:val="22"/>
          <w:lang w:val="sq-AL"/>
        </w:rPr>
        <w:t xml:space="preserve">i tillë </w:t>
      </w:r>
      <w:r w:rsidRPr="00824E6E">
        <w:rPr>
          <w:sz w:val="22"/>
          <w:szCs w:val="22"/>
          <w:lang w:val="sq-AL"/>
        </w:rPr>
        <w:t xml:space="preserve">mund </w:t>
      </w:r>
      <w:r w:rsidR="00110791">
        <w:rPr>
          <w:sz w:val="22"/>
          <w:szCs w:val="22"/>
          <w:lang w:val="sq-AL"/>
        </w:rPr>
        <w:t xml:space="preserve">kryer </w:t>
      </w:r>
      <w:r w:rsidRPr="00824E6E">
        <w:rPr>
          <w:sz w:val="22"/>
          <w:szCs w:val="22"/>
          <w:lang w:val="sq-AL"/>
        </w:rPr>
        <w:t>ndaj ndonjë personi ose organizate tjetër.</w:t>
      </w:r>
    </w:p>
    <w:p w14:paraId="23173F7A" w14:textId="77777777" w:rsidR="00D01F9B" w:rsidRPr="00824E6E" w:rsidRDefault="00D01F9B" w:rsidP="003B1F34">
      <w:pPr>
        <w:pStyle w:val="ListParagraph"/>
        <w:jc w:val="both"/>
        <w:rPr>
          <w:sz w:val="22"/>
          <w:szCs w:val="22"/>
          <w:lang w:val="sq-AL"/>
        </w:rPr>
      </w:pPr>
    </w:p>
    <w:p w14:paraId="7CF38249" w14:textId="529714CE" w:rsidR="00BF73A9" w:rsidRPr="00824E6E" w:rsidRDefault="00BF73A9" w:rsidP="003B1F34">
      <w:pPr>
        <w:spacing w:line="276" w:lineRule="auto"/>
        <w:jc w:val="both"/>
        <w:rPr>
          <w:b/>
          <w:bCs/>
          <w:color w:val="000000"/>
          <w:sz w:val="22"/>
          <w:szCs w:val="22"/>
          <w:lang w:val="sq-AL"/>
        </w:rPr>
      </w:pPr>
      <w:r w:rsidRPr="00824E6E">
        <w:rPr>
          <w:color w:val="000000"/>
          <w:sz w:val="22"/>
          <w:szCs w:val="22"/>
          <w:lang w:val="sq-AL"/>
        </w:rPr>
        <w:t xml:space="preserve">Bordi i </w:t>
      </w:r>
      <w:r w:rsidR="003B358B" w:rsidRPr="00824E6E">
        <w:rPr>
          <w:color w:val="000000"/>
          <w:sz w:val="22"/>
          <w:szCs w:val="22"/>
          <w:lang w:val="sq-AL"/>
        </w:rPr>
        <w:t>d</w:t>
      </w:r>
      <w:r w:rsidRPr="00824E6E">
        <w:rPr>
          <w:color w:val="000000"/>
          <w:sz w:val="22"/>
          <w:szCs w:val="22"/>
          <w:lang w:val="sq-AL"/>
        </w:rPr>
        <w:t xml:space="preserve">rejtorëve të </w:t>
      </w:r>
      <w:r w:rsidR="005A2252" w:rsidRPr="00824E6E">
        <w:rPr>
          <w:sz w:val="22"/>
          <w:szCs w:val="22"/>
          <w:lang w:val="sq-AL"/>
        </w:rPr>
        <w:t>NP-së qendrore “</w:t>
      </w:r>
      <w:r w:rsidR="006E74A8">
        <w:rPr>
          <w:sz w:val="22"/>
          <w:szCs w:val="22"/>
          <w:lang w:val="sq-AL"/>
        </w:rPr>
        <w:t>KRE</w:t>
      </w:r>
      <w:r w:rsidR="005A2252" w:rsidRPr="00824E6E">
        <w:rPr>
          <w:sz w:val="22"/>
          <w:szCs w:val="22"/>
          <w:lang w:val="sq-AL"/>
        </w:rPr>
        <w:t xml:space="preserve">” </w:t>
      </w:r>
      <w:r w:rsidRPr="00824E6E">
        <w:rPr>
          <w:color w:val="000000"/>
          <w:sz w:val="22"/>
          <w:szCs w:val="22"/>
          <w:lang w:val="sq-AL"/>
        </w:rPr>
        <w:t xml:space="preserve">do të përbëhet nga udhëheqës ekspertë ose menaxherë të lartë me kualifikime të përgjithshme </w:t>
      </w:r>
      <w:proofErr w:type="spellStart"/>
      <w:r w:rsidRPr="00824E6E">
        <w:rPr>
          <w:color w:val="000000"/>
          <w:sz w:val="22"/>
          <w:szCs w:val="22"/>
          <w:lang w:val="sq-AL"/>
        </w:rPr>
        <w:t>menaxheriale</w:t>
      </w:r>
      <w:proofErr w:type="spellEnd"/>
      <w:r w:rsidRPr="00824E6E">
        <w:rPr>
          <w:color w:val="000000"/>
          <w:sz w:val="22"/>
          <w:szCs w:val="22"/>
          <w:lang w:val="sq-AL"/>
        </w:rPr>
        <w:t xml:space="preserve"> dhe </w:t>
      </w:r>
      <w:proofErr w:type="spellStart"/>
      <w:r w:rsidRPr="00824E6E">
        <w:rPr>
          <w:color w:val="000000"/>
          <w:sz w:val="22"/>
          <w:szCs w:val="22"/>
          <w:lang w:val="sq-AL"/>
        </w:rPr>
        <w:t>lidershipi</w:t>
      </w:r>
      <w:proofErr w:type="spellEnd"/>
      <w:r w:rsidRPr="00824E6E">
        <w:rPr>
          <w:color w:val="000000"/>
          <w:sz w:val="22"/>
          <w:szCs w:val="22"/>
          <w:lang w:val="sq-AL"/>
        </w:rPr>
        <w:t xml:space="preserve"> dhe ekspertizë lëndore në fushat përkatëse, ku secili plotëson kriteret specifike të përcaktuara më poshtë:</w:t>
      </w:r>
    </w:p>
    <w:p w14:paraId="24DA1598" w14:textId="77777777" w:rsidR="00BF73A9" w:rsidRPr="00824E6E" w:rsidRDefault="00BF73A9" w:rsidP="00BF73A9">
      <w:pPr>
        <w:jc w:val="both"/>
        <w:textAlignment w:val="baseline"/>
        <w:rPr>
          <w:b/>
          <w:bCs/>
          <w:color w:val="000000"/>
          <w:sz w:val="22"/>
          <w:szCs w:val="22"/>
          <w:lang w:val="sq-AL"/>
        </w:rPr>
      </w:pPr>
    </w:p>
    <w:p w14:paraId="1E693589" w14:textId="77777777" w:rsidR="007E65A2" w:rsidRPr="00D81C30" w:rsidRDefault="007E65A2" w:rsidP="007E65A2">
      <w:pPr>
        <w:jc w:val="both"/>
        <w:textAlignment w:val="baseline"/>
        <w:rPr>
          <w:b/>
          <w:bCs/>
          <w:color w:val="000000"/>
          <w:sz w:val="22"/>
          <w:szCs w:val="22"/>
          <w:lang w:val="sq-AL"/>
        </w:rPr>
      </w:pPr>
    </w:p>
    <w:p w14:paraId="45377846" w14:textId="77777777" w:rsidR="007E65A2" w:rsidRPr="00D81C30" w:rsidRDefault="007E65A2" w:rsidP="001F5B44">
      <w:pPr>
        <w:widowControl w:val="0"/>
        <w:numPr>
          <w:ilvl w:val="0"/>
          <w:numId w:val="7"/>
        </w:numPr>
        <w:tabs>
          <w:tab w:val="left" w:pos="595"/>
        </w:tabs>
        <w:autoSpaceDE w:val="0"/>
        <w:autoSpaceDN w:val="0"/>
        <w:ind w:left="595" w:hanging="256"/>
        <w:outlineLvl w:val="0"/>
        <w:rPr>
          <w:b/>
          <w:bCs/>
          <w:sz w:val="22"/>
          <w:szCs w:val="22"/>
          <w:lang w:val="sq-AL"/>
        </w:rPr>
      </w:pPr>
      <w:r w:rsidRPr="00D81C30">
        <w:rPr>
          <w:b/>
          <w:bCs/>
          <w:spacing w:val="-2"/>
          <w:sz w:val="22"/>
          <w:szCs w:val="22"/>
          <w:lang w:val="sq-AL"/>
        </w:rPr>
        <w:t>Ekspert</w:t>
      </w:r>
      <w:r w:rsidRPr="00D81C30">
        <w:rPr>
          <w:b/>
          <w:bCs/>
          <w:sz w:val="22"/>
          <w:szCs w:val="22"/>
          <w:lang w:val="sq-AL"/>
        </w:rPr>
        <w:t xml:space="preserve"> Financiar </w:t>
      </w:r>
    </w:p>
    <w:p w14:paraId="7C0DF569" w14:textId="77777777" w:rsidR="007E65A2" w:rsidRPr="00D81C30" w:rsidRDefault="007E65A2" w:rsidP="007E65A2">
      <w:pPr>
        <w:widowControl w:val="0"/>
        <w:autoSpaceDE w:val="0"/>
        <w:autoSpaceDN w:val="0"/>
        <w:spacing w:before="8"/>
        <w:rPr>
          <w:b/>
          <w:sz w:val="22"/>
          <w:szCs w:val="22"/>
          <w:lang w:val="sq-AL"/>
        </w:rPr>
      </w:pPr>
    </w:p>
    <w:p w14:paraId="3E8CB122" w14:textId="77777777" w:rsidR="007E65A2" w:rsidRPr="00D81C30" w:rsidRDefault="007E65A2" w:rsidP="007E65A2">
      <w:pPr>
        <w:widowControl w:val="0"/>
        <w:autoSpaceDE w:val="0"/>
        <w:autoSpaceDN w:val="0"/>
        <w:ind w:left="339"/>
        <w:rPr>
          <w:i/>
          <w:sz w:val="22"/>
          <w:szCs w:val="22"/>
          <w:lang w:val="sq-AL"/>
        </w:rPr>
      </w:pPr>
      <w:r w:rsidRPr="00D81C30">
        <w:rPr>
          <w:i/>
          <w:sz w:val="22"/>
          <w:szCs w:val="22"/>
          <w:lang w:val="sq-AL"/>
        </w:rPr>
        <w:t>Arsimimi,</w:t>
      </w:r>
      <w:r w:rsidRPr="00D81C30">
        <w:rPr>
          <w:i/>
          <w:spacing w:val="28"/>
          <w:sz w:val="22"/>
          <w:szCs w:val="22"/>
          <w:lang w:val="sq-AL"/>
        </w:rPr>
        <w:t xml:space="preserve"> </w:t>
      </w:r>
      <w:r w:rsidRPr="00D81C30">
        <w:rPr>
          <w:i/>
          <w:sz w:val="22"/>
          <w:szCs w:val="22"/>
          <w:lang w:val="sq-AL"/>
        </w:rPr>
        <w:t>Certifikimi,</w:t>
      </w:r>
      <w:r w:rsidRPr="00D81C30">
        <w:rPr>
          <w:i/>
          <w:spacing w:val="28"/>
          <w:sz w:val="22"/>
          <w:szCs w:val="22"/>
          <w:lang w:val="sq-AL"/>
        </w:rPr>
        <w:t xml:space="preserve"> </w:t>
      </w:r>
      <w:r w:rsidRPr="00D81C30">
        <w:rPr>
          <w:i/>
          <w:sz w:val="22"/>
          <w:szCs w:val="22"/>
          <w:lang w:val="sq-AL"/>
        </w:rPr>
        <w:t>dhe</w:t>
      </w:r>
      <w:r w:rsidRPr="00D81C30">
        <w:rPr>
          <w:i/>
          <w:spacing w:val="34"/>
          <w:sz w:val="22"/>
          <w:szCs w:val="22"/>
          <w:lang w:val="sq-AL"/>
        </w:rPr>
        <w:t xml:space="preserve"> </w:t>
      </w:r>
      <w:r w:rsidRPr="00D81C30">
        <w:rPr>
          <w:i/>
          <w:spacing w:val="-2"/>
          <w:sz w:val="22"/>
          <w:szCs w:val="22"/>
          <w:lang w:val="sq-AL"/>
        </w:rPr>
        <w:t>Kualifikimet</w:t>
      </w:r>
    </w:p>
    <w:p w14:paraId="36744616" w14:textId="77777777" w:rsidR="007E65A2" w:rsidRPr="00D81C30" w:rsidRDefault="007E65A2" w:rsidP="007E65A2">
      <w:pPr>
        <w:widowControl w:val="0"/>
        <w:autoSpaceDE w:val="0"/>
        <w:autoSpaceDN w:val="0"/>
        <w:spacing w:before="4"/>
        <w:rPr>
          <w:i/>
          <w:sz w:val="22"/>
          <w:szCs w:val="22"/>
          <w:lang w:val="sq-AL"/>
        </w:rPr>
      </w:pPr>
    </w:p>
    <w:p w14:paraId="25B18094" w14:textId="2B494229" w:rsidR="007E65A2" w:rsidRPr="00D81C30" w:rsidRDefault="007E65A2" w:rsidP="001F5B44">
      <w:pPr>
        <w:widowControl w:val="0"/>
        <w:numPr>
          <w:ilvl w:val="1"/>
          <w:numId w:val="7"/>
        </w:numPr>
        <w:tabs>
          <w:tab w:val="left" w:pos="1060"/>
        </w:tabs>
        <w:autoSpaceDE w:val="0"/>
        <w:autoSpaceDN w:val="0"/>
        <w:spacing w:line="249" w:lineRule="auto"/>
        <w:ind w:right="124"/>
        <w:rPr>
          <w:sz w:val="22"/>
          <w:szCs w:val="22"/>
          <w:lang w:val="sq-AL"/>
        </w:rPr>
      </w:pPr>
      <w:r w:rsidRPr="00D81C30">
        <w:rPr>
          <w:sz w:val="22"/>
          <w:szCs w:val="22"/>
          <w:lang w:val="sq-AL"/>
        </w:rPr>
        <w:t xml:space="preserve">Diplomë </w:t>
      </w:r>
      <w:proofErr w:type="spellStart"/>
      <w:r w:rsidRPr="00D81C30">
        <w:rPr>
          <w:sz w:val="22"/>
          <w:szCs w:val="22"/>
          <w:lang w:val="sq-AL"/>
        </w:rPr>
        <w:t>Bachelor</w:t>
      </w:r>
      <w:proofErr w:type="spellEnd"/>
      <w:r w:rsidRPr="00D81C30">
        <w:rPr>
          <w:sz w:val="22"/>
          <w:szCs w:val="22"/>
          <w:lang w:val="sq-AL"/>
        </w:rPr>
        <w:t xml:space="preserve"> në</w:t>
      </w:r>
      <w:r w:rsidRPr="00D81C30">
        <w:rPr>
          <w:spacing w:val="40"/>
          <w:sz w:val="22"/>
          <w:szCs w:val="22"/>
          <w:lang w:val="sq-AL"/>
        </w:rPr>
        <w:t xml:space="preserve"> </w:t>
      </w:r>
      <w:r w:rsidRPr="00D81C30">
        <w:rPr>
          <w:sz w:val="22"/>
          <w:szCs w:val="22"/>
          <w:lang w:val="sq-AL"/>
        </w:rPr>
        <w:t>Kontabilitet,</w:t>
      </w:r>
      <w:r w:rsidRPr="00D81C30">
        <w:rPr>
          <w:spacing w:val="40"/>
          <w:sz w:val="22"/>
          <w:szCs w:val="22"/>
          <w:lang w:val="sq-AL"/>
        </w:rPr>
        <w:t xml:space="preserve"> </w:t>
      </w:r>
      <w:r w:rsidRPr="00D81C30">
        <w:rPr>
          <w:sz w:val="22"/>
          <w:szCs w:val="22"/>
          <w:lang w:val="sq-AL"/>
        </w:rPr>
        <w:t>Financa,</w:t>
      </w:r>
      <w:r w:rsidRPr="00D81C30">
        <w:rPr>
          <w:spacing w:val="39"/>
          <w:sz w:val="22"/>
          <w:szCs w:val="22"/>
          <w:lang w:val="sq-AL"/>
        </w:rPr>
        <w:t xml:space="preserve"> </w:t>
      </w:r>
      <w:r w:rsidRPr="00D81C30">
        <w:rPr>
          <w:sz w:val="22"/>
          <w:szCs w:val="22"/>
          <w:lang w:val="sq-AL"/>
        </w:rPr>
        <w:t>Ekonomi, Administr</w:t>
      </w:r>
      <w:r w:rsidR="00595B6C">
        <w:rPr>
          <w:sz w:val="22"/>
          <w:szCs w:val="22"/>
          <w:lang w:val="sq-AL"/>
        </w:rPr>
        <w:t>im Biznesi</w:t>
      </w:r>
      <w:r w:rsidRPr="00D81C30">
        <w:rPr>
          <w:spacing w:val="40"/>
          <w:sz w:val="22"/>
          <w:szCs w:val="22"/>
          <w:lang w:val="sq-AL"/>
        </w:rPr>
        <w:t xml:space="preserve"> </w:t>
      </w:r>
      <w:r w:rsidRPr="00D81C30">
        <w:rPr>
          <w:sz w:val="22"/>
          <w:szCs w:val="22"/>
          <w:lang w:val="sq-AL"/>
        </w:rPr>
        <w:t>ose</w:t>
      </w:r>
      <w:r w:rsidRPr="00D81C30">
        <w:rPr>
          <w:spacing w:val="40"/>
          <w:sz w:val="22"/>
          <w:szCs w:val="22"/>
          <w:lang w:val="sq-AL"/>
        </w:rPr>
        <w:t xml:space="preserve"> </w:t>
      </w:r>
      <w:r w:rsidRPr="00D81C30">
        <w:rPr>
          <w:sz w:val="22"/>
          <w:szCs w:val="22"/>
          <w:lang w:val="sq-AL"/>
        </w:rPr>
        <w:t>një fushë e lidhur me financat.</w:t>
      </w:r>
    </w:p>
    <w:p w14:paraId="259E654A" w14:textId="0C2A3D11" w:rsidR="007E65A2" w:rsidRPr="00D81C30" w:rsidRDefault="007E65A2" w:rsidP="001F5B44">
      <w:pPr>
        <w:widowControl w:val="0"/>
        <w:numPr>
          <w:ilvl w:val="1"/>
          <w:numId w:val="7"/>
        </w:numPr>
        <w:tabs>
          <w:tab w:val="left" w:pos="1059"/>
        </w:tabs>
        <w:autoSpaceDE w:val="0"/>
        <w:autoSpaceDN w:val="0"/>
        <w:spacing w:line="260" w:lineRule="exact"/>
        <w:ind w:left="1059" w:hanging="351"/>
        <w:rPr>
          <w:sz w:val="22"/>
          <w:szCs w:val="22"/>
          <w:lang w:val="sq-AL"/>
        </w:rPr>
      </w:pPr>
      <w:r w:rsidRPr="00D81C30">
        <w:rPr>
          <w:sz w:val="22"/>
          <w:szCs w:val="22"/>
          <w:lang w:val="sq-AL"/>
        </w:rPr>
        <w:t xml:space="preserve">Diplomë </w:t>
      </w:r>
      <w:proofErr w:type="spellStart"/>
      <w:r w:rsidRPr="00D81C30">
        <w:rPr>
          <w:sz w:val="22"/>
          <w:szCs w:val="22"/>
          <w:lang w:val="sq-AL"/>
        </w:rPr>
        <w:t>Masteri</w:t>
      </w:r>
      <w:proofErr w:type="spellEnd"/>
      <w:r w:rsidRPr="00D81C30">
        <w:rPr>
          <w:spacing w:val="13"/>
          <w:sz w:val="22"/>
          <w:szCs w:val="22"/>
          <w:lang w:val="sq-AL"/>
        </w:rPr>
        <w:t xml:space="preserve"> </w:t>
      </w:r>
      <w:r w:rsidRPr="00D81C30">
        <w:rPr>
          <w:sz w:val="22"/>
          <w:szCs w:val="22"/>
          <w:lang w:val="sq-AL"/>
        </w:rPr>
        <w:t>në</w:t>
      </w:r>
      <w:r w:rsidRPr="00D81C30">
        <w:rPr>
          <w:spacing w:val="21"/>
          <w:sz w:val="22"/>
          <w:szCs w:val="22"/>
          <w:lang w:val="sq-AL"/>
        </w:rPr>
        <w:t xml:space="preserve"> </w:t>
      </w:r>
      <w:r w:rsidRPr="00D81C30">
        <w:rPr>
          <w:sz w:val="22"/>
          <w:szCs w:val="22"/>
          <w:lang w:val="sq-AL"/>
        </w:rPr>
        <w:t>një</w:t>
      </w:r>
      <w:r w:rsidRPr="00D81C30">
        <w:rPr>
          <w:spacing w:val="17"/>
          <w:sz w:val="22"/>
          <w:szCs w:val="22"/>
          <w:lang w:val="sq-AL"/>
        </w:rPr>
        <w:t xml:space="preserve"> </w:t>
      </w:r>
      <w:r w:rsidR="009D1A90">
        <w:rPr>
          <w:spacing w:val="17"/>
          <w:sz w:val="22"/>
          <w:szCs w:val="22"/>
          <w:lang w:val="sq-AL"/>
        </w:rPr>
        <w:t xml:space="preserve">nga </w:t>
      </w:r>
      <w:r w:rsidRPr="00D81C30">
        <w:rPr>
          <w:sz w:val="22"/>
          <w:szCs w:val="22"/>
          <w:lang w:val="sq-AL"/>
        </w:rPr>
        <w:t xml:space="preserve">fushat e </w:t>
      </w:r>
      <w:proofErr w:type="spellStart"/>
      <w:r w:rsidRPr="00D81C30">
        <w:rPr>
          <w:sz w:val="22"/>
          <w:szCs w:val="22"/>
          <w:lang w:val="sq-AL"/>
        </w:rPr>
        <w:t>lartëshënura</w:t>
      </w:r>
      <w:proofErr w:type="spellEnd"/>
      <w:r w:rsidRPr="00D81C30">
        <w:rPr>
          <w:sz w:val="22"/>
          <w:szCs w:val="22"/>
          <w:lang w:val="sq-AL"/>
        </w:rPr>
        <w:t xml:space="preserve"> është përparësi</w:t>
      </w:r>
      <w:r w:rsidRPr="00D81C30">
        <w:rPr>
          <w:spacing w:val="-2"/>
          <w:sz w:val="22"/>
          <w:szCs w:val="22"/>
          <w:lang w:val="sq-AL"/>
        </w:rPr>
        <w:t>.</w:t>
      </w:r>
    </w:p>
    <w:p w14:paraId="48A09236" w14:textId="77777777" w:rsidR="007E65A2" w:rsidRPr="00D81C30" w:rsidRDefault="007E65A2" w:rsidP="001F5B44">
      <w:pPr>
        <w:widowControl w:val="0"/>
        <w:numPr>
          <w:ilvl w:val="1"/>
          <w:numId w:val="7"/>
        </w:numPr>
        <w:tabs>
          <w:tab w:val="left" w:pos="1059"/>
        </w:tabs>
        <w:autoSpaceDE w:val="0"/>
        <w:autoSpaceDN w:val="0"/>
        <w:spacing w:before="1" w:line="237" w:lineRule="auto"/>
        <w:ind w:left="1059" w:right="125"/>
        <w:rPr>
          <w:sz w:val="22"/>
          <w:szCs w:val="22"/>
          <w:lang w:val="sq-AL"/>
        </w:rPr>
      </w:pPr>
      <w:r w:rsidRPr="00D81C30">
        <w:rPr>
          <w:sz w:val="22"/>
          <w:szCs w:val="22"/>
          <w:lang w:val="sq-AL"/>
        </w:rPr>
        <w:t>Certifikime</w:t>
      </w:r>
      <w:r>
        <w:rPr>
          <w:sz w:val="22"/>
          <w:szCs w:val="22"/>
          <w:lang w:val="sq-AL"/>
        </w:rPr>
        <w:t>t</w:t>
      </w:r>
      <w:r w:rsidRPr="00D81C30">
        <w:rPr>
          <w:sz w:val="22"/>
          <w:szCs w:val="22"/>
          <w:lang w:val="sq-AL"/>
        </w:rPr>
        <w:t xml:space="preserve"> profesionale në</w:t>
      </w:r>
      <w:r w:rsidRPr="00D81C30">
        <w:rPr>
          <w:spacing w:val="40"/>
          <w:sz w:val="22"/>
          <w:szCs w:val="22"/>
          <w:lang w:val="sq-AL"/>
        </w:rPr>
        <w:t xml:space="preserve"> </w:t>
      </w:r>
      <w:r w:rsidRPr="00D81C30">
        <w:rPr>
          <w:sz w:val="22"/>
          <w:szCs w:val="22"/>
          <w:lang w:val="sq-AL"/>
        </w:rPr>
        <w:t xml:space="preserve">kontabilitet </w:t>
      </w:r>
      <w:proofErr w:type="spellStart"/>
      <w:r w:rsidRPr="00D81C30">
        <w:rPr>
          <w:sz w:val="22"/>
          <w:szCs w:val="22"/>
          <w:lang w:val="sq-AL"/>
        </w:rPr>
        <w:t>menaxherial</w:t>
      </w:r>
      <w:proofErr w:type="spellEnd"/>
      <w:r w:rsidRPr="00D81C30">
        <w:rPr>
          <w:sz w:val="22"/>
          <w:szCs w:val="22"/>
          <w:lang w:val="sq-AL"/>
        </w:rPr>
        <w:t>, financa, kontabilitet financiar ose</w:t>
      </w:r>
      <w:r w:rsidRPr="00D81C30">
        <w:rPr>
          <w:spacing w:val="40"/>
          <w:sz w:val="22"/>
          <w:szCs w:val="22"/>
          <w:lang w:val="sq-AL"/>
        </w:rPr>
        <w:t xml:space="preserve"> </w:t>
      </w:r>
      <w:proofErr w:type="spellStart"/>
      <w:r w:rsidRPr="00D81C30">
        <w:rPr>
          <w:sz w:val="22"/>
          <w:szCs w:val="22"/>
          <w:lang w:val="sq-AL"/>
        </w:rPr>
        <w:t>auditim</w:t>
      </w:r>
      <w:proofErr w:type="spellEnd"/>
      <w:r w:rsidRPr="00D81C30">
        <w:rPr>
          <w:sz w:val="22"/>
          <w:szCs w:val="22"/>
          <w:lang w:val="sq-AL"/>
        </w:rPr>
        <w:t xml:space="preserve"> janë përparësi.</w:t>
      </w:r>
    </w:p>
    <w:p w14:paraId="531602A6" w14:textId="77777777" w:rsidR="007E65A2" w:rsidRPr="00D81C30" w:rsidRDefault="007E65A2" w:rsidP="007E65A2">
      <w:pPr>
        <w:widowControl w:val="0"/>
        <w:autoSpaceDE w:val="0"/>
        <w:autoSpaceDN w:val="0"/>
        <w:spacing w:before="7"/>
        <w:rPr>
          <w:sz w:val="22"/>
          <w:szCs w:val="22"/>
          <w:lang w:val="sq-AL"/>
        </w:rPr>
      </w:pPr>
    </w:p>
    <w:p w14:paraId="0E707CC4" w14:textId="77777777" w:rsidR="007E65A2" w:rsidRPr="00D81C30" w:rsidRDefault="007E65A2" w:rsidP="007E65A2">
      <w:pPr>
        <w:widowControl w:val="0"/>
        <w:autoSpaceDE w:val="0"/>
        <w:autoSpaceDN w:val="0"/>
        <w:ind w:left="339"/>
        <w:rPr>
          <w:i/>
          <w:sz w:val="22"/>
          <w:szCs w:val="22"/>
          <w:lang w:val="sq-AL"/>
        </w:rPr>
      </w:pPr>
      <w:r w:rsidRPr="00D81C30">
        <w:rPr>
          <w:i/>
          <w:spacing w:val="-2"/>
          <w:sz w:val="22"/>
          <w:szCs w:val="22"/>
          <w:lang w:val="sq-AL"/>
        </w:rPr>
        <w:t>Përvoja</w:t>
      </w:r>
    </w:p>
    <w:p w14:paraId="0C6F123F" w14:textId="77777777" w:rsidR="007E65A2" w:rsidRPr="00D81C30" w:rsidRDefault="007E65A2" w:rsidP="007E65A2">
      <w:pPr>
        <w:widowControl w:val="0"/>
        <w:autoSpaceDE w:val="0"/>
        <w:autoSpaceDN w:val="0"/>
        <w:spacing w:before="3"/>
        <w:rPr>
          <w:i/>
          <w:sz w:val="22"/>
          <w:szCs w:val="22"/>
          <w:lang w:val="sq-AL"/>
        </w:rPr>
      </w:pPr>
    </w:p>
    <w:p w14:paraId="1C1BA05A" w14:textId="77777777" w:rsidR="007E65A2" w:rsidRPr="00D81C30" w:rsidRDefault="007E65A2" w:rsidP="001F5B44">
      <w:pPr>
        <w:widowControl w:val="0"/>
        <w:numPr>
          <w:ilvl w:val="1"/>
          <w:numId w:val="7"/>
        </w:numPr>
        <w:tabs>
          <w:tab w:val="left" w:pos="1060"/>
        </w:tabs>
        <w:autoSpaceDE w:val="0"/>
        <w:autoSpaceDN w:val="0"/>
        <w:spacing w:before="1" w:line="242" w:lineRule="auto"/>
        <w:ind w:right="123"/>
        <w:jc w:val="both"/>
        <w:rPr>
          <w:sz w:val="22"/>
          <w:szCs w:val="22"/>
          <w:lang w:val="sq-AL"/>
        </w:rPr>
      </w:pPr>
      <w:r w:rsidRPr="00D81C30">
        <w:rPr>
          <w:sz w:val="22"/>
          <w:szCs w:val="22"/>
          <w:lang w:val="sq-AL"/>
        </w:rPr>
        <w:t>Së paku shtatë (7)</w:t>
      </w:r>
      <w:r w:rsidRPr="00D81C30">
        <w:rPr>
          <w:spacing w:val="-6"/>
          <w:sz w:val="22"/>
          <w:szCs w:val="22"/>
          <w:lang w:val="sq-AL"/>
        </w:rPr>
        <w:t xml:space="preserve"> </w:t>
      </w:r>
      <w:r w:rsidRPr="00D81C30">
        <w:rPr>
          <w:sz w:val="22"/>
          <w:szCs w:val="22"/>
          <w:lang w:val="sq-AL"/>
        </w:rPr>
        <w:t>vite</w:t>
      </w:r>
      <w:r w:rsidRPr="00D81C30">
        <w:rPr>
          <w:spacing w:val="-15"/>
          <w:sz w:val="22"/>
          <w:szCs w:val="22"/>
          <w:lang w:val="sq-AL"/>
        </w:rPr>
        <w:t xml:space="preserve"> </w:t>
      </w:r>
      <w:r w:rsidRPr="00D81C30">
        <w:rPr>
          <w:sz w:val="22"/>
          <w:szCs w:val="22"/>
          <w:lang w:val="sq-AL"/>
        </w:rPr>
        <w:t>përvojë profesionale</w:t>
      </w:r>
      <w:r w:rsidRPr="00D81C30">
        <w:rPr>
          <w:spacing w:val="-9"/>
          <w:sz w:val="22"/>
          <w:szCs w:val="22"/>
          <w:lang w:val="sq-AL"/>
        </w:rPr>
        <w:t xml:space="preserve"> </w:t>
      </w:r>
      <w:r w:rsidRPr="00D81C30">
        <w:rPr>
          <w:sz w:val="22"/>
          <w:szCs w:val="22"/>
          <w:lang w:val="sq-AL"/>
        </w:rPr>
        <w:t>relevante në kontabilitet,</w:t>
      </w:r>
      <w:r w:rsidRPr="00D81C30">
        <w:rPr>
          <w:spacing w:val="-2"/>
          <w:sz w:val="22"/>
          <w:szCs w:val="22"/>
          <w:lang w:val="sq-AL"/>
        </w:rPr>
        <w:t xml:space="preserve"> </w:t>
      </w:r>
      <w:r w:rsidRPr="00D81C30">
        <w:rPr>
          <w:sz w:val="22"/>
          <w:szCs w:val="22"/>
          <w:lang w:val="sq-AL"/>
        </w:rPr>
        <w:t xml:space="preserve">financa, buxhet, administrim biznesi, ose fushë të lidhur me financat, </w:t>
      </w:r>
      <w:proofErr w:type="spellStart"/>
      <w:r w:rsidRPr="00D81C30">
        <w:rPr>
          <w:sz w:val="22"/>
          <w:szCs w:val="22"/>
          <w:lang w:val="sq-AL"/>
        </w:rPr>
        <w:t>preferueshëm</w:t>
      </w:r>
      <w:proofErr w:type="spellEnd"/>
      <w:r w:rsidRPr="00D81C30">
        <w:rPr>
          <w:sz w:val="22"/>
          <w:szCs w:val="22"/>
          <w:lang w:val="sq-AL"/>
        </w:rPr>
        <w:t xml:space="preserve"> me njohuri për sektorin e energjisë elektrike.</w:t>
      </w:r>
    </w:p>
    <w:p w14:paraId="6AE36FA3" w14:textId="77777777" w:rsidR="007E65A2" w:rsidRPr="00D81C30" w:rsidRDefault="007E65A2" w:rsidP="001F5B44">
      <w:pPr>
        <w:widowControl w:val="0"/>
        <w:numPr>
          <w:ilvl w:val="1"/>
          <w:numId w:val="7"/>
        </w:numPr>
        <w:tabs>
          <w:tab w:val="left" w:pos="1058"/>
          <w:tab w:val="left" w:pos="1060"/>
        </w:tabs>
        <w:autoSpaceDE w:val="0"/>
        <w:autoSpaceDN w:val="0"/>
        <w:ind w:right="120" w:hanging="353"/>
        <w:jc w:val="both"/>
        <w:rPr>
          <w:sz w:val="22"/>
          <w:szCs w:val="22"/>
          <w:lang w:val="sq-AL"/>
        </w:rPr>
      </w:pPr>
      <w:r w:rsidRPr="00D81C30">
        <w:rPr>
          <w:sz w:val="22"/>
          <w:szCs w:val="22"/>
          <w:lang w:val="sq-AL"/>
        </w:rPr>
        <w:t xml:space="preserve">Së paku (i) pesë (5) vite përvojë në një nivel të lartë drejtues në administrimin e biznesit, financa të korporatave, financa, </w:t>
      </w:r>
      <w:proofErr w:type="spellStart"/>
      <w:r w:rsidRPr="00D81C30">
        <w:rPr>
          <w:sz w:val="22"/>
          <w:szCs w:val="22"/>
          <w:lang w:val="sq-AL"/>
        </w:rPr>
        <w:t>auditim</w:t>
      </w:r>
      <w:proofErr w:type="spellEnd"/>
      <w:r w:rsidRPr="00D81C30">
        <w:rPr>
          <w:sz w:val="22"/>
          <w:szCs w:val="22"/>
          <w:lang w:val="sq-AL"/>
        </w:rPr>
        <w:t xml:space="preserve">, menaxhimin e thesarit, banka, </w:t>
      </w:r>
      <w:proofErr w:type="spellStart"/>
      <w:r w:rsidRPr="00D81C30">
        <w:rPr>
          <w:sz w:val="22"/>
          <w:szCs w:val="22"/>
          <w:lang w:val="sq-AL"/>
        </w:rPr>
        <w:t>konsulencë</w:t>
      </w:r>
      <w:proofErr w:type="spellEnd"/>
      <w:r w:rsidRPr="00D81C30">
        <w:rPr>
          <w:sz w:val="22"/>
          <w:szCs w:val="22"/>
          <w:lang w:val="sq-AL"/>
        </w:rPr>
        <w:t xml:space="preserve"> në biznes</w:t>
      </w:r>
      <w:r w:rsidRPr="00D81C30">
        <w:rPr>
          <w:spacing w:val="-15"/>
          <w:sz w:val="22"/>
          <w:szCs w:val="22"/>
          <w:lang w:val="sq-AL"/>
        </w:rPr>
        <w:t xml:space="preserve"> </w:t>
      </w:r>
      <w:r w:rsidRPr="00D81C30">
        <w:rPr>
          <w:sz w:val="22"/>
          <w:szCs w:val="22"/>
          <w:lang w:val="sq-AL"/>
        </w:rPr>
        <w:t>ose</w:t>
      </w:r>
      <w:r w:rsidRPr="00D81C30">
        <w:rPr>
          <w:spacing w:val="-15"/>
          <w:sz w:val="22"/>
          <w:szCs w:val="22"/>
          <w:lang w:val="sq-AL"/>
        </w:rPr>
        <w:t xml:space="preserve"> </w:t>
      </w:r>
      <w:r w:rsidRPr="00D81C30">
        <w:rPr>
          <w:sz w:val="22"/>
          <w:szCs w:val="22"/>
          <w:lang w:val="sq-AL"/>
        </w:rPr>
        <w:t>industri,</w:t>
      </w:r>
      <w:r w:rsidRPr="00D81C30">
        <w:rPr>
          <w:spacing w:val="-7"/>
          <w:sz w:val="22"/>
          <w:szCs w:val="22"/>
          <w:lang w:val="sq-AL"/>
        </w:rPr>
        <w:t xml:space="preserve"> </w:t>
      </w:r>
      <w:r w:rsidRPr="00D81C30">
        <w:rPr>
          <w:sz w:val="22"/>
          <w:szCs w:val="22"/>
          <w:lang w:val="sq-AL"/>
        </w:rPr>
        <w:t>ose</w:t>
      </w:r>
      <w:r w:rsidRPr="00D81C30">
        <w:rPr>
          <w:spacing w:val="-11"/>
          <w:sz w:val="22"/>
          <w:szCs w:val="22"/>
          <w:lang w:val="sq-AL"/>
        </w:rPr>
        <w:t xml:space="preserve"> </w:t>
      </w:r>
      <w:r w:rsidRPr="00D81C30">
        <w:rPr>
          <w:sz w:val="22"/>
          <w:szCs w:val="22"/>
          <w:lang w:val="sq-AL"/>
        </w:rPr>
        <w:t>(</w:t>
      </w:r>
      <w:proofErr w:type="spellStart"/>
      <w:r w:rsidRPr="00D81C30">
        <w:rPr>
          <w:sz w:val="22"/>
          <w:szCs w:val="22"/>
          <w:lang w:val="sq-AL"/>
        </w:rPr>
        <w:t>ii</w:t>
      </w:r>
      <w:proofErr w:type="spellEnd"/>
      <w:r w:rsidRPr="00D81C30">
        <w:rPr>
          <w:sz w:val="22"/>
          <w:szCs w:val="22"/>
          <w:lang w:val="sq-AL"/>
        </w:rPr>
        <w:t>)</w:t>
      </w:r>
      <w:r w:rsidRPr="00D81C30">
        <w:rPr>
          <w:spacing w:val="-11"/>
          <w:sz w:val="22"/>
          <w:szCs w:val="22"/>
          <w:lang w:val="sq-AL"/>
        </w:rPr>
        <w:t xml:space="preserve"> </w:t>
      </w:r>
      <w:r w:rsidRPr="00D81C30">
        <w:rPr>
          <w:sz w:val="22"/>
          <w:szCs w:val="22"/>
          <w:lang w:val="sq-AL"/>
        </w:rPr>
        <w:t>pesë</w:t>
      </w:r>
      <w:r w:rsidRPr="00D81C30">
        <w:rPr>
          <w:spacing w:val="-6"/>
          <w:sz w:val="22"/>
          <w:szCs w:val="22"/>
          <w:lang w:val="sq-AL"/>
        </w:rPr>
        <w:t xml:space="preserve"> </w:t>
      </w:r>
      <w:r w:rsidRPr="00D81C30">
        <w:rPr>
          <w:sz w:val="22"/>
          <w:szCs w:val="22"/>
          <w:lang w:val="sq-AL"/>
        </w:rPr>
        <w:t>(5)</w:t>
      </w:r>
      <w:r w:rsidRPr="00D81C30">
        <w:rPr>
          <w:spacing w:val="-11"/>
          <w:sz w:val="22"/>
          <w:szCs w:val="22"/>
          <w:lang w:val="sq-AL"/>
        </w:rPr>
        <w:t xml:space="preserve"> </w:t>
      </w:r>
      <w:r w:rsidRPr="00D81C30">
        <w:rPr>
          <w:sz w:val="22"/>
          <w:szCs w:val="22"/>
          <w:lang w:val="sq-AL"/>
        </w:rPr>
        <w:t>v</w:t>
      </w:r>
      <w:r>
        <w:rPr>
          <w:sz w:val="22"/>
          <w:szCs w:val="22"/>
          <w:lang w:val="sq-AL"/>
        </w:rPr>
        <w:t>ite</w:t>
      </w:r>
      <w:r w:rsidRPr="00D81C30">
        <w:rPr>
          <w:spacing w:val="-11"/>
          <w:sz w:val="22"/>
          <w:szCs w:val="22"/>
          <w:lang w:val="sq-AL"/>
        </w:rPr>
        <w:t xml:space="preserve"> </w:t>
      </w:r>
      <w:r w:rsidRPr="00D81C30">
        <w:rPr>
          <w:sz w:val="22"/>
          <w:szCs w:val="22"/>
          <w:lang w:val="sq-AL"/>
        </w:rPr>
        <w:t>përvojë</w:t>
      </w:r>
      <w:r w:rsidRPr="00D81C30">
        <w:rPr>
          <w:spacing w:val="-15"/>
          <w:sz w:val="22"/>
          <w:szCs w:val="22"/>
          <w:lang w:val="sq-AL"/>
        </w:rPr>
        <w:t xml:space="preserve"> </w:t>
      </w:r>
      <w:r w:rsidRPr="00D81C30">
        <w:rPr>
          <w:sz w:val="22"/>
          <w:szCs w:val="22"/>
          <w:lang w:val="sq-AL"/>
        </w:rPr>
        <w:t>si</w:t>
      </w:r>
      <w:r w:rsidRPr="00D81C30">
        <w:rPr>
          <w:spacing w:val="-9"/>
          <w:sz w:val="22"/>
          <w:szCs w:val="22"/>
          <w:lang w:val="sq-AL"/>
        </w:rPr>
        <w:t xml:space="preserve"> </w:t>
      </w:r>
      <w:r w:rsidRPr="00D81C30">
        <w:rPr>
          <w:sz w:val="22"/>
          <w:szCs w:val="22"/>
          <w:lang w:val="sq-AL"/>
        </w:rPr>
        <w:t>kontabilist publik, ose</w:t>
      </w:r>
      <w:r w:rsidRPr="00D81C30">
        <w:rPr>
          <w:spacing w:val="40"/>
          <w:sz w:val="22"/>
          <w:szCs w:val="22"/>
          <w:lang w:val="sq-AL"/>
        </w:rPr>
        <w:t xml:space="preserve"> </w:t>
      </w:r>
      <w:r w:rsidRPr="00D81C30">
        <w:rPr>
          <w:sz w:val="22"/>
          <w:szCs w:val="22"/>
          <w:lang w:val="sq-AL"/>
        </w:rPr>
        <w:t>anëtar i kualifikuar çfarëdo profesioni tjetër</w:t>
      </w:r>
      <w:r w:rsidRPr="00D81C30">
        <w:rPr>
          <w:spacing w:val="-10"/>
          <w:sz w:val="22"/>
          <w:szCs w:val="22"/>
          <w:lang w:val="sq-AL"/>
        </w:rPr>
        <w:t xml:space="preserve"> </w:t>
      </w:r>
      <w:r w:rsidRPr="00D81C30">
        <w:rPr>
          <w:sz w:val="22"/>
          <w:szCs w:val="22"/>
          <w:lang w:val="sq-AL"/>
        </w:rPr>
        <w:t>që ka rëndësi të veçantë për aktivitetin afarist të NP-së.</w:t>
      </w:r>
    </w:p>
    <w:p w14:paraId="323EC357" w14:textId="77777777" w:rsidR="007E65A2" w:rsidRPr="00D81C30" w:rsidRDefault="007E65A2" w:rsidP="001F5B44">
      <w:pPr>
        <w:widowControl w:val="0"/>
        <w:numPr>
          <w:ilvl w:val="1"/>
          <w:numId w:val="7"/>
        </w:numPr>
        <w:tabs>
          <w:tab w:val="left" w:pos="1059"/>
        </w:tabs>
        <w:autoSpaceDE w:val="0"/>
        <w:autoSpaceDN w:val="0"/>
        <w:spacing w:line="272" w:lineRule="exact"/>
        <w:ind w:left="1059" w:hanging="351"/>
        <w:rPr>
          <w:sz w:val="22"/>
          <w:szCs w:val="22"/>
          <w:lang w:val="sq-AL"/>
        </w:rPr>
      </w:pPr>
      <w:r w:rsidRPr="00D81C30">
        <w:rPr>
          <w:sz w:val="22"/>
          <w:szCs w:val="22"/>
          <w:lang w:val="sq-AL"/>
        </w:rPr>
        <w:t>Përvoja</w:t>
      </w:r>
      <w:r w:rsidRPr="00D81C30">
        <w:rPr>
          <w:spacing w:val="19"/>
          <w:sz w:val="22"/>
          <w:szCs w:val="22"/>
          <w:lang w:val="sq-AL"/>
        </w:rPr>
        <w:t xml:space="preserve"> </w:t>
      </w:r>
      <w:r w:rsidRPr="00D81C30">
        <w:rPr>
          <w:sz w:val="22"/>
          <w:szCs w:val="22"/>
          <w:lang w:val="sq-AL"/>
        </w:rPr>
        <w:t>në</w:t>
      </w:r>
      <w:r w:rsidRPr="00D81C30">
        <w:rPr>
          <w:spacing w:val="23"/>
          <w:sz w:val="22"/>
          <w:szCs w:val="22"/>
          <w:lang w:val="sq-AL"/>
        </w:rPr>
        <w:t xml:space="preserve"> </w:t>
      </w:r>
      <w:r w:rsidRPr="00D81C30">
        <w:rPr>
          <w:sz w:val="22"/>
          <w:szCs w:val="22"/>
          <w:lang w:val="sq-AL"/>
        </w:rPr>
        <w:t>sektorin e energjisë elektrike</w:t>
      </w:r>
      <w:r w:rsidRPr="00D81C30">
        <w:rPr>
          <w:spacing w:val="13"/>
          <w:sz w:val="22"/>
          <w:szCs w:val="22"/>
          <w:lang w:val="sq-AL"/>
        </w:rPr>
        <w:t xml:space="preserve"> </w:t>
      </w:r>
      <w:r w:rsidRPr="00D81C30">
        <w:rPr>
          <w:sz w:val="22"/>
          <w:szCs w:val="22"/>
          <w:lang w:val="sq-AL"/>
        </w:rPr>
        <w:t>është</w:t>
      </w:r>
      <w:r w:rsidRPr="00D81C30">
        <w:rPr>
          <w:spacing w:val="16"/>
          <w:sz w:val="22"/>
          <w:szCs w:val="22"/>
          <w:lang w:val="sq-AL"/>
        </w:rPr>
        <w:t xml:space="preserve"> përparësi</w:t>
      </w:r>
      <w:r w:rsidRPr="00D81C30">
        <w:rPr>
          <w:spacing w:val="-2"/>
          <w:sz w:val="22"/>
          <w:szCs w:val="22"/>
          <w:lang w:val="sq-AL"/>
        </w:rPr>
        <w:t>.</w:t>
      </w:r>
    </w:p>
    <w:p w14:paraId="2CD8B5A7" w14:textId="77777777" w:rsidR="007E65A2" w:rsidRPr="00D81C30" w:rsidRDefault="007E65A2" w:rsidP="001F5B44">
      <w:pPr>
        <w:widowControl w:val="0"/>
        <w:numPr>
          <w:ilvl w:val="1"/>
          <w:numId w:val="7"/>
        </w:numPr>
        <w:tabs>
          <w:tab w:val="left" w:pos="1059"/>
        </w:tabs>
        <w:autoSpaceDE w:val="0"/>
        <w:autoSpaceDN w:val="0"/>
        <w:spacing w:before="7" w:line="274" w:lineRule="exact"/>
        <w:ind w:left="1059" w:hanging="351"/>
        <w:rPr>
          <w:sz w:val="22"/>
          <w:szCs w:val="22"/>
          <w:lang w:val="sq-AL"/>
        </w:rPr>
      </w:pPr>
      <w:r w:rsidRPr="00D81C30">
        <w:rPr>
          <w:sz w:val="22"/>
          <w:szCs w:val="22"/>
          <w:lang w:val="sq-AL"/>
        </w:rPr>
        <w:t>Aftësi të shkëlqyeshme</w:t>
      </w:r>
      <w:r w:rsidRPr="00D81C30">
        <w:rPr>
          <w:spacing w:val="23"/>
          <w:sz w:val="22"/>
          <w:szCs w:val="22"/>
          <w:lang w:val="sq-AL"/>
        </w:rPr>
        <w:t xml:space="preserve"> </w:t>
      </w:r>
      <w:r w:rsidRPr="00D81C30">
        <w:rPr>
          <w:sz w:val="22"/>
          <w:szCs w:val="22"/>
          <w:lang w:val="sq-AL"/>
        </w:rPr>
        <w:t>analitike,</w:t>
      </w:r>
      <w:r w:rsidRPr="00D81C30">
        <w:rPr>
          <w:spacing w:val="34"/>
          <w:sz w:val="22"/>
          <w:szCs w:val="22"/>
          <w:lang w:val="sq-AL"/>
        </w:rPr>
        <w:t xml:space="preserve"> </w:t>
      </w:r>
      <w:r w:rsidRPr="00D81C30">
        <w:rPr>
          <w:sz w:val="22"/>
          <w:szCs w:val="22"/>
          <w:lang w:val="sq-AL"/>
        </w:rPr>
        <w:t>këshilluese</w:t>
      </w:r>
      <w:r w:rsidRPr="00D81C30">
        <w:rPr>
          <w:spacing w:val="34"/>
          <w:sz w:val="22"/>
          <w:szCs w:val="22"/>
          <w:lang w:val="sq-AL"/>
        </w:rPr>
        <w:t xml:space="preserve"> </w:t>
      </w:r>
      <w:r w:rsidRPr="00D81C30">
        <w:rPr>
          <w:sz w:val="22"/>
          <w:szCs w:val="22"/>
          <w:lang w:val="sq-AL"/>
        </w:rPr>
        <w:t>dhe</w:t>
      </w:r>
      <w:r w:rsidRPr="00D81C30">
        <w:rPr>
          <w:spacing w:val="40"/>
          <w:sz w:val="22"/>
          <w:szCs w:val="22"/>
          <w:lang w:val="sq-AL"/>
        </w:rPr>
        <w:t xml:space="preserve"> </w:t>
      </w:r>
      <w:r w:rsidRPr="00D81C30">
        <w:rPr>
          <w:sz w:val="22"/>
          <w:szCs w:val="22"/>
          <w:lang w:val="sq-AL"/>
        </w:rPr>
        <w:t>komunikimi</w:t>
      </w:r>
      <w:r w:rsidRPr="00D81C30">
        <w:rPr>
          <w:spacing w:val="-2"/>
          <w:sz w:val="22"/>
          <w:szCs w:val="22"/>
          <w:lang w:val="sq-AL"/>
        </w:rPr>
        <w:t>.</w:t>
      </w:r>
    </w:p>
    <w:p w14:paraId="10BD815E" w14:textId="77777777" w:rsidR="007E65A2" w:rsidRPr="00D81C30" w:rsidRDefault="007E65A2" w:rsidP="001F5B44">
      <w:pPr>
        <w:widowControl w:val="0"/>
        <w:numPr>
          <w:ilvl w:val="1"/>
          <w:numId w:val="7"/>
        </w:numPr>
        <w:tabs>
          <w:tab w:val="left" w:pos="1059"/>
        </w:tabs>
        <w:autoSpaceDE w:val="0"/>
        <w:autoSpaceDN w:val="0"/>
        <w:spacing w:line="274" w:lineRule="exact"/>
        <w:ind w:left="1059" w:hanging="351"/>
        <w:rPr>
          <w:sz w:val="22"/>
          <w:szCs w:val="22"/>
          <w:lang w:val="sq-AL"/>
        </w:rPr>
      </w:pPr>
      <w:r w:rsidRPr="00D81C30">
        <w:rPr>
          <w:sz w:val="22"/>
          <w:szCs w:val="22"/>
          <w:lang w:val="sq-AL"/>
        </w:rPr>
        <w:t>Rrjedhshmëri</w:t>
      </w:r>
      <w:r w:rsidRPr="00D81C30">
        <w:rPr>
          <w:spacing w:val="13"/>
          <w:sz w:val="22"/>
          <w:szCs w:val="22"/>
          <w:lang w:val="sq-AL"/>
        </w:rPr>
        <w:t xml:space="preserve"> </w:t>
      </w:r>
      <w:r w:rsidRPr="00D81C30">
        <w:rPr>
          <w:sz w:val="22"/>
          <w:szCs w:val="22"/>
          <w:lang w:val="sq-AL"/>
        </w:rPr>
        <w:t>në gjuhën angleze</w:t>
      </w:r>
      <w:r w:rsidRPr="00D81C30">
        <w:rPr>
          <w:spacing w:val="-2"/>
          <w:sz w:val="22"/>
          <w:szCs w:val="22"/>
          <w:lang w:val="sq-AL"/>
        </w:rPr>
        <w:t>.</w:t>
      </w:r>
    </w:p>
    <w:p w14:paraId="5118A161" w14:textId="77777777" w:rsidR="007E65A2" w:rsidRPr="00D81C30" w:rsidRDefault="007E65A2" w:rsidP="007E65A2">
      <w:pPr>
        <w:widowControl w:val="0"/>
        <w:autoSpaceDE w:val="0"/>
        <w:autoSpaceDN w:val="0"/>
        <w:spacing w:before="4"/>
        <w:rPr>
          <w:sz w:val="22"/>
          <w:szCs w:val="22"/>
          <w:lang w:val="sq-AL"/>
        </w:rPr>
      </w:pPr>
    </w:p>
    <w:p w14:paraId="38F3E2DA" w14:textId="34A48DE9" w:rsidR="007E65A2" w:rsidRPr="00D81C30" w:rsidRDefault="007E65A2" w:rsidP="001F5B44">
      <w:pPr>
        <w:widowControl w:val="0"/>
        <w:numPr>
          <w:ilvl w:val="0"/>
          <w:numId w:val="7"/>
        </w:numPr>
        <w:tabs>
          <w:tab w:val="left" w:pos="596"/>
        </w:tabs>
        <w:autoSpaceDE w:val="0"/>
        <w:autoSpaceDN w:val="0"/>
        <w:ind w:hanging="256"/>
        <w:outlineLvl w:val="0"/>
        <w:rPr>
          <w:b/>
          <w:bCs/>
          <w:sz w:val="22"/>
          <w:szCs w:val="22"/>
          <w:lang w:val="sq-AL"/>
        </w:rPr>
      </w:pPr>
      <w:r w:rsidRPr="00D81C30">
        <w:rPr>
          <w:b/>
          <w:bCs/>
          <w:sz w:val="22"/>
          <w:szCs w:val="22"/>
          <w:lang w:val="sq-AL"/>
        </w:rPr>
        <w:t>Ekspert Ligjor</w:t>
      </w:r>
    </w:p>
    <w:p w14:paraId="7F528C26" w14:textId="77777777" w:rsidR="007E65A2" w:rsidRPr="00D81C30" w:rsidRDefault="007E65A2" w:rsidP="007E65A2">
      <w:pPr>
        <w:widowControl w:val="0"/>
        <w:autoSpaceDE w:val="0"/>
        <w:autoSpaceDN w:val="0"/>
        <w:spacing w:before="8"/>
        <w:rPr>
          <w:b/>
          <w:sz w:val="22"/>
          <w:szCs w:val="22"/>
          <w:lang w:val="sq-AL"/>
        </w:rPr>
      </w:pPr>
    </w:p>
    <w:p w14:paraId="1CD78E89" w14:textId="77777777" w:rsidR="007E65A2" w:rsidRPr="00D81C30" w:rsidRDefault="007E65A2" w:rsidP="007E65A2">
      <w:pPr>
        <w:widowControl w:val="0"/>
        <w:autoSpaceDE w:val="0"/>
        <w:autoSpaceDN w:val="0"/>
        <w:ind w:left="340"/>
        <w:rPr>
          <w:i/>
          <w:sz w:val="22"/>
          <w:szCs w:val="22"/>
          <w:lang w:val="sq-AL"/>
        </w:rPr>
      </w:pPr>
      <w:r w:rsidRPr="00D81C30">
        <w:rPr>
          <w:i/>
          <w:sz w:val="22"/>
          <w:szCs w:val="22"/>
          <w:lang w:val="sq-AL"/>
        </w:rPr>
        <w:t>Arsimimi,</w:t>
      </w:r>
      <w:r w:rsidRPr="00D81C30">
        <w:rPr>
          <w:i/>
          <w:spacing w:val="28"/>
          <w:sz w:val="22"/>
          <w:szCs w:val="22"/>
          <w:lang w:val="sq-AL"/>
        </w:rPr>
        <w:t xml:space="preserve"> </w:t>
      </w:r>
      <w:r w:rsidRPr="00D81C30">
        <w:rPr>
          <w:i/>
          <w:sz w:val="22"/>
          <w:szCs w:val="22"/>
          <w:lang w:val="sq-AL"/>
        </w:rPr>
        <w:t>Certifikimi,</w:t>
      </w:r>
      <w:r w:rsidRPr="00D81C30">
        <w:rPr>
          <w:i/>
          <w:spacing w:val="28"/>
          <w:sz w:val="22"/>
          <w:szCs w:val="22"/>
          <w:lang w:val="sq-AL"/>
        </w:rPr>
        <w:t xml:space="preserve"> </w:t>
      </w:r>
      <w:r w:rsidRPr="00D81C30">
        <w:rPr>
          <w:i/>
          <w:sz w:val="22"/>
          <w:szCs w:val="22"/>
          <w:lang w:val="sq-AL"/>
        </w:rPr>
        <w:t>dhe</w:t>
      </w:r>
      <w:r w:rsidRPr="00D81C30">
        <w:rPr>
          <w:i/>
          <w:spacing w:val="34"/>
          <w:sz w:val="22"/>
          <w:szCs w:val="22"/>
          <w:lang w:val="sq-AL"/>
        </w:rPr>
        <w:t xml:space="preserve"> </w:t>
      </w:r>
      <w:r w:rsidRPr="00D81C30">
        <w:rPr>
          <w:i/>
          <w:spacing w:val="-2"/>
          <w:sz w:val="22"/>
          <w:szCs w:val="22"/>
          <w:lang w:val="sq-AL"/>
        </w:rPr>
        <w:t>Kualifikimet</w:t>
      </w:r>
    </w:p>
    <w:p w14:paraId="1483D3A5" w14:textId="77777777" w:rsidR="007E65A2" w:rsidRPr="00D81C30" w:rsidRDefault="007E65A2" w:rsidP="007E65A2">
      <w:pPr>
        <w:widowControl w:val="0"/>
        <w:autoSpaceDE w:val="0"/>
        <w:autoSpaceDN w:val="0"/>
        <w:spacing w:before="3"/>
        <w:rPr>
          <w:i/>
          <w:sz w:val="22"/>
          <w:szCs w:val="22"/>
          <w:lang w:val="sq-AL"/>
        </w:rPr>
      </w:pPr>
    </w:p>
    <w:p w14:paraId="205B2B6C" w14:textId="77777777" w:rsidR="007E65A2" w:rsidRPr="00D81C30" w:rsidRDefault="007E65A2" w:rsidP="001F5B44">
      <w:pPr>
        <w:widowControl w:val="0"/>
        <w:numPr>
          <w:ilvl w:val="1"/>
          <w:numId w:val="7"/>
        </w:numPr>
        <w:tabs>
          <w:tab w:val="left" w:pos="1059"/>
        </w:tabs>
        <w:autoSpaceDE w:val="0"/>
        <w:autoSpaceDN w:val="0"/>
        <w:spacing w:before="1"/>
        <w:ind w:left="1059" w:hanging="351"/>
        <w:rPr>
          <w:sz w:val="22"/>
          <w:szCs w:val="22"/>
          <w:lang w:val="sq-AL"/>
        </w:rPr>
      </w:pPr>
      <w:r w:rsidRPr="00D81C30">
        <w:rPr>
          <w:sz w:val="22"/>
          <w:szCs w:val="22"/>
          <w:lang w:val="sq-AL"/>
        </w:rPr>
        <w:t xml:space="preserve">Diplomë </w:t>
      </w:r>
      <w:proofErr w:type="spellStart"/>
      <w:r w:rsidRPr="00D81C30">
        <w:rPr>
          <w:sz w:val="22"/>
          <w:szCs w:val="22"/>
          <w:lang w:val="sq-AL"/>
        </w:rPr>
        <w:t>Bachelor</w:t>
      </w:r>
      <w:proofErr w:type="spellEnd"/>
      <w:r w:rsidRPr="00D81C30">
        <w:rPr>
          <w:spacing w:val="12"/>
          <w:sz w:val="22"/>
          <w:szCs w:val="22"/>
          <w:lang w:val="sq-AL"/>
        </w:rPr>
        <w:t xml:space="preserve"> </w:t>
      </w:r>
      <w:r w:rsidRPr="00D81C30">
        <w:rPr>
          <w:sz w:val="22"/>
          <w:szCs w:val="22"/>
          <w:lang w:val="sq-AL"/>
        </w:rPr>
        <w:t>në</w:t>
      </w:r>
      <w:r w:rsidRPr="00D81C30">
        <w:rPr>
          <w:spacing w:val="22"/>
          <w:sz w:val="22"/>
          <w:szCs w:val="22"/>
          <w:lang w:val="sq-AL"/>
        </w:rPr>
        <w:t xml:space="preserve"> </w:t>
      </w:r>
      <w:r w:rsidRPr="00D81C30">
        <w:rPr>
          <w:spacing w:val="-4"/>
          <w:sz w:val="22"/>
          <w:szCs w:val="22"/>
          <w:lang w:val="sq-AL"/>
        </w:rPr>
        <w:t>Drejtësi.</w:t>
      </w:r>
    </w:p>
    <w:p w14:paraId="649D96D7" w14:textId="77777777" w:rsidR="007E65A2" w:rsidRPr="00D81C30" w:rsidRDefault="007E65A2" w:rsidP="001F5B44">
      <w:pPr>
        <w:widowControl w:val="0"/>
        <w:numPr>
          <w:ilvl w:val="1"/>
          <w:numId w:val="7"/>
        </w:numPr>
        <w:tabs>
          <w:tab w:val="left" w:pos="1059"/>
        </w:tabs>
        <w:autoSpaceDE w:val="0"/>
        <w:autoSpaceDN w:val="0"/>
        <w:spacing w:before="12" w:line="274" w:lineRule="exact"/>
        <w:ind w:left="1059" w:hanging="351"/>
        <w:rPr>
          <w:sz w:val="22"/>
          <w:szCs w:val="22"/>
          <w:lang w:val="sq-AL"/>
        </w:rPr>
      </w:pPr>
      <w:r w:rsidRPr="00D81C30">
        <w:rPr>
          <w:sz w:val="22"/>
          <w:szCs w:val="22"/>
          <w:lang w:val="sq-AL"/>
        </w:rPr>
        <w:lastRenderedPageBreak/>
        <w:t xml:space="preserve">Diplomë </w:t>
      </w:r>
      <w:proofErr w:type="spellStart"/>
      <w:r w:rsidRPr="00D81C30">
        <w:rPr>
          <w:sz w:val="22"/>
          <w:szCs w:val="22"/>
          <w:lang w:val="sq-AL"/>
        </w:rPr>
        <w:t>Masteri</w:t>
      </w:r>
      <w:proofErr w:type="spellEnd"/>
      <w:r w:rsidRPr="00D81C30">
        <w:rPr>
          <w:spacing w:val="7"/>
          <w:sz w:val="22"/>
          <w:szCs w:val="22"/>
          <w:lang w:val="sq-AL"/>
        </w:rPr>
        <w:t xml:space="preserve"> </w:t>
      </w:r>
      <w:r w:rsidRPr="00D81C30">
        <w:rPr>
          <w:sz w:val="22"/>
          <w:szCs w:val="22"/>
          <w:lang w:val="sq-AL"/>
        </w:rPr>
        <w:t>në</w:t>
      </w:r>
      <w:r w:rsidRPr="00D81C30">
        <w:rPr>
          <w:spacing w:val="16"/>
          <w:sz w:val="22"/>
          <w:szCs w:val="22"/>
          <w:lang w:val="sq-AL"/>
        </w:rPr>
        <w:t xml:space="preserve"> </w:t>
      </w:r>
      <w:r w:rsidRPr="00D81C30">
        <w:rPr>
          <w:sz w:val="22"/>
          <w:szCs w:val="22"/>
          <w:lang w:val="sq-AL"/>
        </w:rPr>
        <w:t>një fushë të lidhur me ligjet do</w:t>
      </w:r>
      <w:r w:rsidRPr="00D81C30">
        <w:rPr>
          <w:spacing w:val="4"/>
          <w:sz w:val="22"/>
          <w:szCs w:val="22"/>
          <w:lang w:val="sq-AL"/>
        </w:rPr>
        <w:t xml:space="preserve"> </w:t>
      </w:r>
      <w:r w:rsidRPr="00D81C30">
        <w:rPr>
          <w:sz w:val="22"/>
          <w:szCs w:val="22"/>
          <w:lang w:val="sq-AL"/>
        </w:rPr>
        <w:t>të jetë</w:t>
      </w:r>
      <w:r w:rsidRPr="00D81C30">
        <w:rPr>
          <w:spacing w:val="13"/>
          <w:sz w:val="22"/>
          <w:szCs w:val="22"/>
          <w:lang w:val="sq-AL"/>
        </w:rPr>
        <w:t xml:space="preserve"> </w:t>
      </w:r>
      <w:r w:rsidRPr="00D81C30">
        <w:rPr>
          <w:sz w:val="22"/>
          <w:szCs w:val="22"/>
          <w:lang w:val="sq-AL"/>
        </w:rPr>
        <w:t>një</w:t>
      </w:r>
      <w:r w:rsidRPr="00D81C30">
        <w:rPr>
          <w:spacing w:val="16"/>
          <w:sz w:val="22"/>
          <w:szCs w:val="22"/>
          <w:lang w:val="sq-AL"/>
        </w:rPr>
        <w:t xml:space="preserve"> përparësi</w:t>
      </w:r>
      <w:r w:rsidRPr="00D81C30">
        <w:rPr>
          <w:spacing w:val="-2"/>
          <w:sz w:val="22"/>
          <w:szCs w:val="22"/>
          <w:lang w:val="sq-AL"/>
        </w:rPr>
        <w:t>.</w:t>
      </w:r>
    </w:p>
    <w:p w14:paraId="0CB09053" w14:textId="77777777" w:rsidR="007E65A2" w:rsidRPr="00D81C30" w:rsidRDefault="007E65A2" w:rsidP="001F5B44">
      <w:pPr>
        <w:widowControl w:val="0"/>
        <w:numPr>
          <w:ilvl w:val="1"/>
          <w:numId w:val="7"/>
        </w:numPr>
        <w:tabs>
          <w:tab w:val="left" w:pos="1059"/>
        </w:tabs>
        <w:autoSpaceDE w:val="0"/>
        <w:autoSpaceDN w:val="0"/>
        <w:spacing w:line="274" w:lineRule="exact"/>
        <w:ind w:left="1059" w:hanging="351"/>
        <w:rPr>
          <w:sz w:val="22"/>
          <w:szCs w:val="22"/>
          <w:lang w:val="sq-AL"/>
        </w:rPr>
      </w:pPr>
      <w:r w:rsidRPr="00D81C30">
        <w:rPr>
          <w:sz w:val="22"/>
          <w:szCs w:val="22"/>
          <w:lang w:val="sq-AL"/>
        </w:rPr>
        <w:t>Provimi i dhënë i jurisprudencës është përparësi</w:t>
      </w:r>
      <w:r w:rsidRPr="00D81C30">
        <w:rPr>
          <w:spacing w:val="-2"/>
          <w:sz w:val="22"/>
          <w:szCs w:val="22"/>
          <w:lang w:val="sq-AL"/>
        </w:rPr>
        <w:t>.</w:t>
      </w:r>
    </w:p>
    <w:p w14:paraId="6C9D67F0" w14:textId="77777777" w:rsidR="007E65A2" w:rsidRPr="00D81C30" w:rsidRDefault="007E65A2" w:rsidP="007E65A2">
      <w:pPr>
        <w:widowControl w:val="0"/>
        <w:tabs>
          <w:tab w:val="left" w:pos="1059"/>
        </w:tabs>
        <w:autoSpaceDE w:val="0"/>
        <w:autoSpaceDN w:val="0"/>
        <w:spacing w:line="274" w:lineRule="exact"/>
        <w:ind w:left="1059"/>
        <w:rPr>
          <w:sz w:val="22"/>
          <w:szCs w:val="22"/>
          <w:lang w:val="sq-AL"/>
        </w:rPr>
      </w:pPr>
    </w:p>
    <w:p w14:paraId="6DA94D55" w14:textId="77777777" w:rsidR="007E65A2" w:rsidRPr="00D81C30" w:rsidRDefault="007E65A2" w:rsidP="007E65A2">
      <w:pPr>
        <w:widowControl w:val="0"/>
        <w:autoSpaceDE w:val="0"/>
        <w:autoSpaceDN w:val="0"/>
        <w:ind w:left="340"/>
        <w:rPr>
          <w:i/>
          <w:sz w:val="22"/>
          <w:szCs w:val="22"/>
          <w:lang w:val="sq-AL"/>
        </w:rPr>
      </w:pPr>
      <w:r w:rsidRPr="00D81C30">
        <w:rPr>
          <w:i/>
          <w:spacing w:val="-2"/>
          <w:sz w:val="22"/>
          <w:szCs w:val="22"/>
          <w:lang w:val="sq-AL"/>
        </w:rPr>
        <w:t>Përvoja</w:t>
      </w:r>
    </w:p>
    <w:p w14:paraId="1308AC7E" w14:textId="77777777" w:rsidR="007E65A2" w:rsidRPr="00D81C30" w:rsidRDefault="007E65A2" w:rsidP="007E65A2">
      <w:pPr>
        <w:widowControl w:val="0"/>
        <w:autoSpaceDE w:val="0"/>
        <w:autoSpaceDN w:val="0"/>
        <w:spacing w:before="10"/>
        <w:rPr>
          <w:i/>
          <w:sz w:val="22"/>
          <w:szCs w:val="22"/>
          <w:lang w:val="sq-AL"/>
        </w:rPr>
      </w:pPr>
    </w:p>
    <w:p w14:paraId="4ECE25EE" w14:textId="77777777" w:rsidR="007E65A2" w:rsidRPr="00D81C30" w:rsidRDefault="007E65A2" w:rsidP="001F5B44">
      <w:pPr>
        <w:widowControl w:val="0"/>
        <w:numPr>
          <w:ilvl w:val="1"/>
          <w:numId w:val="7"/>
        </w:numPr>
        <w:tabs>
          <w:tab w:val="left" w:pos="1060"/>
        </w:tabs>
        <w:autoSpaceDE w:val="0"/>
        <w:autoSpaceDN w:val="0"/>
        <w:spacing w:line="237" w:lineRule="auto"/>
        <w:ind w:right="125"/>
        <w:jc w:val="both"/>
        <w:rPr>
          <w:sz w:val="22"/>
          <w:szCs w:val="22"/>
          <w:lang w:val="sq-AL"/>
        </w:rPr>
      </w:pPr>
      <w:r w:rsidRPr="00D81C30">
        <w:rPr>
          <w:sz w:val="22"/>
          <w:szCs w:val="22"/>
          <w:lang w:val="sq-AL"/>
        </w:rPr>
        <w:t xml:space="preserve">Së paku shtatë (7) vite përvojë profesionale në fushën juridike me fokus në </w:t>
      </w:r>
      <w:r>
        <w:rPr>
          <w:sz w:val="22"/>
          <w:szCs w:val="22"/>
          <w:lang w:val="sq-AL"/>
        </w:rPr>
        <w:t xml:space="preserve">legjislacionin </w:t>
      </w:r>
      <w:proofErr w:type="spellStart"/>
      <w:r w:rsidRPr="00D81C30">
        <w:rPr>
          <w:sz w:val="22"/>
          <w:szCs w:val="22"/>
          <w:lang w:val="sq-AL"/>
        </w:rPr>
        <w:t>korporat</w:t>
      </w:r>
      <w:r>
        <w:rPr>
          <w:sz w:val="22"/>
          <w:szCs w:val="22"/>
          <w:lang w:val="sq-AL"/>
        </w:rPr>
        <w:t>iv</w:t>
      </w:r>
      <w:proofErr w:type="spellEnd"/>
      <w:r w:rsidRPr="00D81C30">
        <w:rPr>
          <w:sz w:val="22"/>
          <w:szCs w:val="22"/>
          <w:lang w:val="sq-AL"/>
        </w:rPr>
        <w:t>,</w:t>
      </w:r>
      <w:r w:rsidRPr="00D81C30">
        <w:rPr>
          <w:spacing w:val="40"/>
          <w:sz w:val="22"/>
          <w:szCs w:val="22"/>
          <w:lang w:val="sq-AL"/>
        </w:rPr>
        <w:t xml:space="preserve"> </w:t>
      </w:r>
      <w:r w:rsidRPr="00D81C30">
        <w:rPr>
          <w:sz w:val="22"/>
          <w:szCs w:val="22"/>
          <w:lang w:val="sq-AL"/>
        </w:rPr>
        <w:t xml:space="preserve">transaksionet </w:t>
      </w:r>
      <w:r>
        <w:rPr>
          <w:sz w:val="22"/>
          <w:szCs w:val="22"/>
          <w:lang w:val="sq-AL"/>
        </w:rPr>
        <w:t xml:space="preserve"> </w:t>
      </w:r>
      <w:r w:rsidRPr="00D81C30">
        <w:rPr>
          <w:sz w:val="22"/>
          <w:szCs w:val="22"/>
          <w:lang w:val="sq-AL"/>
        </w:rPr>
        <w:t>komerciale,</w:t>
      </w:r>
      <w:r w:rsidRPr="00D81C30">
        <w:rPr>
          <w:spacing w:val="40"/>
          <w:sz w:val="22"/>
          <w:szCs w:val="22"/>
          <w:lang w:val="sq-AL"/>
        </w:rPr>
        <w:t xml:space="preserve"> </w:t>
      </w:r>
      <w:r w:rsidRPr="00D81C30">
        <w:rPr>
          <w:sz w:val="22"/>
          <w:szCs w:val="22"/>
          <w:lang w:val="sq-AL"/>
        </w:rPr>
        <w:t xml:space="preserve">pajtueshmërinë </w:t>
      </w:r>
      <w:proofErr w:type="spellStart"/>
      <w:r w:rsidRPr="00D81C30">
        <w:rPr>
          <w:sz w:val="22"/>
          <w:szCs w:val="22"/>
          <w:lang w:val="sq-AL"/>
        </w:rPr>
        <w:t>rregullatore</w:t>
      </w:r>
      <w:proofErr w:type="spellEnd"/>
      <w:r w:rsidRPr="00D81C30">
        <w:rPr>
          <w:sz w:val="22"/>
          <w:szCs w:val="22"/>
          <w:lang w:val="sq-AL"/>
        </w:rPr>
        <w:t>,</w:t>
      </w:r>
      <w:r w:rsidRPr="00D81C30">
        <w:rPr>
          <w:spacing w:val="40"/>
          <w:sz w:val="22"/>
          <w:szCs w:val="22"/>
          <w:lang w:val="sq-AL"/>
        </w:rPr>
        <w:t xml:space="preserve"> </w:t>
      </w:r>
      <w:r w:rsidRPr="00D81C30">
        <w:rPr>
          <w:sz w:val="22"/>
          <w:szCs w:val="22"/>
          <w:lang w:val="sq-AL"/>
        </w:rPr>
        <w:t>ose</w:t>
      </w:r>
      <w:r w:rsidRPr="00D81C30">
        <w:rPr>
          <w:spacing w:val="40"/>
          <w:sz w:val="22"/>
          <w:szCs w:val="22"/>
          <w:lang w:val="sq-AL"/>
        </w:rPr>
        <w:t xml:space="preserve"> </w:t>
      </w:r>
      <w:r>
        <w:rPr>
          <w:sz w:val="22"/>
          <w:szCs w:val="22"/>
          <w:lang w:val="sq-AL"/>
        </w:rPr>
        <w:t>fusha të</w:t>
      </w:r>
      <w:r w:rsidRPr="00D81C30">
        <w:rPr>
          <w:sz w:val="22"/>
          <w:szCs w:val="22"/>
          <w:lang w:val="sq-AL"/>
        </w:rPr>
        <w:t xml:space="preserve"> </w:t>
      </w:r>
      <w:r>
        <w:rPr>
          <w:sz w:val="22"/>
          <w:szCs w:val="22"/>
          <w:lang w:val="sq-AL"/>
        </w:rPr>
        <w:t>ndër</w:t>
      </w:r>
      <w:r w:rsidRPr="00D81C30">
        <w:rPr>
          <w:sz w:val="22"/>
          <w:szCs w:val="22"/>
          <w:lang w:val="sq-AL"/>
        </w:rPr>
        <w:t>lidhura.</w:t>
      </w:r>
    </w:p>
    <w:p w14:paraId="5591F23A" w14:textId="77777777" w:rsidR="007E65A2" w:rsidRPr="00D81C30" w:rsidRDefault="007E65A2" w:rsidP="001F5B44">
      <w:pPr>
        <w:widowControl w:val="0"/>
        <w:numPr>
          <w:ilvl w:val="1"/>
          <w:numId w:val="7"/>
        </w:numPr>
        <w:tabs>
          <w:tab w:val="left" w:pos="1058"/>
          <w:tab w:val="left" w:pos="1060"/>
        </w:tabs>
        <w:autoSpaceDE w:val="0"/>
        <w:autoSpaceDN w:val="0"/>
        <w:spacing w:line="242" w:lineRule="auto"/>
        <w:ind w:right="110" w:hanging="353"/>
        <w:jc w:val="both"/>
        <w:rPr>
          <w:sz w:val="22"/>
          <w:szCs w:val="22"/>
          <w:lang w:val="sq-AL"/>
        </w:rPr>
      </w:pPr>
      <w:bookmarkStart w:id="0" w:name="_Hlk180504610"/>
      <w:r w:rsidRPr="00D81C30">
        <w:rPr>
          <w:sz w:val="22"/>
          <w:szCs w:val="22"/>
          <w:lang w:val="sq-AL"/>
        </w:rPr>
        <w:t xml:space="preserve">Së paku (i) pesë (5) vite përvojë në një nivel të lartë drejtues në administrimin e biznesit, financa të korporatave, financa, menaxhim të thesarit, banka, </w:t>
      </w:r>
      <w:proofErr w:type="spellStart"/>
      <w:r w:rsidRPr="00D81C30">
        <w:rPr>
          <w:sz w:val="22"/>
          <w:szCs w:val="22"/>
          <w:lang w:val="sq-AL"/>
        </w:rPr>
        <w:t>konsulence</w:t>
      </w:r>
      <w:proofErr w:type="spellEnd"/>
      <w:r w:rsidRPr="00D81C30">
        <w:rPr>
          <w:sz w:val="22"/>
          <w:szCs w:val="22"/>
          <w:lang w:val="sq-AL"/>
        </w:rPr>
        <w:t xml:space="preserve"> për biznesin ose industrinë</w:t>
      </w:r>
      <w:r w:rsidRPr="00D81C30">
        <w:rPr>
          <w:spacing w:val="-2"/>
          <w:sz w:val="22"/>
          <w:szCs w:val="22"/>
          <w:lang w:val="sq-AL"/>
        </w:rPr>
        <w:t xml:space="preserve"> </w:t>
      </w:r>
      <w:r w:rsidRPr="00D81C30">
        <w:rPr>
          <w:sz w:val="22"/>
          <w:szCs w:val="22"/>
          <w:lang w:val="sq-AL"/>
        </w:rPr>
        <w:t>ose</w:t>
      </w:r>
      <w:r w:rsidRPr="00D81C30">
        <w:rPr>
          <w:spacing w:val="-10"/>
          <w:sz w:val="22"/>
          <w:szCs w:val="22"/>
          <w:lang w:val="sq-AL"/>
        </w:rPr>
        <w:t xml:space="preserve"> </w:t>
      </w:r>
      <w:r w:rsidRPr="00D81C30">
        <w:rPr>
          <w:sz w:val="22"/>
          <w:szCs w:val="22"/>
          <w:lang w:val="sq-AL"/>
        </w:rPr>
        <w:t>(</w:t>
      </w:r>
      <w:proofErr w:type="spellStart"/>
      <w:r w:rsidRPr="00D81C30">
        <w:rPr>
          <w:sz w:val="22"/>
          <w:szCs w:val="22"/>
          <w:lang w:val="sq-AL"/>
        </w:rPr>
        <w:t>ii</w:t>
      </w:r>
      <w:proofErr w:type="spellEnd"/>
      <w:r w:rsidRPr="00D81C30">
        <w:rPr>
          <w:sz w:val="22"/>
          <w:szCs w:val="22"/>
          <w:lang w:val="sq-AL"/>
        </w:rPr>
        <w:t>)</w:t>
      </w:r>
      <w:r w:rsidRPr="00D81C30">
        <w:rPr>
          <w:spacing w:val="-10"/>
          <w:sz w:val="22"/>
          <w:szCs w:val="22"/>
          <w:lang w:val="sq-AL"/>
        </w:rPr>
        <w:t xml:space="preserve"> </w:t>
      </w:r>
      <w:r w:rsidRPr="00D81C30">
        <w:rPr>
          <w:sz w:val="22"/>
          <w:szCs w:val="22"/>
          <w:lang w:val="sq-AL"/>
        </w:rPr>
        <w:t>pesë</w:t>
      </w:r>
      <w:r w:rsidRPr="00D81C30">
        <w:rPr>
          <w:spacing w:val="-5"/>
          <w:sz w:val="22"/>
          <w:szCs w:val="22"/>
          <w:lang w:val="sq-AL"/>
        </w:rPr>
        <w:t xml:space="preserve"> </w:t>
      </w:r>
      <w:r w:rsidRPr="00D81C30">
        <w:rPr>
          <w:sz w:val="22"/>
          <w:szCs w:val="22"/>
          <w:lang w:val="sq-AL"/>
        </w:rPr>
        <w:t>(5)</w:t>
      </w:r>
      <w:r w:rsidRPr="00D81C30">
        <w:rPr>
          <w:spacing w:val="-10"/>
          <w:sz w:val="22"/>
          <w:szCs w:val="22"/>
          <w:lang w:val="sq-AL"/>
        </w:rPr>
        <w:t xml:space="preserve"> </w:t>
      </w:r>
      <w:r w:rsidRPr="00D81C30">
        <w:rPr>
          <w:sz w:val="22"/>
          <w:szCs w:val="22"/>
          <w:lang w:val="sq-AL"/>
        </w:rPr>
        <w:t>vjet</w:t>
      </w:r>
      <w:r w:rsidRPr="00D81C30">
        <w:rPr>
          <w:spacing w:val="-8"/>
          <w:sz w:val="22"/>
          <w:szCs w:val="22"/>
          <w:lang w:val="sq-AL"/>
        </w:rPr>
        <w:t xml:space="preserve"> </w:t>
      </w:r>
      <w:r w:rsidRPr="00D81C30">
        <w:rPr>
          <w:sz w:val="22"/>
          <w:szCs w:val="22"/>
          <w:lang w:val="sq-AL"/>
        </w:rPr>
        <w:t>e</w:t>
      </w:r>
      <w:r w:rsidRPr="00D81C30">
        <w:rPr>
          <w:spacing w:val="-10"/>
          <w:sz w:val="22"/>
          <w:szCs w:val="22"/>
          <w:lang w:val="sq-AL"/>
        </w:rPr>
        <w:t xml:space="preserve"> </w:t>
      </w:r>
      <w:r w:rsidRPr="00D81C30">
        <w:rPr>
          <w:sz w:val="22"/>
          <w:szCs w:val="22"/>
          <w:lang w:val="sq-AL"/>
        </w:rPr>
        <w:t>përvojë</w:t>
      </w:r>
      <w:r w:rsidRPr="00D81C30">
        <w:rPr>
          <w:spacing w:val="-5"/>
          <w:sz w:val="22"/>
          <w:szCs w:val="22"/>
          <w:lang w:val="sq-AL"/>
        </w:rPr>
        <w:t xml:space="preserve"> </w:t>
      </w:r>
      <w:r w:rsidRPr="00D81C30">
        <w:rPr>
          <w:sz w:val="22"/>
          <w:szCs w:val="22"/>
          <w:lang w:val="sq-AL"/>
        </w:rPr>
        <w:t>si</w:t>
      </w:r>
      <w:r w:rsidRPr="00D81C30">
        <w:rPr>
          <w:spacing w:val="-5"/>
          <w:sz w:val="22"/>
          <w:szCs w:val="22"/>
          <w:lang w:val="sq-AL"/>
        </w:rPr>
        <w:t xml:space="preserve"> </w:t>
      </w:r>
      <w:r w:rsidRPr="00D81C30">
        <w:rPr>
          <w:sz w:val="22"/>
          <w:szCs w:val="22"/>
          <w:lang w:val="sq-AL"/>
        </w:rPr>
        <w:t>avokat i kualifikuar,</w:t>
      </w:r>
      <w:r w:rsidRPr="00D81C30">
        <w:rPr>
          <w:spacing w:val="-6"/>
          <w:sz w:val="22"/>
          <w:szCs w:val="22"/>
          <w:lang w:val="sq-AL"/>
        </w:rPr>
        <w:t xml:space="preserve"> </w:t>
      </w:r>
      <w:r w:rsidRPr="00D81C30">
        <w:rPr>
          <w:sz w:val="22"/>
          <w:szCs w:val="22"/>
          <w:lang w:val="sq-AL"/>
        </w:rPr>
        <w:t>ose</w:t>
      </w:r>
      <w:r w:rsidRPr="00D81C30">
        <w:rPr>
          <w:spacing w:val="-10"/>
          <w:sz w:val="22"/>
          <w:szCs w:val="22"/>
          <w:lang w:val="sq-AL"/>
        </w:rPr>
        <w:t xml:space="preserve"> </w:t>
      </w:r>
      <w:r w:rsidRPr="00D81C30">
        <w:rPr>
          <w:sz w:val="22"/>
          <w:szCs w:val="22"/>
          <w:lang w:val="sq-AL"/>
        </w:rPr>
        <w:t xml:space="preserve"> anëtar i kualifikuar çfarëdo profesioni tjetër që ka rëndësi të veçantë për aktivitetin afarist të NP-së.</w:t>
      </w:r>
    </w:p>
    <w:bookmarkEnd w:id="0"/>
    <w:p w14:paraId="5B0681F2" w14:textId="77777777" w:rsidR="007E65A2" w:rsidRPr="00D81C30" w:rsidRDefault="007E65A2" w:rsidP="001F5B44">
      <w:pPr>
        <w:widowControl w:val="0"/>
        <w:numPr>
          <w:ilvl w:val="1"/>
          <w:numId w:val="7"/>
        </w:numPr>
        <w:tabs>
          <w:tab w:val="left" w:pos="1059"/>
        </w:tabs>
        <w:autoSpaceDE w:val="0"/>
        <w:autoSpaceDN w:val="0"/>
        <w:spacing w:line="271" w:lineRule="exact"/>
        <w:ind w:left="1059" w:hanging="351"/>
        <w:rPr>
          <w:sz w:val="22"/>
          <w:szCs w:val="22"/>
          <w:lang w:val="sq-AL"/>
        </w:rPr>
      </w:pPr>
      <w:r w:rsidRPr="00D81C30">
        <w:rPr>
          <w:sz w:val="22"/>
          <w:szCs w:val="22"/>
          <w:lang w:val="sq-AL"/>
        </w:rPr>
        <w:t>Përvoja</w:t>
      </w:r>
      <w:r w:rsidRPr="00D81C30">
        <w:rPr>
          <w:spacing w:val="20"/>
          <w:sz w:val="22"/>
          <w:szCs w:val="22"/>
          <w:lang w:val="sq-AL"/>
        </w:rPr>
        <w:t xml:space="preserve"> si</w:t>
      </w:r>
      <w:r w:rsidRPr="00D81C30">
        <w:rPr>
          <w:spacing w:val="19"/>
          <w:sz w:val="22"/>
          <w:szCs w:val="22"/>
          <w:lang w:val="sq-AL"/>
        </w:rPr>
        <w:t xml:space="preserve"> </w:t>
      </w:r>
      <w:r w:rsidRPr="00D81C30">
        <w:rPr>
          <w:sz w:val="22"/>
          <w:szCs w:val="22"/>
          <w:lang w:val="sq-AL"/>
        </w:rPr>
        <w:t>Sekretari</w:t>
      </w:r>
      <w:r w:rsidRPr="00D81C30">
        <w:rPr>
          <w:spacing w:val="23"/>
          <w:sz w:val="22"/>
          <w:szCs w:val="22"/>
          <w:lang w:val="sq-AL"/>
        </w:rPr>
        <w:t xml:space="preserve"> i </w:t>
      </w:r>
      <w:r w:rsidRPr="00D81C30">
        <w:rPr>
          <w:sz w:val="22"/>
          <w:szCs w:val="22"/>
          <w:lang w:val="sq-AL"/>
        </w:rPr>
        <w:t>Korporatës se një subjekti afarist është përparësi</w:t>
      </w:r>
      <w:r w:rsidRPr="00D81C30">
        <w:rPr>
          <w:spacing w:val="-2"/>
          <w:sz w:val="22"/>
          <w:szCs w:val="22"/>
          <w:lang w:val="sq-AL"/>
        </w:rPr>
        <w:t>.</w:t>
      </w:r>
    </w:p>
    <w:p w14:paraId="23B409D1" w14:textId="77777777" w:rsidR="007E65A2" w:rsidRPr="00D81C30" w:rsidRDefault="007E65A2" w:rsidP="001F5B44">
      <w:pPr>
        <w:widowControl w:val="0"/>
        <w:numPr>
          <w:ilvl w:val="1"/>
          <w:numId w:val="7"/>
        </w:numPr>
        <w:tabs>
          <w:tab w:val="left" w:pos="1059"/>
        </w:tabs>
        <w:autoSpaceDE w:val="0"/>
        <w:autoSpaceDN w:val="0"/>
        <w:spacing w:before="12" w:line="274" w:lineRule="exact"/>
        <w:ind w:left="1059" w:hanging="351"/>
        <w:rPr>
          <w:sz w:val="22"/>
          <w:szCs w:val="22"/>
          <w:lang w:val="sq-AL"/>
        </w:rPr>
      </w:pPr>
      <w:r w:rsidRPr="00D81C30">
        <w:rPr>
          <w:sz w:val="22"/>
          <w:szCs w:val="22"/>
          <w:lang w:val="sq-AL"/>
        </w:rPr>
        <w:t>Përvoja</w:t>
      </w:r>
      <w:r w:rsidRPr="00D81C30">
        <w:rPr>
          <w:spacing w:val="19"/>
          <w:sz w:val="22"/>
          <w:szCs w:val="22"/>
          <w:lang w:val="sq-AL"/>
        </w:rPr>
        <w:t xml:space="preserve"> </w:t>
      </w:r>
      <w:r w:rsidRPr="00D81C30">
        <w:rPr>
          <w:sz w:val="22"/>
          <w:szCs w:val="22"/>
          <w:lang w:val="sq-AL"/>
        </w:rPr>
        <w:t>në</w:t>
      </w:r>
      <w:r w:rsidRPr="00D81C30">
        <w:rPr>
          <w:spacing w:val="23"/>
          <w:sz w:val="22"/>
          <w:szCs w:val="22"/>
          <w:lang w:val="sq-AL"/>
        </w:rPr>
        <w:t xml:space="preserve"> </w:t>
      </w:r>
      <w:r w:rsidRPr="00D81C30">
        <w:rPr>
          <w:sz w:val="22"/>
          <w:szCs w:val="22"/>
          <w:lang w:val="sq-AL"/>
        </w:rPr>
        <w:t>sektorin e energjisë elektrike</w:t>
      </w:r>
      <w:r w:rsidRPr="00D81C30">
        <w:rPr>
          <w:spacing w:val="13"/>
          <w:sz w:val="22"/>
          <w:szCs w:val="22"/>
          <w:lang w:val="sq-AL"/>
        </w:rPr>
        <w:t xml:space="preserve"> </w:t>
      </w:r>
      <w:r w:rsidRPr="00D81C30">
        <w:rPr>
          <w:sz w:val="22"/>
          <w:szCs w:val="22"/>
          <w:lang w:val="sq-AL"/>
        </w:rPr>
        <w:t>është</w:t>
      </w:r>
      <w:r w:rsidRPr="00D81C30">
        <w:rPr>
          <w:spacing w:val="16"/>
          <w:sz w:val="22"/>
          <w:szCs w:val="22"/>
          <w:lang w:val="sq-AL"/>
        </w:rPr>
        <w:t xml:space="preserve"> përparësi</w:t>
      </w:r>
      <w:r w:rsidRPr="00D81C30">
        <w:rPr>
          <w:spacing w:val="-2"/>
          <w:sz w:val="22"/>
          <w:szCs w:val="22"/>
          <w:lang w:val="sq-AL"/>
        </w:rPr>
        <w:t>.</w:t>
      </w:r>
    </w:p>
    <w:p w14:paraId="4CE955CA" w14:textId="77777777" w:rsidR="007E65A2" w:rsidRPr="00D81C30" w:rsidRDefault="007E65A2" w:rsidP="001F5B44">
      <w:pPr>
        <w:widowControl w:val="0"/>
        <w:numPr>
          <w:ilvl w:val="1"/>
          <w:numId w:val="7"/>
        </w:numPr>
        <w:tabs>
          <w:tab w:val="left" w:pos="1060"/>
        </w:tabs>
        <w:autoSpaceDE w:val="0"/>
        <w:autoSpaceDN w:val="0"/>
        <w:spacing w:line="237" w:lineRule="auto"/>
        <w:ind w:right="117"/>
        <w:rPr>
          <w:sz w:val="22"/>
          <w:szCs w:val="22"/>
          <w:lang w:val="sq-AL"/>
        </w:rPr>
      </w:pPr>
      <w:r w:rsidRPr="00D81C30">
        <w:rPr>
          <w:sz w:val="22"/>
          <w:szCs w:val="22"/>
          <w:lang w:val="sq-AL"/>
        </w:rPr>
        <w:t>Njohuri</w:t>
      </w:r>
      <w:r w:rsidRPr="00D81C30">
        <w:rPr>
          <w:spacing w:val="-4"/>
          <w:sz w:val="22"/>
          <w:szCs w:val="22"/>
          <w:lang w:val="sq-AL"/>
        </w:rPr>
        <w:t xml:space="preserve"> </w:t>
      </w:r>
      <w:r w:rsidRPr="00D81C30">
        <w:rPr>
          <w:sz w:val="22"/>
          <w:szCs w:val="22"/>
          <w:lang w:val="sq-AL"/>
        </w:rPr>
        <w:t>të direktivave dhe</w:t>
      </w:r>
      <w:r w:rsidRPr="00D81C30">
        <w:rPr>
          <w:spacing w:val="-18"/>
          <w:sz w:val="22"/>
          <w:szCs w:val="22"/>
          <w:lang w:val="sq-AL"/>
        </w:rPr>
        <w:t xml:space="preserve"> </w:t>
      </w:r>
      <w:r w:rsidRPr="00D81C30">
        <w:rPr>
          <w:sz w:val="22"/>
          <w:szCs w:val="22"/>
          <w:lang w:val="sq-AL"/>
        </w:rPr>
        <w:t>rregulloreve (</w:t>
      </w:r>
      <w:proofErr w:type="spellStart"/>
      <w:r w:rsidRPr="00D81C30">
        <w:rPr>
          <w:i/>
          <w:sz w:val="22"/>
          <w:szCs w:val="22"/>
          <w:lang w:val="sq-AL"/>
        </w:rPr>
        <w:t>acquis</w:t>
      </w:r>
      <w:proofErr w:type="spellEnd"/>
      <w:r w:rsidRPr="00D81C30">
        <w:rPr>
          <w:sz w:val="22"/>
          <w:szCs w:val="22"/>
          <w:lang w:val="sq-AL"/>
        </w:rPr>
        <w:t>) të Komunitetit të Energjisë</w:t>
      </w:r>
      <w:r w:rsidRPr="00D81C30">
        <w:rPr>
          <w:spacing w:val="-9"/>
          <w:sz w:val="22"/>
          <w:szCs w:val="22"/>
          <w:lang w:val="sq-AL"/>
        </w:rPr>
        <w:t xml:space="preserve"> të sektorit të energjisë është përparësi</w:t>
      </w:r>
      <w:r w:rsidRPr="00D81C30">
        <w:rPr>
          <w:sz w:val="22"/>
          <w:szCs w:val="22"/>
          <w:lang w:val="sq-AL"/>
        </w:rPr>
        <w:t>.</w:t>
      </w:r>
    </w:p>
    <w:p w14:paraId="2E8D0F6F" w14:textId="77777777" w:rsidR="007E65A2" w:rsidRPr="00D81C30" w:rsidRDefault="007E65A2" w:rsidP="001F5B44">
      <w:pPr>
        <w:widowControl w:val="0"/>
        <w:numPr>
          <w:ilvl w:val="1"/>
          <w:numId w:val="7"/>
        </w:numPr>
        <w:tabs>
          <w:tab w:val="left" w:pos="1059"/>
        </w:tabs>
        <w:autoSpaceDE w:val="0"/>
        <w:autoSpaceDN w:val="0"/>
        <w:spacing w:before="7" w:line="274" w:lineRule="exact"/>
        <w:ind w:left="1059" w:hanging="351"/>
        <w:rPr>
          <w:sz w:val="22"/>
          <w:szCs w:val="22"/>
          <w:lang w:val="sq-AL"/>
        </w:rPr>
      </w:pPr>
      <w:bookmarkStart w:id="1" w:name="_Hlk180504283"/>
      <w:r w:rsidRPr="00D81C30">
        <w:rPr>
          <w:sz w:val="22"/>
          <w:szCs w:val="22"/>
          <w:lang w:val="sq-AL"/>
        </w:rPr>
        <w:t>Aftësi të shkëlqyeshme</w:t>
      </w:r>
      <w:r w:rsidRPr="00D81C30">
        <w:rPr>
          <w:spacing w:val="23"/>
          <w:sz w:val="22"/>
          <w:szCs w:val="22"/>
          <w:lang w:val="sq-AL"/>
        </w:rPr>
        <w:t xml:space="preserve"> </w:t>
      </w:r>
      <w:r w:rsidRPr="00D81C30">
        <w:rPr>
          <w:sz w:val="22"/>
          <w:szCs w:val="22"/>
          <w:lang w:val="sq-AL"/>
        </w:rPr>
        <w:t>analitike,</w:t>
      </w:r>
      <w:r w:rsidRPr="00D81C30">
        <w:rPr>
          <w:spacing w:val="34"/>
          <w:sz w:val="22"/>
          <w:szCs w:val="22"/>
          <w:lang w:val="sq-AL"/>
        </w:rPr>
        <w:t xml:space="preserve"> </w:t>
      </w:r>
      <w:r w:rsidRPr="00D81C30">
        <w:rPr>
          <w:sz w:val="22"/>
          <w:szCs w:val="22"/>
          <w:lang w:val="sq-AL"/>
        </w:rPr>
        <w:t>këshilluese</w:t>
      </w:r>
      <w:r w:rsidRPr="00D81C30">
        <w:rPr>
          <w:spacing w:val="34"/>
          <w:sz w:val="22"/>
          <w:szCs w:val="22"/>
          <w:lang w:val="sq-AL"/>
        </w:rPr>
        <w:t xml:space="preserve"> </w:t>
      </w:r>
      <w:r w:rsidRPr="00D81C30">
        <w:rPr>
          <w:sz w:val="22"/>
          <w:szCs w:val="22"/>
          <w:lang w:val="sq-AL"/>
        </w:rPr>
        <w:t>dhe</w:t>
      </w:r>
      <w:r w:rsidRPr="00D81C30">
        <w:rPr>
          <w:spacing w:val="40"/>
          <w:sz w:val="22"/>
          <w:szCs w:val="22"/>
          <w:lang w:val="sq-AL"/>
        </w:rPr>
        <w:t xml:space="preserve"> </w:t>
      </w:r>
      <w:r w:rsidRPr="00D81C30">
        <w:rPr>
          <w:sz w:val="22"/>
          <w:szCs w:val="22"/>
          <w:lang w:val="sq-AL"/>
        </w:rPr>
        <w:t>komunikimi</w:t>
      </w:r>
      <w:r w:rsidRPr="00D81C30">
        <w:rPr>
          <w:spacing w:val="-2"/>
          <w:sz w:val="22"/>
          <w:szCs w:val="22"/>
          <w:lang w:val="sq-AL"/>
        </w:rPr>
        <w:t>.</w:t>
      </w:r>
    </w:p>
    <w:p w14:paraId="7495E21F" w14:textId="77777777" w:rsidR="007E65A2" w:rsidRPr="00D81C30" w:rsidRDefault="007E65A2" w:rsidP="001F5B44">
      <w:pPr>
        <w:widowControl w:val="0"/>
        <w:numPr>
          <w:ilvl w:val="1"/>
          <w:numId w:val="7"/>
        </w:numPr>
        <w:tabs>
          <w:tab w:val="left" w:pos="1059"/>
        </w:tabs>
        <w:autoSpaceDE w:val="0"/>
        <w:autoSpaceDN w:val="0"/>
        <w:spacing w:before="7" w:line="274" w:lineRule="exact"/>
        <w:ind w:left="1059" w:hanging="351"/>
        <w:rPr>
          <w:sz w:val="22"/>
          <w:szCs w:val="22"/>
          <w:lang w:val="sq-AL"/>
        </w:rPr>
      </w:pPr>
      <w:r w:rsidRPr="00D81C30">
        <w:rPr>
          <w:sz w:val="22"/>
          <w:szCs w:val="22"/>
          <w:lang w:val="sq-AL"/>
        </w:rPr>
        <w:t>Rrjedhshmëri</w:t>
      </w:r>
      <w:r w:rsidRPr="00D81C30">
        <w:rPr>
          <w:spacing w:val="13"/>
          <w:sz w:val="22"/>
          <w:szCs w:val="22"/>
          <w:lang w:val="sq-AL"/>
        </w:rPr>
        <w:t xml:space="preserve"> </w:t>
      </w:r>
      <w:r w:rsidRPr="00D81C30">
        <w:rPr>
          <w:sz w:val="22"/>
          <w:szCs w:val="22"/>
          <w:lang w:val="sq-AL"/>
        </w:rPr>
        <w:t>në gjuhën angleze</w:t>
      </w:r>
    </w:p>
    <w:bookmarkEnd w:id="1"/>
    <w:p w14:paraId="3510C66F" w14:textId="77777777" w:rsidR="007E65A2" w:rsidRPr="00D81C30" w:rsidRDefault="007E65A2" w:rsidP="007E65A2">
      <w:pPr>
        <w:widowControl w:val="0"/>
        <w:tabs>
          <w:tab w:val="left" w:pos="1059"/>
        </w:tabs>
        <w:autoSpaceDE w:val="0"/>
        <w:autoSpaceDN w:val="0"/>
        <w:spacing w:before="7" w:line="274" w:lineRule="exact"/>
        <w:ind w:left="1059"/>
        <w:rPr>
          <w:sz w:val="22"/>
          <w:szCs w:val="22"/>
          <w:lang w:val="sq-AL"/>
        </w:rPr>
      </w:pPr>
    </w:p>
    <w:p w14:paraId="5F995DE0" w14:textId="77777777" w:rsidR="007E65A2" w:rsidRPr="00D81C30" w:rsidRDefault="007E65A2" w:rsidP="001F5B44">
      <w:pPr>
        <w:widowControl w:val="0"/>
        <w:numPr>
          <w:ilvl w:val="0"/>
          <w:numId w:val="7"/>
        </w:numPr>
        <w:tabs>
          <w:tab w:val="left" w:pos="852"/>
        </w:tabs>
        <w:autoSpaceDE w:val="0"/>
        <w:autoSpaceDN w:val="0"/>
        <w:spacing w:before="1"/>
        <w:ind w:left="852" w:hanging="512"/>
        <w:outlineLvl w:val="0"/>
        <w:rPr>
          <w:b/>
          <w:bCs/>
          <w:sz w:val="22"/>
          <w:szCs w:val="22"/>
          <w:lang w:val="sq-AL"/>
        </w:rPr>
      </w:pPr>
      <w:r w:rsidRPr="00D81C30">
        <w:rPr>
          <w:b/>
          <w:bCs/>
          <w:sz w:val="22"/>
          <w:szCs w:val="22"/>
          <w:lang w:val="sq-AL"/>
        </w:rPr>
        <w:t xml:space="preserve">Ekspert i Sektorit të Energjisë Elektrike </w:t>
      </w:r>
    </w:p>
    <w:p w14:paraId="19B33424" w14:textId="77777777" w:rsidR="007E65A2" w:rsidRPr="00D81C30" w:rsidRDefault="007E65A2" w:rsidP="007E65A2">
      <w:pPr>
        <w:widowControl w:val="0"/>
        <w:autoSpaceDE w:val="0"/>
        <w:autoSpaceDN w:val="0"/>
        <w:spacing w:before="7"/>
        <w:rPr>
          <w:b/>
          <w:sz w:val="22"/>
          <w:szCs w:val="22"/>
          <w:lang w:val="sq-AL"/>
        </w:rPr>
      </w:pPr>
    </w:p>
    <w:p w14:paraId="0AE413C9" w14:textId="77777777" w:rsidR="007E65A2" w:rsidRPr="00D81C30" w:rsidRDefault="007E65A2" w:rsidP="007E65A2">
      <w:pPr>
        <w:widowControl w:val="0"/>
        <w:autoSpaceDE w:val="0"/>
        <w:autoSpaceDN w:val="0"/>
        <w:ind w:left="340"/>
        <w:rPr>
          <w:i/>
          <w:sz w:val="22"/>
          <w:szCs w:val="22"/>
          <w:lang w:val="sq-AL"/>
        </w:rPr>
      </w:pPr>
      <w:r w:rsidRPr="00D81C30">
        <w:rPr>
          <w:i/>
          <w:spacing w:val="-2"/>
          <w:sz w:val="22"/>
          <w:szCs w:val="22"/>
          <w:lang w:val="sq-AL"/>
        </w:rPr>
        <w:t>Arsimimi</w:t>
      </w:r>
      <w:r>
        <w:rPr>
          <w:i/>
          <w:spacing w:val="-2"/>
          <w:sz w:val="22"/>
          <w:szCs w:val="22"/>
          <w:lang w:val="sq-AL"/>
        </w:rPr>
        <w:t xml:space="preserve">, </w:t>
      </w:r>
      <w:r w:rsidRPr="00D81C30">
        <w:rPr>
          <w:i/>
          <w:sz w:val="22"/>
          <w:szCs w:val="22"/>
          <w:lang w:val="sq-AL"/>
        </w:rPr>
        <w:t>Certifikimi</w:t>
      </w:r>
      <w:r w:rsidRPr="00D81C30">
        <w:rPr>
          <w:i/>
          <w:spacing w:val="31"/>
          <w:sz w:val="22"/>
          <w:szCs w:val="22"/>
          <w:lang w:val="sq-AL"/>
        </w:rPr>
        <w:t xml:space="preserve"> </w:t>
      </w:r>
      <w:r w:rsidRPr="00D81C30">
        <w:rPr>
          <w:i/>
          <w:sz w:val="22"/>
          <w:szCs w:val="22"/>
          <w:lang w:val="sq-AL"/>
        </w:rPr>
        <w:t>dhe</w:t>
      </w:r>
      <w:r w:rsidRPr="00D81C30">
        <w:rPr>
          <w:i/>
          <w:spacing w:val="32"/>
          <w:sz w:val="22"/>
          <w:szCs w:val="22"/>
          <w:lang w:val="sq-AL"/>
        </w:rPr>
        <w:t xml:space="preserve"> </w:t>
      </w:r>
      <w:r w:rsidRPr="00D81C30">
        <w:rPr>
          <w:i/>
          <w:spacing w:val="-2"/>
          <w:sz w:val="22"/>
          <w:szCs w:val="22"/>
          <w:lang w:val="sq-AL"/>
        </w:rPr>
        <w:t>Kualifikimet</w:t>
      </w:r>
    </w:p>
    <w:p w14:paraId="6AD7BD2A" w14:textId="77777777" w:rsidR="007E65A2" w:rsidRPr="00D81C30" w:rsidRDefault="007E65A2" w:rsidP="007E65A2">
      <w:pPr>
        <w:widowControl w:val="0"/>
        <w:tabs>
          <w:tab w:val="left" w:pos="5954"/>
        </w:tabs>
        <w:autoSpaceDE w:val="0"/>
        <w:autoSpaceDN w:val="0"/>
        <w:spacing w:before="5"/>
        <w:rPr>
          <w:i/>
          <w:sz w:val="22"/>
          <w:szCs w:val="22"/>
          <w:lang w:val="sq-AL"/>
        </w:rPr>
      </w:pPr>
    </w:p>
    <w:p w14:paraId="7180E878" w14:textId="77777777" w:rsidR="007E65A2" w:rsidRPr="00D81C30" w:rsidRDefault="007E65A2" w:rsidP="001F5B44">
      <w:pPr>
        <w:widowControl w:val="0"/>
        <w:numPr>
          <w:ilvl w:val="1"/>
          <w:numId w:val="7"/>
        </w:numPr>
        <w:tabs>
          <w:tab w:val="left" w:pos="1059"/>
        </w:tabs>
        <w:autoSpaceDE w:val="0"/>
        <w:autoSpaceDN w:val="0"/>
        <w:spacing w:before="1" w:line="237" w:lineRule="auto"/>
        <w:ind w:left="1059" w:right="136"/>
        <w:rPr>
          <w:sz w:val="22"/>
          <w:szCs w:val="22"/>
          <w:lang w:val="sq-AL"/>
        </w:rPr>
      </w:pPr>
      <w:r w:rsidRPr="00D81C30">
        <w:rPr>
          <w:sz w:val="22"/>
          <w:szCs w:val="22"/>
          <w:lang w:val="sq-AL"/>
        </w:rPr>
        <w:t>Diplomë</w:t>
      </w:r>
      <w:r w:rsidRPr="00D81C30">
        <w:rPr>
          <w:spacing w:val="-16"/>
          <w:sz w:val="22"/>
          <w:szCs w:val="22"/>
          <w:lang w:val="sq-AL"/>
        </w:rPr>
        <w:t xml:space="preserve"> </w:t>
      </w:r>
      <w:proofErr w:type="spellStart"/>
      <w:r w:rsidRPr="00D81C30">
        <w:rPr>
          <w:sz w:val="22"/>
          <w:szCs w:val="22"/>
          <w:lang w:val="sq-AL"/>
        </w:rPr>
        <w:t>Bachelor</w:t>
      </w:r>
      <w:proofErr w:type="spellEnd"/>
      <w:r w:rsidRPr="00D81C30">
        <w:rPr>
          <w:spacing w:val="-20"/>
          <w:sz w:val="22"/>
          <w:szCs w:val="22"/>
          <w:lang w:val="sq-AL"/>
        </w:rPr>
        <w:t xml:space="preserve"> </w:t>
      </w:r>
      <w:r w:rsidRPr="00D81C30">
        <w:rPr>
          <w:sz w:val="22"/>
          <w:szCs w:val="22"/>
          <w:lang w:val="sq-AL"/>
        </w:rPr>
        <w:t>në</w:t>
      </w:r>
      <w:r w:rsidRPr="00D81C30">
        <w:rPr>
          <w:spacing w:val="-14"/>
          <w:sz w:val="22"/>
          <w:szCs w:val="22"/>
          <w:lang w:val="sq-AL"/>
        </w:rPr>
        <w:t xml:space="preserve"> </w:t>
      </w:r>
      <w:r w:rsidRPr="00D81C30">
        <w:rPr>
          <w:sz w:val="22"/>
          <w:szCs w:val="22"/>
          <w:lang w:val="sq-AL"/>
        </w:rPr>
        <w:t>Inxhinieri,</w:t>
      </w:r>
      <w:r w:rsidRPr="00D81C30">
        <w:rPr>
          <w:spacing w:val="-17"/>
          <w:sz w:val="22"/>
          <w:szCs w:val="22"/>
          <w:lang w:val="sq-AL"/>
        </w:rPr>
        <w:t xml:space="preserve">  Administrim </w:t>
      </w:r>
      <w:r w:rsidRPr="00D81C30">
        <w:rPr>
          <w:sz w:val="22"/>
          <w:szCs w:val="22"/>
          <w:lang w:val="sq-AL"/>
        </w:rPr>
        <w:t>Biznesi,</w:t>
      </w:r>
      <w:r w:rsidRPr="00D81C30">
        <w:rPr>
          <w:spacing w:val="-19"/>
          <w:sz w:val="22"/>
          <w:szCs w:val="22"/>
          <w:lang w:val="sq-AL"/>
        </w:rPr>
        <w:t xml:space="preserve"> </w:t>
      </w:r>
      <w:proofErr w:type="spellStart"/>
      <w:r w:rsidRPr="00D81C30">
        <w:rPr>
          <w:sz w:val="22"/>
          <w:szCs w:val="22"/>
          <w:lang w:val="sq-AL"/>
        </w:rPr>
        <w:t>Ekonomiks</w:t>
      </w:r>
      <w:proofErr w:type="spellEnd"/>
      <w:r w:rsidRPr="00D81C30">
        <w:rPr>
          <w:sz w:val="22"/>
          <w:szCs w:val="22"/>
          <w:lang w:val="sq-AL"/>
        </w:rPr>
        <w:t>,</w:t>
      </w:r>
      <w:r w:rsidRPr="00D81C30">
        <w:rPr>
          <w:spacing w:val="-37"/>
          <w:sz w:val="22"/>
          <w:szCs w:val="22"/>
          <w:lang w:val="sq-AL"/>
        </w:rPr>
        <w:t xml:space="preserve"> </w:t>
      </w:r>
      <w:r w:rsidRPr="00D81C30">
        <w:rPr>
          <w:sz w:val="22"/>
          <w:szCs w:val="22"/>
          <w:lang w:val="sq-AL"/>
        </w:rPr>
        <w:t>Financa</w:t>
      </w:r>
      <w:r w:rsidRPr="00D81C30">
        <w:rPr>
          <w:spacing w:val="-16"/>
          <w:sz w:val="22"/>
          <w:szCs w:val="22"/>
          <w:lang w:val="sq-AL"/>
        </w:rPr>
        <w:t xml:space="preserve"> </w:t>
      </w:r>
      <w:r w:rsidRPr="00D81C30">
        <w:rPr>
          <w:sz w:val="22"/>
          <w:szCs w:val="22"/>
          <w:lang w:val="sq-AL"/>
        </w:rPr>
        <w:t>ose</w:t>
      </w:r>
      <w:r w:rsidRPr="00D81C30">
        <w:rPr>
          <w:spacing w:val="-22"/>
          <w:sz w:val="22"/>
          <w:szCs w:val="22"/>
          <w:lang w:val="sq-AL"/>
        </w:rPr>
        <w:t xml:space="preserve"> fushë </w:t>
      </w:r>
      <w:r w:rsidRPr="00D81C30">
        <w:rPr>
          <w:sz w:val="22"/>
          <w:szCs w:val="22"/>
          <w:lang w:val="sq-AL"/>
        </w:rPr>
        <w:t>përkatëse</w:t>
      </w:r>
      <w:r w:rsidRPr="00D81C30">
        <w:rPr>
          <w:spacing w:val="-2"/>
          <w:sz w:val="22"/>
          <w:szCs w:val="22"/>
          <w:lang w:val="sq-AL"/>
        </w:rPr>
        <w:t>.</w:t>
      </w:r>
    </w:p>
    <w:p w14:paraId="7963394E" w14:textId="77777777" w:rsidR="007E65A2" w:rsidRPr="00D81C30" w:rsidRDefault="007E65A2" w:rsidP="001F5B44">
      <w:pPr>
        <w:widowControl w:val="0"/>
        <w:numPr>
          <w:ilvl w:val="1"/>
          <w:numId w:val="7"/>
        </w:numPr>
        <w:tabs>
          <w:tab w:val="left" w:pos="1059"/>
        </w:tabs>
        <w:autoSpaceDE w:val="0"/>
        <w:autoSpaceDN w:val="0"/>
        <w:spacing w:before="11"/>
        <w:ind w:left="1059" w:hanging="351"/>
        <w:rPr>
          <w:sz w:val="22"/>
          <w:szCs w:val="22"/>
          <w:lang w:val="sq-AL"/>
        </w:rPr>
      </w:pPr>
      <w:r w:rsidRPr="00D81C30">
        <w:rPr>
          <w:sz w:val="22"/>
          <w:szCs w:val="22"/>
          <w:lang w:val="sq-AL"/>
        </w:rPr>
        <w:t xml:space="preserve">Diplomë </w:t>
      </w:r>
      <w:proofErr w:type="spellStart"/>
      <w:r w:rsidRPr="00D81C30">
        <w:rPr>
          <w:sz w:val="22"/>
          <w:szCs w:val="22"/>
          <w:lang w:val="sq-AL"/>
        </w:rPr>
        <w:t>Masteri</w:t>
      </w:r>
      <w:proofErr w:type="spellEnd"/>
      <w:r w:rsidRPr="00D81C30">
        <w:rPr>
          <w:sz w:val="22"/>
          <w:szCs w:val="22"/>
          <w:lang w:val="sq-AL"/>
        </w:rPr>
        <w:t xml:space="preserve"> në një nga fushat e </w:t>
      </w:r>
      <w:proofErr w:type="spellStart"/>
      <w:r w:rsidRPr="00D81C30">
        <w:rPr>
          <w:sz w:val="22"/>
          <w:szCs w:val="22"/>
          <w:lang w:val="sq-AL"/>
        </w:rPr>
        <w:t>lartëpërmendura</w:t>
      </w:r>
      <w:proofErr w:type="spellEnd"/>
      <w:r w:rsidRPr="00D81C30">
        <w:rPr>
          <w:sz w:val="22"/>
          <w:szCs w:val="22"/>
          <w:lang w:val="sq-AL"/>
        </w:rPr>
        <w:t xml:space="preserve"> është përparësi</w:t>
      </w:r>
      <w:r w:rsidRPr="00D81C30">
        <w:rPr>
          <w:spacing w:val="-2"/>
          <w:sz w:val="22"/>
          <w:szCs w:val="22"/>
          <w:lang w:val="sq-AL"/>
        </w:rPr>
        <w:t>.</w:t>
      </w:r>
    </w:p>
    <w:p w14:paraId="6E9A4CF6" w14:textId="77777777" w:rsidR="007E65A2" w:rsidRPr="00D81C30" w:rsidRDefault="007E65A2" w:rsidP="007E65A2">
      <w:pPr>
        <w:widowControl w:val="0"/>
        <w:autoSpaceDE w:val="0"/>
        <w:autoSpaceDN w:val="0"/>
        <w:spacing w:before="3"/>
        <w:rPr>
          <w:sz w:val="22"/>
          <w:szCs w:val="22"/>
          <w:lang w:val="sq-AL"/>
        </w:rPr>
      </w:pPr>
    </w:p>
    <w:p w14:paraId="30875B4D" w14:textId="77777777" w:rsidR="007E65A2" w:rsidRPr="00D81C30" w:rsidRDefault="007E65A2" w:rsidP="007E65A2">
      <w:pPr>
        <w:widowControl w:val="0"/>
        <w:autoSpaceDE w:val="0"/>
        <w:autoSpaceDN w:val="0"/>
        <w:ind w:left="340"/>
        <w:rPr>
          <w:i/>
          <w:sz w:val="22"/>
          <w:szCs w:val="22"/>
          <w:lang w:val="sq-AL"/>
        </w:rPr>
      </w:pPr>
      <w:r w:rsidRPr="00D81C30">
        <w:rPr>
          <w:i/>
          <w:spacing w:val="-2"/>
          <w:sz w:val="22"/>
          <w:szCs w:val="22"/>
          <w:lang w:val="sq-AL"/>
        </w:rPr>
        <w:t>Përvoja</w:t>
      </w:r>
    </w:p>
    <w:p w14:paraId="53C65C08" w14:textId="77777777" w:rsidR="007E65A2" w:rsidRPr="00D81C30" w:rsidRDefault="007E65A2" w:rsidP="007E65A2">
      <w:pPr>
        <w:widowControl w:val="0"/>
        <w:autoSpaceDE w:val="0"/>
        <w:autoSpaceDN w:val="0"/>
        <w:spacing w:before="11"/>
        <w:rPr>
          <w:i/>
          <w:sz w:val="22"/>
          <w:szCs w:val="22"/>
          <w:lang w:val="sq-AL"/>
        </w:rPr>
      </w:pPr>
    </w:p>
    <w:p w14:paraId="7BC58E8C" w14:textId="77777777" w:rsidR="007E65A2" w:rsidRPr="00D81C30" w:rsidRDefault="007E65A2" w:rsidP="001F5B44">
      <w:pPr>
        <w:widowControl w:val="0"/>
        <w:numPr>
          <w:ilvl w:val="1"/>
          <w:numId w:val="7"/>
        </w:numPr>
        <w:tabs>
          <w:tab w:val="left" w:pos="1059"/>
        </w:tabs>
        <w:autoSpaceDE w:val="0"/>
        <w:autoSpaceDN w:val="0"/>
        <w:spacing w:line="237" w:lineRule="auto"/>
        <w:ind w:left="1059" w:right="123"/>
        <w:jc w:val="both"/>
        <w:rPr>
          <w:sz w:val="22"/>
          <w:szCs w:val="22"/>
          <w:lang w:val="sq-AL"/>
        </w:rPr>
      </w:pPr>
      <w:r w:rsidRPr="00D81C30">
        <w:rPr>
          <w:sz w:val="22"/>
          <w:szCs w:val="22"/>
          <w:lang w:val="sq-AL"/>
        </w:rPr>
        <w:t>Të paktën shtatë (7)</w:t>
      </w:r>
      <w:r w:rsidRPr="00D81C30">
        <w:rPr>
          <w:spacing w:val="-6"/>
          <w:sz w:val="22"/>
          <w:szCs w:val="22"/>
          <w:lang w:val="sq-AL"/>
        </w:rPr>
        <w:t xml:space="preserve"> vite përvojë pro</w:t>
      </w:r>
      <w:r w:rsidRPr="00D81C30">
        <w:rPr>
          <w:sz w:val="22"/>
          <w:szCs w:val="22"/>
          <w:lang w:val="sq-AL"/>
        </w:rPr>
        <w:t>fesionale</w:t>
      </w:r>
      <w:r w:rsidRPr="00D81C30">
        <w:rPr>
          <w:spacing w:val="-9"/>
          <w:sz w:val="22"/>
          <w:szCs w:val="22"/>
          <w:lang w:val="sq-AL"/>
        </w:rPr>
        <w:t xml:space="preserve"> </w:t>
      </w:r>
      <w:r w:rsidRPr="00D81C30">
        <w:rPr>
          <w:sz w:val="22"/>
          <w:szCs w:val="22"/>
          <w:lang w:val="sq-AL"/>
        </w:rPr>
        <w:t>në sektorin e energjisë elektrike,</w:t>
      </w:r>
      <w:r w:rsidRPr="00D81C30">
        <w:rPr>
          <w:spacing w:val="-1"/>
          <w:sz w:val="22"/>
          <w:szCs w:val="22"/>
          <w:lang w:val="sq-AL"/>
        </w:rPr>
        <w:t xml:space="preserve"> e </w:t>
      </w:r>
      <w:proofErr w:type="spellStart"/>
      <w:r w:rsidRPr="00D81C30">
        <w:rPr>
          <w:spacing w:val="-1"/>
          <w:sz w:val="22"/>
          <w:szCs w:val="22"/>
          <w:lang w:val="sq-AL"/>
        </w:rPr>
        <w:t>preferueshme</w:t>
      </w:r>
      <w:proofErr w:type="spellEnd"/>
      <w:r w:rsidRPr="00D81C30">
        <w:rPr>
          <w:spacing w:val="-1"/>
          <w:sz w:val="22"/>
          <w:szCs w:val="22"/>
          <w:lang w:val="sq-AL"/>
        </w:rPr>
        <w:t xml:space="preserve"> </w:t>
      </w:r>
      <w:r w:rsidRPr="00D81C30">
        <w:rPr>
          <w:sz w:val="22"/>
          <w:szCs w:val="22"/>
          <w:lang w:val="sq-AL"/>
        </w:rPr>
        <w:t xml:space="preserve"> në gjenerim, transmetim, shpërndarje, furnizim</w:t>
      </w:r>
      <w:r w:rsidRPr="00D81C30">
        <w:rPr>
          <w:spacing w:val="40"/>
          <w:sz w:val="22"/>
          <w:szCs w:val="22"/>
          <w:lang w:val="sq-AL"/>
        </w:rPr>
        <w:t xml:space="preserve"> </w:t>
      </w:r>
      <w:r w:rsidRPr="00D81C30">
        <w:rPr>
          <w:sz w:val="22"/>
          <w:szCs w:val="22"/>
          <w:lang w:val="sq-AL"/>
        </w:rPr>
        <w:t xml:space="preserve">ose </w:t>
      </w:r>
      <w:proofErr w:type="spellStart"/>
      <w:r w:rsidRPr="00D81C30">
        <w:rPr>
          <w:sz w:val="22"/>
          <w:szCs w:val="22"/>
          <w:lang w:val="sq-AL"/>
        </w:rPr>
        <w:t>rregullativë</w:t>
      </w:r>
      <w:proofErr w:type="spellEnd"/>
      <w:r w:rsidRPr="00D81C30">
        <w:rPr>
          <w:sz w:val="22"/>
          <w:szCs w:val="22"/>
          <w:lang w:val="sq-AL"/>
        </w:rPr>
        <w:t xml:space="preserve"> të energjisë elektrik</w:t>
      </w:r>
      <w:r>
        <w:rPr>
          <w:sz w:val="22"/>
          <w:szCs w:val="22"/>
          <w:lang w:val="sq-AL"/>
        </w:rPr>
        <w:t>e</w:t>
      </w:r>
      <w:r w:rsidRPr="00D81C30">
        <w:rPr>
          <w:sz w:val="22"/>
          <w:szCs w:val="22"/>
          <w:lang w:val="sq-AL"/>
        </w:rPr>
        <w:t>.</w:t>
      </w:r>
    </w:p>
    <w:p w14:paraId="64FA836C" w14:textId="77777777" w:rsidR="007E65A2" w:rsidRPr="00D81C30" w:rsidRDefault="007E65A2" w:rsidP="001F5B44">
      <w:pPr>
        <w:widowControl w:val="0"/>
        <w:numPr>
          <w:ilvl w:val="1"/>
          <w:numId w:val="7"/>
        </w:numPr>
        <w:autoSpaceDE w:val="0"/>
        <w:autoSpaceDN w:val="0"/>
        <w:ind w:left="1059" w:right="119"/>
        <w:jc w:val="both"/>
        <w:rPr>
          <w:sz w:val="22"/>
          <w:szCs w:val="22"/>
          <w:lang w:val="sq-AL"/>
        </w:rPr>
      </w:pPr>
      <w:r w:rsidRPr="00D81C30">
        <w:rPr>
          <w:sz w:val="22"/>
          <w:szCs w:val="22"/>
          <w:lang w:val="sq-AL"/>
        </w:rPr>
        <w:t xml:space="preserve">Së paku (i) pesë (5) vite përvojë në një nivel të lartë drejtues në administrimin e biznesit, financa të korporatave, financa, menaxhim të thesarit, banka, </w:t>
      </w:r>
      <w:proofErr w:type="spellStart"/>
      <w:r w:rsidRPr="00D81C30">
        <w:rPr>
          <w:sz w:val="22"/>
          <w:szCs w:val="22"/>
          <w:lang w:val="sq-AL"/>
        </w:rPr>
        <w:t>konsulence</w:t>
      </w:r>
      <w:proofErr w:type="spellEnd"/>
      <w:r w:rsidRPr="00D81C30">
        <w:rPr>
          <w:sz w:val="22"/>
          <w:szCs w:val="22"/>
          <w:lang w:val="sq-AL"/>
        </w:rPr>
        <w:t xml:space="preserve"> për biznesin ose industrinë ose (</w:t>
      </w:r>
      <w:proofErr w:type="spellStart"/>
      <w:r w:rsidRPr="00D81C30">
        <w:rPr>
          <w:sz w:val="22"/>
          <w:szCs w:val="22"/>
          <w:lang w:val="sq-AL"/>
        </w:rPr>
        <w:t>ii</w:t>
      </w:r>
      <w:proofErr w:type="spellEnd"/>
      <w:r w:rsidRPr="00D81C30">
        <w:rPr>
          <w:sz w:val="22"/>
          <w:szCs w:val="22"/>
          <w:lang w:val="sq-AL"/>
        </w:rPr>
        <w:t>) pesë (5) vjet e përvojë si  anëtar i kualifikuar çfarëdo profesioni tjetër që ka rëndësi të veçantë për aktivitetin afarist të NP-së.</w:t>
      </w:r>
    </w:p>
    <w:p w14:paraId="7990BC18" w14:textId="77777777" w:rsidR="007E65A2" w:rsidRPr="00D81C30" w:rsidRDefault="007E65A2" w:rsidP="001F5B44">
      <w:pPr>
        <w:widowControl w:val="0"/>
        <w:numPr>
          <w:ilvl w:val="1"/>
          <w:numId w:val="7"/>
        </w:numPr>
        <w:tabs>
          <w:tab w:val="left" w:pos="1059"/>
        </w:tabs>
        <w:autoSpaceDE w:val="0"/>
        <w:autoSpaceDN w:val="0"/>
        <w:spacing w:line="274" w:lineRule="exact"/>
        <w:ind w:left="1059" w:hanging="351"/>
        <w:jc w:val="both"/>
        <w:rPr>
          <w:sz w:val="22"/>
          <w:szCs w:val="22"/>
          <w:lang w:val="sq-AL"/>
        </w:rPr>
      </w:pPr>
      <w:r w:rsidRPr="00D81C30">
        <w:rPr>
          <w:sz w:val="22"/>
          <w:szCs w:val="22"/>
          <w:lang w:val="sq-AL"/>
        </w:rPr>
        <w:t>Përvoja në zhvillimin, operimin ose financimin e projekteve në sektorin e energjisë elektrike është përparësi.</w:t>
      </w:r>
    </w:p>
    <w:p w14:paraId="408CDA35" w14:textId="5622C08C" w:rsidR="007E65A2" w:rsidRPr="00D81C30" w:rsidRDefault="007E65A2" w:rsidP="001F5B44">
      <w:pPr>
        <w:widowControl w:val="0"/>
        <w:numPr>
          <w:ilvl w:val="1"/>
          <w:numId w:val="7"/>
        </w:numPr>
        <w:tabs>
          <w:tab w:val="left" w:pos="1059"/>
        </w:tabs>
        <w:autoSpaceDE w:val="0"/>
        <w:autoSpaceDN w:val="0"/>
        <w:spacing w:line="274" w:lineRule="exact"/>
        <w:ind w:left="1059" w:hanging="351"/>
        <w:jc w:val="both"/>
        <w:rPr>
          <w:sz w:val="22"/>
          <w:szCs w:val="22"/>
          <w:lang w:val="sq-AL"/>
        </w:rPr>
      </w:pPr>
      <w:r w:rsidRPr="00D81C30">
        <w:rPr>
          <w:sz w:val="22"/>
          <w:szCs w:val="22"/>
          <w:lang w:val="sq-AL"/>
        </w:rPr>
        <w:t xml:space="preserve">Ofrimi i shërbimeve këshilluese për </w:t>
      </w:r>
      <w:proofErr w:type="spellStart"/>
      <w:r w:rsidRPr="00D81C30">
        <w:rPr>
          <w:sz w:val="22"/>
          <w:szCs w:val="22"/>
          <w:lang w:val="sq-AL"/>
        </w:rPr>
        <w:t>afarizim</w:t>
      </w:r>
      <w:proofErr w:type="spellEnd"/>
      <w:r w:rsidRPr="00D81C30">
        <w:rPr>
          <w:sz w:val="22"/>
          <w:szCs w:val="22"/>
          <w:lang w:val="sq-AL"/>
        </w:rPr>
        <w:t xml:space="preserve"> ose </w:t>
      </w:r>
      <w:proofErr w:type="spellStart"/>
      <w:r w:rsidRPr="00D81C30">
        <w:rPr>
          <w:sz w:val="22"/>
          <w:szCs w:val="22"/>
          <w:lang w:val="sq-AL"/>
        </w:rPr>
        <w:t>rregullativë</w:t>
      </w:r>
      <w:proofErr w:type="spellEnd"/>
      <w:r w:rsidRPr="00D81C30">
        <w:rPr>
          <w:sz w:val="22"/>
          <w:szCs w:val="22"/>
          <w:lang w:val="sq-AL"/>
        </w:rPr>
        <w:t xml:space="preserve"> në sektorin e energjisë elektrike është përparësi.</w:t>
      </w:r>
    </w:p>
    <w:p w14:paraId="769BF5E6" w14:textId="77777777" w:rsidR="007E65A2" w:rsidRPr="00D81C30" w:rsidRDefault="007E65A2" w:rsidP="001F5B44">
      <w:pPr>
        <w:widowControl w:val="0"/>
        <w:numPr>
          <w:ilvl w:val="1"/>
          <w:numId w:val="7"/>
        </w:numPr>
        <w:tabs>
          <w:tab w:val="left" w:pos="1060"/>
        </w:tabs>
        <w:autoSpaceDE w:val="0"/>
        <w:autoSpaceDN w:val="0"/>
        <w:spacing w:line="274" w:lineRule="exact"/>
        <w:ind w:left="1059" w:hanging="351"/>
        <w:jc w:val="both"/>
        <w:rPr>
          <w:sz w:val="22"/>
          <w:szCs w:val="22"/>
          <w:lang w:val="sq-AL"/>
        </w:rPr>
      </w:pPr>
      <w:r w:rsidRPr="00D81C30">
        <w:rPr>
          <w:sz w:val="22"/>
          <w:szCs w:val="22"/>
          <w:lang w:val="sq-AL"/>
        </w:rPr>
        <w:t>Përvoja në operim</w:t>
      </w:r>
      <w:r>
        <w:rPr>
          <w:sz w:val="22"/>
          <w:szCs w:val="22"/>
          <w:lang w:val="sq-AL"/>
        </w:rPr>
        <w:t>et</w:t>
      </w:r>
      <w:r w:rsidRPr="00D81C30">
        <w:rPr>
          <w:sz w:val="22"/>
          <w:szCs w:val="22"/>
          <w:lang w:val="sq-AL"/>
        </w:rPr>
        <w:t xml:space="preserve"> e tregut rajonal apo ndërkombëtarë të energjisë elektrike dhe/ose tregtim të energjisë elektrike është përparësi.</w:t>
      </w:r>
    </w:p>
    <w:p w14:paraId="58355FCE" w14:textId="77777777" w:rsidR="007E65A2" w:rsidRPr="00D81C30" w:rsidRDefault="007E65A2" w:rsidP="001F5B44">
      <w:pPr>
        <w:widowControl w:val="0"/>
        <w:numPr>
          <w:ilvl w:val="1"/>
          <w:numId w:val="7"/>
        </w:numPr>
        <w:tabs>
          <w:tab w:val="left" w:pos="1059"/>
        </w:tabs>
        <w:autoSpaceDE w:val="0"/>
        <w:autoSpaceDN w:val="0"/>
        <w:spacing w:before="7" w:line="274" w:lineRule="exact"/>
        <w:ind w:left="1059" w:hanging="351"/>
        <w:rPr>
          <w:sz w:val="22"/>
          <w:szCs w:val="22"/>
          <w:lang w:val="sq-AL"/>
        </w:rPr>
      </w:pPr>
      <w:r w:rsidRPr="00D81C30">
        <w:rPr>
          <w:sz w:val="22"/>
          <w:szCs w:val="22"/>
          <w:lang w:val="sq-AL"/>
        </w:rPr>
        <w:t>Aftësi të shkëlqyeshme</w:t>
      </w:r>
      <w:r w:rsidRPr="00D81C30">
        <w:rPr>
          <w:spacing w:val="23"/>
          <w:sz w:val="22"/>
          <w:szCs w:val="22"/>
          <w:lang w:val="sq-AL"/>
        </w:rPr>
        <w:t xml:space="preserve"> </w:t>
      </w:r>
      <w:r w:rsidRPr="00D81C30">
        <w:rPr>
          <w:sz w:val="22"/>
          <w:szCs w:val="22"/>
          <w:lang w:val="sq-AL"/>
        </w:rPr>
        <w:t>analitike,</w:t>
      </w:r>
      <w:r w:rsidRPr="00D81C30">
        <w:rPr>
          <w:spacing w:val="34"/>
          <w:sz w:val="22"/>
          <w:szCs w:val="22"/>
          <w:lang w:val="sq-AL"/>
        </w:rPr>
        <w:t xml:space="preserve"> </w:t>
      </w:r>
      <w:r w:rsidRPr="00D81C30">
        <w:rPr>
          <w:sz w:val="22"/>
          <w:szCs w:val="22"/>
          <w:lang w:val="sq-AL"/>
        </w:rPr>
        <w:t>këshilluese</w:t>
      </w:r>
      <w:r w:rsidRPr="00D81C30">
        <w:rPr>
          <w:spacing w:val="34"/>
          <w:sz w:val="22"/>
          <w:szCs w:val="22"/>
          <w:lang w:val="sq-AL"/>
        </w:rPr>
        <w:t xml:space="preserve"> </w:t>
      </w:r>
      <w:r w:rsidRPr="00D81C30">
        <w:rPr>
          <w:sz w:val="22"/>
          <w:szCs w:val="22"/>
          <w:lang w:val="sq-AL"/>
        </w:rPr>
        <w:t>dhe</w:t>
      </w:r>
      <w:r w:rsidRPr="00D81C30">
        <w:rPr>
          <w:spacing w:val="40"/>
          <w:sz w:val="22"/>
          <w:szCs w:val="22"/>
          <w:lang w:val="sq-AL"/>
        </w:rPr>
        <w:t xml:space="preserve"> </w:t>
      </w:r>
      <w:r w:rsidRPr="00D81C30">
        <w:rPr>
          <w:sz w:val="22"/>
          <w:szCs w:val="22"/>
          <w:lang w:val="sq-AL"/>
        </w:rPr>
        <w:t>komunikimi</w:t>
      </w:r>
      <w:r w:rsidRPr="00D81C30">
        <w:rPr>
          <w:spacing w:val="-2"/>
          <w:sz w:val="22"/>
          <w:szCs w:val="22"/>
          <w:lang w:val="sq-AL"/>
        </w:rPr>
        <w:t>.</w:t>
      </w:r>
    </w:p>
    <w:p w14:paraId="12A9475E" w14:textId="77777777" w:rsidR="007E65A2" w:rsidRPr="00D81C30" w:rsidRDefault="007E65A2" w:rsidP="001F5B44">
      <w:pPr>
        <w:widowControl w:val="0"/>
        <w:numPr>
          <w:ilvl w:val="1"/>
          <w:numId w:val="7"/>
        </w:numPr>
        <w:tabs>
          <w:tab w:val="left" w:pos="1059"/>
        </w:tabs>
        <w:autoSpaceDE w:val="0"/>
        <w:autoSpaceDN w:val="0"/>
        <w:spacing w:before="7" w:line="274" w:lineRule="exact"/>
        <w:ind w:left="1059" w:hanging="351"/>
        <w:rPr>
          <w:sz w:val="22"/>
          <w:szCs w:val="22"/>
          <w:lang w:val="sq-AL"/>
        </w:rPr>
      </w:pPr>
      <w:r w:rsidRPr="00D81C30">
        <w:rPr>
          <w:sz w:val="22"/>
          <w:szCs w:val="22"/>
          <w:lang w:val="sq-AL"/>
        </w:rPr>
        <w:t>Rrjedhshmëri</w:t>
      </w:r>
      <w:r w:rsidRPr="00D81C30">
        <w:rPr>
          <w:spacing w:val="13"/>
          <w:sz w:val="22"/>
          <w:szCs w:val="22"/>
          <w:lang w:val="sq-AL"/>
        </w:rPr>
        <w:t xml:space="preserve"> </w:t>
      </w:r>
      <w:r w:rsidRPr="00D81C30">
        <w:rPr>
          <w:sz w:val="22"/>
          <w:szCs w:val="22"/>
          <w:lang w:val="sq-AL"/>
        </w:rPr>
        <w:t>në gjuhën angleze</w:t>
      </w:r>
    </w:p>
    <w:p w14:paraId="03239959" w14:textId="77777777" w:rsidR="007E65A2" w:rsidRPr="00D81C30" w:rsidRDefault="007E65A2" w:rsidP="007E65A2">
      <w:pPr>
        <w:widowControl w:val="0"/>
        <w:autoSpaceDE w:val="0"/>
        <w:autoSpaceDN w:val="0"/>
        <w:spacing w:before="8"/>
        <w:rPr>
          <w:sz w:val="22"/>
          <w:szCs w:val="22"/>
          <w:lang w:val="sq-AL"/>
        </w:rPr>
      </w:pPr>
    </w:p>
    <w:p w14:paraId="07BEA7A7" w14:textId="77777777" w:rsidR="007E65A2" w:rsidRPr="00D81C30" w:rsidRDefault="007E65A2" w:rsidP="001F5B44">
      <w:pPr>
        <w:widowControl w:val="0"/>
        <w:numPr>
          <w:ilvl w:val="0"/>
          <w:numId w:val="7"/>
        </w:numPr>
        <w:tabs>
          <w:tab w:val="left" w:pos="659"/>
        </w:tabs>
        <w:autoSpaceDE w:val="0"/>
        <w:autoSpaceDN w:val="0"/>
        <w:spacing w:before="4"/>
        <w:ind w:left="659" w:hanging="319"/>
        <w:outlineLvl w:val="0"/>
        <w:rPr>
          <w:b/>
          <w:sz w:val="22"/>
          <w:szCs w:val="22"/>
          <w:lang w:val="sq-AL"/>
        </w:rPr>
      </w:pPr>
      <w:r w:rsidRPr="00D81C30">
        <w:rPr>
          <w:b/>
          <w:bCs/>
          <w:sz w:val="22"/>
          <w:szCs w:val="22"/>
          <w:lang w:val="sq-AL"/>
        </w:rPr>
        <w:t>Ekspert i A</w:t>
      </w:r>
      <w:r>
        <w:rPr>
          <w:b/>
          <w:bCs/>
          <w:sz w:val="22"/>
          <w:szCs w:val="22"/>
          <w:lang w:val="sq-AL"/>
        </w:rPr>
        <w:t>d</w:t>
      </w:r>
      <w:r w:rsidRPr="00D81C30">
        <w:rPr>
          <w:b/>
          <w:bCs/>
          <w:sz w:val="22"/>
          <w:szCs w:val="22"/>
          <w:lang w:val="sq-AL"/>
        </w:rPr>
        <w:t xml:space="preserve">ministrimit të Biznesit </w:t>
      </w:r>
    </w:p>
    <w:p w14:paraId="38326D9D" w14:textId="77777777" w:rsidR="007E65A2" w:rsidRPr="00D81C30" w:rsidRDefault="007E65A2" w:rsidP="007E65A2">
      <w:pPr>
        <w:widowControl w:val="0"/>
        <w:tabs>
          <w:tab w:val="left" w:pos="659"/>
        </w:tabs>
        <w:autoSpaceDE w:val="0"/>
        <w:autoSpaceDN w:val="0"/>
        <w:spacing w:before="4"/>
        <w:ind w:left="659"/>
        <w:outlineLvl w:val="0"/>
        <w:rPr>
          <w:b/>
          <w:sz w:val="22"/>
          <w:szCs w:val="22"/>
          <w:lang w:val="sq-AL"/>
        </w:rPr>
      </w:pPr>
    </w:p>
    <w:p w14:paraId="01A3F67F" w14:textId="77777777" w:rsidR="007E65A2" w:rsidRPr="00D81C30" w:rsidRDefault="007E65A2" w:rsidP="007E65A2">
      <w:pPr>
        <w:widowControl w:val="0"/>
        <w:autoSpaceDE w:val="0"/>
        <w:autoSpaceDN w:val="0"/>
        <w:ind w:left="340"/>
        <w:rPr>
          <w:i/>
          <w:sz w:val="22"/>
          <w:szCs w:val="22"/>
          <w:lang w:val="sq-AL"/>
        </w:rPr>
      </w:pPr>
      <w:r w:rsidRPr="00D81C30">
        <w:rPr>
          <w:i/>
          <w:sz w:val="22"/>
          <w:szCs w:val="22"/>
          <w:lang w:val="sq-AL"/>
        </w:rPr>
        <w:t>Arsimimi,</w:t>
      </w:r>
      <w:r w:rsidRPr="00D81C30">
        <w:rPr>
          <w:i/>
          <w:spacing w:val="28"/>
          <w:sz w:val="22"/>
          <w:szCs w:val="22"/>
          <w:lang w:val="sq-AL"/>
        </w:rPr>
        <w:t xml:space="preserve"> </w:t>
      </w:r>
      <w:r w:rsidRPr="00D81C30">
        <w:rPr>
          <w:i/>
          <w:sz w:val="22"/>
          <w:szCs w:val="22"/>
          <w:lang w:val="sq-AL"/>
        </w:rPr>
        <w:t>Certifikimi,</w:t>
      </w:r>
      <w:r w:rsidRPr="00D81C30">
        <w:rPr>
          <w:i/>
          <w:spacing w:val="28"/>
          <w:sz w:val="22"/>
          <w:szCs w:val="22"/>
          <w:lang w:val="sq-AL"/>
        </w:rPr>
        <w:t xml:space="preserve"> </w:t>
      </w:r>
      <w:r w:rsidRPr="00D81C30">
        <w:rPr>
          <w:i/>
          <w:sz w:val="22"/>
          <w:szCs w:val="22"/>
          <w:lang w:val="sq-AL"/>
        </w:rPr>
        <w:t>dhe</w:t>
      </w:r>
      <w:r w:rsidRPr="00D81C30">
        <w:rPr>
          <w:i/>
          <w:spacing w:val="34"/>
          <w:sz w:val="22"/>
          <w:szCs w:val="22"/>
          <w:lang w:val="sq-AL"/>
        </w:rPr>
        <w:t xml:space="preserve"> </w:t>
      </w:r>
      <w:r w:rsidRPr="00D81C30">
        <w:rPr>
          <w:i/>
          <w:spacing w:val="-2"/>
          <w:sz w:val="22"/>
          <w:szCs w:val="22"/>
          <w:lang w:val="sq-AL"/>
        </w:rPr>
        <w:t>Kualifikimet</w:t>
      </w:r>
    </w:p>
    <w:p w14:paraId="0A3421DC" w14:textId="77777777" w:rsidR="007E65A2" w:rsidRPr="00D81C30" w:rsidRDefault="007E65A2" w:rsidP="007E65A2">
      <w:pPr>
        <w:widowControl w:val="0"/>
        <w:autoSpaceDE w:val="0"/>
        <w:autoSpaceDN w:val="0"/>
        <w:spacing w:before="10"/>
        <w:rPr>
          <w:i/>
          <w:sz w:val="22"/>
          <w:szCs w:val="22"/>
          <w:lang w:val="sq-AL"/>
        </w:rPr>
      </w:pPr>
    </w:p>
    <w:p w14:paraId="0D039F7C" w14:textId="5BDD7B6F" w:rsidR="007E65A2" w:rsidRPr="00D81C30" w:rsidRDefault="007E65A2" w:rsidP="001F5B44">
      <w:pPr>
        <w:widowControl w:val="0"/>
        <w:numPr>
          <w:ilvl w:val="1"/>
          <w:numId w:val="7"/>
        </w:numPr>
        <w:tabs>
          <w:tab w:val="left" w:pos="1060"/>
        </w:tabs>
        <w:autoSpaceDE w:val="0"/>
        <w:autoSpaceDN w:val="0"/>
        <w:spacing w:line="237" w:lineRule="auto"/>
        <w:ind w:right="123" w:hanging="353"/>
        <w:rPr>
          <w:sz w:val="22"/>
          <w:szCs w:val="22"/>
          <w:lang w:val="sq-AL"/>
        </w:rPr>
      </w:pPr>
      <w:r w:rsidRPr="00D81C30">
        <w:rPr>
          <w:sz w:val="22"/>
          <w:szCs w:val="22"/>
          <w:lang w:val="sq-AL"/>
        </w:rPr>
        <w:t xml:space="preserve">Diplomë </w:t>
      </w:r>
      <w:proofErr w:type="spellStart"/>
      <w:r w:rsidRPr="00D81C30">
        <w:rPr>
          <w:sz w:val="22"/>
          <w:szCs w:val="22"/>
          <w:lang w:val="sq-AL"/>
        </w:rPr>
        <w:t>Bachelor</w:t>
      </w:r>
      <w:proofErr w:type="spellEnd"/>
      <w:r w:rsidRPr="00D81C30">
        <w:rPr>
          <w:sz w:val="22"/>
          <w:szCs w:val="22"/>
          <w:lang w:val="sq-AL"/>
        </w:rPr>
        <w:t xml:space="preserve"> në Kontabilitet, Financa, Administrim Biznesi, Ekonomi, ose fushë të ndërlidhur.</w:t>
      </w:r>
    </w:p>
    <w:p w14:paraId="5F0A1D9E" w14:textId="77777777" w:rsidR="007E65A2" w:rsidRPr="00D81C30" w:rsidRDefault="007E65A2" w:rsidP="001F5B44">
      <w:pPr>
        <w:widowControl w:val="0"/>
        <w:numPr>
          <w:ilvl w:val="1"/>
          <w:numId w:val="7"/>
        </w:numPr>
        <w:tabs>
          <w:tab w:val="left" w:pos="1059"/>
        </w:tabs>
        <w:autoSpaceDE w:val="0"/>
        <w:autoSpaceDN w:val="0"/>
        <w:spacing w:line="271" w:lineRule="exact"/>
        <w:ind w:left="1059" w:hanging="351"/>
        <w:rPr>
          <w:sz w:val="22"/>
          <w:szCs w:val="22"/>
          <w:lang w:val="sq-AL"/>
        </w:rPr>
      </w:pPr>
      <w:r w:rsidRPr="00D81C30">
        <w:rPr>
          <w:sz w:val="22"/>
          <w:szCs w:val="22"/>
          <w:lang w:val="sq-AL"/>
        </w:rPr>
        <w:t xml:space="preserve">Diplomë </w:t>
      </w:r>
      <w:proofErr w:type="spellStart"/>
      <w:r w:rsidRPr="00D81C30">
        <w:rPr>
          <w:sz w:val="22"/>
          <w:szCs w:val="22"/>
          <w:lang w:val="sq-AL"/>
        </w:rPr>
        <w:t>Master</w:t>
      </w:r>
      <w:proofErr w:type="spellEnd"/>
      <w:r w:rsidRPr="00D81C30">
        <w:rPr>
          <w:spacing w:val="13"/>
          <w:sz w:val="22"/>
          <w:szCs w:val="22"/>
          <w:lang w:val="sq-AL"/>
        </w:rPr>
        <w:t xml:space="preserve"> </w:t>
      </w:r>
      <w:r w:rsidRPr="00D81C30">
        <w:rPr>
          <w:sz w:val="22"/>
          <w:szCs w:val="22"/>
          <w:lang w:val="sq-AL"/>
        </w:rPr>
        <w:t>në</w:t>
      </w:r>
      <w:r w:rsidRPr="00D81C30">
        <w:rPr>
          <w:spacing w:val="21"/>
          <w:sz w:val="22"/>
          <w:szCs w:val="22"/>
          <w:lang w:val="sq-AL"/>
        </w:rPr>
        <w:t xml:space="preserve"> </w:t>
      </w:r>
      <w:r w:rsidRPr="00D81C30">
        <w:rPr>
          <w:sz w:val="22"/>
          <w:szCs w:val="22"/>
          <w:lang w:val="sq-AL"/>
        </w:rPr>
        <w:t>një nga fushat e lartpërmendura është përparësi</w:t>
      </w:r>
      <w:r w:rsidRPr="00D81C30">
        <w:rPr>
          <w:spacing w:val="-2"/>
          <w:sz w:val="22"/>
          <w:szCs w:val="22"/>
          <w:lang w:val="sq-AL"/>
        </w:rPr>
        <w:t>.</w:t>
      </w:r>
    </w:p>
    <w:p w14:paraId="221F161F" w14:textId="77777777" w:rsidR="007E65A2" w:rsidRPr="00D81C30" w:rsidRDefault="007E65A2" w:rsidP="001F5B44">
      <w:pPr>
        <w:widowControl w:val="0"/>
        <w:numPr>
          <w:ilvl w:val="1"/>
          <w:numId w:val="7"/>
        </w:numPr>
        <w:tabs>
          <w:tab w:val="left" w:pos="1059"/>
        </w:tabs>
        <w:autoSpaceDE w:val="0"/>
        <w:autoSpaceDN w:val="0"/>
        <w:spacing w:before="1" w:line="237" w:lineRule="auto"/>
        <w:ind w:left="1059" w:right="125"/>
        <w:rPr>
          <w:sz w:val="22"/>
          <w:szCs w:val="22"/>
          <w:lang w:val="sq-AL"/>
        </w:rPr>
      </w:pPr>
      <w:r w:rsidRPr="00D81C30">
        <w:rPr>
          <w:sz w:val="22"/>
          <w:szCs w:val="22"/>
          <w:lang w:val="sq-AL"/>
        </w:rPr>
        <w:lastRenderedPageBreak/>
        <w:t>Certifikime</w:t>
      </w:r>
      <w:r>
        <w:rPr>
          <w:sz w:val="22"/>
          <w:szCs w:val="22"/>
          <w:lang w:val="sq-AL"/>
        </w:rPr>
        <w:t>t</w:t>
      </w:r>
      <w:r w:rsidRPr="00D81C30">
        <w:rPr>
          <w:sz w:val="22"/>
          <w:szCs w:val="22"/>
          <w:lang w:val="sq-AL"/>
        </w:rPr>
        <w:t xml:space="preserve"> profesionale në</w:t>
      </w:r>
      <w:r w:rsidRPr="00D81C30">
        <w:rPr>
          <w:spacing w:val="40"/>
          <w:sz w:val="22"/>
          <w:szCs w:val="22"/>
          <w:lang w:val="sq-AL"/>
        </w:rPr>
        <w:t xml:space="preserve"> </w:t>
      </w:r>
      <w:r w:rsidRPr="00D81C30">
        <w:rPr>
          <w:sz w:val="22"/>
          <w:szCs w:val="22"/>
          <w:lang w:val="sq-AL"/>
        </w:rPr>
        <w:t xml:space="preserve">kontabilitet </w:t>
      </w:r>
      <w:proofErr w:type="spellStart"/>
      <w:r w:rsidRPr="00D81C30">
        <w:rPr>
          <w:sz w:val="22"/>
          <w:szCs w:val="22"/>
          <w:lang w:val="sq-AL"/>
        </w:rPr>
        <w:t>menaxherial</w:t>
      </w:r>
      <w:proofErr w:type="spellEnd"/>
      <w:r w:rsidRPr="00D81C30">
        <w:rPr>
          <w:sz w:val="22"/>
          <w:szCs w:val="22"/>
          <w:lang w:val="sq-AL"/>
        </w:rPr>
        <w:t>, financa, kontabilitet financiar ose</w:t>
      </w:r>
      <w:r w:rsidRPr="00D81C30">
        <w:rPr>
          <w:spacing w:val="40"/>
          <w:sz w:val="22"/>
          <w:szCs w:val="22"/>
          <w:lang w:val="sq-AL"/>
        </w:rPr>
        <w:t xml:space="preserve"> </w:t>
      </w:r>
      <w:proofErr w:type="spellStart"/>
      <w:r w:rsidRPr="00D81C30">
        <w:rPr>
          <w:sz w:val="22"/>
          <w:szCs w:val="22"/>
          <w:lang w:val="sq-AL"/>
        </w:rPr>
        <w:t>auditim</w:t>
      </w:r>
      <w:proofErr w:type="spellEnd"/>
      <w:r w:rsidRPr="00D81C30">
        <w:rPr>
          <w:sz w:val="22"/>
          <w:szCs w:val="22"/>
          <w:lang w:val="sq-AL"/>
        </w:rPr>
        <w:t xml:space="preserve"> janë përparësi.</w:t>
      </w:r>
    </w:p>
    <w:p w14:paraId="1DA06BA5" w14:textId="77777777" w:rsidR="007E65A2" w:rsidRPr="00D81C30" w:rsidRDefault="007E65A2" w:rsidP="007E65A2">
      <w:pPr>
        <w:widowControl w:val="0"/>
        <w:tabs>
          <w:tab w:val="left" w:pos="1060"/>
        </w:tabs>
        <w:autoSpaceDE w:val="0"/>
        <w:autoSpaceDN w:val="0"/>
        <w:spacing w:before="15" w:line="237" w:lineRule="auto"/>
        <w:ind w:left="1060" w:right="125"/>
        <w:rPr>
          <w:sz w:val="22"/>
          <w:szCs w:val="22"/>
          <w:lang w:val="sq-AL"/>
        </w:rPr>
      </w:pPr>
    </w:p>
    <w:p w14:paraId="2E4E5E40" w14:textId="77777777" w:rsidR="007E65A2" w:rsidRPr="00D81C30" w:rsidRDefault="007E65A2" w:rsidP="007E65A2">
      <w:pPr>
        <w:widowControl w:val="0"/>
        <w:autoSpaceDE w:val="0"/>
        <w:autoSpaceDN w:val="0"/>
        <w:spacing w:before="2"/>
        <w:rPr>
          <w:sz w:val="22"/>
          <w:szCs w:val="22"/>
          <w:lang w:val="sq-AL"/>
        </w:rPr>
      </w:pPr>
    </w:p>
    <w:p w14:paraId="0F8297C4" w14:textId="77777777" w:rsidR="007E65A2" w:rsidRPr="00D81C30" w:rsidRDefault="007E65A2" w:rsidP="007E65A2">
      <w:pPr>
        <w:widowControl w:val="0"/>
        <w:autoSpaceDE w:val="0"/>
        <w:autoSpaceDN w:val="0"/>
        <w:ind w:left="340"/>
        <w:rPr>
          <w:i/>
          <w:sz w:val="22"/>
          <w:szCs w:val="22"/>
          <w:lang w:val="sq-AL"/>
        </w:rPr>
      </w:pPr>
      <w:r w:rsidRPr="00D81C30">
        <w:rPr>
          <w:i/>
          <w:spacing w:val="-2"/>
          <w:sz w:val="22"/>
          <w:szCs w:val="22"/>
          <w:lang w:val="sq-AL"/>
        </w:rPr>
        <w:t>Përvoja</w:t>
      </w:r>
    </w:p>
    <w:p w14:paraId="2004FDDE" w14:textId="77777777" w:rsidR="007E65A2" w:rsidRPr="00D81C30" w:rsidRDefault="007E65A2" w:rsidP="007E65A2">
      <w:pPr>
        <w:widowControl w:val="0"/>
        <w:autoSpaceDE w:val="0"/>
        <w:autoSpaceDN w:val="0"/>
        <w:spacing w:before="10"/>
        <w:rPr>
          <w:i/>
          <w:sz w:val="22"/>
          <w:szCs w:val="22"/>
          <w:lang w:val="sq-AL"/>
        </w:rPr>
      </w:pPr>
    </w:p>
    <w:p w14:paraId="7A8BE1F2" w14:textId="099E0225" w:rsidR="007E65A2" w:rsidRPr="00D81C30" w:rsidRDefault="007E65A2" w:rsidP="001F5B44">
      <w:pPr>
        <w:widowControl w:val="0"/>
        <w:numPr>
          <w:ilvl w:val="1"/>
          <w:numId w:val="7"/>
        </w:numPr>
        <w:tabs>
          <w:tab w:val="left" w:pos="1060"/>
        </w:tabs>
        <w:autoSpaceDE w:val="0"/>
        <w:autoSpaceDN w:val="0"/>
        <w:spacing w:before="7" w:line="274" w:lineRule="exact"/>
        <w:ind w:left="1059" w:hanging="351"/>
        <w:rPr>
          <w:sz w:val="22"/>
          <w:szCs w:val="22"/>
          <w:lang w:val="sq-AL"/>
        </w:rPr>
      </w:pPr>
      <w:r w:rsidRPr="00D81C30">
        <w:rPr>
          <w:sz w:val="22"/>
          <w:szCs w:val="22"/>
          <w:lang w:val="sq-AL"/>
        </w:rPr>
        <w:t xml:space="preserve">Të paktën shtatë (7) vite përvojë profesionale në kontabilitet, financa, buxhet, administrim biznesi, </w:t>
      </w:r>
      <w:proofErr w:type="spellStart"/>
      <w:r w:rsidRPr="00D81C30">
        <w:rPr>
          <w:sz w:val="22"/>
          <w:szCs w:val="22"/>
          <w:lang w:val="sq-AL"/>
        </w:rPr>
        <w:t>preferueshë</w:t>
      </w:r>
      <w:r w:rsidR="006071B7">
        <w:rPr>
          <w:sz w:val="22"/>
          <w:szCs w:val="22"/>
          <w:lang w:val="sq-AL"/>
        </w:rPr>
        <w:t>m</w:t>
      </w:r>
      <w:proofErr w:type="spellEnd"/>
      <w:r w:rsidRPr="00D81C30">
        <w:rPr>
          <w:sz w:val="22"/>
          <w:szCs w:val="22"/>
          <w:lang w:val="sq-AL"/>
        </w:rPr>
        <w:t xml:space="preserve"> në sektorin e energjisë elektrike.</w:t>
      </w:r>
    </w:p>
    <w:p w14:paraId="6367F8DF" w14:textId="77777777" w:rsidR="007E65A2" w:rsidRPr="00D81C30" w:rsidRDefault="007E65A2" w:rsidP="001F5B44">
      <w:pPr>
        <w:widowControl w:val="0"/>
        <w:numPr>
          <w:ilvl w:val="1"/>
          <w:numId w:val="7"/>
        </w:numPr>
        <w:tabs>
          <w:tab w:val="left" w:pos="1059"/>
        </w:tabs>
        <w:autoSpaceDE w:val="0"/>
        <w:autoSpaceDN w:val="0"/>
        <w:spacing w:before="7" w:line="274" w:lineRule="exact"/>
        <w:ind w:left="1059" w:hanging="351"/>
        <w:rPr>
          <w:sz w:val="22"/>
          <w:szCs w:val="22"/>
          <w:lang w:val="sq-AL"/>
        </w:rPr>
      </w:pPr>
      <w:r w:rsidRPr="00D81C30">
        <w:rPr>
          <w:sz w:val="22"/>
          <w:szCs w:val="22"/>
          <w:lang w:val="sq-AL"/>
        </w:rPr>
        <w:t xml:space="preserve">Së paku ( i ) pesë (5) vite  përvojë në një nivel të lartë drejtues në administrimin e biznesit, financa të korporatave, financa, </w:t>
      </w:r>
      <w:proofErr w:type="spellStart"/>
      <w:r w:rsidRPr="00D81C30">
        <w:rPr>
          <w:sz w:val="22"/>
          <w:szCs w:val="22"/>
          <w:lang w:val="sq-AL"/>
        </w:rPr>
        <w:t>auditim</w:t>
      </w:r>
      <w:proofErr w:type="spellEnd"/>
      <w:r w:rsidRPr="00D81C30">
        <w:rPr>
          <w:sz w:val="22"/>
          <w:szCs w:val="22"/>
          <w:lang w:val="sq-AL"/>
        </w:rPr>
        <w:t xml:space="preserve">, menaxhim të thesarit, banka, </w:t>
      </w:r>
      <w:proofErr w:type="spellStart"/>
      <w:r w:rsidRPr="00D81C30">
        <w:rPr>
          <w:sz w:val="22"/>
          <w:szCs w:val="22"/>
          <w:lang w:val="sq-AL"/>
        </w:rPr>
        <w:t>konsulencë</w:t>
      </w:r>
      <w:proofErr w:type="spellEnd"/>
      <w:r w:rsidRPr="00D81C30">
        <w:rPr>
          <w:sz w:val="22"/>
          <w:szCs w:val="22"/>
          <w:lang w:val="sq-AL"/>
        </w:rPr>
        <w:t xml:space="preserve"> në biznes os</w:t>
      </w:r>
      <w:r>
        <w:rPr>
          <w:sz w:val="22"/>
          <w:szCs w:val="22"/>
          <w:lang w:val="sq-AL"/>
        </w:rPr>
        <w:t>e</w:t>
      </w:r>
      <w:r w:rsidRPr="00D81C30">
        <w:rPr>
          <w:sz w:val="22"/>
          <w:szCs w:val="22"/>
          <w:lang w:val="sq-AL"/>
        </w:rPr>
        <w:t xml:space="preserve"> industri ose (</w:t>
      </w:r>
      <w:proofErr w:type="spellStart"/>
      <w:r w:rsidRPr="00D81C30">
        <w:rPr>
          <w:sz w:val="22"/>
          <w:szCs w:val="22"/>
          <w:lang w:val="sq-AL"/>
        </w:rPr>
        <w:t>ii</w:t>
      </w:r>
      <w:proofErr w:type="spellEnd"/>
      <w:r w:rsidRPr="00D81C30">
        <w:rPr>
          <w:sz w:val="22"/>
          <w:szCs w:val="22"/>
          <w:lang w:val="sq-AL"/>
        </w:rPr>
        <w:t>) pesë (5) vite përvojë si</w:t>
      </w:r>
      <w:r w:rsidRPr="00D81C30">
        <w:rPr>
          <w:spacing w:val="-3"/>
          <w:sz w:val="22"/>
          <w:szCs w:val="22"/>
          <w:lang w:val="sq-AL"/>
        </w:rPr>
        <w:t xml:space="preserve"> </w:t>
      </w:r>
      <w:r w:rsidRPr="00D81C30">
        <w:rPr>
          <w:sz w:val="22"/>
          <w:szCs w:val="22"/>
          <w:lang w:val="sq-AL"/>
        </w:rPr>
        <w:t xml:space="preserve">kontabilist publik, avokat i kualifikuar, ose </w:t>
      </w:r>
      <w:r w:rsidRPr="00D81C30">
        <w:rPr>
          <w:spacing w:val="40"/>
          <w:sz w:val="22"/>
          <w:szCs w:val="22"/>
          <w:lang w:val="sq-AL"/>
        </w:rPr>
        <w:t xml:space="preserve"> anëtarë </w:t>
      </w:r>
      <w:r w:rsidRPr="00D81C30">
        <w:rPr>
          <w:sz w:val="22"/>
          <w:szCs w:val="22"/>
          <w:lang w:val="sq-AL"/>
        </w:rPr>
        <w:t>i ndonjë profesioni tjetër</w:t>
      </w:r>
      <w:r w:rsidRPr="00D81C30">
        <w:rPr>
          <w:spacing w:val="-9"/>
          <w:sz w:val="22"/>
          <w:szCs w:val="22"/>
          <w:lang w:val="sq-AL"/>
        </w:rPr>
        <w:t xml:space="preserve"> që</w:t>
      </w:r>
      <w:r w:rsidRPr="00D81C30">
        <w:rPr>
          <w:spacing w:val="-2"/>
          <w:sz w:val="22"/>
          <w:szCs w:val="22"/>
          <w:lang w:val="sq-AL"/>
        </w:rPr>
        <w:t xml:space="preserve"> </w:t>
      </w:r>
      <w:r w:rsidRPr="00D81C30">
        <w:rPr>
          <w:sz w:val="22"/>
          <w:szCs w:val="22"/>
          <w:lang w:val="sq-AL"/>
        </w:rPr>
        <w:t>ka rëndësi të veçantë për aktivitetin afarist të NP-së.</w:t>
      </w:r>
    </w:p>
    <w:p w14:paraId="26C37BDF" w14:textId="66710AD7" w:rsidR="007E65A2" w:rsidRPr="00D81C30" w:rsidRDefault="007E65A2" w:rsidP="001F5B44">
      <w:pPr>
        <w:widowControl w:val="0"/>
        <w:numPr>
          <w:ilvl w:val="1"/>
          <w:numId w:val="7"/>
        </w:numPr>
        <w:tabs>
          <w:tab w:val="left" w:pos="1059"/>
        </w:tabs>
        <w:autoSpaceDE w:val="0"/>
        <w:autoSpaceDN w:val="0"/>
        <w:spacing w:line="237" w:lineRule="auto"/>
        <w:ind w:left="1059" w:right="118"/>
        <w:jc w:val="both"/>
        <w:rPr>
          <w:sz w:val="22"/>
          <w:szCs w:val="22"/>
          <w:lang w:val="sq-AL"/>
        </w:rPr>
      </w:pPr>
      <w:r w:rsidRPr="00D81C30">
        <w:rPr>
          <w:sz w:val="22"/>
          <w:szCs w:val="22"/>
          <w:lang w:val="sq-AL"/>
        </w:rPr>
        <w:t>Përvoja</w:t>
      </w:r>
      <w:r w:rsidRPr="00D81C30">
        <w:rPr>
          <w:spacing w:val="-1"/>
          <w:sz w:val="22"/>
          <w:szCs w:val="22"/>
          <w:lang w:val="sq-AL"/>
        </w:rPr>
        <w:t xml:space="preserve"> </w:t>
      </w:r>
      <w:r w:rsidRPr="00D81C30">
        <w:rPr>
          <w:sz w:val="22"/>
          <w:szCs w:val="22"/>
          <w:lang w:val="sq-AL"/>
        </w:rPr>
        <w:t>në sektorin e energjisë elektrike, ofrimi i</w:t>
      </w:r>
      <w:r w:rsidRPr="00D81C30">
        <w:rPr>
          <w:spacing w:val="-15"/>
          <w:sz w:val="22"/>
          <w:szCs w:val="22"/>
          <w:lang w:val="sq-AL"/>
        </w:rPr>
        <w:t xml:space="preserve"> </w:t>
      </w:r>
      <w:r w:rsidRPr="00D81C30">
        <w:rPr>
          <w:sz w:val="22"/>
          <w:szCs w:val="22"/>
          <w:lang w:val="sq-AL"/>
        </w:rPr>
        <w:t>shërbimeve këshilluese ose</w:t>
      </w:r>
      <w:r w:rsidRPr="00D81C30">
        <w:rPr>
          <w:spacing w:val="-3"/>
          <w:sz w:val="22"/>
          <w:szCs w:val="22"/>
          <w:lang w:val="sq-AL"/>
        </w:rPr>
        <w:t xml:space="preserve"> </w:t>
      </w:r>
      <w:r w:rsidRPr="00D81C30">
        <w:rPr>
          <w:sz w:val="22"/>
          <w:szCs w:val="22"/>
          <w:lang w:val="sq-AL"/>
        </w:rPr>
        <w:t>menaxhimin</w:t>
      </w:r>
      <w:r w:rsidRPr="00D81C30">
        <w:rPr>
          <w:spacing w:val="-13"/>
          <w:sz w:val="22"/>
          <w:szCs w:val="22"/>
          <w:lang w:val="sq-AL"/>
        </w:rPr>
        <w:t xml:space="preserve"> </w:t>
      </w:r>
      <w:r w:rsidRPr="00D81C30">
        <w:rPr>
          <w:sz w:val="22"/>
          <w:szCs w:val="22"/>
          <w:lang w:val="sq-AL"/>
        </w:rPr>
        <w:t>stafit</w:t>
      </w:r>
      <w:r w:rsidRPr="00D81C30">
        <w:rPr>
          <w:spacing w:val="-3"/>
          <w:sz w:val="22"/>
          <w:szCs w:val="22"/>
          <w:lang w:val="sq-AL"/>
        </w:rPr>
        <w:t xml:space="preserve"> </w:t>
      </w:r>
      <w:r w:rsidRPr="00D81C30">
        <w:rPr>
          <w:sz w:val="22"/>
          <w:szCs w:val="22"/>
          <w:lang w:val="sq-AL"/>
        </w:rPr>
        <w:t>ose buxhet</w:t>
      </w:r>
      <w:r w:rsidR="00DF03ED">
        <w:rPr>
          <w:sz w:val="22"/>
          <w:szCs w:val="22"/>
          <w:lang w:val="sq-AL"/>
        </w:rPr>
        <w:t>i</w:t>
      </w:r>
      <w:r w:rsidRPr="00D81C30">
        <w:rPr>
          <w:sz w:val="22"/>
          <w:szCs w:val="22"/>
          <w:lang w:val="sq-AL"/>
        </w:rPr>
        <w:t>t janë përparësi.</w:t>
      </w:r>
    </w:p>
    <w:p w14:paraId="3473F354" w14:textId="77777777" w:rsidR="007E65A2" w:rsidRPr="00D81C30" w:rsidRDefault="007E65A2" w:rsidP="001F5B44">
      <w:pPr>
        <w:widowControl w:val="0"/>
        <w:numPr>
          <w:ilvl w:val="1"/>
          <w:numId w:val="7"/>
        </w:numPr>
        <w:tabs>
          <w:tab w:val="left" w:pos="1059"/>
        </w:tabs>
        <w:autoSpaceDE w:val="0"/>
        <w:autoSpaceDN w:val="0"/>
        <w:spacing w:before="7" w:line="274" w:lineRule="exact"/>
        <w:ind w:left="1059" w:hanging="351"/>
        <w:rPr>
          <w:sz w:val="22"/>
          <w:szCs w:val="22"/>
          <w:lang w:val="sq-AL"/>
        </w:rPr>
      </w:pPr>
      <w:r w:rsidRPr="00D81C30">
        <w:rPr>
          <w:sz w:val="22"/>
          <w:szCs w:val="22"/>
          <w:lang w:val="sq-AL"/>
        </w:rPr>
        <w:t>Aftësi të shkëlqyeshme</w:t>
      </w:r>
      <w:r w:rsidRPr="00D81C30">
        <w:rPr>
          <w:spacing w:val="23"/>
          <w:sz w:val="22"/>
          <w:szCs w:val="22"/>
          <w:lang w:val="sq-AL"/>
        </w:rPr>
        <w:t xml:space="preserve"> </w:t>
      </w:r>
      <w:r w:rsidRPr="00D81C30">
        <w:rPr>
          <w:sz w:val="22"/>
          <w:szCs w:val="22"/>
          <w:lang w:val="sq-AL"/>
        </w:rPr>
        <w:t>analitike,</w:t>
      </w:r>
      <w:r w:rsidRPr="00D81C30">
        <w:rPr>
          <w:spacing w:val="34"/>
          <w:sz w:val="22"/>
          <w:szCs w:val="22"/>
          <w:lang w:val="sq-AL"/>
        </w:rPr>
        <w:t xml:space="preserve"> </w:t>
      </w:r>
      <w:r w:rsidRPr="00D81C30">
        <w:rPr>
          <w:sz w:val="22"/>
          <w:szCs w:val="22"/>
          <w:lang w:val="sq-AL"/>
        </w:rPr>
        <w:t>këshilluese</w:t>
      </w:r>
      <w:r w:rsidRPr="00D81C30">
        <w:rPr>
          <w:spacing w:val="34"/>
          <w:sz w:val="22"/>
          <w:szCs w:val="22"/>
          <w:lang w:val="sq-AL"/>
        </w:rPr>
        <w:t xml:space="preserve"> </w:t>
      </w:r>
      <w:r w:rsidRPr="00D81C30">
        <w:rPr>
          <w:sz w:val="22"/>
          <w:szCs w:val="22"/>
          <w:lang w:val="sq-AL"/>
        </w:rPr>
        <w:t>dhe</w:t>
      </w:r>
      <w:r w:rsidRPr="00D81C30">
        <w:rPr>
          <w:spacing w:val="40"/>
          <w:sz w:val="22"/>
          <w:szCs w:val="22"/>
          <w:lang w:val="sq-AL"/>
        </w:rPr>
        <w:t xml:space="preserve"> </w:t>
      </w:r>
      <w:r w:rsidRPr="00D81C30">
        <w:rPr>
          <w:sz w:val="22"/>
          <w:szCs w:val="22"/>
          <w:lang w:val="sq-AL"/>
        </w:rPr>
        <w:t>komunikimi</w:t>
      </w:r>
      <w:r w:rsidRPr="00D81C30">
        <w:rPr>
          <w:spacing w:val="-2"/>
          <w:sz w:val="22"/>
          <w:szCs w:val="22"/>
          <w:lang w:val="sq-AL"/>
        </w:rPr>
        <w:t>.</w:t>
      </w:r>
    </w:p>
    <w:p w14:paraId="5F4AA4C5" w14:textId="77777777" w:rsidR="007E65A2" w:rsidRPr="00D81C30" w:rsidRDefault="007E65A2" w:rsidP="001F5B44">
      <w:pPr>
        <w:widowControl w:val="0"/>
        <w:numPr>
          <w:ilvl w:val="1"/>
          <w:numId w:val="7"/>
        </w:numPr>
        <w:tabs>
          <w:tab w:val="left" w:pos="1059"/>
        </w:tabs>
        <w:autoSpaceDE w:val="0"/>
        <w:autoSpaceDN w:val="0"/>
        <w:spacing w:before="7" w:line="274" w:lineRule="exact"/>
        <w:ind w:left="1059" w:hanging="351"/>
        <w:rPr>
          <w:sz w:val="22"/>
          <w:szCs w:val="22"/>
          <w:lang w:val="sq-AL"/>
        </w:rPr>
      </w:pPr>
      <w:r w:rsidRPr="00D81C30">
        <w:rPr>
          <w:sz w:val="22"/>
          <w:szCs w:val="22"/>
          <w:lang w:val="sq-AL"/>
        </w:rPr>
        <w:t>Rrjedhshmëri</w:t>
      </w:r>
      <w:r w:rsidRPr="00D81C30">
        <w:rPr>
          <w:spacing w:val="13"/>
          <w:sz w:val="22"/>
          <w:szCs w:val="22"/>
          <w:lang w:val="sq-AL"/>
        </w:rPr>
        <w:t xml:space="preserve"> </w:t>
      </w:r>
      <w:r w:rsidRPr="00D81C30">
        <w:rPr>
          <w:sz w:val="22"/>
          <w:szCs w:val="22"/>
          <w:lang w:val="sq-AL"/>
        </w:rPr>
        <w:t>në gjuhën angleze</w:t>
      </w:r>
    </w:p>
    <w:p w14:paraId="41ED1CC1" w14:textId="63615D64" w:rsidR="00D90629" w:rsidRPr="00824E6E" w:rsidRDefault="00D90629" w:rsidP="003B1F34">
      <w:pPr>
        <w:kinsoku w:val="0"/>
        <w:overflowPunct w:val="0"/>
        <w:autoSpaceDE w:val="0"/>
        <w:autoSpaceDN w:val="0"/>
        <w:adjustRightInd w:val="0"/>
        <w:spacing w:line="266" w:lineRule="exact"/>
        <w:ind w:left="39"/>
        <w:outlineLvl w:val="0"/>
        <w:rPr>
          <w:rFonts w:eastAsiaTheme="minorHAnsi"/>
          <w:sz w:val="22"/>
          <w:szCs w:val="22"/>
          <w:lang w:val="sq-AL"/>
        </w:rPr>
      </w:pPr>
    </w:p>
    <w:p w14:paraId="43F7A4F3" w14:textId="3711A979" w:rsidR="00F97318" w:rsidRPr="00824E6E" w:rsidRDefault="00F06DA6" w:rsidP="00986ADC">
      <w:pPr>
        <w:spacing w:line="276" w:lineRule="auto"/>
        <w:rPr>
          <w:rFonts w:eastAsia="Arial"/>
          <w:sz w:val="22"/>
          <w:szCs w:val="22"/>
          <w:lang w:val="sq-AL"/>
        </w:rPr>
      </w:pPr>
      <w:r w:rsidRPr="00824E6E">
        <w:rPr>
          <w:rFonts w:eastAsia="Arial"/>
          <w:sz w:val="22"/>
          <w:szCs w:val="22"/>
          <w:lang w:val="sq-AL"/>
        </w:rPr>
        <w:t xml:space="preserve"> </w:t>
      </w:r>
    </w:p>
    <w:p w14:paraId="7BCCBC86" w14:textId="32D1548D" w:rsidR="00071D8B" w:rsidRPr="00824E6E" w:rsidRDefault="00A734BE" w:rsidP="00071D8B">
      <w:pPr>
        <w:jc w:val="both"/>
        <w:rPr>
          <w:b/>
          <w:sz w:val="22"/>
          <w:szCs w:val="22"/>
          <w:lang w:val="sq-AL"/>
        </w:rPr>
      </w:pPr>
      <w:r w:rsidRPr="00824E6E">
        <w:rPr>
          <w:b/>
          <w:sz w:val="22"/>
          <w:szCs w:val="22"/>
          <w:lang w:val="sq-AL"/>
        </w:rPr>
        <w:t>KOMPENSIMI</w:t>
      </w:r>
    </w:p>
    <w:p w14:paraId="78695FD4" w14:textId="77777777" w:rsidR="00071D8B" w:rsidRPr="00824E6E" w:rsidRDefault="00071D8B" w:rsidP="00071D8B">
      <w:pPr>
        <w:jc w:val="both"/>
        <w:rPr>
          <w:sz w:val="22"/>
          <w:szCs w:val="22"/>
          <w:lang w:val="sq-AL"/>
        </w:rPr>
      </w:pPr>
    </w:p>
    <w:p w14:paraId="7D8E51A8" w14:textId="751D9011" w:rsidR="00071D8B" w:rsidRPr="00824E6E" w:rsidRDefault="00A734BE" w:rsidP="00071D8B">
      <w:pPr>
        <w:jc w:val="both"/>
        <w:rPr>
          <w:sz w:val="22"/>
          <w:szCs w:val="22"/>
          <w:lang w:val="sq-AL"/>
        </w:rPr>
      </w:pPr>
      <w:r w:rsidRPr="00824E6E">
        <w:rPr>
          <w:sz w:val="22"/>
          <w:szCs w:val="22"/>
          <w:lang w:val="sq-AL"/>
        </w:rPr>
        <w:t>Kompensimi</w:t>
      </w:r>
      <w:r w:rsidR="00071D8B" w:rsidRPr="00824E6E">
        <w:rPr>
          <w:sz w:val="22"/>
          <w:szCs w:val="22"/>
          <w:lang w:val="sq-AL"/>
        </w:rPr>
        <w:t xml:space="preserve"> i </w:t>
      </w:r>
      <w:r w:rsidR="003C35D9">
        <w:rPr>
          <w:sz w:val="22"/>
          <w:szCs w:val="22"/>
          <w:lang w:val="sq-AL"/>
        </w:rPr>
        <w:t>D</w:t>
      </w:r>
      <w:r w:rsidR="00071D8B" w:rsidRPr="00824E6E">
        <w:rPr>
          <w:sz w:val="22"/>
          <w:szCs w:val="22"/>
          <w:lang w:val="sq-AL"/>
        </w:rPr>
        <w:t xml:space="preserve">rejtorëve të </w:t>
      </w:r>
      <w:r w:rsidR="003C35D9">
        <w:rPr>
          <w:sz w:val="22"/>
          <w:szCs w:val="22"/>
          <w:lang w:val="sq-AL"/>
        </w:rPr>
        <w:t>B</w:t>
      </w:r>
      <w:r w:rsidR="00071D8B" w:rsidRPr="00824E6E">
        <w:rPr>
          <w:sz w:val="22"/>
          <w:szCs w:val="22"/>
          <w:lang w:val="sq-AL"/>
        </w:rPr>
        <w:t>ord</w:t>
      </w:r>
      <w:r w:rsidR="003C35D9">
        <w:rPr>
          <w:sz w:val="22"/>
          <w:szCs w:val="22"/>
          <w:lang w:val="sq-AL"/>
        </w:rPr>
        <w:t>it</w:t>
      </w:r>
      <w:r w:rsidR="00071D8B" w:rsidRPr="00824E6E">
        <w:rPr>
          <w:sz w:val="22"/>
          <w:szCs w:val="22"/>
          <w:lang w:val="sq-AL"/>
        </w:rPr>
        <w:t xml:space="preserve"> të NP qendrore “</w:t>
      </w:r>
      <w:r w:rsidR="006E74A8">
        <w:rPr>
          <w:sz w:val="22"/>
          <w:szCs w:val="22"/>
          <w:lang w:val="sq-AL"/>
        </w:rPr>
        <w:t>KRE</w:t>
      </w:r>
      <w:r w:rsidR="00071D8B" w:rsidRPr="00824E6E">
        <w:rPr>
          <w:sz w:val="22"/>
          <w:szCs w:val="22"/>
          <w:lang w:val="sq-AL"/>
        </w:rPr>
        <w:t>” do të caktohet me vendim të Qeverisë së Kosovës në konsultim me MCC</w:t>
      </w:r>
      <w:r w:rsidRPr="00824E6E">
        <w:rPr>
          <w:sz w:val="22"/>
          <w:szCs w:val="22"/>
          <w:lang w:val="sq-AL"/>
        </w:rPr>
        <w:t>-në</w:t>
      </w:r>
      <w:r w:rsidR="00071D8B" w:rsidRPr="00824E6E">
        <w:rPr>
          <w:sz w:val="22"/>
          <w:szCs w:val="22"/>
          <w:lang w:val="sq-AL"/>
        </w:rPr>
        <w:t xml:space="preserve"> dhe MCA-Kosovë.</w:t>
      </w:r>
    </w:p>
    <w:p w14:paraId="0408861B" w14:textId="77777777" w:rsidR="002F16E3" w:rsidRPr="00824E6E" w:rsidRDefault="002F16E3" w:rsidP="00071D8B">
      <w:pPr>
        <w:jc w:val="both"/>
        <w:rPr>
          <w:sz w:val="22"/>
          <w:szCs w:val="22"/>
          <w:lang w:val="sq-AL"/>
        </w:rPr>
      </w:pPr>
    </w:p>
    <w:p w14:paraId="216598B6" w14:textId="0A2CD69D" w:rsidR="00EF0358" w:rsidRPr="00824E6E" w:rsidRDefault="00C90BBB" w:rsidP="00071D8B">
      <w:pPr>
        <w:jc w:val="both"/>
        <w:rPr>
          <w:sz w:val="22"/>
          <w:szCs w:val="22"/>
          <w:lang w:val="sq-AL"/>
        </w:rPr>
      </w:pPr>
      <w:r w:rsidRPr="00824E6E">
        <w:rPr>
          <w:sz w:val="22"/>
          <w:szCs w:val="22"/>
          <w:lang w:val="sq-AL"/>
        </w:rPr>
        <w:t>Drejtorët e Bordit të NP qendrore “</w:t>
      </w:r>
      <w:r w:rsidR="006E74A8">
        <w:rPr>
          <w:sz w:val="22"/>
          <w:szCs w:val="22"/>
          <w:lang w:val="sq-AL"/>
        </w:rPr>
        <w:t>KRE</w:t>
      </w:r>
      <w:r w:rsidRPr="00824E6E">
        <w:rPr>
          <w:sz w:val="22"/>
          <w:szCs w:val="22"/>
          <w:lang w:val="sq-AL"/>
        </w:rPr>
        <w:t>” do të marrin një pako konkurruese të kompensimit, e cila do të mbulohet nga MCA-Kosovë gjatë afatit të Kompaktit.</w:t>
      </w:r>
    </w:p>
    <w:p w14:paraId="2E669122" w14:textId="77777777" w:rsidR="00C90BBB" w:rsidRPr="00824E6E" w:rsidRDefault="00C90BBB" w:rsidP="00071D8B">
      <w:pPr>
        <w:jc w:val="both"/>
        <w:rPr>
          <w:sz w:val="22"/>
          <w:szCs w:val="22"/>
          <w:lang w:val="sq-AL"/>
        </w:rPr>
      </w:pPr>
    </w:p>
    <w:p w14:paraId="5C5A067C" w14:textId="77777777" w:rsidR="00267676" w:rsidRPr="00824E6E" w:rsidRDefault="00267676" w:rsidP="00071D8B">
      <w:pPr>
        <w:jc w:val="both"/>
        <w:rPr>
          <w:sz w:val="22"/>
          <w:szCs w:val="22"/>
          <w:lang w:val="sq-AL"/>
        </w:rPr>
      </w:pPr>
    </w:p>
    <w:p w14:paraId="364F9703" w14:textId="32A10F0A" w:rsidR="00071D8B" w:rsidRPr="00824E6E" w:rsidRDefault="00071D8B" w:rsidP="00071D8B">
      <w:pPr>
        <w:jc w:val="both"/>
        <w:rPr>
          <w:sz w:val="22"/>
          <w:szCs w:val="22"/>
          <w:lang w:val="sq-AL"/>
        </w:rPr>
      </w:pPr>
      <w:r w:rsidRPr="00824E6E">
        <w:rPr>
          <w:b/>
          <w:sz w:val="22"/>
          <w:szCs w:val="22"/>
          <w:lang w:val="sq-AL"/>
        </w:rPr>
        <w:t>INFORMA</w:t>
      </w:r>
      <w:r w:rsidR="0097375C" w:rsidRPr="00824E6E">
        <w:rPr>
          <w:b/>
          <w:sz w:val="22"/>
          <w:szCs w:val="22"/>
          <w:lang w:val="sq-AL"/>
        </w:rPr>
        <w:t>TA TË</w:t>
      </w:r>
      <w:r w:rsidRPr="00824E6E">
        <w:rPr>
          <w:b/>
          <w:sz w:val="22"/>
          <w:szCs w:val="22"/>
          <w:lang w:val="sq-AL"/>
        </w:rPr>
        <w:t xml:space="preserve"> PËRGJITHSH</w:t>
      </w:r>
      <w:r w:rsidR="0097375C" w:rsidRPr="00824E6E">
        <w:rPr>
          <w:b/>
          <w:sz w:val="22"/>
          <w:szCs w:val="22"/>
          <w:lang w:val="sq-AL"/>
        </w:rPr>
        <w:t>ME</w:t>
      </w:r>
      <w:r w:rsidRPr="00824E6E">
        <w:rPr>
          <w:b/>
          <w:sz w:val="22"/>
          <w:szCs w:val="22"/>
          <w:lang w:val="sq-AL"/>
        </w:rPr>
        <w:t xml:space="preserve"> PËR KANDIDATËT LIDHUR</w:t>
      </w:r>
      <w:r w:rsidRPr="00824E6E">
        <w:rPr>
          <w:sz w:val="22"/>
          <w:szCs w:val="22"/>
          <w:lang w:val="sq-AL"/>
        </w:rPr>
        <w:t xml:space="preserve"> </w:t>
      </w:r>
      <w:r w:rsidR="0097375C" w:rsidRPr="00824E6E">
        <w:rPr>
          <w:b/>
          <w:sz w:val="22"/>
          <w:szCs w:val="22"/>
          <w:lang w:val="sq-AL"/>
        </w:rPr>
        <w:t xml:space="preserve">ME </w:t>
      </w:r>
      <w:r w:rsidR="00AC792F" w:rsidRPr="00824E6E">
        <w:rPr>
          <w:b/>
          <w:sz w:val="22"/>
          <w:szCs w:val="22"/>
          <w:lang w:val="sq-AL"/>
        </w:rPr>
        <w:t>PROCEDURAT E APLIKIMIT</w:t>
      </w:r>
    </w:p>
    <w:p w14:paraId="26612801" w14:textId="77777777" w:rsidR="00071D8B" w:rsidRPr="00824E6E" w:rsidRDefault="00071D8B" w:rsidP="00071D8B">
      <w:pPr>
        <w:jc w:val="both"/>
        <w:rPr>
          <w:sz w:val="22"/>
          <w:szCs w:val="22"/>
          <w:lang w:val="sq-AL"/>
        </w:rPr>
      </w:pPr>
    </w:p>
    <w:p w14:paraId="78C311FE" w14:textId="7531F104" w:rsidR="00AE1429" w:rsidRPr="00824E6E" w:rsidRDefault="00AE1429" w:rsidP="00071D8B">
      <w:pPr>
        <w:jc w:val="both"/>
        <w:rPr>
          <w:sz w:val="22"/>
          <w:szCs w:val="22"/>
          <w:lang w:val="sq-AL"/>
        </w:rPr>
      </w:pPr>
      <w:r w:rsidRPr="00824E6E">
        <w:rPr>
          <w:sz w:val="22"/>
          <w:szCs w:val="22"/>
          <w:lang w:val="sq-AL"/>
        </w:rPr>
        <w:t xml:space="preserve">Kandidatët e interesuar mund të aplikojnë për pozita të shumta në Bordin e </w:t>
      </w:r>
      <w:r w:rsidR="0097375C" w:rsidRPr="00824E6E">
        <w:rPr>
          <w:sz w:val="22"/>
          <w:szCs w:val="22"/>
          <w:lang w:val="sq-AL"/>
        </w:rPr>
        <w:t>d</w:t>
      </w:r>
      <w:r w:rsidRPr="00824E6E">
        <w:rPr>
          <w:sz w:val="22"/>
          <w:szCs w:val="22"/>
          <w:lang w:val="sq-AL"/>
        </w:rPr>
        <w:t>rejtorëve të NP “</w:t>
      </w:r>
      <w:r w:rsidR="006E74A8">
        <w:rPr>
          <w:sz w:val="22"/>
          <w:szCs w:val="22"/>
          <w:lang w:val="sq-AL"/>
        </w:rPr>
        <w:t>KRE</w:t>
      </w:r>
      <w:r w:rsidRPr="00824E6E">
        <w:rPr>
          <w:sz w:val="22"/>
          <w:szCs w:val="22"/>
          <w:lang w:val="sq-AL"/>
        </w:rPr>
        <w:t>” nëse kualifikimet dhe përvoja e tyre përputhen me kërkesat e pozitave.</w:t>
      </w:r>
    </w:p>
    <w:p w14:paraId="41353922" w14:textId="77777777" w:rsidR="00AE1429" w:rsidRPr="00824E6E" w:rsidRDefault="00AE1429" w:rsidP="00071D8B">
      <w:pPr>
        <w:jc w:val="both"/>
        <w:rPr>
          <w:sz w:val="22"/>
          <w:szCs w:val="22"/>
          <w:lang w:val="sq-AL"/>
        </w:rPr>
      </w:pPr>
    </w:p>
    <w:p w14:paraId="78488700" w14:textId="17F81832" w:rsidR="00071D8B" w:rsidRPr="00824E6E" w:rsidRDefault="00071D8B" w:rsidP="00071D8B">
      <w:pPr>
        <w:jc w:val="both"/>
        <w:rPr>
          <w:sz w:val="22"/>
          <w:szCs w:val="22"/>
          <w:lang w:val="sq-AL"/>
        </w:rPr>
      </w:pPr>
      <w:r w:rsidRPr="00824E6E">
        <w:rPr>
          <w:sz w:val="22"/>
          <w:szCs w:val="22"/>
          <w:lang w:val="sq-AL"/>
        </w:rPr>
        <w:t xml:space="preserve">Kandidatët që aplikojnë për pozitat e Bordit të </w:t>
      </w:r>
      <w:r w:rsidR="0097375C" w:rsidRPr="00824E6E">
        <w:rPr>
          <w:sz w:val="22"/>
          <w:szCs w:val="22"/>
          <w:lang w:val="sq-AL"/>
        </w:rPr>
        <w:t>d</w:t>
      </w:r>
      <w:r w:rsidRPr="00824E6E">
        <w:rPr>
          <w:sz w:val="22"/>
          <w:szCs w:val="22"/>
          <w:lang w:val="sq-AL"/>
        </w:rPr>
        <w:t>rejtorëve të NP qendrore “</w:t>
      </w:r>
      <w:r w:rsidR="006E74A8">
        <w:rPr>
          <w:sz w:val="22"/>
          <w:szCs w:val="22"/>
          <w:lang w:val="sq-AL"/>
        </w:rPr>
        <w:t>KRE</w:t>
      </w:r>
      <w:r w:rsidRPr="00824E6E">
        <w:rPr>
          <w:sz w:val="22"/>
          <w:szCs w:val="22"/>
          <w:lang w:val="sq-AL"/>
        </w:rPr>
        <w:t xml:space="preserve">” duhet </w:t>
      </w:r>
      <w:r w:rsidR="0097375C" w:rsidRPr="00824E6E">
        <w:rPr>
          <w:sz w:val="22"/>
          <w:szCs w:val="22"/>
          <w:lang w:val="sq-AL"/>
        </w:rPr>
        <w:t>t’i</w:t>
      </w:r>
      <w:r w:rsidRPr="00824E6E">
        <w:rPr>
          <w:sz w:val="22"/>
          <w:szCs w:val="22"/>
          <w:lang w:val="sq-AL"/>
        </w:rPr>
        <w:t xml:space="preserve"> dorëzojnë </w:t>
      </w:r>
      <w:r w:rsidR="0097375C" w:rsidRPr="00824E6E">
        <w:rPr>
          <w:sz w:val="22"/>
          <w:szCs w:val="22"/>
          <w:lang w:val="sq-AL"/>
        </w:rPr>
        <w:t>këto dokumente</w:t>
      </w:r>
      <w:r w:rsidRPr="00824E6E">
        <w:rPr>
          <w:sz w:val="22"/>
          <w:szCs w:val="22"/>
          <w:lang w:val="sq-AL"/>
        </w:rPr>
        <w:t>:</w:t>
      </w:r>
    </w:p>
    <w:p w14:paraId="117006A3" w14:textId="77777777" w:rsidR="00071D8B" w:rsidRPr="00824E6E" w:rsidRDefault="00071D8B" w:rsidP="00071D8B">
      <w:pPr>
        <w:jc w:val="both"/>
        <w:rPr>
          <w:sz w:val="22"/>
          <w:szCs w:val="22"/>
          <w:lang w:val="sq-AL"/>
        </w:rPr>
      </w:pPr>
    </w:p>
    <w:p w14:paraId="0AAD3F1A" w14:textId="77A15111" w:rsidR="002F16E3" w:rsidRPr="00824E6E" w:rsidRDefault="006455EA" w:rsidP="001F5B44">
      <w:pPr>
        <w:pStyle w:val="ListParagraph"/>
        <w:numPr>
          <w:ilvl w:val="0"/>
          <w:numId w:val="3"/>
        </w:numPr>
        <w:jc w:val="both"/>
        <w:rPr>
          <w:sz w:val="22"/>
          <w:szCs w:val="22"/>
          <w:lang w:val="sq-AL"/>
        </w:rPr>
      </w:pPr>
      <w:r w:rsidRPr="00824E6E">
        <w:rPr>
          <w:b/>
          <w:bCs/>
          <w:sz w:val="22"/>
          <w:szCs w:val="22"/>
          <w:lang w:val="sq-AL"/>
        </w:rPr>
        <w:t xml:space="preserve">Formulari i aplikimit i plotësuar: </w:t>
      </w:r>
      <w:r w:rsidRPr="00824E6E">
        <w:rPr>
          <w:sz w:val="22"/>
          <w:szCs w:val="22"/>
          <w:lang w:val="sq-AL"/>
        </w:rPr>
        <w:t xml:space="preserve">Formulari mund të shkarkohet nga lidhja e mëposhtme: </w:t>
      </w:r>
      <w:hyperlink r:id="rId12">
        <w:r w:rsidR="005B1EB7" w:rsidRPr="00824E6E">
          <w:rPr>
            <w:rStyle w:val="Hyperlink"/>
            <w:lang w:val="sq-AL"/>
          </w:rPr>
          <w:t xml:space="preserve">https://docs.google.com/document/d/1yW54OCiUhbeM0un_BexeZldItuuGRO_a/edit?usp=sharing&amp;ouid=11626469444530252pofsd=t=erut </w:t>
        </w:r>
      </w:hyperlink>
      <w:r w:rsidR="002F16E3" w:rsidRPr="00824E6E">
        <w:rPr>
          <w:sz w:val="22"/>
          <w:szCs w:val="22"/>
          <w:lang w:val="sq-AL"/>
        </w:rPr>
        <w:t>;</w:t>
      </w:r>
      <w:r w:rsidR="004E5B21">
        <w:rPr>
          <w:sz w:val="22"/>
          <w:szCs w:val="22"/>
          <w:lang w:val="sq-AL"/>
        </w:rPr>
        <w:t>–</w:t>
      </w:r>
    </w:p>
    <w:p w14:paraId="11BB439B" w14:textId="23C505D1" w:rsidR="00071D8B" w:rsidRPr="00824E6E" w:rsidRDefault="00071D8B" w:rsidP="001F5B44">
      <w:pPr>
        <w:pStyle w:val="ListParagraph"/>
        <w:numPr>
          <w:ilvl w:val="0"/>
          <w:numId w:val="3"/>
        </w:numPr>
        <w:jc w:val="both"/>
        <w:rPr>
          <w:sz w:val="22"/>
          <w:szCs w:val="22"/>
          <w:lang w:val="sq-AL"/>
        </w:rPr>
      </w:pPr>
      <w:proofErr w:type="spellStart"/>
      <w:r w:rsidRPr="00824E6E">
        <w:rPr>
          <w:b/>
          <w:bCs/>
          <w:sz w:val="22"/>
          <w:szCs w:val="22"/>
          <w:lang w:val="sq-AL"/>
        </w:rPr>
        <w:t>Curriculum</w:t>
      </w:r>
      <w:proofErr w:type="spellEnd"/>
      <w:r w:rsidRPr="00824E6E">
        <w:rPr>
          <w:b/>
          <w:bCs/>
          <w:sz w:val="22"/>
          <w:szCs w:val="22"/>
          <w:lang w:val="sq-AL"/>
        </w:rPr>
        <w:t xml:space="preserve"> </w:t>
      </w:r>
      <w:proofErr w:type="spellStart"/>
      <w:r w:rsidRPr="00824E6E">
        <w:rPr>
          <w:b/>
          <w:bCs/>
          <w:sz w:val="22"/>
          <w:szCs w:val="22"/>
          <w:lang w:val="sq-AL"/>
        </w:rPr>
        <w:t>Vitae</w:t>
      </w:r>
      <w:proofErr w:type="spellEnd"/>
      <w:r w:rsidRPr="00824E6E">
        <w:rPr>
          <w:b/>
          <w:bCs/>
          <w:sz w:val="22"/>
          <w:szCs w:val="22"/>
          <w:lang w:val="sq-AL"/>
        </w:rPr>
        <w:t xml:space="preserve"> (CV): </w:t>
      </w:r>
      <w:r w:rsidR="006455EA" w:rsidRPr="00824E6E">
        <w:rPr>
          <w:sz w:val="22"/>
          <w:szCs w:val="22"/>
          <w:lang w:val="sq-AL"/>
        </w:rPr>
        <w:t>Përfshin përshkrimin e detajuar të çdo pozi</w:t>
      </w:r>
      <w:r w:rsidR="001F1727">
        <w:rPr>
          <w:sz w:val="22"/>
          <w:szCs w:val="22"/>
          <w:lang w:val="sq-AL"/>
        </w:rPr>
        <w:t>te</w:t>
      </w:r>
      <w:r w:rsidR="006455EA" w:rsidRPr="00824E6E">
        <w:rPr>
          <w:sz w:val="22"/>
          <w:szCs w:val="22"/>
          <w:lang w:val="sq-AL"/>
        </w:rPr>
        <w:t xml:space="preserve"> të mbajtur së bashku me datat e sakta të punësimit;</w:t>
      </w:r>
    </w:p>
    <w:p w14:paraId="76918A10" w14:textId="26E028AC" w:rsidR="00165B5A" w:rsidRPr="00824E6E" w:rsidRDefault="00071D8B" w:rsidP="001F5B44">
      <w:pPr>
        <w:pStyle w:val="ListParagraph"/>
        <w:numPr>
          <w:ilvl w:val="0"/>
          <w:numId w:val="3"/>
        </w:numPr>
        <w:jc w:val="both"/>
        <w:rPr>
          <w:sz w:val="22"/>
          <w:szCs w:val="22"/>
          <w:lang w:val="sq-AL"/>
        </w:rPr>
      </w:pPr>
      <w:r w:rsidRPr="00824E6E">
        <w:rPr>
          <w:b/>
          <w:bCs/>
          <w:sz w:val="22"/>
          <w:szCs w:val="22"/>
          <w:lang w:val="sq-AL"/>
        </w:rPr>
        <w:t>Let</w:t>
      </w:r>
      <w:r w:rsidR="0097375C" w:rsidRPr="00824E6E">
        <w:rPr>
          <w:b/>
          <w:bCs/>
          <w:sz w:val="22"/>
          <w:szCs w:val="22"/>
          <w:lang w:val="sq-AL"/>
        </w:rPr>
        <w:t>ër motivimi</w:t>
      </w:r>
      <w:r w:rsidRPr="00824E6E">
        <w:rPr>
          <w:b/>
          <w:bCs/>
          <w:sz w:val="22"/>
          <w:szCs w:val="22"/>
          <w:lang w:val="sq-AL"/>
        </w:rPr>
        <w:t xml:space="preserve">: </w:t>
      </w:r>
      <w:r w:rsidR="00474A3B" w:rsidRPr="00824E6E">
        <w:rPr>
          <w:sz w:val="22"/>
          <w:szCs w:val="22"/>
          <w:lang w:val="sq-AL"/>
        </w:rPr>
        <w:t>Një deklaratë që shpreh interesin tuaj për pozicionin</w:t>
      </w:r>
      <w:r w:rsidR="0097375C" w:rsidRPr="00824E6E">
        <w:rPr>
          <w:sz w:val="22"/>
          <w:szCs w:val="22"/>
          <w:lang w:val="sq-AL"/>
        </w:rPr>
        <w:t xml:space="preserve"> </w:t>
      </w:r>
      <w:r w:rsidR="00474A3B" w:rsidRPr="00824E6E">
        <w:rPr>
          <w:sz w:val="22"/>
          <w:szCs w:val="22"/>
          <w:lang w:val="sq-AL"/>
        </w:rPr>
        <w:t>(et);</w:t>
      </w:r>
    </w:p>
    <w:p w14:paraId="194E80CA" w14:textId="24E2EF6D" w:rsidR="002334A9" w:rsidRDefault="00CF18E2" w:rsidP="001F5B44">
      <w:pPr>
        <w:pStyle w:val="ListParagraph"/>
        <w:numPr>
          <w:ilvl w:val="0"/>
          <w:numId w:val="3"/>
        </w:numPr>
        <w:jc w:val="both"/>
        <w:rPr>
          <w:sz w:val="22"/>
          <w:szCs w:val="22"/>
          <w:lang w:val="sq-AL"/>
        </w:rPr>
      </w:pPr>
      <w:r w:rsidRPr="00824E6E">
        <w:rPr>
          <w:b/>
          <w:bCs/>
          <w:sz w:val="22"/>
          <w:szCs w:val="22"/>
          <w:lang w:val="sq-AL"/>
        </w:rPr>
        <w:t xml:space="preserve">Deklaratë e nënshkruar nën </w:t>
      </w:r>
      <w:r w:rsidR="0097375C" w:rsidRPr="00824E6E">
        <w:rPr>
          <w:b/>
          <w:bCs/>
          <w:sz w:val="22"/>
          <w:szCs w:val="22"/>
          <w:lang w:val="sq-AL"/>
        </w:rPr>
        <w:t>b</w:t>
      </w:r>
      <w:r w:rsidRPr="00824E6E">
        <w:rPr>
          <w:b/>
          <w:bCs/>
          <w:sz w:val="22"/>
          <w:szCs w:val="22"/>
          <w:lang w:val="sq-AL"/>
        </w:rPr>
        <w:t>etim/</w:t>
      </w:r>
      <w:r w:rsidR="0097375C" w:rsidRPr="00824E6E">
        <w:rPr>
          <w:b/>
          <w:bCs/>
          <w:sz w:val="22"/>
          <w:szCs w:val="22"/>
          <w:lang w:val="sq-AL"/>
        </w:rPr>
        <w:t>pranim</w:t>
      </w:r>
      <w:r w:rsidRPr="00824E6E">
        <w:rPr>
          <w:b/>
          <w:bCs/>
          <w:sz w:val="22"/>
          <w:szCs w:val="22"/>
          <w:lang w:val="sq-AL"/>
        </w:rPr>
        <w:t xml:space="preserve">: </w:t>
      </w:r>
      <w:r w:rsidR="00CB4E56" w:rsidRPr="00824E6E">
        <w:rPr>
          <w:sz w:val="22"/>
          <w:szCs w:val="22"/>
          <w:lang w:val="sq-AL"/>
        </w:rPr>
        <w:t xml:space="preserve">Ju lutemi shkarkoni </w:t>
      </w:r>
      <w:r w:rsidR="002334A9">
        <w:rPr>
          <w:sz w:val="22"/>
          <w:szCs w:val="22"/>
          <w:lang w:val="sq-AL"/>
        </w:rPr>
        <w:t xml:space="preserve"> deklaratën nën betim e cila është e publikuar në </w:t>
      </w:r>
      <w:proofErr w:type="spellStart"/>
      <w:r w:rsidR="002334A9">
        <w:rPr>
          <w:sz w:val="22"/>
          <w:szCs w:val="22"/>
          <w:lang w:val="sq-AL"/>
        </w:rPr>
        <w:t>Web</w:t>
      </w:r>
      <w:proofErr w:type="spellEnd"/>
      <w:r w:rsidR="002334A9">
        <w:rPr>
          <w:sz w:val="22"/>
          <w:szCs w:val="22"/>
          <w:lang w:val="sq-AL"/>
        </w:rPr>
        <w:t xml:space="preserve"> faqen e Zyrës së Kryeministrit së bashku me konkurs.</w:t>
      </w:r>
    </w:p>
    <w:p w14:paraId="05877148" w14:textId="79CFB80A" w:rsidR="00126BBD" w:rsidRPr="00824E6E" w:rsidRDefault="00115A54" w:rsidP="001F5B44">
      <w:pPr>
        <w:pStyle w:val="ListParagraph"/>
        <w:numPr>
          <w:ilvl w:val="0"/>
          <w:numId w:val="3"/>
        </w:numPr>
        <w:jc w:val="both"/>
        <w:rPr>
          <w:sz w:val="22"/>
          <w:szCs w:val="22"/>
          <w:lang w:val="sq-AL"/>
        </w:rPr>
      </w:pPr>
      <w:r w:rsidRPr="00824E6E">
        <w:rPr>
          <w:b/>
          <w:bCs/>
          <w:sz w:val="22"/>
          <w:szCs w:val="22"/>
          <w:lang w:val="sq-AL"/>
        </w:rPr>
        <w:t xml:space="preserve">Referencat: </w:t>
      </w:r>
      <w:r w:rsidRPr="00824E6E">
        <w:rPr>
          <w:sz w:val="22"/>
          <w:szCs w:val="22"/>
          <w:lang w:val="sq-AL"/>
        </w:rPr>
        <w:t xml:space="preserve">Emrat dhe informacionet e kontaktit për tre (3) referenca të njohura me përvojën e kaluar profesionale të </w:t>
      </w:r>
      <w:proofErr w:type="spellStart"/>
      <w:r w:rsidRPr="00824E6E">
        <w:rPr>
          <w:sz w:val="22"/>
          <w:szCs w:val="22"/>
          <w:lang w:val="sq-AL"/>
        </w:rPr>
        <w:t>aplik</w:t>
      </w:r>
      <w:r w:rsidR="0097375C" w:rsidRPr="00824E6E">
        <w:rPr>
          <w:sz w:val="22"/>
          <w:szCs w:val="22"/>
          <w:lang w:val="sq-AL"/>
        </w:rPr>
        <w:t>uesit</w:t>
      </w:r>
      <w:proofErr w:type="spellEnd"/>
      <w:r w:rsidRPr="00824E6E">
        <w:rPr>
          <w:sz w:val="22"/>
          <w:szCs w:val="22"/>
          <w:lang w:val="sq-AL"/>
        </w:rPr>
        <w:t xml:space="preserve">, të cilat Komisioni  </w:t>
      </w:r>
      <w:r w:rsidR="0092786F">
        <w:rPr>
          <w:sz w:val="22"/>
          <w:szCs w:val="22"/>
          <w:lang w:val="sq-AL"/>
        </w:rPr>
        <w:t>R</w:t>
      </w:r>
      <w:r w:rsidRPr="00824E6E">
        <w:rPr>
          <w:sz w:val="22"/>
          <w:szCs w:val="22"/>
          <w:lang w:val="sq-AL"/>
        </w:rPr>
        <w:t>ekomand</w:t>
      </w:r>
      <w:r w:rsidR="0092786F">
        <w:rPr>
          <w:sz w:val="22"/>
          <w:szCs w:val="22"/>
          <w:lang w:val="sq-AL"/>
        </w:rPr>
        <w:t xml:space="preserve">ues </w:t>
      </w:r>
      <w:r w:rsidRPr="00824E6E">
        <w:rPr>
          <w:sz w:val="22"/>
          <w:szCs w:val="22"/>
          <w:lang w:val="sq-AL"/>
        </w:rPr>
        <w:t xml:space="preserve"> mund t'i kontaktojë për të marrë informacione shtesë në lidhje me përshtatshmërinë e </w:t>
      </w:r>
      <w:proofErr w:type="spellStart"/>
      <w:r w:rsidRPr="00824E6E">
        <w:rPr>
          <w:sz w:val="22"/>
          <w:szCs w:val="22"/>
          <w:lang w:val="sq-AL"/>
        </w:rPr>
        <w:t>aplik</w:t>
      </w:r>
      <w:r w:rsidR="0097375C" w:rsidRPr="00824E6E">
        <w:rPr>
          <w:sz w:val="22"/>
          <w:szCs w:val="22"/>
          <w:lang w:val="sq-AL"/>
        </w:rPr>
        <w:t>uesëve</w:t>
      </w:r>
      <w:proofErr w:type="spellEnd"/>
      <w:r w:rsidRPr="00824E6E">
        <w:rPr>
          <w:sz w:val="22"/>
          <w:szCs w:val="22"/>
          <w:lang w:val="sq-AL"/>
        </w:rPr>
        <w:t xml:space="preserve"> për pozitën;</w:t>
      </w:r>
    </w:p>
    <w:p w14:paraId="688C4197" w14:textId="708AA9CF" w:rsidR="00071D8B" w:rsidRPr="00824E6E" w:rsidRDefault="00071D8B" w:rsidP="001F5B44">
      <w:pPr>
        <w:pStyle w:val="ListParagraph"/>
        <w:numPr>
          <w:ilvl w:val="0"/>
          <w:numId w:val="3"/>
        </w:numPr>
        <w:jc w:val="both"/>
        <w:rPr>
          <w:sz w:val="22"/>
          <w:szCs w:val="22"/>
          <w:lang w:val="sq-AL"/>
        </w:rPr>
      </w:pPr>
      <w:r w:rsidRPr="00824E6E">
        <w:rPr>
          <w:sz w:val="22"/>
          <w:szCs w:val="22"/>
          <w:lang w:val="sq-AL"/>
        </w:rPr>
        <w:t>Kopj</w:t>
      </w:r>
      <w:r w:rsidR="0097375C" w:rsidRPr="00824E6E">
        <w:rPr>
          <w:sz w:val="22"/>
          <w:szCs w:val="22"/>
          <w:lang w:val="sq-AL"/>
        </w:rPr>
        <w:t>a</w:t>
      </w:r>
      <w:r w:rsidRPr="00824E6E">
        <w:rPr>
          <w:sz w:val="22"/>
          <w:szCs w:val="22"/>
          <w:lang w:val="sq-AL"/>
        </w:rPr>
        <w:t xml:space="preserve"> e </w:t>
      </w:r>
      <w:proofErr w:type="spellStart"/>
      <w:r w:rsidR="0097375C" w:rsidRPr="00824E6E">
        <w:rPr>
          <w:sz w:val="22"/>
          <w:szCs w:val="22"/>
          <w:lang w:val="sq-AL"/>
        </w:rPr>
        <w:t>letërnoftimit</w:t>
      </w:r>
      <w:proofErr w:type="spellEnd"/>
      <w:r w:rsidRPr="00824E6E">
        <w:rPr>
          <w:sz w:val="22"/>
          <w:szCs w:val="22"/>
          <w:lang w:val="sq-AL"/>
        </w:rPr>
        <w:t xml:space="preserve"> dhe/ose pasaportës;</w:t>
      </w:r>
    </w:p>
    <w:p w14:paraId="5D0370AB" w14:textId="30D45C55" w:rsidR="00071D8B" w:rsidRPr="00824E6E" w:rsidRDefault="00590390" w:rsidP="001F5B44">
      <w:pPr>
        <w:pStyle w:val="ListParagraph"/>
        <w:numPr>
          <w:ilvl w:val="0"/>
          <w:numId w:val="3"/>
        </w:numPr>
        <w:jc w:val="both"/>
        <w:rPr>
          <w:sz w:val="22"/>
          <w:szCs w:val="22"/>
          <w:lang w:val="sq-AL"/>
        </w:rPr>
      </w:pPr>
      <w:r w:rsidRPr="00824E6E">
        <w:rPr>
          <w:sz w:val="22"/>
          <w:szCs w:val="22"/>
          <w:lang w:val="sq-AL"/>
        </w:rPr>
        <w:lastRenderedPageBreak/>
        <w:t xml:space="preserve">Një vërtetim nga </w:t>
      </w:r>
      <w:proofErr w:type="spellStart"/>
      <w:r w:rsidRPr="00824E6E">
        <w:rPr>
          <w:sz w:val="22"/>
          <w:szCs w:val="22"/>
          <w:lang w:val="sq-AL"/>
        </w:rPr>
        <w:t>aplik</w:t>
      </w:r>
      <w:r w:rsidR="0097375C" w:rsidRPr="00824E6E">
        <w:rPr>
          <w:sz w:val="22"/>
          <w:szCs w:val="22"/>
          <w:lang w:val="sq-AL"/>
        </w:rPr>
        <w:t>uesi</w:t>
      </w:r>
      <w:proofErr w:type="spellEnd"/>
      <w:r w:rsidRPr="00824E6E">
        <w:rPr>
          <w:sz w:val="22"/>
          <w:szCs w:val="22"/>
          <w:lang w:val="sq-AL"/>
        </w:rPr>
        <w:t xml:space="preserve"> që konfirmon se ata nuk kanë dënime penale, të mbështetur nga dokumentacion i </w:t>
      </w:r>
      <w:proofErr w:type="spellStart"/>
      <w:r w:rsidRPr="00824E6E">
        <w:rPr>
          <w:sz w:val="22"/>
          <w:szCs w:val="22"/>
          <w:lang w:val="sq-AL"/>
        </w:rPr>
        <w:t>verifikueshëm</w:t>
      </w:r>
      <w:proofErr w:type="spellEnd"/>
      <w:r w:rsidRPr="00824E6E">
        <w:rPr>
          <w:sz w:val="22"/>
          <w:szCs w:val="22"/>
          <w:lang w:val="sq-AL"/>
        </w:rPr>
        <w:t xml:space="preserve">, duke përfshirë një </w:t>
      </w:r>
      <w:proofErr w:type="spellStart"/>
      <w:r w:rsidR="003277DB" w:rsidRPr="00824E6E">
        <w:rPr>
          <w:sz w:val="22"/>
          <w:szCs w:val="22"/>
          <w:lang w:val="sq-AL"/>
        </w:rPr>
        <w:t>ç</w:t>
      </w:r>
      <w:r w:rsidRPr="00824E6E">
        <w:rPr>
          <w:sz w:val="22"/>
          <w:szCs w:val="22"/>
          <w:lang w:val="sq-AL"/>
        </w:rPr>
        <w:t>ertifikatë</w:t>
      </w:r>
      <w:proofErr w:type="spellEnd"/>
      <w:r w:rsidRPr="00824E6E">
        <w:rPr>
          <w:sz w:val="22"/>
          <w:szCs w:val="22"/>
          <w:lang w:val="sq-AL"/>
        </w:rPr>
        <w:t xml:space="preserve"> të mungesës së dënimeve penale të lëshuar nga autoritetet gjyqësore përkatëse në vendin e origjinës së </w:t>
      </w:r>
      <w:proofErr w:type="spellStart"/>
      <w:r w:rsidRPr="00824E6E">
        <w:rPr>
          <w:sz w:val="22"/>
          <w:szCs w:val="22"/>
          <w:lang w:val="sq-AL"/>
        </w:rPr>
        <w:t>aplik</w:t>
      </w:r>
      <w:r w:rsidR="003277DB" w:rsidRPr="00824E6E">
        <w:rPr>
          <w:sz w:val="22"/>
          <w:szCs w:val="22"/>
          <w:lang w:val="sq-AL"/>
        </w:rPr>
        <w:t>uesit</w:t>
      </w:r>
      <w:proofErr w:type="spellEnd"/>
      <w:r w:rsidRPr="00824E6E">
        <w:rPr>
          <w:sz w:val="22"/>
          <w:szCs w:val="22"/>
          <w:lang w:val="sq-AL"/>
        </w:rPr>
        <w:t xml:space="preserve"> ose, kur është e zbatueshme, një kontroll ndërkombëtar të historisë kriminale. </w:t>
      </w:r>
      <w:r w:rsidR="00071D8B" w:rsidRPr="00824E6E">
        <w:rPr>
          <w:sz w:val="22"/>
          <w:szCs w:val="22"/>
          <w:lang w:val="sq-AL"/>
        </w:rPr>
        <w:t xml:space="preserve">Dëshmia e kualifikimeve arsimore dhe profesionale: Diplomat e marra jashtë vendit duhet të </w:t>
      </w:r>
      <w:proofErr w:type="spellStart"/>
      <w:r w:rsidR="00071D8B" w:rsidRPr="00824E6E">
        <w:rPr>
          <w:sz w:val="22"/>
          <w:szCs w:val="22"/>
          <w:lang w:val="sq-AL"/>
        </w:rPr>
        <w:t>nostrifik</w:t>
      </w:r>
      <w:r w:rsidR="003277DB" w:rsidRPr="00824E6E">
        <w:rPr>
          <w:sz w:val="22"/>
          <w:szCs w:val="22"/>
          <w:lang w:val="sq-AL"/>
        </w:rPr>
        <w:t>ohen</w:t>
      </w:r>
      <w:proofErr w:type="spellEnd"/>
      <w:r w:rsidR="00071D8B" w:rsidRPr="00824E6E">
        <w:rPr>
          <w:sz w:val="22"/>
          <w:szCs w:val="22"/>
          <w:lang w:val="sq-AL"/>
        </w:rPr>
        <w:t xml:space="preserve"> nga autoritetet përkatëse arsimore, ose dëshmi se diplomat janë në proces nostrifikimi</w:t>
      </w:r>
      <w:r w:rsidRPr="00824E6E">
        <w:rPr>
          <w:sz w:val="22"/>
          <w:szCs w:val="22"/>
          <w:lang w:val="sq-AL"/>
        </w:rPr>
        <w:t>;</w:t>
      </w:r>
    </w:p>
    <w:p w14:paraId="6806484E" w14:textId="2EB479FA" w:rsidR="00071D8B" w:rsidRPr="00824E6E" w:rsidRDefault="00071D8B" w:rsidP="001F5B44">
      <w:pPr>
        <w:pStyle w:val="ListParagraph"/>
        <w:numPr>
          <w:ilvl w:val="0"/>
          <w:numId w:val="3"/>
        </w:numPr>
        <w:jc w:val="both"/>
        <w:rPr>
          <w:sz w:val="22"/>
          <w:szCs w:val="22"/>
          <w:lang w:val="sq-AL"/>
        </w:rPr>
      </w:pPr>
      <w:r w:rsidRPr="00824E6E">
        <w:rPr>
          <w:sz w:val="22"/>
          <w:szCs w:val="22"/>
          <w:lang w:val="sq-AL"/>
        </w:rPr>
        <w:t xml:space="preserve">Dëshmia e </w:t>
      </w:r>
      <w:r w:rsidR="00AC792F" w:rsidRPr="00824E6E">
        <w:rPr>
          <w:sz w:val="22"/>
          <w:szCs w:val="22"/>
          <w:lang w:val="sq-AL"/>
        </w:rPr>
        <w:t xml:space="preserve">përvojës profesionale në pozicione </w:t>
      </w:r>
      <w:proofErr w:type="spellStart"/>
      <w:r w:rsidR="00AC792F" w:rsidRPr="00824E6E">
        <w:rPr>
          <w:sz w:val="22"/>
          <w:szCs w:val="22"/>
          <w:lang w:val="sq-AL"/>
        </w:rPr>
        <w:t>menaxheriale</w:t>
      </w:r>
      <w:proofErr w:type="spellEnd"/>
      <w:r w:rsidR="00AC792F" w:rsidRPr="00824E6E">
        <w:rPr>
          <w:sz w:val="22"/>
          <w:szCs w:val="22"/>
          <w:lang w:val="sq-AL"/>
        </w:rPr>
        <w:t xml:space="preserve">: </w:t>
      </w:r>
      <w:proofErr w:type="spellStart"/>
      <w:r w:rsidR="00AC792F" w:rsidRPr="00824E6E">
        <w:rPr>
          <w:sz w:val="22"/>
          <w:szCs w:val="22"/>
          <w:lang w:val="sq-AL"/>
        </w:rPr>
        <w:t>Aplikantët</w:t>
      </w:r>
      <w:proofErr w:type="spellEnd"/>
      <w:r w:rsidR="00AC792F" w:rsidRPr="00824E6E">
        <w:rPr>
          <w:sz w:val="22"/>
          <w:szCs w:val="22"/>
          <w:lang w:val="sq-AL"/>
        </w:rPr>
        <w:t xml:space="preserve"> duhet të dëshmojnë për përvojën e tyre </w:t>
      </w:r>
      <w:proofErr w:type="spellStart"/>
      <w:r w:rsidR="00AC792F" w:rsidRPr="00824E6E">
        <w:rPr>
          <w:sz w:val="22"/>
          <w:szCs w:val="22"/>
          <w:lang w:val="sq-AL"/>
        </w:rPr>
        <w:t>menaxheriale</w:t>
      </w:r>
      <w:proofErr w:type="spellEnd"/>
      <w:r w:rsidR="00AC792F" w:rsidRPr="00824E6E">
        <w:rPr>
          <w:sz w:val="22"/>
          <w:szCs w:val="22"/>
          <w:lang w:val="sq-AL"/>
        </w:rPr>
        <w:t xml:space="preserve"> përmes një ose më shumë prej parashtresave të mëposhtme:</w:t>
      </w:r>
    </w:p>
    <w:p w14:paraId="5CA19CF6" w14:textId="77777777" w:rsidR="00DD4FE6" w:rsidRPr="00824E6E" w:rsidRDefault="00DD4FE6" w:rsidP="003B1F34">
      <w:pPr>
        <w:pStyle w:val="ListParagraph"/>
        <w:ind w:left="360"/>
        <w:jc w:val="both"/>
        <w:rPr>
          <w:sz w:val="22"/>
          <w:szCs w:val="22"/>
          <w:lang w:val="sq-AL"/>
        </w:rPr>
      </w:pPr>
    </w:p>
    <w:p w14:paraId="39470B85" w14:textId="202CC4F1" w:rsidR="00126BBD" w:rsidRPr="00824E6E" w:rsidRDefault="00EF4E93" w:rsidP="001F5B44">
      <w:pPr>
        <w:pStyle w:val="ListParagraph"/>
        <w:numPr>
          <w:ilvl w:val="0"/>
          <w:numId w:val="6"/>
        </w:numPr>
        <w:ind w:left="1276"/>
        <w:jc w:val="both"/>
        <w:rPr>
          <w:sz w:val="22"/>
          <w:szCs w:val="22"/>
          <w:lang w:val="sq-AL"/>
        </w:rPr>
      </w:pPr>
      <w:r w:rsidRPr="00824E6E">
        <w:rPr>
          <w:sz w:val="22"/>
          <w:szCs w:val="22"/>
          <w:lang w:val="sq-AL"/>
        </w:rPr>
        <w:t xml:space="preserve">Detajet e kontratës të individëve që mund të verifikojnë përvojën profesionale të </w:t>
      </w:r>
      <w:proofErr w:type="spellStart"/>
      <w:r w:rsidRPr="00824E6E">
        <w:rPr>
          <w:sz w:val="22"/>
          <w:szCs w:val="22"/>
          <w:lang w:val="sq-AL"/>
        </w:rPr>
        <w:t>aplik</w:t>
      </w:r>
      <w:r w:rsidR="003277DB" w:rsidRPr="00824E6E">
        <w:rPr>
          <w:sz w:val="22"/>
          <w:szCs w:val="22"/>
          <w:lang w:val="sq-AL"/>
        </w:rPr>
        <w:t>uesit</w:t>
      </w:r>
      <w:proofErr w:type="spellEnd"/>
      <w:r w:rsidRPr="00824E6E">
        <w:rPr>
          <w:sz w:val="22"/>
          <w:szCs w:val="22"/>
          <w:lang w:val="sq-AL"/>
        </w:rPr>
        <w:t>.</w:t>
      </w:r>
    </w:p>
    <w:p w14:paraId="38EC4D74" w14:textId="77777777" w:rsidR="00126BBD" w:rsidRPr="00824E6E" w:rsidRDefault="00126BBD" w:rsidP="00085D8A">
      <w:pPr>
        <w:pStyle w:val="ListParagraph"/>
        <w:ind w:left="1276"/>
        <w:jc w:val="both"/>
        <w:rPr>
          <w:sz w:val="22"/>
          <w:szCs w:val="22"/>
          <w:lang w:val="sq-AL"/>
        </w:rPr>
      </w:pPr>
    </w:p>
    <w:p w14:paraId="5410BFA9" w14:textId="5DE6F6BA" w:rsidR="00071D8B" w:rsidRPr="00824E6E" w:rsidRDefault="00CB4E56" w:rsidP="001F5B44">
      <w:pPr>
        <w:pStyle w:val="ListParagraph"/>
        <w:numPr>
          <w:ilvl w:val="0"/>
          <w:numId w:val="6"/>
        </w:numPr>
        <w:ind w:left="1276"/>
        <w:jc w:val="both"/>
        <w:rPr>
          <w:sz w:val="22"/>
          <w:szCs w:val="22"/>
          <w:lang w:val="sq-AL"/>
        </w:rPr>
      </w:pPr>
      <w:r w:rsidRPr="00824E6E">
        <w:rPr>
          <w:sz w:val="22"/>
          <w:szCs w:val="22"/>
          <w:lang w:val="sq-AL"/>
        </w:rPr>
        <w:t xml:space="preserve">Letrat e vërtetimit ose </w:t>
      </w:r>
      <w:proofErr w:type="spellStart"/>
      <w:r w:rsidR="003277DB" w:rsidRPr="00824E6E">
        <w:rPr>
          <w:sz w:val="22"/>
          <w:szCs w:val="22"/>
          <w:lang w:val="sq-AL"/>
        </w:rPr>
        <w:t>çertifikatat</w:t>
      </w:r>
      <w:proofErr w:type="spellEnd"/>
      <w:r w:rsidRPr="00824E6E">
        <w:rPr>
          <w:sz w:val="22"/>
          <w:szCs w:val="22"/>
          <w:lang w:val="sq-AL"/>
        </w:rPr>
        <w:t xml:space="preserve"> nga punëdhënësi aktualë dhe të mëparshëm, duke përfshirë dokumentacion të </w:t>
      </w:r>
      <w:proofErr w:type="spellStart"/>
      <w:r w:rsidRPr="00824E6E">
        <w:rPr>
          <w:sz w:val="22"/>
          <w:szCs w:val="22"/>
          <w:lang w:val="sq-AL"/>
        </w:rPr>
        <w:t>verifikueshëm</w:t>
      </w:r>
      <w:proofErr w:type="spellEnd"/>
      <w:r w:rsidRPr="00824E6E">
        <w:rPr>
          <w:sz w:val="22"/>
          <w:szCs w:val="22"/>
          <w:lang w:val="sq-AL"/>
        </w:rPr>
        <w:t xml:space="preserve"> në mënyrë të pavarur të përvojës </w:t>
      </w:r>
      <w:proofErr w:type="spellStart"/>
      <w:r w:rsidRPr="00824E6E">
        <w:rPr>
          <w:sz w:val="22"/>
          <w:szCs w:val="22"/>
          <w:lang w:val="sq-AL"/>
        </w:rPr>
        <w:t>menaxheriale</w:t>
      </w:r>
      <w:proofErr w:type="spellEnd"/>
      <w:r w:rsidRPr="00824E6E">
        <w:rPr>
          <w:sz w:val="22"/>
          <w:szCs w:val="22"/>
          <w:lang w:val="sq-AL"/>
        </w:rPr>
        <w:t xml:space="preserve">, si </w:t>
      </w:r>
      <w:proofErr w:type="spellStart"/>
      <w:r w:rsidRPr="00824E6E">
        <w:rPr>
          <w:sz w:val="22"/>
          <w:szCs w:val="22"/>
          <w:lang w:val="sq-AL"/>
        </w:rPr>
        <w:t>lavd</w:t>
      </w:r>
      <w:r w:rsidR="00ED0169">
        <w:rPr>
          <w:sz w:val="22"/>
          <w:szCs w:val="22"/>
          <w:lang w:val="sq-AL"/>
        </w:rPr>
        <w:t>ata</w:t>
      </w:r>
      <w:proofErr w:type="spellEnd"/>
      <w:r w:rsidRPr="00824E6E">
        <w:rPr>
          <w:sz w:val="22"/>
          <w:szCs w:val="22"/>
          <w:lang w:val="sq-AL"/>
        </w:rPr>
        <w:t xml:space="preserve">, çmime, referenca profesionale ose vlerësime të </w:t>
      </w:r>
      <w:proofErr w:type="spellStart"/>
      <w:r w:rsidRPr="00824E6E">
        <w:rPr>
          <w:sz w:val="22"/>
          <w:szCs w:val="22"/>
          <w:lang w:val="sq-AL"/>
        </w:rPr>
        <w:t>performancës</w:t>
      </w:r>
      <w:proofErr w:type="spellEnd"/>
      <w:r w:rsidRPr="00824E6E">
        <w:rPr>
          <w:sz w:val="22"/>
          <w:szCs w:val="22"/>
          <w:lang w:val="sq-AL"/>
        </w:rPr>
        <w:t xml:space="preserve">; dëshmi të </w:t>
      </w:r>
      <w:proofErr w:type="spellStart"/>
      <w:r w:rsidRPr="00824E6E">
        <w:rPr>
          <w:sz w:val="22"/>
          <w:szCs w:val="22"/>
          <w:lang w:val="sq-AL"/>
        </w:rPr>
        <w:t>verifikueshme</w:t>
      </w:r>
      <w:proofErr w:type="spellEnd"/>
      <w:r w:rsidRPr="00824E6E">
        <w:rPr>
          <w:sz w:val="22"/>
          <w:szCs w:val="22"/>
          <w:lang w:val="sq-AL"/>
        </w:rPr>
        <w:t xml:space="preserve"> në mënyrë të pavarur të përvojës </w:t>
      </w:r>
      <w:proofErr w:type="spellStart"/>
      <w:r w:rsidRPr="00824E6E">
        <w:rPr>
          <w:sz w:val="22"/>
          <w:szCs w:val="22"/>
          <w:lang w:val="sq-AL"/>
        </w:rPr>
        <w:t>menaxheriale</w:t>
      </w:r>
      <w:proofErr w:type="spellEnd"/>
      <w:r w:rsidRPr="00824E6E">
        <w:rPr>
          <w:sz w:val="22"/>
          <w:szCs w:val="22"/>
          <w:lang w:val="sq-AL"/>
        </w:rPr>
        <w:t xml:space="preserve">, të tilla si letrat e vërtetimit dhe lavdërimet/çmimet nga ish-punëdhënësit, referenca profesionale ose raportet e </w:t>
      </w:r>
      <w:proofErr w:type="spellStart"/>
      <w:r w:rsidRPr="00824E6E">
        <w:rPr>
          <w:sz w:val="22"/>
          <w:szCs w:val="22"/>
          <w:lang w:val="sq-AL"/>
        </w:rPr>
        <w:t>performancës</w:t>
      </w:r>
      <w:proofErr w:type="spellEnd"/>
      <w:r w:rsidRPr="00824E6E">
        <w:rPr>
          <w:sz w:val="22"/>
          <w:szCs w:val="22"/>
          <w:lang w:val="sq-AL"/>
        </w:rPr>
        <w:t>; dhe</w:t>
      </w:r>
    </w:p>
    <w:p w14:paraId="77DD507F" w14:textId="77777777" w:rsidR="00DD4FE6" w:rsidRPr="00824E6E" w:rsidRDefault="00DD4FE6" w:rsidP="003B1F34">
      <w:pPr>
        <w:pStyle w:val="ListParagraph"/>
        <w:ind w:left="1276"/>
        <w:jc w:val="both"/>
        <w:rPr>
          <w:sz w:val="22"/>
          <w:szCs w:val="22"/>
          <w:lang w:val="sq-AL"/>
        </w:rPr>
      </w:pPr>
    </w:p>
    <w:p w14:paraId="2195A2BE" w14:textId="23D7039C" w:rsidR="00071D8B" w:rsidRPr="00824E6E" w:rsidRDefault="00071D8B" w:rsidP="001F5B44">
      <w:pPr>
        <w:pStyle w:val="ListParagraph"/>
        <w:numPr>
          <w:ilvl w:val="0"/>
          <w:numId w:val="6"/>
        </w:numPr>
        <w:ind w:left="1276"/>
        <w:jc w:val="both"/>
        <w:rPr>
          <w:sz w:val="22"/>
          <w:szCs w:val="22"/>
          <w:lang w:val="sq-AL"/>
        </w:rPr>
      </w:pPr>
      <w:r w:rsidRPr="00824E6E">
        <w:rPr>
          <w:sz w:val="22"/>
          <w:szCs w:val="22"/>
          <w:lang w:val="sq-AL"/>
        </w:rPr>
        <w:t xml:space="preserve">Deklaratat e kontributeve </w:t>
      </w:r>
      <w:proofErr w:type="spellStart"/>
      <w:r w:rsidRPr="00824E6E">
        <w:rPr>
          <w:sz w:val="22"/>
          <w:szCs w:val="22"/>
          <w:lang w:val="sq-AL"/>
        </w:rPr>
        <w:t>pensionale</w:t>
      </w:r>
      <w:proofErr w:type="spellEnd"/>
      <w:r w:rsidRPr="00824E6E">
        <w:rPr>
          <w:sz w:val="22"/>
          <w:szCs w:val="22"/>
          <w:lang w:val="sq-AL"/>
        </w:rPr>
        <w:t xml:space="preserve"> që korrespondojnë me përvojën përkatëse të punës.</w:t>
      </w:r>
    </w:p>
    <w:p w14:paraId="465ADDD4" w14:textId="77777777" w:rsidR="004B16C7" w:rsidRPr="00824E6E" w:rsidRDefault="004B16C7" w:rsidP="00071D8B">
      <w:pPr>
        <w:jc w:val="both"/>
        <w:rPr>
          <w:sz w:val="22"/>
          <w:szCs w:val="22"/>
          <w:lang w:val="sq-AL"/>
        </w:rPr>
      </w:pPr>
    </w:p>
    <w:p w14:paraId="1F8DCE33" w14:textId="5CA7D1F2" w:rsidR="00296A7F" w:rsidRPr="00824E6E" w:rsidRDefault="00941E55" w:rsidP="00071D8B">
      <w:pPr>
        <w:jc w:val="both"/>
        <w:rPr>
          <w:sz w:val="22"/>
          <w:szCs w:val="22"/>
          <w:lang w:val="sq-AL"/>
        </w:rPr>
      </w:pPr>
      <w:r w:rsidRPr="00941E55">
        <w:rPr>
          <w:sz w:val="22"/>
          <w:szCs w:val="22"/>
          <w:lang w:val="sq-AL"/>
        </w:rPr>
        <w:t xml:space="preserve">Çdo keqinterpretim material - qoftë i qëllimshëm apo rezultat i neglizhencës - ose ndonjë ndryshim domethënës në informacionin e dhënë do të rezultojë në </w:t>
      </w:r>
      <w:proofErr w:type="spellStart"/>
      <w:r w:rsidRPr="00941E55">
        <w:rPr>
          <w:sz w:val="22"/>
          <w:szCs w:val="22"/>
          <w:lang w:val="sq-AL"/>
        </w:rPr>
        <w:t>skualifikim</w:t>
      </w:r>
      <w:proofErr w:type="spellEnd"/>
      <w:r w:rsidRPr="00941E55">
        <w:rPr>
          <w:sz w:val="22"/>
          <w:szCs w:val="22"/>
          <w:lang w:val="sq-AL"/>
        </w:rPr>
        <w:t xml:space="preserve"> të menjëhershëm nga shqyrtimi i mëtejshëm dhe, nëse është e aplikueshme, shkarkim nga pozita.</w:t>
      </w:r>
    </w:p>
    <w:p w14:paraId="0E6C96A4" w14:textId="77777777" w:rsidR="00ED0169" w:rsidRDefault="00ED0169" w:rsidP="00071D8B">
      <w:pPr>
        <w:jc w:val="both"/>
        <w:rPr>
          <w:sz w:val="22"/>
          <w:szCs w:val="22"/>
          <w:lang w:val="sq-AL"/>
        </w:rPr>
      </w:pPr>
    </w:p>
    <w:p w14:paraId="04047F87" w14:textId="4F33B9D2" w:rsidR="007F0C1F" w:rsidRDefault="007F0C1F" w:rsidP="00071D8B">
      <w:pPr>
        <w:jc w:val="both"/>
        <w:rPr>
          <w:sz w:val="22"/>
          <w:szCs w:val="22"/>
          <w:lang w:val="sq-AL"/>
        </w:rPr>
      </w:pPr>
      <w:r w:rsidRPr="007F0C1F">
        <w:rPr>
          <w:sz w:val="22"/>
          <w:szCs w:val="22"/>
          <w:lang w:val="sq-AL"/>
        </w:rPr>
        <w:t>Vetëm deri në tetë (8) individë të renditur më së larti për pozitë do të ftohen për intervistë në përputhje me kërkesat e këtij konkursi.</w:t>
      </w:r>
    </w:p>
    <w:p w14:paraId="560B77F9" w14:textId="77777777" w:rsidR="00627D27" w:rsidRPr="00824E6E" w:rsidRDefault="00627D27" w:rsidP="00071D8B">
      <w:pPr>
        <w:jc w:val="both"/>
        <w:rPr>
          <w:sz w:val="23"/>
          <w:szCs w:val="23"/>
          <w:lang w:val="sq-AL"/>
        </w:rPr>
      </w:pPr>
    </w:p>
    <w:p w14:paraId="705247A0" w14:textId="58D5A82D" w:rsidR="00627D27" w:rsidRPr="00824E6E" w:rsidRDefault="00627D27" w:rsidP="00627D27">
      <w:pPr>
        <w:jc w:val="both"/>
        <w:rPr>
          <w:sz w:val="22"/>
          <w:szCs w:val="22"/>
          <w:lang w:val="sq-AL"/>
        </w:rPr>
      </w:pPr>
      <w:r w:rsidRPr="00824E6E">
        <w:rPr>
          <w:sz w:val="22"/>
          <w:szCs w:val="22"/>
          <w:lang w:val="sq-AL"/>
        </w:rPr>
        <w:t xml:space="preserve">Ju lutemi vini re se emërimi i anëtarëve të Bordit të </w:t>
      </w:r>
      <w:r w:rsidR="003277DB" w:rsidRPr="00824E6E">
        <w:rPr>
          <w:sz w:val="22"/>
          <w:szCs w:val="22"/>
          <w:lang w:val="sq-AL"/>
        </w:rPr>
        <w:t>d</w:t>
      </w:r>
      <w:r w:rsidRPr="00824E6E">
        <w:rPr>
          <w:sz w:val="22"/>
          <w:szCs w:val="22"/>
          <w:lang w:val="sq-AL"/>
        </w:rPr>
        <w:t xml:space="preserve">rejtorëve të NP-së qendrore </w:t>
      </w:r>
      <w:r w:rsidR="006E74A8">
        <w:rPr>
          <w:sz w:val="22"/>
          <w:szCs w:val="22"/>
          <w:lang w:val="sq-AL"/>
        </w:rPr>
        <w:t>KRE</w:t>
      </w:r>
      <w:r w:rsidRPr="00824E6E">
        <w:rPr>
          <w:sz w:val="22"/>
          <w:szCs w:val="22"/>
          <w:lang w:val="sq-AL"/>
        </w:rPr>
        <w:t xml:space="preserve"> i nënshtrohet </w:t>
      </w:r>
      <w:r w:rsidR="00790E55" w:rsidRPr="00790E55">
        <w:rPr>
          <w:sz w:val="22"/>
          <w:szCs w:val="22"/>
          <w:lang w:val="sq-AL"/>
        </w:rPr>
        <w:t xml:space="preserve">"Mos Kundërshtimit" </w:t>
      </w:r>
      <w:r w:rsidRPr="00824E6E">
        <w:rPr>
          <w:sz w:val="22"/>
          <w:szCs w:val="22"/>
          <w:lang w:val="sq-AL"/>
        </w:rPr>
        <w:t xml:space="preserve"> nga MCC.</w:t>
      </w:r>
    </w:p>
    <w:p w14:paraId="3EA2382F" w14:textId="77777777" w:rsidR="00627D27" w:rsidRPr="00824E6E" w:rsidRDefault="00627D27" w:rsidP="00071D8B">
      <w:pPr>
        <w:jc w:val="both"/>
        <w:rPr>
          <w:sz w:val="22"/>
          <w:szCs w:val="22"/>
          <w:lang w:val="sq-AL"/>
        </w:rPr>
      </w:pPr>
    </w:p>
    <w:p w14:paraId="235EFFF7" w14:textId="77777777" w:rsidR="005E4D72" w:rsidRPr="00824E6E" w:rsidRDefault="005E4D72" w:rsidP="005E4D72">
      <w:pPr>
        <w:pStyle w:val="NormalWeb"/>
        <w:shd w:val="clear" w:color="auto" w:fill="FFFFFF"/>
        <w:spacing w:before="0" w:beforeAutospacing="0" w:after="0" w:afterAutospacing="0"/>
        <w:rPr>
          <w:rStyle w:val="Strong"/>
          <w:sz w:val="22"/>
          <w:szCs w:val="22"/>
          <w:lang w:val="sq-AL"/>
        </w:rPr>
      </w:pPr>
      <w:r w:rsidRPr="00824E6E">
        <w:rPr>
          <w:rStyle w:val="Strong"/>
          <w:sz w:val="22"/>
          <w:szCs w:val="22"/>
          <w:lang w:val="sq-AL"/>
        </w:rPr>
        <w:t>Procedura e aplikimit:</w:t>
      </w:r>
    </w:p>
    <w:p w14:paraId="3B05486E" w14:textId="77777777" w:rsidR="00C62755" w:rsidRPr="00824E6E" w:rsidRDefault="00C62755" w:rsidP="005E4D72">
      <w:pPr>
        <w:pStyle w:val="NormalWeb"/>
        <w:shd w:val="clear" w:color="auto" w:fill="FFFFFF"/>
        <w:spacing w:before="0" w:beforeAutospacing="0" w:after="0" w:afterAutospacing="0"/>
        <w:rPr>
          <w:sz w:val="22"/>
          <w:szCs w:val="22"/>
          <w:lang w:val="sq-AL"/>
        </w:rPr>
      </w:pPr>
    </w:p>
    <w:p w14:paraId="14F469F9" w14:textId="00F63D5B" w:rsidR="002F16E3" w:rsidRPr="00824E6E" w:rsidRDefault="002F16E3" w:rsidP="00C62755">
      <w:pPr>
        <w:pStyle w:val="NormalWeb"/>
        <w:shd w:val="clear" w:color="auto" w:fill="FFFFFF"/>
        <w:spacing w:before="0" w:beforeAutospacing="0" w:after="0" w:afterAutospacing="0"/>
        <w:jc w:val="both"/>
        <w:rPr>
          <w:b/>
          <w:bCs/>
          <w:i/>
          <w:sz w:val="22"/>
          <w:szCs w:val="22"/>
          <w:lang w:val="sq-AL"/>
        </w:rPr>
      </w:pPr>
      <w:r w:rsidRPr="00824E6E">
        <w:rPr>
          <w:b/>
          <w:bCs/>
          <w:i/>
          <w:sz w:val="22"/>
          <w:szCs w:val="22"/>
          <w:lang w:val="sq-AL"/>
        </w:rPr>
        <w:t>Aplikim elektronik</w:t>
      </w:r>
    </w:p>
    <w:p w14:paraId="46990432" w14:textId="17A7C2EC" w:rsidR="002F16E3" w:rsidRPr="00824E6E" w:rsidRDefault="005E4D72" w:rsidP="127FFBB1">
      <w:pPr>
        <w:pStyle w:val="NormalWeb"/>
        <w:shd w:val="clear" w:color="auto" w:fill="FFFFFF" w:themeFill="background1"/>
        <w:spacing w:before="0" w:beforeAutospacing="0" w:after="0" w:afterAutospacing="0"/>
        <w:jc w:val="both"/>
        <w:rPr>
          <w:iCs/>
          <w:sz w:val="22"/>
          <w:szCs w:val="22"/>
          <w:lang w:val="sq-AL"/>
        </w:rPr>
      </w:pPr>
      <w:r w:rsidRPr="00824E6E">
        <w:rPr>
          <w:iCs/>
          <w:sz w:val="22"/>
          <w:szCs w:val="22"/>
          <w:lang w:val="sq-AL"/>
        </w:rPr>
        <w:t>Formulari i aplikimit i plotësuar, së bashku me një CV të përditësuar, dhe dokumentet e tjera të kërkuara më sipër, duhet të dorëzohen me e-</w:t>
      </w:r>
      <w:proofErr w:type="spellStart"/>
      <w:r w:rsidRPr="00824E6E">
        <w:rPr>
          <w:iCs/>
          <w:sz w:val="22"/>
          <w:szCs w:val="22"/>
          <w:lang w:val="sq-AL"/>
        </w:rPr>
        <w:t>mail</w:t>
      </w:r>
      <w:proofErr w:type="spellEnd"/>
      <w:r w:rsidRPr="00824E6E">
        <w:rPr>
          <w:iCs/>
          <w:sz w:val="22"/>
          <w:szCs w:val="22"/>
          <w:lang w:val="sq-AL"/>
        </w:rPr>
        <w:t xml:space="preserve"> në:</w:t>
      </w:r>
      <w:r w:rsidR="00313189">
        <w:rPr>
          <w:iCs/>
          <w:sz w:val="22"/>
          <w:szCs w:val="22"/>
          <w:lang w:val="sq-AL"/>
        </w:rPr>
        <w:t xml:space="preserve"> </w:t>
      </w:r>
      <w:r w:rsidR="00313189" w:rsidRPr="00313189">
        <w:rPr>
          <w:b/>
          <w:iCs/>
          <w:sz w:val="22"/>
          <w:szCs w:val="22"/>
          <w:u w:val="single"/>
          <w:lang w:val="sq-AL"/>
        </w:rPr>
        <w:t>sekretaria.komision@rks-gov.net</w:t>
      </w:r>
      <w:r w:rsidR="00313189">
        <w:rPr>
          <w:iCs/>
          <w:sz w:val="22"/>
          <w:szCs w:val="22"/>
          <w:lang w:val="sq-AL"/>
        </w:rPr>
        <w:t xml:space="preserve"> </w:t>
      </w:r>
      <w:r w:rsidRPr="00824E6E">
        <w:rPr>
          <w:iCs/>
          <w:sz w:val="22"/>
          <w:szCs w:val="22"/>
          <w:lang w:val="sq-AL"/>
        </w:rPr>
        <w:t xml:space="preserve"> me titullin e pozicionit për të cilin kandidati aplikon në rreshtin e temës. Të gjitha dokumentet duhet të dorëzohen në format</w:t>
      </w:r>
      <w:r w:rsidR="003277DB" w:rsidRPr="00824E6E">
        <w:rPr>
          <w:iCs/>
          <w:sz w:val="22"/>
          <w:szCs w:val="22"/>
          <w:lang w:val="sq-AL"/>
        </w:rPr>
        <w:t>in</w:t>
      </w:r>
      <w:r w:rsidRPr="00824E6E">
        <w:rPr>
          <w:iCs/>
          <w:sz w:val="22"/>
          <w:szCs w:val="22"/>
          <w:lang w:val="sq-AL"/>
        </w:rPr>
        <w:t xml:space="preserve"> PDF në cilësi të printueshme/lexueshme. </w:t>
      </w:r>
      <w:r w:rsidR="002F16E3" w:rsidRPr="00824E6E">
        <w:rPr>
          <w:sz w:val="22"/>
          <w:szCs w:val="22"/>
          <w:lang w:val="sq-AL"/>
        </w:rPr>
        <w:t>Origjinalet mund të kërkohen gjatë intervistës.</w:t>
      </w:r>
    </w:p>
    <w:p w14:paraId="2A05C939" w14:textId="77777777" w:rsidR="00C62755" w:rsidRPr="00824E6E" w:rsidRDefault="00C62755" w:rsidP="00C62755">
      <w:pPr>
        <w:pStyle w:val="NormalWeb"/>
        <w:shd w:val="clear" w:color="auto" w:fill="FFFFFF"/>
        <w:spacing w:before="0" w:beforeAutospacing="0" w:after="0" w:afterAutospacing="0"/>
        <w:jc w:val="both"/>
        <w:rPr>
          <w:sz w:val="22"/>
          <w:szCs w:val="22"/>
          <w:lang w:val="sq-AL"/>
        </w:rPr>
      </w:pPr>
    </w:p>
    <w:p w14:paraId="00778E71" w14:textId="269CC74E" w:rsidR="005E4D72" w:rsidRPr="00824E6E" w:rsidRDefault="002F16E3" w:rsidP="00C62755">
      <w:pPr>
        <w:jc w:val="both"/>
        <w:rPr>
          <w:sz w:val="22"/>
          <w:szCs w:val="22"/>
          <w:lang w:val="sq-AL"/>
        </w:rPr>
      </w:pPr>
      <w:r w:rsidRPr="00824E6E">
        <w:rPr>
          <w:b/>
          <w:bCs/>
          <w:i/>
          <w:iCs/>
          <w:sz w:val="22"/>
          <w:szCs w:val="22"/>
          <w:lang w:val="sq-AL"/>
        </w:rPr>
        <w:t>Aplikim me kopje fizike</w:t>
      </w:r>
    </w:p>
    <w:p w14:paraId="7B0BF7CF" w14:textId="2D6386F0" w:rsidR="00CF18E2" w:rsidRPr="00824E6E" w:rsidRDefault="00CE43D9" w:rsidP="00071D8B">
      <w:pPr>
        <w:jc w:val="both"/>
        <w:rPr>
          <w:sz w:val="22"/>
          <w:szCs w:val="22"/>
          <w:lang w:val="sq-AL"/>
        </w:rPr>
      </w:pPr>
      <w:r w:rsidRPr="00824E6E">
        <w:rPr>
          <w:sz w:val="22"/>
          <w:szCs w:val="22"/>
          <w:lang w:val="sq-AL"/>
        </w:rPr>
        <w:t>Kandidatët mund t</w:t>
      </w:r>
      <w:r w:rsidR="003277DB" w:rsidRPr="00824E6E">
        <w:rPr>
          <w:sz w:val="22"/>
          <w:szCs w:val="22"/>
          <w:lang w:val="sq-AL"/>
        </w:rPr>
        <w:t>a</w:t>
      </w:r>
      <w:r w:rsidRPr="00824E6E">
        <w:rPr>
          <w:sz w:val="22"/>
          <w:szCs w:val="22"/>
          <w:lang w:val="sq-AL"/>
        </w:rPr>
        <w:t xml:space="preserve"> dorëzojnë formularin e tyre të aplikimit në kopje fizike në Sekretariatin </w:t>
      </w:r>
      <w:r w:rsidR="006B40EA">
        <w:rPr>
          <w:sz w:val="22"/>
          <w:szCs w:val="22"/>
          <w:lang w:val="sq-AL"/>
        </w:rPr>
        <w:t>K</w:t>
      </w:r>
      <w:r w:rsidRPr="00824E6E">
        <w:rPr>
          <w:sz w:val="22"/>
          <w:szCs w:val="22"/>
          <w:lang w:val="sq-AL"/>
        </w:rPr>
        <w:t xml:space="preserve">oordinues të </w:t>
      </w:r>
      <w:r w:rsidR="006B40EA">
        <w:rPr>
          <w:sz w:val="22"/>
          <w:szCs w:val="22"/>
          <w:lang w:val="sq-AL"/>
        </w:rPr>
        <w:t>Q</w:t>
      </w:r>
      <w:r w:rsidRPr="00824E6E">
        <w:rPr>
          <w:sz w:val="22"/>
          <w:szCs w:val="22"/>
          <w:lang w:val="sq-AL"/>
        </w:rPr>
        <w:t xml:space="preserve">everisë që ndodhet në </w:t>
      </w:r>
      <w:r w:rsidRPr="00313189">
        <w:rPr>
          <w:sz w:val="22"/>
          <w:szCs w:val="22"/>
          <w:lang w:val="sq-AL"/>
        </w:rPr>
        <w:t>katin e 1</w:t>
      </w:r>
      <w:r w:rsidRPr="00313189">
        <w:rPr>
          <w:sz w:val="22"/>
          <w:szCs w:val="22"/>
          <w:vertAlign w:val="superscript"/>
          <w:lang w:val="sq-AL"/>
        </w:rPr>
        <w:t>-</w:t>
      </w:r>
      <w:r w:rsidRPr="00313189">
        <w:rPr>
          <w:sz w:val="22"/>
          <w:szCs w:val="22"/>
          <w:lang w:val="sq-AL"/>
        </w:rPr>
        <w:t>ë</w:t>
      </w:r>
      <w:r w:rsidRPr="00824E6E">
        <w:rPr>
          <w:sz w:val="22"/>
          <w:szCs w:val="22"/>
          <w:lang w:val="sq-AL"/>
        </w:rPr>
        <w:t xml:space="preserve"> të </w:t>
      </w:r>
      <w:r w:rsidR="006B40EA">
        <w:rPr>
          <w:sz w:val="22"/>
          <w:szCs w:val="22"/>
          <w:lang w:val="sq-AL"/>
        </w:rPr>
        <w:t>N</w:t>
      </w:r>
      <w:r w:rsidRPr="00824E6E">
        <w:rPr>
          <w:sz w:val="22"/>
          <w:szCs w:val="22"/>
          <w:lang w:val="sq-AL"/>
        </w:rPr>
        <w:t xml:space="preserve">dërtesës së </w:t>
      </w:r>
      <w:r w:rsidR="006B40EA">
        <w:rPr>
          <w:sz w:val="22"/>
          <w:szCs w:val="22"/>
          <w:lang w:val="sq-AL"/>
        </w:rPr>
        <w:t>Q</w:t>
      </w:r>
      <w:r w:rsidRPr="00824E6E">
        <w:rPr>
          <w:sz w:val="22"/>
          <w:szCs w:val="22"/>
          <w:lang w:val="sq-AL"/>
        </w:rPr>
        <w:t xml:space="preserve">everisë, </w:t>
      </w:r>
      <w:r w:rsidR="00A1574D" w:rsidRPr="00313189">
        <w:rPr>
          <w:b/>
          <w:sz w:val="22"/>
          <w:szCs w:val="22"/>
          <w:lang w:val="sq-AL"/>
        </w:rPr>
        <w:t>zyra</w:t>
      </w:r>
      <w:r w:rsidR="00071D8B" w:rsidRPr="00313189">
        <w:rPr>
          <w:b/>
          <w:sz w:val="22"/>
          <w:szCs w:val="22"/>
          <w:lang w:val="sq-AL"/>
        </w:rPr>
        <w:t xml:space="preserve"> nr. </w:t>
      </w:r>
      <w:r w:rsidR="00313189" w:rsidRPr="00313189">
        <w:rPr>
          <w:b/>
          <w:sz w:val="22"/>
          <w:szCs w:val="22"/>
          <w:lang w:val="sq-AL"/>
        </w:rPr>
        <w:t>101</w:t>
      </w:r>
      <w:r w:rsidR="00313189" w:rsidRPr="00313189">
        <w:rPr>
          <w:sz w:val="22"/>
          <w:szCs w:val="22"/>
          <w:lang w:val="sq-AL"/>
        </w:rPr>
        <w:t xml:space="preserve"> </w:t>
      </w:r>
      <w:r w:rsidR="00071D8B" w:rsidRPr="00313189">
        <w:rPr>
          <w:sz w:val="22"/>
          <w:szCs w:val="22"/>
          <w:lang w:val="sq-AL"/>
        </w:rPr>
        <w:t>në</w:t>
      </w:r>
      <w:r w:rsidR="00071D8B" w:rsidRPr="00824E6E">
        <w:rPr>
          <w:sz w:val="22"/>
          <w:szCs w:val="22"/>
          <w:lang w:val="sq-AL"/>
        </w:rPr>
        <w:t xml:space="preserve"> një zarf të mbyllur.</w:t>
      </w:r>
    </w:p>
    <w:p w14:paraId="39E752D2" w14:textId="77777777" w:rsidR="00085D8A" w:rsidRPr="00824E6E" w:rsidRDefault="00085D8A" w:rsidP="00071D8B">
      <w:pPr>
        <w:jc w:val="both"/>
        <w:rPr>
          <w:sz w:val="22"/>
          <w:szCs w:val="22"/>
          <w:lang w:val="sq-AL"/>
        </w:rPr>
      </w:pPr>
    </w:p>
    <w:p w14:paraId="01808677" w14:textId="216EFCDC" w:rsidR="00CF18E2" w:rsidRPr="00824E6E" w:rsidRDefault="00CF18E2" w:rsidP="00071D8B">
      <w:pPr>
        <w:jc w:val="both"/>
        <w:rPr>
          <w:sz w:val="22"/>
          <w:szCs w:val="22"/>
          <w:lang w:val="sq-AL"/>
        </w:rPr>
      </w:pPr>
      <w:r w:rsidRPr="00824E6E">
        <w:rPr>
          <w:sz w:val="22"/>
          <w:szCs w:val="22"/>
          <w:lang w:val="sq-AL"/>
        </w:rPr>
        <w:t>Për vëmendjen e:</w:t>
      </w:r>
    </w:p>
    <w:p w14:paraId="57569433" w14:textId="77777777" w:rsidR="00085D8A" w:rsidRPr="00824E6E" w:rsidRDefault="00085D8A" w:rsidP="00071D8B">
      <w:pPr>
        <w:jc w:val="both"/>
        <w:rPr>
          <w:sz w:val="22"/>
          <w:szCs w:val="22"/>
          <w:lang w:val="sq-AL"/>
        </w:rPr>
      </w:pPr>
    </w:p>
    <w:p w14:paraId="5D5875D3" w14:textId="0D7C9658" w:rsidR="00CF18E2" w:rsidRPr="00824E6E" w:rsidRDefault="00CF18E2" w:rsidP="00071D8B">
      <w:pPr>
        <w:jc w:val="both"/>
        <w:rPr>
          <w:b/>
          <w:bCs/>
          <w:sz w:val="22"/>
          <w:szCs w:val="22"/>
          <w:lang w:val="sq-AL"/>
        </w:rPr>
      </w:pPr>
      <w:r w:rsidRPr="00824E6E">
        <w:rPr>
          <w:b/>
          <w:bCs/>
          <w:sz w:val="22"/>
          <w:szCs w:val="22"/>
          <w:lang w:val="sq-AL"/>
        </w:rPr>
        <w:t xml:space="preserve">Komisioni Rekomandues për Bordin e </w:t>
      </w:r>
      <w:r w:rsidR="00EF3596">
        <w:rPr>
          <w:b/>
          <w:bCs/>
          <w:sz w:val="22"/>
          <w:szCs w:val="22"/>
          <w:lang w:val="sq-AL"/>
        </w:rPr>
        <w:t>D</w:t>
      </w:r>
      <w:r w:rsidRPr="00824E6E">
        <w:rPr>
          <w:b/>
          <w:bCs/>
          <w:sz w:val="22"/>
          <w:szCs w:val="22"/>
          <w:lang w:val="sq-AL"/>
        </w:rPr>
        <w:t>rejtorëve të NP qendrore “</w:t>
      </w:r>
      <w:r w:rsidR="006E74A8">
        <w:rPr>
          <w:b/>
          <w:bCs/>
          <w:sz w:val="22"/>
          <w:szCs w:val="22"/>
          <w:lang w:val="sq-AL"/>
        </w:rPr>
        <w:t>KRE</w:t>
      </w:r>
      <w:r w:rsidRPr="00824E6E">
        <w:rPr>
          <w:b/>
          <w:bCs/>
          <w:sz w:val="22"/>
          <w:szCs w:val="22"/>
          <w:lang w:val="sq-AL"/>
        </w:rPr>
        <w:t>”.</w:t>
      </w:r>
    </w:p>
    <w:p w14:paraId="701233EB" w14:textId="7FA073A6" w:rsidR="00CF18E2" w:rsidRPr="00824E6E" w:rsidRDefault="00CF18E2" w:rsidP="00071D8B">
      <w:pPr>
        <w:jc w:val="both"/>
        <w:rPr>
          <w:b/>
          <w:bCs/>
          <w:sz w:val="22"/>
          <w:szCs w:val="22"/>
          <w:lang w:val="sq-AL"/>
        </w:rPr>
      </w:pPr>
      <w:r w:rsidRPr="00824E6E">
        <w:rPr>
          <w:b/>
          <w:bCs/>
          <w:sz w:val="22"/>
          <w:szCs w:val="22"/>
          <w:lang w:val="sq-AL"/>
        </w:rPr>
        <w:t xml:space="preserve">Ndërtesa e </w:t>
      </w:r>
      <w:r w:rsidR="00EF3596">
        <w:rPr>
          <w:b/>
          <w:bCs/>
          <w:sz w:val="22"/>
          <w:szCs w:val="22"/>
          <w:lang w:val="sq-AL"/>
        </w:rPr>
        <w:t>Q</w:t>
      </w:r>
      <w:r w:rsidRPr="00824E6E">
        <w:rPr>
          <w:b/>
          <w:bCs/>
          <w:sz w:val="22"/>
          <w:szCs w:val="22"/>
          <w:lang w:val="sq-AL"/>
        </w:rPr>
        <w:t>everisë,</w:t>
      </w:r>
    </w:p>
    <w:p w14:paraId="1B4B030A" w14:textId="38CE7C0F" w:rsidR="00CF18E2" w:rsidRPr="00824E6E" w:rsidRDefault="00CF18E2" w:rsidP="00071D8B">
      <w:pPr>
        <w:jc w:val="both"/>
        <w:rPr>
          <w:b/>
          <w:bCs/>
          <w:sz w:val="22"/>
          <w:szCs w:val="22"/>
          <w:lang w:val="sq-AL"/>
        </w:rPr>
      </w:pPr>
      <w:r w:rsidRPr="00824E6E">
        <w:rPr>
          <w:b/>
          <w:bCs/>
          <w:sz w:val="22"/>
          <w:szCs w:val="22"/>
          <w:lang w:val="sq-AL"/>
        </w:rPr>
        <w:t>Sheshi Nënë Tereza</w:t>
      </w:r>
    </w:p>
    <w:p w14:paraId="0359D110" w14:textId="7856FD7C" w:rsidR="00CF18E2" w:rsidRPr="00824E6E" w:rsidRDefault="00CF18E2" w:rsidP="00071D8B">
      <w:pPr>
        <w:jc w:val="both"/>
        <w:rPr>
          <w:b/>
          <w:bCs/>
          <w:sz w:val="22"/>
          <w:szCs w:val="22"/>
          <w:lang w:val="sq-AL"/>
        </w:rPr>
      </w:pPr>
      <w:r w:rsidRPr="00824E6E">
        <w:rPr>
          <w:b/>
          <w:bCs/>
          <w:sz w:val="22"/>
          <w:szCs w:val="22"/>
          <w:lang w:val="sq-AL"/>
        </w:rPr>
        <w:t>10000, Prishtinë, Republika e Kosovës</w:t>
      </w:r>
    </w:p>
    <w:p w14:paraId="66BEF83C" w14:textId="77777777" w:rsidR="00CF18E2" w:rsidRPr="00824E6E" w:rsidRDefault="00CF18E2" w:rsidP="00071D8B">
      <w:pPr>
        <w:jc w:val="both"/>
        <w:rPr>
          <w:sz w:val="22"/>
          <w:szCs w:val="22"/>
          <w:lang w:val="sq-AL"/>
        </w:rPr>
      </w:pPr>
    </w:p>
    <w:p w14:paraId="78D04441" w14:textId="054176CA" w:rsidR="00071D8B" w:rsidRPr="00824E6E" w:rsidRDefault="00CE43D9" w:rsidP="00071D8B">
      <w:pPr>
        <w:jc w:val="both"/>
        <w:rPr>
          <w:sz w:val="22"/>
          <w:szCs w:val="22"/>
          <w:lang w:val="sq-AL"/>
        </w:rPr>
      </w:pPr>
      <w:r w:rsidRPr="00824E6E">
        <w:rPr>
          <w:sz w:val="22"/>
          <w:szCs w:val="22"/>
          <w:lang w:val="sq-AL"/>
        </w:rPr>
        <w:lastRenderedPageBreak/>
        <w:t xml:space="preserve">Zarfi duhet të jetë i </w:t>
      </w:r>
      <w:r w:rsidR="00B84F9B" w:rsidRPr="00824E6E">
        <w:rPr>
          <w:sz w:val="22"/>
          <w:szCs w:val="22"/>
          <w:lang w:val="sq-AL"/>
        </w:rPr>
        <w:t>shënuar</w:t>
      </w:r>
      <w:r w:rsidRPr="00824E6E">
        <w:rPr>
          <w:sz w:val="22"/>
          <w:szCs w:val="22"/>
          <w:lang w:val="sq-AL"/>
        </w:rPr>
        <w:t xml:space="preserve"> qartë me emrin dhe mbiemrin e kandidatit dhe emrin e </w:t>
      </w:r>
      <w:r w:rsidR="00B84F9B" w:rsidRPr="00824E6E">
        <w:rPr>
          <w:sz w:val="22"/>
          <w:szCs w:val="22"/>
          <w:lang w:val="sq-AL"/>
        </w:rPr>
        <w:t>n</w:t>
      </w:r>
      <w:r w:rsidRPr="00824E6E">
        <w:rPr>
          <w:sz w:val="22"/>
          <w:szCs w:val="22"/>
          <w:lang w:val="sq-AL"/>
        </w:rPr>
        <w:t xml:space="preserve">dërmarrjes </w:t>
      </w:r>
      <w:r w:rsidR="00B84F9B" w:rsidRPr="00824E6E">
        <w:rPr>
          <w:sz w:val="22"/>
          <w:szCs w:val="22"/>
          <w:lang w:val="sq-AL"/>
        </w:rPr>
        <w:t>p</w:t>
      </w:r>
      <w:r w:rsidRPr="00824E6E">
        <w:rPr>
          <w:sz w:val="22"/>
          <w:szCs w:val="22"/>
          <w:lang w:val="sq-AL"/>
        </w:rPr>
        <w:t xml:space="preserve">ublike për të cilën ata po </w:t>
      </w:r>
      <w:r w:rsidR="00B84F9B" w:rsidRPr="00824E6E">
        <w:rPr>
          <w:sz w:val="22"/>
          <w:szCs w:val="22"/>
          <w:lang w:val="sq-AL"/>
        </w:rPr>
        <w:t xml:space="preserve">e </w:t>
      </w:r>
      <w:r w:rsidRPr="00824E6E">
        <w:rPr>
          <w:sz w:val="22"/>
          <w:szCs w:val="22"/>
          <w:lang w:val="sq-AL"/>
        </w:rPr>
        <w:t>dorëzojnë aplikacionin e tyre. Ju lutemi vini re se dokumentacioni i dorëzuar nuk mund të kthehet. Origjinalet e dokumenteve të dorëzuara mund të kërkohen për verifikim gjatë intervistës.</w:t>
      </w:r>
    </w:p>
    <w:p w14:paraId="294AD24D" w14:textId="77777777" w:rsidR="00071D8B" w:rsidRPr="00824E6E" w:rsidRDefault="00071D8B" w:rsidP="00071D8B">
      <w:pPr>
        <w:jc w:val="both"/>
        <w:rPr>
          <w:sz w:val="22"/>
          <w:szCs w:val="22"/>
          <w:lang w:val="sq-AL"/>
        </w:rPr>
      </w:pPr>
    </w:p>
    <w:p w14:paraId="36728B45" w14:textId="081F093D" w:rsidR="00071D8B" w:rsidRPr="00824E6E" w:rsidRDefault="00071D8B" w:rsidP="00071D8B">
      <w:pPr>
        <w:jc w:val="both"/>
        <w:rPr>
          <w:sz w:val="22"/>
          <w:szCs w:val="22"/>
          <w:lang w:val="sq-AL"/>
        </w:rPr>
      </w:pPr>
      <w:r w:rsidRPr="00824E6E">
        <w:rPr>
          <w:sz w:val="22"/>
          <w:szCs w:val="22"/>
          <w:lang w:val="sq-AL"/>
        </w:rPr>
        <w:t xml:space="preserve">Qeveria e Republikës së Kosovës inkurajon gratë, personat me nevoja të veçanta dhe pjesëtarët e komuniteteve </w:t>
      </w:r>
      <w:proofErr w:type="spellStart"/>
      <w:r w:rsidRPr="00824E6E">
        <w:rPr>
          <w:sz w:val="22"/>
          <w:szCs w:val="22"/>
          <w:lang w:val="sq-AL"/>
        </w:rPr>
        <w:t>joshumicë</w:t>
      </w:r>
      <w:proofErr w:type="spellEnd"/>
      <w:r w:rsidRPr="00824E6E">
        <w:rPr>
          <w:sz w:val="22"/>
          <w:szCs w:val="22"/>
          <w:lang w:val="sq-AL"/>
        </w:rPr>
        <w:t xml:space="preserve"> që të aplikojnë për këto pozita. </w:t>
      </w:r>
      <w:proofErr w:type="spellStart"/>
      <w:r w:rsidRPr="00824E6E">
        <w:rPr>
          <w:sz w:val="22"/>
          <w:szCs w:val="22"/>
          <w:lang w:val="sq-AL"/>
        </w:rPr>
        <w:t>Aplik</w:t>
      </w:r>
      <w:r w:rsidR="00B84F9B" w:rsidRPr="00824E6E">
        <w:rPr>
          <w:sz w:val="22"/>
          <w:szCs w:val="22"/>
          <w:lang w:val="sq-AL"/>
        </w:rPr>
        <w:t>uesit</w:t>
      </w:r>
      <w:proofErr w:type="spellEnd"/>
      <w:r w:rsidRPr="00824E6E">
        <w:rPr>
          <w:sz w:val="22"/>
          <w:szCs w:val="22"/>
          <w:lang w:val="sq-AL"/>
        </w:rPr>
        <w:t xml:space="preserve"> </w:t>
      </w:r>
      <w:r w:rsidR="00597970">
        <w:rPr>
          <w:sz w:val="22"/>
          <w:szCs w:val="22"/>
          <w:lang w:val="sq-AL"/>
        </w:rPr>
        <w:t>gra</w:t>
      </w:r>
      <w:r w:rsidRPr="00824E6E">
        <w:rPr>
          <w:sz w:val="22"/>
          <w:szCs w:val="22"/>
          <w:lang w:val="sq-AL"/>
        </w:rPr>
        <w:t xml:space="preserve"> do të kenë trajtim preferencial në zbatim të kërkesave ligjore për kuotën gjinore.</w:t>
      </w:r>
    </w:p>
    <w:p w14:paraId="6355B1DA" w14:textId="77777777" w:rsidR="00071D8B" w:rsidRPr="00824E6E" w:rsidRDefault="00071D8B" w:rsidP="00071D8B">
      <w:pPr>
        <w:jc w:val="both"/>
        <w:rPr>
          <w:sz w:val="22"/>
          <w:szCs w:val="22"/>
          <w:lang w:val="sq-AL"/>
        </w:rPr>
      </w:pPr>
    </w:p>
    <w:p w14:paraId="0989E7D6" w14:textId="5F082EBD" w:rsidR="009B402E" w:rsidRDefault="006B40EA" w:rsidP="00071D8B">
      <w:pPr>
        <w:jc w:val="both"/>
        <w:rPr>
          <w:sz w:val="22"/>
          <w:szCs w:val="22"/>
          <w:lang w:val="sq-AL"/>
        </w:rPr>
      </w:pPr>
      <w:r>
        <w:rPr>
          <w:sz w:val="22"/>
          <w:szCs w:val="22"/>
          <w:lang w:val="sq-AL"/>
        </w:rPr>
        <w:t>Konkursi</w:t>
      </w:r>
      <w:r w:rsidR="00EF0358" w:rsidRPr="00824E6E">
        <w:rPr>
          <w:sz w:val="22"/>
          <w:szCs w:val="22"/>
          <w:lang w:val="sq-AL"/>
        </w:rPr>
        <w:t xml:space="preserve"> do të je</w:t>
      </w:r>
      <w:r>
        <w:rPr>
          <w:sz w:val="22"/>
          <w:szCs w:val="22"/>
          <w:lang w:val="sq-AL"/>
        </w:rPr>
        <w:t>të</w:t>
      </w:r>
      <w:r w:rsidR="00EF0358" w:rsidRPr="00824E6E">
        <w:rPr>
          <w:sz w:val="22"/>
          <w:szCs w:val="22"/>
          <w:lang w:val="sq-AL"/>
        </w:rPr>
        <w:t xml:space="preserve"> </w:t>
      </w:r>
      <w:r>
        <w:rPr>
          <w:sz w:val="22"/>
          <w:szCs w:val="22"/>
          <w:lang w:val="sq-AL"/>
        </w:rPr>
        <w:t>i</w:t>
      </w:r>
      <w:r w:rsidR="00EF0358" w:rsidRPr="00824E6E">
        <w:rPr>
          <w:sz w:val="22"/>
          <w:szCs w:val="22"/>
          <w:lang w:val="sq-AL"/>
        </w:rPr>
        <w:t xml:space="preserve"> hapur për tridhjetë (30) ditë nga data e publikimit në faqen e internetit të Zyrës së </w:t>
      </w:r>
      <w:r w:rsidR="00B84F9B" w:rsidRPr="00824E6E">
        <w:rPr>
          <w:sz w:val="22"/>
          <w:szCs w:val="22"/>
          <w:lang w:val="sq-AL"/>
        </w:rPr>
        <w:t>k</w:t>
      </w:r>
      <w:r w:rsidR="00EF0358" w:rsidRPr="00824E6E">
        <w:rPr>
          <w:sz w:val="22"/>
          <w:szCs w:val="22"/>
          <w:lang w:val="sq-AL"/>
        </w:rPr>
        <w:t xml:space="preserve">ryeministrit nga </w:t>
      </w:r>
      <w:r w:rsidR="00654C61">
        <w:rPr>
          <w:b/>
          <w:sz w:val="22"/>
          <w:szCs w:val="22"/>
          <w:u w:val="single"/>
          <w:lang w:val="sq-AL"/>
        </w:rPr>
        <w:t>27</w:t>
      </w:r>
      <w:r w:rsidR="009B402E" w:rsidRPr="00313189">
        <w:rPr>
          <w:b/>
          <w:sz w:val="22"/>
          <w:szCs w:val="22"/>
          <w:u w:val="single"/>
          <w:lang w:val="sq-AL"/>
        </w:rPr>
        <w:t xml:space="preserve">.12.2024 </w:t>
      </w:r>
      <w:r w:rsidR="00986ADC" w:rsidRPr="00313189">
        <w:rPr>
          <w:b/>
          <w:sz w:val="22"/>
          <w:szCs w:val="22"/>
          <w:u w:val="single"/>
          <w:lang w:val="sq-AL"/>
        </w:rPr>
        <w:t xml:space="preserve">deri </w:t>
      </w:r>
      <w:r w:rsidR="00B84F9B" w:rsidRPr="00313189">
        <w:rPr>
          <w:b/>
          <w:sz w:val="22"/>
          <w:szCs w:val="22"/>
          <w:u w:val="single"/>
          <w:lang w:val="sq-AL"/>
        </w:rPr>
        <w:t>më</w:t>
      </w:r>
      <w:r w:rsidR="00986ADC" w:rsidRPr="00313189">
        <w:rPr>
          <w:b/>
          <w:sz w:val="22"/>
          <w:szCs w:val="22"/>
          <w:u w:val="single"/>
          <w:lang w:val="sq-AL"/>
        </w:rPr>
        <w:t xml:space="preserve"> </w:t>
      </w:r>
      <w:r w:rsidR="00E94E09" w:rsidRPr="00313189">
        <w:rPr>
          <w:b/>
          <w:sz w:val="22"/>
          <w:szCs w:val="22"/>
          <w:u w:val="single"/>
          <w:lang w:val="sq-AL"/>
        </w:rPr>
        <w:t>2</w:t>
      </w:r>
      <w:r w:rsidR="00654C61">
        <w:rPr>
          <w:b/>
          <w:sz w:val="22"/>
          <w:szCs w:val="22"/>
          <w:u w:val="single"/>
          <w:lang w:val="sq-AL"/>
        </w:rPr>
        <w:t>7</w:t>
      </w:r>
      <w:r w:rsidR="009B402E" w:rsidRPr="00313189">
        <w:rPr>
          <w:b/>
          <w:sz w:val="22"/>
          <w:szCs w:val="22"/>
          <w:u w:val="single"/>
          <w:lang w:val="sq-AL"/>
        </w:rPr>
        <w:t>.01.2025.</w:t>
      </w:r>
    </w:p>
    <w:p w14:paraId="1038B331" w14:textId="7EF7F549" w:rsidR="00071D8B" w:rsidRPr="00824E6E" w:rsidRDefault="00071D8B" w:rsidP="00071D8B">
      <w:pPr>
        <w:jc w:val="both"/>
        <w:rPr>
          <w:strike/>
          <w:sz w:val="22"/>
          <w:szCs w:val="22"/>
          <w:lang w:val="sq-AL"/>
        </w:rPr>
      </w:pPr>
      <w:r w:rsidRPr="00824E6E">
        <w:rPr>
          <w:sz w:val="22"/>
          <w:szCs w:val="22"/>
          <w:lang w:val="sq-AL"/>
        </w:rPr>
        <w:t xml:space="preserve">Të gjithë kandidatët do të njoftohen nëse janë përzgjedhur për intervistë si kandidatë në listën e ngushtë. Ata </w:t>
      </w:r>
      <w:proofErr w:type="spellStart"/>
      <w:r w:rsidRPr="00824E6E">
        <w:rPr>
          <w:sz w:val="22"/>
          <w:szCs w:val="22"/>
          <w:lang w:val="sq-AL"/>
        </w:rPr>
        <w:t>aplikues</w:t>
      </w:r>
      <w:proofErr w:type="spellEnd"/>
      <w:r w:rsidRPr="00824E6E">
        <w:rPr>
          <w:sz w:val="22"/>
          <w:szCs w:val="22"/>
          <w:lang w:val="sq-AL"/>
        </w:rPr>
        <w:t xml:space="preserve"> të cilët nuk janë në listën e ngushtë kanë të drejtë të paraqesin ankesë në Komisionin për </w:t>
      </w:r>
      <w:r w:rsidR="00B84F9B" w:rsidRPr="00824E6E">
        <w:rPr>
          <w:sz w:val="22"/>
          <w:szCs w:val="22"/>
          <w:lang w:val="sq-AL"/>
        </w:rPr>
        <w:t>s</w:t>
      </w:r>
      <w:r w:rsidRPr="00824E6E">
        <w:rPr>
          <w:sz w:val="22"/>
          <w:szCs w:val="22"/>
          <w:lang w:val="sq-AL"/>
        </w:rPr>
        <w:t xml:space="preserve">hqyrtimin e </w:t>
      </w:r>
      <w:r w:rsidR="00B84F9B" w:rsidRPr="00824E6E">
        <w:rPr>
          <w:sz w:val="22"/>
          <w:szCs w:val="22"/>
          <w:lang w:val="sq-AL"/>
        </w:rPr>
        <w:t>a</w:t>
      </w:r>
      <w:r w:rsidRPr="00824E6E">
        <w:rPr>
          <w:sz w:val="22"/>
          <w:szCs w:val="22"/>
          <w:lang w:val="sq-AL"/>
        </w:rPr>
        <w:t>nkesave brenda tridhjetë (30) ditëve nga marrja e njoftimit të tillë.</w:t>
      </w:r>
    </w:p>
    <w:p w14:paraId="6A3F1067" w14:textId="77777777" w:rsidR="00071D8B" w:rsidRPr="00824E6E" w:rsidRDefault="00071D8B" w:rsidP="00071D8B">
      <w:pPr>
        <w:jc w:val="both"/>
        <w:rPr>
          <w:sz w:val="22"/>
          <w:szCs w:val="22"/>
          <w:lang w:val="sq-AL"/>
        </w:rPr>
      </w:pPr>
    </w:p>
    <w:p w14:paraId="106522B4" w14:textId="2AF25CB1" w:rsidR="00071D8B" w:rsidRPr="00824E6E" w:rsidRDefault="00071D8B" w:rsidP="00071D8B">
      <w:pPr>
        <w:jc w:val="both"/>
        <w:rPr>
          <w:sz w:val="22"/>
          <w:szCs w:val="22"/>
          <w:lang w:val="sq-AL"/>
        </w:rPr>
      </w:pPr>
      <w:r w:rsidRPr="00824E6E">
        <w:rPr>
          <w:sz w:val="22"/>
          <w:szCs w:val="22"/>
          <w:lang w:val="sq-AL"/>
        </w:rPr>
        <w:t xml:space="preserve">Për informata shtesë, kandidatët e interesuar mund të bëjnë pyetje telefonike duke telefonuar në numrin 038/200 </w:t>
      </w:r>
      <w:r w:rsidRPr="00B560E6">
        <w:rPr>
          <w:sz w:val="22"/>
          <w:szCs w:val="22"/>
          <w:lang w:val="sq-AL"/>
        </w:rPr>
        <w:t>14 400.</w:t>
      </w:r>
    </w:p>
    <w:p w14:paraId="12F0FA5B" w14:textId="77777777" w:rsidR="00071D8B" w:rsidRPr="00824E6E" w:rsidRDefault="00071D8B" w:rsidP="00071D8B">
      <w:pPr>
        <w:jc w:val="both"/>
        <w:rPr>
          <w:sz w:val="22"/>
          <w:szCs w:val="22"/>
          <w:lang w:val="sq-AL"/>
        </w:rPr>
      </w:pPr>
    </w:p>
    <w:p w14:paraId="41C139EB" w14:textId="4AA29264" w:rsidR="00071D8B" w:rsidRDefault="00071D8B" w:rsidP="00071D8B">
      <w:pPr>
        <w:jc w:val="both"/>
        <w:rPr>
          <w:sz w:val="22"/>
          <w:szCs w:val="22"/>
          <w:lang w:val="sq-AL"/>
        </w:rPr>
      </w:pPr>
    </w:p>
    <w:p w14:paraId="59D6DFDE" w14:textId="5BAC2A11" w:rsidR="00887D6A" w:rsidRDefault="00887D6A" w:rsidP="00071D8B">
      <w:pPr>
        <w:jc w:val="both"/>
        <w:rPr>
          <w:sz w:val="22"/>
          <w:szCs w:val="22"/>
          <w:lang w:val="sq-AL"/>
        </w:rPr>
      </w:pPr>
    </w:p>
    <w:p w14:paraId="76D6A863" w14:textId="297C0F72" w:rsidR="00887D6A" w:rsidRDefault="00887D6A" w:rsidP="00071D8B">
      <w:pPr>
        <w:jc w:val="both"/>
        <w:rPr>
          <w:sz w:val="22"/>
          <w:szCs w:val="22"/>
          <w:lang w:val="sq-AL"/>
        </w:rPr>
      </w:pPr>
    </w:p>
    <w:p w14:paraId="176948C8" w14:textId="07EB786C" w:rsidR="00887D6A" w:rsidRDefault="00887D6A" w:rsidP="00071D8B">
      <w:pPr>
        <w:jc w:val="both"/>
        <w:rPr>
          <w:sz w:val="22"/>
          <w:szCs w:val="22"/>
          <w:lang w:val="sq-AL"/>
        </w:rPr>
      </w:pPr>
    </w:p>
    <w:p w14:paraId="6F778C64" w14:textId="2FA885D3" w:rsidR="00887D6A" w:rsidRDefault="00887D6A" w:rsidP="00071D8B">
      <w:pPr>
        <w:jc w:val="both"/>
        <w:rPr>
          <w:sz w:val="22"/>
          <w:szCs w:val="22"/>
          <w:lang w:val="sq-AL"/>
        </w:rPr>
      </w:pPr>
    </w:p>
    <w:p w14:paraId="6F22B735" w14:textId="4353A1A1" w:rsidR="00887D6A" w:rsidRDefault="00887D6A" w:rsidP="00071D8B">
      <w:pPr>
        <w:jc w:val="both"/>
        <w:rPr>
          <w:sz w:val="22"/>
          <w:szCs w:val="22"/>
          <w:lang w:val="sq-AL"/>
        </w:rPr>
      </w:pPr>
    </w:p>
    <w:p w14:paraId="7A6C7261" w14:textId="2022DDF3" w:rsidR="00887D6A" w:rsidRDefault="00887D6A" w:rsidP="00071D8B">
      <w:pPr>
        <w:jc w:val="both"/>
        <w:rPr>
          <w:sz w:val="22"/>
          <w:szCs w:val="22"/>
          <w:lang w:val="sq-AL"/>
        </w:rPr>
      </w:pPr>
    </w:p>
    <w:p w14:paraId="74A96540" w14:textId="7C6F3807" w:rsidR="00887D6A" w:rsidRDefault="00887D6A" w:rsidP="00071D8B">
      <w:pPr>
        <w:jc w:val="both"/>
        <w:rPr>
          <w:sz w:val="22"/>
          <w:szCs w:val="22"/>
          <w:lang w:val="sq-AL"/>
        </w:rPr>
      </w:pPr>
    </w:p>
    <w:p w14:paraId="51C56C9D" w14:textId="31D9EF02" w:rsidR="00887D6A" w:rsidRDefault="00887D6A" w:rsidP="00071D8B">
      <w:pPr>
        <w:jc w:val="both"/>
        <w:rPr>
          <w:sz w:val="22"/>
          <w:szCs w:val="22"/>
          <w:lang w:val="sq-AL"/>
        </w:rPr>
      </w:pPr>
    </w:p>
    <w:p w14:paraId="10B2DF1E" w14:textId="5EDF3A6B" w:rsidR="00887D6A" w:rsidRDefault="00887D6A" w:rsidP="00071D8B">
      <w:pPr>
        <w:jc w:val="both"/>
        <w:rPr>
          <w:sz w:val="22"/>
          <w:szCs w:val="22"/>
          <w:lang w:val="sq-AL"/>
        </w:rPr>
      </w:pPr>
    </w:p>
    <w:p w14:paraId="34D100A0" w14:textId="37BBB79F" w:rsidR="00887D6A" w:rsidRDefault="00887D6A" w:rsidP="00071D8B">
      <w:pPr>
        <w:jc w:val="both"/>
        <w:rPr>
          <w:sz w:val="22"/>
          <w:szCs w:val="22"/>
          <w:lang w:val="sq-AL"/>
        </w:rPr>
      </w:pPr>
    </w:p>
    <w:p w14:paraId="378026A7" w14:textId="351BD802" w:rsidR="00887D6A" w:rsidRDefault="00887D6A" w:rsidP="00071D8B">
      <w:pPr>
        <w:jc w:val="both"/>
        <w:rPr>
          <w:sz w:val="22"/>
          <w:szCs w:val="22"/>
          <w:lang w:val="sq-AL"/>
        </w:rPr>
      </w:pPr>
    </w:p>
    <w:p w14:paraId="083A9B46" w14:textId="2E0DBD5C" w:rsidR="00887D6A" w:rsidRDefault="00887D6A" w:rsidP="00071D8B">
      <w:pPr>
        <w:jc w:val="both"/>
        <w:rPr>
          <w:sz w:val="22"/>
          <w:szCs w:val="22"/>
          <w:lang w:val="sq-AL"/>
        </w:rPr>
      </w:pPr>
    </w:p>
    <w:p w14:paraId="60264DC2" w14:textId="0158FD2A" w:rsidR="00887D6A" w:rsidRDefault="00887D6A" w:rsidP="00071D8B">
      <w:pPr>
        <w:jc w:val="both"/>
        <w:rPr>
          <w:sz w:val="22"/>
          <w:szCs w:val="22"/>
          <w:lang w:val="sq-AL"/>
        </w:rPr>
      </w:pPr>
    </w:p>
    <w:p w14:paraId="4DF4EE07" w14:textId="5B367137" w:rsidR="00887D6A" w:rsidRDefault="00887D6A" w:rsidP="00071D8B">
      <w:pPr>
        <w:jc w:val="both"/>
        <w:rPr>
          <w:sz w:val="22"/>
          <w:szCs w:val="22"/>
          <w:lang w:val="sq-AL"/>
        </w:rPr>
      </w:pPr>
    </w:p>
    <w:p w14:paraId="52A22E09" w14:textId="126348C9" w:rsidR="00887D6A" w:rsidRDefault="00887D6A" w:rsidP="00071D8B">
      <w:pPr>
        <w:jc w:val="both"/>
        <w:rPr>
          <w:sz w:val="22"/>
          <w:szCs w:val="22"/>
          <w:lang w:val="sq-AL"/>
        </w:rPr>
      </w:pPr>
    </w:p>
    <w:p w14:paraId="05EBFDA5" w14:textId="06E11AA7" w:rsidR="00887D6A" w:rsidRDefault="00887D6A" w:rsidP="00071D8B">
      <w:pPr>
        <w:jc w:val="both"/>
        <w:rPr>
          <w:sz w:val="22"/>
          <w:szCs w:val="22"/>
          <w:lang w:val="sq-AL"/>
        </w:rPr>
      </w:pPr>
    </w:p>
    <w:p w14:paraId="04C83524" w14:textId="212D5C1C" w:rsidR="00887D6A" w:rsidRDefault="00887D6A" w:rsidP="00071D8B">
      <w:pPr>
        <w:jc w:val="both"/>
        <w:rPr>
          <w:sz w:val="22"/>
          <w:szCs w:val="22"/>
          <w:lang w:val="sq-AL"/>
        </w:rPr>
      </w:pPr>
    </w:p>
    <w:p w14:paraId="64335A43" w14:textId="7B988212" w:rsidR="00887D6A" w:rsidRDefault="00887D6A" w:rsidP="00071D8B">
      <w:pPr>
        <w:jc w:val="both"/>
        <w:rPr>
          <w:sz w:val="22"/>
          <w:szCs w:val="22"/>
          <w:lang w:val="sq-AL"/>
        </w:rPr>
      </w:pPr>
    </w:p>
    <w:p w14:paraId="24C2F2F6" w14:textId="393A08E0" w:rsidR="00887D6A" w:rsidRDefault="00887D6A" w:rsidP="00071D8B">
      <w:pPr>
        <w:jc w:val="both"/>
        <w:rPr>
          <w:sz w:val="22"/>
          <w:szCs w:val="22"/>
          <w:lang w:val="sq-AL"/>
        </w:rPr>
      </w:pPr>
    </w:p>
    <w:p w14:paraId="02735970" w14:textId="11371098" w:rsidR="00887D6A" w:rsidRDefault="00887D6A" w:rsidP="00071D8B">
      <w:pPr>
        <w:jc w:val="both"/>
        <w:rPr>
          <w:sz w:val="22"/>
          <w:szCs w:val="22"/>
          <w:lang w:val="sq-AL"/>
        </w:rPr>
      </w:pPr>
    </w:p>
    <w:p w14:paraId="088453B1" w14:textId="4D9B3091" w:rsidR="00887D6A" w:rsidRDefault="00887D6A" w:rsidP="00071D8B">
      <w:pPr>
        <w:jc w:val="both"/>
        <w:rPr>
          <w:sz w:val="22"/>
          <w:szCs w:val="22"/>
          <w:lang w:val="sq-AL"/>
        </w:rPr>
      </w:pPr>
    </w:p>
    <w:p w14:paraId="55A3062A" w14:textId="2B19D327" w:rsidR="00887D6A" w:rsidRDefault="00887D6A" w:rsidP="00071D8B">
      <w:pPr>
        <w:jc w:val="both"/>
        <w:rPr>
          <w:sz w:val="22"/>
          <w:szCs w:val="22"/>
          <w:lang w:val="sq-AL"/>
        </w:rPr>
      </w:pPr>
    </w:p>
    <w:p w14:paraId="18C63C89" w14:textId="7FEA8368" w:rsidR="00887D6A" w:rsidRDefault="00887D6A" w:rsidP="00071D8B">
      <w:pPr>
        <w:jc w:val="both"/>
        <w:rPr>
          <w:sz w:val="22"/>
          <w:szCs w:val="22"/>
          <w:lang w:val="sq-AL"/>
        </w:rPr>
      </w:pPr>
    </w:p>
    <w:p w14:paraId="62C01EBF" w14:textId="4451D972" w:rsidR="00887D6A" w:rsidRDefault="00887D6A" w:rsidP="00071D8B">
      <w:pPr>
        <w:jc w:val="both"/>
        <w:rPr>
          <w:sz w:val="22"/>
          <w:szCs w:val="22"/>
          <w:lang w:val="sq-AL"/>
        </w:rPr>
      </w:pPr>
    </w:p>
    <w:p w14:paraId="130FD26B" w14:textId="6FC1C67F" w:rsidR="00887D6A" w:rsidRDefault="00887D6A" w:rsidP="00071D8B">
      <w:pPr>
        <w:jc w:val="both"/>
        <w:rPr>
          <w:sz w:val="22"/>
          <w:szCs w:val="22"/>
          <w:lang w:val="sq-AL"/>
        </w:rPr>
      </w:pPr>
    </w:p>
    <w:p w14:paraId="77E8DFC8" w14:textId="6B633BA6" w:rsidR="00887D6A" w:rsidRDefault="00887D6A" w:rsidP="00071D8B">
      <w:pPr>
        <w:jc w:val="both"/>
        <w:rPr>
          <w:sz w:val="22"/>
          <w:szCs w:val="22"/>
          <w:lang w:val="sq-AL"/>
        </w:rPr>
      </w:pPr>
    </w:p>
    <w:p w14:paraId="58F4356E" w14:textId="1034226C" w:rsidR="00887D6A" w:rsidRDefault="00887D6A" w:rsidP="00071D8B">
      <w:pPr>
        <w:jc w:val="both"/>
        <w:rPr>
          <w:sz w:val="22"/>
          <w:szCs w:val="22"/>
          <w:lang w:val="sq-AL"/>
        </w:rPr>
      </w:pPr>
    </w:p>
    <w:p w14:paraId="3B194062" w14:textId="44C84A70" w:rsidR="00887D6A" w:rsidRDefault="00887D6A" w:rsidP="00071D8B">
      <w:pPr>
        <w:jc w:val="both"/>
        <w:rPr>
          <w:sz w:val="22"/>
          <w:szCs w:val="22"/>
          <w:lang w:val="sq-AL"/>
        </w:rPr>
      </w:pPr>
    </w:p>
    <w:p w14:paraId="52DC782A" w14:textId="02EC19CF" w:rsidR="00887D6A" w:rsidRDefault="00887D6A" w:rsidP="00071D8B">
      <w:pPr>
        <w:jc w:val="both"/>
        <w:rPr>
          <w:sz w:val="22"/>
          <w:szCs w:val="22"/>
          <w:lang w:val="sq-AL"/>
        </w:rPr>
      </w:pPr>
    </w:p>
    <w:p w14:paraId="36A6D684" w14:textId="074750DE" w:rsidR="00887D6A" w:rsidRDefault="00887D6A" w:rsidP="00071D8B">
      <w:pPr>
        <w:jc w:val="both"/>
        <w:rPr>
          <w:sz w:val="22"/>
          <w:szCs w:val="22"/>
          <w:lang w:val="sq-AL"/>
        </w:rPr>
      </w:pPr>
    </w:p>
    <w:p w14:paraId="55F606A0" w14:textId="6A7368F7" w:rsidR="00887D6A" w:rsidRDefault="00887D6A" w:rsidP="00071D8B">
      <w:pPr>
        <w:jc w:val="both"/>
        <w:rPr>
          <w:sz w:val="22"/>
          <w:szCs w:val="22"/>
          <w:lang w:val="sq-AL"/>
        </w:rPr>
      </w:pPr>
    </w:p>
    <w:p w14:paraId="688EBD9F" w14:textId="3B1E5508" w:rsidR="00887D6A" w:rsidRDefault="00887D6A" w:rsidP="00071D8B">
      <w:pPr>
        <w:jc w:val="both"/>
        <w:rPr>
          <w:sz w:val="22"/>
          <w:szCs w:val="22"/>
          <w:lang w:val="sq-AL"/>
        </w:rPr>
      </w:pPr>
    </w:p>
    <w:p w14:paraId="211F1509" w14:textId="63BBD3A6" w:rsidR="00887D6A" w:rsidRDefault="00887D6A" w:rsidP="00071D8B">
      <w:pPr>
        <w:jc w:val="both"/>
        <w:rPr>
          <w:sz w:val="22"/>
          <w:szCs w:val="22"/>
          <w:lang w:val="sq-AL"/>
        </w:rPr>
      </w:pPr>
      <w:bookmarkStart w:id="2" w:name="_GoBack"/>
      <w:bookmarkEnd w:id="2"/>
    </w:p>
    <w:sectPr w:rsidR="00887D6A">
      <w:headerReference w:type="even" r:id="rId13"/>
      <w:headerReference w:type="default" r:id="rId14"/>
      <w:foot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A1C0C" w14:textId="77777777" w:rsidR="00D51AC0" w:rsidRDefault="00D51AC0" w:rsidP="005D7983">
      <w:r>
        <w:separator/>
      </w:r>
    </w:p>
  </w:endnote>
  <w:endnote w:type="continuationSeparator" w:id="0">
    <w:p w14:paraId="396C0390" w14:textId="77777777" w:rsidR="00D51AC0" w:rsidRDefault="00D51AC0" w:rsidP="005D7983">
      <w:r>
        <w:continuationSeparator/>
      </w:r>
    </w:p>
  </w:endnote>
  <w:endnote w:type="continuationNotice" w:id="1">
    <w:p w14:paraId="22AC0954" w14:textId="77777777" w:rsidR="00D51AC0" w:rsidRDefault="00D51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57626543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3E83FDDD" w14:textId="500E1FC8" w:rsidR="003277DB" w:rsidRPr="00986ADC" w:rsidRDefault="003277DB">
            <w:pPr>
              <w:pStyle w:val="Footer"/>
              <w:jc w:val="center"/>
              <w:rPr>
                <w:sz w:val="20"/>
                <w:szCs w:val="20"/>
              </w:rPr>
            </w:pPr>
            <w:r w:rsidRPr="00986ADC">
              <w:rPr>
                <w:b/>
                <w:bCs/>
                <w:sz w:val="20"/>
                <w:szCs w:val="20"/>
              </w:rPr>
              <w:fldChar w:fldCharType="begin"/>
            </w:r>
            <w:r w:rsidRPr="00986ADC">
              <w:rPr>
                <w:b/>
                <w:bCs/>
                <w:sz w:val="20"/>
                <w:szCs w:val="20"/>
              </w:rPr>
              <w:instrText>PAGE</w:instrText>
            </w:r>
            <w:r w:rsidRPr="00986ADC">
              <w:rPr>
                <w:b/>
                <w:bCs/>
                <w:sz w:val="20"/>
                <w:szCs w:val="20"/>
              </w:rPr>
              <w:fldChar w:fldCharType="separate"/>
            </w:r>
            <w:r w:rsidR="00D53806">
              <w:rPr>
                <w:b/>
                <w:bCs/>
                <w:noProof/>
                <w:sz w:val="20"/>
                <w:szCs w:val="20"/>
              </w:rPr>
              <w:t>6</w:t>
            </w:r>
            <w:r w:rsidRPr="00986ADC">
              <w:rPr>
                <w:b/>
                <w:bCs/>
                <w:sz w:val="20"/>
                <w:szCs w:val="20"/>
              </w:rPr>
              <w:fldChar w:fldCharType="end"/>
            </w:r>
            <w:proofErr w:type="spellStart"/>
            <w:r w:rsidRPr="00986ADC">
              <w:rPr>
                <w:sz w:val="20"/>
                <w:szCs w:val="20"/>
                <w:lang w:val="en-GB"/>
              </w:rPr>
              <w:t>nga</w:t>
            </w:r>
            <w:proofErr w:type="spellEnd"/>
            <w:r w:rsidRPr="00986ADC">
              <w:rPr>
                <w:sz w:val="20"/>
                <w:szCs w:val="20"/>
                <w:lang w:val="en-GB"/>
              </w:rPr>
              <w:t xml:space="preserve"> </w:t>
            </w:r>
            <w:r w:rsidRPr="00986ADC">
              <w:rPr>
                <w:b/>
                <w:bCs/>
                <w:sz w:val="20"/>
                <w:szCs w:val="20"/>
              </w:rPr>
              <w:fldChar w:fldCharType="begin"/>
            </w:r>
            <w:r w:rsidRPr="00986ADC">
              <w:rPr>
                <w:b/>
                <w:bCs/>
                <w:sz w:val="20"/>
                <w:szCs w:val="20"/>
              </w:rPr>
              <w:instrText>NUMPAGES</w:instrText>
            </w:r>
            <w:r w:rsidRPr="00986ADC">
              <w:rPr>
                <w:b/>
                <w:bCs/>
                <w:sz w:val="20"/>
                <w:szCs w:val="20"/>
              </w:rPr>
              <w:fldChar w:fldCharType="separate"/>
            </w:r>
            <w:r w:rsidR="00D53806">
              <w:rPr>
                <w:b/>
                <w:bCs/>
                <w:noProof/>
                <w:sz w:val="20"/>
                <w:szCs w:val="20"/>
              </w:rPr>
              <w:t>8</w:t>
            </w:r>
            <w:r w:rsidRPr="00986ADC">
              <w:rPr>
                <w:b/>
                <w:bCs/>
                <w:sz w:val="20"/>
                <w:szCs w:val="20"/>
              </w:rPr>
              <w:fldChar w:fldCharType="end"/>
            </w:r>
          </w:p>
        </w:sdtContent>
      </w:sdt>
    </w:sdtContent>
  </w:sdt>
  <w:p w14:paraId="73368162" w14:textId="77777777" w:rsidR="003277DB" w:rsidRPr="00986ADC" w:rsidRDefault="003277DB">
    <w:pPr>
      <w:pStyle w:val="Foo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2FAF1" w14:textId="77777777" w:rsidR="00D51AC0" w:rsidRDefault="00D51AC0" w:rsidP="005D7983">
      <w:r>
        <w:separator/>
      </w:r>
    </w:p>
  </w:footnote>
  <w:footnote w:type="continuationSeparator" w:id="0">
    <w:p w14:paraId="45B07D17" w14:textId="77777777" w:rsidR="00D51AC0" w:rsidRDefault="00D51AC0" w:rsidP="005D7983">
      <w:r>
        <w:continuationSeparator/>
      </w:r>
    </w:p>
  </w:footnote>
  <w:footnote w:type="continuationNotice" w:id="1">
    <w:p w14:paraId="219BF6EB" w14:textId="77777777" w:rsidR="00D51AC0" w:rsidRDefault="00D51AC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D1DC0" w14:textId="5838A121" w:rsidR="003277DB" w:rsidRDefault="003277DB">
    <w:pPr>
      <w:pStyle w:val="Header"/>
    </w:pPr>
    <w:r>
      <w:rPr>
        <w:noProof/>
      </w:rPr>
      <mc:AlternateContent>
        <mc:Choice Requires="wps">
          <w:drawing>
            <wp:anchor distT="0" distB="0" distL="0" distR="0" simplePos="0" relativeHeight="251658241" behindDoc="0" locked="0" layoutInCell="1" allowOverlap="1" wp14:anchorId="0F8A5711" wp14:editId="4366E809">
              <wp:simplePos x="635" y="635"/>
              <wp:positionH relativeFrom="page">
                <wp:align>center</wp:align>
              </wp:positionH>
              <wp:positionV relativeFrom="page">
                <wp:align>top</wp:align>
              </wp:positionV>
              <wp:extent cx="876300" cy="371475"/>
              <wp:effectExtent l="0" t="0" r="0" b="9525"/>
              <wp:wrapNone/>
              <wp:docPr id="1118962539" name="Text Box 2" descr="UNCLASSIFIED">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hdr"/>
                  </a:ext>
                </a:extLst>
              </wp:docPr>
              <wp:cNvGraphicFramePr/>
              <a:graphic xmlns:a="http://schemas.openxmlformats.org/drawingml/2006/main">
                <a:graphicData uri="http://schemas.microsoft.com/office/word/2010/wordprocessingShape">
                  <wps:wsp>
                    <wps:cNvSpPr txBox="1"/>
                    <wps:spPr>
                      <a:xfrm>
                        <a:off x="0" y="0"/>
                        <a:ext cx="876300" cy="371475"/>
                      </a:xfrm>
                      <a:prstGeom prst="rect">
                        <a:avLst/>
                      </a:prstGeom>
                      <a:noFill/>
                      <a:ln>
                        <a:noFill/>
                      </a:ln>
                    </wps:spPr>
                    <wps:txbx>
                      <w:txbxContent>
                        <w:p w14:paraId="739AD68D" w14:textId="1625CE45" w:rsidR="003277DB" w:rsidRPr="002F2124" w:rsidRDefault="003277DB" w:rsidP="002F2124">
                          <w:pPr>
                            <w:rPr>
                              <w:rFonts w:ascii="Calibri" w:eastAsia="Calibri" w:hAnsi="Calibri" w:cs="Calibri"/>
                              <w:noProof/>
                              <w:color w:val="008000"/>
                            </w:rPr>
                          </w:pPr>
                          <w:r w:rsidRPr="002F2124">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F8A5711" id="_x0000_t202" coordsize="21600,21600" o:spt="202" path="m,l,21600r21600,l21600,xe">
              <v:stroke joinstyle="miter"/>
              <v:path gradientshapeok="t" o:connecttype="rect"/>
            </v:shapetype>
            <v:shape id="Text Box 2" o:spid="_x0000_s1026" type="#_x0000_t202" alt="UNCLASSIFIED" style="position:absolute;margin-left:0;margin-top:0;width:69pt;height:29.2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" filled="f" stroked="f">
              <v:textbox style="mso-fit-shape-to-text:t" inset="0,15pt,0,0">
                <w:txbxContent>
                  <w:p w14:paraId="739AD68D" w14:textId="1625CE45" w:rsidR="003277DB" w:rsidRPr="002F2124" w:rsidRDefault="003277DB" w:rsidP="002F2124">
                    <w:pPr>
                      <w:rPr>
                        <w:rFonts w:ascii="Calibri" w:eastAsia="Calibri" w:hAnsi="Calibri" w:cs="Calibri"/>
                        <w:noProof/>
                        <w:color w:val="008000"/>
                      </w:rPr>
                    </w:pPr>
                    <w:r w:rsidRPr="002F2124">
                      <w:rPr>
                        <w:rFonts w:ascii="Calibri" w:eastAsia="Calibri" w:hAnsi="Calibri" w:cs="Calibri"/>
                        <w:noProof/>
                        <w:color w:val="00800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3BB30" w14:textId="0797D615" w:rsidR="003277DB" w:rsidRDefault="003277DB">
    <w:pPr>
      <w:pStyle w:val="Header"/>
    </w:pPr>
    <w:r>
      <w:rPr>
        <w:noProof/>
      </w:rPr>
      <mc:AlternateContent>
        <mc:Choice Requires="wps">
          <w:drawing>
            <wp:anchor distT="0" distB="0" distL="0" distR="0" simplePos="0" relativeHeight="251658242" behindDoc="0" locked="0" layoutInCell="1" allowOverlap="1" wp14:anchorId="66FC8A97" wp14:editId="7B4B159D">
              <wp:simplePos x="635" y="635"/>
              <wp:positionH relativeFrom="page">
                <wp:align>center</wp:align>
              </wp:positionH>
              <wp:positionV relativeFrom="page">
                <wp:align>top</wp:align>
              </wp:positionV>
              <wp:extent cx="876300" cy="371475"/>
              <wp:effectExtent l="0" t="0" r="0" b="9525"/>
              <wp:wrapNone/>
              <wp:docPr id="1528541874" name="Text Box 3" descr="UNCLASSIFIED">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hdr"/>
                  </a:ext>
                </a:extLst>
              </wp:docPr>
              <wp:cNvGraphicFramePr/>
              <a:graphic xmlns:a="http://schemas.openxmlformats.org/drawingml/2006/main">
                <a:graphicData uri="http://schemas.microsoft.com/office/word/2010/wordprocessingShape">
                  <wps:wsp>
                    <wps:cNvSpPr txBox="1"/>
                    <wps:spPr>
                      <a:xfrm>
                        <a:off x="0" y="0"/>
                        <a:ext cx="876300" cy="371475"/>
                      </a:xfrm>
                      <a:prstGeom prst="rect">
                        <a:avLst/>
                      </a:prstGeom>
                      <a:noFill/>
                      <a:ln>
                        <a:noFill/>
                      </a:ln>
                    </wps:spPr>
                    <wps:txbx>
                      <w:txbxContent>
                        <w:p w14:paraId="01EC0C56" w14:textId="635272F8" w:rsidR="003277DB" w:rsidRPr="002F2124" w:rsidRDefault="003277DB" w:rsidP="002F2124">
                          <w:pPr>
                            <w:rPr>
                              <w:rFonts w:ascii="Calibri" w:eastAsia="Calibri" w:hAnsi="Calibri" w:cs="Calibri"/>
                              <w:noProof/>
                              <w:color w:val="008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6FC8A97" id="_x0000_t202" coordsize="21600,21600" o:spt="202" path="m,l,21600r21600,l21600,xe">
              <v:stroke joinstyle="miter"/>
              <v:path gradientshapeok="t" o:connecttype="rect"/>
            </v:shapetype>
            <v:shape id="Text Box 3" o:spid="_x0000_s1027" type="#_x0000_t202" alt="UNCLASSIFIED" style="position:absolute;margin-left:0;margin-top:0;width:69pt;height:29.2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" filled="f" stroked="f">
              <v:textbox style="mso-fit-shape-to-text:t" inset="0,15pt,0,0">
                <w:txbxContent>
                  <w:p w14:paraId="01EC0C56" w14:textId="635272F8" w:rsidR="003277DB" w:rsidRPr="002F2124" w:rsidRDefault="003277DB" w:rsidP="002F2124">
                    <w:pPr>
                      <w:rPr>
                        <w:rFonts w:ascii="Calibri" w:eastAsia="Calibri" w:hAnsi="Calibri" w:cs="Calibri"/>
                        <w:noProof/>
                        <w:color w:val="008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15588" w14:textId="0795555C" w:rsidR="003277DB" w:rsidRDefault="003277DB">
    <w:pPr>
      <w:pStyle w:val="Header"/>
    </w:pPr>
    <w:r>
      <w:rPr>
        <w:noProof/>
      </w:rPr>
      <mc:AlternateContent>
        <mc:Choice Requires="wps">
          <w:drawing>
            <wp:anchor distT="0" distB="0" distL="0" distR="0" simplePos="0" relativeHeight="251658240" behindDoc="0" locked="0" layoutInCell="1" allowOverlap="1" wp14:anchorId="06F86625" wp14:editId="57BD2310">
              <wp:simplePos x="635" y="635"/>
              <wp:positionH relativeFrom="page">
                <wp:align>center</wp:align>
              </wp:positionH>
              <wp:positionV relativeFrom="page">
                <wp:align>top</wp:align>
              </wp:positionV>
              <wp:extent cx="876300" cy="371475"/>
              <wp:effectExtent l="0" t="0" r="0" b="9525"/>
              <wp:wrapNone/>
              <wp:docPr id="1980378394" name="Text Box 1" descr="UNCLASSIFIED">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hdr"/>
                  </a:ext>
                </a:extLst>
              </wp:docPr>
              <wp:cNvGraphicFramePr/>
              <a:graphic xmlns:a="http://schemas.openxmlformats.org/drawingml/2006/main">
                <a:graphicData uri="http://schemas.microsoft.com/office/word/2010/wordprocessingShape">
                  <wps:wsp>
                    <wps:cNvSpPr txBox="1"/>
                    <wps:spPr>
                      <a:xfrm>
                        <a:off x="0" y="0"/>
                        <a:ext cx="876300" cy="371475"/>
                      </a:xfrm>
                      <a:prstGeom prst="rect">
                        <a:avLst/>
                      </a:prstGeom>
                      <a:noFill/>
                      <a:ln>
                        <a:noFill/>
                      </a:ln>
                    </wps:spPr>
                    <wps:txbx>
                      <w:txbxContent>
                        <w:p w14:paraId="1B04946F" w14:textId="19BF3767" w:rsidR="003277DB" w:rsidRPr="002F2124" w:rsidRDefault="003277DB" w:rsidP="002F2124">
                          <w:pPr>
                            <w:rPr>
                              <w:rFonts w:ascii="Calibri" w:eastAsia="Calibri" w:hAnsi="Calibri" w:cs="Calibri"/>
                              <w:noProof/>
                              <w:color w:val="008000"/>
                            </w:rPr>
                          </w:pPr>
                          <w:r w:rsidRPr="002F2124">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6F86625" id="_x0000_t202" coordsize="21600,21600" o:spt="202" path="m,l,21600r21600,l21600,xe">
              <v:stroke joinstyle="miter"/>
              <v:path gradientshapeok="t" o:connecttype="rect"/>
            </v:shapetype>
            <v:shape id="Text Box 1" o:spid="_x0000_s1028" type="#_x0000_t202" alt="UNCLASSIFIED" style="position:absolute;margin-left:0;margin-top:0;width:69pt;height:29.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" filled="f" stroked="f">
              <v:textbox style="mso-fit-shape-to-text:t" inset="0,15pt,0,0">
                <w:txbxContent>
                  <w:p w14:paraId="1B04946F" w14:textId="19BF3767" w:rsidR="003277DB" w:rsidRPr="002F2124" w:rsidRDefault="003277DB" w:rsidP="002F2124">
                    <w:pPr>
                      <w:rPr>
                        <w:rFonts w:ascii="Calibri" w:eastAsia="Calibri" w:hAnsi="Calibri" w:cs="Calibri"/>
                        <w:noProof/>
                        <w:color w:val="008000"/>
                      </w:rPr>
                    </w:pPr>
                    <w:r w:rsidRPr="002F2124">
                      <w:rPr>
                        <w:rFonts w:ascii="Calibri" w:eastAsia="Calibri" w:hAnsi="Calibri" w:cs="Calibri"/>
                        <w:noProof/>
                        <w:color w:val="008000"/>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16EF9"/>
    <w:multiLevelType w:val="hybridMultilevel"/>
    <w:tmpl w:val="091CEE0E"/>
    <w:lvl w:ilvl="0" w:tplc="04090019">
      <w:start w:val="1"/>
      <w:numFmt w:val="lowerLetter"/>
      <w:lvlText w:val="%1."/>
      <w:lvlJc w:val="left"/>
      <w:pPr>
        <w:ind w:left="720" w:hanging="360"/>
      </w:pPr>
    </w:lvl>
    <w:lvl w:ilvl="1" w:tplc="4ECC7D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A1DCF"/>
    <w:multiLevelType w:val="hybridMultilevel"/>
    <w:tmpl w:val="BB46F0DC"/>
    <w:lvl w:ilvl="0" w:tplc="19A06E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623271"/>
    <w:multiLevelType w:val="hybridMultilevel"/>
    <w:tmpl w:val="EC90D5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CB152E"/>
    <w:multiLevelType w:val="hybridMultilevel"/>
    <w:tmpl w:val="9630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E0242"/>
    <w:multiLevelType w:val="multilevel"/>
    <w:tmpl w:val="5AFCD556"/>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90E0CE4"/>
    <w:multiLevelType w:val="hybridMultilevel"/>
    <w:tmpl w:val="F5321A1A"/>
    <w:lvl w:ilvl="0" w:tplc="AFCE14F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BB42C7B"/>
    <w:multiLevelType w:val="hybridMultilevel"/>
    <w:tmpl w:val="63ECD6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E82738"/>
    <w:multiLevelType w:val="hybridMultilevel"/>
    <w:tmpl w:val="8D62891A"/>
    <w:lvl w:ilvl="0" w:tplc="4740C6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7150FD"/>
    <w:multiLevelType w:val="hybridMultilevel"/>
    <w:tmpl w:val="D6A6202C"/>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DD43601"/>
    <w:multiLevelType w:val="hybridMultilevel"/>
    <w:tmpl w:val="EFF63B54"/>
    <w:lvl w:ilvl="0" w:tplc="82241984">
      <w:start w:val="1"/>
      <w:numFmt w:val="decimal"/>
      <w:lvlText w:val="%1."/>
      <w:lvlJc w:val="left"/>
      <w:pPr>
        <w:ind w:left="596" w:hanging="257"/>
      </w:pPr>
      <w:rPr>
        <w:rFonts w:ascii="Times New Roman" w:eastAsia="Times New Roman" w:hAnsi="Times New Roman" w:cs="Times New Roman" w:hint="default"/>
        <w:b/>
        <w:bCs/>
        <w:i w:val="0"/>
        <w:iCs w:val="0"/>
        <w:spacing w:val="0"/>
        <w:w w:val="100"/>
        <w:sz w:val="24"/>
        <w:szCs w:val="24"/>
        <w:lang w:val="en-US" w:eastAsia="en-US" w:bidi="ar-SA"/>
      </w:rPr>
    </w:lvl>
    <w:lvl w:ilvl="1" w:tplc="60FC0FA2">
      <w:numFmt w:val="bullet"/>
      <w:lvlText w:val=""/>
      <w:lvlJc w:val="left"/>
      <w:pPr>
        <w:ind w:left="1060" w:hanging="352"/>
      </w:pPr>
      <w:rPr>
        <w:rFonts w:ascii="Symbol" w:eastAsia="Symbol" w:hAnsi="Symbol" w:cs="Symbol" w:hint="default"/>
        <w:b w:val="0"/>
        <w:bCs w:val="0"/>
        <w:i w:val="0"/>
        <w:iCs w:val="0"/>
        <w:spacing w:val="0"/>
        <w:w w:val="99"/>
        <w:sz w:val="21"/>
        <w:szCs w:val="21"/>
        <w:lang w:val="en-US" w:eastAsia="en-US" w:bidi="ar-SA"/>
      </w:rPr>
    </w:lvl>
    <w:lvl w:ilvl="2" w:tplc="30CA0A4C">
      <w:numFmt w:val="bullet"/>
      <w:lvlText w:val="•"/>
      <w:lvlJc w:val="left"/>
      <w:pPr>
        <w:ind w:left="2033" w:hanging="352"/>
      </w:pPr>
      <w:rPr>
        <w:rFonts w:hint="default"/>
        <w:lang w:val="en-US" w:eastAsia="en-US" w:bidi="ar-SA"/>
      </w:rPr>
    </w:lvl>
    <w:lvl w:ilvl="3" w:tplc="7F9057BC">
      <w:numFmt w:val="bullet"/>
      <w:lvlText w:val="•"/>
      <w:lvlJc w:val="left"/>
      <w:pPr>
        <w:ind w:left="3006" w:hanging="352"/>
      </w:pPr>
      <w:rPr>
        <w:rFonts w:hint="default"/>
        <w:lang w:val="en-US" w:eastAsia="en-US" w:bidi="ar-SA"/>
      </w:rPr>
    </w:lvl>
    <w:lvl w:ilvl="4" w:tplc="333CF118">
      <w:numFmt w:val="bullet"/>
      <w:lvlText w:val="•"/>
      <w:lvlJc w:val="left"/>
      <w:pPr>
        <w:ind w:left="3980" w:hanging="352"/>
      </w:pPr>
      <w:rPr>
        <w:rFonts w:hint="default"/>
        <w:lang w:val="en-US" w:eastAsia="en-US" w:bidi="ar-SA"/>
      </w:rPr>
    </w:lvl>
    <w:lvl w:ilvl="5" w:tplc="AD225B8E">
      <w:numFmt w:val="bullet"/>
      <w:lvlText w:val="•"/>
      <w:lvlJc w:val="left"/>
      <w:pPr>
        <w:ind w:left="4953" w:hanging="352"/>
      </w:pPr>
      <w:rPr>
        <w:rFonts w:hint="default"/>
        <w:lang w:val="en-US" w:eastAsia="en-US" w:bidi="ar-SA"/>
      </w:rPr>
    </w:lvl>
    <w:lvl w:ilvl="6" w:tplc="B57CC828">
      <w:numFmt w:val="bullet"/>
      <w:lvlText w:val="•"/>
      <w:lvlJc w:val="left"/>
      <w:pPr>
        <w:ind w:left="5926" w:hanging="352"/>
      </w:pPr>
      <w:rPr>
        <w:rFonts w:hint="default"/>
        <w:lang w:val="en-US" w:eastAsia="en-US" w:bidi="ar-SA"/>
      </w:rPr>
    </w:lvl>
    <w:lvl w:ilvl="7" w:tplc="4EF6C34A">
      <w:numFmt w:val="bullet"/>
      <w:lvlText w:val="•"/>
      <w:lvlJc w:val="left"/>
      <w:pPr>
        <w:ind w:left="6900" w:hanging="352"/>
      </w:pPr>
      <w:rPr>
        <w:rFonts w:hint="default"/>
        <w:lang w:val="en-US" w:eastAsia="en-US" w:bidi="ar-SA"/>
      </w:rPr>
    </w:lvl>
    <w:lvl w:ilvl="8" w:tplc="9730B5D8">
      <w:numFmt w:val="bullet"/>
      <w:lvlText w:val="•"/>
      <w:lvlJc w:val="left"/>
      <w:pPr>
        <w:ind w:left="7873" w:hanging="352"/>
      </w:pPr>
      <w:rPr>
        <w:rFonts w:hint="default"/>
        <w:lang w:val="en-US" w:eastAsia="en-US" w:bidi="ar-SA"/>
      </w:rPr>
    </w:lvl>
  </w:abstractNum>
  <w:abstractNum w:abstractNumId="10" w15:restartNumberingAfterBreak="0">
    <w:nsid w:val="747E4567"/>
    <w:multiLevelType w:val="hybridMultilevel"/>
    <w:tmpl w:val="4C0CBA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4837A8"/>
    <w:multiLevelType w:val="hybridMultilevel"/>
    <w:tmpl w:val="D592D0F0"/>
    <w:lvl w:ilvl="0" w:tplc="606C80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6"/>
  </w:num>
  <w:num w:numId="5">
    <w:abstractNumId w:val="11"/>
  </w:num>
  <w:num w:numId="6">
    <w:abstractNumId w:val="8"/>
  </w:num>
  <w:num w:numId="7">
    <w:abstractNumId w:val="9"/>
  </w:num>
  <w:num w:numId="8">
    <w:abstractNumId w:val="3"/>
  </w:num>
  <w:num w:numId="9">
    <w:abstractNumId w:val="10"/>
  </w:num>
  <w:num w:numId="10">
    <w:abstractNumId w:val="7"/>
  </w:num>
  <w:num w:numId="11">
    <w:abstractNumId w:val="1"/>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DF4"/>
    <w:rsid w:val="000020A6"/>
    <w:rsid w:val="00004A0C"/>
    <w:rsid w:val="000057D0"/>
    <w:rsid w:val="000059F1"/>
    <w:rsid w:val="000214D5"/>
    <w:rsid w:val="00027668"/>
    <w:rsid w:val="00040E81"/>
    <w:rsid w:val="00051B46"/>
    <w:rsid w:val="00052F30"/>
    <w:rsid w:val="000617F0"/>
    <w:rsid w:val="00061927"/>
    <w:rsid w:val="000622B5"/>
    <w:rsid w:val="0006777A"/>
    <w:rsid w:val="000678C3"/>
    <w:rsid w:val="00071D8B"/>
    <w:rsid w:val="00074ACC"/>
    <w:rsid w:val="0008537F"/>
    <w:rsid w:val="00085D8A"/>
    <w:rsid w:val="00086C70"/>
    <w:rsid w:val="00093910"/>
    <w:rsid w:val="000B209E"/>
    <w:rsid w:val="000B7BB7"/>
    <w:rsid w:val="000B7FF1"/>
    <w:rsid w:val="000C0461"/>
    <w:rsid w:val="000C613D"/>
    <w:rsid w:val="000C6306"/>
    <w:rsid w:val="000E2BBE"/>
    <w:rsid w:val="000E2D1F"/>
    <w:rsid w:val="000F2A91"/>
    <w:rsid w:val="000F2BFF"/>
    <w:rsid w:val="000F5E19"/>
    <w:rsid w:val="000F72DF"/>
    <w:rsid w:val="000F772B"/>
    <w:rsid w:val="00106156"/>
    <w:rsid w:val="00110791"/>
    <w:rsid w:val="0011097E"/>
    <w:rsid w:val="0011371C"/>
    <w:rsid w:val="00113D60"/>
    <w:rsid w:val="00115A54"/>
    <w:rsid w:val="001234DA"/>
    <w:rsid w:val="00124B65"/>
    <w:rsid w:val="00126BBD"/>
    <w:rsid w:val="0013141E"/>
    <w:rsid w:val="00134BBB"/>
    <w:rsid w:val="00142721"/>
    <w:rsid w:val="00165B5A"/>
    <w:rsid w:val="00166149"/>
    <w:rsid w:val="00167A90"/>
    <w:rsid w:val="00176818"/>
    <w:rsid w:val="00181653"/>
    <w:rsid w:val="00183B05"/>
    <w:rsid w:val="00191744"/>
    <w:rsid w:val="00192FBE"/>
    <w:rsid w:val="00193BD4"/>
    <w:rsid w:val="00196043"/>
    <w:rsid w:val="001964F6"/>
    <w:rsid w:val="00197AB2"/>
    <w:rsid w:val="001A11D1"/>
    <w:rsid w:val="001D0163"/>
    <w:rsid w:val="001E17A5"/>
    <w:rsid w:val="001E5976"/>
    <w:rsid w:val="001F1727"/>
    <w:rsid w:val="001F24D8"/>
    <w:rsid w:val="001F5B44"/>
    <w:rsid w:val="001F6232"/>
    <w:rsid w:val="001F6299"/>
    <w:rsid w:val="002027B4"/>
    <w:rsid w:val="002076FF"/>
    <w:rsid w:val="00214CD3"/>
    <w:rsid w:val="0021653E"/>
    <w:rsid w:val="00217053"/>
    <w:rsid w:val="00217B14"/>
    <w:rsid w:val="00221715"/>
    <w:rsid w:val="00225449"/>
    <w:rsid w:val="002269B3"/>
    <w:rsid w:val="002272EA"/>
    <w:rsid w:val="002334A9"/>
    <w:rsid w:val="00241CFC"/>
    <w:rsid w:val="00242000"/>
    <w:rsid w:val="0024243C"/>
    <w:rsid w:val="00245C0B"/>
    <w:rsid w:val="00246FFB"/>
    <w:rsid w:val="002500D7"/>
    <w:rsid w:val="00251D91"/>
    <w:rsid w:val="00267676"/>
    <w:rsid w:val="002863EF"/>
    <w:rsid w:val="002916F1"/>
    <w:rsid w:val="00296A7F"/>
    <w:rsid w:val="00297AFE"/>
    <w:rsid w:val="002A0220"/>
    <w:rsid w:val="002A1610"/>
    <w:rsid w:val="002A7E41"/>
    <w:rsid w:val="002C5D69"/>
    <w:rsid w:val="002D065D"/>
    <w:rsid w:val="002D5581"/>
    <w:rsid w:val="002E2BFB"/>
    <w:rsid w:val="002E6A64"/>
    <w:rsid w:val="002E77DF"/>
    <w:rsid w:val="002F0C3A"/>
    <w:rsid w:val="002F16E3"/>
    <w:rsid w:val="002F2124"/>
    <w:rsid w:val="002F27DB"/>
    <w:rsid w:val="002F55E7"/>
    <w:rsid w:val="002F61CB"/>
    <w:rsid w:val="002F6A7E"/>
    <w:rsid w:val="00300B75"/>
    <w:rsid w:val="00305884"/>
    <w:rsid w:val="003077D2"/>
    <w:rsid w:val="00313189"/>
    <w:rsid w:val="00323766"/>
    <w:rsid w:val="00325EDE"/>
    <w:rsid w:val="003277DB"/>
    <w:rsid w:val="00332A44"/>
    <w:rsid w:val="00333063"/>
    <w:rsid w:val="00335C29"/>
    <w:rsid w:val="0033705A"/>
    <w:rsid w:val="0033730A"/>
    <w:rsid w:val="0035180A"/>
    <w:rsid w:val="00353B20"/>
    <w:rsid w:val="00354669"/>
    <w:rsid w:val="00355C08"/>
    <w:rsid w:val="00364A51"/>
    <w:rsid w:val="00376DF0"/>
    <w:rsid w:val="00386C97"/>
    <w:rsid w:val="0039292D"/>
    <w:rsid w:val="00394B3B"/>
    <w:rsid w:val="0039522C"/>
    <w:rsid w:val="003960E5"/>
    <w:rsid w:val="003A1067"/>
    <w:rsid w:val="003A3E60"/>
    <w:rsid w:val="003B143A"/>
    <w:rsid w:val="003B19AA"/>
    <w:rsid w:val="003B1F34"/>
    <w:rsid w:val="003B358B"/>
    <w:rsid w:val="003B6357"/>
    <w:rsid w:val="003C35D9"/>
    <w:rsid w:val="003C40F0"/>
    <w:rsid w:val="003D7699"/>
    <w:rsid w:val="003E1E79"/>
    <w:rsid w:val="003E3089"/>
    <w:rsid w:val="00401ECB"/>
    <w:rsid w:val="00405B8A"/>
    <w:rsid w:val="00406CDD"/>
    <w:rsid w:val="0041072B"/>
    <w:rsid w:val="004256D7"/>
    <w:rsid w:val="00425946"/>
    <w:rsid w:val="00452D64"/>
    <w:rsid w:val="0045369A"/>
    <w:rsid w:val="00457A62"/>
    <w:rsid w:val="004665ED"/>
    <w:rsid w:val="004718C2"/>
    <w:rsid w:val="00474081"/>
    <w:rsid w:val="00474A3B"/>
    <w:rsid w:val="004772D3"/>
    <w:rsid w:val="0049447A"/>
    <w:rsid w:val="004979AF"/>
    <w:rsid w:val="004B00E8"/>
    <w:rsid w:val="004B16C7"/>
    <w:rsid w:val="004B6D3A"/>
    <w:rsid w:val="004C3CF9"/>
    <w:rsid w:val="004C6D1C"/>
    <w:rsid w:val="004C7DF6"/>
    <w:rsid w:val="004D2836"/>
    <w:rsid w:val="004D2FC8"/>
    <w:rsid w:val="004D6A10"/>
    <w:rsid w:val="004E5B21"/>
    <w:rsid w:val="004F1015"/>
    <w:rsid w:val="004F369D"/>
    <w:rsid w:val="004F4509"/>
    <w:rsid w:val="00507620"/>
    <w:rsid w:val="00510F89"/>
    <w:rsid w:val="0051101B"/>
    <w:rsid w:val="00511681"/>
    <w:rsid w:val="00517BCD"/>
    <w:rsid w:val="005218C5"/>
    <w:rsid w:val="00531770"/>
    <w:rsid w:val="00534326"/>
    <w:rsid w:val="005353E0"/>
    <w:rsid w:val="00536260"/>
    <w:rsid w:val="005406D5"/>
    <w:rsid w:val="00565CFC"/>
    <w:rsid w:val="00566E63"/>
    <w:rsid w:val="00571664"/>
    <w:rsid w:val="00580F9B"/>
    <w:rsid w:val="00581F67"/>
    <w:rsid w:val="0058261F"/>
    <w:rsid w:val="00590390"/>
    <w:rsid w:val="00595B6C"/>
    <w:rsid w:val="00596022"/>
    <w:rsid w:val="00597970"/>
    <w:rsid w:val="005A2252"/>
    <w:rsid w:val="005A2277"/>
    <w:rsid w:val="005A233C"/>
    <w:rsid w:val="005B1EB7"/>
    <w:rsid w:val="005B56AF"/>
    <w:rsid w:val="005B65C6"/>
    <w:rsid w:val="005B6D1A"/>
    <w:rsid w:val="005B791A"/>
    <w:rsid w:val="005C4F86"/>
    <w:rsid w:val="005C5144"/>
    <w:rsid w:val="005C797D"/>
    <w:rsid w:val="005D5D31"/>
    <w:rsid w:val="005D7406"/>
    <w:rsid w:val="005D7983"/>
    <w:rsid w:val="005E4D72"/>
    <w:rsid w:val="005E5C78"/>
    <w:rsid w:val="005E5D96"/>
    <w:rsid w:val="005F140B"/>
    <w:rsid w:val="005F4D5E"/>
    <w:rsid w:val="006033F8"/>
    <w:rsid w:val="006045AC"/>
    <w:rsid w:val="006071B7"/>
    <w:rsid w:val="00611C7A"/>
    <w:rsid w:val="00614F56"/>
    <w:rsid w:val="006204D0"/>
    <w:rsid w:val="00622DFE"/>
    <w:rsid w:val="00627D27"/>
    <w:rsid w:val="006428FC"/>
    <w:rsid w:val="006455EA"/>
    <w:rsid w:val="00651C42"/>
    <w:rsid w:val="00653C23"/>
    <w:rsid w:val="00654C61"/>
    <w:rsid w:val="00655238"/>
    <w:rsid w:val="006623D1"/>
    <w:rsid w:val="00664BB3"/>
    <w:rsid w:val="00665118"/>
    <w:rsid w:val="00684BB8"/>
    <w:rsid w:val="00690C95"/>
    <w:rsid w:val="006936D2"/>
    <w:rsid w:val="0069400E"/>
    <w:rsid w:val="00694397"/>
    <w:rsid w:val="006950F2"/>
    <w:rsid w:val="006955FA"/>
    <w:rsid w:val="00697A8D"/>
    <w:rsid w:val="006A0C98"/>
    <w:rsid w:val="006B40EA"/>
    <w:rsid w:val="006C039B"/>
    <w:rsid w:val="006C1007"/>
    <w:rsid w:val="006C1308"/>
    <w:rsid w:val="006C3A32"/>
    <w:rsid w:val="006D12F6"/>
    <w:rsid w:val="006D49CE"/>
    <w:rsid w:val="006D5ED9"/>
    <w:rsid w:val="006E74A8"/>
    <w:rsid w:val="006F59C7"/>
    <w:rsid w:val="007035E3"/>
    <w:rsid w:val="00713DE2"/>
    <w:rsid w:val="00714258"/>
    <w:rsid w:val="007233F4"/>
    <w:rsid w:val="00731A06"/>
    <w:rsid w:val="007344CE"/>
    <w:rsid w:val="007347B2"/>
    <w:rsid w:val="00751BA4"/>
    <w:rsid w:val="007541A2"/>
    <w:rsid w:val="0075746D"/>
    <w:rsid w:val="0076485D"/>
    <w:rsid w:val="0076664E"/>
    <w:rsid w:val="00771A74"/>
    <w:rsid w:val="0077622C"/>
    <w:rsid w:val="00790E55"/>
    <w:rsid w:val="007B4A49"/>
    <w:rsid w:val="007B7817"/>
    <w:rsid w:val="007C1271"/>
    <w:rsid w:val="007D1C53"/>
    <w:rsid w:val="007D2718"/>
    <w:rsid w:val="007D4234"/>
    <w:rsid w:val="007E25D1"/>
    <w:rsid w:val="007E2D17"/>
    <w:rsid w:val="007E3705"/>
    <w:rsid w:val="007E3746"/>
    <w:rsid w:val="007E65A2"/>
    <w:rsid w:val="007F06E5"/>
    <w:rsid w:val="007F0C1F"/>
    <w:rsid w:val="007F487A"/>
    <w:rsid w:val="00805576"/>
    <w:rsid w:val="00807988"/>
    <w:rsid w:val="00816460"/>
    <w:rsid w:val="008168F3"/>
    <w:rsid w:val="00816F15"/>
    <w:rsid w:val="00816F30"/>
    <w:rsid w:val="00824E6E"/>
    <w:rsid w:val="008254A1"/>
    <w:rsid w:val="00836E06"/>
    <w:rsid w:val="00850CC4"/>
    <w:rsid w:val="00853DA9"/>
    <w:rsid w:val="00860482"/>
    <w:rsid w:val="00870914"/>
    <w:rsid w:val="00877D55"/>
    <w:rsid w:val="00887D6A"/>
    <w:rsid w:val="00890BD8"/>
    <w:rsid w:val="00892F86"/>
    <w:rsid w:val="00893782"/>
    <w:rsid w:val="008C077D"/>
    <w:rsid w:val="008C07F1"/>
    <w:rsid w:val="008C2966"/>
    <w:rsid w:val="008C34D8"/>
    <w:rsid w:val="008C4B0B"/>
    <w:rsid w:val="008C781B"/>
    <w:rsid w:val="008C7A74"/>
    <w:rsid w:val="008D2D08"/>
    <w:rsid w:val="008D53DE"/>
    <w:rsid w:val="008E4B41"/>
    <w:rsid w:val="008F2C78"/>
    <w:rsid w:val="008F5164"/>
    <w:rsid w:val="008F5C61"/>
    <w:rsid w:val="008F764B"/>
    <w:rsid w:val="0090237F"/>
    <w:rsid w:val="00904B98"/>
    <w:rsid w:val="00907D87"/>
    <w:rsid w:val="00912576"/>
    <w:rsid w:val="0092100F"/>
    <w:rsid w:val="0092786F"/>
    <w:rsid w:val="00932278"/>
    <w:rsid w:val="00934C16"/>
    <w:rsid w:val="00941E55"/>
    <w:rsid w:val="009422E5"/>
    <w:rsid w:val="00954634"/>
    <w:rsid w:val="009635D8"/>
    <w:rsid w:val="00966FF2"/>
    <w:rsid w:val="00971FF1"/>
    <w:rsid w:val="00972C2E"/>
    <w:rsid w:val="0097375C"/>
    <w:rsid w:val="00981946"/>
    <w:rsid w:val="00983B86"/>
    <w:rsid w:val="00986806"/>
    <w:rsid w:val="00986ADC"/>
    <w:rsid w:val="009930A1"/>
    <w:rsid w:val="009972E3"/>
    <w:rsid w:val="009A40BD"/>
    <w:rsid w:val="009A411D"/>
    <w:rsid w:val="009A46E1"/>
    <w:rsid w:val="009B1AC5"/>
    <w:rsid w:val="009B38B8"/>
    <w:rsid w:val="009B402E"/>
    <w:rsid w:val="009D1A90"/>
    <w:rsid w:val="009D322D"/>
    <w:rsid w:val="009E34F3"/>
    <w:rsid w:val="009F5C24"/>
    <w:rsid w:val="00A13736"/>
    <w:rsid w:val="00A1565A"/>
    <w:rsid w:val="00A1574D"/>
    <w:rsid w:val="00A15DC2"/>
    <w:rsid w:val="00A204FC"/>
    <w:rsid w:val="00A22292"/>
    <w:rsid w:val="00A2612E"/>
    <w:rsid w:val="00A302A6"/>
    <w:rsid w:val="00A3374E"/>
    <w:rsid w:val="00A41DBF"/>
    <w:rsid w:val="00A431C7"/>
    <w:rsid w:val="00A50E8C"/>
    <w:rsid w:val="00A53037"/>
    <w:rsid w:val="00A57C4E"/>
    <w:rsid w:val="00A61112"/>
    <w:rsid w:val="00A63E4F"/>
    <w:rsid w:val="00A734BE"/>
    <w:rsid w:val="00A73C0F"/>
    <w:rsid w:val="00A75DF4"/>
    <w:rsid w:val="00A76D77"/>
    <w:rsid w:val="00A816FC"/>
    <w:rsid w:val="00A81C09"/>
    <w:rsid w:val="00A842E7"/>
    <w:rsid w:val="00A87682"/>
    <w:rsid w:val="00A93CED"/>
    <w:rsid w:val="00AA2567"/>
    <w:rsid w:val="00AB12D7"/>
    <w:rsid w:val="00AB6DFA"/>
    <w:rsid w:val="00AC4EF2"/>
    <w:rsid w:val="00AC792F"/>
    <w:rsid w:val="00AD07B3"/>
    <w:rsid w:val="00AD33AB"/>
    <w:rsid w:val="00AD7C2B"/>
    <w:rsid w:val="00AD7D21"/>
    <w:rsid w:val="00AE1429"/>
    <w:rsid w:val="00AE42DC"/>
    <w:rsid w:val="00AF03DB"/>
    <w:rsid w:val="00AF1E3D"/>
    <w:rsid w:val="00AF2D44"/>
    <w:rsid w:val="00AF3C34"/>
    <w:rsid w:val="00B017A1"/>
    <w:rsid w:val="00B01875"/>
    <w:rsid w:val="00B03DBC"/>
    <w:rsid w:val="00B111B1"/>
    <w:rsid w:val="00B16BAE"/>
    <w:rsid w:val="00B2124B"/>
    <w:rsid w:val="00B25D69"/>
    <w:rsid w:val="00B26676"/>
    <w:rsid w:val="00B33819"/>
    <w:rsid w:val="00B5087E"/>
    <w:rsid w:val="00B560E6"/>
    <w:rsid w:val="00B84F9B"/>
    <w:rsid w:val="00B95876"/>
    <w:rsid w:val="00B95D1C"/>
    <w:rsid w:val="00BA1FED"/>
    <w:rsid w:val="00BA3567"/>
    <w:rsid w:val="00BB01C3"/>
    <w:rsid w:val="00BB0BA5"/>
    <w:rsid w:val="00BB1DB2"/>
    <w:rsid w:val="00BB59D9"/>
    <w:rsid w:val="00BD0FF4"/>
    <w:rsid w:val="00BD2193"/>
    <w:rsid w:val="00BD4AEF"/>
    <w:rsid w:val="00BD6287"/>
    <w:rsid w:val="00BE2CA1"/>
    <w:rsid w:val="00BF07C4"/>
    <w:rsid w:val="00BF130C"/>
    <w:rsid w:val="00BF73A9"/>
    <w:rsid w:val="00C004F8"/>
    <w:rsid w:val="00C03551"/>
    <w:rsid w:val="00C06DAB"/>
    <w:rsid w:val="00C07B4E"/>
    <w:rsid w:val="00C11150"/>
    <w:rsid w:val="00C16949"/>
    <w:rsid w:val="00C20CC7"/>
    <w:rsid w:val="00C26A10"/>
    <w:rsid w:val="00C31813"/>
    <w:rsid w:val="00C331D2"/>
    <w:rsid w:val="00C42732"/>
    <w:rsid w:val="00C458C7"/>
    <w:rsid w:val="00C46D73"/>
    <w:rsid w:val="00C5386D"/>
    <w:rsid w:val="00C5394F"/>
    <w:rsid w:val="00C60424"/>
    <w:rsid w:val="00C6186A"/>
    <w:rsid w:val="00C62755"/>
    <w:rsid w:val="00C64ED0"/>
    <w:rsid w:val="00C67836"/>
    <w:rsid w:val="00C725DF"/>
    <w:rsid w:val="00C72F11"/>
    <w:rsid w:val="00C8065E"/>
    <w:rsid w:val="00C80AD9"/>
    <w:rsid w:val="00C86D90"/>
    <w:rsid w:val="00C875C2"/>
    <w:rsid w:val="00C90BBB"/>
    <w:rsid w:val="00CB3A2A"/>
    <w:rsid w:val="00CB4064"/>
    <w:rsid w:val="00CB4E56"/>
    <w:rsid w:val="00CB5630"/>
    <w:rsid w:val="00CC22D5"/>
    <w:rsid w:val="00CD10AB"/>
    <w:rsid w:val="00CD3942"/>
    <w:rsid w:val="00CE1B8F"/>
    <w:rsid w:val="00CE43D9"/>
    <w:rsid w:val="00CF18E2"/>
    <w:rsid w:val="00CF1FC8"/>
    <w:rsid w:val="00CF46ED"/>
    <w:rsid w:val="00D01F9B"/>
    <w:rsid w:val="00D05592"/>
    <w:rsid w:val="00D12E10"/>
    <w:rsid w:val="00D14744"/>
    <w:rsid w:val="00D1671E"/>
    <w:rsid w:val="00D23DBF"/>
    <w:rsid w:val="00D3332E"/>
    <w:rsid w:val="00D33FF3"/>
    <w:rsid w:val="00D34FE9"/>
    <w:rsid w:val="00D42510"/>
    <w:rsid w:val="00D432D0"/>
    <w:rsid w:val="00D434E8"/>
    <w:rsid w:val="00D45863"/>
    <w:rsid w:val="00D461F9"/>
    <w:rsid w:val="00D462C8"/>
    <w:rsid w:val="00D51AC0"/>
    <w:rsid w:val="00D53806"/>
    <w:rsid w:val="00D5546E"/>
    <w:rsid w:val="00D564E2"/>
    <w:rsid w:val="00D72D0F"/>
    <w:rsid w:val="00D75ED7"/>
    <w:rsid w:val="00D8183A"/>
    <w:rsid w:val="00D8501C"/>
    <w:rsid w:val="00D90629"/>
    <w:rsid w:val="00D91473"/>
    <w:rsid w:val="00D9377F"/>
    <w:rsid w:val="00D95197"/>
    <w:rsid w:val="00DA02D8"/>
    <w:rsid w:val="00DB3949"/>
    <w:rsid w:val="00DC3636"/>
    <w:rsid w:val="00DC4637"/>
    <w:rsid w:val="00DC67CB"/>
    <w:rsid w:val="00DD4FE6"/>
    <w:rsid w:val="00DE10F3"/>
    <w:rsid w:val="00DE556B"/>
    <w:rsid w:val="00DF03ED"/>
    <w:rsid w:val="00DF08CC"/>
    <w:rsid w:val="00E27835"/>
    <w:rsid w:val="00E27BE1"/>
    <w:rsid w:val="00E30020"/>
    <w:rsid w:val="00E456B1"/>
    <w:rsid w:val="00E62496"/>
    <w:rsid w:val="00E6614C"/>
    <w:rsid w:val="00E77ECA"/>
    <w:rsid w:val="00E82DA5"/>
    <w:rsid w:val="00E8421E"/>
    <w:rsid w:val="00E94E09"/>
    <w:rsid w:val="00EA122F"/>
    <w:rsid w:val="00EA753E"/>
    <w:rsid w:val="00EC0378"/>
    <w:rsid w:val="00EC0754"/>
    <w:rsid w:val="00EC2F5F"/>
    <w:rsid w:val="00EC3178"/>
    <w:rsid w:val="00ED0169"/>
    <w:rsid w:val="00ED0963"/>
    <w:rsid w:val="00ED34CA"/>
    <w:rsid w:val="00ED5163"/>
    <w:rsid w:val="00EE6FA0"/>
    <w:rsid w:val="00EF0358"/>
    <w:rsid w:val="00EF3596"/>
    <w:rsid w:val="00EF4E93"/>
    <w:rsid w:val="00EF6189"/>
    <w:rsid w:val="00EF7A57"/>
    <w:rsid w:val="00F06362"/>
    <w:rsid w:val="00F06DA6"/>
    <w:rsid w:val="00F10756"/>
    <w:rsid w:val="00F1529A"/>
    <w:rsid w:val="00F2164E"/>
    <w:rsid w:val="00F23575"/>
    <w:rsid w:val="00F2690E"/>
    <w:rsid w:val="00F3151D"/>
    <w:rsid w:val="00F329A5"/>
    <w:rsid w:val="00F367AF"/>
    <w:rsid w:val="00F40DD7"/>
    <w:rsid w:val="00F43ED9"/>
    <w:rsid w:val="00F453DA"/>
    <w:rsid w:val="00F47547"/>
    <w:rsid w:val="00F51C29"/>
    <w:rsid w:val="00F56D3C"/>
    <w:rsid w:val="00F62671"/>
    <w:rsid w:val="00F749D6"/>
    <w:rsid w:val="00F77611"/>
    <w:rsid w:val="00F854C3"/>
    <w:rsid w:val="00F872F2"/>
    <w:rsid w:val="00F92ABC"/>
    <w:rsid w:val="00F95029"/>
    <w:rsid w:val="00F97318"/>
    <w:rsid w:val="00FA3935"/>
    <w:rsid w:val="00FA7275"/>
    <w:rsid w:val="00FB4618"/>
    <w:rsid w:val="00FC0380"/>
    <w:rsid w:val="00FC16EC"/>
    <w:rsid w:val="00FC2F91"/>
    <w:rsid w:val="00FC4DC3"/>
    <w:rsid w:val="00FD351C"/>
    <w:rsid w:val="00FF01CE"/>
    <w:rsid w:val="00FF2583"/>
    <w:rsid w:val="00FF7A61"/>
    <w:rsid w:val="127FFBB1"/>
    <w:rsid w:val="134FC65E"/>
    <w:rsid w:val="21EE97A3"/>
    <w:rsid w:val="24FFDF06"/>
    <w:rsid w:val="2A8353A1"/>
    <w:rsid w:val="32FB14F4"/>
    <w:rsid w:val="4933C1FE"/>
    <w:rsid w:val="584AE9EC"/>
    <w:rsid w:val="737EC9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945A7"/>
  <w15:docId w15:val="{EFA42196-93D3-4098-A16C-6E54520D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DF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906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A75DF4"/>
    <w:pPr>
      <w:keepNext/>
      <w:spacing w:before="240" w:after="60"/>
      <w:outlineLvl w:val="2"/>
    </w:pPr>
    <w:rPr>
      <w:rFonts w:ascii="Arial" w:eastAsia="MS Mincho"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75DF4"/>
    <w:rPr>
      <w:rFonts w:ascii="Arial" w:eastAsia="MS Mincho" w:hAnsi="Arial" w:cs="Arial"/>
      <w:b/>
      <w:bCs/>
      <w:sz w:val="26"/>
      <w:szCs w:val="26"/>
    </w:rPr>
  </w:style>
  <w:style w:type="paragraph" w:styleId="ListParagraph">
    <w:name w:val="List Paragraph"/>
    <w:basedOn w:val="Normal"/>
    <w:uiPriority w:val="34"/>
    <w:qFormat/>
    <w:rsid w:val="00C004F8"/>
    <w:pPr>
      <w:ind w:left="720"/>
      <w:contextualSpacing/>
    </w:pPr>
  </w:style>
  <w:style w:type="paragraph" w:styleId="Header">
    <w:name w:val="header"/>
    <w:basedOn w:val="Normal"/>
    <w:link w:val="HeaderChar"/>
    <w:uiPriority w:val="99"/>
    <w:unhideWhenUsed/>
    <w:rsid w:val="005D7983"/>
    <w:pPr>
      <w:tabs>
        <w:tab w:val="center" w:pos="4680"/>
        <w:tab w:val="right" w:pos="9360"/>
      </w:tabs>
    </w:pPr>
  </w:style>
  <w:style w:type="character" w:customStyle="1" w:styleId="HeaderChar">
    <w:name w:val="Header Char"/>
    <w:basedOn w:val="DefaultParagraphFont"/>
    <w:link w:val="Header"/>
    <w:uiPriority w:val="99"/>
    <w:rsid w:val="005D79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7983"/>
    <w:pPr>
      <w:tabs>
        <w:tab w:val="center" w:pos="4680"/>
        <w:tab w:val="right" w:pos="9360"/>
      </w:tabs>
    </w:pPr>
  </w:style>
  <w:style w:type="character" w:customStyle="1" w:styleId="FooterChar">
    <w:name w:val="Footer Char"/>
    <w:basedOn w:val="DefaultParagraphFont"/>
    <w:link w:val="Footer"/>
    <w:uiPriority w:val="99"/>
    <w:rsid w:val="005D798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F06E5"/>
    <w:rPr>
      <w:sz w:val="16"/>
      <w:szCs w:val="16"/>
    </w:rPr>
  </w:style>
  <w:style w:type="paragraph" w:styleId="CommentText">
    <w:name w:val="annotation text"/>
    <w:basedOn w:val="Normal"/>
    <w:link w:val="CommentTextChar"/>
    <w:uiPriority w:val="99"/>
    <w:unhideWhenUsed/>
    <w:rsid w:val="007F06E5"/>
    <w:rPr>
      <w:sz w:val="20"/>
      <w:szCs w:val="20"/>
    </w:rPr>
  </w:style>
  <w:style w:type="character" w:customStyle="1" w:styleId="CommentTextChar">
    <w:name w:val="Comment Text Char"/>
    <w:basedOn w:val="DefaultParagraphFont"/>
    <w:link w:val="CommentText"/>
    <w:uiPriority w:val="99"/>
    <w:rsid w:val="007F06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06E5"/>
    <w:rPr>
      <w:b/>
      <w:bCs/>
    </w:rPr>
  </w:style>
  <w:style w:type="character" w:customStyle="1" w:styleId="CommentSubjectChar">
    <w:name w:val="Comment Subject Char"/>
    <w:basedOn w:val="CommentTextChar"/>
    <w:link w:val="CommentSubject"/>
    <w:uiPriority w:val="99"/>
    <w:semiHidden/>
    <w:rsid w:val="007F06E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626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671"/>
    <w:rPr>
      <w:rFonts w:ascii="Segoe UI" w:eastAsia="Times New Roman" w:hAnsi="Segoe UI" w:cs="Segoe UI"/>
      <w:sz w:val="18"/>
      <w:szCs w:val="18"/>
    </w:rPr>
  </w:style>
  <w:style w:type="paragraph" w:styleId="Revision">
    <w:name w:val="Revision"/>
    <w:hidden/>
    <w:uiPriority w:val="99"/>
    <w:semiHidden/>
    <w:rsid w:val="00BA1FED"/>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863EF"/>
  </w:style>
  <w:style w:type="character" w:customStyle="1" w:styleId="eop">
    <w:name w:val="eop"/>
    <w:basedOn w:val="DefaultParagraphFont"/>
    <w:rsid w:val="002863EF"/>
  </w:style>
  <w:style w:type="paragraph" w:styleId="NormalWeb">
    <w:name w:val="Normal (Web)"/>
    <w:basedOn w:val="Normal"/>
    <w:uiPriority w:val="99"/>
    <w:semiHidden/>
    <w:unhideWhenUsed/>
    <w:rsid w:val="005E4D72"/>
    <w:pPr>
      <w:spacing w:before="100" w:beforeAutospacing="1" w:after="100" w:afterAutospacing="1"/>
    </w:pPr>
  </w:style>
  <w:style w:type="character" w:styleId="Strong">
    <w:name w:val="Strong"/>
    <w:basedOn w:val="DefaultParagraphFont"/>
    <w:uiPriority w:val="22"/>
    <w:qFormat/>
    <w:rsid w:val="005E4D72"/>
    <w:rPr>
      <w:b/>
      <w:bCs/>
    </w:rPr>
  </w:style>
  <w:style w:type="character" w:styleId="Hyperlink">
    <w:name w:val="Hyperlink"/>
    <w:basedOn w:val="DefaultParagraphFont"/>
    <w:uiPriority w:val="99"/>
    <w:semiHidden/>
    <w:unhideWhenUsed/>
    <w:rsid w:val="005E4D72"/>
    <w:rPr>
      <w:color w:val="0000FF"/>
      <w:u w:val="single"/>
    </w:rPr>
  </w:style>
  <w:style w:type="character" w:customStyle="1" w:styleId="Heading1Char">
    <w:name w:val="Heading 1 Char"/>
    <w:basedOn w:val="DefaultParagraphFont"/>
    <w:link w:val="Heading1"/>
    <w:uiPriority w:val="9"/>
    <w:rsid w:val="00D90629"/>
    <w:rPr>
      <w:rFonts w:asciiTheme="majorHAnsi" w:eastAsiaTheme="majorEastAsia" w:hAnsiTheme="majorHAnsi" w:cstheme="majorBidi"/>
      <w:color w:val="2E74B5" w:themeColor="accent1" w:themeShade="BF"/>
      <w:sz w:val="32"/>
      <w:szCs w:val="32"/>
    </w:rPr>
  </w:style>
  <w:style w:type="character" w:customStyle="1" w:styleId="Mention1">
    <w:name w:val="Mention1"/>
    <w:basedOn w:val="DefaultParagraphFont"/>
    <w:uiPriority w:val="99"/>
    <w:unhideWhenUsed/>
    <w:rsid w:val="00531770"/>
    <w:rPr>
      <w:color w:val="2B579A"/>
      <w:shd w:val="clear" w:color="auto" w:fill="E1DFDD"/>
    </w:rPr>
  </w:style>
  <w:style w:type="character" w:styleId="FollowedHyperlink">
    <w:name w:val="FollowedHyperlink"/>
    <w:basedOn w:val="DefaultParagraphFont"/>
    <w:uiPriority w:val="99"/>
    <w:semiHidden/>
    <w:unhideWhenUsed/>
    <w:rsid w:val="00C5386D"/>
    <w:rPr>
      <w:color w:val="954F72" w:themeColor="followedHyperlink"/>
      <w:u w:val="single"/>
    </w:rPr>
  </w:style>
  <w:style w:type="table" w:styleId="TableGrid">
    <w:name w:val="Table Grid"/>
    <w:basedOn w:val="TableNormal"/>
    <w:uiPriority w:val="39"/>
    <w:rsid w:val="00887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355271">
      <w:bodyDiv w:val="1"/>
      <w:marLeft w:val="0"/>
      <w:marRight w:val="0"/>
      <w:marTop w:val="0"/>
      <w:marBottom w:val="0"/>
      <w:divBdr>
        <w:top w:val="none" w:sz="0" w:space="0" w:color="auto"/>
        <w:left w:val="none" w:sz="0" w:space="0" w:color="auto"/>
        <w:bottom w:val="none" w:sz="0" w:space="0" w:color="auto"/>
        <w:right w:val="none" w:sz="0" w:space="0" w:color="auto"/>
      </w:divBdr>
    </w:div>
    <w:div w:id="100173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google.com/document/d/1yW54OCiUhbeM0un_BexeZldItuuGRO_a/edit?usp=sharing&amp;ouid=116264694445302522366&amp;rtpof=true&amp;sd=tru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650A93D45EE4497E1B2E0DB76F078" ma:contentTypeVersion="17" ma:contentTypeDescription="Create a new document." ma:contentTypeScope="" ma:versionID="a1aefc4e9e3303ac2fc03df5abe6c587">
  <xsd:schema xmlns:xsd="http://www.w3.org/2001/XMLSchema" xmlns:xs="http://www.w3.org/2001/XMLSchema" xmlns:p="http://schemas.microsoft.com/office/2006/metadata/properties" xmlns:ns1="http://schemas.microsoft.com/sharepoint/v3" xmlns:ns2="ed54e447-066d-4f3b-9e4e-91353404dd3f" xmlns:ns3="bfe7380f-ebf1-4d7d-8f1a-7679262cf740" targetNamespace="http://schemas.microsoft.com/office/2006/metadata/properties" ma:root="true" ma:fieldsID="54dd4d6f96efc7e0a76ffd893466678e" ns1:_="" ns2:_="" ns3:_="">
    <xsd:import namespace="http://schemas.microsoft.com/sharepoint/v3"/>
    <xsd:import namespace="ed54e447-066d-4f3b-9e4e-91353404dd3f"/>
    <xsd:import namespace="bfe7380f-ebf1-4d7d-8f1a-7679262cf7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1:_ip_UnifiedCompliancePolicyProperties" minOccurs="0"/>
                <xsd:element ref="ns1:_ip_UnifiedCompliancePolicyUIActio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4e447-066d-4f3b-9e4e-91353404dd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ba59429-ab90-41f4-9c69-758b3cf937ce}" ma:internalName="TaxCatchAll" ma:showField="CatchAllData" ma:web="ed54e447-066d-4f3b-9e4e-91353404dd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e7380f-ebf1-4d7d-8f1a-7679262cf7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6d84c78-6055-464c-a680-8dd5e247077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fe7380f-ebf1-4d7d-8f1a-7679262cf740">
      <Terms xmlns="http://schemas.microsoft.com/office/infopath/2007/PartnerControls"/>
    </lcf76f155ced4ddcb4097134ff3c332f>
    <_ip_UnifiedCompliancePolicyProperties xmlns="http://schemas.microsoft.com/sharepoint/v3" xsi:nil="true"/>
    <TaxCatchAll xmlns="ed54e447-066d-4f3b-9e4e-91353404dd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FC563-E794-4A04-A52F-0DE6E3C54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54e447-066d-4f3b-9e4e-91353404dd3f"/>
    <ds:schemaRef ds:uri="bfe7380f-ebf1-4d7d-8f1a-7679262cf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7F10FB-BEC2-401C-B602-627D505AD594}">
  <ds:schemaRefs>
    <ds:schemaRef ds:uri="http://schemas.microsoft.com/office/2006/metadata/properties"/>
    <ds:schemaRef ds:uri="http://schemas.microsoft.com/office/infopath/2007/PartnerControls"/>
    <ds:schemaRef ds:uri="http://schemas.microsoft.com/sharepoint/v3"/>
    <ds:schemaRef ds:uri="bfe7380f-ebf1-4d7d-8f1a-7679262cf740"/>
    <ds:schemaRef ds:uri="ed54e447-066d-4f3b-9e4e-91353404dd3f"/>
  </ds:schemaRefs>
</ds:datastoreItem>
</file>

<file path=customXml/itemProps3.xml><?xml version="1.0" encoding="utf-8"?>
<ds:datastoreItem xmlns:ds="http://schemas.openxmlformats.org/officeDocument/2006/customXml" ds:itemID="{80C43D3B-7803-4EA8-9BFA-F087DE68E569}">
  <ds:schemaRefs>
    <ds:schemaRef ds:uri="http://schemas.microsoft.com/sharepoint/v3/contenttype/forms"/>
  </ds:schemaRefs>
</ds:datastoreItem>
</file>

<file path=customXml/itemProps4.xml><?xml version="1.0" encoding="utf-8"?>
<ds:datastoreItem xmlns:ds="http://schemas.openxmlformats.org/officeDocument/2006/customXml" ds:itemID="{C874644E-AC8E-4358-850F-F00255FCA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2943</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Visar Hoxha</dc:creator>
  <cp:lastModifiedBy>Nagip Tahiri</cp:lastModifiedBy>
  <cp:revision>18</cp:revision>
  <cp:lastPrinted>2024-12-24T08:21:00Z</cp:lastPrinted>
  <dcterms:created xsi:type="dcterms:W3CDTF">2024-12-24T08:26:00Z</dcterms:created>
  <dcterms:modified xsi:type="dcterms:W3CDTF">2024-12-27T10:03:00Z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760a2d1a,42b2036b,5b1bb2b2</vt:lpwstr>
  </property>
  <property fmtid="{D5CDD505-2E9C-101B-9397-08002B2CF9AE}" pid="3" name="ClassificationContentMarkingHeaderFontProps">
    <vt:lpwstr>#008000,12,Calibri</vt:lpwstr>
  </property>
  <property fmtid="{D5CDD505-2E9C-101B-9397-08002B2CF9AE}" pid="4" name="ClassificationContentMarkingHeaderText">
    <vt:lpwstr>UNCLASSIFIED</vt:lpwstr>
  </property>
  <property fmtid="{D5CDD505-2E9C-101B-9397-08002B2CF9AE}" pid="5" name="MSIP_Label_676e9a81-9c38-4f91-9146-84cda847f359_Enabled">
    <vt:lpwstr>true</vt:lpwstr>
  </property>
  <property fmtid="{D5CDD505-2E9C-101B-9397-08002B2CF9AE}" pid="6" name="MSIP_Label_676e9a81-9c38-4f91-9146-84cda847f359_SetDate">
    <vt:lpwstr>2024-11-04T13:38:01Z</vt:lpwstr>
  </property>
  <property fmtid="{D5CDD505-2E9C-101B-9397-08002B2CF9AE}" pid="7" name="MSIP_Label_676e9a81-9c38-4f91-9146-84cda847f359_Method">
    <vt:lpwstr>Standard</vt:lpwstr>
  </property>
  <property fmtid="{D5CDD505-2E9C-101B-9397-08002B2CF9AE}" pid="8" name="MSIP_Label_676e9a81-9c38-4f91-9146-84cda847f359_Name">
    <vt:lpwstr>UNCLASSIFIED</vt:lpwstr>
  </property>
  <property fmtid="{D5CDD505-2E9C-101B-9397-08002B2CF9AE}" pid="9" name="MSIP_Label_676e9a81-9c38-4f91-9146-84cda847f359_SiteId">
    <vt:lpwstr>c12a9f27-505d-4fc6-9afa-a0fd65d9e984</vt:lpwstr>
  </property>
  <property fmtid="{D5CDD505-2E9C-101B-9397-08002B2CF9AE}" pid="10" name="MSIP_Label_676e9a81-9c38-4f91-9146-84cda847f359_ActionId">
    <vt:lpwstr>2975a8a7-1ad6-408a-bd2f-2da99552ef15</vt:lpwstr>
  </property>
  <property fmtid="{D5CDD505-2E9C-101B-9397-08002B2CF9AE}" pid="11" name="MSIP_Label_676e9a81-9c38-4f91-9146-84cda847f359_ContentBits">
    <vt:lpwstr>1</vt:lpwstr>
  </property>
  <property fmtid="{D5CDD505-2E9C-101B-9397-08002B2CF9AE}" pid="12" name="ContentTypeId">
    <vt:lpwstr>0x010100C6B650A93D45EE4497E1B2E0DB76F078</vt:lpwstr>
  </property>
</Properties>
</file>