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14:paraId="18812BC4" w14:textId="77777777" w:rsidTr="00B15D12">
        <w:trPr>
          <w:trHeight w:val="993"/>
        </w:trPr>
        <w:tc>
          <w:tcPr>
            <w:tcW w:w="9648" w:type="dxa"/>
            <w:vAlign w:val="center"/>
          </w:tcPr>
          <w:p w14:paraId="3E8A9B1A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B1588F" wp14:editId="5A9F172D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D0D7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00AA399E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1D711C65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14:paraId="175B18CD" w14:textId="77777777"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14:paraId="1CD321BE" w14:textId="77777777"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</w:rPr>
              <w:t>Republika e Kosovës</w:t>
            </w:r>
          </w:p>
          <w:p w14:paraId="6AC226C3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</w:rPr>
            </w:pPr>
            <w:r>
              <w:rPr>
                <w:rFonts w:ascii="Book Antiqua" w:hAnsi="Book Antiqua"/>
                <w:b/>
              </w:rPr>
              <w:t>Republika Kosovo-Republic of Kosovo</w:t>
            </w:r>
          </w:p>
          <w:p w14:paraId="3555F9E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/>
                <w:b/>
                <w:i/>
              </w:rPr>
              <w:t xml:space="preserve">Qeveria – Vlada– Government </w:t>
            </w:r>
            <w:bookmarkEnd w:id="0"/>
          </w:p>
          <w:p w14:paraId="3E608954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</w:rPr>
              <w:t>Zyra e Kryeministrit/Ured Premijera/Office of Prime Minister</w:t>
            </w:r>
          </w:p>
        </w:tc>
      </w:tr>
      <w:tr w:rsidR="008A461E" w14:paraId="5A3B446C" w14:textId="77777777" w:rsidTr="00B15D12">
        <w:tc>
          <w:tcPr>
            <w:tcW w:w="9648" w:type="dxa"/>
            <w:vAlign w:val="center"/>
          </w:tcPr>
          <w:p w14:paraId="2E78C649" w14:textId="77777777"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A5BAE51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Zyra për Çështje te Komuniteteve/Kancelarija za pitanja zajednica/Office for Community Affairs</w:t>
            </w:r>
          </w:p>
        </w:tc>
      </w:tr>
    </w:tbl>
    <w:p w14:paraId="2EBCCBC3" w14:textId="77777777"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14:paraId="1BE1BA3B" w14:textId="77777777" w:rsidR="008A461E" w:rsidRDefault="008A461E" w:rsidP="00236D4B"/>
    <w:p w14:paraId="3DB21A5D" w14:textId="7F256E5F"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</w:rPr>
        <w:t xml:space="preserve">Javni poziv za iskazivanje interesovanja da se bude deo komisije za ocenjivanje predloga projekata nevladinih organizacija za podizanje nivoa zaposlenosti pripadnika neveć́inskih zajednica, kao i medija koji doprinose zaštiti i unapređenju prava i interesa neveć́inskih zajednica </w:t>
      </w:r>
      <w:bookmarkStart w:id="1" w:name="_Hlk182387835"/>
      <w:r>
        <w:rPr>
          <w:rFonts w:ascii="Book Antiqua" w:hAnsi="Book Antiqua"/>
          <w:b/>
          <w:sz w:val="24"/>
        </w:rPr>
        <w:t>na Kosovu</w:t>
      </w:r>
      <w:bookmarkEnd w:id="1"/>
    </w:p>
    <w:p w14:paraId="74AA2CB6" w14:textId="77777777" w:rsidR="002F57BE" w:rsidRDefault="002F57BE" w:rsidP="00411112">
      <w:pPr>
        <w:jc w:val="center"/>
      </w:pPr>
    </w:p>
    <w:p w14:paraId="3F823488" w14:textId="5ADB3F74" w:rsidR="00236D4B" w:rsidRDefault="00236D4B" w:rsidP="00236D4B">
      <w:r>
        <w:t xml:space="preserve">Na osnovu Poziva od 08.11.2024 godine objavljenog od strane Kancelarije za pitanja zajednica/Kancelarija premijera, za finansijsku podršku projektima/programima </w:t>
      </w:r>
      <w:r>
        <w:rPr>
          <w:i/>
        </w:rPr>
        <w:t>NVO-a za podizanje nivoa zaposlenosti pripadnika nevećinskih zajednica, kao i medija koji doprinose u Zaštiti i unapređenju prava i interesa nevećinskih zajednica</w:t>
      </w:r>
      <w:r w:rsidR="003E2ABB" w:rsidRPr="003E2ABB">
        <w:t xml:space="preserve"> </w:t>
      </w:r>
      <w:r w:rsidR="003E2ABB" w:rsidRPr="003E2ABB">
        <w:rPr>
          <w:i/>
        </w:rPr>
        <w:t>na Kosovu</w:t>
      </w:r>
      <w:r>
        <w:t>, pozivamo predstavnike nevladinih organizacija/civilnog društva i stručnjaka, da se prijave za učešće u komisiji za ocenjivanje, u svojstvu spoljnih stručnjaka.</w:t>
      </w:r>
    </w:p>
    <w:p w14:paraId="01262D56" w14:textId="77777777" w:rsidR="00236D4B" w:rsidRPr="008A461E" w:rsidRDefault="00236D4B" w:rsidP="00236D4B">
      <w:pPr>
        <w:rPr>
          <w:i/>
        </w:rPr>
      </w:pPr>
      <w:r>
        <w:t>Uredba MF-br. 04/2017 o kriterijumima, standardima i procedurama za javno finansiranje nevladinih organizacija, u članu 8 stav 3.2, utvrđuje da u sastavu svake komisije za ocenu predloga projekata prihvaćenih na javnim pozivima moraju biti</w:t>
      </w:r>
      <w:r>
        <w:rPr>
          <w:i/>
        </w:rPr>
        <w:t xml:space="preserve"> dva predstavnika iz grupe spoljnih eksperata, uključujući predstavnike nevladinih organizacija.</w:t>
      </w:r>
    </w:p>
    <w:p w14:paraId="30A5ED3F" w14:textId="77777777" w:rsidR="00236D4B" w:rsidRDefault="00236D4B" w:rsidP="00236D4B">
      <w:r>
        <w:t>U tu svrhu, Kancelarija za pitanja zajednica poziva sve zainteresovane kandidate da se prijave kako bi postali deo komisije za procenu kao spoljni eksperti za procenu projektnih predloga koje su podnele NVO/Mediji putem javnog poziva.</w:t>
      </w:r>
    </w:p>
    <w:p w14:paraId="688B5BC8" w14:textId="51652EBA" w:rsidR="00236D4B" w:rsidRPr="006A571B" w:rsidRDefault="00236D4B" w:rsidP="00236D4B">
      <w:pPr>
        <w:rPr>
          <w:b/>
          <w:bCs/>
        </w:rPr>
      </w:pPr>
      <w:r>
        <w:t>Vrednovanje aplikacija NVO-a i medija planirano je da se obavi na deset sastanaka koji će se održati od 02.12.2024. do 11.12.2024.</w:t>
      </w:r>
      <w:r>
        <w:rPr>
          <w:b/>
          <w:i/>
        </w:rPr>
        <w:t>(članovi komisije za vrednovanje treba da pokažu spremnost da intenzivno rade u navedenim datumima kako bi se ubrzao proces i postigao rezultat prema indikativnom kalendaru realizacije javnog poziva).</w:t>
      </w:r>
      <w:r>
        <w:rPr>
          <w:b/>
        </w:rPr>
        <w:t xml:space="preserve">        </w:t>
      </w:r>
    </w:p>
    <w:p w14:paraId="7562772C" w14:textId="77777777" w:rsidR="00E54E34" w:rsidRDefault="00E54E34" w:rsidP="00236D4B">
      <w:pPr>
        <w:rPr>
          <w:b/>
        </w:rPr>
      </w:pPr>
    </w:p>
    <w:p w14:paraId="7B775203" w14:textId="305D66D3" w:rsidR="00E54E34" w:rsidRDefault="00E54E34" w:rsidP="00236D4B">
      <w:pPr>
        <w:rPr>
          <w:b/>
        </w:rPr>
      </w:pPr>
    </w:p>
    <w:p w14:paraId="0A3E708A" w14:textId="18702757" w:rsidR="00D22BA6" w:rsidRDefault="00D22BA6" w:rsidP="00236D4B">
      <w:pPr>
        <w:rPr>
          <w:b/>
        </w:rPr>
      </w:pPr>
    </w:p>
    <w:p w14:paraId="21A1F9D7" w14:textId="77777777" w:rsidR="00D22BA6" w:rsidRDefault="00D22BA6" w:rsidP="00236D4B">
      <w:pPr>
        <w:rPr>
          <w:b/>
        </w:rPr>
      </w:pPr>
    </w:p>
    <w:p w14:paraId="454D0174" w14:textId="5D82BC1B" w:rsidR="00236D4B" w:rsidRPr="008A461E" w:rsidRDefault="00236D4B" w:rsidP="00236D4B">
      <w:pPr>
        <w:rPr>
          <w:b/>
        </w:rPr>
      </w:pPr>
      <w:r>
        <w:rPr>
          <w:b/>
        </w:rPr>
        <w:lastRenderedPageBreak/>
        <w:t>Pravo da se prijave imaju:</w:t>
      </w:r>
    </w:p>
    <w:p w14:paraId="363D8F9D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>Radnici u nevladinim organizacijama koje deluju u Republici Kosovo;</w:t>
      </w:r>
    </w:p>
    <w:p w14:paraId="72BB5705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 xml:space="preserve">Nezavisni stručnjaci sa najmanje 5 godina radnog iskustva u izradi i upravljanju projektima, ili sličnim oblastima. </w:t>
      </w:r>
    </w:p>
    <w:p w14:paraId="1806449E" w14:textId="77777777" w:rsidR="00236D4B" w:rsidRPr="008A461E" w:rsidRDefault="00236D4B" w:rsidP="00236D4B">
      <w:pPr>
        <w:rPr>
          <w:b/>
        </w:rPr>
      </w:pPr>
      <w:r>
        <w:rPr>
          <w:b/>
        </w:rPr>
        <w:t>Aplikanti treba da ispuni sledeće zahteve:</w:t>
      </w:r>
    </w:p>
    <w:p w14:paraId="43832728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da imaju bar nivo osnovnih univerzitetskih studija - Bachelor;</w:t>
      </w:r>
    </w:p>
    <w:p w14:paraId="1982077E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imati najmanje 5 godina radnog iskustva u pripremi i/ili sprovođenju projekata finansiranih iz javnih izvora;</w:t>
      </w:r>
    </w:p>
    <w:p w14:paraId="2C663E12" w14:textId="0778FAE4" w:rsidR="001C03DB" w:rsidRDefault="00236D4B" w:rsidP="005213C5">
      <w:pPr>
        <w:pStyle w:val="ListParagraph"/>
        <w:numPr>
          <w:ilvl w:val="0"/>
          <w:numId w:val="2"/>
        </w:numPr>
      </w:pPr>
      <w:r>
        <w:t>Iskustvo u projektima NVO-a;</w:t>
      </w:r>
    </w:p>
    <w:p w14:paraId="69681573" w14:textId="77777777" w:rsidR="00236D4B" w:rsidRDefault="00236D4B" w:rsidP="005213C5">
      <w:pPr>
        <w:pStyle w:val="ListParagraph"/>
        <w:numPr>
          <w:ilvl w:val="0"/>
          <w:numId w:val="2"/>
        </w:numPr>
      </w:pPr>
      <w:r>
        <w:t>Iskustvo u proceni zahteva predstavljenih u pozivima za finansijsku podršku iz javnih izvora;</w:t>
      </w:r>
    </w:p>
    <w:p w14:paraId="590BBF9B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Poznavanje važećeg pravnog osnova i strateških dokumenata i prioritetnih politika u oblasti javnog poziva;</w:t>
      </w:r>
    </w:p>
    <w:p w14:paraId="32C28D8D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Treba da poznaje druga relevantna dokumenta iz oblasti iz koje je raspisan javni poziv;</w:t>
      </w:r>
    </w:p>
    <w:p w14:paraId="6CBD37CE" w14:textId="2A970C74" w:rsidR="00236D4B" w:rsidRDefault="00236D4B" w:rsidP="008A461E">
      <w:pPr>
        <w:pStyle w:val="ListParagraph"/>
        <w:numPr>
          <w:ilvl w:val="0"/>
          <w:numId w:val="2"/>
        </w:numPr>
      </w:pPr>
      <w:r>
        <w:t>Treba da poznaje oba službena jezika, na profesionalnom nivou;</w:t>
      </w:r>
    </w:p>
    <w:p w14:paraId="7FC579A1" w14:textId="52C7C4CD" w:rsidR="00B16E93" w:rsidRDefault="00B16E93" w:rsidP="008A461E">
      <w:pPr>
        <w:pStyle w:val="ListParagraph"/>
        <w:numPr>
          <w:ilvl w:val="0"/>
          <w:numId w:val="2"/>
        </w:numPr>
      </w:pPr>
      <w:r>
        <w:t>Spoljni stručnjaci za izbor medijskih projekata moraju biti medijski stručnjaci;</w:t>
      </w:r>
    </w:p>
    <w:p w14:paraId="3212D505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Oni ne smeju biti politički imenovani, državni službenici ili na sličnim pozicijama u javnoj upravi.</w:t>
      </w:r>
    </w:p>
    <w:p w14:paraId="1782EBF9" w14:textId="77777777" w:rsidR="00236D4B" w:rsidRPr="008A461E" w:rsidRDefault="00236D4B" w:rsidP="00236D4B">
      <w:pPr>
        <w:rPr>
          <w:b/>
        </w:rPr>
      </w:pPr>
      <w:r>
        <w:rPr>
          <w:b/>
        </w:rPr>
        <w:t>Aplikanti moraju dostaviti sledeća dokumenta:</w:t>
      </w:r>
    </w:p>
    <w:p w14:paraId="14A36A0E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Motivaciono pismo;</w:t>
      </w:r>
    </w:p>
    <w:p w14:paraId="5C285035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Ažuriran CV;</w:t>
      </w:r>
    </w:p>
    <w:p w14:paraId="1199F924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Dokaz o stručnoj spremi i radnom iskustvu;</w:t>
      </w:r>
    </w:p>
    <w:p w14:paraId="5AF7A588" w14:textId="4ABF89E4" w:rsidR="00236D4B" w:rsidRDefault="00236D4B" w:rsidP="008A461E">
      <w:pPr>
        <w:pStyle w:val="ListParagraph"/>
        <w:numPr>
          <w:ilvl w:val="0"/>
          <w:numId w:val="3"/>
        </w:numPr>
      </w:pPr>
      <w:r>
        <w:t>Zaposleni u NVO-u moraju dostaviti pismo imenovanja od strane rukovodioca NVO u kojoj je kandidat zaposlen;</w:t>
      </w:r>
    </w:p>
    <w:p w14:paraId="699628DF" w14:textId="3AFBB65B" w:rsidR="00236D4B" w:rsidRDefault="00236D4B" w:rsidP="00236D4B">
      <w:pPr>
        <w:rPr>
          <w:b/>
          <w:i/>
        </w:rPr>
      </w:pPr>
      <w:r>
        <w:rPr>
          <w:b/>
          <w:i/>
          <w:u w:val="single"/>
        </w:rPr>
        <w:t>Svu neophodnu dokumentaciju potrebno je poslati samo putem elektronske adrese (e-mail) Kancelarije za pitanja zajednica pri Kancelariji premijera</w:t>
      </w:r>
      <w:r>
        <w:rPr>
          <w:b/>
          <w:i/>
        </w:rPr>
        <w:t xml:space="preserve"> (</w:t>
      </w:r>
      <w:hyperlink r:id="rId6" w:history="1">
        <w:r>
          <w:rPr>
            <w:rStyle w:val="Hyperlink"/>
            <w:b/>
            <w:i/>
            <w:u w:val="none"/>
          </w:rPr>
          <w:t>zck-kpz-grants@rks-gov.net</w:t>
        </w:r>
      </w:hyperlink>
      <w:r>
        <w:rPr>
          <w:b/>
          <w:i/>
        </w:rPr>
        <w:t>).</w:t>
      </w:r>
    </w:p>
    <w:p w14:paraId="1F2A75F3" w14:textId="77777777" w:rsidR="008364B3" w:rsidRDefault="008364B3" w:rsidP="00236D4B"/>
    <w:p w14:paraId="40AAE461" w14:textId="324BC0A6" w:rsidR="00236D4B" w:rsidRDefault="00236D4B" w:rsidP="00236D4B">
      <w:r>
        <w:t>Kancelarija za pitanja zajednica / Kancelarija premijera snažno ohrabruje pripadnike nevećinskih zajednica da se prijave na ovaj poziv.</w:t>
      </w:r>
    </w:p>
    <w:p w14:paraId="103037B6" w14:textId="77777777" w:rsidR="00236D4B" w:rsidRDefault="00236D4B" w:rsidP="00236D4B">
      <w:r>
        <w:t>Za dodatne informacije možete nas kontaktirati putem telefona: 038 200 14 640.</w:t>
      </w:r>
    </w:p>
    <w:p w14:paraId="24D5EB9B" w14:textId="77777777" w:rsidR="00236D4B" w:rsidRDefault="00236D4B" w:rsidP="00236D4B"/>
    <w:p w14:paraId="3DBC4C69" w14:textId="77777777" w:rsidR="00236D4B" w:rsidRDefault="00236D4B" w:rsidP="00236D4B">
      <w:r>
        <w:t>Biće kontaktirani samo kandidati koji uđu u uži izbor.</w:t>
      </w:r>
    </w:p>
    <w:p w14:paraId="7BCC2D56" w14:textId="77777777" w:rsidR="00236D4B" w:rsidRDefault="00236D4B" w:rsidP="00236D4B"/>
    <w:p w14:paraId="62F42A3C" w14:textId="54389424" w:rsidR="00236D4B" w:rsidRPr="008A461E" w:rsidRDefault="00236D4B" w:rsidP="00236D4B">
      <w:pPr>
        <w:rPr>
          <w:b/>
          <w:i/>
        </w:rPr>
      </w:pPr>
      <w:r>
        <w:rPr>
          <w:b/>
          <w:i/>
        </w:rPr>
        <w:t>Rok za prijavu je 5 radnih dana od dana objavljivanja, od 1</w:t>
      </w:r>
      <w:r w:rsidR="00D22BA6">
        <w:rPr>
          <w:b/>
          <w:i/>
        </w:rPr>
        <w:t>4</w:t>
      </w:r>
      <w:r>
        <w:rPr>
          <w:b/>
          <w:i/>
        </w:rPr>
        <w:t xml:space="preserve">.11.2024 do </w:t>
      </w:r>
      <w:r w:rsidR="00D22BA6">
        <w:rPr>
          <w:b/>
          <w:i/>
        </w:rPr>
        <w:t>20</w:t>
      </w:r>
      <w:r>
        <w:rPr>
          <w:b/>
          <w:i/>
        </w:rPr>
        <w:t xml:space="preserve">.11.2024, u 16:00 časova. </w:t>
      </w:r>
    </w:p>
    <w:p w14:paraId="7E6FA8F2" w14:textId="77777777" w:rsidR="00EC3976" w:rsidRPr="008A461E" w:rsidRDefault="00236D4B" w:rsidP="00236D4B">
      <w:pPr>
        <w:rPr>
          <w:b/>
          <w:i/>
        </w:rPr>
      </w:pPr>
      <w:r>
        <w:rPr>
          <w:b/>
          <w:i/>
        </w:rPr>
        <w:t>Aplikacije koje stignu nakon roka i nepotpune aplikacije će biti odbijene.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¢¨¡§¢§¡×¢¨¡×¢§¡¿¢¨¡§¢§¡¿¢¨¡×¢§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4B"/>
    <w:rsid w:val="001C03DB"/>
    <w:rsid w:val="00236D4B"/>
    <w:rsid w:val="002F57BE"/>
    <w:rsid w:val="003A057B"/>
    <w:rsid w:val="003C4AFE"/>
    <w:rsid w:val="003E2ABB"/>
    <w:rsid w:val="00411112"/>
    <w:rsid w:val="004D48C6"/>
    <w:rsid w:val="005D6719"/>
    <w:rsid w:val="005F7B13"/>
    <w:rsid w:val="00622464"/>
    <w:rsid w:val="006A571B"/>
    <w:rsid w:val="007A1D7C"/>
    <w:rsid w:val="00826CDB"/>
    <w:rsid w:val="00835FEC"/>
    <w:rsid w:val="008364B3"/>
    <w:rsid w:val="008A461E"/>
    <w:rsid w:val="009715AE"/>
    <w:rsid w:val="00B16E93"/>
    <w:rsid w:val="00B4129E"/>
    <w:rsid w:val="00B560F0"/>
    <w:rsid w:val="00D22BA6"/>
    <w:rsid w:val="00E54E34"/>
    <w:rsid w:val="00E7299C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3BD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sr-Latn-RS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Bleta Cana</cp:lastModifiedBy>
  <cp:revision>3</cp:revision>
  <cp:lastPrinted>2024-11-11T13:39:00Z</cp:lastPrinted>
  <dcterms:created xsi:type="dcterms:W3CDTF">2024-11-13T09:34:00Z</dcterms:created>
  <dcterms:modified xsi:type="dcterms:W3CDTF">2024-11-13T09:57:00Z</dcterms:modified>
</cp:coreProperties>
</file>