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0" w:rsidRPr="003224EA" w:rsidRDefault="002E1525" w:rsidP="00E43761">
      <w:pPr>
        <w:jc w:val="center"/>
        <w:rPr>
          <w:rFonts w:ascii="Book Antiqua" w:hAnsi="Book Antiqua" w:cs="Book Antiqua"/>
          <w:b/>
          <w:bCs/>
        </w:rPr>
      </w:pPr>
      <w:r>
        <w:rPr>
          <w:rFonts w:ascii="Book Antiqua" w:hAnsi="Book Antiqua"/>
          <w:noProof/>
          <w:lang w:val="en-US"/>
        </w:rPr>
        <w:drawing>
          <wp:inline distT="0" distB="0" distL="0" distR="0">
            <wp:extent cx="929640" cy="998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998220"/>
                    </a:xfrm>
                    <a:prstGeom prst="rect">
                      <a:avLst/>
                    </a:prstGeom>
                    <a:noFill/>
                    <a:ln w="9525">
                      <a:noFill/>
                      <a:miter lim="800000"/>
                      <a:headEnd/>
                      <a:tailEnd/>
                    </a:ln>
                  </pic:spPr>
                </pic:pic>
              </a:graphicData>
            </a:graphic>
          </wp:inline>
        </w:drawing>
      </w:r>
    </w:p>
    <w:p w:rsidR="008D4370" w:rsidRPr="003224EA" w:rsidRDefault="008D4370" w:rsidP="00652973">
      <w:pPr>
        <w:jc w:val="center"/>
        <w:outlineLvl w:val="0"/>
        <w:rPr>
          <w:rFonts w:ascii="Book Antiqua" w:eastAsia="Batang" w:hAnsi="Book Antiqua"/>
          <w:b/>
          <w:bCs/>
          <w:sz w:val="32"/>
          <w:szCs w:val="32"/>
        </w:rPr>
      </w:pPr>
      <w:r>
        <w:rPr>
          <w:rFonts w:ascii="Book Antiqua" w:hAnsi="Book Antiqua"/>
          <w:b/>
          <w:sz w:val="32"/>
        </w:rPr>
        <w:t>Republika e Kosovës</w:t>
      </w:r>
    </w:p>
    <w:p w:rsidR="008D4370" w:rsidRPr="003224EA" w:rsidRDefault="008D4370" w:rsidP="008D4370">
      <w:pPr>
        <w:jc w:val="center"/>
        <w:rPr>
          <w:rFonts w:ascii="Book Antiqua" w:hAnsi="Book Antiqua" w:cs="Book Antiqua"/>
          <w:b/>
          <w:bCs/>
          <w:sz w:val="26"/>
          <w:szCs w:val="26"/>
        </w:rPr>
      </w:pPr>
      <w:r>
        <w:rPr>
          <w:rFonts w:ascii="Book Antiqua" w:hAnsi="Book Antiqua"/>
          <w:b/>
          <w:sz w:val="26"/>
        </w:rPr>
        <w:t>Republika Kosovo-Republic of Kosovo</w:t>
      </w:r>
    </w:p>
    <w:p w:rsidR="008D4370" w:rsidRPr="003224EA" w:rsidRDefault="008D4370" w:rsidP="00652973">
      <w:pPr>
        <w:pStyle w:val="Title"/>
        <w:outlineLvl w:val="0"/>
        <w:rPr>
          <w:rFonts w:ascii="Book Antiqua" w:hAnsi="Book Antiqua" w:cs="Book Antiqua"/>
          <w:i/>
          <w:iCs/>
        </w:rPr>
      </w:pPr>
      <w:r>
        <w:rPr>
          <w:rFonts w:ascii="Book Antiqua" w:hAnsi="Book Antiqua"/>
          <w:i/>
        </w:rPr>
        <w:t>Qeveria - Vlada - Government</w:t>
      </w:r>
    </w:p>
    <w:p w:rsidR="008D4370" w:rsidRPr="003224EA" w:rsidRDefault="008D4370" w:rsidP="00652973">
      <w:pPr>
        <w:jc w:val="center"/>
        <w:outlineLvl w:val="0"/>
        <w:rPr>
          <w:rFonts w:ascii="Book Antiqua" w:hAnsi="Book Antiqua" w:cs="Book Antiqua"/>
          <w:b/>
          <w:bCs/>
        </w:rPr>
      </w:pPr>
      <w:r>
        <w:rPr>
          <w:rFonts w:ascii="Book Antiqua" w:hAnsi="Book Antiqua"/>
          <w:b/>
        </w:rPr>
        <w:t>Zyra e Kryeministrit-</w:t>
      </w:r>
      <w:r w:rsidR="00766FE1">
        <w:rPr>
          <w:rFonts w:ascii="Book Antiqua" w:hAnsi="Book Antiqua"/>
          <w:b/>
        </w:rPr>
        <w:t xml:space="preserve"> Kancelarija  Premijera-Office of t</w:t>
      </w:r>
      <w:r>
        <w:rPr>
          <w:rFonts w:ascii="Book Antiqua" w:hAnsi="Book Antiqua"/>
          <w:b/>
        </w:rPr>
        <w:t>he Prime Minister</w:t>
      </w:r>
    </w:p>
    <w:p w:rsidR="008D4370" w:rsidRPr="003224EA" w:rsidRDefault="008D4370" w:rsidP="00652973">
      <w:pPr>
        <w:pBdr>
          <w:bottom w:val="single" w:sz="12" w:space="0" w:color="auto"/>
        </w:pBdr>
        <w:jc w:val="center"/>
        <w:outlineLvl w:val="0"/>
        <w:rPr>
          <w:rStyle w:val="Heading3Char"/>
          <w:rFonts w:ascii="Book Antiqua" w:hAnsi="Book Antiqua"/>
        </w:rPr>
      </w:pPr>
      <w:r>
        <w:rPr>
          <w:rFonts w:ascii="Book Antiqua" w:hAnsi="Book Antiqua"/>
          <w:b/>
        </w:rPr>
        <w:t>Sekretari i Përgjitshëm-Generalni  Sekretar-</w:t>
      </w:r>
      <w:r>
        <w:rPr>
          <w:rStyle w:val="Heading3Char"/>
          <w:rFonts w:ascii="Book Antiqua" w:hAnsi="Book Antiqua"/>
        </w:rPr>
        <w:t xml:space="preserve"> Secretary General</w:t>
      </w:r>
    </w:p>
    <w:p w:rsidR="008D4370" w:rsidRPr="003224EA" w:rsidRDefault="008D4370" w:rsidP="008D4370">
      <w:pPr>
        <w:pStyle w:val="BodyText2"/>
        <w:jc w:val="both"/>
        <w:rPr>
          <w:sz w:val="24"/>
          <w:szCs w:val="24"/>
          <w:lang w:val="sr-Latn-CS"/>
        </w:rPr>
      </w:pPr>
    </w:p>
    <w:p w:rsidR="00873CC5" w:rsidRDefault="006453B9" w:rsidP="008D4370">
      <w:pPr>
        <w:pStyle w:val="BodyText2"/>
        <w:jc w:val="both"/>
        <w:rPr>
          <w:rFonts w:ascii="Book Antiqua" w:hAnsi="Book Antiqua"/>
          <w:sz w:val="22"/>
          <w:szCs w:val="22"/>
        </w:rPr>
      </w:pPr>
      <w:r>
        <w:rPr>
          <w:rFonts w:ascii="Book Antiqua" w:hAnsi="Book Antiqua"/>
          <w:sz w:val="22"/>
        </w:rPr>
        <w:t>Na osnovu člana 15.6 Zakona br. 03/L-087 o javnim preduzećima, objavljenim u Službenom listu Republike Kosovo 13. juna 2008. godine, kao i člana 8 i člana 9 Zakona br. 04/L-111 o izmenama i dopunama Zakona br. 03/L-087 o javnim preduzećima, objavljenim u Službenom listu Republike Kosovo 20. aprila 2012. godine, kao i na osnovu člana 5 Pravilnika o identifikaciji kandidata za direktore odbora javnih preduzeća i metodologije ocenjivanja, Generalni sekretar Kancelarije premijera objavljuje:</w:t>
      </w:r>
    </w:p>
    <w:p w:rsidR="00487D99" w:rsidRDefault="00487D99" w:rsidP="008D4370">
      <w:pPr>
        <w:pStyle w:val="BodyText2"/>
        <w:jc w:val="center"/>
        <w:rPr>
          <w:rFonts w:ascii="Book Antiqua" w:hAnsi="Book Antiqua"/>
          <w:b/>
          <w:sz w:val="22"/>
          <w:szCs w:val="22"/>
          <w:lang w:val="sr-Latn-CS"/>
        </w:rPr>
      </w:pPr>
    </w:p>
    <w:p w:rsidR="00C84E41" w:rsidRPr="006300F1" w:rsidRDefault="00C84E41" w:rsidP="008D4370">
      <w:pPr>
        <w:pStyle w:val="BodyText2"/>
        <w:jc w:val="center"/>
        <w:rPr>
          <w:rFonts w:ascii="Book Antiqua" w:hAnsi="Book Antiqua"/>
          <w:b/>
          <w:color w:val="FF0000"/>
          <w:sz w:val="22"/>
          <w:szCs w:val="22"/>
          <w:lang w:val="sr-Latn-CS"/>
        </w:rPr>
      </w:pPr>
    </w:p>
    <w:p w:rsidR="008D4370" w:rsidRPr="00D91C06" w:rsidRDefault="008D4370" w:rsidP="006453B9">
      <w:pPr>
        <w:pStyle w:val="BodyText2"/>
        <w:jc w:val="center"/>
        <w:outlineLvl w:val="0"/>
        <w:rPr>
          <w:rFonts w:ascii="Book Antiqua" w:hAnsi="Book Antiqua"/>
          <w:sz w:val="22"/>
          <w:szCs w:val="22"/>
        </w:rPr>
      </w:pPr>
      <w:r w:rsidRPr="00D91C06">
        <w:rPr>
          <w:rFonts w:ascii="Book Antiqua" w:hAnsi="Book Antiqua"/>
          <w:b/>
          <w:sz w:val="22"/>
        </w:rPr>
        <w:t>KONKURS</w:t>
      </w:r>
    </w:p>
    <w:p w:rsidR="003500C6" w:rsidRPr="00D91C06" w:rsidRDefault="003873E2" w:rsidP="003873E2">
      <w:pPr>
        <w:pStyle w:val="BodyText2"/>
        <w:outlineLvl w:val="0"/>
        <w:rPr>
          <w:rFonts w:ascii="Book Antiqua" w:hAnsi="Book Antiqua"/>
          <w:b/>
          <w:sz w:val="22"/>
          <w:szCs w:val="22"/>
        </w:rPr>
      </w:pPr>
      <w:r>
        <w:rPr>
          <w:rFonts w:ascii="Book Antiqua" w:hAnsi="Book Antiqua"/>
          <w:b/>
          <w:sz w:val="22"/>
        </w:rPr>
        <w:t xml:space="preserve">      Z</w:t>
      </w:r>
      <w:r w:rsidR="003500C6" w:rsidRPr="00D91C06">
        <w:rPr>
          <w:rFonts w:ascii="Book Antiqua" w:hAnsi="Book Antiqua"/>
          <w:b/>
          <w:sz w:val="22"/>
        </w:rPr>
        <w:t>a popunjavanje upražnjenih mesta direktora Centralnih javnih preduzeća za:</w:t>
      </w:r>
    </w:p>
    <w:p w:rsidR="009A418C" w:rsidRPr="006300F1" w:rsidRDefault="009A418C" w:rsidP="009A418C">
      <w:pPr>
        <w:autoSpaceDE w:val="0"/>
        <w:autoSpaceDN w:val="0"/>
        <w:adjustRightInd w:val="0"/>
        <w:rPr>
          <w:rFonts w:ascii="TimesNewRomanPSMT" w:hAnsi="TimesNewRomanPSMT" w:cs="TimesNewRomanPSMT"/>
          <w:color w:val="FF0000"/>
          <w:sz w:val="22"/>
          <w:szCs w:val="22"/>
        </w:rPr>
      </w:pPr>
    </w:p>
    <w:p w:rsidR="009A418C" w:rsidRPr="003B576A" w:rsidRDefault="003873E2" w:rsidP="009A418C">
      <w:pPr>
        <w:autoSpaceDE w:val="0"/>
        <w:autoSpaceDN w:val="0"/>
        <w:adjustRightInd w:val="0"/>
        <w:rPr>
          <w:rFonts w:ascii="Book Antiqua" w:hAnsi="Book Antiqua" w:cs="TimesNewRomanPSMT"/>
          <w:color w:val="FF0000"/>
          <w:sz w:val="22"/>
          <w:szCs w:val="22"/>
        </w:rPr>
      </w:pPr>
      <w:r w:rsidRPr="003B576A">
        <w:rPr>
          <w:rFonts w:ascii="Book Antiqua" w:hAnsi="Book Antiqua"/>
          <w:sz w:val="22"/>
          <w:szCs w:val="22"/>
        </w:rPr>
        <w:t>1.</w:t>
      </w:r>
      <w:r w:rsidR="00766FE1" w:rsidRPr="003B576A">
        <w:rPr>
          <w:rFonts w:ascii="Book Antiqua" w:hAnsi="Book Antiqua"/>
          <w:sz w:val="22"/>
          <w:szCs w:val="22"/>
        </w:rPr>
        <w:t xml:space="preserve"> Regionalna kompanija</w:t>
      </w:r>
      <w:r w:rsidR="002D1C82" w:rsidRPr="003B576A">
        <w:rPr>
          <w:rFonts w:ascii="Book Antiqua" w:hAnsi="Book Antiqua"/>
          <w:sz w:val="22"/>
          <w:szCs w:val="22"/>
        </w:rPr>
        <w:t xml:space="preserve"> za navodnjavanje Beli Drim A.D, </w:t>
      </w:r>
      <w:r w:rsidR="00766FE1" w:rsidRPr="003B576A">
        <w:rPr>
          <w:rFonts w:ascii="Book Antiqua" w:hAnsi="Book Antiqua"/>
          <w:sz w:val="22"/>
          <w:szCs w:val="22"/>
        </w:rPr>
        <w:t xml:space="preserve">Peć, šest (6) članova  </w:t>
      </w:r>
    </w:p>
    <w:p w:rsidR="006A0E3D" w:rsidRPr="003B576A" w:rsidRDefault="003873E2" w:rsidP="006A0E3D">
      <w:pPr>
        <w:autoSpaceDE w:val="0"/>
        <w:autoSpaceDN w:val="0"/>
        <w:adjustRightInd w:val="0"/>
        <w:rPr>
          <w:rFonts w:ascii="Book Antiqua" w:hAnsi="Book Antiqua" w:cs="TimesNewRomanPSMT"/>
          <w:sz w:val="22"/>
          <w:szCs w:val="22"/>
        </w:rPr>
      </w:pPr>
      <w:r w:rsidRPr="003B576A">
        <w:rPr>
          <w:rFonts w:ascii="Book Antiqua" w:hAnsi="Book Antiqua"/>
          <w:sz w:val="22"/>
          <w:szCs w:val="22"/>
        </w:rPr>
        <w:t>2.</w:t>
      </w:r>
      <w:r w:rsidR="00766FE1" w:rsidRPr="003B576A">
        <w:rPr>
          <w:rFonts w:ascii="Book Antiqua" w:hAnsi="Book Antiqua"/>
          <w:sz w:val="22"/>
          <w:szCs w:val="22"/>
        </w:rPr>
        <w:t xml:space="preserve"> </w:t>
      </w:r>
      <w:r w:rsidR="006A0E3D" w:rsidRPr="003B576A">
        <w:rPr>
          <w:rFonts w:ascii="Book Antiqua" w:hAnsi="Book Antiqua"/>
          <w:sz w:val="22"/>
          <w:szCs w:val="22"/>
        </w:rPr>
        <w:t>Kosovska žel</w:t>
      </w:r>
      <w:r w:rsidR="002D1C82" w:rsidRPr="003B576A">
        <w:rPr>
          <w:rFonts w:ascii="Book Antiqua" w:hAnsi="Book Antiqua"/>
          <w:sz w:val="22"/>
          <w:szCs w:val="22"/>
        </w:rPr>
        <w:t>eznička kompanija Trainko-Kos A.</w:t>
      </w:r>
      <w:r w:rsidR="00766FE1" w:rsidRPr="003B576A">
        <w:rPr>
          <w:rFonts w:ascii="Book Antiqua" w:hAnsi="Book Antiqua"/>
          <w:sz w:val="22"/>
          <w:szCs w:val="22"/>
        </w:rPr>
        <w:t xml:space="preserve">D, </w:t>
      </w:r>
      <w:r w:rsidR="006A0E3D" w:rsidRPr="003B576A">
        <w:rPr>
          <w:rFonts w:ascii="Book Antiqua" w:hAnsi="Book Antiqua"/>
          <w:sz w:val="22"/>
          <w:szCs w:val="22"/>
        </w:rPr>
        <w:t xml:space="preserve">šest (6) članova  </w:t>
      </w:r>
    </w:p>
    <w:p w:rsidR="00766FE1" w:rsidRPr="003B576A" w:rsidRDefault="003873E2" w:rsidP="00766FE1">
      <w:pPr>
        <w:autoSpaceDE w:val="0"/>
        <w:autoSpaceDN w:val="0"/>
        <w:adjustRightInd w:val="0"/>
        <w:rPr>
          <w:rFonts w:ascii="Book Antiqua" w:hAnsi="Book Antiqua" w:cs="TimesNewRomanPSMT"/>
          <w:sz w:val="22"/>
          <w:szCs w:val="22"/>
        </w:rPr>
      </w:pPr>
      <w:r w:rsidRPr="003B576A">
        <w:rPr>
          <w:rFonts w:ascii="Book Antiqua" w:hAnsi="Book Antiqua"/>
          <w:sz w:val="22"/>
          <w:szCs w:val="22"/>
        </w:rPr>
        <w:t>3.</w:t>
      </w:r>
      <w:r w:rsidR="00766FE1" w:rsidRPr="003B576A">
        <w:rPr>
          <w:rFonts w:ascii="Book Antiqua" w:hAnsi="Book Antiqua"/>
          <w:sz w:val="22"/>
          <w:szCs w:val="22"/>
        </w:rPr>
        <w:t xml:space="preserve"> Regionalno vodop</w:t>
      </w:r>
      <w:r w:rsidR="002D1C82" w:rsidRPr="003B576A">
        <w:rPr>
          <w:rFonts w:ascii="Book Antiqua" w:hAnsi="Book Antiqua"/>
          <w:sz w:val="22"/>
          <w:szCs w:val="22"/>
        </w:rPr>
        <w:t>rivredno preduzeće Radoniqi, A.</w:t>
      </w:r>
      <w:r w:rsidR="00766FE1" w:rsidRPr="003B576A">
        <w:rPr>
          <w:rFonts w:ascii="Book Antiqua" w:hAnsi="Book Antiqua"/>
          <w:sz w:val="22"/>
          <w:szCs w:val="22"/>
        </w:rPr>
        <w:t xml:space="preserve">D, Gjakovica tri (3) člana </w:t>
      </w:r>
    </w:p>
    <w:p w:rsidR="006453B9" w:rsidRPr="003B576A" w:rsidRDefault="003873E2" w:rsidP="006453B9">
      <w:pPr>
        <w:autoSpaceDE w:val="0"/>
        <w:autoSpaceDN w:val="0"/>
        <w:adjustRightInd w:val="0"/>
        <w:rPr>
          <w:rFonts w:ascii="Book Antiqua" w:hAnsi="Book Antiqua" w:cs="TimesNewRomanPSMT"/>
          <w:sz w:val="22"/>
          <w:szCs w:val="22"/>
        </w:rPr>
      </w:pPr>
      <w:r w:rsidRPr="003B576A">
        <w:rPr>
          <w:rFonts w:ascii="Book Antiqua" w:hAnsi="Book Antiqua"/>
          <w:sz w:val="22"/>
          <w:szCs w:val="22"/>
        </w:rPr>
        <w:t>4.</w:t>
      </w:r>
      <w:r w:rsidR="00766FE1" w:rsidRPr="003B576A">
        <w:rPr>
          <w:rFonts w:ascii="Book Antiqua" w:hAnsi="Book Antiqua"/>
          <w:sz w:val="22"/>
          <w:szCs w:val="22"/>
        </w:rPr>
        <w:t xml:space="preserve"> Regionalno vodopr</w:t>
      </w:r>
      <w:r w:rsidR="002D1C82" w:rsidRPr="003B576A">
        <w:rPr>
          <w:rFonts w:ascii="Book Antiqua" w:hAnsi="Book Antiqua"/>
          <w:sz w:val="22"/>
          <w:szCs w:val="22"/>
        </w:rPr>
        <w:t>ivredno preduzeće Mitrovica, A.</w:t>
      </w:r>
      <w:r w:rsidR="00766FE1" w:rsidRPr="003B576A">
        <w:rPr>
          <w:rFonts w:ascii="Book Antiqua" w:hAnsi="Book Antiqua"/>
          <w:sz w:val="22"/>
          <w:szCs w:val="22"/>
        </w:rPr>
        <w:t xml:space="preserve">D, Mitrovica tri (3) člana </w:t>
      </w:r>
    </w:p>
    <w:p w:rsidR="006453B9" w:rsidRPr="003B576A" w:rsidRDefault="003873E2" w:rsidP="006300F1">
      <w:pPr>
        <w:autoSpaceDE w:val="0"/>
        <w:autoSpaceDN w:val="0"/>
        <w:adjustRightInd w:val="0"/>
        <w:rPr>
          <w:rFonts w:ascii="Book Antiqua" w:hAnsi="Book Antiqua" w:cs="TimesNewRomanPSMT"/>
          <w:sz w:val="22"/>
          <w:szCs w:val="22"/>
        </w:rPr>
      </w:pPr>
      <w:r w:rsidRPr="003B576A">
        <w:rPr>
          <w:rFonts w:ascii="Book Antiqua" w:hAnsi="Book Antiqua"/>
          <w:sz w:val="22"/>
          <w:szCs w:val="22"/>
        </w:rPr>
        <w:t>5.</w:t>
      </w:r>
      <w:r w:rsidR="00766FE1" w:rsidRPr="003B576A">
        <w:rPr>
          <w:rFonts w:ascii="Book Antiqua" w:hAnsi="Book Antiqua"/>
          <w:sz w:val="22"/>
          <w:szCs w:val="22"/>
        </w:rPr>
        <w:t xml:space="preserve"> </w:t>
      </w:r>
      <w:r w:rsidR="006453B9" w:rsidRPr="003B576A">
        <w:rPr>
          <w:rFonts w:ascii="Book Antiqua" w:hAnsi="Book Antiqua"/>
          <w:sz w:val="22"/>
          <w:szCs w:val="22"/>
        </w:rPr>
        <w:t xml:space="preserve">Elektroenergetska </w:t>
      </w:r>
      <w:r w:rsidR="00766FE1" w:rsidRPr="003B576A">
        <w:rPr>
          <w:rFonts w:ascii="Book Antiqua" w:hAnsi="Book Antiqua"/>
          <w:sz w:val="22"/>
          <w:szCs w:val="22"/>
        </w:rPr>
        <w:t xml:space="preserve">korporacija Kosova A.D (KEK), </w:t>
      </w:r>
      <w:r w:rsidR="006453B9" w:rsidRPr="003B576A">
        <w:rPr>
          <w:rFonts w:ascii="Book Antiqua" w:hAnsi="Book Antiqua"/>
          <w:sz w:val="22"/>
          <w:szCs w:val="22"/>
        </w:rPr>
        <w:t>jedan</w:t>
      </w:r>
      <w:r w:rsidR="002D1C82" w:rsidRPr="003B576A">
        <w:rPr>
          <w:rFonts w:ascii="Book Antiqua" w:hAnsi="Book Antiqua"/>
          <w:sz w:val="22"/>
          <w:szCs w:val="22"/>
        </w:rPr>
        <w:t xml:space="preserve"> </w:t>
      </w:r>
      <w:r w:rsidR="006453B9" w:rsidRPr="003B576A">
        <w:rPr>
          <w:rFonts w:ascii="Book Antiqua" w:hAnsi="Book Antiqua"/>
          <w:sz w:val="22"/>
          <w:szCs w:val="22"/>
        </w:rPr>
        <w:t>(1) član</w:t>
      </w:r>
    </w:p>
    <w:p w:rsidR="008D4370" w:rsidRPr="00766FE1" w:rsidRDefault="008D4370" w:rsidP="008D4370">
      <w:pPr>
        <w:pStyle w:val="BodyText2"/>
        <w:jc w:val="both"/>
        <w:rPr>
          <w:rFonts w:ascii="Book Antiqua" w:hAnsi="Book Antiqua"/>
          <w:b/>
          <w:bCs/>
          <w:color w:val="FF0000"/>
          <w:sz w:val="22"/>
          <w:szCs w:val="22"/>
          <w:u w:val="single"/>
          <w:lang w:val="sr-Latn-CS"/>
        </w:rPr>
      </w:pPr>
    </w:p>
    <w:p w:rsidR="008D4370" w:rsidRPr="00B35F51" w:rsidRDefault="00CE02A1" w:rsidP="00652973">
      <w:pPr>
        <w:pStyle w:val="BodyText2"/>
        <w:jc w:val="both"/>
        <w:outlineLvl w:val="0"/>
        <w:rPr>
          <w:rFonts w:ascii="Book Antiqua" w:hAnsi="Book Antiqua"/>
          <w:b/>
          <w:bCs/>
          <w:sz w:val="22"/>
          <w:szCs w:val="22"/>
        </w:rPr>
      </w:pPr>
      <w:r w:rsidRPr="00B35F51">
        <w:rPr>
          <w:rFonts w:ascii="Book Antiqua" w:hAnsi="Book Antiqua"/>
          <w:b/>
          <w:sz w:val="22"/>
          <w:szCs w:val="22"/>
        </w:rPr>
        <w:t>KVALIFIKACIJE  I PROFESIONALNA PRIKLADNOST</w:t>
      </w:r>
    </w:p>
    <w:p w:rsidR="008D4370" w:rsidRPr="00766FE1" w:rsidRDefault="008D4370" w:rsidP="008D4370">
      <w:pPr>
        <w:autoSpaceDE w:val="0"/>
        <w:autoSpaceDN w:val="0"/>
        <w:adjustRightInd w:val="0"/>
        <w:jc w:val="both"/>
        <w:rPr>
          <w:rFonts w:ascii="Book Antiqua" w:hAnsi="Book Antiqua"/>
          <w:b/>
          <w:bCs/>
          <w:sz w:val="22"/>
          <w:szCs w:val="22"/>
          <w:lang w:val="sr-Latn-CS"/>
        </w:rPr>
      </w:pPr>
    </w:p>
    <w:p w:rsidR="00873CC5" w:rsidRPr="00766FE1" w:rsidRDefault="00873CC5"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Da bi kandidat bio izabran u za direktora borda u  Centralnom javnom preduzeču treba da poseduje iskustvo i kvalifikacije prema članu 17 Zakona o javnim preduzečima br 03/L-087 i članu 9 Zakona br.04/L-11 o izmenama i dopunama Zakona br.03/L-087 o javnim preduzečima kao što sledi: </w:t>
      </w:r>
    </w:p>
    <w:p w:rsidR="008D4370" w:rsidRPr="00766FE1" w:rsidRDefault="00873CC5"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 </w:t>
      </w:r>
    </w:p>
    <w:p w:rsidR="008D4370" w:rsidRPr="00766FE1" w:rsidRDefault="00873CC5" w:rsidP="008D4370">
      <w:pPr>
        <w:numPr>
          <w:ilvl w:val="0"/>
          <w:numId w:val="6"/>
        </w:numPr>
        <w:autoSpaceDE w:val="0"/>
        <w:autoSpaceDN w:val="0"/>
        <w:adjustRightInd w:val="0"/>
        <w:jc w:val="both"/>
        <w:rPr>
          <w:rFonts w:ascii="Book Antiqua" w:hAnsi="Book Antiqua"/>
          <w:b/>
          <w:bCs/>
          <w:sz w:val="22"/>
          <w:szCs w:val="22"/>
        </w:rPr>
      </w:pPr>
      <w:r w:rsidRPr="00766FE1">
        <w:rPr>
          <w:rFonts w:ascii="Book Antiqua" w:hAnsi="Book Antiqua"/>
          <w:sz w:val="22"/>
          <w:szCs w:val="22"/>
        </w:rPr>
        <w:t>Da ima  najmanje (5) godina radnog iskustva na visokom nivou upravljanja u dole navedenim oblastima:</w:t>
      </w:r>
    </w:p>
    <w:p w:rsidR="008D4370" w:rsidRPr="00766FE1" w:rsidRDefault="00F00EA5" w:rsidP="008D4370">
      <w:pPr>
        <w:numPr>
          <w:ilvl w:val="1"/>
          <w:numId w:val="1"/>
        </w:numPr>
        <w:autoSpaceDE w:val="0"/>
        <w:autoSpaceDN w:val="0"/>
        <w:adjustRightInd w:val="0"/>
        <w:jc w:val="both"/>
        <w:rPr>
          <w:rFonts w:ascii="Book Antiqua" w:hAnsi="Book Antiqua"/>
          <w:sz w:val="22"/>
          <w:szCs w:val="22"/>
        </w:rPr>
      </w:pPr>
      <w:r>
        <w:rPr>
          <w:rFonts w:ascii="Book Antiqua" w:hAnsi="Book Antiqua"/>
          <w:sz w:val="22"/>
          <w:szCs w:val="22"/>
        </w:rPr>
        <w:t>U poslovnom uravljanju</w:t>
      </w:r>
      <w:r w:rsidR="00873CC5" w:rsidRPr="00766FE1">
        <w:rPr>
          <w:rFonts w:ascii="Book Antiqua" w:hAnsi="Book Antiqua"/>
          <w:sz w:val="22"/>
          <w:szCs w:val="22"/>
        </w:rPr>
        <w:t>;</w:t>
      </w:r>
    </w:p>
    <w:p w:rsidR="008D4370" w:rsidRPr="00766FE1" w:rsidRDefault="00873CC5"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Korporativnim finansijama; </w:t>
      </w:r>
    </w:p>
    <w:p w:rsidR="008D4370" w:rsidRPr="00766FE1" w:rsidRDefault="006453B9"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Javnim finansijama;</w:t>
      </w:r>
    </w:p>
    <w:p w:rsidR="008D4370" w:rsidRPr="00766FE1" w:rsidRDefault="00873CC5"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Upravljanju trezorom; </w:t>
      </w:r>
    </w:p>
    <w:p w:rsidR="008D4370" w:rsidRPr="00766FE1" w:rsidRDefault="008D4370"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banka; </w:t>
      </w:r>
    </w:p>
    <w:p w:rsidR="008D4370" w:rsidRPr="00766FE1" w:rsidRDefault="00873CC5"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savetovanje u poslovanju;</w:t>
      </w:r>
    </w:p>
    <w:p w:rsidR="008D4370" w:rsidRPr="00766FE1" w:rsidRDefault="008D4370"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industriji ili</w:t>
      </w:r>
      <w:r w:rsidR="00F00EA5">
        <w:rPr>
          <w:rFonts w:ascii="Book Antiqua" w:hAnsi="Book Antiqua"/>
          <w:sz w:val="22"/>
          <w:szCs w:val="22"/>
        </w:rPr>
        <w:t>;</w:t>
      </w:r>
    </w:p>
    <w:p w:rsidR="00284D00" w:rsidRPr="00766FE1" w:rsidRDefault="00873CC5" w:rsidP="008D4370">
      <w:pPr>
        <w:numPr>
          <w:ilvl w:val="1"/>
          <w:numId w:val="1"/>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da je najmanje 5 godina certifikovan računovođa, kvalifikovani pravnik ili kvalifikovani član neke druge profesije koja ima vezu sa poslovnom delatnošču Centralnih javnih preduzeča. </w:t>
      </w:r>
    </w:p>
    <w:p w:rsidR="00737939" w:rsidRPr="00766FE1" w:rsidRDefault="00737939" w:rsidP="00390AC4">
      <w:pPr>
        <w:autoSpaceDE w:val="0"/>
        <w:autoSpaceDN w:val="0"/>
        <w:adjustRightInd w:val="0"/>
        <w:ind w:left="720"/>
        <w:jc w:val="both"/>
        <w:rPr>
          <w:rFonts w:ascii="Book Antiqua" w:hAnsi="Book Antiqua"/>
          <w:sz w:val="22"/>
          <w:szCs w:val="22"/>
          <w:u w:val="single"/>
          <w:lang w:val="sr-Latn-CS"/>
        </w:rPr>
      </w:pPr>
    </w:p>
    <w:p w:rsidR="00C84E41" w:rsidRPr="00766FE1" w:rsidRDefault="00C84E41" w:rsidP="008D4370">
      <w:pPr>
        <w:pStyle w:val="BodyText2"/>
        <w:jc w:val="both"/>
        <w:rPr>
          <w:rFonts w:ascii="Book Antiqua" w:hAnsi="Book Antiqua"/>
          <w:b/>
          <w:bCs/>
          <w:sz w:val="22"/>
          <w:szCs w:val="22"/>
          <w:lang w:val="sr-Latn-CS"/>
        </w:rPr>
      </w:pPr>
    </w:p>
    <w:p w:rsidR="005E17B3" w:rsidRPr="00B35F51" w:rsidRDefault="00284D00" w:rsidP="00652973">
      <w:pPr>
        <w:pStyle w:val="BodyText2"/>
        <w:jc w:val="both"/>
        <w:outlineLvl w:val="0"/>
        <w:rPr>
          <w:rFonts w:ascii="Book Antiqua" w:hAnsi="Book Antiqua"/>
          <w:b/>
          <w:bCs/>
          <w:sz w:val="22"/>
          <w:szCs w:val="22"/>
        </w:rPr>
      </w:pPr>
      <w:r w:rsidRPr="00B35F51">
        <w:rPr>
          <w:rFonts w:ascii="Book Antiqua" w:hAnsi="Book Antiqua"/>
          <w:b/>
          <w:sz w:val="22"/>
          <w:szCs w:val="22"/>
        </w:rPr>
        <w:lastRenderedPageBreak/>
        <w:t>USLOVI</w:t>
      </w:r>
    </w:p>
    <w:p w:rsidR="00284D00" w:rsidRPr="00766FE1" w:rsidRDefault="00284D00" w:rsidP="008D4370">
      <w:pPr>
        <w:pStyle w:val="BodyText2"/>
        <w:jc w:val="both"/>
        <w:rPr>
          <w:rFonts w:ascii="Book Antiqua" w:hAnsi="Book Antiqua"/>
          <w:b/>
          <w:bCs/>
          <w:sz w:val="22"/>
          <w:szCs w:val="22"/>
        </w:rPr>
      </w:pPr>
      <w:r w:rsidRPr="00766FE1">
        <w:rPr>
          <w:rFonts w:ascii="Book Antiqua" w:hAnsi="Book Antiqua"/>
          <w:b/>
          <w:sz w:val="22"/>
          <w:szCs w:val="22"/>
        </w:rPr>
        <w:t>Jedno lice nema  pravo da služi kao direktor Borda centralnog javnog preduzeča, ako:</w:t>
      </w:r>
    </w:p>
    <w:p w:rsidR="008D4370" w:rsidRPr="00766FE1" w:rsidRDefault="00284D00" w:rsidP="008D4370">
      <w:pPr>
        <w:pStyle w:val="BodyText2"/>
        <w:jc w:val="both"/>
        <w:rPr>
          <w:rFonts w:ascii="Book Antiqua" w:hAnsi="Book Antiqua"/>
          <w:b/>
          <w:bCs/>
          <w:sz w:val="22"/>
          <w:szCs w:val="22"/>
        </w:rPr>
      </w:pPr>
      <w:r w:rsidRPr="00766FE1">
        <w:rPr>
          <w:rFonts w:ascii="Book Antiqua" w:hAnsi="Book Antiqua"/>
          <w:b/>
          <w:sz w:val="22"/>
          <w:szCs w:val="22"/>
        </w:rPr>
        <w:t xml:space="preserve"> </w:t>
      </w:r>
    </w:p>
    <w:p w:rsidR="008D4370" w:rsidRPr="00766FE1" w:rsidRDefault="000670F2" w:rsidP="008D4370">
      <w:pPr>
        <w:numPr>
          <w:ilvl w:val="0"/>
          <w:numId w:val="2"/>
        </w:numPr>
        <w:autoSpaceDE w:val="0"/>
        <w:autoSpaceDN w:val="0"/>
        <w:adjustRightInd w:val="0"/>
        <w:jc w:val="both"/>
        <w:rPr>
          <w:rFonts w:ascii="Book Antiqua" w:hAnsi="Book Antiqua"/>
          <w:sz w:val="22"/>
          <w:szCs w:val="22"/>
        </w:rPr>
      </w:pPr>
      <w:r w:rsidRPr="00766FE1">
        <w:rPr>
          <w:rFonts w:ascii="Book Antiqua" w:hAnsi="Book Antiqua"/>
          <w:sz w:val="22"/>
          <w:szCs w:val="22"/>
        </w:rPr>
        <w:t>Je  bio kažnjavan i pod istragom je od strane nadležnog suda;</w:t>
      </w:r>
    </w:p>
    <w:p w:rsidR="00284D00" w:rsidRPr="00766FE1" w:rsidRDefault="006453B9" w:rsidP="008D4370">
      <w:pPr>
        <w:numPr>
          <w:ilvl w:val="0"/>
          <w:numId w:val="2"/>
        </w:numPr>
        <w:autoSpaceDE w:val="0"/>
        <w:autoSpaceDN w:val="0"/>
        <w:adjustRightInd w:val="0"/>
        <w:jc w:val="both"/>
        <w:rPr>
          <w:rFonts w:ascii="Book Antiqua" w:hAnsi="Book Antiqua"/>
          <w:sz w:val="22"/>
          <w:szCs w:val="22"/>
        </w:rPr>
      </w:pPr>
      <w:r w:rsidRPr="00766FE1">
        <w:rPr>
          <w:rFonts w:ascii="Book Antiqua" w:hAnsi="Book Antiqua"/>
          <w:sz w:val="22"/>
          <w:szCs w:val="22"/>
        </w:rPr>
        <w:t>Je prekršio kodeks etike ili standarde profesionalnog ponašanja, osim ako takva kazna nije izmenjena od nekog suda ili drugog žalbenog organa;</w:t>
      </w:r>
    </w:p>
    <w:p w:rsidR="00284D00" w:rsidRPr="00766FE1" w:rsidRDefault="00284D00" w:rsidP="008D4370">
      <w:pPr>
        <w:numPr>
          <w:ilvl w:val="0"/>
          <w:numId w:val="2"/>
        </w:numPr>
        <w:autoSpaceDE w:val="0"/>
        <w:autoSpaceDN w:val="0"/>
        <w:adjustRightInd w:val="0"/>
        <w:jc w:val="both"/>
        <w:rPr>
          <w:rFonts w:ascii="Book Antiqua" w:hAnsi="Book Antiqua"/>
          <w:sz w:val="22"/>
          <w:szCs w:val="22"/>
        </w:rPr>
      </w:pPr>
      <w:r w:rsidRPr="00766FE1">
        <w:rPr>
          <w:rFonts w:ascii="Book Antiqua" w:hAnsi="Book Antiqua"/>
          <w:sz w:val="22"/>
          <w:szCs w:val="22"/>
        </w:rPr>
        <w:t>Nije izvršio materijalne prevare pri bilo kakvom svedočenju pod zakletvom;</w:t>
      </w:r>
    </w:p>
    <w:p w:rsidR="00891EE2" w:rsidRPr="00766FE1" w:rsidRDefault="000670F2" w:rsidP="008D4370">
      <w:pPr>
        <w:numPr>
          <w:ilvl w:val="0"/>
          <w:numId w:val="2"/>
        </w:numPr>
        <w:autoSpaceDE w:val="0"/>
        <w:autoSpaceDN w:val="0"/>
        <w:adjustRightInd w:val="0"/>
        <w:jc w:val="both"/>
        <w:rPr>
          <w:rFonts w:ascii="Book Antiqua" w:hAnsi="Book Antiqua"/>
          <w:sz w:val="22"/>
          <w:szCs w:val="22"/>
        </w:rPr>
      </w:pPr>
      <w:r w:rsidRPr="00766FE1">
        <w:rPr>
          <w:rFonts w:ascii="Book Antiqua" w:hAnsi="Book Antiqua"/>
          <w:sz w:val="22"/>
          <w:szCs w:val="22"/>
        </w:rPr>
        <w:t>Se nalazio na menadžerskom položaju, neke kompanije koja je bankrotirala u poslednjih (10) godina;</w:t>
      </w:r>
    </w:p>
    <w:p w:rsidR="003224AA" w:rsidRPr="00766FE1" w:rsidRDefault="003224AA" w:rsidP="008D4370">
      <w:pPr>
        <w:numPr>
          <w:ilvl w:val="0"/>
          <w:numId w:val="2"/>
        </w:numPr>
        <w:autoSpaceDE w:val="0"/>
        <w:autoSpaceDN w:val="0"/>
        <w:adjustRightInd w:val="0"/>
        <w:jc w:val="both"/>
        <w:rPr>
          <w:rFonts w:ascii="Book Antiqua" w:hAnsi="Book Antiqua"/>
          <w:sz w:val="22"/>
          <w:szCs w:val="22"/>
        </w:rPr>
      </w:pPr>
      <w:r w:rsidRPr="00766FE1">
        <w:rPr>
          <w:rFonts w:ascii="Book Antiqua" w:hAnsi="Book Antiqua"/>
          <w:sz w:val="22"/>
          <w:szCs w:val="22"/>
        </w:rPr>
        <w:t>Ne radi u nekoj ustanovi gde se vode razvojne politike za javna preduzeča u kojima kandidat konkuriše.</w:t>
      </w:r>
    </w:p>
    <w:p w:rsidR="008D4370" w:rsidRPr="00766FE1" w:rsidRDefault="008D4370" w:rsidP="008D4370">
      <w:pPr>
        <w:autoSpaceDE w:val="0"/>
        <w:autoSpaceDN w:val="0"/>
        <w:adjustRightInd w:val="0"/>
        <w:jc w:val="both"/>
        <w:rPr>
          <w:rFonts w:ascii="Book Antiqua" w:hAnsi="Book Antiqua"/>
          <w:sz w:val="22"/>
          <w:szCs w:val="22"/>
          <w:lang w:val="sr-Latn-CS"/>
        </w:rPr>
      </w:pPr>
    </w:p>
    <w:p w:rsidR="00891EE2" w:rsidRPr="00B35F51" w:rsidRDefault="008D4370" w:rsidP="008D4370">
      <w:pPr>
        <w:autoSpaceDE w:val="0"/>
        <w:autoSpaceDN w:val="0"/>
        <w:adjustRightInd w:val="0"/>
        <w:jc w:val="both"/>
        <w:rPr>
          <w:rFonts w:ascii="Book Antiqua" w:hAnsi="Book Antiqua"/>
          <w:b/>
          <w:bCs/>
          <w:sz w:val="22"/>
          <w:szCs w:val="22"/>
        </w:rPr>
      </w:pPr>
      <w:r w:rsidRPr="00B35F51">
        <w:rPr>
          <w:rFonts w:ascii="Book Antiqua" w:hAnsi="Book Antiqua"/>
          <w:b/>
          <w:sz w:val="22"/>
          <w:szCs w:val="22"/>
        </w:rPr>
        <w:t>Kandidat ne može biti izabran za direktora u Bordu Centralnog javnog preduzela ako:</w:t>
      </w:r>
    </w:p>
    <w:p w:rsidR="00891EE2" w:rsidRPr="00766FE1" w:rsidRDefault="00891EE2" w:rsidP="008D4370">
      <w:pPr>
        <w:autoSpaceDE w:val="0"/>
        <w:autoSpaceDN w:val="0"/>
        <w:adjustRightInd w:val="0"/>
        <w:jc w:val="both"/>
        <w:rPr>
          <w:rFonts w:ascii="Book Antiqua" w:hAnsi="Book Antiqua"/>
          <w:b/>
          <w:bCs/>
          <w:sz w:val="22"/>
          <w:szCs w:val="22"/>
          <w:lang w:val="sr-Latn-CS"/>
        </w:rPr>
      </w:pPr>
    </w:p>
    <w:p w:rsidR="00891EE2" w:rsidRPr="00766FE1" w:rsidRDefault="00891EE2"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Je trenutno službenik menadžer </w:t>
      </w:r>
      <w:r w:rsidRPr="00766FE1">
        <w:rPr>
          <w:rFonts w:ascii="Book Antiqua" w:hAnsi="Book Antiqua"/>
          <w:i/>
          <w:sz w:val="22"/>
          <w:szCs w:val="22"/>
        </w:rPr>
        <w:t>( u smislu člana 21 Zakona o javnim preduzečima</w:t>
      </w:r>
      <w:r w:rsidRPr="00766FE1">
        <w:rPr>
          <w:rFonts w:ascii="Book Antiqua" w:hAnsi="Book Antiqua"/>
          <w:sz w:val="22"/>
          <w:szCs w:val="22"/>
        </w:rPr>
        <w:t xml:space="preserve"> ) relevantnog javnog preduzeča, ili bilo koje od njegovih filijala; </w:t>
      </w:r>
    </w:p>
    <w:p w:rsidR="00891EE2" w:rsidRPr="00766FE1" w:rsidRDefault="00891EE2"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Služio je kao službenik ili menadžer relevantnog javnog preduzeča ili u bilo kojoj od njegovih filijala </w:t>
      </w:r>
      <w:r w:rsidR="00F00EA5">
        <w:rPr>
          <w:rFonts w:ascii="Book Antiqua" w:hAnsi="Book Antiqua"/>
          <w:sz w:val="22"/>
          <w:szCs w:val="22"/>
        </w:rPr>
        <w:t>u poslednjih 5 proteklih godina.</w:t>
      </w:r>
    </w:p>
    <w:p w:rsidR="00891EE2" w:rsidRPr="00766FE1" w:rsidRDefault="00891EE2"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Trenutno ima ili je u toku poslednjih tri godina imao bilo kakve poslovne materijalne odnose  ( </w:t>
      </w:r>
      <w:r w:rsidRPr="00766FE1">
        <w:rPr>
          <w:rFonts w:ascii="Book Antiqua" w:hAnsi="Book Antiqua"/>
          <w:i/>
          <w:sz w:val="22"/>
          <w:szCs w:val="22"/>
        </w:rPr>
        <w:t xml:space="preserve">osim kao individualni potrošač usluga javnih preduzeča) </w:t>
      </w:r>
      <w:r w:rsidRPr="00766FE1">
        <w:rPr>
          <w:rFonts w:ascii="Book Antiqua" w:hAnsi="Book Antiqua"/>
          <w:sz w:val="22"/>
          <w:szCs w:val="22"/>
        </w:rPr>
        <w:t>sa relevantnim javnim preduzečem ili bilo kojom od njegovih filijala, bilo posredno ili neposredno;</w:t>
      </w:r>
    </w:p>
    <w:p w:rsidR="000D02BB" w:rsidRPr="00766FE1" w:rsidRDefault="000D02BB" w:rsidP="000D02BB">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je trenutno zaposlen u navedenom JP ili je u njemu bio zaposlen u poslednje tri godine</w:t>
      </w:r>
      <w:r w:rsidR="00F00EA5">
        <w:rPr>
          <w:rFonts w:ascii="Book Antiqua" w:hAnsi="Book Antiqua"/>
          <w:sz w:val="22"/>
          <w:szCs w:val="22"/>
        </w:rPr>
        <w:t>.</w:t>
      </w:r>
    </w:p>
    <w:p w:rsidR="00891EE2" w:rsidRPr="00766FE1" w:rsidRDefault="00891EE2"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i/>
          <w:sz w:val="22"/>
          <w:szCs w:val="22"/>
        </w:rPr>
        <w:t xml:space="preserve"> </w:t>
      </w:r>
      <w:r w:rsidRPr="00766FE1">
        <w:rPr>
          <w:rFonts w:ascii="Book Antiqua" w:hAnsi="Book Antiqua"/>
          <w:sz w:val="22"/>
          <w:szCs w:val="22"/>
        </w:rPr>
        <w:t xml:space="preserve">Je akcionar, direktor ili službenik u nekom trgovačkom društvu ili drugom pravnom licu, koje ima poslovne materijalne odnose sa relevantnim javnim preduzečem ili </w:t>
      </w:r>
      <w:r w:rsidR="00F00EA5">
        <w:rPr>
          <w:rFonts w:ascii="Book Antiqua" w:hAnsi="Book Antiqua"/>
          <w:sz w:val="22"/>
          <w:szCs w:val="22"/>
        </w:rPr>
        <w:t>bilo kojom od njegovih filijala.</w:t>
      </w:r>
    </w:p>
    <w:p w:rsidR="00891EE2" w:rsidRPr="00766FE1" w:rsidRDefault="00891EE2"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Prima ili je primao u toku tri poslednje godine  dodatnu nadokandu od relevantnog javnog preduzeča ili od bilo koje njegove filijale, </w:t>
      </w:r>
      <w:r w:rsidRPr="00766FE1">
        <w:rPr>
          <w:rFonts w:ascii="Book Antiqua" w:hAnsi="Book Antiqua"/>
          <w:i/>
          <w:sz w:val="22"/>
          <w:szCs w:val="22"/>
        </w:rPr>
        <w:t xml:space="preserve">( osim direktorskog honorara ili stimulativne nadoknade utvrđene  članu 20.1 Zakona o javnim preduzečima; </w:t>
      </w:r>
      <w:r w:rsidRPr="00766FE1">
        <w:rPr>
          <w:rFonts w:ascii="Book Antiqua" w:hAnsi="Book Antiqua"/>
          <w:sz w:val="22"/>
          <w:szCs w:val="22"/>
        </w:rPr>
        <w:t xml:space="preserve">ili je član u penzionoj šemi relevantnog javnog preduzeča ili njegovih filijala . </w:t>
      </w:r>
    </w:p>
    <w:p w:rsidR="00A448F4" w:rsidRPr="00766FE1" w:rsidRDefault="00A448F4"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Zastupa jednog akcionara koji poseduje preko deset posto (10%) glasačkih akcija u relevantnom javnom preduzeču. </w:t>
      </w:r>
    </w:p>
    <w:p w:rsidR="00A448F4" w:rsidRPr="00766FE1" w:rsidRDefault="00A448F4"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Radio je u bordu direktora relevantnog  javnog preduzeča više od devet (9) godina od dana njegovog/njenog prvog izbora </w:t>
      </w:r>
      <w:r w:rsidR="00F00EA5">
        <w:rPr>
          <w:rFonts w:ascii="Book Antiqua" w:hAnsi="Book Antiqua"/>
          <w:sz w:val="22"/>
          <w:szCs w:val="22"/>
        </w:rPr>
        <w:t>.</w:t>
      </w:r>
    </w:p>
    <w:p w:rsidR="00A448F4" w:rsidRPr="00766FE1" w:rsidRDefault="00A448F4"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Blizak je rođak  po trečem kolenu, (</w:t>
      </w:r>
      <w:r w:rsidRPr="00766FE1">
        <w:rPr>
          <w:rFonts w:ascii="Book Antiqua" w:hAnsi="Book Antiqua"/>
          <w:i/>
          <w:sz w:val="22"/>
          <w:szCs w:val="22"/>
        </w:rPr>
        <w:t xml:space="preserve">kao što je konstatovano u skladu sa definisanjem „finansisjkog interesa“, u članu 2 Zakona o javnim preduzečima, ) </w:t>
      </w:r>
      <w:r w:rsidRPr="00766FE1">
        <w:rPr>
          <w:rFonts w:ascii="Book Antiqua" w:hAnsi="Book Antiqua"/>
          <w:sz w:val="22"/>
          <w:szCs w:val="22"/>
        </w:rPr>
        <w:t xml:space="preserve"> bilo kog lica koje pripada bilo kojoj gore pomenutoj kategoriji.</w:t>
      </w:r>
    </w:p>
    <w:p w:rsidR="00A448F4" w:rsidRPr="00766FE1" w:rsidRDefault="00A448F4"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Službenik je ,direktor ili akcionar , ili ima nekog finansijskog interesa u nekom trgovačkom društvu koje konkuriše sa preduzečem, ili je visoki menadžer, službenik, direktor ili akcionar (</w:t>
      </w:r>
      <w:r w:rsidRPr="00766FE1">
        <w:rPr>
          <w:rFonts w:ascii="Book Antiqua" w:hAnsi="Book Antiqua"/>
          <w:i/>
          <w:sz w:val="22"/>
          <w:szCs w:val="22"/>
        </w:rPr>
        <w:t xml:space="preserve">koji poseduje više od dva postoo (2%) prava glasanja) </w:t>
      </w:r>
      <w:r w:rsidRPr="00766FE1">
        <w:rPr>
          <w:rFonts w:ascii="Book Antiqua" w:hAnsi="Book Antiqua"/>
          <w:sz w:val="22"/>
          <w:szCs w:val="22"/>
        </w:rPr>
        <w:t xml:space="preserve">ili ima značajan finansijski interes u bilo kom trgovačkom društvu koje konkuriše sa preduzečem. </w:t>
      </w:r>
    </w:p>
    <w:p w:rsidR="00055BB5" w:rsidRPr="00766FE1" w:rsidRDefault="000D02BB" w:rsidP="000D02BB">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Zvaničnik je ili je bio u bilo kom periodu od 36 meseci pre  datuma apliciranja izabrani javni zvaničnik, politički naimenovani, ili nosilac rukovodećeg ili odlu</w:t>
      </w:r>
      <w:r w:rsidRPr="00766FE1">
        <w:rPr>
          <w:rFonts w:ascii="Book Antiqua" w:hAnsi="Book Antiqua" w:cs="Book Antiqua"/>
          <w:sz w:val="22"/>
          <w:szCs w:val="22"/>
        </w:rPr>
        <w:t>č</w:t>
      </w:r>
      <w:r w:rsidRPr="00766FE1">
        <w:rPr>
          <w:rFonts w:ascii="Book Antiqua" w:hAnsi="Book Antiqua"/>
          <w:sz w:val="22"/>
          <w:szCs w:val="22"/>
        </w:rPr>
        <w:t>ujuće</w:t>
      </w:r>
      <w:r w:rsidR="00F00EA5">
        <w:rPr>
          <w:rFonts w:ascii="Book Antiqua" w:hAnsi="Book Antiqua"/>
          <w:sz w:val="22"/>
          <w:szCs w:val="22"/>
        </w:rPr>
        <w:t>g položaja u političkoj stranci.</w:t>
      </w:r>
    </w:p>
    <w:p w:rsidR="00055BB5" w:rsidRPr="00766FE1" w:rsidRDefault="00055BB5" w:rsidP="008D4370">
      <w:pPr>
        <w:numPr>
          <w:ilvl w:val="0"/>
          <w:numId w:val="3"/>
        </w:numPr>
        <w:autoSpaceDE w:val="0"/>
        <w:autoSpaceDN w:val="0"/>
        <w:adjustRightInd w:val="0"/>
        <w:jc w:val="both"/>
        <w:rPr>
          <w:rFonts w:ascii="Book Antiqua" w:hAnsi="Book Antiqua"/>
          <w:sz w:val="22"/>
          <w:szCs w:val="22"/>
        </w:rPr>
      </w:pPr>
      <w:r w:rsidRPr="00766FE1">
        <w:rPr>
          <w:rFonts w:ascii="Book Antiqua" w:hAnsi="Book Antiqua"/>
          <w:sz w:val="22"/>
          <w:szCs w:val="22"/>
        </w:rPr>
        <w:t>Postoji bilo kakav sukob interesa, koji bi po prirodi prouzrokovao da to lice ne bude u stanju da rutinski, poverljivo, nezavisno i objektivno ispuni svoje finansijske zadatke prema akcionarima i javnim preduzečima.</w:t>
      </w:r>
    </w:p>
    <w:p w:rsidR="0067612A" w:rsidRPr="00766FE1" w:rsidRDefault="0067612A" w:rsidP="0067612A">
      <w:pPr>
        <w:autoSpaceDE w:val="0"/>
        <w:autoSpaceDN w:val="0"/>
        <w:adjustRightInd w:val="0"/>
        <w:ind w:left="720"/>
        <w:jc w:val="both"/>
        <w:rPr>
          <w:rFonts w:ascii="Book Antiqua" w:hAnsi="Book Antiqua"/>
          <w:sz w:val="22"/>
          <w:szCs w:val="22"/>
          <w:lang w:val="sr-Latn-CS"/>
        </w:rPr>
      </w:pP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POTREBNE LIČNE SPOSOBNOSTI:</w:t>
      </w:r>
      <w:bookmarkStart w:id="0" w:name="_GoBack"/>
      <w:bookmarkEnd w:id="0"/>
    </w:p>
    <w:p w:rsidR="0067612A" w:rsidRPr="00766FE1" w:rsidRDefault="0067612A" w:rsidP="0067612A">
      <w:pPr>
        <w:autoSpaceDE w:val="0"/>
        <w:autoSpaceDN w:val="0"/>
        <w:adjustRightInd w:val="0"/>
        <w:ind w:left="720"/>
        <w:jc w:val="both"/>
        <w:rPr>
          <w:rFonts w:ascii="Book Antiqua" w:hAnsi="Book Antiqua"/>
          <w:sz w:val="22"/>
          <w:szCs w:val="22"/>
          <w:lang w:val="sr-Latn-CS"/>
        </w:rPr>
      </w:pP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Rukovodjenje</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Timski rad</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Upotreba  interneta</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Strateško razmišljanje</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Orijentisan/a  ka rezultatima</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Odlučivanje</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Uticajne  sposobnosti</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Jasna koherentnost, koncizna komunikacija</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Integritet</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Svesnost</w:t>
      </w:r>
    </w:p>
    <w:p w:rsidR="0067612A" w:rsidRPr="00766FE1" w:rsidRDefault="0067612A" w:rsidP="0067612A">
      <w:pPr>
        <w:autoSpaceDE w:val="0"/>
        <w:autoSpaceDN w:val="0"/>
        <w:adjustRightInd w:val="0"/>
        <w:ind w:left="720"/>
        <w:jc w:val="both"/>
        <w:rPr>
          <w:rFonts w:ascii="Book Antiqua" w:hAnsi="Book Antiqua"/>
          <w:sz w:val="22"/>
          <w:szCs w:val="22"/>
        </w:rPr>
      </w:pPr>
      <w:r w:rsidRPr="00766FE1">
        <w:rPr>
          <w:rFonts w:ascii="Book Antiqua" w:hAnsi="Book Antiqua"/>
          <w:sz w:val="22"/>
          <w:szCs w:val="22"/>
        </w:rPr>
        <w:t>Kreativno razmišljanje</w:t>
      </w:r>
    </w:p>
    <w:p w:rsidR="008D4370" w:rsidRPr="00766FE1" w:rsidRDefault="008D4370" w:rsidP="008D4370">
      <w:pPr>
        <w:autoSpaceDE w:val="0"/>
        <w:autoSpaceDN w:val="0"/>
        <w:adjustRightInd w:val="0"/>
        <w:jc w:val="both"/>
        <w:rPr>
          <w:rFonts w:ascii="Book Antiqua" w:hAnsi="Book Antiqua"/>
          <w:sz w:val="22"/>
          <w:szCs w:val="22"/>
          <w:lang w:val="sr-Latn-CS"/>
        </w:rPr>
      </w:pPr>
    </w:p>
    <w:p w:rsidR="001B3FA4" w:rsidRPr="00766FE1" w:rsidRDefault="001B3FA4" w:rsidP="008D4370">
      <w:pPr>
        <w:autoSpaceDE w:val="0"/>
        <w:autoSpaceDN w:val="0"/>
        <w:adjustRightInd w:val="0"/>
        <w:jc w:val="center"/>
        <w:rPr>
          <w:rFonts w:ascii="Book Antiqua" w:hAnsi="Book Antiqua"/>
          <w:b/>
          <w:bCs/>
          <w:sz w:val="22"/>
          <w:szCs w:val="22"/>
          <w:lang w:val="sr-Latn-CS"/>
        </w:rPr>
      </w:pPr>
    </w:p>
    <w:p w:rsidR="001B3FA4" w:rsidRPr="00766FE1" w:rsidRDefault="001B3FA4" w:rsidP="008D4370">
      <w:pPr>
        <w:autoSpaceDE w:val="0"/>
        <w:autoSpaceDN w:val="0"/>
        <w:adjustRightInd w:val="0"/>
        <w:jc w:val="center"/>
        <w:rPr>
          <w:rFonts w:ascii="Book Antiqua" w:hAnsi="Book Antiqua"/>
          <w:b/>
          <w:bCs/>
          <w:sz w:val="22"/>
          <w:szCs w:val="22"/>
          <w:lang w:val="sr-Latn-CS"/>
        </w:rPr>
      </w:pPr>
    </w:p>
    <w:p w:rsidR="00055BB5" w:rsidRPr="00766FE1" w:rsidRDefault="00055BB5" w:rsidP="008D4370">
      <w:pPr>
        <w:autoSpaceDE w:val="0"/>
        <w:autoSpaceDN w:val="0"/>
        <w:adjustRightInd w:val="0"/>
        <w:jc w:val="center"/>
        <w:rPr>
          <w:rFonts w:ascii="Book Antiqua" w:hAnsi="Book Antiqua"/>
          <w:b/>
          <w:bCs/>
          <w:sz w:val="22"/>
          <w:szCs w:val="22"/>
        </w:rPr>
      </w:pPr>
      <w:r w:rsidRPr="00766FE1">
        <w:rPr>
          <w:rFonts w:ascii="Book Antiqua" w:hAnsi="Book Antiqua"/>
          <w:b/>
          <w:sz w:val="22"/>
          <w:szCs w:val="22"/>
        </w:rPr>
        <w:t>OPŠTA INFORMACIJA ZA KANDIDATE U VEZI SA POSTUPKOM KONKURISANJA</w:t>
      </w:r>
    </w:p>
    <w:p w:rsidR="00055BB5" w:rsidRPr="00766FE1" w:rsidRDefault="00055BB5" w:rsidP="008D4370">
      <w:pPr>
        <w:autoSpaceDE w:val="0"/>
        <w:autoSpaceDN w:val="0"/>
        <w:adjustRightInd w:val="0"/>
        <w:jc w:val="both"/>
        <w:rPr>
          <w:rFonts w:ascii="Book Antiqua" w:hAnsi="Book Antiqua"/>
          <w:sz w:val="22"/>
          <w:szCs w:val="22"/>
          <w:lang w:val="sr-Latn-CS"/>
        </w:rPr>
      </w:pPr>
    </w:p>
    <w:p w:rsidR="00766FE1" w:rsidRDefault="008D4370"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Kandidati za direktora Borda  javnog preduzeča trebaju dostaviti sledeča </w:t>
      </w:r>
      <w:r w:rsidR="00073284">
        <w:rPr>
          <w:rFonts w:ascii="Book Antiqua" w:hAnsi="Book Antiqua"/>
          <w:sz w:val="22"/>
          <w:szCs w:val="22"/>
        </w:rPr>
        <w:t>dokumenta</w:t>
      </w:r>
    </w:p>
    <w:p w:rsidR="00055BB5" w:rsidRPr="00766FE1" w:rsidRDefault="00073284" w:rsidP="008D4370">
      <w:pPr>
        <w:autoSpaceDE w:val="0"/>
        <w:autoSpaceDN w:val="0"/>
        <w:adjustRightInd w:val="0"/>
        <w:jc w:val="both"/>
        <w:rPr>
          <w:rFonts w:ascii="Book Antiqua" w:hAnsi="Book Antiqua"/>
          <w:sz w:val="22"/>
          <w:szCs w:val="22"/>
        </w:rPr>
      </w:pPr>
      <w:r>
        <w:rPr>
          <w:rFonts w:ascii="Book Antiqua" w:hAnsi="Book Antiqua"/>
          <w:sz w:val="22"/>
          <w:szCs w:val="22"/>
        </w:rPr>
        <w:t>(</w:t>
      </w:r>
      <w:r w:rsidR="008D4370" w:rsidRPr="00766FE1">
        <w:rPr>
          <w:rFonts w:ascii="Book Antiqua" w:hAnsi="Book Antiqua"/>
          <w:sz w:val="22"/>
          <w:szCs w:val="22"/>
        </w:rPr>
        <w:t xml:space="preserve">ukoliko ne učine to sledi odbijanje aplikacije) : </w:t>
      </w:r>
    </w:p>
    <w:p w:rsidR="008D4370" w:rsidRPr="00766FE1" w:rsidRDefault="008D4370" w:rsidP="006F67AE">
      <w:pPr>
        <w:autoSpaceDE w:val="0"/>
        <w:autoSpaceDN w:val="0"/>
        <w:adjustRightInd w:val="0"/>
        <w:ind w:left="720"/>
        <w:jc w:val="both"/>
        <w:rPr>
          <w:rFonts w:ascii="Book Antiqua" w:hAnsi="Book Antiqua"/>
          <w:sz w:val="22"/>
          <w:szCs w:val="22"/>
        </w:rPr>
      </w:pP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CV koji daje primere postignuća na poslu;</w:t>
      </w: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Motivaciono pismo, koje se odnosi na zemlju u kojoj se prijavljujete;</w:t>
      </w: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Izjava pod zakletvom (obrazac, koji se popunjava u trenutku podnošenja </w:t>
      </w:r>
    </w:p>
    <w:p w:rsidR="00766FE1" w:rsidRPr="00766FE1" w:rsidRDefault="00766FE1" w:rsidP="00766FE1">
      <w:pPr>
        <w:pStyle w:val="ListParagraph"/>
        <w:autoSpaceDE w:val="0"/>
        <w:autoSpaceDN w:val="0"/>
        <w:adjustRightInd w:val="0"/>
        <w:jc w:val="both"/>
        <w:rPr>
          <w:rFonts w:ascii="Book Antiqua" w:hAnsi="Book Antiqua"/>
          <w:sz w:val="22"/>
          <w:szCs w:val="22"/>
        </w:rPr>
      </w:pPr>
      <w:r w:rsidRPr="00766FE1">
        <w:rPr>
          <w:rFonts w:ascii="Book Antiqua" w:hAnsi="Book Antiqua"/>
          <w:sz w:val="22"/>
          <w:szCs w:val="22"/>
        </w:rPr>
        <w:t>dokumentacije);</w:t>
      </w: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Potvrda o krivičnoj osuđivanosti, koju je izdao Sudski savet Kosova, da nema krivičnih osuda u centralnoj krivičnoj evidenciji Republike Kosovo (prihvataju se potvrde koje je Kosovo izdalo onlajn);</w:t>
      </w: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Dokumentacija koja je predviđena u uslovima zasnivanja radnog odnosa (dokaz – diploma o stručnoj spremi, dokaz o radnom iskustvu izdat od odgovorne nadležne institucije – kadrovske službe, sa navođenjem datuma početka i završetka zasnivanja radnog odnosa i Izjava o doprinosima za penziju, ovaj poslednji kriterijum nije potreban za radno iskustvo pre osnivanja Kosovskog penzijskog štednog fonda, i za ona iskustva kada poslodavci nisu bili obavezni da plačaju ovoj instituciji);</w:t>
      </w: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Dokaz o obrazovnim i stručnim kvalifikacijama (diplome stečene u inostranstvu moraju biti nostrifikovane od strane MONTI ili mora posedovati dokaz da je u procesu nostrifikacije);</w:t>
      </w:r>
    </w:p>
    <w:p w:rsidR="00766FE1" w:rsidRPr="00766FE1" w:rsidRDefault="00766FE1" w:rsidP="00766FE1">
      <w:pPr>
        <w:pStyle w:val="ListParagraph"/>
        <w:numPr>
          <w:ilvl w:val="0"/>
          <w:numId w:val="9"/>
        </w:numPr>
        <w:autoSpaceDE w:val="0"/>
        <w:autoSpaceDN w:val="0"/>
        <w:adjustRightInd w:val="0"/>
        <w:jc w:val="both"/>
        <w:rPr>
          <w:rFonts w:ascii="Book Antiqua" w:hAnsi="Book Antiqua"/>
          <w:sz w:val="22"/>
          <w:szCs w:val="22"/>
        </w:rPr>
      </w:pPr>
      <w:r w:rsidRPr="00766FE1">
        <w:rPr>
          <w:rFonts w:ascii="Book Antiqua" w:hAnsi="Book Antiqua"/>
          <w:sz w:val="22"/>
          <w:szCs w:val="22"/>
        </w:rPr>
        <w:t>Identifikacioni dokument (kopija identifikacionog dokumenta, pasoš, lična karta ili uverenje o državljanstvu, koje mora biti važeće)</w:t>
      </w:r>
      <w:r w:rsidR="00F00EA5">
        <w:rPr>
          <w:rFonts w:ascii="Book Antiqua" w:hAnsi="Book Antiqua"/>
          <w:sz w:val="22"/>
          <w:szCs w:val="22"/>
        </w:rPr>
        <w:t>.</w:t>
      </w:r>
    </w:p>
    <w:p w:rsidR="00766FE1" w:rsidRPr="00766FE1" w:rsidRDefault="00766FE1" w:rsidP="00766FE1">
      <w:pPr>
        <w:pStyle w:val="ListParagraph"/>
        <w:autoSpaceDE w:val="0"/>
        <w:autoSpaceDN w:val="0"/>
        <w:adjustRightInd w:val="0"/>
        <w:jc w:val="both"/>
        <w:rPr>
          <w:rFonts w:ascii="Book Antiqua" w:hAnsi="Book Antiqua"/>
          <w:sz w:val="22"/>
          <w:szCs w:val="22"/>
        </w:rPr>
      </w:pPr>
    </w:p>
    <w:p w:rsidR="00DF6D50" w:rsidRPr="00766FE1" w:rsidRDefault="00DC7B7B"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Aplikant treba lično da  popupuni izjavu pod zakletvom prilikom konkurisanja u kojoj  izjavljuje  da on/ona ispunjavaju uslove kvalifikacije, nezavisnosti i profesionalne pogodnosti. Svaka materijalna prevara, bilo namerna ili iz nemarnosti, ili materijalna izmena datih informacija, u gore pomenutoj izjavi, će rezultirati istovremenim diskvalifikovanjem.</w:t>
      </w:r>
    </w:p>
    <w:p w:rsidR="000F5CE1" w:rsidRPr="00766FE1" w:rsidRDefault="000F5CE1" w:rsidP="008D4370">
      <w:pPr>
        <w:autoSpaceDE w:val="0"/>
        <w:autoSpaceDN w:val="0"/>
        <w:adjustRightInd w:val="0"/>
        <w:jc w:val="both"/>
        <w:rPr>
          <w:rFonts w:ascii="Book Antiqua" w:hAnsi="Book Antiqua"/>
          <w:sz w:val="22"/>
          <w:szCs w:val="22"/>
          <w:lang w:val="sr-Latn-CS"/>
        </w:rPr>
      </w:pPr>
    </w:p>
    <w:p w:rsidR="000F5CE1" w:rsidRPr="00766FE1" w:rsidRDefault="000F5CE1"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Nepotpune prijave neće biti razmatrane.</w:t>
      </w:r>
    </w:p>
    <w:p w:rsidR="008D4370" w:rsidRPr="00766FE1" w:rsidRDefault="008D4370" w:rsidP="008D4370">
      <w:pPr>
        <w:autoSpaceDE w:val="0"/>
        <w:autoSpaceDN w:val="0"/>
        <w:adjustRightInd w:val="0"/>
        <w:jc w:val="both"/>
        <w:rPr>
          <w:rFonts w:ascii="Book Antiqua" w:hAnsi="Book Antiqua"/>
          <w:sz w:val="22"/>
          <w:szCs w:val="22"/>
          <w:lang w:val="sr-Latn-CS"/>
        </w:rPr>
      </w:pPr>
    </w:p>
    <w:p w:rsidR="00737939" w:rsidRPr="00766FE1" w:rsidRDefault="008D4370" w:rsidP="00826B36">
      <w:pPr>
        <w:autoSpaceDE w:val="0"/>
        <w:autoSpaceDN w:val="0"/>
        <w:adjustRightInd w:val="0"/>
        <w:jc w:val="both"/>
        <w:rPr>
          <w:rFonts w:ascii="Book Antiqua" w:hAnsi="Book Antiqua"/>
          <w:sz w:val="22"/>
          <w:szCs w:val="22"/>
        </w:rPr>
      </w:pPr>
      <w:r w:rsidRPr="00766FE1">
        <w:rPr>
          <w:rFonts w:ascii="Book Antiqua" w:hAnsi="Book Antiqua"/>
          <w:sz w:val="22"/>
          <w:szCs w:val="22"/>
        </w:rPr>
        <w:lastRenderedPageBreak/>
        <w:t>Dokumentacija se treba dostaviti u zatvorenim kovertama( ime i prezime  i naziv javnog preduzeća za koje konkuriše kandidat) i dostaviti  Kordinacionom sekretarijatu Vlade, Zgrada Vlade , I sprat kancelarija br. 100.</w:t>
      </w:r>
    </w:p>
    <w:p w:rsidR="00826B36" w:rsidRPr="00766FE1" w:rsidRDefault="00826B36" w:rsidP="00826B36">
      <w:pPr>
        <w:autoSpaceDE w:val="0"/>
        <w:autoSpaceDN w:val="0"/>
        <w:adjustRightInd w:val="0"/>
        <w:jc w:val="both"/>
        <w:rPr>
          <w:rFonts w:ascii="Book Antiqua" w:hAnsi="Book Antiqua"/>
          <w:sz w:val="22"/>
          <w:szCs w:val="22"/>
          <w:lang w:val="sr-Latn-CS"/>
        </w:rPr>
      </w:pPr>
    </w:p>
    <w:p w:rsidR="00826B36" w:rsidRPr="00766FE1" w:rsidRDefault="00826B36" w:rsidP="00826B36">
      <w:pPr>
        <w:autoSpaceDE w:val="0"/>
        <w:autoSpaceDN w:val="0"/>
        <w:adjustRightInd w:val="0"/>
        <w:jc w:val="both"/>
        <w:rPr>
          <w:rFonts w:ascii="Book Antiqua" w:hAnsi="Book Antiqua"/>
          <w:sz w:val="22"/>
          <w:szCs w:val="22"/>
        </w:rPr>
      </w:pPr>
      <w:r w:rsidRPr="00766FE1">
        <w:rPr>
          <w:rFonts w:ascii="Book Antiqua" w:hAnsi="Book Antiqua"/>
          <w:sz w:val="22"/>
          <w:szCs w:val="22"/>
        </w:rPr>
        <w:t>Predata dokumentacija se na vrača. Originali mogu biti traženi prilikom  intervjua</w:t>
      </w:r>
    </w:p>
    <w:p w:rsidR="00826B36" w:rsidRPr="00766FE1" w:rsidRDefault="00826B36" w:rsidP="00826B36">
      <w:pPr>
        <w:autoSpaceDE w:val="0"/>
        <w:autoSpaceDN w:val="0"/>
        <w:adjustRightInd w:val="0"/>
        <w:jc w:val="both"/>
        <w:rPr>
          <w:rFonts w:ascii="Book Antiqua" w:hAnsi="Book Antiqua"/>
          <w:sz w:val="22"/>
          <w:szCs w:val="22"/>
          <w:lang w:val="sr-Latn-CS"/>
        </w:rPr>
      </w:pPr>
    </w:p>
    <w:p w:rsidR="008D4370" w:rsidRPr="00766FE1" w:rsidRDefault="00CE02A1" w:rsidP="00652973">
      <w:pPr>
        <w:tabs>
          <w:tab w:val="left" w:pos="330"/>
        </w:tabs>
        <w:jc w:val="both"/>
        <w:outlineLvl w:val="0"/>
        <w:rPr>
          <w:rFonts w:ascii="Book Antiqua" w:hAnsi="Book Antiqua"/>
          <w:bCs/>
          <w:sz w:val="22"/>
          <w:szCs w:val="22"/>
        </w:rPr>
      </w:pPr>
      <w:r w:rsidRPr="00766FE1">
        <w:rPr>
          <w:rFonts w:ascii="Book Antiqua" w:hAnsi="Book Antiqua"/>
          <w:sz w:val="22"/>
          <w:szCs w:val="22"/>
        </w:rPr>
        <w:t xml:space="preserve">Dodatne  informacije   možete dobiti  putem telefona : 038 200 14 400 </w:t>
      </w:r>
    </w:p>
    <w:p w:rsidR="00826B36" w:rsidRPr="00766FE1" w:rsidRDefault="00826B36" w:rsidP="00652973">
      <w:pPr>
        <w:tabs>
          <w:tab w:val="left" w:pos="330"/>
        </w:tabs>
        <w:jc w:val="both"/>
        <w:outlineLvl w:val="0"/>
        <w:rPr>
          <w:rFonts w:ascii="Book Antiqua" w:hAnsi="Book Antiqua"/>
          <w:bCs/>
          <w:sz w:val="22"/>
          <w:szCs w:val="22"/>
          <w:lang w:val="sr-Latn-CS"/>
        </w:rPr>
      </w:pPr>
    </w:p>
    <w:p w:rsidR="00826B36" w:rsidRPr="00766FE1" w:rsidRDefault="00826B36" w:rsidP="00652973">
      <w:pPr>
        <w:tabs>
          <w:tab w:val="left" w:pos="330"/>
        </w:tabs>
        <w:jc w:val="both"/>
        <w:outlineLvl w:val="0"/>
        <w:rPr>
          <w:rFonts w:ascii="Book Antiqua" w:hAnsi="Book Antiqua"/>
          <w:bCs/>
          <w:sz w:val="22"/>
          <w:szCs w:val="22"/>
        </w:rPr>
      </w:pPr>
      <w:r w:rsidRPr="00766FE1">
        <w:rPr>
          <w:rFonts w:ascii="Book Antiqua" w:hAnsi="Book Antiqua"/>
          <w:sz w:val="22"/>
          <w:szCs w:val="22"/>
        </w:rPr>
        <w:t>Biće kontaktirani za intervju samo kandidati izabrani u uži spisak.</w:t>
      </w:r>
    </w:p>
    <w:p w:rsidR="008D4370" w:rsidRPr="00766FE1" w:rsidRDefault="008D4370" w:rsidP="008D4370">
      <w:pPr>
        <w:autoSpaceDE w:val="0"/>
        <w:autoSpaceDN w:val="0"/>
        <w:adjustRightInd w:val="0"/>
        <w:jc w:val="both"/>
        <w:rPr>
          <w:rFonts w:ascii="Book Antiqua" w:hAnsi="Book Antiqua"/>
          <w:sz w:val="22"/>
          <w:szCs w:val="22"/>
          <w:lang w:val="sr-Latn-CS"/>
        </w:rPr>
      </w:pPr>
    </w:p>
    <w:p w:rsidR="00390AC4" w:rsidRPr="00766FE1" w:rsidRDefault="00390AC4"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Nadoknada direktora u Bordovima javnih preduzeča će se izvršiti na osnovu člana 20 Zakona o javnim preduzečima i člana 12 Zakona br 04/L -111 o izmeni i dopuni zakona br. 03/L-087 o javnim preduzečima. </w:t>
      </w:r>
    </w:p>
    <w:p w:rsidR="008D4370" w:rsidRPr="00766FE1" w:rsidRDefault="008D4370" w:rsidP="008D4370">
      <w:pPr>
        <w:autoSpaceDE w:val="0"/>
        <w:autoSpaceDN w:val="0"/>
        <w:adjustRightInd w:val="0"/>
        <w:jc w:val="both"/>
        <w:rPr>
          <w:rFonts w:ascii="Book Antiqua" w:hAnsi="Book Antiqua"/>
          <w:sz w:val="22"/>
          <w:szCs w:val="22"/>
          <w:lang w:val="sr-Latn-CS"/>
        </w:rPr>
      </w:pPr>
    </w:p>
    <w:p w:rsidR="00390AC4" w:rsidRPr="00766FE1" w:rsidRDefault="00390AC4" w:rsidP="008D4370">
      <w:pPr>
        <w:autoSpaceDE w:val="0"/>
        <w:autoSpaceDN w:val="0"/>
        <w:adjustRightInd w:val="0"/>
        <w:jc w:val="both"/>
        <w:rPr>
          <w:rFonts w:ascii="Book Antiqua" w:hAnsi="Book Antiqua"/>
          <w:sz w:val="22"/>
          <w:szCs w:val="22"/>
        </w:rPr>
      </w:pPr>
      <w:r w:rsidRPr="00766FE1">
        <w:rPr>
          <w:rFonts w:ascii="Book Antiqua" w:hAnsi="Book Antiqua"/>
          <w:sz w:val="22"/>
          <w:szCs w:val="22"/>
        </w:rPr>
        <w:t xml:space="preserve">Rok za konkurisanje je 30 dana od dana objavljivanja u dnevnoj štampi  od  </w:t>
      </w:r>
      <w:r w:rsidR="00BD7026">
        <w:rPr>
          <w:rFonts w:ascii="Book Antiqua" w:hAnsi="Book Antiqua"/>
          <w:sz w:val="22"/>
          <w:szCs w:val="22"/>
        </w:rPr>
        <w:t xml:space="preserve">13.04.2023 </w:t>
      </w:r>
      <w:r w:rsidRPr="00766FE1">
        <w:rPr>
          <w:rFonts w:ascii="Book Antiqua" w:hAnsi="Book Antiqua"/>
          <w:sz w:val="22"/>
          <w:szCs w:val="22"/>
        </w:rPr>
        <w:t xml:space="preserve">do </w:t>
      </w:r>
      <w:r w:rsidR="00BD7026">
        <w:rPr>
          <w:rFonts w:ascii="Book Antiqua" w:hAnsi="Book Antiqua"/>
          <w:sz w:val="22"/>
          <w:szCs w:val="22"/>
        </w:rPr>
        <w:t>15.05</w:t>
      </w:r>
      <w:r w:rsidR="00D91C06" w:rsidRPr="00766FE1">
        <w:rPr>
          <w:rFonts w:ascii="Book Antiqua" w:hAnsi="Book Antiqua"/>
          <w:sz w:val="22"/>
          <w:szCs w:val="22"/>
        </w:rPr>
        <w:t>.2023</w:t>
      </w:r>
      <w:r w:rsidR="00AF1720">
        <w:rPr>
          <w:rFonts w:ascii="Book Antiqua" w:hAnsi="Book Antiqua"/>
          <w:sz w:val="22"/>
          <w:szCs w:val="22"/>
        </w:rPr>
        <w:t xml:space="preserve"> godine</w:t>
      </w:r>
      <w:r w:rsidRPr="00766FE1">
        <w:rPr>
          <w:rFonts w:ascii="Book Antiqua" w:hAnsi="Book Antiqua"/>
          <w:sz w:val="22"/>
          <w:szCs w:val="22"/>
        </w:rPr>
        <w:t>.</w:t>
      </w:r>
    </w:p>
    <w:p w:rsidR="008371F0" w:rsidRPr="00766FE1" w:rsidRDefault="008371F0">
      <w:pPr>
        <w:rPr>
          <w:rFonts w:ascii="Book Antiqua" w:hAnsi="Book Antiqua"/>
          <w:sz w:val="22"/>
          <w:szCs w:val="22"/>
          <w:lang w:val="sr-Latn-CS"/>
        </w:rPr>
      </w:pPr>
    </w:p>
    <w:p w:rsidR="000F5CE1" w:rsidRPr="00766FE1" w:rsidRDefault="000F5CE1" w:rsidP="00B45FE2">
      <w:pPr>
        <w:jc w:val="both"/>
        <w:rPr>
          <w:rFonts w:ascii="Book Antiqua" w:hAnsi="Book Antiqua"/>
          <w:sz w:val="22"/>
          <w:szCs w:val="22"/>
        </w:rPr>
      </w:pPr>
      <w:r w:rsidRPr="00766FE1">
        <w:rPr>
          <w:rFonts w:ascii="Book Antiqua" w:hAnsi="Book Antiqua"/>
          <w:sz w:val="22"/>
          <w:szCs w:val="22"/>
        </w:rPr>
        <w:t>Ovaj proces zapošljavanja mogu nadgledati predstavnici britanskog Projekta za imenovanja na visokim rukovodečim pozicijama. Kandidati se obaveštavaju da će imena, rezultati i kvalifikacije najvi</w:t>
      </w:r>
      <w:r w:rsidRPr="00766FE1">
        <w:rPr>
          <w:rFonts w:ascii="Book Antiqua" w:hAnsi="Book Antiqua" w:cs="Book Antiqua"/>
          <w:sz w:val="22"/>
          <w:szCs w:val="22"/>
        </w:rPr>
        <w:t>š</w:t>
      </w:r>
      <w:r w:rsidRPr="00766FE1">
        <w:rPr>
          <w:rFonts w:ascii="Book Antiqua" w:hAnsi="Book Antiqua"/>
          <w:sz w:val="22"/>
          <w:szCs w:val="22"/>
        </w:rPr>
        <w:t xml:space="preserve">e rangiranih kandidata u ovom postupku izbora kao kvalifikovani biti objavljeni na web stranici projekta. Kada se prijavljuje za ovu poziciju, smatrat će se da je saglasnost za predmetnu objavu data. Takođe će se smatrati da je saglasnost data  i za implementacione partnere kako bi imali pristup sa distance i privremeno i sigurno </w:t>
      </w:r>
      <w:r w:rsidRPr="00766FE1">
        <w:rPr>
          <w:rFonts w:ascii="Book Antiqua" w:hAnsi="Book Antiqua" w:cs="Book Antiqua"/>
          <w:sz w:val="22"/>
          <w:szCs w:val="22"/>
        </w:rPr>
        <w:t>č</w:t>
      </w:r>
      <w:r w:rsidRPr="00766FE1">
        <w:rPr>
          <w:rFonts w:ascii="Book Antiqua" w:hAnsi="Book Antiqua"/>
          <w:sz w:val="22"/>
          <w:szCs w:val="22"/>
        </w:rPr>
        <w:t>uvali informacije o procenama aplikacija i o njihovom u</w:t>
      </w:r>
      <w:r w:rsidRPr="00766FE1">
        <w:rPr>
          <w:rFonts w:ascii="Book Antiqua" w:hAnsi="Book Antiqua" w:cs="Book Antiqua"/>
          <w:sz w:val="22"/>
          <w:szCs w:val="22"/>
        </w:rPr>
        <w:t>č</w:t>
      </w:r>
      <w:r w:rsidRPr="00766FE1">
        <w:rPr>
          <w:rFonts w:ascii="Book Antiqua" w:hAnsi="Book Antiqua"/>
          <w:sz w:val="22"/>
          <w:szCs w:val="22"/>
        </w:rPr>
        <w:t>inku. Takve informacije biće trajno izbrisane nakon završetka evaluacije.</w:t>
      </w:r>
    </w:p>
    <w:p w:rsidR="00390AC4" w:rsidRPr="00766FE1" w:rsidRDefault="00390AC4" w:rsidP="00B45FE2">
      <w:pPr>
        <w:jc w:val="both"/>
        <w:rPr>
          <w:rFonts w:ascii="Book Antiqua" w:hAnsi="Book Antiqua"/>
          <w:sz w:val="22"/>
          <w:szCs w:val="22"/>
          <w:lang w:val="sr-Latn-CS"/>
        </w:rPr>
      </w:pPr>
    </w:p>
    <w:p w:rsidR="00390AC4" w:rsidRPr="00766FE1" w:rsidRDefault="00390AC4">
      <w:pPr>
        <w:rPr>
          <w:rFonts w:ascii="Book Antiqua" w:hAnsi="Book Antiqua"/>
          <w:sz w:val="22"/>
          <w:szCs w:val="22"/>
          <w:lang w:val="sr-Latn-CS"/>
        </w:rPr>
      </w:pPr>
    </w:p>
    <w:sectPr w:rsidR="00390AC4" w:rsidRPr="00766FE1"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EA" w:rsidRDefault="00C47CEA">
      <w:r>
        <w:separator/>
      </w:r>
    </w:p>
  </w:endnote>
  <w:endnote w:type="continuationSeparator" w:id="0">
    <w:p w:rsidR="00C47CEA" w:rsidRDefault="00C4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Pr="000E325D" w:rsidRDefault="00116434" w:rsidP="008D437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EA" w:rsidRDefault="00C47CEA">
      <w:r>
        <w:separator/>
      </w:r>
    </w:p>
  </w:footnote>
  <w:footnote w:type="continuationSeparator" w:id="0">
    <w:p w:rsidR="00C47CEA" w:rsidRDefault="00C4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Default="00116434" w:rsidP="008D4370">
    <w:pPr>
      <w:jc w:val="center"/>
      <w:rPr>
        <w:b/>
        <w:bCs/>
      </w:rPr>
    </w:pPr>
  </w:p>
  <w:p w:rsidR="00116434" w:rsidRDefault="00116434" w:rsidP="008D4370">
    <w:pPr>
      <w:jc w:val="center"/>
      <w:rPr>
        <w:b/>
        <w:bCs/>
      </w:rPr>
    </w:pPr>
  </w:p>
  <w:p w:rsidR="00116434" w:rsidRDefault="00116434"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16434"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68B"/>
    <w:multiLevelType w:val="hybridMultilevel"/>
    <w:tmpl w:val="7D384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3A92714"/>
    <w:multiLevelType w:val="hybridMultilevel"/>
    <w:tmpl w:val="D01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6">
    <w:nsid w:val="7B205F2D"/>
    <w:multiLevelType w:val="hybridMultilevel"/>
    <w:tmpl w:val="8FA4E8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EB70666"/>
    <w:multiLevelType w:val="hybridMultilevel"/>
    <w:tmpl w:val="4A5AD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0"/>
    <w:rsid w:val="00010460"/>
    <w:rsid w:val="00031045"/>
    <w:rsid w:val="00055BB5"/>
    <w:rsid w:val="000670F2"/>
    <w:rsid w:val="00073284"/>
    <w:rsid w:val="000B12CA"/>
    <w:rsid w:val="000D02BB"/>
    <w:rsid w:val="000E3565"/>
    <w:rsid w:val="000F5CE1"/>
    <w:rsid w:val="001021D3"/>
    <w:rsid w:val="00116434"/>
    <w:rsid w:val="00131146"/>
    <w:rsid w:val="0015571B"/>
    <w:rsid w:val="001B2443"/>
    <w:rsid w:val="001B3FA4"/>
    <w:rsid w:val="001B7826"/>
    <w:rsid w:val="001C0788"/>
    <w:rsid w:val="001E7693"/>
    <w:rsid w:val="00203239"/>
    <w:rsid w:val="00227569"/>
    <w:rsid w:val="00246CB9"/>
    <w:rsid w:val="00270BC1"/>
    <w:rsid w:val="00284D00"/>
    <w:rsid w:val="00290278"/>
    <w:rsid w:val="0029336A"/>
    <w:rsid w:val="0029426B"/>
    <w:rsid w:val="002A5D3B"/>
    <w:rsid w:val="002D1C82"/>
    <w:rsid w:val="002E1525"/>
    <w:rsid w:val="002E430B"/>
    <w:rsid w:val="00320A19"/>
    <w:rsid w:val="003224AA"/>
    <w:rsid w:val="003224EA"/>
    <w:rsid w:val="0032692E"/>
    <w:rsid w:val="00327B77"/>
    <w:rsid w:val="0033465F"/>
    <w:rsid w:val="003500C6"/>
    <w:rsid w:val="003641EE"/>
    <w:rsid w:val="003873E2"/>
    <w:rsid w:val="00390AC4"/>
    <w:rsid w:val="00394DBA"/>
    <w:rsid w:val="00394FD7"/>
    <w:rsid w:val="00397F94"/>
    <w:rsid w:val="003A689A"/>
    <w:rsid w:val="003B48D8"/>
    <w:rsid w:val="003B576A"/>
    <w:rsid w:val="0040342F"/>
    <w:rsid w:val="00427B15"/>
    <w:rsid w:val="004334CB"/>
    <w:rsid w:val="004405C7"/>
    <w:rsid w:val="004417C5"/>
    <w:rsid w:val="00456B87"/>
    <w:rsid w:val="004600EC"/>
    <w:rsid w:val="004627D4"/>
    <w:rsid w:val="004776ED"/>
    <w:rsid w:val="00487D99"/>
    <w:rsid w:val="004A0B0C"/>
    <w:rsid w:val="004C10DC"/>
    <w:rsid w:val="005018B0"/>
    <w:rsid w:val="00523366"/>
    <w:rsid w:val="00537355"/>
    <w:rsid w:val="00542F93"/>
    <w:rsid w:val="00566F13"/>
    <w:rsid w:val="00591CD3"/>
    <w:rsid w:val="005B3F50"/>
    <w:rsid w:val="005C4B31"/>
    <w:rsid w:val="005D17EA"/>
    <w:rsid w:val="005E17B3"/>
    <w:rsid w:val="005F343E"/>
    <w:rsid w:val="005F67C5"/>
    <w:rsid w:val="006300F1"/>
    <w:rsid w:val="006318BA"/>
    <w:rsid w:val="006434C6"/>
    <w:rsid w:val="006453B9"/>
    <w:rsid w:val="00652973"/>
    <w:rsid w:val="00653F92"/>
    <w:rsid w:val="00666FA5"/>
    <w:rsid w:val="0067612A"/>
    <w:rsid w:val="00680F65"/>
    <w:rsid w:val="00684F85"/>
    <w:rsid w:val="006979AB"/>
    <w:rsid w:val="006A0E3D"/>
    <w:rsid w:val="006B3EB0"/>
    <w:rsid w:val="006B4E35"/>
    <w:rsid w:val="006B7BC0"/>
    <w:rsid w:val="006D4CD3"/>
    <w:rsid w:val="006F01BC"/>
    <w:rsid w:val="006F67AE"/>
    <w:rsid w:val="00735AF9"/>
    <w:rsid w:val="00736AAE"/>
    <w:rsid w:val="007372BA"/>
    <w:rsid w:val="00737939"/>
    <w:rsid w:val="0075650F"/>
    <w:rsid w:val="00766FE1"/>
    <w:rsid w:val="00770814"/>
    <w:rsid w:val="0078190C"/>
    <w:rsid w:val="007A2C53"/>
    <w:rsid w:val="007A2CF5"/>
    <w:rsid w:val="007C2108"/>
    <w:rsid w:val="007D662E"/>
    <w:rsid w:val="00824852"/>
    <w:rsid w:val="00826B36"/>
    <w:rsid w:val="00836089"/>
    <w:rsid w:val="008371F0"/>
    <w:rsid w:val="00845D0C"/>
    <w:rsid w:val="008507D1"/>
    <w:rsid w:val="00867462"/>
    <w:rsid w:val="00873CC5"/>
    <w:rsid w:val="00876FDD"/>
    <w:rsid w:val="0088506C"/>
    <w:rsid w:val="00891EE2"/>
    <w:rsid w:val="008B48A0"/>
    <w:rsid w:val="008D4370"/>
    <w:rsid w:val="00933395"/>
    <w:rsid w:val="00975598"/>
    <w:rsid w:val="009822DF"/>
    <w:rsid w:val="009A418C"/>
    <w:rsid w:val="009A511C"/>
    <w:rsid w:val="009B496C"/>
    <w:rsid w:val="009B7D25"/>
    <w:rsid w:val="009C0194"/>
    <w:rsid w:val="009C080A"/>
    <w:rsid w:val="009C5F6C"/>
    <w:rsid w:val="009D059F"/>
    <w:rsid w:val="00A00BA9"/>
    <w:rsid w:val="00A0379E"/>
    <w:rsid w:val="00A273C6"/>
    <w:rsid w:val="00A3741B"/>
    <w:rsid w:val="00A448F4"/>
    <w:rsid w:val="00A632E5"/>
    <w:rsid w:val="00A81EC8"/>
    <w:rsid w:val="00AB2601"/>
    <w:rsid w:val="00AC0E8E"/>
    <w:rsid w:val="00AD565B"/>
    <w:rsid w:val="00AF1720"/>
    <w:rsid w:val="00B02A43"/>
    <w:rsid w:val="00B35F51"/>
    <w:rsid w:val="00B40171"/>
    <w:rsid w:val="00B45FE2"/>
    <w:rsid w:val="00B53A9B"/>
    <w:rsid w:val="00B67652"/>
    <w:rsid w:val="00B90699"/>
    <w:rsid w:val="00BD7026"/>
    <w:rsid w:val="00BF6864"/>
    <w:rsid w:val="00C24B1D"/>
    <w:rsid w:val="00C31903"/>
    <w:rsid w:val="00C32FB0"/>
    <w:rsid w:val="00C37B18"/>
    <w:rsid w:val="00C400DF"/>
    <w:rsid w:val="00C46912"/>
    <w:rsid w:val="00C47CEA"/>
    <w:rsid w:val="00C561D6"/>
    <w:rsid w:val="00C65C75"/>
    <w:rsid w:val="00C70714"/>
    <w:rsid w:val="00C7546F"/>
    <w:rsid w:val="00C77278"/>
    <w:rsid w:val="00C84361"/>
    <w:rsid w:val="00C84E41"/>
    <w:rsid w:val="00CA406F"/>
    <w:rsid w:val="00CD305F"/>
    <w:rsid w:val="00CD7C08"/>
    <w:rsid w:val="00CE02A1"/>
    <w:rsid w:val="00CF32B6"/>
    <w:rsid w:val="00D26399"/>
    <w:rsid w:val="00D56497"/>
    <w:rsid w:val="00D9036F"/>
    <w:rsid w:val="00D91C06"/>
    <w:rsid w:val="00DB5215"/>
    <w:rsid w:val="00DC2E35"/>
    <w:rsid w:val="00DC7A72"/>
    <w:rsid w:val="00DC7B7B"/>
    <w:rsid w:val="00DD6AC7"/>
    <w:rsid w:val="00DE773D"/>
    <w:rsid w:val="00DF5BD9"/>
    <w:rsid w:val="00DF6D50"/>
    <w:rsid w:val="00E3586E"/>
    <w:rsid w:val="00E43761"/>
    <w:rsid w:val="00E564FE"/>
    <w:rsid w:val="00E631A3"/>
    <w:rsid w:val="00E730BF"/>
    <w:rsid w:val="00E74506"/>
    <w:rsid w:val="00E76860"/>
    <w:rsid w:val="00E95AC9"/>
    <w:rsid w:val="00EB04A4"/>
    <w:rsid w:val="00EC1D42"/>
    <w:rsid w:val="00EC2393"/>
    <w:rsid w:val="00ED13CA"/>
    <w:rsid w:val="00EF3043"/>
    <w:rsid w:val="00EF70E9"/>
    <w:rsid w:val="00F00EA5"/>
    <w:rsid w:val="00F46334"/>
    <w:rsid w:val="00F77873"/>
    <w:rsid w:val="00F831BB"/>
    <w:rsid w:val="00F921C2"/>
    <w:rsid w:val="00FA5BF4"/>
    <w:rsid w:val="00FD62FA"/>
    <w:rsid w:val="00FE1427"/>
    <w:rsid w:val="00F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DC34F-962E-4E8A-AEEB-1E082B46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70"/>
    <w:rPr>
      <w:sz w:val="24"/>
      <w:szCs w:val="24"/>
      <w:lang w:eastAsia="en-US"/>
    </w:rPr>
  </w:style>
  <w:style w:type="paragraph" w:styleId="Heading3">
    <w:name w:val="heading 3"/>
    <w:basedOn w:val="Normal"/>
    <w:next w:val="Normal"/>
    <w:link w:val="Heading3Char"/>
    <w:qFormat/>
    <w:rsid w:val="008D437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370"/>
    <w:pPr>
      <w:tabs>
        <w:tab w:val="center" w:pos="4320"/>
        <w:tab w:val="right" w:pos="8640"/>
      </w:tabs>
    </w:pPr>
    <w:rPr>
      <w:lang w:eastAsia="sr-Latn-CS"/>
    </w:rPr>
  </w:style>
  <w:style w:type="paragraph" w:styleId="Title">
    <w:name w:val="Title"/>
    <w:basedOn w:val="Normal"/>
    <w:qFormat/>
    <w:rsid w:val="008D4370"/>
    <w:pPr>
      <w:jc w:val="center"/>
    </w:pPr>
    <w:rPr>
      <w:rFonts w:eastAsia="MS Mincho"/>
      <w:b/>
      <w:bCs/>
    </w:rPr>
  </w:style>
  <w:style w:type="paragraph" w:styleId="BodyText2">
    <w:name w:val="Body Text 2"/>
    <w:basedOn w:val="Normal"/>
    <w:link w:val="BodyText2Char"/>
    <w:rsid w:val="008D4370"/>
    <w:rPr>
      <w:rFonts w:eastAsia="MS Mincho"/>
      <w:sz w:val="28"/>
      <w:szCs w:val="28"/>
    </w:rPr>
  </w:style>
  <w:style w:type="paragraph" w:customStyle="1" w:styleId="CharCharCharCharCharChar">
    <w:name w:val="Char Char Char Char Char Char"/>
    <w:basedOn w:val="Normal"/>
    <w:rsid w:val="008D4370"/>
    <w:pPr>
      <w:spacing w:after="160" w:line="240" w:lineRule="exact"/>
    </w:pPr>
    <w:rPr>
      <w:rFonts w:ascii="Tahoma" w:hAnsi="Tahoma" w:cs="Tahoma"/>
      <w:sz w:val="20"/>
      <w:szCs w:val="20"/>
    </w:rPr>
  </w:style>
  <w:style w:type="character" w:customStyle="1" w:styleId="Heading3Char">
    <w:name w:val="Heading 3 Char"/>
    <w:basedOn w:val="DefaultParagraphFont"/>
    <w:link w:val="Heading3"/>
    <w:locked/>
    <w:rsid w:val="008D4370"/>
    <w:rPr>
      <w:rFonts w:ascii="Arial" w:eastAsia="MS Mincho" w:hAnsi="Arial" w:cs="Arial"/>
      <w:b/>
      <w:bCs/>
      <w:sz w:val="26"/>
      <w:szCs w:val="26"/>
      <w:lang w:val="sr-Latn-RS" w:eastAsia="en-US" w:bidi="ar-SA"/>
    </w:rPr>
  </w:style>
  <w:style w:type="paragraph" w:styleId="Header">
    <w:name w:val="header"/>
    <w:basedOn w:val="Normal"/>
    <w:rsid w:val="00E43761"/>
    <w:pPr>
      <w:tabs>
        <w:tab w:val="center" w:pos="4320"/>
        <w:tab w:val="right" w:pos="8640"/>
      </w:tabs>
    </w:pPr>
  </w:style>
  <w:style w:type="paragraph" w:styleId="BalloonText">
    <w:name w:val="Balloon Text"/>
    <w:basedOn w:val="Normal"/>
    <w:semiHidden/>
    <w:rsid w:val="001C0788"/>
    <w:rPr>
      <w:rFonts w:ascii="Tahoma" w:hAnsi="Tahoma" w:cs="Tahoma"/>
      <w:sz w:val="16"/>
      <w:szCs w:val="16"/>
    </w:rPr>
  </w:style>
  <w:style w:type="character" w:customStyle="1" w:styleId="BodyText2Char">
    <w:name w:val="Body Text 2 Char"/>
    <w:basedOn w:val="DefaultParagraphFont"/>
    <w:link w:val="BodyText2"/>
    <w:rsid w:val="00DD6AC7"/>
    <w:rPr>
      <w:rFonts w:eastAsia="MS Mincho"/>
      <w:sz w:val="28"/>
      <w:szCs w:val="28"/>
      <w:lang w:val="sr-Latn-RS"/>
    </w:rPr>
  </w:style>
  <w:style w:type="paragraph" w:styleId="ListParagraph">
    <w:name w:val="List Paragraph"/>
    <w:basedOn w:val="Normal"/>
    <w:uiPriority w:val="34"/>
    <w:qFormat/>
    <w:rsid w:val="00E95AC9"/>
    <w:pPr>
      <w:ind w:left="720"/>
      <w:contextualSpacing/>
    </w:pPr>
  </w:style>
  <w:style w:type="character" w:styleId="Hyperlink">
    <w:name w:val="Hyperlink"/>
    <w:basedOn w:val="DefaultParagraphFont"/>
    <w:uiPriority w:val="99"/>
    <w:unhideWhenUsed/>
    <w:rsid w:val="00B02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04FF-5167-43E0-9CDE-21CBD00C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Pajazit Shehu</cp:lastModifiedBy>
  <cp:revision>6</cp:revision>
  <cp:lastPrinted>2016-10-06T07:59:00Z</cp:lastPrinted>
  <dcterms:created xsi:type="dcterms:W3CDTF">2023-04-13T08:54:00Z</dcterms:created>
  <dcterms:modified xsi:type="dcterms:W3CDTF">2023-04-13T12:07:00Z</dcterms:modified>
</cp:coreProperties>
</file>