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Pr="0015787D" w:rsidRDefault="00ED1BBD" w:rsidP="00ED1BB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BD" w:rsidRPr="0015787D" w:rsidRDefault="00ED1BBD" w:rsidP="00ED1BB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ED1BBD" w:rsidRPr="0015787D" w:rsidRDefault="00ED1BBD" w:rsidP="00ED1BB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ED1BBD" w:rsidRPr="0015787D" w:rsidRDefault="00ED1BBD" w:rsidP="00ED1BB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ED1BBD" w:rsidRPr="0015787D" w:rsidRDefault="00ED1BBD" w:rsidP="00ED1BB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Br. 01/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56</w:t>
      </w: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.10.2015</w:t>
      </w:r>
    </w:p>
    <w:p w:rsidR="00ED1BBD" w:rsidRPr="00ED1BBD" w:rsidRDefault="00ED1BBD" w:rsidP="00ED1BB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ravilnikom br. 07/2011, i člana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 godine,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 xml:space="preserve">donela 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B80281" w:rsidP="007A706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  <w:t>ODLUKU</w:t>
      </w: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7A706F" w:rsidRDefault="007A706F" w:rsidP="007A706F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7A706F">
        <w:rPr>
          <w:rFonts w:ascii="Book Antiqua" w:eastAsia="MS Mincho" w:hAnsi="Book Antiqua" w:cs="Times New Roman"/>
          <w:noProof w:val="0"/>
          <w:color w:val="000000"/>
          <w:lang/>
        </w:rPr>
        <w:t>Usvajaju se zapisnici i trnaskript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 xml:space="preserve">i </w:t>
      </w:r>
      <w:r w:rsidRPr="007A706F">
        <w:rPr>
          <w:rFonts w:ascii="Book Antiqua" w:eastAsia="MS Mincho" w:hAnsi="Book Antiqua" w:cs="Times New Roman"/>
          <w:noProof w:val="0"/>
          <w:color w:val="000000"/>
          <w:lang/>
        </w:rPr>
        <w:t xml:space="preserve"> sa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50</w:t>
      </w:r>
      <w:r w:rsidRPr="007A706F">
        <w:rPr>
          <w:rFonts w:ascii="Book Antiqua" w:eastAsia="MS Mincho" w:hAnsi="Book Antiqua" w:cs="Times New Roman"/>
          <w:noProof w:val="0"/>
          <w:color w:val="000000"/>
          <w:lang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51</w:t>
      </w:r>
      <w:r w:rsidRPr="007A706F">
        <w:rPr>
          <w:rFonts w:ascii="Book Antiqua" w:eastAsia="MS Mincho" w:hAnsi="Book Antiqua" w:cs="Times New Roman"/>
          <w:noProof w:val="0"/>
          <w:color w:val="000000"/>
          <w:lang/>
        </w:rPr>
        <w:t xml:space="preserve"> sednice Vlade</w:t>
      </w:r>
    </w:p>
    <w:p w:rsidR="007A706F" w:rsidRPr="007A706F" w:rsidRDefault="007A706F" w:rsidP="007A706F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D1BBD" w:rsidRPr="007A706F" w:rsidRDefault="007A706F" w:rsidP="007A706F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Odluka  stupa na snagu danom usvajanja </w:t>
      </w:r>
      <w:r w:rsidRPr="007A706F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ED1BBD" w:rsidRPr="00ED1BBD" w:rsidRDefault="00ED1BBD" w:rsidP="00ED1BB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ED1BBD" w:rsidRPr="00ED1BBD" w:rsidRDefault="00ED1BBD" w:rsidP="00ED1BB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ED1BBD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ED1BBD" w:rsidRP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ED1BBD" w:rsidRDefault="00ED1BBD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F7F1B" w:rsidRPr="0015787D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F7F1B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Pr="0015787D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81" w:rsidRPr="0015787D" w:rsidRDefault="00DA1481" w:rsidP="00DA148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DA1481" w:rsidRPr="0015787D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DA1481" w:rsidRPr="0015787D" w:rsidRDefault="00DA1481" w:rsidP="00DA148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DA1481" w:rsidRPr="0015787D" w:rsidRDefault="00DA1481" w:rsidP="00DA148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Br.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02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/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56</w:t>
      </w: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.10.2015</w:t>
      </w:r>
    </w:p>
    <w:p w:rsidR="00DA1481" w:rsidRPr="00DA1481" w:rsidRDefault="00DA1481" w:rsidP="00DA148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 xml:space="preserve">ravilnikom br. 07/2011, i člana 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 godine, </w:t>
      </w:r>
      <w:r w:rsidR="007A706F">
        <w:rPr>
          <w:rFonts w:ascii="Book Antiqua" w:eastAsia="MS Mincho" w:hAnsi="Book Antiqua" w:cs="Times New Roman"/>
          <w:noProof w:val="0"/>
          <w:color w:val="000000"/>
          <w:lang/>
        </w:rPr>
        <w:t>donela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B80281" w:rsidP="009A4C0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DA1481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A1481" w:rsidRPr="00DA1481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Pr="00DA1481" w:rsidRDefault="00DA1481" w:rsidP="00D5010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Nacrt zakona o Budžetu Republike Kosova za 2016 godinu </w:t>
      </w:r>
    </w:p>
    <w:p w:rsidR="00DA1481" w:rsidRPr="00DA1481" w:rsidRDefault="00DA1481" w:rsidP="00DA148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Default="00DA1481" w:rsidP="00D5010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Zadužuje se generalni sekret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ar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Kancelarije premijera  da Nacrt zakona iz tačke 1 ove odluke prosledi Skupštini Republike Kosova na razmatranje i usvajanje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Pr="00DA1481" w:rsidRDefault="00DA1481" w:rsidP="00D5010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Odluka stupa na snagu danom potpisivanja 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DA1481" w:rsidRPr="00DA1481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Default="00DA1481" w:rsidP="00DA148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P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DA1481" w:rsidRPr="00DA1481" w:rsidRDefault="00DA1481" w:rsidP="00DA1481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DA1481" w:rsidRPr="00DA1481" w:rsidRDefault="00DA1481" w:rsidP="00DA148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DA1481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Pr="0015787D" w:rsidRDefault="00AD41A2" w:rsidP="00AD41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A2" w:rsidRPr="0015787D" w:rsidRDefault="00AD41A2" w:rsidP="00AD41A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D41A2" w:rsidRPr="0015787D" w:rsidRDefault="00AD41A2" w:rsidP="00AD41A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D41A2" w:rsidRDefault="00AD41A2" w:rsidP="00AD41A2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–</w:t>
      </w: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 Government</w:t>
      </w:r>
    </w:p>
    <w:p w:rsidR="00AD41A2" w:rsidRPr="0015787D" w:rsidRDefault="00AD41A2" w:rsidP="00AD41A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</w:p>
    <w:p w:rsidR="00AD41A2" w:rsidRPr="00AD41A2" w:rsidRDefault="00AD41A2" w:rsidP="00AD41A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Br. </w:t>
      </w:r>
      <w:r w:rsidR="009B11AA">
        <w:rPr>
          <w:rFonts w:ascii="Book Antiqua" w:eastAsia="MS Mincho" w:hAnsi="Book Antiqua" w:cs="Times New Roman"/>
          <w:noProof w:val="0"/>
          <w:color w:val="000000"/>
          <w:lang/>
        </w:rPr>
        <w:t>03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/56</w:t>
      </w:r>
    </w:p>
    <w:p w:rsidR="00AD41A2" w:rsidRPr="00AD41A2" w:rsidRDefault="00AD41A2" w:rsidP="00AD41A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30.10.2015</w:t>
      </w:r>
    </w:p>
    <w:p w:rsidR="00AD41A2" w:rsidRPr="00AD41A2" w:rsidRDefault="00AD41A2" w:rsidP="00AD41A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 xml:space="preserve">ravilnikom br. 07/2011, i člana 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30. oktobra  2015 godine, donela: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AD41A2" w:rsidRPr="00AD41A2" w:rsidRDefault="00643464" w:rsidP="00AD41A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P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Default="00AD41A2" w:rsidP="00AD41A2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Nacrt zakona o </w:t>
      </w:r>
      <w:r w:rsidR="009B11AA">
        <w:rPr>
          <w:rFonts w:ascii="Book Antiqua" w:eastAsia="MS Mincho" w:hAnsi="Book Antiqua" w:cs="Times New Roman"/>
          <w:noProof w:val="0"/>
          <w:color w:val="000000"/>
          <w:lang/>
        </w:rPr>
        <w:t>visokom  obrazovanju u Republici Kosovo.</w:t>
      </w:r>
    </w:p>
    <w:p w:rsidR="009B11AA" w:rsidRPr="00AD41A2" w:rsidRDefault="009B11AA" w:rsidP="009B11AA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Default="00AD41A2" w:rsidP="00AD41A2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Zadužuje se generalni sekret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ar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Kancelarije premijera  da Nacrt zakona iz tačke 1 ove odluke prosledi Skupštini Republike Ko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sova na razmatranje i usvajanje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 .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Pr="00AD41A2" w:rsidRDefault="00AD41A2" w:rsidP="00AD41A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AD41A2" w:rsidRPr="00AD41A2" w:rsidRDefault="00AD41A2" w:rsidP="00AD41A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AD41A2" w:rsidRPr="00AD41A2" w:rsidRDefault="00AD41A2" w:rsidP="00AD41A2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AD41A2" w:rsidRPr="00AD41A2" w:rsidRDefault="00AD41A2" w:rsidP="00AD41A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AD41A2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B11AA" w:rsidRDefault="009B11AA" w:rsidP="009B11A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–</w:t>
      </w: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 Government</w:t>
      </w: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Br. </w:t>
      </w:r>
      <w:r w:rsidR="009A04D7">
        <w:rPr>
          <w:rFonts w:ascii="Book Antiqua" w:eastAsia="MS Mincho" w:hAnsi="Book Antiqua" w:cs="Times New Roman"/>
          <w:noProof w:val="0"/>
          <w:color w:val="000000"/>
          <w:lang/>
        </w:rPr>
        <w:t>04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/56</w:t>
      </w: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Datum: 30.10.2015</w:t>
      </w:r>
    </w:p>
    <w:p w:rsidR="00AD41A2" w:rsidRPr="009B11AA" w:rsidRDefault="009B11AA" w:rsidP="009B11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ravilnikom br. 07/2011, i člana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30. oktobra  2015 godine, donela:</w:t>
      </w: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9B11AA" w:rsidRDefault="00B80281" w:rsidP="009B11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Nacrt zakona o ratifikaciji Sporazuma o zajmu izmedju Vlade Republike </w:t>
      </w:r>
    </w:p>
    <w:p w:rsidR="009B11AA" w:rsidRDefault="009B11AA" w:rsidP="009B11AA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Kosova  i Evropske banke za obnovu i razvoj   za Projekt rehabilitacije Železničke linije 10</w:t>
      </w:r>
    </w:p>
    <w:p w:rsidR="009B11AA" w:rsidRDefault="009B11AA" w:rsidP="009B11AA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Default="009B11AA" w:rsidP="009B11AA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Zadužuje se generalni sekret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ar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Kancelarije premijera  da Nacrt zakona iz tačke 1 ove odluke prosledi Skupštini Republike Ko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sova na razmatranje i usvajanje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9B11AA" w:rsidRDefault="009B11AA" w:rsidP="009B11AA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Odluka stupa na snagu danom potpisivanja .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9B11AA" w:rsidRPr="009B11AA" w:rsidRDefault="009B11AA" w:rsidP="009B11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B11AA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9B11AA" w:rsidRP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B11AA" w:rsidRPr="0015787D" w:rsidRDefault="009B11AA" w:rsidP="009B11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B11AA" w:rsidRDefault="009B11AA" w:rsidP="009B11A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–</w:t>
      </w: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 Government</w:t>
      </w:r>
    </w:p>
    <w:p w:rsidR="009B11AA" w:rsidRDefault="009B11AA" w:rsidP="009B11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B11AA" w:rsidRPr="00B80281" w:rsidRDefault="009B11AA" w:rsidP="009A04D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9A04D7"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>05</w:t>
      </w:r>
      <w:r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>/55</w:t>
      </w:r>
    </w:p>
    <w:p w:rsidR="009B11AA" w:rsidRPr="00B80281" w:rsidRDefault="009B11AA" w:rsidP="009A04D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Datum: </w:t>
      </w:r>
      <w:r w:rsidR="009A04D7"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B80281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9B11AA" w:rsidRPr="009A04D7" w:rsidRDefault="009B11AA" w:rsidP="009B11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AD41A2" w:rsidRDefault="009B11AA" w:rsidP="009A0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Kosovo,  na osnovu člana 92. stavu 4. i člana 93. stav 4. Ustava Republike Kosovo, člana 7. stav 5. Zakona br. 04/L-052 o međunarodnim sporazumima, člana 4. Uredbe br. 02/2011 o oblastima administrativne odgovornosti Kancelarije premijera i ministarstava, izmenjena i dopunjena Uredbom br. 07/2011 i člana 19. Pravilnika Vlade Republike Kosovo br. 09/2011, na sednici održanoj </w:t>
      </w:r>
      <w:r w:rsidR="009A04D7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2015. god, </w:t>
      </w:r>
      <w:r w:rsidR="009A04D7">
        <w:rPr>
          <w:rFonts w:ascii="Book Antiqua" w:eastAsia="MS Mincho" w:hAnsi="Book Antiqua" w:cs="Times New Roman"/>
          <w:noProof w:val="0"/>
          <w:color w:val="000000"/>
          <w:lang/>
        </w:rPr>
        <w:t>donela:</w:t>
      </w:r>
    </w:p>
    <w:p w:rsidR="009A04D7" w:rsidRDefault="009A04D7" w:rsidP="009A04D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B80281" w:rsidP="009A04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Default="00AD41A2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D41A2" w:rsidRPr="009A04D7" w:rsidRDefault="00AD41A2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Usvaja se  Nacrt zakona o ratifikaciji Sporazuma izmedju Vlade Republike Kosova  i Savezne  Republike Nemačke o finansijskoj saradnji  2014 godine  za Projekat zajma</w:t>
      </w:r>
    </w:p>
    <w:p w:rsidR="009A04D7" w:rsidRPr="009A04D7" w:rsidRDefault="009A04D7" w:rsidP="009A04D7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Zadužuje se generalni sekret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a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r Kancelarije premijera  da Nacrt zakona iz tačke 1 ove odluke prosledi Skupštini Republike Kosova na razmatranje i usvajan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je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9A04D7" w:rsidRPr="009A04D7" w:rsidRDefault="009A04D7" w:rsidP="009A04D7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Odluka st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upa na snagu danom potpisivanja.</w:t>
      </w: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04D7" w:rsidRPr="009A04D7" w:rsidRDefault="009A04D7" w:rsidP="009A04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9A04D7" w:rsidRPr="009A04D7" w:rsidRDefault="009A04D7" w:rsidP="009A04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9A04D7" w:rsidRPr="009A04D7" w:rsidRDefault="009A04D7" w:rsidP="009A04D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9A04D7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AD41A2" w:rsidRPr="009A04D7" w:rsidRDefault="009A04D7" w:rsidP="009A04D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AD41A2" w:rsidRPr="009A04D7" w:rsidRDefault="00AD41A2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B11AA" w:rsidRDefault="009B11AA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Pr="0015787D" w:rsidRDefault="00547497" w:rsidP="0054749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7" w:rsidRPr="0015787D" w:rsidRDefault="00547497" w:rsidP="0054749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547497" w:rsidRPr="0015787D" w:rsidRDefault="00547497" w:rsidP="0054749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547497" w:rsidRDefault="00547497" w:rsidP="00547497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Qeveria - Vlada </w:t>
      </w:r>
      <w:r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–</w:t>
      </w: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 xml:space="preserve"> Government</w:t>
      </w:r>
    </w:p>
    <w:p w:rsidR="00547497" w:rsidRPr="0015787D" w:rsidRDefault="00547497" w:rsidP="0054749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</w:p>
    <w:p w:rsidR="00DA1481" w:rsidRDefault="00DA1481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Pr="00547497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47497" w:rsidRPr="006A52B2" w:rsidRDefault="00547497" w:rsidP="0054749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Br. </w:t>
      </w:r>
      <w:r w:rsidR="009A04D7"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>06</w:t>
      </w:r>
      <w:r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4C1B46"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>55</w:t>
      </w:r>
    </w:p>
    <w:p w:rsidR="00547497" w:rsidRPr="006A52B2" w:rsidRDefault="00547497" w:rsidP="0054749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Datum: </w:t>
      </w:r>
      <w:r w:rsidR="009A04D7"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6A52B2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547497" w:rsidRPr="00547497" w:rsidRDefault="00547497" w:rsidP="00547497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 xml:space="preserve">ravilnikom br. 07/2011, i člana 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 godine, 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donela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: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A1481" w:rsidRDefault="00B802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4C1B46" w:rsidRPr="00547497" w:rsidRDefault="004C1B4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547497" w:rsidRPr="00547497" w:rsidRDefault="00547497" w:rsidP="00D5010C">
      <w:pPr>
        <w:pStyle w:val="ListParagraph"/>
        <w:numPr>
          <w:ilvl w:val="0"/>
          <w:numId w:val="15"/>
        </w:numPr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Devetomesečni izveštaj o Budžetu </w:t>
      </w:r>
      <w:r w:rsidR="009A04D7">
        <w:rPr>
          <w:rFonts w:ascii="Book Antiqua" w:eastAsia="MS Mincho" w:hAnsi="Book Antiqua" w:cs="Times New Roman"/>
          <w:noProof w:val="0"/>
          <w:color w:val="000000"/>
          <w:lang/>
        </w:rPr>
        <w:t>za  2015 godinu</w:t>
      </w:r>
    </w:p>
    <w:p w:rsidR="00547497" w:rsidRPr="00547497" w:rsidRDefault="00547497" w:rsidP="00547497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547497" w:rsidRPr="00547497" w:rsidRDefault="00547497" w:rsidP="00D5010C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Obavezuje se  generalni sekretar Kancelarije premijera da izveštaj iz tačke 1 ove odluke preda S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kupštini Kosova shodno  zah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t</w:t>
      </w:r>
      <w:r w:rsidR="00B80281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vima iz člana 45 Zakona br. 03/L-048 o upravaljanju javnim finansijama i odgovornostima.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DA1481" w:rsidRPr="00547497" w:rsidRDefault="00547497" w:rsidP="00D5010C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  Odluka stupa na snagu danom potpisivanja</w:t>
      </w:r>
    </w:p>
    <w:p w:rsidR="00DA1481" w:rsidRPr="00547497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A1481" w:rsidRDefault="00DA1481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Pr="00547497" w:rsidRDefault="00547497" w:rsidP="0054749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>Isa MUSTAFA</w:t>
      </w:r>
    </w:p>
    <w:p w:rsidR="00547497" w:rsidRPr="00547497" w:rsidRDefault="00547497" w:rsidP="0054749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b/>
          <w:noProof w:val="0"/>
          <w:color w:val="000000"/>
          <w:lang/>
        </w:rPr>
        <w:tab/>
        <w:t>___________________</w:t>
      </w:r>
    </w:p>
    <w:p w:rsidR="00547497" w:rsidRPr="00547497" w:rsidRDefault="00547497" w:rsidP="0054749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547497" w:rsidRPr="00547497" w:rsidRDefault="00547497" w:rsidP="0054749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547497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547497" w:rsidRPr="0015787D" w:rsidRDefault="00547497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F7F1B" w:rsidRPr="0015787D" w:rsidRDefault="008F7F1B" w:rsidP="008F7F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1B" w:rsidRPr="0015787D" w:rsidRDefault="008F7F1B" w:rsidP="008F7F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8F7F1B" w:rsidRPr="0015787D" w:rsidRDefault="008F7F1B" w:rsidP="008F7F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8F7F1B" w:rsidRPr="0015787D" w:rsidRDefault="008F7F1B" w:rsidP="008F7F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8F7F1B" w:rsidRPr="0015787D" w:rsidRDefault="008F7F1B" w:rsidP="008F7F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8F7F1B" w:rsidRPr="0015787D" w:rsidRDefault="008F7F1B" w:rsidP="008F7F1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8F7F1B" w:rsidRPr="009A04D7" w:rsidRDefault="00906E91" w:rsidP="008F7F1B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="008F7F1B"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r. </w:t>
      </w:r>
      <w:r w:rsidR="009A04D7" w:rsidRPr="009A04D7">
        <w:rPr>
          <w:rFonts w:ascii="Book Antiqua" w:eastAsia="MS Mincho" w:hAnsi="Book Antiqua" w:cs="Times New Roman"/>
          <w:noProof w:val="0"/>
          <w:color w:val="000000"/>
          <w:lang/>
        </w:rPr>
        <w:t>07</w:t>
      </w:r>
      <w:r w:rsidR="008F7F1B" w:rsidRPr="009A04D7">
        <w:rPr>
          <w:rFonts w:ascii="Book Antiqua" w:eastAsia="MS Mincho" w:hAnsi="Book Antiqua" w:cs="Times New Roman"/>
          <w:noProof w:val="0"/>
          <w:color w:val="000000"/>
          <w:lang/>
        </w:rPr>
        <w:t>/</w:t>
      </w:r>
      <w:r w:rsidR="009A04D7" w:rsidRPr="009A04D7">
        <w:rPr>
          <w:rFonts w:ascii="Book Antiqua" w:eastAsia="MS Mincho" w:hAnsi="Book Antiqua" w:cs="Times New Roman"/>
          <w:noProof w:val="0"/>
          <w:color w:val="000000"/>
          <w:lang/>
        </w:rPr>
        <w:t>56</w:t>
      </w:r>
    </w:p>
    <w:p w:rsidR="008F7F1B" w:rsidRPr="009A04D7" w:rsidRDefault="006A0D8A" w:rsidP="008F7F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Dat</w:t>
      </w:r>
      <w:r w:rsidR="00906E91" w:rsidRPr="009A04D7">
        <w:rPr>
          <w:rFonts w:ascii="Book Antiqua" w:eastAsia="MS Mincho" w:hAnsi="Book Antiqua" w:cs="Times New Roman"/>
          <w:noProof w:val="0"/>
          <w:color w:val="000000"/>
          <w:lang/>
        </w:rPr>
        <w:t>um</w:t>
      </w:r>
      <w:r w:rsidRPr="009A04D7">
        <w:rPr>
          <w:rFonts w:ascii="Book Antiqua" w:eastAsia="MS Mincho" w:hAnsi="Book Antiqua" w:cs="Times New Roman"/>
          <w:noProof w:val="0"/>
          <w:color w:val="000000"/>
          <w:lang/>
        </w:rPr>
        <w:t xml:space="preserve">: </w:t>
      </w:r>
      <w:r w:rsidR="009A4C0C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="008F7F1B" w:rsidRPr="009A04D7">
        <w:rPr>
          <w:rFonts w:ascii="Book Antiqua" w:eastAsia="MS Mincho" w:hAnsi="Book Antiqua" w:cs="Times New Roman"/>
          <w:noProof w:val="0"/>
          <w:color w:val="000000"/>
          <w:lang/>
        </w:rPr>
        <w:t>.10.2015</w:t>
      </w:r>
    </w:p>
    <w:p w:rsidR="00087766" w:rsidRDefault="00087766" w:rsidP="00087766">
      <w:pPr>
        <w:jc w:val="both"/>
        <w:rPr>
          <w:rFonts w:ascii="Book Antiqua" w:hAnsi="Book Antiqua"/>
          <w:color w:val="000000"/>
          <w:lang/>
        </w:rPr>
      </w:pPr>
      <w:r w:rsidRPr="00087766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087766">
        <w:rPr>
          <w:rFonts w:ascii="Book Antiqua" w:hAnsi="Book Antiqua"/>
          <w:lang/>
        </w:rPr>
        <w:t>člana 4 Pravilnika br. 02/2011 o oblastima administrativnih odgovornosti Kancelarije Premijera i ministarstava, izmenjenog i dopunjenog  Pravilnikom</w:t>
      </w:r>
      <w:r w:rsidR="006A52B2">
        <w:rPr>
          <w:rFonts w:ascii="Book Antiqua" w:hAnsi="Book Antiqua"/>
          <w:lang/>
        </w:rPr>
        <w:t xml:space="preserve"> br. 07/2011, i člana</w:t>
      </w:r>
      <w:r w:rsidRPr="00087766">
        <w:rPr>
          <w:rFonts w:ascii="Book Antiqua" w:hAnsi="Book Antiqua"/>
          <w:lang/>
        </w:rPr>
        <w:t xml:space="preserve"> 19 Pravilnika o radu Vlade Republike Kosova  br. 09/2011</w:t>
      </w:r>
      <w:r w:rsidRPr="00087766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9A4C0C">
        <w:rPr>
          <w:rFonts w:ascii="Book Antiqua" w:hAnsi="Book Antiqua"/>
          <w:color w:val="000000"/>
          <w:lang/>
        </w:rPr>
        <w:t>30</w:t>
      </w:r>
      <w:r w:rsidRPr="00087766">
        <w:rPr>
          <w:rFonts w:ascii="Book Antiqua" w:hAnsi="Book Antiqua"/>
          <w:color w:val="000000"/>
          <w:lang/>
        </w:rPr>
        <w:t>. oktobra  2015 godine, donela:</w:t>
      </w:r>
    </w:p>
    <w:p w:rsidR="00087766" w:rsidRPr="00EE36CC" w:rsidRDefault="00087766" w:rsidP="00087766">
      <w:pPr>
        <w:jc w:val="both"/>
        <w:rPr>
          <w:lang w:val="sr-Latn-CS"/>
        </w:rPr>
      </w:pPr>
    </w:p>
    <w:p w:rsidR="00087766" w:rsidRPr="00D0630E" w:rsidRDefault="006A52B2" w:rsidP="00087766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b/>
          <w:lang w:val="sr-Latn-CS"/>
        </w:rPr>
        <w:t xml:space="preserve">ODLUKU </w:t>
      </w:r>
    </w:p>
    <w:p w:rsidR="00087766" w:rsidRPr="00D0630E" w:rsidRDefault="00087766" w:rsidP="00087766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D0630E">
        <w:rPr>
          <w:rFonts w:ascii="Book Antiqua" w:hAnsi="Book Antiqua"/>
          <w:b/>
          <w:lang w:val="sr-Latn-CS"/>
        </w:rPr>
        <w:t xml:space="preserve">o izradi Programa za ekonomske reforme </w:t>
      </w:r>
    </w:p>
    <w:p w:rsidR="00087766" w:rsidRPr="00D0630E" w:rsidRDefault="00087766" w:rsidP="00087766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Vlada Republike Kosovo priprema Program za ekonomske reforme (u daljem tekstu: PER), kao deo dijaloga između EU i Republike Kosovo u okviru ekonomskog upravljanja.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sz w:val="22"/>
          <w:szCs w:val="22"/>
          <w:lang w:val="sr-Latn-CS"/>
        </w:rPr>
        <w:t>Ovaj proces je mehanizam dijaloga Kosova i EU u vezi sa neophodnim reformama za osnaživanje makroekonomske i fiskalne stabilnosti, dugoročni ekonomski rast i konkurentnost</w:t>
      </w: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. 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PER pokriva srednjoročni period (tri godine), koji treba obuhvatiti makro-fiskalni okvir i prioritete strukturnih reformi kao i odgovarajuće mera koje su deo Nacionalne strategije za razvoj. PER-om takođe uzimaju u obzir i Uputstva Evropske komisije za PER, ocena Evropske komisije za PER 2015-17, kao i preporuke zajedničkih zaključaka Ekonomskog i finansijskog dijaloga između Zapadnog Balkana i Turske od 12. maja 2015. god. 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Ministar finansija koordiniše proces izrade PER-a u svojstvu Nacionalnog koordinatora Programa za ekonomske reforme. 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Nacionalnom koordinatoru programa za ekonomske reforme pomažu: </w:t>
      </w:r>
    </w:p>
    <w:p w:rsidR="00087766" w:rsidRPr="00D0630E" w:rsidRDefault="00087766" w:rsidP="00D5010C">
      <w:pPr>
        <w:pStyle w:val="FreeFormA"/>
        <w:numPr>
          <w:ilvl w:val="1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Odeljenje za ekonomske, javne politike i međunarodnu finansijsku saradnju, u Ministarstvu finansija, za makroekonomski okvir i fiskalne politike, uključujući pomoćne fiskalne mere; </w:t>
      </w:r>
    </w:p>
    <w:p w:rsidR="00087766" w:rsidRPr="00D0630E" w:rsidRDefault="00087766" w:rsidP="00D5010C">
      <w:pPr>
        <w:pStyle w:val="FreeFormA"/>
        <w:numPr>
          <w:ilvl w:val="1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Kancelarija za strateško planiranje Kancelarije premijera za agendu strukturnih reformi, koje obuhvataju javne politike u vezi sa: (i) infrastrukturom, (ii) sektornim reformama, (iii) razvojem privatnog sektora i poslovnog ambijenta, (iv) tehnologijom i inovacijama, (v) trgovačkom integracijom, (vi) tržištem rada i politikama za smanjenje siromaštva. Kao deo mehanizma Evropske unije za ekonomsko upravljanje, PER se ocenjuje po godišnjoj osnovi od strane Evropske komisije.</w:t>
      </w:r>
    </w:p>
    <w:p w:rsidR="00087766" w:rsidRPr="00D0630E" w:rsidRDefault="00087766" w:rsidP="00D5010C">
      <w:pPr>
        <w:pStyle w:val="FreeFormA"/>
        <w:numPr>
          <w:ilvl w:val="1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Ostala resorna ministarstva u zavisnosti od tema koje se obrađuju u PER-u.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Prema uputstvima Nacionalnog koordinatora, KSP, kao odgovoran za izradu strukturnih reformi, poziva resorna ministarstva i ostale institucije prema oblastima utvrđenim u Uputstvu Evropske komisije kako bi ista doprinela u procesu izrade, kao i na radnim sastancima Programa za ekonomske reforme. 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U ime Nacionalnog koordinatora, KSP priprema kalendar za pripremu PER-a i daje specifična uputstva za izradu PER-a prema oblastima utvrđenim u Uputstvu Evropske komisije.</w:t>
      </w:r>
    </w:p>
    <w:p w:rsidR="00087766" w:rsidRPr="00D0630E" w:rsidRDefault="00087766" w:rsidP="00087766">
      <w:pPr>
        <w:pStyle w:val="FreeFormA"/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sz w:val="22"/>
          <w:szCs w:val="22"/>
          <w:lang w:val="sr-Latn-CS"/>
        </w:rPr>
        <w:t>Prema oblastima koje određuje Evropska komisija, Nacionalni koordinator zahteva imenovanje koordinatora u okviru resornih ministarstava. Njihova uloga je da koordinišu pripreme predloga prioriteta strukturnih reformi za gorenavedene oblasti i koordinišu pripreme doprinosa u okviru portfolija resornog ministarstva, ali i sa drugim institucijama. Treba imenovati sektorne koordinatore za sledeće oblasti</w:t>
      </w: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:  </w:t>
      </w: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eastAsia="ヒラギノ角ゴ Pro W3" w:hAnsi="Book Antiqua"/>
          <w:vanish/>
          <w:kern w:val="1"/>
          <w:lang w:val="sr-Latn-CS" w:eastAsia="hi-IN" w:bidi="hi-IN"/>
        </w:rPr>
      </w:pP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Upravljanje javnim finansijama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Infrastruktura 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Sektorni razvoj – poljoprivreda, industrija i usluge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Ambijent za poslovanje, korporativno upravljanje, neformalni sektor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Tehnologija i inovacije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Trgovačke integracije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Zaposlenje i tržište rada</w:t>
      </w:r>
    </w:p>
    <w:p w:rsidR="00087766" w:rsidRPr="00D0630E" w:rsidRDefault="00087766" w:rsidP="00D5010C">
      <w:pPr>
        <w:pStyle w:val="FreeFormA"/>
        <w:numPr>
          <w:ilvl w:val="0"/>
          <w:numId w:val="6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Socijalna inkluzija, siromaštvo i jednake mogućnosti.</w:t>
      </w:r>
    </w:p>
    <w:p w:rsidR="00087766" w:rsidRPr="00D0630E" w:rsidRDefault="00087766" w:rsidP="00087766">
      <w:pPr>
        <w:pStyle w:val="FreeFormA"/>
        <w:tabs>
          <w:tab w:val="left" w:pos="1440"/>
        </w:tabs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tabs>
          <w:tab w:val="left" w:pos="360"/>
          <w:tab w:val="left" w:pos="1440"/>
        </w:tabs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Nacionalni koordinator </w:t>
      </w:r>
      <w:r w:rsidR="006A52B2">
        <w:rPr>
          <w:rFonts w:ascii="Book Antiqua" w:hAnsi="Book Antiqua"/>
          <w:color w:val="auto"/>
          <w:sz w:val="22"/>
          <w:szCs w:val="22"/>
          <w:lang w:val="sr-Latn-CS"/>
        </w:rPr>
        <w:t xml:space="preserve">podnsoi </w:t>
      </w: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 nacrt PER-a </w:t>
      </w:r>
      <w:r w:rsidR="006A52B2">
        <w:rPr>
          <w:rFonts w:ascii="Book Antiqua" w:hAnsi="Book Antiqua"/>
          <w:color w:val="auto"/>
          <w:sz w:val="22"/>
          <w:szCs w:val="22"/>
          <w:lang w:val="sr-Latn-CS"/>
        </w:rPr>
        <w:t xml:space="preserve">na </w:t>
      </w: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 xml:space="preserve"> spoljne konsultacije sa socijalnim partnerima, poslovnom zajednicom, udruženjima i sindikatima, civilnim društvom, lokalnom samoupravom i odgovarajućim skupštinskim odborima. </w:t>
      </w:r>
    </w:p>
    <w:p w:rsidR="00087766" w:rsidRPr="00D0630E" w:rsidRDefault="00087766" w:rsidP="00087766">
      <w:pPr>
        <w:pStyle w:val="FreeFormA"/>
        <w:tabs>
          <w:tab w:val="left" w:pos="1440"/>
        </w:tabs>
        <w:ind w:left="360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</w:p>
    <w:p w:rsidR="00087766" w:rsidRPr="00D0630E" w:rsidRDefault="00087766" w:rsidP="00D5010C">
      <w:pPr>
        <w:pStyle w:val="FreeFormA"/>
        <w:numPr>
          <w:ilvl w:val="0"/>
          <w:numId w:val="4"/>
        </w:numPr>
        <w:tabs>
          <w:tab w:val="left" w:pos="360"/>
        </w:tabs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 w:rsidRPr="00D0630E">
        <w:rPr>
          <w:rFonts w:ascii="Book Antiqua" w:hAnsi="Book Antiqua"/>
          <w:color w:val="auto"/>
          <w:sz w:val="22"/>
          <w:szCs w:val="22"/>
          <w:lang w:val="sr-Latn-CS"/>
        </w:rPr>
        <w:t>Odluka stupa na snagu danom potpisivanja.</w:t>
      </w:r>
    </w:p>
    <w:p w:rsidR="008F7F1B" w:rsidRPr="0015787D" w:rsidRDefault="008F7F1B" w:rsidP="008F7F1B">
      <w:pPr>
        <w:spacing w:after="0" w:line="240" w:lineRule="auto"/>
        <w:ind w:left="117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906E91" w:rsidRPr="00ED6F19" w:rsidRDefault="00906E91" w:rsidP="00906E91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906E91" w:rsidRPr="00A34ACF" w:rsidRDefault="00906E91" w:rsidP="00906E91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906E91" w:rsidRPr="007459D7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906E91" w:rsidRDefault="00906E91" w:rsidP="00906E91">
      <w:pPr>
        <w:rPr>
          <w:rFonts w:ascii="Book Antiqua" w:hAnsi="Book Antiqua"/>
          <w:color w:val="000000"/>
          <w:szCs w:val="28"/>
          <w:lang/>
        </w:rPr>
      </w:pPr>
    </w:p>
    <w:p w:rsidR="008F7F1B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087766" w:rsidRPr="0015787D" w:rsidRDefault="00087766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8F7F1B" w:rsidRDefault="008F7F1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A4C0C" w:rsidRPr="0015787D" w:rsidRDefault="009A4C0C" w:rsidP="009A4C0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0C" w:rsidRPr="0015787D" w:rsidRDefault="009A4C0C" w:rsidP="009A4C0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A4C0C" w:rsidRPr="0015787D" w:rsidRDefault="009A4C0C" w:rsidP="009A4C0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A4C0C" w:rsidRPr="0015787D" w:rsidRDefault="009A4C0C" w:rsidP="009A4C0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9A4C0C" w:rsidRPr="0015787D" w:rsidRDefault="009A4C0C" w:rsidP="009A4C0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9A4C0C" w:rsidRPr="006B189C" w:rsidRDefault="00CA2DEC" w:rsidP="009A4C0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6B189C">
        <w:rPr>
          <w:rFonts w:ascii="Book Antiqua" w:eastAsia="MS Mincho" w:hAnsi="Book Antiqua" w:cs="Times New Roman"/>
          <w:b/>
          <w:noProof w:val="0"/>
          <w:color w:val="000000"/>
          <w:lang/>
        </w:rPr>
        <w:t>Br.08/56</w:t>
      </w:r>
    </w:p>
    <w:p w:rsidR="00CA2DEC" w:rsidRPr="006B189C" w:rsidRDefault="00CA2DEC" w:rsidP="00CA2DE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6B189C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                                                                                                                           Datum: 30.10.2015</w:t>
      </w:r>
    </w:p>
    <w:p w:rsidR="009A4C0C" w:rsidRPr="009A4C0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Na osnovu  člana  92 stav 4. i člana  93 sta</w:t>
      </w:r>
      <w:r w:rsidR="006B189C">
        <w:rPr>
          <w:rFonts w:ascii="Book Antiqua" w:eastAsia="MS Mincho" w:hAnsi="Book Antiqua" w:cs="Times New Roman"/>
          <w:noProof w:val="0"/>
          <w:color w:val="000000"/>
          <w:lang/>
        </w:rPr>
        <w:t>v  (4) Ustava Republike Kosovo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, člana 4 Pravilnika br. 02/2011 o oblastima administrativnih odgovornosti Kancelarije Premijera i ministarstava, izmenjenog i dopunjenog  Pra</w:t>
      </w:r>
      <w:r w:rsidR="006B189C">
        <w:rPr>
          <w:rFonts w:ascii="Book Antiqua" w:eastAsia="MS Mincho" w:hAnsi="Book Antiqua" w:cs="Times New Roman"/>
          <w:noProof w:val="0"/>
          <w:color w:val="000000"/>
          <w:lang/>
        </w:rPr>
        <w:t xml:space="preserve">vilnikom   br. 07/2011, i člana 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 xml:space="preserve"> 19 Pravilnika o radu Vlade Republike Kosova  br. 09/2011, Vlada Republike Kosova je, na sednici održanoj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. oktobra  2015 godine, donela:</w:t>
      </w: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4C0C" w:rsidRDefault="006B189C" w:rsidP="009A4C0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9A4C0C" w:rsidRPr="009A4C0C" w:rsidRDefault="009A4C0C" w:rsidP="009A4C0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>1.</w:t>
      </w: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Kosovo za predsednika i članove Borda u Kosovskoj agenciji za  privatzaciju </w:t>
      </w:r>
      <w:r w:rsidR="00686A71">
        <w:rPr>
          <w:rFonts w:ascii="Book Antiqua" w:eastAsia="MS Mincho" w:hAnsi="Book Antiqua" w:cs="Times New Roman"/>
          <w:noProof w:val="0"/>
          <w:color w:val="000000"/>
          <w:lang/>
        </w:rPr>
        <w:t>predlaže Skupštini sle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deče kandidate </w:t>
      </w: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 xml:space="preserve">: </w:t>
      </w:r>
    </w:p>
    <w:p w:rsidR="00CA2DEC" w:rsidRPr="009A4C0C" w:rsidRDefault="00CA2DE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86A71" w:rsidRP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Petrit Gashi, Predsedavajući;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Hasime Mazreku;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Hamdi Jaha;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Skender Komoni;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Ismail Januzi;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Haxhi Arifi;</w:t>
      </w:r>
    </w:p>
    <w:p w:rsid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Ranko Djokić</w:t>
      </w: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;</w:t>
      </w:r>
    </w:p>
    <w:p w:rsidR="009A4C0C" w:rsidRPr="00686A71" w:rsidRDefault="00686A71" w:rsidP="00686A71">
      <w:pPr>
        <w:pStyle w:val="ListParagraph"/>
        <w:numPr>
          <w:ilvl w:val="1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Bajram Zejnullahu.</w:t>
      </w: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686A71" w:rsidRPr="00686A71" w:rsidRDefault="009A4C0C" w:rsidP="00686A71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 xml:space="preserve">Obavezuje se generalni  sekretar Kancelarije premijera da imena i biografije predloženih </w:t>
      </w:r>
    </w:p>
    <w:p w:rsidR="009A4C0C" w:rsidRPr="00686A71" w:rsidRDefault="009A4C0C" w:rsidP="00686A71">
      <w:pPr>
        <w:pStyle w:val="ListParagraph"/>
        <w:spacing w:after="0" w:line="240" w:lineRule="auto"/>
        <w:ind w:left="390"/>
        <w:rPr>
          <w:rFonts w:ascii="Book Antiqua" w:eastAsia="MS Mincho" w:hAnsi="Book Antiqua" w:cs="Times New Roman"/>
          <w:noProof w:val="0"/>
          <w:color w:val="000000"/>
          <w:lang/>
        </w:rPr>
      </w:pP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>kandidata iz tačke 1 ove odluke prosl</w:t>
      </w:r>
      <w:r w:rsidR="00686A71" w:rsidRPr="00686A71">
        <w:rPr>
          <w:rFonts w:ascii="Book Antiqua" w:eastAsia="MS Mincho" w:hAnsi="Book Antiqua" w:cs="Times New Roman"/>
          <w:noProof w:val="0"/>
          <w:color w:val="000000"/>
          <w:lang/>
        </w:rPr>
        <w:t>e</w:t>
      </w: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 xml:space="preserve">di Skupštini </w:t>
      </w:r>
      <w:r w:rsidR="00686A71" w:rsidRPr="00686A71">
        <w:rPr>
          <w:rFonts w:ascii="Book Antiqua" w:eastAsia="MS Mincho" w:hAnsi="Book Antiqua" w:cs="Times New Roman"/>
          <w:noProof w:val="0"/>
          <w:color w:val="000000"/>
          <w:lang/>
        </w:rPr>
        <w:t xml:space="preserve">Republike </w:t>
      </w:r>
      <w:r w:rsidRPr="00686A71">
        <w:rPr>
          <w:rFonts w:ascii="Book Antiqua" w:eastAsia="MS Mincho" w:hAnsi="Book Antiqua" w:cs="Times New Roman"/>
          <w:noProof w:val="0"/>
          <w:color w:val="000000"/>
          <w:lang/>
        </w:rPr>
        <w:t xml:space="preserve">Kosova na razmatranje i usvajanje  </w:t>
      </w: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>3.</w:t>
      </w: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="00CA2DEC">
        <w:rPr>
          <w:rFonts w:ascii="Book Antiqua" w:eastAsia="MS Mincho" w:hAnsi="Book Antiqua" w:cs="Times New Roman"/>
          <w:noProof w:val="0"/>
          <w:color w:val="000000"/>
          <w:lang/>
        </w:rPr>
        <w:t xml:space="preserve">Odluka stupa na sangu danom usvajanja </w:t>
      </w:r>
      <w:r w:rsidRPr="009A4C0C">
        <w:rPr>
          <w:rFonts w:ascii="Book Antiqua" w:eastAsia="MS Mincho" w:hAnsi="Book Antiqua" w:cs="Times New Roman"/>
          <w:noProof w:val="0"/>
          <w:color w:val="000000"/>
          <w:lang/>
        </w:rPr>
        <w:t>.</w:t>
      </w: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A4C0C" w:rsidRPr="009A4C0C" w:rsidRDefault="009A4C0C" w:rsidP="009A4C0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CA2DEC" w:rsidRPr="00CA2DEC" w:rsidRDefault="00CA2DEC" w:rsidP="00CA2DE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Isa MUSTAFA</w:t>
      </w:r>
    </w:p>
    <w:p w:rsidR="00CA2DEC" w:rsidRPr="00CA2DEC" w:rsidRDefault="00CA2DEC" w:rsidP="00CA2DE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  <w:t>___________________</w:t>
      </w:r>
    </w:p>
    <w:p w:rsidR="00CA2DEC" w:rsidRPr="00CA2DEC" w:rsidRDefault="00CA2DEC" w:rsidP="00CA2DE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Premijer Republike Kosovo  </w:t>
      </w:r>
    </w:p>
    <w:p w:rsidR="00CA2DEC" w:rsidRPr="00CA2DE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 xml:space="preserve"> Dostavlja se:</w:t>
      </w:r>
    </w:p>
    <w:p w:rsidR="00CA2DEC" w:rsidRPr="00CA2DE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zamenicima Premijera </w:t>
      </w:r>
    </w:p>
    <w:p w:rsidR="00CA2DEC" w:rsidRPr="00CA2DE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 (ministrima )</w:t>
      </w:r>
    </w:p>
    <w:p w:rsidR="00CA2DEC" w:rsidRPr="00CA2DE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  <w:t xml:space="preserve">Generalnom sekretaru KPR-a  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</w:r>
    </w:p>
    <w:p w:rsidR="00CA2DEC" w:rsidRPr="00CA2DEC" w:rsidRDefault="00CA2DEC" w:rsidP="00CA2DE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CA2DEC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9A4C0C" w:rsidRDefault="009A4C0C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A4C0C" w:rsidRDefault="009A4C0C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CA2DEC" w:rsidRDefault="00CA2DEC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A4C0C" w:rsidRDefault="009A4C0C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A4C0C" w:rsidRDefault="009A4C0C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2B1EBB" w:rsidRPr="0015787D" w:rsidRDefault="002B1EBB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113590" w:rsidRPr="0015787D" w:rsidRDefault="00113590" w:rsidP="0011359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113590" w:rsidRPr="0015787D" w:rsidRDefault="00113590" w:rsidP="001135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113590" w:rsidRPr="0015787D" w:rsidRDefault="00113590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113590" w:rsidRPr="0015787D" w:rsidRDefault="00906E91" w:rsidP="001135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="006A0D8A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686A71">
        <w:rPr>
          <w:rFonts w:ascii="Book Antiqua" w:eastAsia="MS Mincho" w:hAnsi="Book Antiqua" w:cs="Times New Roman"/>
          <w:b/>
          <w:noProof w:val="0"/>
          <w:color w:val="000000"/>
          <w:lang/>
        </w:rPr>
        <w:t>09</w:t>
      </w:r>
      <w:r w:rsidR="00113590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686A71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113590" w:rsidRPr="0015787D" w:rsidRDefault="006A0D8A" w:rsidP="00F55B0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686A71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="00113590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113590" w:rsidRPr="0015787D" w:rsidRDefault="00087766" w:rsidP="00F55B04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686A71">
        <w:rPr>
          <w:rFonts w:ascii="Book Antiqua" w:hAnsi="Book Antiqua"/>
          <w:lang/>
        </w:rPr>
        <w:t xml:space="preserve">vilnikom   br. 07/2011, i člana 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04350">
        <w:rPr>
          <w:rFonts w:ascii="Book Antiqua" w:hAnsi="Book Antiqua"/>
          <w:color w:val="000000"/>
          <w:lang/>
        </w:rPr>
        <w:t>30</w:t>
      </w:r>
      <w:r w:rsidRPr="00F55B04">
        <w:rPr>
          <w:rFonts w:ascii="Book Antiqua" w:hAnsi="Book Antiqua"/>
          <w:color w:val="000000"/>
          <w:lang/>
        </w:rPr>
        <w:t>. oktobra  2015 godine, donela:</w:t>
      </w:r>
    </w:p>
    <w:p w:rsidR="00783A8F" w:rsidRPr="00783A8F" w:rsidRDefault="00783A8F" w:rsidP="00783A8F">
      <w:pPr>
        <w:jc w:val="center"/>
        <w:rPr>
          <w:rFonts w:ascii="Book Antiqua" w:hAnsi="Book Antiqua"/>
          <w:b/>
          <w:color w:val="000000"/>
          <w:sz w:val="24"/>
          <w:szCs w:val="24"/>
          <w:lang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/>
        </w:rPr>
        <w:t>ODLUKU</w:t>
      </w:r>
    </w:p>
    <w:p w:rsidR="00F55B04" w:rsidRPr="00686A71" w:rsidRDefault="00F55B04" w:rsidP="00686A71">
      <w:pPr>
        <w:pStyle w:val="ListParagraph"/>
        <w:numPr>
          <w:ilvl w:val="0"/>
          <w:numId w:val="31"/>
        </w:numPr>
        <w:jc w:val="both"/>
        <w:rPr>
          <w:rFonts w:ascii="Book Antiqua" w:eastAsia="MS Mincho" w:hAnsi="Book Antiqua" w:cs="Times New Roman"/>
          <w:noProof w:val="0"/>
          <w:lang/>
        </w:rPr>
      </w:pPr>
      <w:r w:rsidRPr="00686A71">
        <w:rPr>
          <w:rFonts w:ascii="Book Antiqua" w:eastAsia="MS Mincho" w:hAnsi="Book Antiqua" w:cs="Times New Roman"/>
          <w:noProof w:val="0"/>
          <w:lang/>
        </w:rPr>
        <w:t>Vlada Republike Kosovo, za direktore u upravnom odboru Javnog preduzeća Regiona</w:t>
      </w:r>
      <w:r w:rsidR="000F17EA" w:rsidRPr="00686A71">
        <w:rPr>
          <w:rFonts w:ascii="Book Antiqua" w:eastAsia="MS Mincho" w:hAnsi="Book Antiqua" w:cs="Times New Roman"/>
          <w:noProof w:val="0"/>
          <w:lang/>
        </w:rPr>
        <w:t>lna vodovodna kompanija Radonjić</w:t>
      </w:r>
      <w:r w:rsidRPr="00686A71">
        <w:rPr>
          <w:rFonts w:ascii="Book Antiqua" w:eastAsia="MS Mincho" w:hAnsi="Book Antiqua" w:cs="Times New Roman"/>
          <w:noProof w:val="0"/>
          <w:lang/>
        </w:rPr>
        <w:t xml:space="preserve"> –Duka</w:t>
      </w:r>
      <w:r w:rsidR="000F17EA" w:rsidRPr="00686A71">
        <w:rPr>
          <w:rFonts w:ascii="Book Antiqua" w:eastAsia="MS Mincho" w:hAnsi="Book Antiqua" w:cs="Times New Roman"/>
          <w:noProof w:val="0"/>
          <w:lang/>
        </w:rPr>
        <w:t>dj</w:t>
      </w:r>
      <w:r w:rsidRPr="00686A71">
        <w:rPr>
          <w:rFonts w:ascii="Book Antiqua" w:eastAsia="MS Mincho" w:hAnsi="Book Antiqua" w:cs="Times New Roman"/>
          <w:noProof w:val="0"/>
          <w:lang/>
        </w:rPr>
        <w:t>in, a.d.  imenuje sledeće kandidate: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 xml:space="preserve">Pal Gjuraj, </w:t>
      </w:r>
      <w:r>
        <w:rPr>
          <w:rFonts w:ascii="Book Antiqua" w:eastAsia="MS Mincho" w:hAnsi="Book Antiqua" w:cs="Times New Roman"/>
          <w:noProof w:val="0"/>
          <w:lang/>
        </w:rPr>
        <w:t xml:space="preserve">predsedavajući </w:t>
      </w:r>
      <w:r w:rsidRPr="00C04350">
        <w:rPr>
          <w:rFonts w:ascii="Book Antiqua" w:eastAsia="MS Mincho" w:hAnsi="Book Antiqua" w:cs="Times New Roman"/>
          <w:noProof w:val="0"/>
          <w:lang/>
        </w:rPr>
        <w:t>;</w:t>
      </w:r>
    </w:p>
    <w:p w:rsid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Ismet Neziraj;</w:t>
      </w:r>
    </w:p>
    <w:p w:rsid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 xml:space="preserve">Rrustem Thaçi; </w:t>
      </w:r>
    </w:p>
    <w:p w:rsid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Fadil Kabashi;</w:t>
      </w:r>
    </w:p>
    <w:p w:rsid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Fahredin Krasniqi;</w:t>
      </w:r>
    </w:p>
    <w:p w:rsidR="00C04350" w:rsidRPr="00C04350" w:rsidRDefault="00C04350" w:rsidP="00C04350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Muharrem Jupa.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55B04" w:rsidRPr="00C04350" w:rsidRDefault="00F55B04" w:rsidP="00C0435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 xml:space="preserve">Imenovani iz tačke 1. ove odluke obavljaju dužnosti i odgovornosti u skladu sa Zakonom br. 03/L-087 o javnim preduzećima izmenjenim i dopunjenim Zakonom br. 04/L-111 i Zakonom br. 05/L-009, kao i drugim relevantnim važečim </w:t>
      </w:r>
      <w:r w:rsidR="00C04350">
        <w:rPr>
          <w:rFonts w:ascii="Book Antiqua" w:eastAsia="MS Mincho" w:hAnsi="Book Antiqua" w:cs="Times New Roman"/>
          <w:noProof w:val="0"/>
          <w:lang/>
        </w:rPr>
        <w:t>zakonodavstvom</w:t>
      </w:r>
      <w:r w:rsidR="00686A71" w:rsidRPr="00C04350">
        <w:rPr>
          <w:rFonts w:ascii="Book Antiqua" w:eastAsia="MS Mincho" w:hAnsi="Book Antiqua" w:cs="Times New Roman"/>
          <w:noProof w:val="0"/>
          <w:lang/>
        </w:rPr>
        <w:t>.</w:t>
      </w:r>
    </w:p>
    <w:p w:rsidR="00686A71" w:rsidRDefault="00686A71" w:rsidP="00686A71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55B04" w:rsidRDefault="00F55B04" w:rsidP="00C0435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86A71">
        <w:rPr>
          <w:rFonts w:ascii="Book Antiqua" w:eastAsia="MS Mincho" w:hAnsi="Book Antiqua" w:cs="Times New Roman"/>
          <w:noProof w:val="0"/>
          <w:lang/>
        </w:rPr>
        <w:t xml:space="preserve">  Mandat imenovanih iz tačke 1. ove odluke, traje tri (3) godine. </w:t>
      </w:r>
    </w:p>
    <w:p w:rsidR="00686A71" w:rsidRPr="00686A71" w:rsidRDefault="00686A71" w:rsidP="00686A71">
      <w:pPr>
        <w:pStyle w:val="ListParagraph"/>
        <w:rPr>
          <w:rFonts w:ascii="Book Antiqua" w:eastAsia="MS Mincho" w:hAnsi="Book Antiqua" w:cs="Times New Roman"/>
          <w:noProof w:val="0"/>
          <w:lang/>
        </w:rPr>
      </w:pPr>
    </w:p>
    <w:p w:rsidR="00F55B04" w:rsidRPr="00686A71" w:rsidRDefault="00F55B04" w:rsidP="00C0435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686A71">
        <w:rPr>
          <w:rFonts w:ascii="Book Antiqua" w:eastAsia="MS Mincho" w:hAnsi="Book Antiqua" w:cs="Times New Roman"/>
          <w:noProof w:val="0"/>
          <w:lang/>
        </w:rPr>
        <w:t xml:space="preserve"> Odluka stupa na snagu danom potpisivanja.</w:t>
      </w:r>
    </w:p>
    <w:p w:rsidR="00113590" w:rsidRPr="0015787D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113590" w:rsidRPr="0015787D" w:rsidRDefault="00113590" w:rsidP="0011359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113590" w:rsidRPr="0015787D" w:rsidRDefault="00113590" w:rsidP="001135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906E91" w:rsidRPr="00A34ACF" w:rsidRDefault="00906E91" w:rsidP="00906E91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906E91" w:rsidRPr="00A34ACF" w:rsidRDefault="00906E91" w:rsidP="00906E91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9439B5" w:rsidRPr="00FC7D80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9439B5" w:rsidRPr="007459D7" w:rsidRDefault="009439B5" w:rsidP="009439B5">
      <w:pPr>
        <w:spacing w:after="0" w:line="240" w:lineRule="auto"/>
        <w:rPr>
          <w:rFonts w:ascii="Book Antiqua" w:hAnsi="Book Antiqua"/>
          <w:lang/>
        </w:rPr>
      </w:pP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7A3B00" w:rsidRPr="0015787D" w:rsidRDefault="007A3B00" w:rsidP="007A3B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7A3B00" w:rsidRPr="0015787D" w:rsidRDefault="007A3B00" w:rsidP="007A3B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7A3B00" w:rsidRPr="0015787D" w:rsidRDefault="007A3B00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7A3B00" w:rsidRPr="0015787D" w:rsidRDefault="00906E91" w:rsidP="007A3B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B</w:t>
      </w:r>
      <w:r w:rsidR="006A0D8A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C04350">
        <w:rPr>
          <w:rFonts w:ascii="Book Antiqua" w:eastAsia="MS Mincho" w:hAnsi="Book Antiqua" w:cs="Times New Roman"/>
          <w:b/>
          <w:noProof w:val="0"/>
          <w:color w:val="000000"/>
          <w:lang/>
        </w:rPr>
        <w:t>10</w:t>
      </w:r>
      <w:r w:rsidR="007A3B00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C04350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7A3B00" w:rsidRPr="0015787D" w:rsidRDefault="006A0D8A" w:rsidP="007A3B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</w:t>
      </w:r>
      <w:r w:rsidR="00906E91">
        <w:rPr>
          <w:rFonts w:ascii="Book Antiqua" w:eastAsia="MS Mincho" w:hAnsi="Book Antiqua" w:cs="Times New Roman"/>
          <w:b/>
          <w:noProof w:val="0"/>
          <w:color w:val="000000"/>
          <w:lang/>
        </w:rPr>
        <w:t>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C04350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="007A3B00"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7A3B00" w:rsidRPr="0015787D" w:rsidRDefault="007A3B00" w:rsidP="007A3B00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783A8F" w:rsidRPr="00240FF2" w:rsidRDefault="00F55B04" w:rsidP="00496C47">
      <w:pPr>
        <w:jc w:val="both"/>
        <w:rPr>
          <w:rFonts w:ascii="Book Antiqua" w:hAnsi="Book Antiqua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C04350">
        <w:rPr>
          <w:rFonts w:ascii="Book Antiqua" w:hAnsi="Book Antiqua"/>
          <w:lang/>
        </w:rPr>
        <w:t>vilnikom   br. 07/2011, i člana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04350">
        <w:rPr>
          <w:rFonts w:ascii="Book Antiqua" w:hAnsi="Book Antiqua"/>
          <w:color w:val="000000"/>
          <w:lang/>
        </w:rPr>
        <w:t>30</w:t>
      </w:r>
      <w:r w:rsidRPr="00F55B04">
        <w:rPr>
          <w:rFonts w:ascii="Book Antiqua" w:hAnsi="Book Antiqua"/>
          <w:color w:val="000000"/>
          <w:lang/>
        </w:rPr>
        <w:t>. oktobra  2015 godine, donela:</w:t>
      </w:r>
    </w:p>
    <w:p w:rsidR="00496C47" w:rsidRDefault="00496C47" w:rsidP="00496C47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/>
        </w:rPr>
      </w:pPr>
      <w:r w:rsidRPr="00240FF2">
        <w:rPr>
          <w:rFonts w:ascii="Book Antiqua" w:hAnsi="Book Antiqua"/>
          <w:bCs w:val="0"/>
          <w:color w:val="000000"/>
          <w:sz w:val="24"/>
          <w:lang/>
        </w:rPr>
        <w:t xml:space="preserve">O D L U K </w:t>
      </w:r>
      <w:r w:rsidR="00F55B04">
        <w:rPr>
          <w:rFonts w:ascii="Book Antiqua" w:hAnsi="Book Antiqua"/>
          <w:bCs w:val="0"/>
          <w:color w:val="000000"/>
          <w:sz w:val="24"/>
          <w:lang/>
        </w:rPr>
        <w:t>U</w:t>
      </w:r>
    </w:p>
    <w:p w:rsidR="00783A8F" w:rsidRPr="00240FF2" w:rsidRDefault="00783A8F" w:rsidP="00496C47">
      <w:pPr>
        <w:pStyle w:val="BodyText"/>
        <w:outlineLvl w:val="0"/>
        <w:rPr>
          <w:rFonts w:ascii="Book Antiqua" w:hAnsi="Book Antiqua"/>
          <w:bCs w:val="0"/>
          <w:sz w:val="24"/>
          <w:lang/>
        </w:rPr>
      </w:pPr>
    </w:p>
    <w:p w:rsidR="00F55B04" w:rsidRPr="00E735FD" w:rsidRDefault="00F55B04" w:rsidP="00D501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E735FD">
        <w:rPr>
          <w:rFonts w:ascii="Book Antiqua" w:eastAsia="MS Mincho" w:hAnsi="Book Antiqua" w:cs="Times New Roman"/>
          <w:noProof w:val="0"/>
          <w:lang/>
        </w:rPr>
        <w:t xml:space="preserve">Vlada Republike Kosovo, za direktore u upravnom odboru Javnog preduzeća Regionalna vodovodna kompanija </w:t>
      </w:r>
      <w:r>
        <w:rPr>
          <w:rFonts w:ascii="Book Antiqua" w:eastAsia="MS Mincho" w:hAnsi="Book Antiqua" w:cs="Times New Roman"/>
          <w:noProof w:val="0"/>
          <w:lang/>
        </w:rPr>
        <w:t>Priš</w:t>
      </w:r>
      <w:r w:rsidRPr="00E735FD">
        <w:rPr>
          <w:rFonts w:ascii="Book Antiqua" w:eastAsia="MS Mincho" w:hAnsi="Book Antiqua" w:cs="Times New Roman"/>
          <w:noProof w:val="0"/>
          <w:lang/>
        </w:rPr>
        <w:t xml:space="preserve">tina , a.d. </w:t>
      </w:r>
      <w:r>
        <w:rPr>
          <w:rFonts w:ascii="Book Antiqua" w:eastAsia="MS Mincho" w:hAnsi="Book Antiqua" w:cs="Times New Roman"/>
          <w:noProof w:val="0"/>
          <w:lang/>
        </w:rPr>
        <w:t xml:space="preserve">Priština </w:t>
      </w:r>
      <w:r w:rsidRPr="00E735FD">
        <w:rPr>
          <w:rFonts w:ascii="Book Antiqua" w:eastAsia="MS Mincho" w:hAnsi="Book Antiqua" w:cs="Times New Roman"/>
          <w:noProof w:val="0"/>
          <w:lang/>
        </w:rPr>
        <w:t xml:space="preserve"> imenuje sledeće kandidate: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Amir Gashi, predsedavajući;</w:t>
      </w: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Shuajb Mehmeti;</w:t>
      </w: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Ilir Rexhepi;</w:t>
      </w: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Hasan Zeqiri</w:t>
      </w: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Ardian Syla;</w:t>
      </w:r>
    </w:p>
    <w:p w:rsidR="00C04350" w:rsidRPr="00C04350" w:rsidRDefault="00C04350" w:rsidP="00C04350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Driton Gërxhaliu.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55B04" w:rsidRDefault="00F55B04" w:rsidP="00C0435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 xml:space="preserve">Imenovani iz tačke 1. ove odluke obavljaju dužnosti i odgovornosti u skladu sa Zakonom br. 03/L-087 o javnim preduzećima izmenjenim i dopunjenim Zakonom br. 04/L-111 i Zakonom br. 05/L-009, kao i drugim relevantnim važečim </w:t>
      </w:r>
      <w:r w:rsidR="00C04350" w:rsidRPr="00C04350">
        <w:rPr>
          <w:rFonts w:ascii="Book Antiqua" w:eastAsia="MS Mincho" w:hAnsi="Book Antiqua" w:cs="Times New Roman"/>
          <w:noProof w:val="0"/>
          <w:lang/>
        </w:rPr>
        <w:t>zakonodavstvom.</w:t>
      </w:r>
    </w:p>
    <w:p w:rsidR="00C04350" w:rsidRDefault="00C04350" w:rsidP="00C0435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C04350" w:rsidRDefault="00F55B04" w:rsidP="00C0435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>Mandat imenovanih iz tačke 1. ove odluke, traje tri (3) godine.</w:t>
      </w:r>
    </w:p>
    <w:p w:rsidR="00C04350" w:rsidRPr="00C04350" w:rsidRDefault="00C04350" w:rsidP="00C0435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</w:p>
    <w:p w:rsidR="00F55B04" w:rsidRPr="00C04350" w:rsidRDefault="00F55B04" w:rsidP="00C0435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/>
        </w:rPr>
      </w:pPr>
      <w:r w:rsidRPr="00C04350">
        <w:rPr>
          <w:rFonts w:ascii="Book Antiqua" w:eastAsia="MS Mincho" w:hAnsi="Book Antiqua" w:cs="Times New Roman"/>
          <w:noProof w:val="0"/>
          <w:lang/>
        </w:rPr>
        <w:t xml:space="preserve"> Odluka stupa na snagu danom potpisivanja.</w:t>
      </w:r>
    </w:p>
    <w:p w:rsidR="00496C47" w:rsidRPr="00496C47" w:rsidRDefault="00496C47" w:rsidP="00F55B04">
      <w:pPr>
        <w:rPr>
          <w:rFonts w:ascii="Book Antiqua" w:eastAsia="MS Mincho" w:hAnsi="Book Antiqua" w:cs="Book Antiqua"/>
          <w:noProof w:val="0"/>
          <w:highlight w:val="yellow"/>
          <w:lang/>
        </w:rPr>
      </w:pP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  <w:r w:rsidRPr="00240FF2">
        <w:rPr>
          <w:rFonts w:ascii="Book Antiqua" w:hAnsi="Book Antiqua"/>
          <w:lang/>
        </w:rPr>
        <w:tab/>
      </w:r>
    </w:p>
    <w:p w:rsidR="00906E91" w:rsidRPr="00A34ACF" w:rsidRDefault="00906E91" w:rsidP="00906E91">
      <w:pPr>
        <w:ind w:left="6480"/>
        <w:rPr>
          <w:rFonts w:ascii="Book Antiqua" w:hAnsi="Book Antiqua"/>
          <w:lang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906E91" w:rsidRPr="00A34ACF" w:rsidRDefault="00906E91" w:rsidP="00906E91">
      <w:pPr>
        <w:jc w:val="center"/>
        <w:rPr>
          <w:rFonts w:ascii="Book Antiqua" w:hAnsi="Book Antiqua"/>
          <w:lang/>
        </w:rPr>
      </w:pPr>
    </w:p>
    <w:p w:rsidR="00906E91" w:rsidRPr="00A34ACF" w:rsidRDefault="00906E91" w:rsidP="00906E91">
      <w:pPr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 Dostavlja se: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906E91" w:rsidRPr="00A34ACF" w:rsidRDefault="00906E91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7871AC" w:rsidRPr="00CA2DEC" w:rsidRDefault="00906E91" w:rsidP="0097621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</w:t>
      </w:r>
      <w:r w:rsidR="00CA2DEC">
        <w:rPr>
          <w:rFonts w:ascii="Book Antiqua" w:hAnsi="Book Antiqua"/>
          <w:lang/>
        </w:rPr>
        <w:t>de</w:t>
      </w:r>
    </w:p>
    <w:p w:rsidR="007871AC" w:rsidRPr="0015787D" w:rsidRDefault="007871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C22D1" w:rsidRPr="0015787D" w:rsidRDefault="00AC22D1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F55B04" w:rsidRPr="0015787D" w:rsidRDefault="00F55B04" w:rsidP="00F55B0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04" w:rsidRPr="0015787D" w:rsidRDefault="00F55B04" w:rsidP="00F55B0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F55B04" w:rsidRPr="0015787D" w:rsidRDefault="00F55B04" w:rsidP="00F55B0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F55B04" w:rsidRPr="0015787D" w:rsidRDefault="00F55B04" w:rsidP="00F55B0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F55B04" w:rsidRPr="0015787D" w:rsidRDefault="00F55B04" w:rsidP="00F55B0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F55B04" w:rsidRPr="0015787D" w:rsidRDefault="00F55B04" w:rsidP="00F55B0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F55B04" w:rsidRPr="0015787D" w:rsidRDefault="00F55B04" w:rsidP="00F55B0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C04350">
        <w:rPr>
          <w:rFonts w:ascii="Book Antiqua" w:eastAsia="MS Mincho" w:hAnsi="Book Antiqua" w:cs="Times New Roman"/>
          <w:b/>
          <w:noProof w:val="0"/>
          <w:color w:val="000000"/>
          <w:lang/>
        </w:rPr>
        <w:t>11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C04350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F55B04" w:rsidRPr="0015787D" w:rsidRDefault="00F55B04" w:rsidP="00F55B0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CA2DEC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F55B04" w:rsidRPr="0015787D" w:rsidRDefault="00F55B04" w:rsidP="00F55B04">
      <w:pPr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C04350">
        <w:rPr>
          <w:rFonts w:ascii="Book Antiqua" w:hAnsi="Book Antiqua"/>
          <w:lang/>
        </w:rPr>
        <w:t>vilnikom   br. 07/2011, i člana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A2DEC">
        <w:rPr>
          <w:rFonts w:ascii="Book Antiqua" w:hAnsi="Book Antiqua"/>
          <w:color w:val="000000"/>
          <w:lang/>
        </w:rPr>
        <w:t>30</w:t>
      </w:r>
      <w:r w:rsidRPr="00F55B04">
        <w:rPr>
          <w:rFonts w:ascii="Book Antiqua" w:hAnsi="Book Antiqua"/>
          <w:color w:val="000000"/>
          <w:lang/>
        </w:rPr>
        <w:t>. oktobra  2015 godine, donela:</w:t>
      </w:r>
    </w:p>
    <w:p w:rsidR="00F55B04" w:rsidRPr="00783A8F" w:rsidRDefault="00F55B04" w:rsidP="00F55B04">
      <w:pPr>
        <w:jc w:val="center"/>
        <w:rPr>
          <w:rFonts w:ascii="Book Antiqua" w:hAnsi="Book Antiqua"/>
          <w:b/>
          <w:color w:val="000000"/>
          <w:sz w:val="24"/>
          <w:szCs w:val="24"/>
          <w:lang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/>
        </w:rPr>
        <w:t>ODLUKU</w:t>
      </w:r>
    </w:p>
    <w:p w:rsidR="00F55B04" w:rsidRPr="00852BCC" w:rsidRDefault="00F55B04" w:rsidP="00D501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52BCC">
        <w:rPr>
          <w:rFonts w:ascii="Book Antiqua" w:eastAsia="MS Mincho" w:hAnsi="Book Antiqua" w:cs="Times New Roman"/>
          <w:noProof w:val="0"/>
        </w:rPr>
        <w:t xml:space="preserve">Vlada Republike Kosovo, za direktore u upravnom odboru Javnog preduzeća Regionalna vodovodna kompanija </w:t>
      </w:r>
      <w:r>
        <w:rPr>
          <w:rFonts w:ascii="Book Antiqua" w:eastAsia="MS Mincho" w:hAnsi="Book Antiqua" w:cs="Times New Roman"/>
          <w:noProof w:val="0"/>
        </w:rPr>
        <w:t>Južni hidroregion</w:t>
      </w:r>
      <w:r w:rsidRPr="00852BCC">
        <w:rPr>
          <w:rFonts w:ascii="Book Antiqua" w:eastAsia="MS Mincho" w:hAnsi="Book Antiqua" w:cs="Times New Roman"/>
          <w:noProof w:val="0"/>
        </w:rPr>
        <w:t>, a.d.</w:t>
      </w:r>
      <w:r>
        <w:rPr>
          <w:rFonts w:ascii="Book Antiqua" w:eastAsia="MS Mincho" w:hAnsi="Book Antiqua" w:cs="Times New Roman"/>
          <w:noProof w:val="0"/>
        </w:rPr>
        <w:t xml:space="preserve"> Prizren</w:t>
      </w:r>
      <w:r w:rsidRPr="00852BCC">
        <w:rPr>
          <w:rFonts w:ascii="Book Antiqua" w:eastAsia="MS Mincho" w:hAnsi="Book Antiqua" w:cs="Times New Roman"/>
          <w:noProof w:val="0"/>
        </w:rPr>
        <w:t xml:space="preserve">  imenuje sledeće kandidate:</w:t>
      </w:r>
    </w:p>
    <w:p w:rsidR="00F55B04" w:rsidRPr="0015787D" w:rsidRDefault="00F55B04" w:rsidP="00F55B04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/>
        </w:rPr>
      </w:pP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 xml:space="preserve">Rexhep Manxhuka, </w:t>
      </w:r>
      <w:r>
        <w:rPr>
          <w:rFonts w:ascii="Book Antiqua" w:eastAsia="MS Mincho" w:hAnsi="Book Antiqua" w:cs="Times New Roman"/>
          <w:noProof w:val="0"/>
        </w:rPr>
        <w:t xml:space="preserve">predsedavajući </w:t>
      </w:r>
      <w:r w:rsidRPr="00C04350">
        <w:rPr>
          <w:rFonts w:ascii="Book Antiqua" w:eastAsia="MS Mincho" w:hAnsi="Book Antiqua" w:cs="Times New Roman"/>
          <w:noProof w:val="0"/>
        </w:rPr>
        <w:t>;</w:t>
      </w: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Ridvan Hoxha;</w:t>
      </w: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 xml:space="preserve">Ylber Kuçi; </w:t>
      </w: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Reshit Makica;</w:t>
      </w: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Alban Zulfaj;</w:t>
      </w:r>
    </w:p>
    <w:p w:rsidR="00C04350" w:rsidRPr="00C04350" w:rsidRDefault="00C04350" w:rsidP="00C04350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Ramadan Abazi.</w:t>
      </w:r>
    </w:p>
    <w:p w:rsidR="00F55B04" w:rsidRPr="00E735FD" w:rsidRDefault="00F55B04" w:rsidP="00F55B04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F55B04" w:rsidRDefault="00F55B04" w:rsidP="00C0435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Imenovani iz tačke 1. ove odluke obavljaju dužnosti i odgovornosti u skladu sa Zakonom br. 03/L-087 o javnim preduzećima izmenjenim i dopunjenim Zakonom br. 04/L-111 i Zakonom br. 05/L-009, kao i dru</w:t>
      </w:r>
      <w:r w:rsidR="00C04350">
        <w:rPr>
          <w:rFonts w:ascii="Book Antiqua" w:eastAsia="MS Mincho" w:hAnsi="Book Antiqua" w:cs="Times New Roman"/>
          <w:noProof w:val="0"/>
        </w:rPr>
        <w:t>gim relevantnim važečim zakonodavstvom.</w:t>
      </w:r>
    </w:p>
    <w:p w:rsidR="000700B3" w:rsidRDefault="000700B3" w:rsidP="000700B3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04350" w:rsidRDefault="00F55B04" w:rsidP="00C0435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Mandat imenovanih iz tačke 1. ove odluke, traje tri (3) godine.</w:t>
      </w:r>
    </w:p>
    <w:p w:rsidR="00F55B04" w:rsidRDefault="00F55B04" w:rsidP="00C0435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F55B04" w:rsidRPr="00C04350" w:rsidRDefault="00F55B04" w:rsidP="00C0435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04350">
        <w:rPr>
          <w:rFonts w:ascii="Book Antiqua" w:eastAsia="MS Mincho" w:hAnsi="Book Antiqua" w:cs="Times New Roman"/>
          <w:noProof w:val="0"/>
        </w:rPr>
        <w:t>Odluka stupa na snagu danom potpisivanja.</w:t>
      </w:r>
    </w:p>
    <w:p w:rsidR="00F55B04" w:rsidRPr="0015787D" w:rsidRDefault="00F55B04" w:rsidP="00F55B0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5B04" w:rsidRPr="0015787D" w:rsidRDefault="00F55B04" w:rsidP="00F55B0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F55B04" w:rsidRPr="00ED6F19" w:rsidRDefault="00F55B04" w:rsidP="00F55B04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F55B04" w:rsidRPr="00A34ACF" w:rsidRDefault="00F55B04" w:rsidP="00F55B04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F55B04" w:rsidRPr="00A34ACF" w:rsidRDefault="00F55B04" w:rsidP="00F55B04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Dostavlja se</w:t>
      </w:r>
      <w:r>
        <w:rPr>
          <w:rFonts w:ascii="Book Antiqua" w:hAnsi="Book Antiqua"/>
          <w:lang/>
        </w:rPr>
        <w:t>:</w:t>
      </w: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F55B04" w:rsidRPr="00A34ACF" w:rsidRDefault="00F55B04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F55B04" w:rsidRPr="00A34ACF" w:rsidRDefault="00F55B04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F55B04" w:rsidRPr="00A34ACF" w:rsidRDefault="00F55B04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7871AC" w:rsidRPr="00CA2DEC" w:rsidRDefault="00F55B04" w:rsidP="00976210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7871AC" w:rsidRDefault="007871AC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Pr="0015787D" w:rsidRDefault="00D0630E" w:rsidP="00D0630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0E" w:rsidRPr="0015787D" w:rsidRDefault="00D0630E" w:rsidP="00D0630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D0630E" w:rsidRPr="0015787D" w:rsidRDefault="00D0630E" w:rsidP="00D0630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D0630E" w:rsidRPr="0015787D" w:rsidRDefault="00D0630E" w:rsidP="00D0630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D0630E" w:rsidRPr="0015787D" w:rsidRDefault="00D0630E" w:rsidP="00D0630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D0630E" w:rsidRPr="0015787D" w:rsidRDefault="00D0630E" w:rsidP="00D063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</w:p>
    <w:p w:rsidR="00D0630E" w:rsidRPr="0015787D" w:rsidRDefault="00D0630E" w:rsidP="00D0630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>B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r. </w:t>
      </w:r>
      <w:r w:rsid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12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D0630E" w:rsidRPr="0015787D" w:rsidRDefault="00D0630E" w:rsidP="00D0630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              Datum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: </w:t>
      </w:r>
      <w:r w:rsidR="00CA2DEC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15787D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D0630E" w:rsidRDefault="00D0630E" w:rsidP="00D0630E">
      <w:pPr>
        <w:jc w:val="both"/>
        <w:rPr>
          <w:rFonts w:ascii="Book Antiqua" w:hAnsi="Book Antiqua"/>
          <w:color w:val="000000"/>
          <w:lang/>
        </w:rPr>
      </w:pPr>
      <w:r w:rsidRPr="00F55B04">
        <w:rPr>
          <w:rFonts w:ascii="Book Antiqua" w:hAnsi="Book Antiqua"/>
          <w:color w:val="000000"/>
          <w:lang/>
        </w:rPr>
        <w:t xml:space="preserve">Na osnovu  člana  92 stav 4. i člana  93 stav  (4) Ustava Republike Kosovo, </w:t>
      </w:r>
      <w:r w:rsidRPr="00F55B04">
        <w:rPr>
          <w:rFonts w:ascii="Book Antiqua" w:hAnsi="Book Antiqua"/>
          <w:noProof w:val="0"/>
          <w:lang/>
        </w:rPr>
        <w:t>Zakona br. 03/L-087 o javnim preduzečima izmenjenog i dopunjenog Zakonom br. 04/L-111 i Zakonom br. 05/L-009</w:t>
      </w:r>
      <w:r w:rsidRPr="00F55B04">
        <w:rPr>
          <w:rFonts w:ascii="Book Antiqua" w:hAnsi="Book Antiqua"/>
          <w:color w:val="000000"/>
        </w:rPr>
        <w:t xml:space="preserve">, </w:t>
      </w:r>
      <w:r w:rsidRPr="00F55B04">
        <w:rPr>
          <w:rFonts w:ascii="Book Antiqua" w:hAnsi="Book Antiqua"/>
          <w:lang/>
        </w:rPr>
        <w:t>člana 4 Pravilnika br. 02/2011 o oblastima administrativnih odgovornosti Kancelarije Premijera i ministarstava, izmenjenog i dopunjenog  Pra</w:t>
      </w:r>
      <w:r w:rsidR="000700B3">
        <w:rPr>
          <w:rFonts w:ascii="Book Antiqua" w:hAnsi="Book Antiqua"/>
          <w:lang/>
        </w:rPr>
        <w:t xml:space="preserve">vilnikom   br. 07/2011, i člana </w:t>
      </w:r>
      <w:r w:rsidRPr="00F55B04">
        <w:rPr>
          <w:rFonts w:ascii="Book Antiqua" w:hAnsi="Book Antiqua"/>
          <w:lang/>
        </w:rPr>
        <w:t xml:space="preserve"> 19 Pravilnika o radu Vlade Republike Kosova  br. 09/2011</w:t>
      </w:r>
      <w:r w:rsidRPr="00F55B04">
        <w:rPr>
          <w:rFonts w:ascii="Book Antiqua" w:hAnsi="Book Antiqua"/>
          <w:color w:val="000000"/>
          <w:lang/>
        </w:rPr>
        <w:t xml:space="preserve">, Vlada Republike Kosova je, na sednici održanoj </w:t>
      </w:r>
      <w:r w:rsidR="00CA2DEC">
        <w:rPr>
          <w:rFonts w:ascii="Book Antiqua" w:hAnsi="Book Antiqua"/>
          <w:color w:val="000000"/>
          <w:lang/>
        </w:rPr>
        <w:t>30</w:t>
      </w:r>
      <w:r w:rsidRPr="00F55B04">
        <w:rPr>
          <w:rFonts w:ascii="Book Antiqua" w:hAnsi="Book Antiqua"/>
          <w:color w:val="000000"/>
          <w:lang/>
        </w:rPr>
        <w:t>. oktobra  2015 godine, donela:</w:t>
      </w:r>
    </w:p>
    <w:p w:rsidR="00D0630E" w:rsidRDefault="00D0630E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Default="00D0630E" w:rsidP="00D0630E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783A8F">
        <w:rPr>
          <w:rFonts w:ascii="Book Antiqua" w:hAnsi="Book Antiqua"/>
          <w:b/>
          <w:color w:val="000000"/>
          <w:sz w:val="24"/>
          <w:szCs w:val="24"/>
          <w:lang/>
        </w:rPr>
        <w:t>ODLUKU</w:t>
      </w:r>
    </w:p>
    <w:p w:rsidR="00D0630E" w:rsidRDefault="00D0630E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Pr="00AC7006" w:rsidRDefault="00D0630E" w:rsidP="00D50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AC7006">
        <w:rPr>
          <w:rFonts w:ascii="Book Antiqua" w:eastAsia="MS Mincho" w:hAnsi="Book Antiqua" w:cs="Times New Roman"/>
          <w:noProof w:val="0"/>
        </w:rPr>
        <w:t xml:space="preserve">Vlada Republike Kosovo, za direktore u upravnom odboru Javnog preduzeća Regionalna vodovodna kompanija </w:t>
      </w:r>
      <w:r>
        <w:rPr>
          <w:rFonts w:ascii="Book Antiqua" w:eastAsia="MS Mincho" w:hAnsi="Book Antiqua" w:cs="Times New Roman"/>
          <w:noProof w:val="0"/>
        </w:rPr>
        <w:t>Hidromorava</w:t>
      </w:r>
      <w:r w:rsidRPr="00AC7006">
        <w:rPr>
          <w:rFonts w:ascii="Book Antiqua" w:eastAsia="MS Mincho" w:hAnsi="Book Antiqua" w:cs="Times New Roman"/>
          <w:noProof w:val="0"/>
        </w:rPr>
        <w:t>, a.d.</w:t>
      </w:r>
      <w:r w:rsidR="000700B3">
        <w:rPr>
          <w:rFonts w:ascii="Book Antiqua" w:eastAsia="MS Mincho" w:hAnsi="Book Antiqua" w:cs="Times New Roman"/>
          <w:noProof w:val="0"/>
        </w:rPr>
        <w:t xml:space="preserve"> Gnjilane, </w:t>
      </w:r>
      <w:r w:rsidRPr="00AC7006">
        <w:rPr>
          <w:rFonts w:ascii="Book Antiqua" w:eastAsia="MS Mincho" w:hAnsi="Book Antiqua" w:cs="Times New Roman"/>
          <w:noProof w:val="0"/>
        </w:rPr>
        <w:t xml:space="preserve"> imenuje sledeće kandidate:</w:t>
      </w:r>
    </w:p>
    <w:p w:rsidR="00D0630E" w:rsidRPr="00E735FD" w:rsidRDefault="00D0630E" w:rsidP="00D0630E">
      <w:pPr>
        <w:spacing w:after="0" w:line="240" w:lineRule="auto"/>
        <w:ind w:left="1440"/>
        <w:jc w:val="both"/>
        <w:rPr>
          <w:rFonts w:ascii="Book Antiqua" w:eastAsia="MS Mincho" w:hAnsi="Book Antiqua" w:cs="Times New Roman"/>
          <w:noProof w:val="0"/>
        </w:rPr>
      </w:pP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>Elhame Shefkiu, predsedavajuća;</w:t>
      </w: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>Avdyl Hasani;</w:t>
      </w: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 xml:space="preserve">Ariana Pireva; </w:t>
      </w: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>Xheladin Zenuni;</w:t>
      </w: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>Xhemajl Aliu;</w:t>
      </w:r>
    </w:p>
    <w:p w:rsidR="000700B3" w:rsidRPr="000700B3" w:rsidRDefault="000700B3" w:rsidP="000700B3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0700B3">
        <w:rPr>
          <w:rFonts w:ascii="Book Antiqua" w:eastAsia="MS Mincho" w:hAnsi="Book Antiqua" w:cs="Times New Roman"/>
          <w:noProof w:val="0"/>
        </w:rPr>
        <w:t>Ali Arifi.</w:t>
      </w:r>
    </w:p>
    <w:p w:rsidR="00D0630E" w:rsidRPr="00E735FD" w:rsidRDefault="00D0630E" w:rsidP="00D0630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D0630E" w:rsidRPr="00D0630E" w:rsidRDefault="00D0630E" w:rsidP="00D50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D0630E">
        <w:rPr>
          <w:rFonts w:ascii="Book Antiqua" w:eastAsia="MS Mincho" w:hAnsi="Book Antiqua" w:cs="Times New Roman"/>
          <w:noProof w:val="0"/>
        </w:rPr>
        <w:t>Imenovani iz tačke 1. ove odluke obavljaju dužnosti i odgovornosti u skladu sa Zakonom br. 03/L-087 o javnim preduzećima izmenjenim i dopunjenim Zakonom br. 04/L-111 i Zakonom br. 05/L-009, kao i dru</w:t>
      </w:r>
      <w:r w:rsidR="000700B3">
        <w:rPr>
          <w:rFonts w:ascii="Book Antiqua" w:eastAsia="MS Mincho" w:hAnsi="Book Antiqua" w:cs="Times New Roman"/>
          <w:noProof w:val="0"/>
        </w:rPr>
        <w:t>gim relevantnim važečim zakonodavstvom.</w:t>
      </w:r>
    </w:p>
    <w:p w:rsidR="00D0630E" w:rsidRPr="00E735FD" w:rsidRDefault="00D0630E" w:rsidP="00D0630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D0630E" w:rsidRPr="00D0630E" w:rsidRDefault="00D0630E" w:rsidP="00D501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D0630E">
        <w:rPr>
          <w:rFonts w:ascii="Book Antiqua" w:eastAsia="MS Mincho" w:hAnsi="Book Antiqua" w:cs="Times New Roman"/>
          <w:noProof w:val="0"/>
        </w:rPr>
        <w:t xml:space="preserve">Mandat imenovanih iz tačke 1. ove odluke, traje tri (3) godine. </w:t>
      </w:r>
    </w:p>
    <w:p w:rsidR="00D0630E" w:rsidRPr="00E735FD" w:rsidRDefault="00D0630E" w:rsidP="00D0630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</w:p>
    <w:p w:rsidR="00D0630E" w:rsidRPr="00D0630E" w:rsidRDefault="00D0630E" w:rsidP="00D5010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eastAsia="MS Mincho" w:hAnsi="Book Antiqua" w:cs="Times New Roman"/>
          <w:noProof w:val="0"/>
        </w:rPr>
      </w:pPr>
      <w:r w:rsidRPr="00D0630E">
        <w:rPr>
          <w:rFonts w:ascii="Book Antiqua" w:eastAsia="MS Mincho" w:hAnsi="Book Antiqua" w:cs="Times New Roman"/>
          <w:noProof w:val="0"/>
        </w:rPr>
        <w:t>Odluka stupa na snagu danom potpisivanja</w:t>
      </w: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noProof w:val="0"/>
        </w:rPr>
      </w:pPr>
    </w:p>
    <w:p w:rsidR="00D0630E" w:rsidRPr="00ED6F19" w:rsidRDefault="00D0630E" w:rsidP="00D0630E">
      <w:pPr>
        <w:ind w:left="6480"/>
        <w:rPr>
          <w:rFonts w:ascii="Book Antiqua" w:hAnsi="Book Antiqua"/>
          <w:b/>
          <w:lang w:eastAsia="en-GB"/>
        </w:rPr>
      </w:pPr>
      <w:r w:rsidRPr="00ED6F19">
        <w:rPr>
          <w:rFonts w:ascii="Book Antiqua" w:hAnsi="Book Antiqua"/>
          <w:b/>
          <w:lang w:eastAsia="en-GB"/>
        </w:rPr>
        <w:t>Isa MUSTAFA</w:t>
      </w:r>
    </w:p>
    <w:p w:rsidR="00D0630E" w:rsidRPr="00A34ACF" w:rsidRDefault="00D0630E" w:rsidP="00D0630E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  <w:t>___________________</w:t>
      </w:r>
    </w:p>
    <w:p w:rsidR="00D0630E" w:rsidRPr="00A34ACF" w:rsidRDefault="00D0630E" w:rsidP="00D0630E">
      <w:pPr>
        <w:jc w:val="center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Dostavlja se</w:t>
      </w:r>
      <w:r>
        <w:rPr>
          <w:rFonts w:ascii="Book Antiqua" w:hAnsi="Book Antiqua"/>
          <w:lang/>
        </w:rPr>
        <w:t>:</w:t>
      </w:r>
      <w:r w:rsidRPr="00A34ACF">
        <w:rPr>
          <w:rFonts w:ascii="Book Antiqua" w:hAnsi="Book Antiqua"/>
          <w:lang/>
        </w:rPr>
        <w:t xml:space="preserve">                                                                                             Premijer </w:t>
      </w:r>
      <w:r>
        <w:rPr>
          <w:rFonts w:ascii="Book Antiqua" w:hAnsi="Book Antiqua"/>
          <w:lang/>
        </w:rPr>
        <w:t xml:space="preserve">Republike Kosovo </w:t>
      </w:r>
    </w:p>
    <w:p w:rsidR="00D0630E" w:rsidRPr="00A34ACF" w:rsidRDefault="00D0630E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zamenicima Premijera </w:t>
      </w:r>
    </w:p>
    <w:p w:rsidR="00D0630E" w:rsidRPr="00A34ACF" w:rsidRDefault="00D0630E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svim ministarstvima  (ministrima )</w:t>
      </w:r>
    </w:p>
    <w:p w:rsidR="00D0630E" w:rsidRPr="00A34ACF" w:rsidRDefault="00D0630E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 xml:space="preserve">Generalnom sekretaru KPR-a  </w:t>
      </w:r>
      <w:r w:rsidRPr="00A34ACF">
        <w:rPr>
          <w:rFonts w:ascii="Book Antiqua" w:hAnsi="Book Antiqua"/>
          <w:lang/>
        </w:rPr>
        <w:tab/>
      </w:r>
      <w:r w:rsidRPr="00A34ACF">
        <w:rPr>
          <w:rFonts w:ascii="Book Antiqua" w:hAnsi="Book Antiqua"/>
          <w:lang/>
        </w:rPr>
        <w:tab/>
      </w:r>
    </w:p>
    <w:p w:rsidR="00D0630E" w:rsidRPr="007459D7" w:rsidRDefault="00D0630E" w:rsidP="00D5010C">
      <w:pPr>
        <w:numPr>
          <w:ilvl w:val="0"/>
          <w:numId w:val="2"/>
        </w:numPr>
        <w:spacing w:after="0" w:line="240" w:lineRule="auto"/>
        <w:rPr>
          <w:rFonts w:ascii="Book Antiqua" w:hAnsi="Book Antiqua"/>
          <w:lang/>
        </w:rPr>
      </w:pPr>
      <w:r w:rsidRPr="00A34ACF">
        <w:rPr>
          <w:rFonts w:ascii="Book Antiqua" w:hAnsi="Book Antiqua"/>
          <w:lang/>
        </w:rPr>
        <w:t>Arhivi Vlade</w:t>
      </w: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383FCB" w:rsidRPr="0015787D" w:rsidRDefault="00383FCB" w:rsidP="00383F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0700B3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0700B3"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13</w:t>
      </w: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383FCB" w:rsidRPr="000700B3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Datum: </w:t>
      </w:r>
      <w:r w:rsidR="00CA2DEC"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2B1EBB" w:rsidRDefault="00383FCB" w:rsidP="00383F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Kosovo,  na osnovu člana 92. stavu 4. i člana 93. stav 4. Ustava Republike Kosovo, člana 7. stav 5. Zakona br. 04/L-052 o međunarodnim sporazumima, člana 4. Uredbe br. 02/2011 o oblastima administrativne odgovornosti Kancelarije premijera i ministarstava, izmenjena i dopunjena Uredbom br. 07/2011 i člana 19. Pravilnika Vlade Republike Kosovo br. 09/2011, na sednici održanoj </w:t>
      </w:r>
      <w:r w:rsidR="00CA2DEC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2015. god, </w:t>
      </w:r>
      <w:r w:rsidR="000700B3">
        <w:rPr>
          <w:rFonts w:ascii="Book Antiqua" w:eastAsia="MS Mincho" w:hAnsi="Book Antiqua" w:cs="Times New Roman"/>
          <w:noProof w:val="0"/>
          <w:color w:val="000000"/>
          <w:lang/>
        </w:rPr>
        <w:t>donela:</w:t>
      </w:r>
    </w:p>
    <w:p w:rsidR="00383FCB" w:rsidRPr="002B1EBB" w:rsidRDefault="00383FCB" w:rsidP="00383F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  <w:t>Usvaja se predlog Ministarstva finansija  kojim  se preporučuje Predsednci Republike Kosova da ovlasti ministra finansija  za potpisivanje Medjunarodnog sporazuma sporazuma o merma efikasnosti energije za opštinski nivo(kreditni deo).</w:t>
      </w:r>
    </w:p>
    <w:p w:rsidR="00383FCB" w:rsidRPr="002B1EBB" w:rsidRDefault="00383FCB" w:rsidP="00383FCB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  <w:t>Predsednici Republike Kosovo se preporučuje da da ovlašćenje za  potpisivanje sporazuma iz stava 1. ove Odluke, u skladu sa rokom utvrđenim u članu 7. Zakona br. 04/L-052  o  međunarodnim sporazumima.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383FCB" w:rsidRPr="002B1EBB" w:rsidRDefault="00383FCB" w:rsidP="00383FC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  <w:t xml:space="preserve">Odluka stupa na snagu na dan potpisivanja 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                                   Isa MUSTAFA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Premijer Republike Kosovo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Proslediti: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Zamenicima premijera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(ministrima)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Generalnom sekretaru KP-a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383FCB" w:rsidRPr="0015787D" w:rsidRDefault="00383FCB" w:rsidP="00383F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383FCB" w:rsidRPr="002B1EBB" w:rsidRDefault="00383FCB" w:rsidP="00383F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383FCB" w:rsidRDefault="00383FCB" w:rsidP="00383FC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383FCB" w:rsidRPr="000700B3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Br. </w:t>
      </w:r>
      <w:r w:rsidR="000700B3"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14</w:t>
      </w: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/</w:t>
      </w:r>
      <w:r w:rsidR="000700B3"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56</w:t>
      </w:r>
    </w:p>
    <w:p w:rsidR="00383FCB" w:rsidRPr="000700B3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 xml:space="preserve">Datum: </w:t>
      </w:r>
      <w:r w:rsidR="00901824"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30</w:t>
      </w:r>
      <w:r w:rsidRPr="000700B3">
        <w:rPr>
          <w:rFonts w:ascii="Book Antiqua" w:eastAsia="MS Mincho" w:hAnsi="Book Antiqua" w:cs="Times New Roman"/>
          <w:b/>
          <w:noProof w:val="0"/>
          <w:color w:val="000000"/>
          <w:lang/>
        </w:rPr>
        <w:t>.10.2015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Vlada Republike Kosovo,  na osnovu člana 92. stavu 4. i člana 93. stav 4. Ustava Republike Kosovo, člana 7. stav 5. Zakona br. 04/L-052 o međunarodnim sporazumima, člana 4. Uredbe br. 02/2011 o oblastima administrativne odgovornosti Kancelarije premijera i ministarstava, izmenjena i dopunjena Uredbom br. 07/2011 i člana 19. Pravilnika Vlade Republike Kosovo br. 09/2011, na sednici održanoj </w:t>
      </w:r>
      <w:r w:rsidR="00901824">
        <w:rPr>
          <w:rFonts w:ascii="Book Antiqua" w:eastAsia="MS Mincho" w:hAnsi="Book Antiqua" w:cs="Times New Roman"/>
          <w:noProof w:val="0"/>
          <w:color w:val="000000"/>
          <w:lang/>
        </w:rPr>
        <w:t>30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. oktobra  2015. god, </w:t>
      </w:r>
      <w:r w:rsidR="00A32956">
        <w:rPr>
          <w:rFonts w:ascii="Book Antiqua" w:eastAsia="MS Mincho" w:hAnsi="Book Antiqua" w:cs="Times New Roman"/>
          <w:noProof w:val="0"/>
          <w:color w:val="000000"/>
          <w:lang/>
        </w:rPr>
        <w:t>donela: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b/>
          <w:noProof w:val="0"/>
          <w:color w:val="000000"/>
          <w:lang/>
        </w:rPr>
        <w:t>ODLUKU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Default="00383FCB" w:rsidP="00383FC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Usvaja se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inicijativa 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Ministarstva finansija  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 xml:space="preserve">za pregovaranje o Medjunarodnom sporazumu o finansijskoj  saradnji sa Saveznom Vladom Nemačke za 2015 godinu (projekat subvencija) </w:t>
      </w:r>
    </w:p>
    <w:p w:rsidR="00383FCB" w:rsidRPr="002B1EBB" w:rsidRDefault="00383FCB" w:rsidP="00383FCB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Default="00383FCB" w:rsidP="00383FC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>
        <w:rPr>
          <w:rFonts w:ascii="Book Antiqua" w:eastAsia="MS Mincho" w:hAnsi="Book Antiqua" w:cs="Times New Roman"/>
          <w:noProof w:val="0"/>
          <w:color w:val="000000"/>
          <w:lang/>
        </w:rPr>
        <w:t>Tokom pregovora ovog sporazuma , Ministartsvo finnasija je dužno da postupa shodno odredbama Ustva Republike Kosova,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Zakona br. 04/L-0</w:t>
      </w:r>
      <w:r>
        <w:rPr>
          <w:rFonts w:ascii="Book Antiqua" w:eastAsia="MS Mincho" w:hAnsi="Book Antiqua" w:cs="Times New Roman"/>
          <w:noProof w:val="0"/>
          <w:color w:val="000000"/>
          <w:lang/>
        </w:rPr>
        <w:t>52  o  međunarodnim sporazumima, i drugim važećim propisima.</w:t>
      </w:r>
    </w:p>
    <w:p w:rsidR="00383FCB" w:rsidRPr="009439B5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Odluka stupa na snagu na dan potpisivanja 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                                   Isa MUSTAFA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 xml:space="preserve">                                                                                                       _________________________________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Premijer Republike Kosovo</w:t>
      </w: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Proslediti: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Zamenicima premijera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Svim ministarstvima (ministrima)</w:t>
      </w:r>
    </w:p>
    <w:p w:rsidR="00383FCB" w:rsidRPr="002B1EBB" w:rsidRDefault="00383FCB" w:rsidP="00383FC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Generalnom sekretaru KP-a</w:t>
      </w:r>
    </w:p>
    <w:p w:rsidR="00383FCB" w:rsidRDefault="00383FCB" w:rsidP="00383FCB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>•</w:t>
      </w:r>
      <w:r w:rsidRPr="002B1EBB">
        <w:rPr>
          <w:rFonts w:ascii="Book Antiqua" w:eastAsia="MS Mincho" w:hAnsi="Book Antiqua" w:cs="Times New Roman"/>
          <w:noProof w:val="0"/>
          <w:color w:val="000000"/>
          <w:lang/>
        </w:rPr>
        <w:tab/>
        <w:t>Arhivi Vlade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  <w:br w:type="page"/>
      </w:r>
    </w:p>
    <w:p w:rsidR="00D0630E" w:rsidRDefault="00D0630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1A0AAE" w:rsidRDefault="001A0AAE" w:rsidP="00D0630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901824" w:rsidRPr="0015787D" w:rsidRDefault="00901824" w:rsidP="0090182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24" w:rsidRPr="0015787D" w:rsidRDefault="00901824" w:rsidP="009018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01824" w:rsidRPr="0015787D" w:rsidRDefault="00901824" w:rsidP="0090182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01824" w:rsidRPr="0015787D" w:rsidRDefault="00901824" w:rsidP="0090182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1A0AAE" w:rsidRPr="00901824" w:rsidRDefault="001A0AAE" w:rsidP="0090182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1A0AAE" w:rsidRDefault="001A0AAE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A32956" w:rsidRDefault="00901824" w:rsidP="0090182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A329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Br. </w:t>
      </w:r>
      <w:r w:rsidR="00A32956" w:rsidRPr="00A329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15</w:t>
      </w:r>
      <w:r w:rsidRPr="00A329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/56</w:t>
      </w:r>
    </w:p>
    <w:p w:rsidR="00901824" w:rsidRPr="00A32956" w:rsidRDefault="00901824" w:rsidP="0090182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A329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Datum: 30.10.2015</w:t>
      </w:r>
    </w:p>
    <w:p w:rsidR="00901824" w:rsidRPr="00901824" w:rsidRDefault="00901824" w:rsidP="0090182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Na osnovu  člana  92 stav 4. i člana  93 stav  (4) Ustava Republike Kosovo, člana 4 Pravilnika br. 02/2011 o oblastima administrativnih odgovornosti Kancelarije Premijera i ministarstava, izmenjenog i dopunjenog  P</w:t>
      </w:r>
      <w:r w:rsidR="00A32956">
        <w:rPr>
          <w:rFonts w:ascii="Book Antiqua" w:eastAsia="MS Mincho" w:hAnsi="Book Antiqua" w:cs="Times New Roman"/>
          <w:noProof w:val="0"/>
          <w:color w:val="000000"/>
          <w:lang w:val="sr-Latn-CS"/>
        </w:rPr>
        <w:t>ravilnikom br. 07/2011, i člana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19 Pravilnika o radu Vlade Republike Kosova  br. 09/2011, Vlada Republike Kosova je, na sednici održanoj 30. oktobra  2015 godine, donela: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ODLUKU 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32956" w:rsidRDefault="00901824" w:rsidP="0090182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Usvaj</w:t>
      </w:r>
      <w:r w:rsidR="00A32956">
        <w:rPr>
          <w:rFonts w:ascii="Book Antiqua" w:eastAsia="MS Mincho" w:hAnsi="Book Antiqua" w:cs="Times New Roman"/>
          <w:noProof w:val="0"/>
          <w:color w:val="000000"/>
          <w:lang w:val="sr-Latn-CS"/>
        </w:rPr>
        <w:t>a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se  Administrativno uputsvo  o odredjivanju prevoznih troškova za uvezenu robu</w:t>
      </w:r>
      <w:r w:rsidR="00A32956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01824" w:rsidRPr="00901824" w:rsidRDefault="00901824" w:rsidP="00A32956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Default="00901824" w:rsidP="0090182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Zadužuju se Ministarstvo finansija i druge nedležne institucije  za sprovodjenje  Uputs</w:t>
      </w:r>
      <w:r w:rsidR="00A32956">
        <w:rPr>
          <w:rFonts w:ascii="Book Antiqua" w:eastAsia="MS Mincho" w:hAnsi="Book Antiqua" w:cs="Times New Roman"/>
          <w:noProof w:val="0"/>
          <w:color w:val="000000"/>
          <w:lang w:val="sr-Latn-CS"/>
        </w:rPr>
        <w:t>t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va iz tačke 1 ove odluke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A32956" w:rsidRPr="00A32956" w:rsidRDefault="00A32956" w:rsidP="00A3295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Odluka stupa na snagu danom potpisivanja .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Premijer  Republike Kosovo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Dostaviti :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901824" w:rsidRPr="00901824" w:rsidRDefault="00901824" w:rsidP="0090182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1A0AAE" w:rsidRDefault="001A0AAE" w:rsidP="001A0AA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Default="001A0AAE" w:rsidP="001A0AA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Default="001A0AAE" w:rsidP="001A0AA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Default="001A0AAE" w:rsidP="001A0AA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53952" w:rsidRDefault="00553952" w:rsidP="00553952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993CF8" w:rsidRDefault="00993CF8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993CF8" w:rsidRPr="0015787D" w:rsidRDefault="00993CF8" w:rsidP="00993CF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F8" w:rsidRPr="0015787D" w:rsidRDefault="00993CF8" w:rsidP="00993CF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993CF8" w:rsidRPr="0015787D" w:rsidRDefault="00993CF8" w:rsidP="00993CF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993CF8" w:rsidRPr="0015787D" w:rsidRDefault="00993CF8" w:rsidP="00993CF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993CF8" w:rsidRPr="002A08F9" w:rsidRDefault="00993CF8" w:rsidP="002A08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</w:p>
    <w:p w:rsidR="00993CF8" w:rsidRPr="00993CF8" w:rsidRDefault="00993CF8" w:rsidP="00993CF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Br. </w:t>
      </w:r>
      <w:r w:rsidR="00A32956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16</w:t>
      </w:r>
      <w:r w:rsidRPr="00993CF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/56</w:t>
      </w:r>
    </w:p>
    <w:p w:rsidR="00993CF8" w:rsidRPr="00993CF8" w:rsidRDefault="00993CF8" w:rsidP="00993CF8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Datum: 30.10.2015</w:t>
      </w:r>
    </w:p>
    <w:p w:rsidR="00993CF8" w:rsidRPr="0056201E" w:rsidRDefault="00993CF8" w:rsidP="0056201E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>Na osnovu  člana  92 stav 4. i člana  93 stav  (4) Ustava Republike Kosovo,</w:t>
      </w:r>
      <w:r w:rsid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član </w:t>
      </w:r>
      <w:r w:rsidR="00574453" w:rsidRP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59 </w:t>
      </w:r>
      <w:r w:rsid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>Zakona br.</w:t>
      </w:r>
      <w:r w:rsidR="00574453" w:rsidRP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03/L-163 </w:t>
      </w:r>
      <w:r w:rsid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>o rudnicima i mineralima, izmenjen i dopunjen  Zakonom br</w:t>
      </w:r>
      <w:r w:rsidR="00574453" w:rsidRPr="00574453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04/L-158, </w:t>
      </w: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člana 4 Pravilnika br. 02/2011 o oblastima administrativnih odgovornosti Kancelarije Premijera i ministarstava, izmenjenog i dopunjenog  P</w:t>
      </w:r>
      <w:r w:rsidR="00A32956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ravilnikom br. 07/2011, i člana </w:t>
      </w: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19 Pravilnika o radu Vlade Republike Kosova  br. 09/2011, Vlada Republike Kosova je, na sednici održanoj 3</w:t>
      </w:r>
      <w:r w:rsid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0. oktobra  2015 godine, donela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993CF8" w:rsidRPr="0056201E" w:rsidRDefault="0056201E" w:rsidP="00A32956">
      <w:pPr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ODLUK</w:t>
      </w:r>
      <w:r w:rsidR="00A32956"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  <w:t>U</w:t>
      </w:r>
    </w:p>
    <w:p w:rsidR="002A08F9" w:rsidRDefault="00A32956" w:rsidP="002A08F9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Osniv</w:t>
      </w:r>
      <w:r w:rsidR="00574453"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a se  ad hoc Komisija za izbor kandidta za jednog člna u Bordu Nezvisne komisije za rudnike i minerale, u sledečem sastavu:</w:t>
      </w:r>
    </w:p>
    <w:p w:rsidR="002A08F9" w:rsidRPr="002A08F9" w:rsidRDefault="002A08F9" w:rsidP="002A08F9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A08F9" w:rsidRPr="002A08F9" w:rsidRDefault="002A08F9" w:rsidP="002A08F9">
      <w:pPr>
        <w:pStyle w:val="ListParagraph"/>
        <w:numPr>
          <w:ilvl w:val="1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Besnik Osmani,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sekretar-MALU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predsedavajući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2A08F9" w:rsidRDefault="002A08F9" w:rsidP="002A08F9">
      <w:pPr>
        <w:pStyle w:val="ListParagraph"/>
        <w:numPr>
          <w:ilvl w:val="1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Nazmi Zenelaj, , generalni sekretar-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MER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član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2A08F9" w:rsidRDefault="002A08F9" w:rsidP="002A08F9">
      <w:pPr>
        <w:pStyle w:val="ListParagraph"/>
        <w:numPr>
          <w:ilvl w:val="1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Naim Baftiu, , generalni sekretar-  MF,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član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2A08F9" w:rsidRDefault="002A08F9" w:rsidP="002A08F9">
      <w:pPr>
        <w:pStyle w:val="ListParagraph"/>
        <w:numPr>
          <w:ilvl w:val="1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Izedin Bytyqi , generalni sekretar-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MRSZ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član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;</w:t>
      </w:r>
    </w:p>
    <w:p w:rsidR="00574453" w:rsidRDefault="002A08F9" w:rsidP="00574453">
      <w:pPr>
        <w:pStyle w:val="ListParagraph"/>
        <w:numPr>
          <w:ilvl w:val="1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g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Shkelzen Syla, , generalni sekretar-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MBSK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član</w:t>
      </w: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2A08F9" w:rsidRPr="002A08F9" w:rsidRDefault="002A08F9" w:rsidP="002A08F9">
      <w:pPr>
        <w:pStyle w:val="ListParagraph"/>
        <w:ind w:left="1605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574453" w:rsidRDefault="00574453" w:rsidP="002A08F9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Komisijaiz tačke 1 ove odluke je dužna da poslove i zadatke obavi u skladu sa Zakonom br. 03/L-163 o rudnicima i mineralima, izmenjen i dopunjen  Zakonom  br. 04/L-158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. </w:t>
      </w:r>
    </w:p>
    <w:p w:rsidR="002A08F9" w:rsidRPr="002A08F9" w:rsidRDefault="002A08F9" w:rsidP="002A08F9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A08F9" w:rsidRPr="002A08F9" w:rsidRDefault="00574453" w:rsidP="002A08F9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Generalni sekretra Kancelarije premijera j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e </w:t>
      </w:r>
      <w:r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dužan da u roku od 7 (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sedam</w:t>
      </w:r>
      <w:r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) dana  objavi konkurs za slobodnu poziciju u Bordu Nezavisne komije za rudnike i minerale</w:t>
      </w:r>
      <w:r w:rsidR="0056201E"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93CF8" w:rsidRPr="002A08F9" w:rsidRDefault="00993CF8" w:rsidP="00993CF8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56201E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potpisivanja .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Premijer  Republike Kosovo</w:t>
      </w:r>
    </w:p>
    <w:p w:rsidR="00993CF8" w:rsidRPr="00993CF8" w:rsidRDefault="00993CF8" w:rsidP="00993CF8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>Dostaviti :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993CF8" w:rsidRPr="00993CF8" w:rsidRDefault="00993CF8" w:rsidP="00993CF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93CF8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993CF8" w:rsidRPr="0056201E" w:rsidRDefault="0056201E" w:rsidP="0056201E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901824" w:rsidRPr="00D27061" w:rsidRDefault="00901824" w:rsidP="0090182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D2706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24" w:rsidRPr="00D27061" w:rsidRDefault="00901824" w:rsidP="009018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2706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01824" w:rsidRPr="00D27061" w:rsidRDefault="00901824" w:rsidP="0090182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D2706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2706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901824" w:rsidRPr="00D27061" w:rsidRDefault="00901824" w:rsidP="0090182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2706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1A0AAE" w:rsidRPr="00901824" w:rsidRDefault="00901824" w:rsidP="0090182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27061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01824" w:rsidRPr="002A08F9" w:rsidRDefault="00901824" w:rsidP="00901824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A0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Br. </w:t>
      </w:r>
      <w:r w:rsidR="002A08F9" w:rsidRPr="002A0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17</w:t>
      </w:r>
      <w:r w:rsidRPr="002A0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/56</w:t>
      </w:r>
    </w:p>
    <w:p w:rsidR="00901824" w:rsidRPr="002A08F9" w:rsidRDefault="00901824" w:rsidP="00901824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2A08F9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Datum: 30.10.2015</w:t>
      </w:r>
    </w:p>
    <w:p w:rsidR="00901824" w:rsidRPr="00901824" w:rsidRDefault="0056201E" w:rsidP="00901824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Vlada Republike Kosovo, n</w:t>
      </w:r>
      <w:r w:rsidR="00901824"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 osnovu člana 92. stav 4. i 93 stav (4) i 93 stav (4) Ustava Republike Kosova , stav 9  člana 4 Zakona Br.05/L-046 o izmenama i dopunama  Zakona Br. 05/L-001 o Budžetu republike Kosova, člana 4 Pravilnika br. 02/2011 o  oblastima  administrativne odgovornosti Kancelarije premijera i ministarstava izmenjen i dopunjen Pravilnikom br. 07/2011 i člana 19. Pravilnika  o radu Vlade Republike Kosova br . 09/2011 na sednici  održanoj  30. 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Okobra </w:t>
      </w:r>
      <w:r w:rsidR="00901824"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2015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god.donela</w:t>
      </w:r>
      <w:r w:rsidR="00901824"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901824" w:rsidRPr="0056201E" w:rsidRDefault="00901824" w:rsidP="00901824">
      <w:pPr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56201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1.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Izdvajaju se finansijska sredstv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a u vrednosti od 30,185.80 evra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, za opštine: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2.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Sredstva iz tačke 1 ove Predlog Odlu</w:t>
      </w:r>
      <w:r w:rsidR="002A08F9">
        <w:rPr>
          <w:rFonts w:ascii="Book Antiqua" w:eastAsia="MS Mincho" w:hAnsi="Book Antiqua" w:cs="Times New Roman"/>
          <w:noProof w:val="0"/>
          <w:color w:val="000000"/>
          <w:lang w:val="sr-Latn-CS"/>
        </w:rPr>
        <w:t>ke iz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dvajaju se kako sledi: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3,160.39 evra Opštini Severna Mitrovica sa organizacionim kodom 647, podprogram Administracija sa kodom 16338, privredna kategorija plate i dnevnice.</w:t>
      </w:r>
    </w:p>
    <w:p w:rsid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6,382.06 evra Opštini Klokot sa organizacionim kodomk 660, program Zdravstvo i Socijalno osiguranje (730), podprogram Usluge primarnog zdravstva  sa kodom 75100, privredna kategorija plate i dnevnice.</w:t>
      </w:r>
    </w:p>
    <w:p w:rsid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2,503.98 evra Opštini së Zveçan me kod 646, nën programi Kancelarija Skupštine i Opštine sa kodom   16926 Zyra e Kuvendit Komunal me kod, kategoria ekonomike paga dhe mëditje,</w:t>
      </w:r>
    </w:p>
    <w:p w:rsid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8,229.93 evra Opštini Zubin Potokut sa kodom 645, podprogram Kancelarija Skupštine i Opštine sa kodom16925, privredna kategorija plate i dnevnice  u iznosu od 8,056.81 i podprograma  Administracija sa kodom 16325, privredna kategorija plate i dnevnice.u iznosu od173.12 euro.</w:t>
      </w:r>
    </w:p>
    <w:p w:rsid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7,804.38 evra Opštini Kosovo polje sa kodom 612,podprogram Kancelarija Skupštine Opštine sa kodom 16902, privredna kategorija plate i dnevnice.</w:t>
      </w:r>
    </w:p>
    <w:p w:rsid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774.00 evra Opštini Glogovac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sa organizacionim kodom 611podprogramam  Administracija sa kodom 92005, privredna kategorija plate i dnevnice.</w:t>
      </w:r>
    </w:p>
    <w:p w:rsidR="00901824" w:rsidRPr="00901824" w:rsidRDefault="00901824" w:rsidP="00901824">
      <w:pPr>
        <w:pStyle w:val="ListParagraph"/>
        <w:numPr>
          <w:ilvl w:val="1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1,331.06 evra Opštini Obilić sa organizacionim kodom 614,podprogramam  Nabavka sa kodom16720 privredna kategorija plata i dnevnice.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Default="00901824" w:rsidP="00901824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Sredstva iz tačke 1 ove Predlog Odluike izdvajaju se iz Ministarstva Finansija sa organizacionim kodom 201, podprograma Kontigencija za Plate za plačanje minulog rada sa kodom 285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901824" w:rsidRDefault="00901824" w:rsidP="00901824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.Obavezuje se Ministarstvo Finansija  i implikovane Opštine za sprovodjenje ove Odluike.</w:t>
      </w:r>
    </w:p>
    <w:p w:rsidR="00901824" w:rsidRPr="00901824" w:rsidRDefault="002A08F9" w:rsidP="00901824">
      <w:pPr>
        <w:pStyle w:val="ListParagraph"/>
        <w:numPr>
          <w:ilvl w:val="0"/>
          <w:numId w:val="22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</w:t>
      </w:r>
      <w:r w:rsidR="00901824"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pa na snagu danom potpisivanja.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Premijer  Republi</w:t>
      </w:r>
      <w:r w:rsidR="002E1F2E">
        <w:rPr>
          <w:rFonts w:ascii="Book Antiqua" w:eastAsia="MS Mincho" w:hAnsi="Book Antiqua" w:cs="Times New Roman"/>
          <w:noProof w:val="0"/>
          <w:color w:val="000000"/>
          <w:lang w:val="sr-Latn-CS"/>
        </w:rPr>
        <w:t>k</w:t>
      </w:r>
      <w:bookmarkStart w:id="0" w:name="_GoBack"/>
      <w:bookmarkEnd w:id="0"/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e  Kosovo</w:t>
      </w: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Dostaviti :</w:t>
      </w: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901824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1A0AAE" w:rsidRPr="00901824" w:rsidRDefault="00901824" w:rsidP="0090182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901824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1A0AAE" w:rsidRPr="00901824" w:rsidRDefault="001A0AAE" w:rsidP="001A0AAE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Pr="00901824" w:rsidRDefault="001A0AAE" w:rsidP="001A0AAE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1A0AAE" w:rsidRDefault="001A0AAE" w:rsidP="001A0AAE">
      <w:pPr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</w:p>
    <w:p w:rsidR="00AE032E" w:rsidRPr="0015787D" w:rsidRDefault="00AE032E" w:rsidP="00AE03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  <w:r w:rsidRPr="0015787D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2E" w:rsidRPr="0015787D" w:rsidRDefault="00AE032E" w:rsidP="00AE03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/>
        </w:rPr>
      </w:pPr>
      <w:r w:rsidRPr="0015787D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/>
        </w:rPr>
        <w:t>Republika e Kosovës</w:t>
      </w:r>
    </w:p>
    <w:p w:rsidR="00AE032E" w:rsidRPr="0015787D" w:rsidRDefault="00AE032E" w:rsidP="00AE03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</w:pPr>
      <w:r w:rsidRPr="0015787D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/>
        </w:rPr>
        <w:t xml:space="preserve">Republika Kosova - </w:t>
      </w:r>
      <w:r w:rsidRPr="0015787D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/>
        </w:rPr>
        <w:t>Republic of Kosovo</w:t>
      </w:r>
    </w:p>
    <w:p w:rsidR="00AE032E" w:rsidRPr="0015787D" w:rsidRDefault="00AE032E" w:rsidP="00AE03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</w:pPr>
      <w:r w:rsidRPr="0015787D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/>
        </w:rPr>
        <w:t>Qeveria - Vlada - Government</w:t>
      </w:r>
    </w:p>
    <w:p w:rsidR="00AE032E" w:rsidRPr="002B1EBB" w:rsidRDefault="00AE032E" w:rsidP="00AE03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/>
        </w:rPr>
      </w:pPr>
      <w:r w:rsidRPr="0015787D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/>
        </w:rPr>
        <w:tab/>
      </w:r>
    </w:p>
    <w:p w:rsidR="00AE032E" w:rsidRDefault="00AE032E" w:rsidP="00AE032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/>
        </w:rPr>
      </w:pPr>
    </w:p>
    <w:p w:rsidR="00AE032E" w:rsidRPr="00AE032E" w:rsidRDefault="00AE032E" w:rsidP="00AE032E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AE032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Br. 15/56</w:t>
      </w:r>
    </w:p>
    <w:p w:rsidR="00AE032E" w:rsidRPr="00AE032E" w:rsidRDefault="00AE032E" w:rsidP="00AE032E">
      <w:pPr>
        <w:spacing w:after="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AE032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Datum: 30.10.2015</w:t>
      </w:r>
    </w:p>
    <w:p w:rsidR="00AE032E" w:rsidRPr="00AA6210" w:rsidRDefault="00AE032E" w:rsidP="00AA6210">
      <w:p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E032E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Na osnovu  člana  92 stav 4. i člana  93 stav  (4) Ustava Republike Kosovo, </w:t>
      </w:r>
      <w:r w:rsidR="005E109A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Zakona br. 05/L-053 o spcijalizovanim komorama i Kancelariji specijalizovanog tužioca,  </w:t>
      </w:r>
      <w:r w:rsidRPr="00AE032E">
        <w:rPr>
          <w:rFonts w:ascii="Book Antiqua" w:eastAsia="MS Mincho" w:hAnsi="Book Antiqua" w:cs="Times New Roman"/>
          <w:noProof w:val="0"/>
          <w:color w:val="000000"/>
          <w:lang w:val="sr-Latn-CS"/>
        </w:rPr>
        <w:t>člana 4 Pravilnika br. 02/2011 o oblastima administrativnih odgovornosti Kancelarije Premijera i ministarstava, izmenjenog i dopunjenog  Pravilnikom br. 07/2011, i člana 19 Pravilnika o radu Vlade Republike Kosova  br. 09/2011, Vlada Republike Kosova je, na sednici održanoj 30. oktobra  2015 godine, donela:</w:t>
      </w:r>
    </w:p>
    <w:p w:rsidR="001A0AAE" w:rsidRDefault="00AE032E" w:rsidP="00AE032E">
      <w:pP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AE032E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                                         ODLUKU</w:t>
      </w:r>
    </w:p>
    <w:p w:rsidR="005E109A" w:rsidRPr="00AA6210" w:rsidRDefault="005E109A" w:rsidP="00AA6210">
      <w:pPr>
        <w:pStyle w:val="ListParagraph"/>
        <w:numPr>
          <w:ilvl w:val="0"/>
          <w:numId w:val="3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 Inicijativa Ministarstva spoljnih poslova  </w:t>
      </w:r>
      <w:r w:rsidR="00F74690">
        <w:rPr>
          <w:rFonts w:ascii="Book Antiqua" w:eastAsia="MS Mincho" w:hAnsi="Book Antiqua" w:cs="Times New Roman"/>
          <w:noProof w:val="0"/>
          <w:color w:val="000000"/>
          <w:lang w:val="sr-Latn-CS"/>
        </w:rPr>
        <w:t>o  pokretanju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postupka </w:t>
      </w:r>
      <w:r w:rsidR="00F746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za 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pregovar</w:t>
      </w:r>
      <w:r w:rsidR="00F7469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anje  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Sporazuma  o  Zemlji  domačina  sa  Kraljevinom Holandije , za osnivanje  specijalizovanih komora   i Kancelarije spcij</w:t>
      </w:r>
      <w:r w:rsidR="00F74690">
        <w:rPr>
          <w:rFonts w:ascii="Book Antiqua" w:eastAsia="MS Mincho" w:hAnsi="Book Antiqua" w:cs="Times New Roman"/>
          <w:noProof w:val="0"/>
          <w:color w:val="000000"/>
          <w:lang w:val="sr-Latn-CS"/>
        </w:rPr>
        <w:t>alizovanog tužioca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p w:rsidR="005E109A" w:rsidRPr="00AA6210" w:rsidRDefault="005E109A" w:rsidP="00AA6210">
      <w:pPr>
        <w:pStyle w:val="ListParagraph"/>
        <w:numPr>
          <w:ilvl w:val="0"/>
          <w:numId w:val="3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 okviru ove inicijative  formiraće se Radna grupa  koja će rukovoditi pregovorima  za završetak ovog procesa. </w:t>
      </w:r>
    </w:p>
    <w:p w:rsidR="005E109A" w:rsidRPr="00AA6210" w:rsidRDefault="005E109A" w:rsidP="00AA6210">
      <w:pPr>
        <w:pStyle w:val="ListParagraph"/>
        <w:numPr>
          <w:ilvl w:val="0"/>
          <w:numId w:val="36"/>
        </w:numPr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Radnu grupu će sačinjavati :</w:t>
      </w:r>
    </w:p>
    <w:p w:rsidR="005E109A" w:rsidRPr="00AA6210" w:rsidRDefault="005E109A" w:rsidP="005E109A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Predstavnici  iz  Ministarstva spoljnih poslova,   predsedavajući ;</w:t>
      </w:r>
    </w:p>
    <w:p w:rsidR="005E109A" w:rsidRPr="00AA6210" w:rsidRDefault="005E109A" w:rsidP="005E109A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Predstavnici  iz  Kancelarije premijera , član;</w:t>
      </w:r>
    </w:p>
    <w:p w:rsidR="005E109A" w:rsidRPr="00AA6210" w:rsidRDefault="005E109A" w:rsidP="005E109A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Predstavnici  iz  Ministarstva pravde , član; </w:t>
      </w:r>
    </w:p>
    <w:p w:rsidR="005E109A" w:rsidRPr="00AA6210" w:rsidRDefault="005E109A" w:rsidP="005E109A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Predstavnici  iz  Ministar</w:t>
      </w:r>
      <w:r w:rsid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s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tva unutrašnjih poslova , član;</w:t>
      </w:r>
    </w:p>
    <w:p w:rsidR="005E109A" w:rsidRPr="00AA6210" w:rsidRDefault="005E109A" w:rsidP="005E109A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Predstavnici  iz  Skupštine Republike Kosova, član;</w:t>
      </w:r>
    </w:p>
    <w:p w:rsidR="00AA6210" w:rsidRPr="00AA6210" w:rsidRDefault="005E109A" w:rsidP="00AA6210">
      <w:pPr>
        <w:pStyle w:val="ListParagraph"/>
        <w:numPr>
          <w:ilvl w:val="1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Predstavnici  iz  </w:t>
      </w:r>
      <w:r w:rsid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Kancelarije Predsedništva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, </w:t>
      </w:r>
      <w:r w:rsid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član.</w:t>
      </w:r>
    </w:p>
    <w:p w:rsidR="00AA6210" w:rsidRDefault="00AA6210" w:rsidP="00AA6210">
      <w:pPr>
        <w:pStyle w:val="ListParagraph"/>
        <w:numPr>
          <w:ilvl w:val="0"/>
          <w:numId w:val="36"/>
        </w:num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Odluka stupa na snagu danom potpisivanja.</w:t>
      </w:r>
    </w:p>
    <w:p w:rsidR="00AA6210" w:rsidRPr="00AA6210" w:rsidRDefault="00AA6210" w:rsidP="00AA6210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      Isa MUSTAFA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_________________________________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                                                                                                      Premijer  Republi</w:t>
      </w:r>
      <w:r w:rsidR="002E1F2E">
        <w:rPr>
          <w:rFonts w:ascii="Book Antiqua" w:eastAsia="MS Mincho" w:hAnsi="Book Antiqua" w:cs="Times New Roman"/>
          <w:noProof w:val="0"/>
          <w:color w:val="000000"/>
          <w:lang w:val="sr-Latn-CS"/>
        </w:rPr>
        <w:t>k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e  Kosovo</w:t>
      </w:r>
    </w:p>
    <w:p w:rsidR="00AA6210" w:rsidRPr="00AA6210" w:rsidRDefault="00AA6210" w:rsidP="00AA6210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AA6210" w:rsidRPr="00AA6210" w:rsidRDefault="00AA6210" w:rsidP="00AA6210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Dostaviti :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Zamenicima premijera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Svim ministarstvima (ministrima)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Generalnom sekretaru KP-a</w:t>
      </w:r>
    </w:p>
    <w:p w:rsidR="00AA6210" w:rsidRPr="00AA6210" w:rsidRDefault="00AA6210" w:rsidP="00AA6210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>•</w:t>
      </w:r>
      <w:r w:rsidRPr="00AA6210">
        <w:rPr>
          <w:rFonts w:ascii="Book Antiqua" w:eastAsia="MS Mincho" w:hAnsi="Book Antiqua" w:cs="Times New Roman"/>
          <w:noProof w:val="0"/>
          <w:color w:val="000000"/>
          <w:lang w:val="sr-Latn-CS"/>
        </w:rPr>
        <w:tab/>
        <w:t>Arhivi Vlade.</w:t>
      </w:r>
    </w:p>
    <w:p w:rsidR="005E109A" w:rsidRPr="00AA6210" w:rsidRDefault="005E109A" w:rsidP="00AE032E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1A0AAE" w:rsidRPr="00AA6210" w:rsidRDefault="001A0AAE" w:rsidP="001A0AAE">
      <w:pPr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7F5D19" w:rsidRPr="00AA6210" w:rsidRDefault="007F5D19" w:rsidP="00D0630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/>
        </w:rPr>
      </w:pPr>
    </w:p>
    <w:sectPr w:rsidR="007F5D19" w:rsidRPr="00AA6210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12"/>
    <w:multiLevelType w:val="hybridMultilevel"/>
    <w:tmpl w:val="570C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C0309"/>
    <w:multiLevelType w:val="multilevel"/>
    <w:tmpl w:val="59B04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A321BF"/>
    <w:multiLevelType w:val="multilevel"/>
    <w:tmpl w:val="C6D6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0CA54E89"/>
    <w:multiLevelType w:val="hybridMultilevel"/>
    <w:tmpl w:val="76A2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695F"/>
    <w:multiLevelType w:val="hybridMultilevel"/>
    <w:tmpl w:val="8850D3FE"/>
    <w:lvl w:ilvl="0" w:tplc="82662C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9D6"/>
    <w:multiLevelType w:val="multilevel"/>
    <w:tmpl w:val="78B8C2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76F3F3A"/>
    <w:multiLevelType w:val="hybridMultilevel"/>
    <w:tmpl w:val="5748F4D0"/>
    <w:lvl w:ilvl="0" w:tplc="DA0A38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224A"/>
    <w:multiLevelType w:val="multilevel"/>
    <w:tmpl w:val="C1B6DF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9">
    <w:nsid w:val="1D050BB5"/>
    <w:multiLevelType w:val="hybridMultilevel"/>
    <w:tmpl w:val="92401A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5B419C"/>
    <w:multiLevelType w:val="multilevel"/>
    <w:tmpl w:val="136A18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E30197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9C1EB2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6F6254"/>
    <w:multiLevelType w:val="multilevel"/>
    <w:tmpl w:val="0ADE208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D1A67B7"/>
    <w:multiLevelType w:val="hybridMultilevel"/>
    <w:tmpl w:val="1C844E78"/>
    <w:lvl w:ilvl="0" w:tplc="8A2C1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121B"/>
    <w:multiLevelType w:val="hybridMultilevel"/>
    <w:tmpl w:val="1A4AD20E"/>
    <w:lvl w:ilvl="0" w:tplc="694CF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7407"/>
    <w:multiLevelType w:val="hybridMultilevel"/>
    <w:tmpl w:val="BF1C4C00"/>
    <w:lvl w:ilvl="0" w:tplc="FBC8F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F5890"/>
    <w:multiLevelType w:val="hybridMultilevel"/>
    <w:tmpl w:val="6186D168"/>
    <w:lvl w:ilvl="0" w:tplc="9E361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ED6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733BDC"/>
    <w:multiLevelType w:val="multilevel"/>
    <w:tmpl w:val="2406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0351AB"/>
    <w:multiLevelType w:val="multilevel"/>
    <w:tmpl w:val="83422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01E70EC"/>
    <w:multiLevelType w:val="hybridMultilevel"/>
    <w:tmpl w:val="A7AA9BE2"/>
    <w:lvl w:ilvl="0" w:tplc="CA02657C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D793A"/>
    <w:multiLevelType w:val="hybridMultilevel"/>
    <w:tmpl w:val="40D6B908"/>
    <w:lvl w:ilvl="0" w:tplc="CDAE3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C8436B"/>
    <w:multiLevelType w:val="multilevel"/>
    <w:tmpl w:val="5EEE31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>
    <w:nsid w:val="4A542B09"/>
    <w:multiLevelType w:val="hybridMultilevel"/>
    <w:tmpl w:val="2A5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C0DB6"/>
    <w:multiLevelType w:val="multilevel"/>
    <w:tmpl w:val="59601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E970BA3"/>
    <w:multiLevelType w:val="hybridMultilevel"/>
    <w:tmpl w:val="4D8A3636"/>
    <w:lvl w:ilvl="0" w:tplc="A8E87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E63C4"/>
    <w:multiLevelType w:val="multilevel"/>
    <w:tmpl w:val="E2D0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6C67F62"/>
    <w:multiLevelType w:val="hybridMultilevel"/>
    <w:tmpl w:val="ADEA57BC"/>
    <w:lvl w:ilvl="0" w:tplc="20FCD1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559D8"/>
    <w:multiLevelType w:val="hybridMultilevel"/>
    <w:tmpl w:val="A3B03370"/>
    <w:lvl w:ilvl="0" w:tplc="0D480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7B63"/>
    <w:multiLevelType w:val="multilevel"/>
    <w:tmpl w:val="F5543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>
    <w:nsid w:val="6D8E42CE"/>
    <w:multiLevelType w:val="hybridMultilevel"/>
    <w:tmpl w:val="2D92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F5B10"/>
    <w:multiLevelType w:val="hybridMultilevel"/>
    <w:tmpl w:val="CC0A40DE"/>
    <w:lvl w:ilvl="0" w:tplc="780CE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458F8"/>
    <w:multiLevelType w:val="multilevel"/>
    <w:tmpl w:val="67E084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0A40698"/>
    <w:multiLevelType w:val="multilevel"/>
    <w:tmpl w:val="3F9A7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>
    <w:nsid w:val="768A5218"/>
    <w:multiLevelType w:val="multilevel"/>
    <w:tmpl w:val="6992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35"/>
  </w:num>
  <w:num w:numId="5">
    <w:abstractNumId w:val="12"/>
  </w:num>
  <w:num w:numId="6">
    <w:abstractNumId w:val="21"/>
  </w:num>
  <w:num w:numId="7">
    <w:abstractNumId w:val="20"/>
  </w:num>
  <w:num w:numId="8">
    <w:abstractNumId w:val="2"/>
  </w:num>
  <w:num w:numId="9">
    <w:abstractNumId w:val="30"/>
  </w:num>
  <w:num w:numId="10">
    <w:abstractNumId w:val="3"/>
  </w:num>
  <w:num w:numId="11">
    <w:abstractNumId w:val="19"/>
  </w:num>
  <w:num w:numId="12">
    <w:abstractNumId w:val="31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26"/>
  </w:num>
  <w:num w:numId="20">
    <w:abstractNumId w:val="28"/>
  </w:num>
  <w:num w:numId="21">
    <w:abstractNumId w:val="29"/>
  </w:num>
  <w:num w:numId="22">
    <w:abstractNumId w:val="23"/>
  </w:num>
  <w:num w:numId="23">
    <w:abstractNumId w:val="17"/>
  </w:num>
  <w:num w:numId="24">
    <w:abstractNumId w:val="32"/>
  </w:num>
  <w:num w:numId="25">
    <w:abstractNumId w:val="16"/>
  </w:num>
  <w:num w:numId="26">
    <w:abstractNumId w:val="5"/>
  </w:num>
  <w:num w:numId="27">
    <w:abstractNumId w:val="13"/>
  </w:num>
  <w:num w:numId="28">
    <w:abstractNumId w:val="33"/>
  </w:num>
  <w:num w:numId="29">
    <w:abstractNumId w:val="34"/>
  </w:num>
  <w:num w:numId="30">
    <w:abstractNumId w:val="22"/>
  </w:num>
  <w:num w:numId="31">
    <w:abstractNumId w:val="6"/>
  </w:num>
  <w:num w:numId="32">
    <w:abstractNumId w:val="11"/>
  </w:num>
  <w:num w:numId="33">
    <w:abstractNumId w:val="27"/>
  </w:num>
  <w:num w:numId="34">
    <w:abstractNumId w:val="18"/>
  </w:num>
  <w:num w:numId="35">
    <w:abstractNumId w:val="8"/>
  </w:num>
  <w:num w:numId="36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700B3"/>
    <w:rsid w:val="00087766"/>
    <w:rsid w:val="000906D8"/>
    <w:rsid w:val="0009424C"/>
    <w:rsid w:val="000B6595"/>
    <w:rsid w:val="000E4A9E"/>
    <w:rsid w:val="000F17EA"/>
    <w:rsid w:val="00113590"/>
    <w:rsid w:val="00113690"/>
    <w:rsid w:val="00113F77"/>
    <w:rsid w:val="00131419"/>
    <w:rsid w:val="0015497A"/>
    <w:rsid w:val="0015787D"/>
    <w:rsid w:val="001703BB"/>
    <w:rsid w:val="00171EA6"/>
    <w:rsid w:val="001865E3"/>
    <w:rsid w:val="001A0AAE"/>
    <w:rsid w:val="001A671C"/>
    <w:rsid w:val="001B2D50"/>
    <w:rsid w:val="001C3560"/>
    <w:rsid w:val="001F1D13"/>
    <w:rsid w:val="00206C95"/>
    <w:rsid w:val="002121A0"/>
    <w:rsid w:val="00213CB2"/>
    <w:rsid w:val="00227229"/>
    <w:rsid w:val="0023531A"/>
    <w:rsid w:val="00235A2F"/>
    <w:rsid w:val="00237B36"/>
    <w:rsid w:val="00244264"/>
    <w:rsid w:val="002922BD"/>
    <w:rsid w:val="002A08F9"/>
    <w:rsid w:val="002B1EBB"/>
    <w:rsid w:val="002B491A"/>
    <w:rsid w:val="002E1F2E"/>
    <w:rsid w:val="002E2F82"/>
    <w:rsid w:val="002E34A0"/>
    <w:rsid w:val="002F20D3"/>
    <w:rsid w:val="00301347"/>
    <w:rsid w:val="00324155"/>
    <w:rsid w:val="003312E0"/>
    <w:rsid w:val="00344ABF"/>
    <w:rsid w:val="003473BA"/>
    <w:rsid w:val="00353824"/>
    <w:rsid w:val="003538BB"/>
    <w:rsid w:val="00372596"/>
    <w:rsid w:val="00383FCB"/>
    <w:rsid w:val="003B6A08"/>
    <w:rsid w:val="003C68F1"/>
    <w:rsid w:val="003D5C59"/>
    <w:rsid w:val="003E48AE"/>
    <w:rsid w:val="003F4A58"/>
    <w:rsid w:val="00432545"/>
    <w:rsid w:val="00432ADE"/>
    <w:rsid w:val="00471911"/>
    <w:rsid w:val="0049349A"/>
    <w:rsid w:val="00494348"/>
    <w:rsid w:val="0049453A"/>
    <w:rsid w:val="00496C47"/>
    <w:rsid w:val="004A5593"/>
    <w:rsid w:val="004A7CCD"/>
    <w:rsid w:val="004B2A9F"/>
    <w:rsid w:val="004C1B46"/>
    <w:rsid w:val="004D5B9A"/>
    <w:rsid w:val="00516300"/>
    <w:rsid w:val="00520434"/>
    <w:rsid w:val="00547497"/>
    <w:rsid w:val="00553952"/>
    <w:rsid w:val="0056201E"/>
    <w:rsid w:val="00564707"/>
    <w:rsid w:val="005658BA"/>
    <w:rsid w:val="00574453"/>
    <w:rsid w:val="00582D53"/>
    <w:rsid w:val="0058439C"/>
    <w:rsid w:val="005A0AB7"/>
    <w:rsid w:val="005B0EA1"/>
    <w:rsid w:val="005C0074"/>
    <w:rsid w:val="005C7BCF"/>
    <w:rsid w:val="005D4945"/>
    <w:rsid w:val="005D6902"/>
    <w:rsid w:val="005E109A"/>
    <w:rsid w:val="005E263B"/>
    <w:rsid w:val="005F437E"/>
    <w:rsid w:val="00614B0A"/>
    <w:rsid w:val="00620A68"/>
    <w:rsid w:val="00621840"/>
    <w:rsid w:val="00626E8E"/>
    <w:rsid w:val="006316B1"/>
    <w:rsid w:val="00643464"/>
    <w:rsid w:val="006636BF"/>
    <w:rsid w:val="00670ED6"/>
    <w:rsid w:val="00686A71"/>
    <w:rsid w:val="00695B68"/>
    <w:rsid w:val="00696C24"/>
    <w:rsid w:val="006A0D8A"/>
    <w:rsid w:val="006A52B2"/>
    <w:rsid w:val="006B189C"/>
    <w:rsid w:val="006C6712"/>
    <w:rsid w:val="006D66E8"/>
    <w:rsid w:val="006E6A8E"/>
    <w:rsid w:val="006F02B0"/>
    <w:rsid w:val="006F1269"/>
    <w:rsid w:val="006F654F"/>
    <w:rsid w:val="0070149D"/>
    <w:rsid w:val="007066F4"/>
    <w:rsid w:val="00737AEB"/>
    <w:rsid w:val="00746B29"/>
    <w:rsid w:val="00747F3F"/>
    <w:rsid w:val="00771127"/>
    <w:rsid w:val="00775F7B"/>
    <w:rsid w:val="00776D2A"/>
    <w:rsid w:val="00783A8F"/>
    <w:rsid w:val="007871AC"/>
    <w:rsid w:val="00791940"/>
    <w:rsid w:val="007A3B00"/>
    <w:rsid w:val="007A706F"/>
    <w:rsid w:val="007A7471"/>
    <w:rsid w:val="007A78E8"/>
    <w:rsid w:val="007C7841"/>
    <w:rsid w:val="007C7DD1"/>
    <w:rsid w:val="007E0AF2"/>
    <w:rsid w:val="007F5D19"/>
    <w:rsid w:val="00806C81"/>
    <w:rsid w:val="0081265A"/>
    <w:rsid w:val="0083051C"/>
    <w:rsid w:val="0083282A"/>
    <w:rsid w:val="00860669"/>
    <w:rsid w:val="0086324C"/>
    <w:rsid w:val="00876A54"/>
    <w:rsid w:val="00883D8C"/>
    <w:rsid w:val="00896EB1"/>
    <w:rsid w:val="008B23B6"/>
    <w:rsid w:val="008B30FC"/>
    <w:rsid w:val="008B4CA0"/>
    <w:rsid w:val="008D0426"/>
    <w:rsid w:val="008F1D4A"/>
    <w:rsid w:val="008F24BD"/>
    <w:rsid w:val="008F7F1B"/>
    <w:rsid w:val="00901824"/>
    <w:rsid w:val="00906E91"/>
    <w:rsid w:val="00927F44"/>
    <w:rsid w:val="009439B5"/>
    <w:rsid w:val="00966998"/>
    <w:rsid w:val="00970A64"/>
    <w:rsid w:val="00976210"/>
    <w:rsid w:val="00976899"/>
    <w:rsid w:val="00983D9F"/>
    <w:rsid w:val="00993CF8"/>
    <w:rsid w:val="009A04D7"/>
    <w:rsid w:val="009A4C0C"/>
    <w:rsid w:val="009A7DA5"/>
    <w:rsid w:val="009B11AA"/>
    <w:rsid w:val="00A3277F"/>
    <w:rsid w:val="00A32956"/>
    <w:rsid w:val="00A336A2"/>
    <w:rsid w:val="00A448DA"/>
    <w:rsid w:val="00A71B10"/>
    <w:rsid w:val="00A76E2E"/>
    <w:rsid w:val="00A77962"/>
    <w:rsid w:val="00A94E71"/>
    <w:rsid w:val="00AA0E6C"/>
    <w:rsid w:val="00AA6210"/>
    <w:rsid w:val="00AC22D1"/>
    <w:rsid w:val="00AD0441"/>
    <w:rsid w:val="00AD41A2"/>
    <w:rsid w:val="00AD4DF9"/>
    <w:rsid w:val="00AE032E"/>
    <w:rsid w:val="00AE6E7C"/>
    <w:rsid w:val="00B01F17"/>
    <w:rsid w:val="00B16110"/>
    <w:rsid w:val="00B33837"/>
    <w:rsid w:val="00B61799"/>
    <w:rsid w:val="00B66756"/>
    <w:rsid w:val="00B76109"/>
    <w:rsid w:val="00B7757B"/>
    <w:rsid w:val="00B80281"/>
    <w:rsid w:val="00BF4AA5"/>
    <w:rsid w:val="00C04350"/>
    <w:rsid w:val="00C30050"/>
    <w:rsid w:val="00C56D9B"/>
    <w:rsid w:val="00C62933"/>
    <w:rsid w:val="00C906AE"/>
    <w:rsid w:val="00C96488"/>
    <w:rsid w:val="00CA2DEC"/>
    <w:rsid w:val="00CA749C"/>
    <w:rsid w:val="00CF3F2E"/>
    <w:rsid w:val="00D04B81"/>
    <w:rsid w:val="00D0630E"/>
    <w:rsid w:val="00D2267A"/>
    <w:rsid w:val="00D5010C"/>
    <w:rsid w:val="00D6765B"/>
    <w:rsid w:val="00DA1481"/>
    <w:rsid w:val="00DA14DC"/>
    <w:rsid w:val="00DC1416"/>
    <w:rsid w:val="00DD71CB"/>
    <w:rsid w:val="00E16793"/>
    <w:rsid w:val="00E24B81"/>
    <w:rsid w:val="00E27719"/>
    <w:rsid w:val="00E30BC4"/>
    <w:rsid w:val="00E338C6"/>
    <w:rsid w:val="00E7485E"/>
    <w:rsid w:val="00EA4C4A"/>
    <w:rsid w:val="00EB3D3A"/>
    <w:rsid w:val="00ED1BBD"/>
    <w:rsid w:val="00ED5731"/>
    <w:rsid w:val="00EE76CD"/>
    <w:rsid w:val="00EF1E97"/>
    <w:rsid w:val="00EF74EF"/>
    <w:rsid w:val="00F02DB3"/>
    <w:rsid w:val="00F233E6"/>
    <w:rsid w:val="00F30CFA"/>
    <w:rsid w:val="00F43DF8"/>
    <w:rsid w:val="00F501F4"/>
    <w:rsid w:val="00F52904"/>
    <w:rsid w:val="00F54470"/>
    <w:rsid w:val="00F555DC"/>
    <w:rsid w:val="00F55B04"/>
    <w:rsid w:val="00F74690"/>
    <w:rsid w:val="00FA3D2E"/>
    <w:rsid w:val="00FA5B7D"/>
    <w:rsid w:val="00FB3813"/>
    <w:rsid w:val="00FC280D"/>
    <w:rsid w:val="00FC7D80"/>
    <w:rsid w:val="00FD01F8"/>
    <w:rsid w:val="00FD67F6"/>
    <w:rsid w:val="00FE2016"/>
    <w:rsid w:val="00FE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A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FreeFormA">
    <w:name w:val="Free Form A"/>
    <w:rsid w:val="00087766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766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A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496C4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6C47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FreeFormA">
    <w:name w:val="Free Form A"/>
    <w:rsid w:val="00087766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766"/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6054-00A5-4239-98C6-26F9ACD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2015-12-22T13:32:00Z</dcterms:created>
  <dcterms:modified xsi:type="dcterms:W3CDTF">2015-12-22T13:32:00Z</dcterms:modified>
</cp:coreProperties>
</file>