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</w:t>
      </w:r>
      <w:r w:rsidR="009D50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BA5A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A5A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="009D50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BA5A0B">
        <w:rPr>
          <w:rFonts w:ascii="Book Antiqua" w:hAnsi="Book Antiqua"/>
          <w:color w:val="000000"/>
          <w:lang w:val="sr-Latn-RS"/>
        </w:rPr>
        <w:t xml:space="preserve"> člana </w:t>
      </w:r>
      <w:r w:rsidR="00BA5A0B">
        <w:rPr>
          <w:rFonts w:ascii="Book Antiqua" w:hAnsi="Book Antiqua"/>
        </w:rPr>
        <w:t xml:space="preserve">29 </w:t>
      </w:r>
      <w:r w:rsidR="00BA5A0B">
        <w:rPr>
          <w:rFonts w:ascii="Book Antiqua" w:hAnsi="Book Antiqua"/>
        </w:rPr>
        <w:t>Zakona b</w:t>
      </w:r>
      <w:r w:rsidR="00BA5A0B" w:rsidRPr="0088124D">
        <w:rPr>
          <w:rFonts w:ascii="Book Antiqua" w:hAnsi="Book Antiqua"/>
        </w:rPr>
        <w:t xml:space="preserve">r. 03/L-048 </w:t>
      </w:r>
      <w:r w:rsidR="00BA5A0B">
        <w:rPr>
          <w:rFonts w:ascii="Book Antiqua" w:hAnsi="Book Antiqua"/>
        </w:rPr>
        <w:t xml:space="preserve">o upravljanju javnim finansijama i odgovornostima </w:t>
      </w:r>
      <w:r w:rsidR="00BA5A0B" w:rsidRPr="0088124D">
        <w:rPr>
          <w:rFonts w:ascii="Book Antiqua" w:hAnsi="Book Antiqua"/>
        </w:rPr>
        <w:t>,</w:t>
      </w:r>
      <w:r w:rsidR="00BA5A0B">
        <w:rPr>
          <w:rFonts w:ascii="Book Antiqua" w:hAnsi="Book Antiqua"/>
        </w:rPr>
        <w:t xml:space="preserve"> sa izvršenim izmanama i dopunama ,</w:t>
      </w:r>
      <w:r w:rsidRPr="00A07953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</w:t>
      </w:r>
      <w:r w:rsidR="009D50BF"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 w:rsidR="00BA5A0B">
        <w:rPr>
          <w:rFonts w:ascii="Book Antiqua" w:hAnsi="Book Antiqua"/>
          <w:color w:val="000000"/>
          <w:lang w:val="sr-Latn-RS"/>
        </w:rPr>
        <w:t>26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 w:rsidR="009D50BF"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5A0B" w:rsidRDefault="00BA5A0B" w:rsidP="00BA5A0B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Izdvoj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su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u iznosu od 115,740.00 (sto petnaest hiljada i sedam stotina i četir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deset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) evra za rad Državne komisije za obeležavanje i održavanje državne granice, prema zahtevu Komisije.   </w:t>
      </w:r>
    </w:p>
    <w:p w:rsidR="00BA5A0B" w:rsidRDefault="00BA5A0B" w:rsidP="00BA5A0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5A0B" w:rsidRDefault="00BA5A0B" w:rsidP="00BA5A0B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Sredst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va iz tačke 1. ove odluke su iz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dvojen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iz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podprograma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13100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 kategorija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rashod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rezerv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i preba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cuju se Kancelariji premijera – 104,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pod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program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Kabinet premijera 104- 10700, u kategoriji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rashoda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rob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uslug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BA5A0B" w:rsidRPr="00BA5A0B" w:rsidRDefault="00BA5A0B" w:rsidP="00BA5A0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5A0B" w:rsidRDefault="00BA5A0B" w:rsidP="00BA5A0B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i Kancelarija premijera da sprovede ovu odluku.  </w:t>
      </w:r>
    </w:p>
    <w:p w:rsidR="00BA5A0B" w:rsidRPr="00BA5A0B" w:rsidRDefault="00BA5A0B" w:rsidP="00BA5A0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BA5A0B" w:rsidRDefault="00BA5A0B" w:rsidP="00BA5A0B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721090" w:rsidRPr="000339B6" w:rsidRDefault="00721090" w:rsidP="00721090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721090" w:rsidRPr="009D50BF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8DEE087" wp14:editId="5958806B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D50BF" w:rsidRPr="00A07953" w:rsidRDefault="009D50BF" w:rsidP="009D50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D50BF" w:rsidRPr="000339B6" w:rsidRDefault="009D50BF" w:rsidP="009D50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BA5A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9D50BF" w:rsidRPr="00A07953" w:rsidRDefault="009D50BF" w:rsidP="009D50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A5A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9D50BF" w:rsidRPr="00A07953" w:rsidRDefault="009D50BF" w:rsidP="009D50BF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 w:rsidR="00BA5A0B">
        <w:rPr>
          <w:rFonts w:ascii="Book Antiqua" w:hAnsi="Book Antiqua"/>
          <w:color w:val="000000"/>
          <w:lang w:val="sr-Latn-RS"/>
        </w:rPr>
        <w:t>26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9D50BF" w:rsidRPr="000339B6" w:rsidRDefault="009D50BF" w:rsidP="009D50B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5A0B" w:rsidRDefault="00BA5A0B" w:rsidP="00BA5A0B">
      <w:pPr>
        <w:pStyle w:val="ListParagraph"/>
        <w:numPr>
          <w:ilvl w:val="0"/>
          <w:numId w:val="4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zahtev za dodelu sredstava u iznosu od 25.170,00 (dvadeseti pet hiljada i stotinu sedamdeste evra za pokrivanje aktivnosti koje će biti održane povodom Epopeje OVK-a u </w:t>
      </w:r>
      <w:r w:rsidR="00FC2890">
        <w:rPr>
          <w:rFonts w:ascii="Book Antiqua" w:eastAsia="MS Mincho" w:hAnsi="Book Antiqua" w:cs="Times New Roman"/>
          <w:noProof w:val="0"/>
          <w:color w:val="000000"/>
          <w:lang w:val="sr-Latn-RS"/>
        </w:rPr>
        <w:t>Dukađinu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9E038F" w:rsidRDefault="009E038F" w:rsidP="009E038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5A0B" w:rsidRDefault="00BA5A0B" w:rsidP="00832FA0">
      <w:pPr>
        <w:pStyle w:val="ListParagraph"/>
        <w:numPr>
          <w:ilvl w:val="0"/>
          <w:numId w:val="4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23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 su izdvojena iz  nepredviđenih izdataka, podprograma nepredviđenih izdataka sa kodom 13100, kategorija rashodi rezervi i prebacuju se Kancelariji premijera – 104, pod program Kabinet premijera  10700, u kategoriji rashoda roba i usluga.  </w:t>
      </w:r>
    </w:p>
    <w:p w:rsidR="009E038F" w:rsidRPr="009E038F" w:rsidRDefault="009E038F" w:rsidP="009E038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2374" w:rsidRPr="009E038F" w:rsidRDefault="00BE2374" w:rsidP="00BE2374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sz w:val="18"/>
          <w:szCs w:val="18"/>
        </w:rPr>
      </w:pPr>
      <w:r>
        <w:rPr>
          <w:rFonts w:ascii="Book Antiqua" w:eastAsia="MS Mincho" w:hAnsi="Book Antiqua" w:cs="Times New Roman"/>
          <w:noProof w:val="0"/>
        </w:rPr>
        <w:t xml:space="preserve">Sredstva iz stava </w:t>
      </w:r>
      <w:r>
        <w:rPr>
          <w:rFonts w:ascii="Book Antiqua" w:eastAsia="MS Mincho" w:hAnsi="Book Antiqua" w:cs="Times New Roman"/>
          <w:noProof w:val="0"/>
        </w:rPr>
        <w:t xml:space="preserve">1. </w:t>
      </w:r>
      <w:r>
        <w:rPr>
          <w:rFonts w:ascii="Book Antiqua" w:eastAsia="MS Mincho" w:hAnsi="Book Antiqua" w:cs="Times New Roman"/>
          <w:noProof w:val="0"/>
        </w:rPr>
        <w:t>Ove odluke uplačuju se na račun</w:t>
      </w:r>
      <w:r>
        <w:rPr>
          <w:rFonts w:ascii="Book Antiqua" w:eastAsia="MS Mincho" w:hAnsi="Book Antiqua" w:cs="Times New Roman"/>
          <w:noProof w:val="0"/>
        </w:rPr>
        <w:t>: O</w:t>
      </w:r>
      <w:r>
        <w:rPr>
          <w:rFonts w:ascii="Book Antiqua" w:eastAsia="MS Mincho" w:hAnsi="Book Antiqua" w:cs="Times New Roman"/>
          <w:noProof w:val="0"/>
        </w:rPr>
        <w:t>RV</w:t>
      </w:r>
      <w:r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hAnsi="Book Antiqua"/>
          <w:color w:val="000000" w:themeColor="text1"/>
        </w:rPr>
        <w:t>OVK Dj</w:t>
      </w:r>
      <w:r>
        <w:rPr>
          <w:rFonts w:ascii="Book Antiqua" w:hAnsi="Book Antiqua"/>
          <w:color w:val="000000" w:themeColor="text1"/>
        </w:rPr>
        <w:t>akov</w:t>
      </w:r>
      <w:r>
        <w:rPr>
          <w:rFonts w:ascii="Book Antiqua" w:hAnsi="Book Antiqua"/>
          <w:color w:val="000000" w:themeColor="text1"/>
        </w:rPr>
        <w:t>ica</w:t>
      </w:r>
      <w:r w:rsidR="00FC2890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Ekonom</w:t>
      </w:r>
      <w:r>
        <w:rPr>
          <w:rFonts w:ascii="Book Antiqua" w:hAnsi="Book Antiqua"/>
          <w:color w:val="000000" w:themeColor="text1"/>
        </w:rPr>
        <w:t xml:space="preserve">ska </w:t>
      </w:r>
      <w:r>
        <w:rPr>
          <w:rFonts w:ascii="Book Antiqua" w:hAnsi="Book Antiqua"/>
          <w:color w:val="000000" w:themeColor="text1"/>
        </w:rPr>
        <w:t>Banka  1402-00000-1758448.</w:t>
      </w:r>
    </w:p>
    <w:p w:rsidR="009E038F" w:rsidRPr="009E038F" w:rsidRDefault="009E038F" w:rsidP="009E038F">
      <w:pPr>
        <w:pStyle w:val="ListParagraph"/>
        <w:rPr>
          <w:rFonts w:ascii="Book Antiqua" w:eastAsia="MS Mincho" w:hAnsi="Book Antiqua" w:cs="Times New Roman"/>
          <w:noProof w:val="0"/>
          <w:sz w:val="18"/>
          <w:szCs w:val="18"/>
        </w:rPr>
      </w:pPr>
    </w:p>
    <w:p w:rsidR="00BA5A0B" w:rsidRDefault="00BA5A0B" w:rsidP="00BA5A0B">
      <w:pPr>
        <w:pStyle w:val="ListParagraph"/>
        <w:numPr>
          <w:ilvl w:val="0"/>
          <w:numId w:val="4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i Kancelarija premijera</w:t>
      </w:r>
      <w:r w:rsidR="00BE23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Kancelarija za pitanja kategorija izašlih iz rata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  </w:t>
      </w:r>
    </w:p>
    <w:p w:rsidR="009E038F" w:rsidRPr="009E038F" w:rsidRDefault="009E038F" w:rsidP="009E038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5A0B" w:rsidRPr="00BA5A0B" w:rsidRDefault="00BA5A0B" w:rsidP="00BA5A0B">
      <w:pPr>
        <w:pStyle w:val="ListParagraph"/>
        <w:numPr>
          <w:ilvl w:val="0"/>
          <w:numId w:val="4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50BF" w:rsidRPr="000339B6" w:rsidRDefault="009D50BF" w:rsidP="009D50BF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9D50BF" w:rsidRPr="000339B6" w:rsidRDefault="009D50BF" w:rsidP="009D50BF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9D50BF" w:rsidRPr="000339B6" w:rsidRDefault="009D50BF" w:rsidP="009D50BF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lastRenderedPageBreak/>
        <w:t xml:space="preserve">zamenicima Premijera 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9D50BF" w:rsidRPr="009D50BF" w:rsidRDefault="009D50BF" w:rsidP="009D50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9D50BF">
        <w:rPr>
          <w:rFonts w:ascii="Book Antiqua" w:hAnsi="Book Antiqua"/>
          <w:b/>
          <w:lang w:val="sr-Latn-RS"/>
        </w:rPr>
        <w:t>Arhivi Vlade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CAC154E" wp14:editId="70BA39A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D50BF" w:rsidRPr="00A07953" w:rsidRDefault="009D50BF" w:rsidP="009D50B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D50BF" w:rsidRPr="00A07953" w:rsidRDefault="009D50BF" w:rsidP="009D50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D50BF" w:rsidRPr="000339B6" w:rsidRDefault="009D50BF" w:rsidP="009D50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C289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91</w:t>
      </w:r>
    </w:p>
    <w:p w:rsidR="009D50BF" w:rsidRPr="000339B6" w:rsidRDefault="009D50BF" w:rsidP="009D50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C289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9D50BF" w:rsidRPr="00A07953" w:rsidRDefault="009D50BF" w:rsidP="009D50BF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 w:rsidR="00FC2890">
        <w:rPr>
          <w:rFonts w:ascii="Book Antiqua" w:hAnsi="Book Antiqua"/>
          <w:color w:val="000000"/>
          <w:lang w:val="sr-Latn-RS"/>
        </w:rPr>
        <w:t>26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9D50BF" w:rsidRPr="000339B6" w:rsidRDefault="009D50BF" w:rsidP="009D50B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9D50BF" w:rsidRPr="00A07953" w:rsidRDefault="009D50BF" w:rsidP="009D50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Default="00FC2890" w:rsidP="00FC2890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Izdvoj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su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24 udruženja nestalih lica , 5,000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00 (pet hiljada) evra po udruženju , za podršku njihovom funkcionisanju.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</w:p>
    <w:p w:rsidR="00FC2890" w:rsidRDefault="00FC2890" w:rsidP="00FC289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Default="00FC2890" w:rsidP="00FC2890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Sredst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va iz tačke 1. ove odluke su iz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dvojen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iz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podprograma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13100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 kategorija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rashod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rezerv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i preba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cuju se Kancelariji premijera,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kategoriji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rashoda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subvencija i transfera sa kodom 10600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FC2890" w:rsidRPr="00BA5A0B" w:rsidRDefault="00FC2890" w:rsidP="00FC289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Default="00FC2890" w:rsidP="00FC2890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i Kancelarija premijera da sprovede ovu odluku.  </w:t>
      </w:r>
    </w:p>
    <w:p w:rsidR="00FC2890" w:rsidRPr="00BA5A0B" w:rsidRDefault="00FC2890" w:rsidP="00FC289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Pr="00FC2890" w:rsidRDefault="00FC2890" w:rsidP="00FC2890">
      <w:pPr>
        <w:pStyle w:val="ListParagraph"/>
        <w:numPr>
          <w:ilvl w:val="0"/>
          <w:numId w:val="44"/>
        </w:numPr>
        <w:rPr>
          <w:rFonts w:ascii="Book Antiqua" w:hAnsi="Book Antiqua"/>
          <w:b/>
          <w:lang w:val="sr-Latn-RS"/>
        </w:rPr>
      </w:pPr>
      <w:r w:rsidRPr="00FC2890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</w:p>
    <w:p w:rsidR="00FC2890" w:rsidRPr="00FC2890" w:rsidRDefault="00FC2890" w:rsidP="00FC2890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FC2890" w:rsidRDefault="009D50BF" w:rsidP="00FC2890">
      <w:pPr>
        <w:pStyle w:val="ListParagraph"/>
        <w:ind w:left="5040" w:firstLine="720"/>
        <w:rPr>
          <w:rFonts w:ascii="Book Antiqua" w:hAnsi="Book Antiqua"/>
          <w:b/>
          <w:lang w:val="sr-Latn-RS"/>
        </w:rPr>
      </w:pPr>
      <w:r w:rsidRPr="00FC2890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FC2890">
        <w:rPr>
          <w:rFonts w:ascii="Book Antiqua" w:hAnsi="Book Antiqua"/>
          <w:b/>
          <w:lang w:val="sr-Latn-RS"/>
        </w:rPr>
        <w:tab/>
      </w:r>
      <w:r w:rsidRPr="00FC2890">
        <w:rPr>
          <w:rFonts w:ascii="Book Antiqua" w:hAnsi="Book Antiqua"/>
          <w:b/>
          <w:lang w:val="sr-Latn-RS"/>
        </w:rPr>
        <w:tab/>
      </w:r>
    </w:p>
    <w:p w:rsidR="009D50BF" w:rsidRPr="00FC2890" w:rsidRDefault="009D50BF" w:rsidP="00FC2890">
      <w:pPr>
        <w:pStyle w:val="ListParagraph"/>
        <w:ind w:left="5040" w:firstLine="720"/>
        <w:rPr>
          <w:rFonts w:ascii="Book Antiqua" w:hAnsi="Book Antiqua"/>
          <w:b/>
          <w:lang w:val="sr-Latn-RS"/>
        </w:rPr>
      </w:pPr>
      <w:r w:rsidRPr="00FC2890">
        <w:rPr>
          <w:rFonts w:ascii="Book Antiqua" w:hAnsi="Book Antiqua"/>
          <w:b/>
          <w:lang w:val="sr-Latn-RS"/>
        </w:rPr>
        <w:t>___________________</w:t>
      </w:r>
    </w:p>
    <w:p w:rsidR="009D50BF" w:rsidRPr="000339B6" w:rsidRDefault="009D50BF" w:rsidP="009D50BF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9D50BF" w:rsidRPr="000339B6" w:rsidRDefault="009D50BF" w:rsidP="009D50BF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9D50BF" w:rsidRPr="000339B6" w:rsidRDefault="009D50BF" w:rsidP="009D50B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9D50BF" w:rsidRPr="00FC2890" w:rsidRDefault="009D50BF" w:rsidP="009D50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9D50BF">
        <w:rPr>
          <w:rFonts w:ascii="Book Antiqua" w:hAnsi="Book Antiqua"/>
          <w:b/>
          <w:lang w:val="sr-Latn-RS"/>
        </w:rPr>
        <w:lastRenderedPageBreak/>
        <w:t>Arhivi Vlade</w:t>
      </w:r>
    </w:p>
    <w:p w:rsidR="00FC2890" w:rsidRDefault="00FC2890" w:rsidP="00FC2890">
      <w:p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</w:p>
    <w:p w:rsidR="00FC2890" w:rsidRDefault="00FC2890" w:rsidP="00FC2890">
      <w:p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</w:p>
    <w:p w:rsidR="00FC2890" w:rsidRDefault="00FC2890" w:rsidP="00FC2890">
      <w:p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</w:p>
    <w:p w:rsidR="00FC2890" w:rsidRPr="00A07953" w:rsidRDefault="00FC2890" w:rsidP="00FC28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3105170" wp14:editId="041128D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90" w:rsidRPr="00A07953" w:rsidRDefault="00FC2890" w:rsidP="00FC28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FC2890" w:rsidRPr="00A07953" w:rsidRDefault="00FC2890" w:rsidP="00FC28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FC2890" w:rsidRPr="00A07953" w:rsidRDefault="00FC2890" w:rsidP="00FC28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FC2890" w:rsidRPr="00A07953" w:rsidRDefault="00FC2890" w:rsidP="00FC28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FC2890" w:rsidRPr="000339B6" w:rsidRDefault="00FC2890" w:rsidP="00FC28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2F76F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91</w:t>
      </w:r>
    </w:p>
    <w:p w:rsidR="00FC2890" w:rsidRPr="00A07953" w:rsidRDefault="00FC2890" w:rsidP="00FC28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26.02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FC2890" w:rsidRPr="00A07953" w:rsidRDefault="00FC2890" w:rsidP="00FC2890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2F76F0">
        <w:rPr>
          <w:rFonts w:ascii="Book Antiqua" w:hAnsi="Book Antiqua"/>
          <w:color w:val="000000"/>
          <w:lang w:val="sr-Latn-RS"/>
        </w:rPr>
        <w:t xml:space="preserve"> </w:t>
      </w:r>
      <w:r w:rsidR="002F76F0">
        <w:rPr>
          <w:rFonts w:ascii="Book Antiqua" w:hAnsi="Book Antiqua"/>
          <w:color w:val="000000"/>
        </w:rPr>
        <w:t>,</w:t>
      </w:r>
      <w:r w:rsidR="002F76F0">
        <w:rPr>
          <w:rFonts w:ascii="Book Antiqua" w:hAnsi="Book Antiqua"/>
          <w:color w:val="FF0000"/>
        </w:rPr>
        <w:t xml:space="preserve"> </w:t>
      </w:r>
      <w:r w:rsidR="002F76F0">
        <w:rPr>
          <w:rFonts w:ascii="Book Antiqua" w:hAnsi="Book Antiqua"/>
          <w:color w:val="FF0000"/>
        </w:rPr>
        <w:t xml:space="preserve">člana </w:t>
      </w:r>
      <w:r w:rsidR="002F76F0" w:rsidRPr="004B4886">
        <w:rPr>
          <w:rFonts w:ascii="Book Antiqua" w:hAnsi="Book Antiqua"/>
        </w:rPr>
        <w:t xml:space="preserve">9 </w:t>
      </w:r>
      <w:r w:rsidR="002F76F0">
        <w:rPr>
          <w:rFonts w:ascii="Book Antiqua" w:hAnsi="Book Antiqua"/>
        </w:rPr>
        <w:t>Zakona b</w:t>
      </w:r>
      <w:r w:rsidR="002F76F0">
        <w:rPr>
          <w:rFonts w:ascii="Book Antiqua" w:hAnsi="Book Antiqua"/>
        </w:rPr>
        <w:t>r. 05</w:t>
      </w:r>
      <w:r w:rsidR="002F76F0" w:rsidRPr="00694E99">
        <w:rPr>
          <w:rFonts w:ascii="Book Antiqua" w:hAnsi="Book Antiqua"/>
        </w:rPr>
        <w:t>/L-0</w:t>
      </w:r>
      <w:r w:rsidR="002F76F0">
        <w:rPr>
          <w:rFonts w:ascii="Book Antiqua" w:hAnsi="Book Antiqua"/>
        </w:rPr>
        <w:t>35</w:t>
      </w:r>
      <w:r w:rsidR="002F76F0" w:rsidRPr="00694E99">
        <w:rPr>
          <w:rFonts w:ascii="Book Antiqua" w:hAnsi="Book Antiqua"/>
        </w:rPr>
        <w:t xml:space="preserve"> </w:t>
      </w:r>
      <w:r w:rsidR="002F76F0">
        <w:rPr>
          <w:rFonts w:ascii="Book Antiqua" w:hAnsi="Book Antiqua"/>
        </w:rPr>
        <w:t xml:space="preserve">o izmenama i dopunama Zakona </w:t>
      </w:r>
      <w:r w:rsidR="002F76F0">
        <w:rPr>
          <w:rFonts w:ascii="Book Antiqua" w:hAnsi="Book Antiqua"/>
        </w:rPr>
        <w:t xml:space="preserve">03/L-224 </w:t>
      </w:r>
      <w:r w:rsidR="002F76F0">
        <w:rPr>
          <w:rFonts w:ascii="Book Antiqua" w:hAnsi="Book Antiqua"/>
        </w:rPr>
        <w:t xml:space="preserve">o tužilačkom savetu </w:t>
      </w:r>
      <w:r w:rsidR="002F76F0">
        <w:rPr>
          <w:rFonts w:ascii="Book Antiqua" w:hAnsi="Book Antiqua"/>
        </w:rPr>
        <w:t>Kosov</w:t>
      </w:r>
      <w:r w:rsidR="002F76F0">
        <w:rPr>
          <w:rFonts w:ascii="Book Antiqua" w:hAnsi="Book Antiqua"/>
        </w:rPr>
        <w:t>a,</w:t>
      </w:r>
      <w:r w:rsidRPr="00A07953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</w:t>
      </w:r>
      <w:r>
        <w:rPr>
          <w:rFonts w:ascii="Book Antiqua" w:hAnsi="Book Antiqua"/>
          <w:color w:val="000000"/>
          <w:lang w:val="sr-Latn-RS"/>
        </w:rPr>
        <w:t>15</w:t>
      </w:r>
      <w:r w:rsidRPr="00A07953">
        <w:rPr>
          <w:rFonts w:ascii="Book Antiqua" w:hAnsi="Book Antiqua"/>
          <w:color w:val="000000"/>
          <w:lang w:val="sr-Latn-RS"/>
        </w:rPr>
        <w:t xml:space="preserve">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26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FC2890" w:rsidRPr="000339B6" w:rsidRDefault="00FC2890" w:rsidP="00FC28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FC2890" w:rsidRPr="00A07953" w:rsidRDefault="00FC2890" w:rsidP="00FC28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Default="00FC2890" w:rsidP="002F76F0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zahtev </w:t>
      </w:r>
      <w:r w:rsidR="002F76F0"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Tužilačkog saveta Kosova, odnosno Specijalnog tužilaštva Republike Kosovo , za nadoknadu dodataka i finansijske podsticaije za 2019 godinu u iznosu od 171,864 evra. </w:t>
      </w:r>
      <w:r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2F76F0" w:rsidRPr="002F76F0" w:rsidRDefault="002F76F0" w:rsidP="002F76F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Default="00FC2890" w:rsidP="002F76F0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iz tačke 1. ove odluke su izdvojena iz  nepredviđenih izdataka</w:t>
      </w:r>
      <w:r w:rsid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232, </w:t>
      </w:r>
      <w:r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 nepredviđenih izdataka sa kodom 13100, kategorija rashodi rezervi i prebacuju se </w:t>
      </w:r>
      <w:r w:rsid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tužilačkom veću Kosova sa kodom 250, podprogram Specijalno tužilaštvo sa kodom 32200 , </w:t>
      </w:r>
      <w:r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>kategorij</w:t>
      </w:r>
      <w:r w:rsid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rashoda </w:t>
      </w:r>
      <w:r w:rsid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>plate i dnevnice</w:t>
      </w:r>
      <w:r w:rsidRP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2F76F0" w:rsidRPr="002F76F0" w:rsidRDefault="002F76F0" w:rsidP="002F76F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Default="00FC2890" w:rsidP="002F76F0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F7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Tužilački savet Kosova i  </w:t>
      </w: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 da sprovede ovu odluku.  </w:t>
      </w:r>
    </w:p>
    <w:p w:rsidR="002F76F0" w:rsidRPr="002F76F0" w:rsidRDefault="002F76F0" w:rsidP="002F76F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Pr="00BA5A0B" w:rsidRDefault="00FC2890" w:rsidP="002F76F0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5A0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FC2890" w:rsidRPr="00A07953" w:rsidRDefault="00FC2890" w:rsidP="00FC28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2890" w:rsidRPr="000339B6" w:rsidRDefault="00FC2890" w:rsidP="00FC28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2F76F0" w:rsidRPr="000339B6" w:rsidRDefault="002F76F0" w:rsidP="002F76F0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Dostavlja se:</w:t>
      </w:r>
      <w:r w:rsidRPr="002F76F0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>Premijer Republike Kosovo</w:t>
      </w:r>
    </w:p>
    <w:p w:rsidR="002F76F0" w:rsidRPr="000339B6" w:rsidRDefault="002F76F0" w:rsidP="002F76F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2F76F0" w:rsidRPr="000339B6" w:rsidRDefault="002F76F0" w:rsidP="002F76F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2F76F0" w:rsidRPr="000339B6" w:rsidRDefault="002F76F0" w:rsidP="002F76F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lastRenderedPageBreak/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2F76F0" w:rsidRPr="002F76F0" w:rsidRDefault="002F76F0" w:rsidP="002F76F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2F76F0">
        <w:rPr>
          <w:rFonts w:ascii="Book Antiqua" w:hAnsi="Book Antiqua"/>
          <w:b/>
          <w:lang w:val="sr-Latn-RS"/>
        </w:rPr>
        <w:t>Arhivi Vlade</w:t>
      </w:r>
    </w:p>
    <w:p w:rsidR="00FC2890" w:rsidRPr="000339B6" w:rsidRDefault="00FC2890" w:rsidP="00FC28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</w:t>
      </w:r>
    </w:p>
    <w:p w:rsidR="00F237A2" w:rsidRPr="00031E85" w:rsidRDefault="00FC2890" w:rsidP="00F237A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</w:t>
      </w:r>
      <w:r w:rsidR="00F237A2" w:rsidRPr="00031E8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6C3CBB0" wp14:editId="4069EF08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A2" w:rsidRPr="00031E85" w:rsidRDefault="00F237A2" w:rsidP="00F237A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F237A2" w:rsidRPr="00031E85" w:rsidRDefault="00F237A2" w:rsidP="00F237A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F237A2" w:rsidRPr="00031E85" w:rsidRDefault="00F237A2" w:rsidP="00F237A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F237A2" w:rsidRPr="00031E85" w:rsidRDefault="00F237A2" w:rsidP="00F237A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F237A2" w:rsidRPr="00031E85" w:rsidRDefault="00F237A2" w:rsidP="00F237A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031E85"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/91</w:t>
      </w:r>
    </w:p>
    <w:p w:rsidR="00F237A2" w:rsidRPr="00031E85" w:rsidRDefault="00F237A2" w:rsidP="00F237A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26.02.2019</w:t>
      </w:r>
    </w:p>
    <w:p w:rsidR="00F237A2" w:rsidRPr="00031E85" w:rsidRDefault="00F237A2" w:rsidP="00F237A2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="00031E85" w:rsidRPr="00031E85">
        <w:rPr>
          <w:rFonts w:ascii="Book Antiqua" w:hAnsi="Book Antiqua"/>
        </w:rPr>
        <w:t xml:space="preserve"> , člana </w:t>
      </w:r>
      <w:r w:rsidR="00031E85" w:rsidRPr="00031E85">
        <w:rPr>
          <w:rFonts w:ascii="Book Antiqua" w:hAnsi="Book Antiqua"/>
        </w:rPr>
        <w:t xml:space="preserve">4 </w:t>
      </w:r>
      <w:r w:rsidR="00031E85" w:rsidRPr="00031E85">
        <w:rPr>
          <w:rFonts w:ascii="Book Antiqua" w:hAnsi="Book Antiqua"/>
        </w:rPr>
        <w:t xml:space="preserve">stav </w:t>
      </w:r>
      <w:r w:rsidR="00031E85" w:rsidRPr="00031E85">
        <w:rPr>
          <w:rFonts w:ascii="Book Antiqua" w:hAnsi="Book Antiqua"/>
        </w:rPr>
        <w:t xml:space="preserve">2. </w:t>
      </w:r>
      <w:r w:rsidR="00031E85" w:rsidRPr="00031E85">
        <w:rPr>
          <w:rFonts w:ascii="Book Antiqua" w:hAnsi="Book Antiqua"/>
        </w:rPr>
        <w:t xml:space="preserve">I člana </w:t>
      </w:r>
      <w:r w:rsidR="00031E85" w:rsidRPr="00031E85">
        <w:rPr>
          <w:rFonts w:ascii="Book Antiqua" w:hAnsi="Book Antiqua"/>
        </w:rPr>
        <w:t xml:space="preserve">8 </w:t>
      </w:r>
      <w:r w:rsidR="00031E85" w:rsidRPr="00031E85">
        <w:rPr>
          <w:rFonts w:ascii="Book Antiqua" w:hAnsi="Book Antiqua"/>
        </w:rPr>
        <w:t>Zakona b</w:t>
      </w:r>
      <w:r w:rsidR="00031E85" w:rsidRPr="00031E85">
        <w:rPr>
          <w:rFonts w:ascii="Book Antiqua" w:hAnsi="Book Antiqua"/>
        </w:rPr>
        <w:t xml:space="preserve">r. 04/L-052 </w:t>
      </w:r>
      <w:r w:rsidR="00031E85" w:rsidRPr="00031E85">
        <w:rPr>
          <w:rFonts w:ascii="Book Antiqua" w:hAnsi="Book Antiqua"/>
        </w:rPr>
        <w:t>o međunarodnim sporazumima</w:t>
      </w:r>
      <w:r w:rsidRPr="00031E85">
        <w:rPr>
          <w:rFonts w:ascii="Book Antiqua" w:hAnsi="Book Antiqua"/>
        </w:rPr>
        <w:t>,</w:t>
      </w:r>
      <w:r w:rsidRPr="00031E85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26. februara 2019, donosi sledeću:</w:t>
      </w:r>
    </w:p>
    <w:p w:rsidR="00F237A2" w:rsidRPr="00031E85" w:rsidRDefault="00F237A2" w:rsidP="00F237A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1E85">
        <w:rPr>
          <w:rFonts w:ascii="Book Antiqua" w:hAnsi="Book Antiqua"/>
          <w:b/>
          <w:bCs/>
          <w:lang w:val="sr-Latn-RS"/>
        </w:rPr>
        <w:t>O D L U K A</w:t>
      </w:r>
    </w:p>
    <w:p w:rsidR="00031E85" w:rsidRPr="00031E85" w:rsidRDefault="00031E85" w:rsidP="00F237A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F237A2" w:rsidRPr="00031E85" w:rsidRDefault="00031E85" w:rsidP="00031E85">
      <w:pPr>
        <w:pStyle w:val="ListParagraph"/>
        <w:numPr>
          <w:ilvl w:val="0"/>
          <w:numId w:val="4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predlog za potpisivanje Izjave o nameri za raskidanje Ugovora o socijalnom osiguranju između Kraljevine Holandije i Republike Kosovo, kao  Sporazum koji je preuzet na sebe od strane  Republike Kosovo sa procesom sukcesije bilateralnih sporazuma potpisanih od strane bivše SFRJ sa drugim zemljama, u ovom slučaju Kraljevine Holandije (sporazum, poznat kao Konvencija o socijalnom osiguranju između Kraljevine Holandije i SFRJ, potpisan 11. maja, 1977. godine, stupio na snagu 1. aprila 1979. godine i Administrativni sporazum o modalitetima sprovođenja Konvencije o socijalnom osiguranju, potpisan 16. maja 1977. godine, stupio na snagu 1. aprila, 1979).</w:t>
      </w:r>
    </w:p>
    <w:p w:rsidR="00031E85" w:rsidRPr="00031E85" w:rsidRDefault="00031E85" w:rsidP="00F237A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31E85" w:rsidRPr="00031E85" w:rsidRDefault="00031E85" w:rsidP="00031E85">
      <w:pPr>
        <w:pStyle w:val="ListParagraph"/>
        <w:numPr>
          <w:ilvl w:val="0"/>
          <w:numId w:val="4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Potpisivanje Izjave o namerama, otvara mogućnosti za pokretanje pregovora o novom Sporazumu o socijalnom osiguranju između Vlade Republike Kosovo i Kraljevine Holandije. </w:t>
      </w:r>
    </w:p>
    <w:p w:rsidR="00031E85" w:rsidRPr="00031E85" w:rsidRDefault="00031E85" w:rsidP="00031E8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37A2" w:rsidRPr="00031E85" w:rsidRDefault="00031E85" w:rsidP="00031E85">
      <w:pPr>
        <w:pStyle w:val="ListParagraph"/>
        <w:numPr>
          <w:ilvl w:val="0"/>
          <w:numId w:val="4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Obavezuje se Ministarstvo rada i socijalnog staranja, da postupi u skladu sa odredbama Ustava Republike Kosova, Zakon br. 04/L-052 o međunarodnim sporazumima i drugim zakonskim odredbama.</w:t>
      </w:r>
    </w:p>
    <w:p w:rsidR="00031E85" w:rsidRPr="00031E85" w:rsidRDefault="00031E85" w:rsidP="00031E8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37A2" w:rsidRPr="00031E85" w:rsidRDefault="00F237A2" w:rsidP="00031E85">
      <w:pPr>
        <w:pStyle w:val="ListParagraph"/>
        <w:numPr>
          <w:ilvl w:val="0"/>
          <w:numId w:val="4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F237A2" w:rsidRPr="00031E85" w:rsidRDefault="00F237A2" w:rsidP="00F237A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37A2" w:rsidRPr="00031E85" w:rsidRDefault="00F237A2" w:rsidP="00F237A2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F237A2" w:rsidRPr="00031E85" w:rsidRDefault="00F237A2" w:rsidP="00F237A2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F237A2" w:rsidRPr="00031E85" w:rsidRDefault="00F237A2" w:rsidP="00F237A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zamenicima Premijera </w:t>
      </w:r>
    </w:p>
    <w:p w:rsidR="00F237A2" w:rsidRPr="00031E85" w:rsidRDefault="00F237A2" w:rsidP="00F237A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>svim ministarstvima  (ministrima )</w:t>
      </w:r>
    </w:p>
    <w:p w:rsidR="00F237A2" w:rsidRPr="00031E85" w:rsidRDefault="00F237A2" w:rsidP="00F237A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generalnom sekretaru KPR-a 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</w:p>
    <w:p w:rsidR="00F237A2" w:rsidRPr="00031E85" w:rsidRDefault="00F237A2" w:rsidP="00F237A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1E85">
        <w:rPr>
          <w:rFonts w:ascii="Book Antiqua" w:hAnsi="Book Antiqua"/>
          <w:b/>
          <w:lang w:val="sr-Latn-RS"/>
        </w:rPr>
        <w:t>Arhivi Vlade</w:t>
      </w:r>
    </w:p>
    <w:p w:rsidR="00FC2890" w:rsidRPr="00031E85" w:rsidRDefault="00F237A2" w:rsidP="00F237A2">
      <w:pPr>
        <w:rPr>
          <w:rFonts w:ascii="Book Antiqua" w:eastAsia="MS Mincho" w:hAnsi="Book Antiqua" w:cs="Times New Roman"/>
          <w:b/>
          <w:color w:val="000000"/>
          <w:lang w:val="en-US"/>
        </w:rPr>
      </w:pPr>
      <w:r w:rsidRPr="00031E85">
        <w:rPr>
          <w:rFonts w:ascii="Book Antiqua" w:hAnsi="Book Antiqua"/>
          <w:b/>
          <w:lang w:val="sr-Latn-RS"/>
        </w:rPr>
        <w:t xml:space="preserve">             </w:t>
      </w:r>
    </w:p>
    <w:p w:rsidR="00031E85" w:rsidRPr="00031E85" w:rsidRDefault="00031E85" w:rsidP="00031E8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5692875" wp14:editId="5E42181F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85" w:rsidRPr="00031E85" w:rsidRDefault="00031E85" w:rsidP="00031E8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31E85" w:rsidRPr="00031E85" w:rsidRDefault="00031E85" w:rsidP="00031E8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31E85" w:rsidRPr="00031E85" w:rsidRDefault="00031E85" w:rsidP="00031E8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31E85" w:rsidRPr="00031E85" w:rsidRDefault="00031E85" w:rsidP="00031E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31E85" w:rsidRPr="00031E85" w:rsidRDefault="00031E85" w:rsidP="00031E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/91</w:t>
      </w:r>
    </w:p>
    <w:p w:rsidR="00031E85" w:rsidRPr="00031E85" w:rsidRDefault="00031E85" w:rsidP="00031E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26.02.2019</w:t>
      </w:r>
    </w:p>
    <w:p w:rsidR="00031E85" w:rsidRPr="00031E85" w:rsidRDefault="00031E85" w:rsidP="00031E85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/>
        </w:rPr>
        <w:t xml:space="preserve"> , </w:t>
      </w:r>
      <w:r w:rsidRPr="00031E85">
        <w:rPr>
          <w:rFonts w:ascii="Book Antiqua" w:hAnsi="Book Antiqua"/>
          <w:color w:val="000000"/>
          <w:lang w:val="sr-Latn-RS"/>
        </w:rPr>
        <w:t xml:space="preserve">člana 4, 8, 44 </w:t>
      </w:r>
      <w:r w:rsidRPr="00031E85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 w:rsidRPr="00031E85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26. februara 2019, donosi sledeću:</w:t>
      </w:r>
    </w:p>
    <w:p w:rsidR="00031E85" w:rsidRPr="00031E85" w:rsidRDefault="00031E85" w:rsidP="00031E8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1E85">
        <w:rPr>
          <w:rFonts w:ascii="Book Antiqua" w:hAnsi="Book Antiqua"/>
          <w:b/>
          <w:bCs/>
          <w:lang w:val="sr-Latn-RS"/>
        </w:rPr>
        <w:t>O D L U K A</w:t>
      </w:r>
    </w:p>
    <w:p w:rsidR="00031E85" w:rsidRPr="00031E85" w:rsidRDefault="00031E85" w:rsidP="00031E8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31E85" w:rsidRPr="00031E85" w:rsidRDefault="00031E85" w:rsidP="00031E85">
      <w:pPr>
        <w:pStyle w:val="ListParagraph"/>
        <w:numPr>
          <w:ilvl w:val="0"/>
          <w:numId w:val="47"/>
        </w:numPr>
        <w:rPr>
          <w:rFonts w:ascii="Book Antiqua" w:eastAsia="MS Mincho" w:hAnsi="Book Antiqua"/>
          <w:lang w:val="sr-Latn-RS"/>
        </w:rPr>
      </w:pPr>
      <w:r w:rsidRPr="00031E85">
        <w:rPr>
          <w:rFonts w:ascii="Book Antiqua" w:eastAsia="MS Mincho" w:hAnsi="Book Antiqua"/>
          <w:lang w:val="sr-Latn-RS"/>
        </w:rPr>
        <w:t>Odobreno je dalje razmatranje zahteva za stalnu eksproprijaciju i stvaranje prava obavezne službenosti za javni interes vlasnika nepokretnosti i nosilaca interesa koje su predmet realizacije projekta: "Izgradnja  energetskog parka na Vetar Selac ", koji obuhvata izgradnju dalekovoda 110 kV, podstanicu Vučitrn 1-podstanicu Selac i podstanicu 33/110 kV Selac,  katastarske zone Vučitrn, Doberluke, Banja,  Gjelbrishte šume, Gumnište, opština Vučitrn i katastarske zone Rašane, Trstena, Bajgora, opština Mitrovica, u skladu sa tabelama prepisanih iz nadležne katastarske evidencije o  nosiocima nepokretnosti, njihovom položaju u okviru projekta javnog interesa, kao i o njihovoj površini, koje tabele su sastavni deo ove odluke.</w:t>
      </w:r>
    </w:p>
    <w:p w:rsidR="00031E85" w:rsidRPr="00031E85" w:rsidRDefault="00031E85" w:rsidP="00031E85">
      <w:pPr>
        <w:pStyle w:val="ListParagraph"/>
        <w:rPr>
          <w:rFonts w:ascii="Book Antiqua" w:eastAsia="MS Mincho" w:hAnsi="Book Antiqua"/>
          <w:lang w:val="sr-Latn-RS"/>
        </w:rPr>
      </w:pPr>
    </w:p>
    <w:p w:rsidR="00031E85" w:rsidRPr="00031E85" w:rsidRDefault="00031E85" w:rsidP="00031E85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031E85">
        <w:rPr>
          <w:rFonts w:ascii="Book Antiqua" w:eastAsia="MS Mincho" w:hAnsi="Book Antiqua"/>
          <w:lang w:val="sr-Latn-RS"/>
        </w:rPr>
        <w:t xml:space="preserve">Vrednost kompenzacije imovine utvrđuje Ministarstvo finansija, u skladu sa Zakonom br. 03/L-139 o eksproprijaciji nepokretne imovine sa izmenama i dopunama koje su </w:t>
      </w:r>
      <w:r w:rsidRPr="00031E85">
        <w:rPr>
          <w:rFonts w:ascii="Book Antiqua" w:eastAsia="MS Mincho" w:hAnsi="Book Antiqua"/>
          <w:lang w:val="sr-Latn-RS"/>
        </w:rPr>
        <w:lastRenderedPageBreak/>
        <w:t>izvršene Zakonom br. 03/l-205 i Administrativn</w:t>
      </w:r>
      <w:r w:rsidRPr="00031E85">
        <w:rPr>
          <w:rFonts w:ascii="Book Antiqua" w:eastAsia="MS Mincho" w:hAnsi="Book Antiqua"/>
          <w:lang w:val="sr-Latn-RS"/>
        </w:rPr>
        <w:t>im</w:t>
      </w:r>
      <w:r w:rsidRPr="00031E85">
        <w:rPr>
          <w:rFonts w:ascii="Book Antiqua" w:eastAsia="MS Mincho" w:hAnsi="Book Antiqua"/>
          <w:lang w:val="sr-Latn-RS"/>
        </w:rPr>
        <w:t xml:space="preserve"> uputstv</w:t>
      </w:r>
      <w:r w:rsidRPr="00031E85">
        <w:rPr>
          <w:rFonts w:ascii="Book Antiqua" w:eastAsia="MS Mincho" w:hAnsi="Book Antiqua"/>
          <w:lang w:val="sr-Latn-RS"/>
        </w:rPr>
        <w:t>om</w:t>
      </w:r>
      <w:r w:rsidRPr="00031E85">
        <w:rPr>
          <w:rFonts w:ascii="Book Antiqua" w:eastAsia="MS Mincho" w:hAnsi="Book Antiqua"/>
          <w:lang w:val="sr-Latn-RS"/>
        </w:rPr>
        <w:t xml:space="preserve"> br. 02/2015 </w:t>
      </w:r>
      <w:r w:rsidRPr="00031E85">
        <w:rPr>
          <w:rFonts w:ascii="Book Antiqua" w:eastAsia="MS Mincho" w:hAnsi="Book Antiqua"/>
          <w:lang w:val="sr-Latn-RS"/>
        </w:rPr>
        <w:t xml:space="preserve">o sprovođenju </w:t>
      </w:r>
      <w:r w:rsidRPr="00031E85">
        <w:rPr>
          <w:rFonts w:ascii="Book Antiqua" w:eastAsia="MS Mincho" w:hAnsi="Book Antiqua"/>
          <w:lang w:val="sr-Latn-RS"/>
        </w:rPr>
        <w:t>metoda i tehničkih kriterijuma  za ocenjivanje koji će biti korišćeni za izračunavanje visine naknade za eksproprisanu nepokretnost i štete koja se prouzrokuje  eksproprijacijom.</w:t>
      </w:r>
    </w:p>
    <w:p w:rsidR="00031E85" w:rsidRPr="00031E85" w:rsidRDefault="00031E85" w:rsidP="00031E85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031E85" w:rsidRPr="00031E85" w:rsidRDefault="00031E85" w:rsidP="00031E8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031E85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(MSPP), Ministarstvo finansija</w:t>
      </w:r>
      <w:r w:rsidRPr="00031E85">
        <w:rPr>
          <w:rFonts w:ascii="Book Antiqua" w:eastAsia="MS Mincho" w:hAnsi="Book Antiqua"/>
          <w:color w:val="000000"/>
          <w:lang w:val="sr-Latn-RS"/>
        </w:rPr>
        <w:t xml:space="preserve"> i Centralno javno preduzeče KOSTT ( Operater Sistema , transmisije i tržišta a.d.) </w:t>
      </w:r>
    </w:p>
    <w:p w:rsidR="00031E85" w:rsidRPr="00031E85" w:rsidRDefault="00031E85" w:rsidP="00031E85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031E85" w:rsidRPr="00031E85" w:rsidRDefault="00031E85" w:rsidP="00031E8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031E85">
        <w:rPr>
          <w:rFonts w:ascii="Book Antiqua" w:eastAsia="MS Mincho" w:hAnsi="Book Antiqua"/>
          <w:color w:val="000000"/>
          <w:lang w:val="sr-Latn-RS"/>
        </w:rPr>
        <w:t>Sredstva za naknadu postupka eksproprijacije, evaluacije, naknade vlasnicima i drugim pravnim i sudskim obavezama koje proističu iz Zakona br. 03/L-139 o eksproprijaciji nepokretne imovine sa izmenama i dopunama izvršenim Zakonom br. 03/l-205 su osigurana od strane kompanije "Sowi Kosovo L.L.C" pod nadzorom i odgovornošću Javnog preduzeča KOSTT (Operator prenosnog sistema i tržišta AD).</w:t>
      </w:r>
    </w:p>
    <w:p w:rsidR="00031E85" w:rsidRPr="00031E85" w:rsidRDefault="00031E85" w:rsidP="00031E85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031E85" w:rsidRPr="00031E85" w:rsidRDefault="00031E85" w:rsidP="00031E8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31E85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031E85" w:rsidRPr="00031E85" w:rsidRDefault="00031E85" w:rsidP="00031E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31E85" w:rsidRPr="00031E85" w:rsidRDefault="00031E85" w:rsidP="00031E85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031E85" w:rsidRPr="00031E85" w:rsidRDefault="00031E85" w:rsidP="00031E85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031E85" w:rsidRPr="00031E85" w:rsidRDefault="00031E85" w:rsidP="00031E85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zamenicima Premijera </w:t>
      </w:r>
    </w:p>
    <w:p w:rsidR="00031E85" w:rsidRPr="00031E85" w:rsidRDefault="00031E85" w:rsidP="00031E85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>svim ministarstvima  (ministrima )</w:t>
      </w:r>
    </w:p>
    <w:p w:rsidR="00031E85" w:rsidRPr="00031E85" w:rsidRDefault="00031E85" w:rsidP="00031E85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generalnom sekretaru KPR-a 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</w:p>
    <w:p w:rsidR="00031E85" w:rsidRPr="00031E85" w:rsidRDefault="00031E85" w:rsidP="00031E8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1E85">
        <w:rPr>
          <w:rFonts w:ascii="Book Antiqua" w:hAnsi="Book Antiqua"/>
          <w:b/>
          <w:lang w:val="sr-Latn-RS"/>
        </w:rPr>
        <w:t>Arhivi Vlade</w:t>
      </w:r>
    </w:p>
    <w:p w:rsidR="00FC2890" w:rsidRPr="00031E85" w:rsidRDefault="00031E85" w:rsidP="00031E85">
      <w:p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1E85">
        <w:rPr>
          <w:rFonts w:ascii="Book Antiqua" w:hAnsi="Book Antiqua"/>
          <w:b/>
          <w:lang w:val="sr-Latn-RS"/>
        </w:rPr>
        <w:t xml:space="preserve">             </w:t>
      </w:r>
    </w:p>
    <w:sectPr w:rsidR="00FC2890" w:rsidRPr="0003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DC"/>
    <w:multiLevelType w:val="hybridMultilevel"/>
    <w:tmpl w:val="211C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3030"/>
    <w:multiLevelType w:val="hybridMultilevel"/>
    <w:tmpl w:val="5544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53487"/>
    <w:multiLevelType w:val="hybridMultilevel"/>
    <w:tmpl w:val="FB0A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60E"/>
    <w:multiLevelType w:val="hybridMultilevel"/>
    <w:tmpl w:val="EFB6B4BA"/>
    <w:lvl w:ilvl="0" w:tplc="BC488D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17528"/>
    <w:multiLevelType w:val="hybridMultilevel"/>
    <w:tmpl w:val="211C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207E43"/>
    <w:multiLevelType w:val="hybridMultilevel"/>
    <w:tmpl w:val="58A6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7EE1"/>
    <w:multiLevelType w:val="hybridMultilevel"/>
    <w:tmpl w:val="E0AC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57B"/>
    <w:multiLevelType w:val="hybridMultilevel"/>
    <w:tmpl w:val="A9CA3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6F15"/>
    <w:multiLevelType w:val="hybridMultilevel"/>
    <w:tmpl w:val="393E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1A5278"/>
    <w:multiLevelType w:val="hybridMultilevel"/>
    <w:tmpl w:val="370C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542F"/>
    <w:multiLevelType w:val="hybridMultilevel"/>
    <w:tmpl w:val="9108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542B09"/>
    <w:multiLevelType w:val="hybridMultilevel"/>
    <w:tmpl w:val="2CF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961B5"/>
    <w:multiLevelType w:val="hybridMultilevel"/>
    <w:tmpl w:val="F57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B6946"/>
    <w:multiLevelType w:val="hybridMultilevel"/>
    <w:tmpl w:val="5DB0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47947"/>
    <w:multiLevelType w:val="hybridMultilevel"/>
    <w:tmpl w:val="991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B7B73"/>
    <w:multiLevelType w:val="hybridMultilevel"/>
    <w:tmpl w:val="DE34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9591B"/>
    <w:multiLevelType w:val="hybridMultilevel"/>
    <w:tmpl w:val="211C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9"/>
  </w:num>
  <w:num w:numId="4">
    <w:abstractNumId w:val="38"/>
  </w:num>
  <w:num w:numId="5">
    <w:abstractNumId w:val="16"/>
  </w:num>
  <w:num w:numId="6">
    <w:abstractNumId w:val="10"/>
  </w:num>
  <w:num w:numId="7">
    <w:abstractNumId w:val="1"/>
  </w:num>
  <w:num w:numId="8">
    <w:abstractNumId w:val="24"/>
  </w:num>
  <w:num w:numId="9">
    <w:abstractNumId w:val="22"/>
  </w:num>
  <w:num w:numId="10">
    <w:abstractNumId w:val="11"/>
  </w:num>
  <w:num w:numId="11">
    <w:abstractNumId w:val="32"/>
  </w:num>
  <w:num w:numId="12">
    <w:abstractNumId w:val="26"/>
  </w:num>
  <w:num w:numId="13">
    <w:abstractNumId w:val="18"/>
  </w:num>
  <w:num w:numId="14">
    <w:abstractNumId w:val="34"/>
  </w:num>
  <w:num w:numId="15">
    <w:abstractNumId w:val="36"/>
  </w:num>
  <w:num w:numId="16">
    <w:abstractNumId w:val="42"/>
  </w:num>
  <w:num w:numId="17">
    <w:abstractNumId w:val="2"/>
  </w:num>
  <w:num w:numId="18">
    <w:abstractNumId w:val="28"/>
  </w:num>
  <w:num w:numId="19">
    <w:abstractNumId w:val="6"/>
  </w:num>
  <w:num w:numId="20">
    <w:abstractNumId w:val="44"/>
  </w:num>
  <w:num w:numId="21">
    <w:abstractNumId w:val="43"/>
  </w:num>
  <w:num w:numId="22">
    <w:abstractNumId w:val="20"/>
  </w:num>
  <w:num w:numId="23">
    <w:abstractNumId w:val="46"/>
  </w:num>
  <w:num w:numId="24">
    <w:abstractNumId w:val="19"/>
  </w:num>
  <w:num w:numId="25">
    <w:abstractNumId w:val="5"/>
  </w:num>
  <w:num w:numId="26">
    <w:abstractNumId w:val="37"/>
  </w:num>
  <w:num w:numId="27">
    <w:abstractNumId w:val="45"/>
  </w:num>
  <w:num w:numId="28">
    <w:abstractNumId w:val="29"/>
  </w:num>
  <w:num w:numId="29">
    <w:abstractNumId w:val="4"/>
  </w:num>
  <w:num w:numId="30">
    <w:abstractNumId w:val="31"/>
  </w:num>
  <w:num w:numId="31">
    <w:abstractNumId w:val="21"/>
  </w:num>
  <w:num w:numId="32">
    <w:abstractNumId w:val="14"/>
  </w:num>
  <w:num w:numId="33">
    <w:abstractNumId w:val="40"/>
  </w:num>
  <w:num w:numId="34">
    <w:abstractNumId w:val="35"/>
  </w:num>
  <w:num w:numId="35">
    <w:abstractNumId w:val="12"/>
  </w:num>
  <w:num w:numId="36">
    <w:abstractNumId w:val="33"/>
  </w:num>
  <w:num w:numId="37">
    <w:abstractNumId w:val="30"/>
  </w:num>
  <w:num w:numId="38">
    <w:abstractNumId w:val="7"/>
  </w:num>
  <w:num w:numId="39">
    <w:abstractNumId w:val="13"/>
  </w:num>
  <w:num w:numId="40">
    <w:abstractNumId w:val="17"/>
  </w:num>
  <w:num w:numId="41">
    <w:abstractNumId w:val="9"/>
  </w:num>
  <w:num w:numId="42">
    <w:abstractNumId w:val="0"/>
  </w:num>
  <w:num w:numId="43">
    <w:abstractNumId w:val="8"/>
  </w:num>
  <w:num w:numId="44">
    <w:abstractNumId w:val="41"/>
  </w:num>
  <w:num w:numId="45">
    <w:abstractNumId w:val="23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31E85"/>
    <w:rsid w:val="000339B6"/>
    <w:rsid w:val="0008239B"/>
    <w:rsid w:val="00087882"/>
    <w:rsid w:val="000A3486"/>
    <w:rsid w:val="000E5982"/>
    <w:rsid w:val="001C4269"/>
    <w:rsid w:val="001C76F6"/>
    <w:rsid w:val="00211CE0"/>
    <w:rsid w:val="00241F40"/>
    <w:rsid w:val="002946AC"/>
    <w:rsid w:val="002B7252"/>
    <w:rsid w:val="002F76F0"/>
    <w:rsid w:val="00340233"/>
    <w:rsid w:val="00345D56"/>
    <w:rsid w:val="003520D8"/>
    <w:rsid w:val="0037303D"/>
    <w:rsid w:val="0038347D"/>
    <w:rsid w:val="003A1FA5"/>
    <w:rsid w:val="003D3E7E"/>
    <w:rsid w:val="00402898"/>
    <w:rsid w:val="00473F36"/>
    <w:rsid w:val="00582D93"/>
    <w:rsid w:val="006067E2"/>
    <w:rsid w:val="006131E6"/>
    <w:rsid w:val="006172B0"/>
    <w:rsid w:val="00647136"/>
    <w:rsid w:val="0069364E"/>
    <w:rsid w:val="00697759"/>
    <w:rsid w:val="006C3EE0"/>
    <w:rsid w:val="006E77AC"/>
    <w:rsid w:val="006F6050"/>
    <w:rsid w:val="00721090"/>
    <w:rsid w:val="007458E4"/>
    <w:rsid w:val="00755BC9"/>
    <w:rsid w:val="007C6632"/>
    <w:rsid w:val="007F0F27"/>
    <w:rsid w:val="00816BCF"/>
    <w:rsid w:val="00826F91"/>
    <w:rsid w:val="0084596C"/>
    <w:rsid w:val="0084704A"/>
    <w:rsid w:val="008502F8"/>
    <w:rsid w:val="008E4FC0"/>
    <w:rsid w:val="008F2530"/>
    <w:rsid w:val="009441F0"/>
    <w:rsid w:val="00983437"/>
    <w:rsid w:val="009D50BF"/>
    <w:rsid w:val="009E038F"/>
    <w:rsid w:val="009E50E2"/>
    <w:rsid w:val="009F1C58"/>
    <w:rsid w:val="00A07953"/>
    <w:rsid w:val="00A43E42"/>
    <w:rsid w:val="00A523B1"/>
    <w:rsid w:val="00A72B2D"/>
    <w:rsid w:val="00A866BF"/>
    <w:rsid w:val="00AA55F7"/>
    <w:rsid w:val="00AC28A2"/>
    <w:rsid w:val="00AD35BA"/>
    <w:rsid w:val="00AE1287"/>
    <w:rsid w:val="00B11C83"/>
    <w:rsid w:val="00B304B9"/>
    <w:rsid w:val="00B55530"/>
    <w:rsid w:val="00B77517"/>
    <w:rsid w:val="00BA5A0B"/>
    <w:rsid w:val="00BE2374"/>
    <w:rsid w:val="00BE2729"/>
    <w:rsid w:val="00C06626"/>
    <w:rsid w:val="00C569D3"/>
    <w:rsid w:val="00CB1E61"/>
    <w:rsid w:val="00CB7CFB"/>
    <w:rsid w:val="00CC68CF"/>
    <w:rsid w:val="00D279E3"/>
    <w:rsid w:val="00DA512F"/>
    <w:rsid w:val="00E62841"/>
    <w:rsid w:val="00E77CFA"/>
    <w:rsid w:val="00ED439D"/>
    <w:rsid w:val="00EE6312"/>
    <w:rsid w:val="00EF503D"/>
    <w:rsid w:val="00EF70A5"/>
    <w:rsid w:val="00F237A2"/>
    <w:rsid w:val="00F90992"/>
    <w:rsid w:val="00FC2890"/>
    <w:rsid w:val="00FC356D"/>
    <w:rsid w:val="00FF093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2019-03-13T13:05:00Z</dcterms:created>
  <dcterms:modified xsi:type="dcterms:W3CDTF">2019-03-13T13:05:00Z</dcterms:modified>
</cp:coreProperties>
</file>