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A07953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0339B6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1/8</w:t>
      </w:r>
      <w:r w:rsidR="000048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721090" w:rsidRPr="000339B6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048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25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721090" w:rsidRPr="00A07953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785269">
        <w:rPr>
          <w:rFonts w:ascii="Book Antiqua" w:hAnsi="Book Antiqua"/>
          <w:color w:val="000000"/>
          <w:lang w:val="sr-Latn-RS"/>
        </w:rPr>
        <w:t>2</w:t>
      </w:r>
      <w:r w:rsidR="000048F7">
        <w:rPr>
          <w:rFonts w:ascii="Book Antiqua" w:hAnsi="Book Antiqua"/>
          <w:color w:val="000000"/>
          <w:lang w:val="sr-Latn-RS"/>
        </w:rPr>
        <w:t>5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721090" w:rsidRPr="00A07953" w:rsidRDefault="00721090" w:rsidP="00721090">
      <w:pPr>
        <w:jc w:val="center"/>
        <w:rPr>
          <w:rFonts w:ascii="Book Antiqua" w:hAnsi="Book Antiqua"/>
          <w:bCs/>
          <w:lang w:val="sr-Latn-RS"/>
        </w:rPr>
      </w:pPr>
    </w:p>
    <w:p w:rsidR="00721090" w:rsidRPr="000339B6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Default="00785269" w:rsidP="00785269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izveštaj o radu </w:t>
      </w:r>
      <w:r w:rsid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akcioni plan </w:t>
      </w:r>
      <w:r w:rsidR="000048F7" w:rsidRPr="000660C2">
        <w:rPr>
          <w:rFonts w:ascii="Book Antiqua" w:hAnsi="Book Antiqua"/>
          <w:color w:val="000000"/>
        </w:rPr>
        <w:t>Nacional</w:t>
      </w:r>
      <w:r w:rsidR="000048F7">
        <w:rPr>
          <w:rFonts w:ascii="Book Antiqua" w:hAnsi="Book Antiqua"/>
          <w:color w:val="000000"/>
        </w:rPr>
        <w:t>nog</w:t>
      </w:r>
      <w:r w:rsidR="000048F7" w:rsidRPr="000660C2">
        <w:rPr>
          <w:rFonts w:ascii="Book Antiqua" w:hAnsi="Book Antiqua"/>
          <w:color w:val="000000"/>
        </w:rPr>
        <w:t xml:space="preserve"> Koordinator</w:t>
      </w:r>
      <w:r w:rsidR="000048F7">
        <w:rPr>
          <w:rFonts w:ascii="Book Antiqua" w:hAnsi="Book Antiqua"/>
          <w:color w:val="000000"/>
        </w:rPr>
        <w:t>a za Kulturu</w:t>
      </w:r>
      <w:r w:rsidR="000048F7" w:rsidRPr="000660C2">
        <w:rPr>
          <w:rFonts w:ascii="Book Antiqua" w:hAnsi="Book Antiqua"/>
          <w:color w:val="000000"/>
        </w:rPr>
        <w:t>,</w:t>
      </w:r>
      <w:r w:rsidR="000048F7">
        <w:rPr>
          <w:rFonts w:ascii="Book Antiqua" w:hAnsi="Book Antiqua"/>
          <w:color w:val="000000"/>
        </w:rPr>
        <w:t xml:space="preserve"> omladinu i </w:t>
      </w:r>
      <w:r w:rsidR="000048F7" w:rsidRPr="000660C2">
        <w:rPr>
          <w:rFonts w:ascii="Book Antiqua" w:hAnsi="Book Antiqua"/>
          <w:color w:val="000000"/>
        </w:rPr>
        <w:t xml:space="preserve">Sport </w:t>
      </w:r>
      <w:r w:rsid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>za 2018 godinu</w:t>
      </w:r>
      <w:r w:rsidRPr="007852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785269" w:rsidRDefault="00785269" w:rsidP="0078526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Default="000048F7" w:rsidP="00785269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Obavezuju se ovlaščene institucije za sprovođenje ove odluke.</w:t>
      </w:r>
    </w:p>
    <w:p w:rsidR="00785269" w:rsidRPr="00785269" w:rsidRDefault="00785269" w:rsidP="0078526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785269" w:rsidRDefault="00785269" w:rsidP="00785269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8526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0339B6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0339B6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21090" w:rsidRPr="00785269" w:rsidRDefault="00721090" w:rsidP="00721090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21090" w:rsidRPr="00785269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465D35F" wp14:editId="016ADAE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 w:rsidR="000048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785269" w:rsidRPr="000339B6" w:rsidRDefault="000048F7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</w:t>
      </w:r>
      <w:r w:rsidR="00785269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0048F7">
        <w:rPr>
          <w:rFonts w:ascii="Book Antiqua" w:hAnsi="Book Antiqua"/>
          <w:color w:val="000000"/>
        </w:rPr>
        <w:t>,</w:t>
      </w:r>
      <w:r w:rsidR="000048F7">
        <w:rPr>
          <w:rFonts w:ascii="Book Antiqua" w:hAnsi="Book Antiqua"/>
          <w:color w:val="FF0000"/>
        </w:rPr>
        <w:t xml:space="preserve"> </w:t>
      </w:r>
      <w:r w:rsidR="000048F7">
        <w:rPr>
          <w:rFonts w:ascii="Book Antiqua" w:hAnsi="Book Antiqua"/>
        </w:rPr>
        <w:t xml:space="preserve">člana </w:t>
      </w:r>
      <w:r w:rsidR="000048F7" w:rsidRPr="0040624B">
        <w:rPr>
          <w:rFonts w:ascii="Book Antiqua" w:hAnsi="Book Antiqua"/>
        </w:rPr>
        <w:t xml:space="preserve">6 </w:t>
      </w:r>
      <w:r w:rsidR="000048F7">
        <w:rPr>
          <w:rFonts w:ascii="Book Antiqua" w:hAnsi="Book Antiqua"/>
        </w:rPr>
        <w:t>Zakona br.</w:t>
      </w:r>
      <w:r w:rsidR="000048F7" w:rsidRPr="0040624B">
        <w:rPr>
          <w:rFonts w:ascii="Book Antiqua" w:hAnsi="Book Antiqua"/>
        </w:rPr>
        <w:t xml:space="preserve"> 05/L-120 </w:t>
      </w:r>
      <w:r w:rsidR="000048F7">
        <w:rPr>
          <w:rFonts w:ascii="Book Antiqua" w:hAnsi="Book Antiqua"/>
        </w:rPr>
        <w:t xml:space="preserve">o </w:t>
      </w:r>
      <w:r w:rsidR="000048F7" w:rsidRPr="0040624B">
        <w:rPr>
          <w:rFonts w:ascii="Book Antiqua" w:hAnsi="Book Antiqua"/>
        </w:rPr>
        <w:t>Trep</w:t>
      </w:r>
      <w:r w:rsidR="000048F7">
        <w:rPr>
          <w:rFonts w:ascii="Book Antiqua" w:hAnsi="Book Antiqua"/>
        </w:rPr>
        <w:t>či</w:t>
      </w:r>
      <w:r w:rsidR="000048F7" w:rsidRPr="0040624B">
        <w:rPr>
          <w:rFonts w:ascii="Book Antiqua" w:hAnsi="Book Antiqua"/>
        </w:rPr>
        <w:t xml:space="preserve"> (</w:t>
      </w:r>
      <w:r w:rsidR="000048F7">
        <w:rPr>
          <w:rFonts w:ascii="Book Antiqua" w:hAnsi="Book Antiqua"/>
        </w:rPr>
        <w:t>SL/B</w:t>
      </w:r>
      <w:r w:rsidR="000048F7" w:rsidRPr="0040624B">
        <w:rPr>
          <w:rFonts w:ascii="Book Antiqua" w:hAnsi="Book Antiqua"/>
        </w:rPr>
        <w:t>r.</w:t>
      </w:r>
      <w:r w:rsidR="000048F7" w:rsidRPr="00665644">
        <w:rPr>
          <w:rFonts w:ascii="Book Antiqua" w:hAnsi="Book Antiqua"/>
          <w:sz w:val="14"/>
          <w:szCs w:val="14"/>
        </w:rPr>
        <w:t xml:space="preserve"> </w:t>
      </w:r>
      <w:r w:rsidR="000048F7" w:rsidRPr="0040624B">
        <w:rPr>
          <w:rFonts w:ascii="Book Antiqua" w:hAnsi="Book Antiqua"/>
        </w:rPr>
        <w:t xml:space="preserve">36/31 </w:t>
      </w:r>
      <w:r w:rsidR="000048F7">
        <w:rPr>
          <w:rFonts w:ascii="Book Antiqua" w:hAnsi="Book Antiqua"/>
        </w:rPr>
        <w:t xml:space="preserve">oktobar </w:t>
      </w:r>
      <w:r w:rsidR="000048F7" w:rsidRPr="0040624B">
        <w:rPr>
          <w:rFonts w:ascii="Book Antiqua" w:hAnsi="Book Antiqua"/>
        </w:rPr>
        <w:t>2016)</w:t>
      </w:r>
      <w:r w:rsidR="000048F7">
        <w:rPr>
          <w:rFonts w:ascii="Book Antiqua" w:hAnsi="Book Antiqua"/>
        </w:rPr>
        <w:t>,</w:t>
      </w:r>
      <w:r w:rsidR="000048F7">
        <w:rPr>
          <w:rFonts w:ascii="Book Antiqua" w:hAnsi="Book Antiqua"/>
          <w:color w:val="000000"/>
        </w:rPr>
        <w:t xml:space="preserve">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0048F7">
        <w:rPr>
          <w:rFonts w:ascii="Book Antiqua" w:hAnsi="Book Antiqua"/>
          <w:color w:val="000000"/>
          <w:lang w:val="sr-Latn-RS"/>
        </w:rPr>
        <w:t>25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785269" w:rsidRPr="00A07953" w:rsidRDefault="00785269" w:rsidP="000048F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0048F7" w:rsidRPr="00C52D75" w:rsidRDefault="000048F7" w:rsidP="000048F7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r w:rsidRPr="00C52D7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Za izmenu i dopunu Odluke br 05/49 od 29.05.2018</w:t>
      </w:r>
    </w:p>
    <w:bookmarkEnd w:id="0"/>
    <w:p w:rsidR="000048F7" w:rsidRDefault="000048F7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48F7" w:rsidRDefault="000048F7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>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lači se </w:t>
      </w: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>predlog Nadzornog odbora o nacrtu Statuta Akcionarskog društva "Trepča" DD da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17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>05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2018.  </w:t>
      </w:r>
    </w:p>
    <w:p w:rsidR="000048F7" w:rsidRDefault="000048F7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48F7" w:rsidRDefault="000048F7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Usvojene su izmene i dopune </w:t>
      </w: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Nadzornog odbora o nacrtu Statuta Akcionarskog društva "Trepča" DD  </w:t>
      </w:r>
    </w:p>
    <w:p w:rsidR="000048F7" w:rsidRDefault="000048F7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48F7" w:rsidRDefault="000048F7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Nacrt statuta Akcionarskog društva "Trepča" DD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>tačk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 ove odluke se dostavlja Skupštini Republike Kosovo.  </w:t>
      </w:r>
    </w:p>
    <w:p w:rsidR="000048F7" w:rsidRDefault="000048F7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785269" w:rsidRDefault="000048F7" w:rsidP="000048F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48F7">
        <w:rPr>
          <w:rFonts w:ascii="Book Antiqua" w:eastAsia="MS Mincho" w:hAnsi="Book Antiqua" w:cs="Times New Roman"/>
          <w:noProof w:val="0"/>
          <w:color w:val="000000"/>
          <w:lang w:val="sr-Latn-RS"/>
        </w:rPr>
        <w:t>4. Odluka stupa na snagu danom potpisivanja.</w:t>
      </w:r>
      <w:r w:rsidR="00785269" w:rsidRPr="0078526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85269" w:rsidRPr="00785269" w:rsidRDefault="00785269" w:rsidP="007852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A40044" wp14:editId="21AAEA5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 w:rsidR="001C249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785269" w:rsidRPr="000339B6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1C249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2</w:t>
      </w:r>
      <w:r w:rsidR="001C2496">
        <w:rPr>
          <w:rFonts w:ascii="Book Antiqua" w:hAnsi="Book Antiqua"/>
          <w:color w:val="000000"/>
          <w:lang w:val="sr-Latn-RS"/>
        </w:rPr>
        <w:t>5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785269" w:rsidRPr="000339B6" w:rsidRDefault="00785269" w:rsidP="0078526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2496" w:rsidRDefault="001C2496" w:rsidP="001C249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Nacionalna strategija za borbu protiv organizovanog kriminala i Akcioni plan 2018-2022.  </w:t>
      </w:r>
    </w:p>
    <w:p w:rsidR="001C2496" w:rsidRDefault="001C2496" w:rsidP="001C249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658F" w:rsidRDefault="001C2496" w:rsidP="001C249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 n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>acionaln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koordinator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Državnu 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strategij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protiv or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ganizovanog kriminala imenovan je 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unutrašnjih poslova, koji </w:t>
      </w:r>
      <w:r w:rsidR="0070658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tu odgovornost 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može preneti jednom od </w:t>
      </w:r>
      <w:r w:rsidR="0070658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zamenika 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ministara Ministarstva unutrašnjih poslova.  </w:t>
      </w:r>
    </w:p>
    <w:p w:rsidR="0070658F" w:rsidRPr="0070658F" w:rsidRDefault="0070658F" w:rsidP="0070658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658F" w:rsidRDefault="0070658F" w:rsidP="001C249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zadužuje se </w:t>
      </w:r>
      <w:r w:rsidR="001C2496"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unutrašnjih poslova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sve ovlaščene </w:t>
      </w:r>
      <w:r w:rsidR="001C2496"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>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1C2496"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70658F" w:rsidRPr="0070658F" w:rsidRDefault="0070658F" w:rsidP="0070658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785269" w:rsidRDefault="001C2496" w:rsidP="001C249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85269" w:rsidRPr="00785269" w:rsidRDefault="00785269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sectPr w:rsidR="00785269" w:rsidRPr="0078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9E7"/>
    <w:multiLevelType w:val="hybridMultilevel"/>
    <w:tmpl w:val="21C2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42B09"/>
    <w:multiLevelType w:val="hybridMultilevel"/>
    <w:tmpl w:val="FC4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B7E3F"/>
    <w:multiLevelType w:val="hybridMultilevel"/>
    <w:tmpl w:val="F9BE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84889"/>
    <w:multiLevelType w:val="hybridMultilevel"/>
    <w:tmpl w:val="3612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F0384"/>
    <w:multiLevelType w:val="hybridMultilevel"/>
    <w:tmpl w:val="3E3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24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3"/>
  </w:num>
  <w:num w:numId="10">
    <w:abstractNumId w:val="6"/>
  </w:num>
  <w:num w:numId="11">
    <w:abstractNumId w:val="20"/>
  </w:num>
  <w:num w:numId="12">
    <w:abstractNumId w:val="15"/>
  </w:num>
  <w:num w:numId="13">
    <w:abstractNumId w:val="10"/>
  </w:num>
  <w:num w:numId="14">
    <w:abstractNumId w:val="21"/>
  </w:num>
  <w:num w:numId="15">
    <w:abstractNumId w:val="22"/>
  </w:num>
  <w:num w:numId="16">
    <w:abstractNumId w:val="26"/>
  </w:num>
  <w:num w:numId="17">
    <w:abstractNumId w:val="1"/>
  </w:num>
  <w:num w:numId="18">
    <w:abstractNumId w:val="17"/>
  </w:num>
  <w:num w:numId="19">
    <w:abstractNumId w:val="4"/>
  </w:num>
  <w:num w:numId="20">
    <w:abstractNumId w:val="31"/>
  </w:num>
  <w:num w:numId="21">
    <w:abstractNumId w:val="27"/>
  </w:num>
  <w:num w:numId="22">
    <w:abstractNumId w:val="12"/>
  </w:num>
  <w:num w:numId="23">
    <w:abstractNumId w:val="33"/>
  </w:num>
  <w:num w:numId="24">
    <w:abstractNumId w:val="11"/>
  </w:num>
  <w:num w:numId="25">
    <w:abstractNumId w:val="3"/>
  </w:num>
  <w:num w:numId="26">
    <w:abstractNumId w:val="23"/>
  </w:num>
  <w:num w:numId="27">
    <w:abstractNumId w:val="32"/>
  </w:num>
  <w:num w:numId="28">
    <w:abstractNumId w:val="18"/>
  </w:num>
  <w:num w:numId="29">
    <w:abstractNumId w:val="2"/>
  </w:num>
  <w:num w:numId="30">
    <w:abstractNumId w:val="19"/>
  </w:num>
  <w:num w:numId="31">
    <w:abstractNumId w:val="29"/>
  </w:num>
  <w:num w:numId="32">
    <w:abstractNumId w:val="28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048F7"/>
    <w:rsid w:val="0001405E"/>
    <w:rsid w:val="000339B6"/>
    <w:rsid w:val="0008239B"/>
    <w:rsid w:val="00087882"/>
    <w:rsid w:val="000E5982"/>
    <w:rsid w:val="001C2496"/>
    <w:rsid w:val="001C4269"/>
    <w:rsid w:val="001C76F6"/>
    <w:rsid w:val="00241F40"/>
    <w:rsid w:val="002946AC"/>
    <w:rsid w:val="002B7252"/>
    <w:rsid w:val="00340233"/>
    <w:rsid w:val="00345D56"/>
    <w:rsid w:val="0038347D"/>
    <w:rsid w:val="003A1FA5"/>
    <w:rsid w:val="003D3E7E"/>
    <w:rsid w:val="00402898"/>
    <w:rsid w:val="00473F36"/>
    <w:rsid w:val="006067E2"/>
    <w:rsid w:val="006172B0"/>
    <w:rsid w:val="00647136"/>
    <w:rsid w:val="0069364E"/>
    <w:rsid w:val="00697759"/>
    <w:rsid w:val="006F6050"/>
    <w:rsid w:val="0070658F"/>
    <w:rsid w:val="00721090"/>
    <w:rsid w:val="00755BC9"/>
    <w:rsid w:val="00785269"/>
    <w:rsid w:val="007C6632"/>
    <w:rsid w:val="007F0F27"/>
    <w:rsid w:val="00816BCF"/>
    <w:rsid w:val="00826F91"/>
    <w:rsid w:val="0084596C"/>
    <w:rsid w:val="0084704A"/>
    <w:rsid w:val="008502F8"/>
    <w:rsid w:val="008A70E6"/>
    <w:rsid w:val="008F2530"/>
    <w:rsid w:val="009441F0"/>
    <w:rsid w:val="00983437"/>
    <w:rsid w:val="009E50E2"/>
    <w:rsid w:val="00A07953"/>
    <w:rsid w:val="00A43E42"/>
    <w:rsid w:val="00A523B1"/>
    <w:rsid w:val="00A72B2D"/>
    <w:rsid w:val="00A866BF"/>
    <w:rsid w:val="00AA55F7"/>
    <w:rsid w:val="00AD35BA"/>
    <w:rsid w:val="00AE1287"/>
    <w:rsid w:val="00B11C83"/>
    <w:rsid w:val="00B304B9"/>
    <w:rsid w:val="00B55530"/>
    <w:rsid w:val="00B77517"/>
    <w:rsid w:val="00C06626"/>
    <w:rsid w:val="00C52D75"/>
    <w:rsid w:val="00CB1E61"/>
    <w:rsid w:val="00CB7CFB"/>
    <w:rsid w:val="00CC68CF"/>
    <w:rsid w:val="00D044D5"/>
    <w:rsid w:val="00DA512F"/>
    <w:rsid w:val="00E62841"/>
    <w:rsid w:val="00ED439D"/>
    <w:rsid w:val="00EE6312"/>
    <w:rsid w:val="00E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3</cp:revision>
  <dcterms:created xsi:type="dcterms:W3CDTF">2019-01-25T14:36:00Z</dcterms:created>
  <dcterms:modified xsi:type="dcterms:W3CDTF">2019-01-25T14:36:00Z</dcterms:modified>
</cp:coreProperties>
</file>