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226" w:rsidRDefault="002B76BF" w:rsidP="008142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q-AL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6.3pt;width:53.45pt;height:59.2pt;z-index:-251658752;mso-wrap-edited:f">
            <v:imagedata r:id="rId4" o:title=""/>
          </v:shape>
          <o:OLEObject Type="Embed" ProgID="Unknown" ShapeID="_x0000_s1026" DrawAspect="Content" ObjectID="_1716880261" r:id="rId5"/>
        </w:object>
      </w:r>
    </w:p>
    <w:p w:rsidR="00814226" w:rsidRDefault="00814226" w:rsidP="008142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q-AL"/>
        </w:rPr>
      </w:pPr>
    </w:p>
    <w:p w:rsidR="00814226" w:rsidRDefault="00814226" w:rsidP="00814226">
      <w:pPr>
        <w:spacing w:after="0" w:line="240" w:lineRule="auto"/>
        <w:jc w:val="center"/>
        <w:rPr>
          <w:rFonts w:ascii="Book Antiqua" w:eastAsia="Times New Roman" w:hAnsi="Book Antiqua" w:cs="Book Antiqua"/>
          <w:sz w:val="24"/>
          <w:szCs w:val="24"/>
          <w:lang w:val="sq-AL"/>
        </w:rPr>
      </w:pPr>
    </w:p>
    <w:p w:rsidR="00814226" w:rsidRDefault="00814226" w:rsidP="00814226">
      <w:pPr>
        <w:spacing w:after="0" w:line="240" w:lineRule="auto"/>
        <w:jc w:val="center"/>
        <w:rPr>
          <w:rFonts w:ascii="Book Antiqua" w:eastAsia="Times New Roman" w:hAnsi="Book Antiqua" w:cs="Book Antiqua"/>
          <w:sz w:val="24"/>
          <w:szCs w:val="24"/>
          <w:lang w:val="sq-AL"/>
        </w:rPr>
      </w:pPr>
    </w:p>
    <w:p w:rsidR="00814226" w:rsidRDefault="00814226" w:rsidP="00814226">
      <w:pPr>
        <w:spacing w:after="0" w:line="240" w:lineRule="auto"/>
        <w:jc w:val="center"/>
        <w:rPr>
          <w:rFonts w:ascii="Book Antiqua" w:eastAsia="Times New Roman" w:hAnsi="Book Antiqua"/>
          <w:sz w:val="24"/>
          <w:szCs w:val="24"/>
          <w:lang w:val="sq-AL"/>
        </w:rPr>
      </w:pPr>
    </w:p>
    <w:p w:rsidR="00E33C53" w:rsidRPr="00413C79" w:rsidRDefault="00E33C53" w:rsidP="00E33C53">
      <w:pPr>
        <w:spacing w:after="0" w:line="240" w:lineRule="auto"/>
        <w:jc w:val="center"/>
        <w:rPr>
          <w:rFonts w:ascii="Book Antiqua" w:eastAsia="Batang" w:hAnsi="Book Antiqua"/>
          <w:b/>
          <w:bCs/>
          <w:sz w:val="28"/>
          <w:szCs w:val="28"/>
          <w:lang w:val="sv-SE"/>
        </w:rPr>
      </w:pPr>
      <w:bookmarkStart w:id="0" w:name="OLE_LINK3"/>
      <w:r w:rsidRPr="00413C79">
        <w:rPr>
          <w:rFonts w:ascii="Book Antiqua" w:hAnsi="Book Antiqua"/>
          <w:b/>
          <w:bCs/>
          <w:sz w:val="28"/>
          <w:szCs w:val="28"/>
          <w:lang w:val="sq-AL"/>
        </w:rPr>
        <w:t>Republika e Kosov</w:t>
      </w:r>
      <w:r w:rsidRPr="00413C79">
        <w:rPr>
          <w:rFonts w:ascii="Book Antiqua" w:eastAsia="Times New Roman" w:hAnsi="Book Antiqua"/>
          <w:b/>
          <w:bCs/>
          <w:sz w:val="28"/>
          <w:szCs w:val="28"/>
          <w:lang w:val="sq-AL"/>
        </w:rPr>
        <w:t>ës</w:t>
      </w:r>
    </w:p>
    <w:p w:rsidR="00E33C53" w:rsidRPr="00413C79" w:rsidRDefault="00E33C53" w:rsidP="00E33C53">
      <w:pPr>
        <w:spacing w:after="0" w:line="240" w:lineRule="auto"/>
        <w:jc w:val="center"/>
        <w:rPr>
          <w:rFonts w:ascii="Book Antiqua" w:eastAsia="Times New Roman" w:hAnsi="Book Antiqua"/>
          <w:b/>
          <w:bCs/>
          <w:sz w:val="24"/>
          <w:szCs w:val="24"/>
          <w:lang w:val="sv-SE"/>
        </w:rPr>
      </w:pPr>
      <w:r w:rsidRPr="00413C79">
        <w:rPr>
          <w:rFonts w:ascii="Book Antiqua" w:eastAsia="Batang" w:hAnsi="Book Antiqua"/>
          <w:b/>
          <w:bCs/>
          <w:sz w:val="24"/>
          <w:szCs w:val="24"/>
          <w:lang w:val="sv-SE"/>
        </w:rPr>
        <w:t>Republika Kosova-</w:t>
      </w:r>
      <w:r w:rsidRPr="00413C79">
        <w:rPr>
          <w:rFonts w:ascii="Book Antiqua" w:eastAsia="Times New Roman" w:hAnsi="Book Antiqua"/>
          <w:b/>
          <w:bCs/>
          <w:sz w:val="24"/>
          <w:szCs w:val="24"/>
          <w:lang w:val="sv-SE"/>
        </w:rPr>
        <w:t xml:space="preserve">Republic of </w:t>
      </w:r>
      <w:r w:rsidRPr="00413C79">
        <w:rPr>
          <w:rFonts w:ascii="Book Antiqua" w:eastAsia="Times New Roman" w:hAnsi="Book Antiqua"/>
          <w:b/>
          <w:bCs/>
          <w:sz w:val="24"/>
          <w:szCs w:val="24"/>
          <w:lang w:val="sq-AL"/>
        </w:rPr>
        <w:t>Kosovo</w:t>
      </w:r>
    </w:p>
    <w:p w:rsidR="00E33C53" w:rsidRPr="00413C79" w:rsidRDefault="00E33C53" w:rsidP="00E33C53">
      <w:pPr>
        <w:spacing w:after="0" w:line="240" w:lineRule="auto"/>
        <w:jc w:val="center"/>
        <w:rPr>
          <w:rFonts w:ascii="Book Antiqua" w:eastAsia="Times New Roman" w:hAnsi="Book Antiqua"/>
          <w:b/>
          <w:bCs/>
          <w:i/>
          <w:iCs/>
          <w:sz w:val="24"/>
          <w:szCs w:val="24"/>
          <w:lang w:val="sq-AL"/>
        </w:rPr>
      </w:pPr>
      <w:r w:rsidRPr="00413C79">
        <w:rPr>
          <w:rFonts w:ascii="Book Antiqua" w:eastAsia="Times New Roman" w:hAnsi="Book Antiqua"/>
          <w:b/>
          <w:bCs/>
          <w:i/>
          <w:iCs/>
          <w:sz w:val="24"/>
          <w:szCs w:val="24"/>
          <w:lang w:val="sq-AL"/>
        </w:rPr>
        <w:t>Qeveria –Vlada-Government</w:t>
      </w:r>
      <w:bookmarkEnd w:id="0"/>
    </w:p>
    <w:p w:rsidR="00E33C53" w:rsidRPr="00413C79" w:rsidRDefault="00E33C53" w:rsidP="00E33C53">
      <w:pPr>
        <w:spacing w:after="0" w:line="240" w:lineRule="auto"/>
        <w:jc w:val="center"/>
        <w:rPr>
          <w:rFonts w:ascii="Book Antiqua" w:eastAsia="Times New Roman" w:hAnsi="Book Antiqua"/>
          <w:b/>
          <w:bCs/>
          <w:i/>
          <w:iCs/>
          <w:sz w:val="24"/>
          <w:szCs w:val="24"/>
          <w:lang w:val="sq-AL"/>
        </w:rPr>
      </w:pPr>
    </w:p>
    <w:p w:rsidR="00E33C53" w:rsidRPr="00AD6650" w:rsidRDefault="00E33C53" w:rsidP="00E33C53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hAnsi="Book Antiqua" w:cs="Book Antiqua"/>
          <w:bCs/>
          <w:i/>
          <w:iCs/>
          <w:sz w:val="24"/>
          <w:szCs w:val="24"/>
        </w:rPr>
      </w:pPr>
      <w:r w:rsidRPr="00AD6650">
        <w:rPr>
          <w:rFonts w:ascii="Book Antiqua" w:hAnsi="Book Antiqua" w:cs="Book Antiqua"/>
          <w:bCs/>
          <w:i/>
          <w:iCs/>
          <w:sz w:val="24"/>
          <w:szCs w:val="24"/>
        </w:rPr>
        <w:t>Zyra e Kryeministrit - Ured Premijera - Office of the Prime Minister</w:t>
      </w:r>
    </w:p>
    <w:p w:rsidR="00814226" w:rsidRDefault="00E33C53" w:rsidP="00E33C53">
      <w:pPr>
        <w:pBdr>
          <w:bottom w:val="single" w:sz="12" w:space="1" w:color="auto"/>
        </w:pBdr>
        <w:spacing w:after="0" w:line="240" w:lineRule="auto"/>
        <w:rPr>
          <w:rFonts w:ascii="Book Antiqua" w:hAnsi="Book Antiqua" w:cs="Book Antiqua"/>
          <w:bCs/>
          <w:i/>
          <w:iCs/>
          <w:sz w:val="24"/>
          <w:szCs w:val="24"/>
        </w:rPr>
      </w:pPr>
      <w:r w:rsidRPr="00AD6650">
        <w:rPr>
          <w:rFonts w:ascii="Book Antiqua" w:hAnsi="Book Antiqua" w:cs="Book Antiqua"/>
          <w:bCs/>
          <w:i/>
          <w:iCs/>
          <w:sz w:val="24"/>
          <w:szCs w:val="24"/>
        </w:rPr>
        <w:t>Zyra për Planifikim Strategjik</w:t>
      </w:r>
      <w:r>
        <w:rPr>
          <w:rFonts w:ascii="Book Antiqua" w:hAnsi="Book Antiqua" w:cs="Book Antiqua"/>
          <w:bCs/>
          <w:i/>
          <w:iCs/>
          <w:sz w:val="24"/>
          <w:szCs w:val="24"/>
        </w:rPr>
        <w:t xml:space="preserve"> - </w:t>
      </w:r>
      <w:r w:rsidRPr="00AD6650">
        <w:rPr>
          <w:rFonts w:ascii="Book Antiqua" w:hAnsi="Book Antiqua" w:cs="Book Antiqua"/>
          <w:bCs/>
          <w:i/>
          <w:iCs/>
          <w:sz w:val="24"/>
          <w:szCs w:val="24"/>
        </w:rPr>
        <w:t>Kancelarija za Strateško Planiranje – Strategic Planning Office</w:t>
      </w:r>
    </w:p>
    <w:p w:rsidR="00814226" w:rsidRDefault="00814226" w:rsidP="00814226">
      <w:pPr>
        <w:pBdr>
          <w:bottom w:val="single" w:sz="12" w:space="1" w:color="auto"/>
        </w:pBdr>
        <w:spacing w:after="0" w:line="240" w:lineRule="auto"/>
        <w:rPr>
          <w:rFonts w:ascii="Book Antiqua" w:hAnsi="Book Antiqua" w:cs="Book Antiqua"/>
          <w:bCs/>
          <w:i/>
          <w:iCs/>
          <w:sz w:val="24"/>
          <w:szCs w:val="24"/>
        </w:rPr>
      </w:pPr>
    </w:p>
    <w:p w:rsidR="00814226" w:rsidRDefault="00814226" w:rsidP="00814226">
      <w:pPr>
        <w:pStyle w:val="NoSpacing"/>
        <w:jc w:val="center"/>
        <w:rPr>
          <w:rFonts w:ascii="Microsoft Sans Serif" w:hAnsi="Microsoft Sans Serif" w:cs="Microsoft Sans Serif"/>
          <w:b/>
          <w:sz w:val="30"/>
          <w:szCs w:val="30"/>
          <w:lang w:val="sq-AL"/>
        </w:rPr>
      </w:pPr>
    </w:p>
    <w:p w:rsidR="00814226" w:rsidRDefault="00814226" w:rsidP="00814226">
      <w:pPr>
        <w:pStyle w:val="NoSpacing"/>
        <w:spacing w:line="360" w:lineRule="auto"/>
        <w:jc w:val="center"/>
        <w:rPr>
          <w:rFonts w:ascii="Book Antiqua" w:hAnsi="Book Antiqua"/>
          <w:b/>
          <w:sz w:val="28"/>
          <w:szCs w:val="28"/>
          <w:lang w:val="sq-AL"/>
        </w:rPr>
      </w:pPr>
      <w:r>
        <w:rPr>
          <w:rFonts w:ascii="Book Antiqua" w:hAnsi="Book Antiqua"/>
          <w:b/>
          <w:sz w:val="28"/>
          <w:szCs w:val="28"/>
          <w:lang w:val="sq-AL"/>
        </w:rPr>
        <w:t>OTVORENI POZIV</w:t>
      </w:r>
    </w:p>
    <w:p w:rsidR="00814226" w:rsidRDefault="00814226" w:rsidP="00814226">
      <w:pPr>
        <w:pStyle w:val="NoSpacing"/>
        <w:spacing w:line="360" w:lineRule="auto"/>
        <w:jc w:val="center"/>
        <w:rPr>
          <w:rFonts w:ascii="Book Antiqua" w:hAnsi="Book Antiqua"/>
          <w:b/>
          <w:lang w:val="sq-AL"/>
        </w:rPr>
      </w:pPr>
    </w:p>
    <w:p w:rsidR="00814226" w:rsidRDefault="00814226" w:rsidP="00814226">
      <w:pPr>
        <w:pStyle w:val="NoSpacing"/>
        <w:spacing w:line="360" w:lineRule="auto"/>
        <w:rPr>
          <w:rFonts w:ascii="Book Antiqua" w:hAnsi="Book Antiqua"/>
          <w:b/>
          <w:lang w:val="sq-AL"/>
        </w:rPr>
      </w:pPr>
      <w:r>
        <w:rPr>
          <w:rFonts w:ascii="Book Antiqua" w:hAnsi="Book Antiqua"/>
          <w:b/>
          <w:lang w:val="sq-AL"/>
        </w:rPr>
        <w:t>za izbor predstavnika OCD u Međuinstitucionalni tim za promociju zapošljavanja zajednica Roma, Aškalija i Egipćana u Republici Kosovo</w:t>
      </w:r>
    </w:p>
    <w:p w:rsidR="00814226" w:rsidRDefault="00814226" w:rsidP="00814226">
      <w:pPr>
        <w:pStyle w:val="NoSpacing"/>
        <w:jc w:val="center"/>
        <w:rPr>
          <w:rFonts w:ascii="Book Antiqua" w:hAnsi="Book Antiqua"/>
          <w:b/>
          <w:lang w:val="sq-AL"/>
        </w:rPr>
      </w:pPr>
    </w:p>
    <w:p w:rsidR="00814226" w:rsidRDefault="00E33C53" w:rsidP="00E33C53">
      <w:pPr>
        <w:pStyle w:val="NoSpacing"/>
        <w:spacing w:line="360" w:lineRule="auto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Međuinstitucionalni t</w:t>
      </w:r>
      <w:r w:rsidR="00814226">
        <w:rPr>
          <w:rFonts w:ascii="Book Antiqua" w:hAnsi="Book Antiqua"/>
          <w:lang w:val="sq-AL"/>
        </w:rPr>
        <w:t xml:space="preserve">im </w:t>
      </w:r>
      <w:r>
        <w:rPr>
          <w:rFonts w:ascii="Book Antiqua" w:hAnsi="Book Antiqua"/>
          <w:lang w:val="sq-AL"/>
        </w:rPr>
        <w:t xml:space="preserve"> </w:t>
      </w:r>
      <w:r w:rsidRPr="00E33C53">
        <w:rPr>
          <w:rFonts w:ascii="Book Antiqua" w:hAnsi="Book Antiqua"/>
          <w:lang w:val="sq-AL"/>
        </w:rPr>
        <w:t>za promociju zapošljavanja zajednica Roma, Aškalija i Egipćana u Republici Kosovo</w:t>
      </w:r>
      <w:r>
        <w:rPr>
          <w:rFonts w:ascii="Book Antiqua" w:hAnsi="Book Antiqua"/>
          <w:lang w:val="sq-AL"/>
        </w:rPr>
        <w:t xml:space="preserve"> uspostavljen je </w:t>
      </w:r>
      <w:r w:rsidR="00814226">
        <w:rPr>
          <w:rFonts w:ascii="Book Antiqua" w:hAnsi="Book Antiqua"/>
          <w:lang w:val="sq-AL"/>
        </w:rPr>
        <w:t>Odlukom premijera br. 6/81 od 01.06.2022 u cilju podsticanja, promocije i koordinacije akcija i aktivnosti, za zapošljavanje pripadnika zajednica Roma, Aškalija i Egipćana u Republici Kosovo, kao i u cilju unapređenja njihovog uključivanja, učešća i jednakost</w:t>
      </w:r>
      <w:r>
        <w:rPr>
          <w:rFonts w:ascii="Book Antiqua" w:hAnsi="Book Antiqua"/>
          <w:lang w:val="sq-AL"/>
        </w:rPr>
        <w:t>i</w:t>
      </w:r>
      <w:r w:rsidR="00814226">
        <w:rPr>
          <w:rFonts w:ascii="Book Antiqua" w:hAnsi="Book Antiqua"/>
          <w:lang w:val="sq-AL"/>
        </w:rPr>
        <w:t xml:space="preserve"> . Treba napomenuti da je osnivanje Tima privremena afirmativna akcija, za podsticanje i unapređenje, kao i za postizanje kvote zapošljavanja pripadnika zajednica Roma, Aškalija i Egipćana u Republici Kosovo, kako je definisano Ustavom, u Zakonu br. 06/L - 114 o javnim službenicima i relevantnim</w:t>
      </w:r>
      <w:r>
        <w:rPr>
          <w:rFonts w:ascii="Book Antiqua" w:hAnsi="Book Antiqua"/>
          <w:lang w:val="sq-AL"/>
        </w:rPr>
        <w:t xml:space="preserve"> </w:t>
      </w:r>
      <w:r w:rsidR="00814226">
        <w:rPr>
          <w:rFonts w:ascii="Book Antiqua" w:hAnsi="Book Antiqua"/>
          <w:lang w:val="sq-AL"/>
        </w:rPr>
        <w:t xml:space="preserve">zakonima </w:t>
      </w:r>
      <w:r>
        <w:rPr>
          <w:rFonts w:ascii="Book Antiqua" w:hAnsi="Book Antiqua"/>
          <w:lang w:val="sq-AL"/>
        </w:rPr>
        <w:t>važečim</w:t>
      </w:r>
      <w:r w:rsidR="00814226">
        <w:rPr>
          <w:rFonts w:ascii="Book Antiqua" w:hAnsi="Book Antiqua"/>
          <w:lang w:val="sq-AL"/>
        </w:rPr>
        <w:t xml:space="preserve"> u Republici Kosovo.</w:t>
      </w:r>
    </w:p>
    <w:p w:rsidR="00814226" w:rsidRDefault="00814226" w:rsidP="00814226">
      <w:pPr>
        <w:pStyle w:val="NormalWeb"/>
        <w:shd w:val="clear" w:color="auto" w:fill="FFFFFF"/>
        <w:spacing w:line="360" w:lineRule="auto"/>
        <w:jc w:val="both"/>
        <w:rPr>
          <w:rFonts w:ascii="Book Antiqua" w:eastAsia="MS Mincho" w:hAnsi="Book Antiqua"/>
          <w:sz w:val="22"/>
          <w:szCs w:val="22"/>
          <w:lang w:val="sq-AL"/>
        </w:rPr>
      </w:pPr>
      <w:r>
        <w:rPr>
          <w:rFonts w:ascii="Book Antiqua" w:eastAsia="MS Mincho" w:hAnsi="Book Antiqua"/>
          <w:sz w:val="22"/>
          <w:szCs w:val="22"/>
          <w:lang w:val="sq-AL"/>
        </w:rPr>
        <w:t>Tim pomaže javnim institucijama u sprovođenju njihovih zakonskih obaveza, uključujući, ali ne ograničavajući se na zakone koji se odnose na kvote zapošljavanja za zajednice Roma, Aškalija i Egipćana i stvaranje jednakih mogućnosti i proporcionalne zastupljenosti zajednica u javnim institu</w:t>
      </w:r>
      <w:r w:rsidR="00E33C53">
        <w:rPr>
          <w:rFonts w:ascii="Book Antiqua" w:eastAsia="MS Mincho" w:hAnsi="Book Antiqua"/>
          <w:sz w:val="22"/>
          <w:szCs w:val="22"/>
          <w:lang w:val="sq-AL"/>
        </w:rPr>
        <w:t>cijama. Tim takođe koordinira m</w:t>
      </w:r>
      <w:r>
        <w:rPr>
          <w:rFonts w:ascii="Book Antiqua" w:eastAsia="MS Mincho" w:hAnsi="Book Antiqua"/>
          <w:sz w:val="22"/>
          <w:szCs w:val="22"/>
          <w:lang w:val="sq-AL"/>
        </w:rPr>
        <w:t xml:space="preserve">ere i radnje koje će institucije preduzeti u pripremi relevantnih podzakonskih akata, politika i smernica u vezi sa implementacijom kvote za zapošljavanje i unapređenje položaja ovih zajednica, uključujući i izradu strategije </w:t>
      </w:r>
      <w:r w:rsidR="00E33C53">
        <w:rPr>
          <w:rFonts w:ascii="Book Antiqua" w:eastAsia="MS Mincho" w:hAnsi="Book Antiqua"/>
          <w:sz w:val="22"/>
          <w:szCs w:val="22"/>
          <w:lang w:val="sq-AL"/>
        </w:rPr>
        <w:t xml:space="preserve">zajednice </w:t>
      </w:r>
      <w:r>
        <w:rPr>
          <w:rFonts w:ascii="Book Antiqua" w:eastAsia="MS Mincho" w:hAnsi="Book Antiqua"/>
          <w:sz w:val="22"/>
          <w:szCs w:val="22"/>
          <w:lang w:val="sq-AL"/>
        </w:rPr>
        <w:t>Roma, Aškalija i Egipćana, na osnovu novog strateškog okvira EU za uključivanje zajednic</w:t>
      </w:r>
      <w:r w:rsidR="00E33C53">
        <w:rPr>
          <w:rFonts w:ascii="Book Antiqua" w:eastAsia="MS Mincho" w:hAnsi="Book Antiqua"/>
          <w:sz w:val="22"/>
          <w:szCs w:val="22"/>
          <w:lang w:val="sq-AL"/>
        </w:rPr>
        <w:t>a</w:t>
      </w:r>
      <w:r>
        <w:rPr>
          <w:rFonts w:ascii="Book Antiqua" w:eastAsia="MS Mincho" w:hAnsi="Book Antiqua"/>
          <w:sz w:val="22"/>
          <w:szCs w:val="22"/>
          <w:lang w:val="sq-AL"/>
        </w:rPr>
        <w:t xml:space="preserve"> 2020-</w:t>
      </w:r>
      <w:r>
        <w:rPr>
          <w:rFonts w:ascii="Book Antiqua" w:eastAsia="MS Mincho" w:hAnsi="Book Antiqua"/>
          <w:sz w:val="22"/>
          <w:szCs w:val="22"/>
          <w:lang w:val="sq-AL"/>
        </w:rPr>
        <w:lastRenderedPageBreak/>
        <w:t>2030. Istovremeno, Tim prati i izveštava o implementaciji politika za Rome, Aškalije i Egipćane kako bi merio postizanje ciljeva postavljenih u Poznanjskoj deklaraciji.</w:t>
      </w:r>
    </w:p>
    <w:p w:rsidR="00814226" w:rsidRDefault="00814226" w:rsidP="00814226">
      <w:pPr>
        <w:pStyle w:val="NormalWeb"/>
        <w:shd w:val="clear" w:color="auto" w:fill="FFFFFF"/>
        <w:spacing w:line="360" w:lineRule="auto"/>
        <w:jc w:val="both"/>
        <w:rPr>
          <w:rFonts w:ascii="Book Antiqua" w:eastAsia="MS Mincho" w:hAnsi="Book Antiqua"/>
          <w:sz w:val="22"/>
          <w:szCs w:val="22"/>
          <w:lang w:val="sq-AL"/>
        </w:rPr>
      </w:pPr>
      <w:r>
        <w:rPr>
          <w:rFonts w:ascii="Book Antiqua" w:eastAsia="MS Mincho" w:hAnsi="Book Antiqua"/>
          <w:sz w:val="22"/>
          <w:szCs w:val="22"/>
          <w:lang w:val="sq-AL"/>
        </w:rPr>
        <w:t xml:space="preserve">Tim se sastoji od predstavnika relevantnih institucija i tri predstavnika organizacija civilnog društva koji rade sa i na zaštiti i promociji prava zajednica Roma, Aškalija i Egipćana, tako da će svaku zajednicu predstavljati </w:t>
      </w:r>
      <w:r w:rsidR="00E33C53">
        <w:rPr>
          <w:rFonts w:ascii="Book Antiqua" w:eastAsia="MS Mincho" w:hAnsi="Book Antiqua"/>
          <w:sz w:val="22"/>
          <w:szCs w:val="22"/>
          <w:lang w:val="sq-AL"/>
        </w:rPr>
        <w:t>po jedno civilno društvo, romsku</w:t>
      </w:r>
      <w:r>
        <w:rPr>
          <w:rFonts w:ascii="Book Antiqua" w:eastAsia="MS Mincho" w:hAnsi="Book Antiqua"/>
          <w:sz w:val="22"/>
          <w:szCs w:val="22"/>
          <w:lang w:val="sq-AL"/>
        </w:rPr>
        <w:t xml:space="preserve"> zajednic</w:t>
      </w:r>
      <w:r w:rsidR="00E33C53">
        <w:rPr>
          <w:rFonts w:ascii="Book Antiqua" w:eastAsia="MS Mincho" w:hAnsi="Book Antiqua"/>
          <w:sz w:val="22"/>
          <w:szCs w:val="22"/>
          <w:lang w:val="sq-AL"/>
        </w:rPr>
        <w:t>u jedno, aškalijsku jedno</w:t>
      </w:r>
      <w:r>
        <w:rPr>
          <w:rFonts w:ascii="Book Antiqua" w:eastAsia="MS Mincho" w:hAnsi="Book Antiqua"/>
          <w:sz w:val="22"/>
          <w:szCs w:val="22"/>
          <w:lang w:val="sq-AL"/>
        </w:rPr>
        <w:t xml:space="preserve"> i egipatsk</w:t>
      </w:r>
      <w:r w:rsidR="00E33C53">
        <w:rPr>
          <w:rFonts w:ascii="Book Antiqua" w:eastAsia="MS Mincho" w:hAnsi="Book Antiqua"/>
          <w:sz w:val="22"/>
          <w:szCs w:val="22"/>
          <w:lang w:val="sq-AL"/>
        </w:rPr>
        <w:t>u jedno</w:t>
      </w:r>
      <w:r>
        <w:rPr>
          <w:rFonts w:ascii="Book Antiqua" w:eastAsia="MS Mincho" w:hAnsi="Book Antiqua"/>
          <w:sz w:val="22"/>
          <w:szCs w:val="22"/>
          <w:lang w:val="sq-AL"/>
        </w:rPr>
        <w:t>. Predstavnici civilnog društva biće imenovani u otvorenom i transparentnom procesu, u skladu sa principima postavljenim platformom civilnog društva na Kosovu – CIVIKOS; kako bi se poboljšala zastupljenost ovih zajednica pri zapošljavanju u javnim institucijama.</w:t>
      </w:r>
    </w:p>
    <w:p w:rsidR="00814226" w:rsidRDefault="00814226" w:rsidP="0081422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lang w:val="sq-AL"/>
        </w:rPr>
      </w:pPr>
      <w:r>
        <w:rPr>
          <w:b/>
          <w:lang w:val="sq-AL"/>
        </w:rPr>
        <w:t>Kriterijumi</w:t>
      </w:r>
    </w:p>
    <w:p w:rsidR="00814226" w:rsidRDefault="00814226" w:rsidP="0081422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lang w:val="sq-AL"/>
        </w:rPr>
      </w:pPr>
    </w:p>
    <w:p w:rsidR="00814226" w:rsidRDefault="00814226" w:rsidP="00814226">
      <w:pPr>
        <w:pStyle w:val="NormalWeb"/>
        <w:spacing w:before="0" w:beforeAutospacing="0" w:after="0" w:afterAutospacing="0" w:line="360" w:lineRule="auto"/>
        <w:rPr>
          <w:rFonts w:ascii="Book Antiqua" w:hAnsi="Book Antiqua"/>
          <w:color w:val="000000"/>
          <w:sz w:val="22"/>
          <w:szCs w:val="22"/>
          <w:lang w:val="sq-AL"/>
        </w:rPr>
      </w:pPr>
      <w:r>
        <w:rPr>
          <w:rFonts w:ascii="Book Antiqua" w:hAnsi="Book Antiqua"/>
          <w:b/>
          <w:color w:val="000000"/>
          <w:sz w:val="22"/>
          <w:szCs w:val="22"/>
          <w:lang w:val="sq-AL"/>
        </w:rPr>
        <w:t xml:space="preserve">1. </w:t>
      </w:r>
      <w:r w:rsidR="00E33C53">
        <w:rPr>
          <w:rFonts w:ascii="Book Antiqua" w:hAnsi="Book Antiqua"/>
          <w:color w:val="000000"/>
          <w:sz w:val="22"/>
          <w:szCs w:val="22"/>
          <w:lang w:val="sq-AL"/>
        </w:rPr>
        <w:t>Aktivan više od dv</w:t>
      </w:r>
      <w:r>
        <w:rPr>
          <w:rFonts w:ascii="Book Antiqua" w:hAnsi="Book Antiqua"/>
          <w:color w:val="000000"/>
          <w:sz w:val="22"/>
          <w:szCs w:val="22"/>
          <w:lang w:val="sq-AL"/>
        </w:rPr>
        <w:t>e godine u sektoru civilnog društva;</w:t>
      </w:r>
    </w:p>
    <w:p w:rsidR="00814226" w:rsidRDefault="00814226" w:rsidP="00814226">
      <w:pPr>
        <w:pStyle w:val="NormalWeb"/>
        <w:spacing w:before="0" w:beforeAutospacing="0" w:after="0" w:afterAutospacing="0" w:line="360" w:lineRule="auto"/>
        <w:rPr>
          <w:rFonts w:ascii="Book Antiqua" w:hAnsi="Book Antiqua"/>
          <w:color w:val="000000"/>
          <w:sz w:val="22"/>
          <w:szCs w:val="22"/>
          <w:lang w:val="sq-AL"/>
        </w:rPr>
      </w:pPr>
      <w:r>
        <w:rPr>
          <w:rFonts w:ascii="Book Antiqua" w:hAnsi="Book Antiqua"/>
          <w:b/>
          <w:color w:val="000000"/>
          <w:sz w:val="22"/>
          <w:szCs w:val="22"/>
          <w:lang w:val="sq-AL"/>
        </w:rPr>
        <w:t xml:space="preserve">2. </w:t>
      </w:r>
      <w:r>
        <w:rPr>
          <w:rFonts w:ascii="Book Antiqua" w:hAnsi="Book Antiqua"/>
          <w:color w:val="000000"/>
          <w:sz w:val="22"/>
          <w:szCs w:val="22"/>
          <w:lang w:val="sq-AL"/>
        </w:rPr>
        <w:t>Iskustvo sa i za zaštitu i unapređenje prava romske zajednice;</w:t>
      </w:r>
    </w:p>
    <w:p w:rsidR="00814226" w:rsidRDefault="00814226" w:rsidP="00814226">
      <w:pPr>
        <w:pStyle w:val="NormalWeb"/>
        <w:spacing w:before="0" w:beforeAutospacing="0" w:after="0" w:afterAutospacing="0" w:line="360" w:lineRule="auto"/>
        <w:rPr>
          <w:rFonts w:ascii="Book Antiqua" w:hAnsi="Book Antiqua"/>
          <w:color w:val="000000"/>
          <w:sz w:val="22"/>
          <w:szCs w:val="22"/>
          <w:lang w:val="sq-AL"/>
        </w:rPr>
      </w:pPr>
      <w:r>
        <w:rPr>
          <w:rFonts w:ascii="Book Antiqua" w:hAnsi="Book Antiqua"/>
          <w:color w:val="000000"/>
          <w:sz w:val="22"/>
          <w:szCs w:val="22"/>
          <w:lang w:val="sq-AL"/>
        </w:rPr>
        <w:t>3. Iskustvo sa i za zaštitu i unapređenje prava zajednice Aškalija;</w:t>
      </w:r>
    </w:p>
    <w:p w:rsidR="00814226" w:rsidRDefault="00814226" w:rsidP="00814226">
      <w:pPr>
        <w:pStyle w:val="NormalWeb"/>
        <w:spacing w:before="0" w:beforeAutospacing="0" w:after="0" w:afterAutospacing="0" w:line="360" w:lineRule="auto"/>
        <w:rPr>
          <w:rFonts w:ascii="Book Antiqua" w:hAnsi="Book Antiqua"/>
          <w:color w:val="000000"/>
          <w:sz w:val="22"/>
          <w:szCs w:val="22"/>
          <w:lang w:val="sq-AL"/>
        </w:rPr>
      </w:pPr>
      <w:r>
        <w:rPr>
          <w:rFonts w:ascii="Book Antiqua" w:hAnsi="Book Antiqua"/>
          <w:color w:val="000000"/>
          <w:sz w:val="22"/>
          <w:szCs w:val="22"/>
          <w:lang w:val="sq-AL"/>
        </w:rPr>
        <w:t>4. Iskustvo sa i za zaštitu i promociju prava egipatske zajednice.</w:t>
      </w:r>
    </w:p>
    <w:p w:rsidR="00814226" w:rsidRDefault="00814226" w:rsidP="00814226">
      <w:pPr>
        <w:pStyle w:val="NormalWeb"/>
        <w:spacing w:before="0" w:beforeAutospacing="0" w:after="0" w:afterAutospacing="0" w:line="360" w:lineRule="auto"/>
        <w:rPr>
          <w:rFonts w:ascii="Book Antiqua" w:hAnsi="Book Antiqua"/>
          <w:color w:val="000000"/>
          <w:sz w:val="22"/>
          <w:szCs w:val="22"/>
          <w:lang w:val="sq-AL"/>
        </w:rPr>
      </w:pPr>
    </w:p>
    <w:p w:rsidR="00814226" w:rsidRDefault="00814226" w:rsidP="00814226">
      <w:pPr>
        <w:pStyle w:val="NormalWeb"/>
        <w:rPr>
          <w:rFonts w:ascii="Book Antiqua" w:hAnsi="Book Antiqua"/>
          <w:b/>
          <w:sz w:val="22"/>
          <w:szCs w:val="22"/>
          <w:lang w:val="sq-AL"/>
        </w:rPr>
      </w:pPr>
      <w:r>
        <w:rPr>
          <w:rFonts w:ascii="Book Antiqua" w:hAnsi="Book Antiqua"/>
          <w:b/>
          <w:sz w:val="22"/>
          <w:szCs w:val="22"/>
          <w:lang w:val="sq-AL"/>
        </w:rPr>
        <w:t>Za nominaciju k</w:t>
      </w:r>
      <w:r w:rsidR="008A485E">
        <w:rPr>
          <w:rFonts w:ascii="Book Antiqua" w:hAnsi="Book Antiqua"/>
          <w:b/>
          <w:sz w:val="22"/>
          <w:szCs w:val="22"/>
          <w:lang w:val="sq-AL"/>
        </w:rPr>
        <w:t>andidata, OCD mora dostaviti sl</w:t>
      </w:r>
      <w:r>
        <w:rPr>
          <w:rFonts w:ascii="Book Antiqua" w:hAnsi="Book Antiqua"/>
          <w:b/>
          <w:sz w:val="22"/>
          <w:szCs w:val="22"/>
          <w:lang w:val="sq-AL"/>
        </w:rPr>
        <w:t>edeću dokumentaciju:</w:t>
      </w:r>
    </w:p>
    <w:p w:rsidR="00814226" w:rsidRDefault="00814226" w:rsidP="00814226">
      <w:pPr>
        <w:pStyle w:val="NormalWeb"/>
        <w:rPr>
          <w:rFonts w:ascii="Book Antiqua" w:hAnsi="Book Antiqua"/>
          <w:b/>
          <w:sz w:val="22"/>
          <w:szCs w:val="22"/>
          <w:lang w:val="sq-AL"/>
        </w:rPr>
      </w:pPr>
    </w:p>
    <w:p w:rsidR="00814226" w:rsidRDefault="00814226" w:rsidP="00814226">
      <w:pPr>
        <w:pStyle w:val="NormalWeb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b/>
          <w:sz w:val="22"/>
          <w:szCs w:val="22"/>
          <w:lang w:val="sq-AL"/>
        </w:rPr>
        <w:t xml:space="preserve">1. </w:t>
      </w:r>
      <w:r w:rsidR="008A485E">
        <w:rPr>
          <w:rFonts w:ascii="Book Antiqua" w:hAnsi="Book Antiqua"/>
          <w:sz w:val="22"/>
          <w:szCs w:val="22"/>
          <w:lang w:val="sq-AL"/>
        </w:rPr>
        <w:t xml:space="preserve">CV kandidata/kinje </w:t>
      </w:r>
      <w:r>
        <w:rPr>
          <w:rFonts w:ascii="Book Antiqua" w:hAnsi="Book Antiqua"/>
          <w:sz w:val="22"/>
          <w:szCs w:val="22"/>
          <w:lang w:val="sq-AL"/>
        </w:rPr>
        <w:t>kojeg</w:t>
      </w:r>
      <w:r w:rsidR="008A485E">
        <w:rPr>
          <w:rFonts w:ascii="Book Antiqua" w:hAnsi="Book Antiqua"/>
          <w:sz w:val="22"/>
          <w:szCs w:val="22"/>
          <w:lang w:val="sq-AL"/>
        </w:rPr>
        <w:t>/koju</w:t>
      </w:r>
      <w:r>
        <w:rPr>
          <w:rFonts w:ascii="Book Antiqua" w:hAnsi="Book Antiqua"/>
          <w:sz w:val="22"/>
          <w:szCs w:val="22"/>
          <w:lang w:val="sq-AL"/>
        </w:rPr>
        <w:t xml:space="preserve"> predlaže organizacija;</w:t>
      </w:r>
    </w:p>
    <w:p w:rsidR="00814226" w:rsidRDefault="00814226" w:rsidP="00814226">
      <w:pPr>
        <w:pStyle w:val="NormalWeb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b/>
          <w:sz w:val="22"/>
          <w:szCs w:val="22"/>
          <w:lang w:val="sq-AL"/>
        </w:rPr>
        <w:t xml:space="preserve">2. </w:t>
      </w:r>
      <w:r>
        <w:rPr>
          <w:rFonts w:ascii="Book Antiqua" w:hAnsi="Book Antiqua"/>
          <w:sz w:val="22"/>
          <w:szCs w:val="22"/>
          <w:lang w:val="sq-AL"/>
        </w:rPr>
        <w:t>Potvrda o registraciji organizacije;</w:t>
      </w:r>
    </w:p>
    <w:p w:rsidR="00814226" w:rsidRDefault="00814226" w:rsidP="00814226">
      <w:pPr>
        <w:pStyle w:val="NormalWeb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b/>
          <w:sz w:val="22"/>
          <w:szCs w:val="22"/>
          <w:lang w:val="sq-AL"/>
        </w:rPr>
        <w:t xml:space="preserve">3. </w:t>
      </w:r>
      <w:r>
        <w:rPr>
          <w:rFonts w:ascii="Book Antiqua" w:hAnsi="Book Antiqua"/>
          <w:sz w:val="22"/>
          <w:szCs w:val="22"/>
          <w:lang w:val="sq-AL"/>
        </w:rPr>
        <w:t xml:space="preserve">Dokaz o misiji i iskustvu organizacije (ne više od 1 </w:t>
      </w:r>
      <w:r w:rsidR="008A485E">
        <w:rPr>
          <w:rFonts w:ascii="Book Antiqua" w:hAnsi="Book Antiqua"/>
          <w:sz w:val="22"/>
          <w:szCs w:val="22"/>
          <w:lang w:val="sq-AL"/>
        </w:rPr>
        <w:t xml:space="preserve">stranica </w:t>
      </w:r>
      <w:r>
        <w:rPr>
          <w:rFonts w:ascii="Book Antiqua" w:hAnsi="Book Antiqua"/>
          <w:sz w:val="22"/>
          <w:szCs w:val="22"/>
          <w:lang w:val="sq-AL"/>
        </w:rPr>
        <w:t>A4)</w:t>
      </w:r>
    </w:p>
    <w:p w:rsidR="00814226" w:rsidRDefault="00814226" w:rsidP="00814226">
      <w:pPr>
        <w:pStyle w:val="NormalWeb"/>
        <w:spacing w:line="360" w:lineRule="auto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Popunjena dokumenta se moraju dostaviti putem e-pošte: info@civikos.net, ili u kancelarijama CiviKos Platforme Rr. Bedri Pejani 7 / A 10000 Priština.</w:t>
      </w:r>
    </w:p>
    <w:p w:rsidR="00814226" w:rsidRPr="002B76BF" w:rsidRDefault="00814226" w:rsidP="00814226">
      <w:pPr>
        <w:pStyle w:val="NormalWeb"/>
        <w:spacing w:line="360" w:lineRule="auto"/>
        <w:rPr>
          <w:rFonts w:ascii="Book Antiqua" w:hAnsi="Book Antiqua"/>
          <w:color w:val="FF0000"/>
          <w:sz w:val="22"/>
          <w:szCs w:val="22"/>
          <w:lang w:val="sq-AL"/>
        </w:rPr>
      </w:pPr>
      <w:r w:rsidRPr="002B76BF">
        <w:rPr>
          <w:rFonts w:ascii="Book Antiqua" w:hAnsi="Book Antiqua"/>
          <w:color w:val="FF0000"/>
          <w:sz w:val="22"/>
          <w:szCs w:val="22"/>
          <w:lang w:val="sq-AL"/>
        </w:rPr>
        <w:t xml:space="preserve">Rok za podnošenje dokumenata je </w:t>
      </w:r>
      <w:r w:rsidRPr="002B76BF">
        <w:rPr>
          <w:rFonts w:ascii="Book Antiqua" w:hAnsi="Book Antiqua"/>
          <w:b/>
          <w:color w:val="FF0000"/>
          <w:sz w:val="22"/>
          <w:szCs w:val="22"/>
          <w:lang w:val="sq-AL"/>
        </w:rPr>
        <w:t xml:space="preserve">datum </w:t>
      </w:r>
      <w:r w:rsidR="005D6711" w:rsidRPr="002B76BF">
        <w:rPr>
          <w:rFonts w:ascii="Book Antiqua" w:hAnsi="Book Antiqua"/>
          <w:b/>
          <w:color w:val="FF0000"/>
          <w:sz w:val="22"/>
          <w:szCs w:val="22"/>
          <w:lang w:val="sq-AL"/>
        </w:rPr>
        <w:t>22.06.2022.</w:t>
      </w:r>
      <w:bookmarkStart w:id="1" w:name="_GoBack"/>
      <w:bookmarkEnd w:id="1"/>
    </w:p>
    <w:p w:rsidR="00814226" w:rsidRDefault="00814226" w:rsidP="00814226">
      <w:pPr>
        <w:pStyle w:val="NormalWeb"/>
        <w:spacing w:before="0" w:beforeAutospacing="0" w:after="0" w:afterAutospacing="0" w:line="360" w:lineRule="auto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b/>
          <w:sz w:val="22"/>
          <w:szCs w:val="22"/>
          <w:u w:val="single"/>
          <w:lang w:val="sq-AL"/>
        </w:rPr>
        <w:t xml:space="preserve">NAPOMENA: </w:t>
      </w:r>
      <w:r>
        <w:rPr>
          <w:rFonts w:ascii="Book Antiqua" w:hAnsi="Book Antiqua"/>
          <w:sz w:val="22"/>
          <w:szCs w:val="22"/>
          <w:u w:val="single"/>
          <w:lang w:val="sq-AL"/>
        </w:rPr>
        <w:t xml:space="preserve">Ovaj poziv je otvoren za sve organizacije civilnog društva registrovane na Kosovu i nije ograničen na članstvo u CiviKos platformi </w:t>
      </w:r>
      <w:r>
        <w:rPr>
          <w:rFonts w:ascii="Book Antiqua" w:hAnsi="Book Antiqua"/>
          <w:sz w:val="22"/>
          <w:szCs w:val="22"/>
          <w:lang w:val="sq-AL"/>
        </w:rPr>
        <w:t>.</w:t>
      </w:r>
    </w:p>
    <w:p w:rsidR="00814226" w:rsidRDefault="00814226" w:rsidP="00814226">
      <w:pPr>
        <w:pStyle w:val="NormalWeb"/>
        <w:spacing w:before="0" w:beforeAutospacing="0" w:after="0" w:afterAutospacing="0" w:line="360" w:lineRule="auto"/>
        <w:rPr>
          <w:rFonts w:ascii="Book Antiqua" w:hAnsi="Book Antiqua"/>
          <w:sz w:val="22"/>
          <w:szCs w:val="22"/>
          <w:lang w:val="sq-AL"/>
        </w:rPr>
      </w:pPr>
    </w:p>
    <w:p w:rsidR="00814226" w:rsidRDefault="00814226" w:rsidP="00814226">
      <w:pPr>
        <w:spacing w:line="360" w:lineRule="auto"/>
        <w:rPr>
          <w:rFonts w:ascii="Book Antiqua" w:hAnsi="Book Antiqua" w:cs="Calibri"/>
          <w:b/>
          <w:lang w:val="sq-AL"/>
        </w:rPr>
      </w:pPr>
      <w:r>
        <w:rPr>
          <w:rFonts w:ascii="Book Antiqua" w:hAnsi="Book Antiqua" w:cs="Calibri"/>
          <w:b/>
          <w:lang w:val="sq-AL"/>
        </w:rPr>
        <w:lastRenderedPageBreak/>
        <w:t>U slučaju procedure glasanja</w:t>
      </w:r>
    </w:p>
    <w:p w:rsidR="00814226" w:rsidRDefault="00814226" w:rsidP="00814226">
      <w:pPr>
        <w:spacing w:line="360" w:lineRule="auto"/>
        <w:rPr>
          <w:rFonts w:ascii="Book Antiqua" w:hAnsi="Book Antiqua" w:cs="Calibri"/>
          <w:lang w:val="sq-AL"/>
        </w:rPr>
      </w:pPr>
      <w:r>
        <w:rPr>
          <w:rFonts w:ascii="Book Antiqua" w:hAnsi="Book Antiqua" w:cs="Calibri"/>
          <w:lang w:val="sq-AL"/>
        </w:rPr>
        <w:t xml:space="preserve">Ako imamo više od 1 kandidata koji ispunjava kriterijume onda će proći kroz proceduru glasanja, u skladu sa Poslovnikom o radu CiviKosa. Kandidat koji dobije najviše glasova biće izabran </w:t>
      </w:r>
      <w:r>
        <w:rPr>
          <w:rFonts w:ascii="Book Antiqua" w:hAnsi="Book Antiqua"/>
          <w:color w:val="000000"/>
          <w:lang w:val="sq-AL"/>
        </w:rPr>
        <w:t>za člana Nacionalnog koordinacionog odbora.</w:t>
      </w:r>
    </w:p>
    <w:p w:rsidR="00814226" w:rsidRDefault="00814226" w:rsidP="00814226">
      <w:pPr>
        <w:spacing w:line="360" w:lineRule="auto"/>
        <w:jc w:val="both"/>
        <w:rPr>
          <w:rFonts w:ascii="Book Antiqua" w:hAnsi="Book Antiqua" w:cs="Calibri"/>
          <w:lang w:val="sq-AL"/>
        </w:rPr>
      </w:pPr>
      <w:r>
        <w:rPr>
          <w:rFonts w:ascii="Book Antiqua" w:hAnsi="Book Antiqua" w:cs="Calibri"/>
          <w:lang w:val="sq-AL"/>
        </w:rPr>
        <w:t>Po završetku nominacije, panel koji se sastoji od predstavnika Sekretarijata CiviKos Platforme i predstavnika KP će proveriti da li nominovani kandidati ispunjavaju tražene kriterijume. Svi kandidati za koje se utvrdi da ispunjavaju tražene kriterijume biće uvršteni na konačnu listu</w:t>
      </w:r>
      <w:r w:rsidR="008A485E">
        <w:rPr>
          <w:rFonts w:ascii="Book Antiqua" w:hAnsi="Book Antiqua" w:cs="Calibri"/>
          <w:lang w:val="sq-AL"/>
        </w:rPr>
        <w:t xml:space="preserve"> za glasanje</w:t>
      </w:r>
      <w:r>
        <w:rPr>
          <w:rFonts w:ascii="Book Antiqua" w:hAnsi="Book Antiqua" w:cs="Calibri"/>
          <w:lang w:val="sq-AL"/>
        </w:rPr>
        <w:t>.</w:t>
      </w:r>
    </w:p>
    <w:p w:rsidR="00814226" w:rsidRDefault="00814226" w:rsidP="00814226">
      <w:pPr>
        <w:spacing w:line="360" w:lineRule="auto"/>
        <w:jc w:val="both"/>
        <w:rPr>
          <w:rFonts w:ascii="Book Antiqua" w:hAnsi="Book Antiqua" w:cs="Calibri"/>
          <w:lang w:val="sq-AL"/>
        </w:rPr>
      </w:pPr>
      <w:r>
        <w:rPr>
          <w:rFonts w:ascii="Book Antiqua" w:hAnsi="Book Antiqua" w:cs="Calibri"/>
          <w:lang w:val="sq-AL"/>
        </w:rPr>
        <w:t>Odmah nakon sastavljanja konačne liste</w:t>
      </w:r>
      <w:r w:rsidR="008A485E">
        <w:rPr>
          <w:rFonts w:ascii="Book Antiqua" w:hAnsi="Book Antiqua" w:cs="Calibri"/>
          <w:lang w:val="sq-AL"/>
        </w:rPr>
        <w:t xml:space="preserve"> za glasanje</w:t>
      </w:r>
      <w:r>
        <w:rPr>
          <w:rFonts w:ascii="Book Antiqua" w:hAnsi="Book Antiqua" w:cs="Calibri"/>
          <w:lang w:val="sq-AL"/>
        </w:rPr>
        <w:t>, sve registrovane OCD mogu glasati za svoje željene kandidate u roku od 5 dana od otvaranja procesa glasanja. Birači mogu glasati putem elektronske pošte, redovnom poštom ili lično u kancelariji CiviKosa. Birači mogu glasati anonimno tako što će svoj listić ubaciti u glasačku kutiju u kancelariji CiviKosa. U svakom slučaju glasanja, uz glasački listić mora biti priložena kopija potvrde o registraciji organizacije.</w:t>
      </w:r>
    </w:p>
    <w:p w:rsidR="00814226" w:rsidRDefault="00814226" w:rsidP="00814226">
      <w:pPr>
        <w:spacing w:line="360" w:lineRule="auto"/>
        <w:jc w:val="both"/>
        <w:rPr>
          <w:rFonts w:ascii="Book Antiqua" w:hAnsi="Book Antiqua" w:cs="Calibri"/>
          <w:lang w:val="sq-AL"/>
        </w:rPr>
      </w:pPr>
      <w:r>
        <w:rPr>
          <w:rFonts w:ascii="Book Antiqua" w:hAnsi="Book Antiqua" w:cs="Calibri"/>
          <w:lang w:val="sq-AL"/>
        </w:rPr>
        <w:t>Proces glasanja će biti organizovan i vođen od strane komisije sastavljene od osoblja Sekretarijata Platforme CiviKos. Nakon izbora, Komisija razmatra i prebrojava glasačke listiće i utvrđuje koji je kandidat(i) dobio najveći broj glasova. Ukoliko dva kandidata dobiju jednak broj glasova, mesto preds</w:t>
      </w:r>
      <w:r w:rsidR="008A485E">
        <w:rPr>
          <w:rFonts w:ascii="Book Antiqua" w:hAnsi="Book Antiqua" w:cs="Calibri"/>
          <w:lang w:val="sq-AL"/>
        </w:rPr>
        <w:t>tavnika OCD će biti određeno žr</w:t>
      </w:r>
      <w:r>
        <w:rPr>
          <w:rFonts w:ascii="Book Antiqua" w:hAnsi="Book Antiqua" w:cs="Calibri"/>
          <w:lang w:val="sq-AL"/>
        </w:rPr>
        <w:t>ebom između njih.</w:t>
      </w:r>
    </w:p>
    <w:p w:rsidR="00814226" w:rsidRDefault="00814226" w:rsidP="00814226">
      <w:pPr>
        <w:spacing w:line="360" w:lineRule="auto"/>
        <w:jc w:val="both"/>
        <w:rPr>
          <w:rFonts w:ascii="Book Antiqua" w:hAnsi="Book Antiqua" w:cs="Calibri"/>
          <w:lang w:val="sq-AL"/>
        </w:rPr>
      </w:pPr>
      <w:r>
        <w:rPr>
          <w:rFonts w:ascii="Book Antiqua" w:hAnsi="Book Antiqua" w:cs="Calibri"/>
          <w:lang w:val="sq-AL"/>
        </w:rPr>
        <w:t>Da bi se odrazila društvena i građanska raznolikost Kosova, podstiče se nominovanje žena, pripadnika nevećinskih zajednica i nedovoljno zastupljenih grupa.</w:t>
      </w:r>
    </w:p>
    <w:p w:rsidR="00814226" w:rsidRDefault="00814226" w:rsidP="00814226">
      <w:pPr>
        <w:pStyle w:val="NormalWeb"/>
        <w:spacing w:before="0" w:beforeAutospacing="0" w:after="0" w:afterAutospacing="0" w:line="360" w:lineRule="auto"/>
        <w:rPr>
          <w:rFonts w:ascii="Book Antiqua" w:hAnsi="Book Antiqua" w:cs="Microsoft Sans Serif"/>
          <w:sz w:val="22"/>
          <w:szCs w:val="22"/>
          <w:lang w:val="sq-AL"/>
        </w:rPr>
      </w:pPr>
    </w:p>
    <w:p w:rsidR="00775941" w:rsidRDefault="00775941"/>
    <w:sectPr w:rsidR="007759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26"/>
    <w:rsid w:val="000C6D4D"/>
    <w:rsid w:val="002B76BF"/>
    <w:rsid w:val="005D6711"/>
    <w:rsid w:val="00775941"/>
    <w:rsid w:val="00814226"/>
    <w:rsid w:val="008A485E"/>
    <w:rsid w:val="009B5009"/>
    <w:rsid w:val="00E3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F9700CC-6E90-4A97-B061-E2CEAC00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226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2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14226"/>
    <w:pPr>
      <w:spacing w:after="0" w:line="240" w:lineRule="auto"/>
    </w:pPr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Keriman Sadikay</cp:lastModifiedBy>
  <cp:revision>3</cp:revision>
  <dcterms:created xsi:type="dcterms:W3CDTF">2022-06-16T08:22:00Z</dcterms:created>
  <dcterms:modified xsi:type="dcterms:W3CDTF">2022-06-16T08:25:00Z</dcterms:modified>
</cp:coreProperties>
</file>