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654D" w14:textId="77777777" w:rsidR="00951E26" w:rsidRPr="004304A8" w:rsidRDefault="00951E26" w:rsidP="00951E26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drawing>
          <wp:inline distT="0" distB="0" distL="0" distR="0" wp14:anchorId="0075191D" wp14:editId="2751298E">
            <wp:extent cx="929640" cy="1028700"/>
            <wp:effectExtent l="0" t="0" r="381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1F14" w14:textId="77777777" w:rsidR="00951E26" w:rsidRPr="004304A8" w:rsidRDefault="00951E26" w:rsidP="00951E26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37680F84" w14:textId="77777777" w:rsidR="00951E26" w:rsidRPr="004304A8" w:rsidRDefault="00951E26" w:rsidP="00951E26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2E281F35" w14:textId="77777777" w:rsidR="00951E26" w:rsidRPr="004304A8" w:rsidRDefault="00951E26" w:rsidP="00951E26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45A8FFCA" w14:textId="70D70975" w:rsidR="005C4731" w:rsidRPr="004304A8" w:rsidRDefault="00951E26" w:rsidP="005C473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  <w:r w:rsidRPr="004304A8">
        <w:rPr>
          <w:rFonts w:ascii="Times New Roman" w:hAnsi="Times New Roman" w:cs="Times New Roman"/>
          <w:b/>
          <w:bCs/>
          <w:lang w:val="sr-Latn-CS"/>
        </w:rPr>
        <w:tab/>
      </w:r>
      <w:r w:rsidRPr="004304A8">
        <w:rPr>
          <w:rFonts w:ascii="Times New Roman" w:hAnsi="Times New Roman" w:cs="Times New Roman"/>
          <w:b/>
          <w:lang w:val="sr-Latn-CS"/>
        </w:rPr>
        <w:t xml:space="preserve">     </w:t>
      </w:r>
      <w:r w:rsidRPr="004304A8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</w:t>
      </w:r>
      <w:r w:rsidR="005007DA" w:rsidRPr="004304A8">
        <w:rPr>
          <w:rFonts w:ascii="Times New Roman" w:hAnsi="Times New Roman" w:cs="Times New Roman"/>
          <w:lang w:val="sr-Latn-CS"/>
        </w:rPr>
        <w:t xml:space="preserve">                            </w:t>
      </w:r>
    </w:p>
    <w:p w14:paraId="7B76EBB9" w14:textId="77777777" w:rsidR="005C4731" w:rsidRPr="004304A8" w:rsidRDefault="005C4731" w:rsidP="005C4731">
      <w:pPr>
        <w:ind w:left="6480"/>
        <w:rPr>
          <w:rFonts w:ascii="Book Antiqua" w:hAnsi="Book Antiqua" w:cs="Times New Roman"/>
          <w:b/>
          <w:color w:val="000000"/>
          <w:sz w:val="6"/>
          <w:szCs w:val="6"/>
          <w:lang w:val="sr-Latn-CS"/>
        </w:rPr>
      </w:pPr>
    </w:p>
    <w:p w14:paraId="5787A938" w14:textId="77777777" w:rsidR="004304A8" w:rsidRPr="004304A8" w:rsidRDefault="005C4731" w:rsidP="004304A8">
      <w:pPr>
        <w:ind w:left="6480"/>
        <w:jc w:val="right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color w:val="000000"/>
          <w:lang w:val="sr-Latn-CS"/>
        </w:rPr>
        <w:t xml:space="preserve">      </w:t>
      </w:r>
      <w:r w:rsidRPr="004304A8">
        <w:rPr>
          <w:rFonts w:ascii="Book Antiqua" w:hAnsi="Book Antiqua" w:cs="Times New Roman"/>
          <w:color w:val="000000"/>
          <w:sz w:val="22"/>
          <w:szCs w:val="22"/>
          <w:lang w:val="sr-Latn-CS"/>
        </w:rPr>
        <w:t xml:space="preserve">                         </w:t>
      </w:r>
      <w:r w:rsidR="004304A8"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Br. 01/58</w:t>
      </w:r>
    </w:p>
    <w:p w14:paraId="0A73AD87" w14:textId="77777777" w:rsidR="004304A8" w:rsidRPr="004304A8" w:rsidRDefault="004304A8" w:rsidP="004304A8">
      <w:pPr>
        <w:tabs>
          <w:tab w:val="left" w:pos="8640"/>
        </w:tabs>
        <w:ind w:left="5760"/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                Datum: 14.01.2021</w:t>
      </w:r>
    </w:p>
    <w:p w14:paraId="12D4C1E7" w14:textId="77777777" w:rsidR="004304A8" w:rsidRPr="004304A8" w:rsidRDefault="004304A8" w:rsidP="004304A8">
      <w:pPr>
        <w:tabs>
          <w:tab w:val="left" w:pos="8640"/>
        </w:tabs>
        <w:ind w:left="5760"/>
        <w:jc w:val="both"/>
        <w:rPr>
          <w:rFonts w:ascii="Book Antiqua" w:hAnsi="Book Antiqua" w:cs="Times New Roman"/>
          <w:b/>
          <w:sz w:val="22"/>
          <w:szCs w:val="22"/>
          <w:lang w:val="sr-Latn-CS"/>
        </w:rPr>
      </w:pPr>
    </w:p>
    <w:p w14:paraId="071F74B1" w14:textId="6BEE34E3" w:rsidR="004304A8" w:rsidRPr="004304A8" w:rsidRDefault="004304A8" w:rsidP="004304A8">
      <w:pPr>
        <w:jc w:val="both"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Vlada na dužnosti Republike Kosovo, u skladu sa članom 92. stav 4. i članom 93. stav 4. Ustava Republike Kosovo, na osnovu člana 4. Uredbe (VRK) - br. 06/2020 o oblastima administrativne odgovornosti Kancelarije premijera i ministarstava, izmenjena i dopunjena Uredbom (VRK) - br. 07/2020, kao i članova 17. i 19. Pravilnika o radu Vlade Republike Kosovo br. 09/2011, na sednici održanoj 14.01.2021, donosi ovu:</w:t>
      </w:r>
    </w:p>
    <w:p w14:paraId="5CCC5F80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277889FE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56529C9B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3A4EBD27" w14:textId="77777777" w:rsidR="004304A8" w:rsidRPr="004304A8" w:rsidRDefault="004304A8" w:rsidP="004304A8">
      <w:pPr>
        <w:jc w:val="center"/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O D L U K U</w:t>
      </w:r>
    </w:p>
    <w:p w14:paraId="79BB48A5" w14:textId="77777777" w:rsidR="004304A8" w:rsidRPr="004304A8" w:rsidRDefault="004304A8" w:rsidP="004304A8">
      <w:pPr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20DEED16" w14:textId="77777777" w:rsidR="004304A8" w:rsidRPr="004304A8" w:rsidRDefault="004304A8" w:rsidP="004304A8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Odobrava se Izveštaj o radu Vlade za period jun-decembar 2020</w:t>
      </w:r>
      <w:r w:rsidRPr="004304A8">
        <w:rPr>
          <w:rFonts w:ascii="Book Antiqua" w:hAnsi="Book Antiqua"/>
          <w:bCs/>
          <w:color w:val="000000"/>
          <w:sz w:val="22"/>
          <w:szCs w:val="22"/>
          <w:lang w:val="sr-Latn-CS"/>
        </w:rPr>
        <w:t>.</w:t>
      </w:r>
    </w:p>
    <w:p w14:paraId="233A244F" w14:textId="77777777" w:rsidR="004304A8" w:rsidRPr="004304A8" w:rsidRDefault="004304A8" w:rsidP="004304A8">
      <w:pPr>
        <w:contextualSpacing/>
        <w:jc w:val="both"/>
        <w:rPr>
          <w:rFonts w:ascii="Book Antiqua" w:hAnsi="Book Antiqua"/>
          <w:sz w:val="22"/>
          <w:szCs w:val="22"/>
          <w:lang w:val="sr-Latn-CS"/>
        </w:rPr>
      </w:pPr>
    </w:p>
    <w:p w14:paraId="088FB0D6" w14:textId="77777777" w:rsidR="004304A8" w:rsidRPr="004304A8" w:rsidRDefault="004304A8" w:rsidP="004304A8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 w:cs="Arial"/>
          <w:sz w:val="22"/>
          <w:szCs w:val="22"/>
          <w:lang w:val="sr-Latn-CS"/>
        </w:rPr>
        <w:t>Odluka stupa na snagu na dan objavljivanja u Službenom listu Republike Kosovo.</w:t>
      </w:r>
    </w:p>
    <w:p w14:paraId="0B7FB5D2" w14:textId="77777777" w:rsidR="004304A8" w:rsidRPr="004304A8" w:rsidRDefault="004304A8" w:rsidP="004304A8">
      <w:pPr>
        <w:jc w:val="center"/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3D6EF5FB" w14:textId="77777777" w:rsidR="004304A8" w:rsidRPr="004304A8" w:rsidRDefault="004304A8" w:rsidP="004304A8">
      <w:pPr>
        <w:jc w:val="center"/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64DF7CF7" w14:textId="77777777" w:rsidR="004304A8" w:rsidRPr="004304A8" w:rsidRDefault="004304A8" w:rsidP="004304A8">
      <w:pPr>
        <w:jc w:val="center"/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6CCA0750" w14:textId="77777777" w:rsidR="004304A8" w:rsidRPr="004304A8" w:rsidRDefault="004304A8" w:rsidP="004304A8">
      <w:pPr>
        <w:jc w:val="center"/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  <w:t xml:space="preserve">                                                                                     </w:t>
      </w:r>
      <w:proofErr w:type="spellStart"/>
      <w:r w:rsidRPr="004304A8"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  <w:t>Avdullah</w:t>
      </w:r>
      <w:proofErr w:type="spellEnd"/>
      <w:r w:rsidRPr="004304A8"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  <w:t xml:space="preserve"> HOTI  </w:t>
      </w:r>
    </w:p>
    <w:p w14:paraId="1D87845F" w14:textId="77777777" w:rsidR="004304A8" w:rsidRPr="004304A8" w:rsidRDefault="004304A8" w:rsidP="004304A8">
      <w:pPr>
        <w:jc w:val="right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</w:t>
      </w:r>
    </w:p>
    <w:p w14:paraId="72EDF12C" w14:textId="77777777" w:rsidR="004304A8" w:rsidRPr="004304A8" w:rsidRDefault="004304A8" w:rsidP="004304A8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      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  <w:t xml:space="preserve">              ________________________ </w:t>
      </w:r>
    </w:p>
    <w:p w14:paraId="2D4A1BD2" w14:textId="77777777" w:rsidR="004304A8" w:rsidRPr="004304A8" w:rsidRDefault="004304A8" w:rsidP="004304A8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  <w:t xml:space="preserve">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  <w:t xml:space="preserve">Premijer na dužnosti Republike Kosovo </w:t>
      </w:r>
    </w:p>
    <w:p w14:paraId="0F1A2447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78EE7B3A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6FFA4C30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7049D1D5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5B03D715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Dostavlja se:</w:t>
      </w:r>
    </w:p>
    <w:p w14:paraId="3D5F2076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056D34EC" w14:textId="77777777" w:rsidR="004304A8" w:rsidRPr="004304A8" w:rsidRDefault="004304A8" w:rsidP="004304A8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Zamenicima premijera;</w:t>
      </w:r>
    </w:p>
    <w:p w14:paraId="49940458" w14:textId="77777777" w:rsidR="004304A8" w:rsidRPr="004304A8" w:rsidRDefault="004304A8" w:rsidP="004304A8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Svim ministarstvima (ministrima);</w:t>
      </w:r>
    </w:p>
    <w:p w14:paraId="4E77902A" w14:textId="77777777" w:rsidR="004304A8" w:rsidRPr="004304A8" w:rsidRDefault="004304A8" w:rsidP="004304A8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Generalnom sekretaru KP-a;</w:t>
      </w:r>
    </w:p>
    <w:p w14:paraId="5BE2802F" w14:textId="77777777" w:rsidR="004304A8" w:rsidRPr="004304A8" w:rsidRDefault="004304A8" w:rsidP="004304A8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Arhivi Vlade.</w:t>
      </w:r>
    </w:p>
    <w:p w14:paraId="1B5C7E9E" w14:textId="77777777" w:rsidR="004304A8" w:rsidRPr="004304A8" w:rsidRDefault="004304A8" w:rsidP="004304A8">
      <w:pPr>
        <w:jc w:val="right"/>
        <w:rPr>
          <w:rFonts w:ascii="Times New Roman" w:hAnsi="Times New Roman" w:cs="Times New Roman"/>
          <w:lang w:val="sr-Latn-CS"/>
        </w:rPr>
      </w:pPr>
    </w:p>
    <w:p w14:paraId="46722A52" w14:textId="77777777" w:rsidR="004304A8" w:rsidRPr="004304A8" w:rsidRDefault="004304A8" w:rsidP="004304A8">
      <w:pPr>
        <w:jc w:val="right"/>
        <w:rPr>
          <w:rFonts w:ascii="Times New Roman" w:hAnsi="Times New Roman" w:cs="Times New Roman"/>
          <w:lang w:val="sr-Latn-CS"/>
        </w:rPr>
      </w:pPr>
    </w:p>
    <w:p w14:paraId="24CE6B1A" w14:textId="77777777" w:rsidR="004304A8" w:rsidRPr="004304A8" w:rsidRDefault="004304A8" w:rsidP="004304A8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lastRenderedPageBreak/>
        <w:drawing>
          <wp:inline distT="0" distB="0" distL="0" distR="0" wp14:anchorId="64CA860D" wp14:editId="48859649">
            <wp:extent cx="929640" cy="1028700"/>
            <wp:effectExtent l="0" t="0" r="381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79B9" w14:textId="77777777" w:rsidR="004304A8" w:rsidRPr="004304A8" w:rsidRDefault="004304A8" w:rsidP="004304A8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071D674E" w14:textId="77777777" w:rsidR="004304A8" w:rsidRPr="004304A8" w:rsidRDefault="004304A8" w:rsidP="004304A8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0E10DE8D" w14:textId="77777777" w:rsidR="004304A8" w:rsidRPr="004304A8" w:rsidRDefault="004304A8" w:rsidP="004304A8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38367814" w14:textId="77777777" w:rsidR="004304A8" w:rsidRPr="004304A8" w:rsidRDefault="004304A8" w:rsidP="004304A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</w:p>
    <w:p w14:paraId="1CA95B3A" w14:textId="77777777" w:rsidR="004304A8" w:rsidRPr="004304A8" w:rsidRDefault="004304A8" w:rsidP="004304A8">
      <w:pPr>
        <w:ind w:left="6480"/>
        <w:jc w:val="right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color w:val="000000"/>
          <w:sz w:val="22"/>
          <w:szCs w:val="22"/>
          <w:lang w:val="sr-Latn-CS"/>
        </w:rPr>
        <w:t xml:space="preserve">     </w:t>
      </w: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Br. 02/58</w:t>
      </w:r>
    </w:p>
    <w:p w14:paraId="281D903F" w14:textId="77777777" w:rsidR="004304A8" w:rsidRPr="004304A8" w:rsidRDefault="004304A8" w:rsidP="004304A8">
      <w:pPr>
        <w:tabs>
          <w:tab w:val="left" w:pos="8640"/>
        </w:tabs>
        <w:ind w:left="5760"/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                Datum: 14.01.2021</w:t>
      </w:r>
    </w:p>
    <w:p w14:paraId="11338201" w14:textId="77777777" w:rsidR="004304A8" w:rsidRPr="004304A8" w:rsidRDefault="004304A8" w:rsidP="004304A8">
      <w:pPr>
        <w:tabs>
          <w:tab w:val="left" w:pos="8640"/>
        </w:tabs>
        <w:ind w:left="5760"/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</w:p>
    <w:p w14:paraId="000F0DED" w14:textId="77777777" w:rsidR="004304A8" w:rsidRPr="004304A8" w:rsidRDefault="004304A8" w:rsidP="004304A8">
      <w:pPr>
        <w:jc w:val="both"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Vlada na dužnosti Republike Kosovo, u skladu sa članom 92. stav 4. i članom 93. stav 4. Ustava Republike Kosovo, na osnovu člana 4. Uredbe (VRK) - br. 06/2020 o oblastima administrativne odgovornosti Kancelarije premijera i ministarstava, izmenjena i dopunjena Uredbom (VRK) - br. 07/2020, kao i članova 17. i 19. Pravilnika o radu Vlade Republike Kosovo br. 09/2011, na sednici održanoj 14.01.2021, donosi ovu:</w:t>
      </w:r>
    </w:p>
    <w:p w14:paraId="5C95DAFE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7BFF2E51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07A0E46C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4267B49D" w14:textId="77777777" w:rsidR="004304A8" w:rsidRPr="004304A8" w:rsidRDefault="004304A8" w:rsidP="004304A8">
      <w:pPr>
        <w:jc w:val="center"/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O D L U K U</w:t>
      </w:r>
    </w:p>
    <w:p w14:paraId="1F88B96A" w14:textId="77777777" w:rsidR="004304A8" w:rsidRPr="004304A8" w:rsidRDefault="004304A8" w:rsidP="004304A8">
      <w:pPr>
        <w:jc w:val="center"/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5B3DCAD5" w14:textId="77777777" w:rsidR="004304A8" w:rsidRPr="004304A8" w:rsidRDefault="004304A8" w:rsidP="004304A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/>
          <w:color w:val="000000"/>
          <w:sz w:val="22"/>
          <w:szCs w:val="22"/>
          <w:lang w:val="sr-Latn-CS"/>
        </w:rPr>
        <w:t xml:space="preserve">Odobrava se nacrt Uredbe o pravilima i načinu ponašanja posetilaca u prostorijama Spomen-kompleksa „Adem Jashari“ u </w:t>
      </w:r>
      <w:proofErr w:type="spellStart"/>
      <w:r w:rsidRPr="004304A8">
        <w:rPr>
          <w:rFonts w:ascii="Book Antiqua" w:hAnsi="Book Antiqua"/>
          <w:color w:val="000000"/>
          <w:sz w:val="22"/>
          <w:szCs w:val="22"/>
          <w:lang w:val="sr-Latn-CS"/>
        </w:rPr>
        <w:t>Prekazu</w:t>
      </w:r>
      <w:proofErr w:type="spellEnd"/>
      <w:r w:rsidRPr="004304A8">
        <w:rPr>
          <w:rFonts w:ascii="Book Antiqua" w:hAnsi="Book Antiqua"/>
          <w:color w:val="000000"/>
          <w:sz w:val="22"/>
          <w:szCs w:val="22"/>
          <w:lang w:val="sr-Latn-CS"/>
        </w:rPr>
        <w:t xml:space="preserve">. </w:t>
      </w:r>
    </w:p>
    <w:p w14:paraId="6C9B377A" w14:textId="77777777" w:rsidR="004304A8" w:rsidRPr="004304A8" w:rsidRDefault="004304A8" w:rsidP="004304A8">
      <w:pPr>
        <w:pStyle w:val="ListParagraph"/>
        <w:ind w:left="1440"/>
        <w:rPr>
          <w:rFonts w:ascii="Book Antiqua" w:hAnsi="Book Antiqua"/>
          <w:color w:val="000000"/>
          <w:sz w:val="22"/>
          <w:szCs w:val="22"/>
          <w:lang w:val="sr-Latn-CS"/>
        </w:rPr>
      </w:pPr>
    </w:p>
    <w:p w14:paraId="19AC24F4" w14:textId="77777777" w:rsidR="004304A8" w:rsidRPr="004304A8" w:rsidRDefault="004304A8" w:rsidP="004304A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/>
          <w:color w:val="000000"/>
          <w:sz w:val="22"/>
          <w:szCs w:val="22"/>
          <w:lang w:val="sr-Latn-CS"/>
        </w:rPr>
        <w:t xml:space="preserve">Nadležne institucije su dužne da sprovedu ovu odluku. </w:t>
      </w:r>
    </w:p>
    <w:p w14:paraId="7C127230" w14:textId="77777777" w:rsidR="004304A8" w:rsidRPr="004304A8" w:rsidRDefault="004304A8" w:rsidP="004304A8">
      <w:pPr>
        <w:ind w:left="360"/>
        <w:contextualSpacing/>
        <w:jc w:val="both"/>
        <w:rPr>
          <w:rFonts w:ascii="Book Antiqua" w:hAnsi="Book Antiqua"/>
          <w:sz w:val="22"/>
          <w:szCs w:val="22"/>
          <w:lang w:val="sr-Latn-CS"/>
        </w:rPr>
      </w:pPr>
    </w:p>
    <w:p w14:paraId="6AB39B90" w14:textId="77777777" w:rsidR="004304A8" w:rsidRPr="004304A8" w:rsidRDefault="004304A8" w:rsidP="004304A8">
      <w:pPr>
        <w:numPr>
          <w:ilvl w:val="0"/>
          <w:numId w:val="6"/>
        </w:numPr>
        <w:contextualSpacing/>
        <w:jc w:val="both"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 w:cs="Arial"/>
          <w:sz w:val="22"/>
          <w:szCs w:val="22"/>
          <w:lang w:val="sr-Latn-CS"/>
        </w:rPr>
        <w:t>Odluka stupa na snagu na dan objavljivanja u Službenom listu Republike Kosovo.</w:t>
      </w:r>
    </w:p>
    <w:p w14:paraId="0763D462" w14:textId="77777777" w:rsidR="004304A8" w:rsidRPr="004304A8" w:rsidRDefault="004304A8" w:rsidP="004304A8">
      <w:pPr>
        <w:jc w:val="center"/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1BD76AC0" w14:textId="77777777" w:rsidR="004304A8" w:rsidRPr="004304A8" w:rsidRDefault="004304A8" w:rsidP="004304A8">
      <w:pPr>
        <w:jc w:val="center"/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3227159A" w14:textId="77777777" w:rsidR="004304A8" w:rsidRPr="004304A8" w:rsidRDefault="004304A8" w:rsidP="004304A8">
      <w:pPr>
        <w:jc w:val="center"/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20748439" w14:textId="77777777" w:rsidR="004304A8" w:rsidRPr="004304A8" w:rsidRDefault="004304A8" w:rsidP="004304A8">
      <w:pPr>
        <w:jc w:val="center"/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</w:t>
      </w:r>
      <w:proofErr w:type="spellStart"/>
      <w:r w:rsidRPr="004304A8"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  <w:t>Avdullah</w:t>
      </w:r>
      <w:proofErr w:type="spellEnd"/>
      <w:r w:rsidRPr="004304A8"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  <w:t xml:space="preserve"> HOTI  </w:t>
      </w:r>
    </w:p>
    <w:p w14:paraId="310138ED" w14:textId="77777777" w:rsidR="004304A8" w:rsidRPr="004304A8" w:rsidRDefault="004304A8" w:rsidP="004304A8">
      <w:pPr>
        <w:jc w:val="right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</w:t>
      </w:r>
    </w:p>
    <w:p w14:paraId="16F1BB1C" w14:textId="77777777" w:rsidR="004304A8" w:rsidRPr="004304A8" w:rsidRDefault="004304A8" w:rsidP="004304A8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      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  <w:t xml:space="preserve">              ________________________ </w:t>
      </w:r>
    </w:p>
    <w:p w14:paraId="52A3E0EF" w14:textId="77777777" w:rsidR="004304A8" w:rsidRPr="004304A8" w:rsidRDefault="004304A8" w:rsidP="004304A8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  <w:t xml:space="preserve">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  <w:t xml:space="preserve">Premijer na dužnosti Republike Kosovo </w:t>
      </w:r>
    </w:p>
    <w:p w14:paraId="73F920C4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376AE748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1B37742C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39708C9C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Dostavlja se:</w:t>
      </w:r>
    </w:p>
    <w:p w14:paraId="2DCF013C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796F15FD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Zamenicima premijera;</w:t>
      </w:r>
    </w:p>
    <w:p w14:paraId="35AB77C8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Svim ministarstvima (ministrima);</w:t>
      </w:r>
    </w:p>
    <w:p w14:paraId="0E1F0AA7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Generalnom sekretaru KP-a;</w:t>
      </w:r>
    </w:p>
    <w:p w14:paraId="57E857B9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Arhivi Vlade.</w:t>
      </w:r>
    </w:p>
    <w:p w14:paraId="077A30BF" w14:textId="77777777" w:rsidR="004304A8" w:rsidRPr="004304A8" w:rsidRDefault="004304A8" w:rsidP="004304A8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drawing>
          <wp:inline distT="0" distB="0" distL="0" distR="0" wp14:anchorId="47E34822" wp14:editId="7553237B">
            <wp:extent cx="929640" cy="1028700"/>
            <wp:effectExtent l="0" t="0" r="381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CF5F" w14:textId="77777777" w:rsidR="004304A8" w:rsidRPr="004304A8" w:rsidRDefault="004304A8" w:rsidP="004304A8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019C745D" w14:textId="77777777" w:rsidR="004304A8" w:rsidRPr="004304A8" w:rsidRDefault="004304A8" w:rsidP="004304A8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6A28C935" w14:textId="77777777" w:rsidR="004304A8" w:rsidRPr="004304A8" w:rsidRDefault="004304A8" w:rsidP="004304A8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39BBE3A7" w14:textId="77777777" w:rsidR="004304A8" w:rsidRPr="004304A8" w:rsidRDefault="004304A8" w:rsidP="004304A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  <w:r w:rsidRPr="004304A8">
        <w:rPr>
          <w:rFonts w:ascii="Times New Roman" w:hAnsi="Times New Roman" w:cs="Times New Roman"/>
          <w:b/>
          <w:bCs/>
          <w:lang w:val="sr-Latn-CS"/>
        </w:rPr>
        <w:tab/>
      </w:r>
      <w:r w:rsidRPr="004304A8">
        <w:rPr>
          <w:rFonts w:ascii="Times New Roman" w:hAnsi="Times New Roman" w:cs="Times New Roman"/>
          <w:b/>
          <w:lang w:val="sr-Latn-CS"/>
        </w:rPr>
        <w:t xml:space="preserve">     </w:t>
      </w:r>
      <w:r w:rsidRPr="004304A8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       </w:t>
      </w:r>
    </w:p>
    <w:p w14:paraId="78194419" w14:textId="77777777" w:rsidR="004304A8" w:rsidRPr="004304A8" w:rsidRDefault="004304A8" w:rsidP="004304A8">
      <w:pPr>
        <w:ind w:left="6480"/>
        <w:jc w:val="right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</w:t>
      </w:r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>Br. 03/58</w:t>
      </w:r>
    </w:p>
    <w:p w14:paraId="7C566964" w14:textId="77777777" w:rsidR="004304A8" w:rsidRPr="004304A8" w:rsidRDefault="004304A8" w:rsidP="004304A8">
      <w:pPr>
        <w:tabs>
          <w:tab w:val="left" w:pos="8640"/>
        </w:tabs>
        <w:ind w:left="5760"/>
        <w:jc w:val="right"/>
        <w:rPr>
          <w:rFonts w:ascii="Book Antiqua" w:eastAsia="MS Mincho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sz w:val="22"/>
          <w:szCs w:val="22"/>
          <w:lang w:val="sr-Latn-CS"/>
        </w:rPr>
        <w:t xml:space="preserve">                Datum: 14.01.2021</w:t>
      </w:r>
    </w:p>
    <w:p w14:paraId="1A161A57" w14:textId="77777777" w:rsidR="004304A8" w:rsidRPr="004304A8" w:rsidRDefault="004304A8" w:rsidP="004304A8">
      <w:pPr>
        <w:tabs>
          <w:tab w:val="left" w:pos="8640"/>
        </w:tabs>
        <w:ind w:left="5760"/>
        <w:jc w:val="both"/>
        <w:rPr>
          <w:rFonts w:ascii="Book Antiqua" w:eastAsia="MS Mincho" w:hAnsi="Book Antiqua" w:cs="Times New Roman"/>
          <w:b/>
          <w:sz w:val="10"/>
          <w:szCs w:val="10"/>
          <w:lang w:val="sr-Latn-CS"/>
        </w:rPr>
      </w:pPr>
    </w:p>
    <w:p w14:paraId="5CFD3C91" w14:textId="77777777" w:rsidR="004304A8" w:rsidRPr="004304A8" w:rsidRDefault="004304A8" w:rsidP="004304A8">
      <w:pPr>
        <w:jc w:val="both"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Vlada na dužnosti Republike Kosovo, u skladu sa članom 92. stav 4. i članom 93. stav 4. Ustava Republike Kosovo, na osnovu člana 4. Uredbe (VRK) - br. 06/2020 o oblastima administrativne odgovornosti Kancelarije premijera i ministarstava, izmenjena i dopunjena Uredbom (VRK) - br. 07/2020, kao i članova 17. i 19. Pravilnika o radu Vlade Republike Kosovo br. 09/2011, na sednici održanoj 14.01.2021, donosi ovu:</w:t>
      </w:r>
    </w:p>
    <w:p w14:paraId="7A097305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578E79AE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0FDEF396" w14:textId="77777777" w:rsidR="004304A8" w:rsidRPr="004304A8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77338021" w14:textId="77777777" w:rsidR="004304A8" w:rsidRPr="004304A8" w:rsidRDefault="004304A8" w:rsidP="004304A8">
      <w:pPr>
        <w:jc w:val="center"/>
        <w:outlineLvl w:val="0"/>
        <w:rPr>
          <w:rFonts w:ascii="Book Antiqua" w:eastAsia="MS Mincho" w:hAnsi="Book Antiqua" w:cs="Times New Roman"/>
          <w:b/>
          <w:color w:val="000000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O D L U K U</w:t>
      </w:r>
    </w:p>
    <w:p w14:paraId="0DC76C80" w14:textId="77777777" w:rsidR="004304A8" w:rsidRPr="004304A8" w:rsidRDefault="004304A8" w:rsidP="004304A8">
      <w:pPr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369A1D61" w14:textId="77777777" w:rsidR="004304A8" w:rsidRPr="004304A8" w:rsidRDefault="004304A8" w:rsidP="004304A8">
      <w:p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sz w:val="22"/>
          <w:szCs w:val="22"/>
          <w:lang w:val="sr-Latn-CS"/>
        </w:rPr>
        <w:t xml:space="preserve">1. Odobrava se Nacrt administrativnog uputstva za zaštitu i postupanje sa decom </w:t>
      </w:r>
      <w:proofErr w:type="spellStart"/>
      <w:r w:rsidRPr="004304A8">
        <w:rPr>
          <w:rFonts w:ascii="Book Antiqua" w:eastAsia="MS Mincho" w:hAnsi="Book Antiqua" w:cs="Times New Roman"/>
          <w:sz w:val="22"/>
          <w:szCs w:val="22"/>
          <w:lang w:val="sr-Latn-CS"/>
        </w:rPr>
        <w:t>počinioce</w:t>
      </w:r>
      <w:proofErr w:type="spellEnd"/>
      <w:r w:rsidRPr="004304A8">
        <w:rPr>
          <w:rFonts w:ascii="Book Antiqua" w:eastAsia="MS Mincho" w:hAnsi="Book Antiqua" w:cs="Times New Roman"/>
          <w:sz w:val="22"/>
          <w:szCs w:val="22"/>
          <w:lang w:val="sr-Latn-CS"/>
        </w:rPr>
        <w:t xml:space="preserve"> krivičnih dela ispod uzrasta krivične odgovornosti</w:t>
      </w:r>
      <w:r w:rsidRPr="004304A8">
        <w:rPr>
          <w:rFonts w:ascii="Book Antiqua" w:eastAsia="MS Mincho" w:hAnsi="Book Antiqua" w:cs="Times New Roman"/>
          <w:bCs/>
          <w:color w:val="000000"/>
          <w:sz w:val="22"/>
          <w:szCs w:val="22"/>
          <w:lang w:val="sr-Latn-CS"/>
        </w:rPr>
        <w:t>.</w:t>
      </w:r>
    </w:p>
    <w:p w14:paraId="5165D287" w14:textId="77777777" w:rsidR="004304A8" w:rsidRPr="004304A8" w:rsidRDefault="004304A8" w:rsidP="004304A8">
      <w:pPr>
        <w:ind w:left="36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4A4A590A" w14:textId="77777777" w:rsidR="004304A8" w:rsidRPr="004304A8" w:rsidRDefault="004304A8" w:rsidP="004304A8">
      <w:pPr>
        <w:spacing w:after="200" w:line="276" w:lineRule="auto"/>
        <w:contextualSpacing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2. Ministarstvo pravde i druge nadležne institucije dužne su da sprovedu ovu odluku.</w:t>
      </w:r>
    </w:p>
    <w:p w14:paraId="21469FDD" w14:textId="77777777" w:rsidR="004304A8" w:rsidRPr="004304A8" w:rsidRDefault="004304A8" w:rsidP="004304A8">
      <w:pPr>
        <w:spacing w:after="200" w:line="276" w:lineRule="auto"/>
        <w:contextualSpacing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 xml:space="preserve"> </w:t>
      </w:r>
    </w:p>
    <w:p w14:paraId="2D6FA2D9" w14:textId="77777777" w:rsidR="004304A8" w:rsidRPr="004304A8" w:rsidRDefault="004304A8" w:rsidP="004304A8">
      <w:pPr>
        <w:spacing w:after="200" w:line="276" w:lineRule="auto"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sz w:val="22"/>
          <w:szCs w:val="22"/>
          <w:lang w:val="sr-Latn-CS"/>
        </w:rPr>
        <w:t>3. Odluka</w:t>
      </w:r>
      <w:r w:rsidRPr="004304A8">
        <w:rPr>
          <w:rFonts w:ascii="Book Antiqua" w:eastAsia="Calibri" w:hAnsi="Book Antiqua" w:cs="Arial"/>
          <w:sz w:val="22"/>
          <w:szCs w:val="22"/>
          <w:lang w:val="sr-Latn-CS"/>
        </w:rPr>
        <w:t xml:space="preserve"> stupa na snagu na dan objavljivanja u Službenom listu Republike Kosovo.</w:t>
      </w:r>
    </w:p>
    <w:p w14:paraId="2EC73633" w14:textId="77777777" w:rsidR="004304A8" w:rsidRPr="004304A8" w:rsidRDefault="004304A8" w:rsidP="004304A8">
      <w:pPr>
        <w:jc w:val="center"/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2B77146D" w14:textId="77777777" w:rsidR="004304A8" w:rsidRPr="004304A8" w:rsidRDefault="004304A8" w:rsidP="004304A8">
      <w:pPr>
        <w:jc w:val="center"/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12576188" w14:textId="77777777" w:rsidR="004304A8" w:rsidRPr="004304A8" w:rsidRDefault="004304A8" w:rsidP="004304A8">
      <w:pPr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CS"/>
        </w:rPr>
      </w:pPr>
    </w:p>
    <w:p w14:paraId="3D456045" w14:textId="77777777" w:rsidR="004304A8" w:rsidRPr="004304A8" w:rsidRDefault="004304A8" w:rsidP="004304A8">
      <w:pPr>
        <w:ind w:left="1080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</w:t>
      </w:r>
      <w:proofErr w:type="spellStart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>Avdullah</w:t>
      </w:r>
      <w:proofErr w:type="spellEnd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HOTI</w:t>
      </w:r>
    </w:p>
    <w:p w14:paraId="298B03F2" w14:textId="77777777" w:rsidR="004304A8" w:rsidRPr="004304A8" w:rsidRDefault="004304A8" w:rsidP="004304A8">
      <w:pPr>
        <w:ind w:left="1080"/>
        <w:jc w:val="both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</w:p>
    <w:p w14:paraId="55231C53" w14:textId="77777777" w:rsidR="004304A8" w:rsidRPr="004304A8" w:rsidRDefault="004304A8" w:rsidP="004304A8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_________________________________</w:t>
      </w:r>
    </w:p>
    <w:p w14:paraId="3F028BF2" w14:textId="77777777" w:rsidR="004304A8" w:rsidRPr="004304A8" w:rsidRDefault="004304A8" w:rsidP="004304A8">
      <w:pPr>
        <w:ind w:firstLine="720"/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</w:t>
      </w: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ab/>
        <w:t>Premijer na dužnosti Republike Kosovo</w:t>
      </w:r>
    </w:p>
    <w:p w14:paraId="5FBF9D0D" w14:textId="77777777" w:rsidR="004304A8" w:rsidRPr="004304A8" w:rsidRDefault="004304A8" w:rsidP="004304A8">
      <w:pPr>
        <w:jc w:val="right"/>
        <w:rPr>
          <w:rFonts w:ascii="Times New Roman" w:hAnsi="Times New Roman" w:cs="Times New Roman"/>
          <w:lang w:val="sr-Latn-CS"/>
        </w:rPr>
      </w:pPr>
    </w:p>
    <w:p w14:paraId="54F8E944" w14:textId="77777777" w:rsidR="004304A8" w:rsidRPr="004304A8" w:rsidRDefault="004304A8" w:rsidP="004304A8">
      <w:pPr>
        <w:jc w:val="right"/>
        <w:rPr>
          <w:rFonts w:ascii="Times New Roman" w:hAnsi="Times New Roman" w:cs="Times New Roman"/>
          <w:lang w:val="sr-Latn-CS"/>
        </w:rPr>
      </w:pPr>
    </w:p>
    <w:p w14:paraId="6C19C4F8" w14:textId="77777777" w:rsidR="004304A8" w:rsidRPr="004304A8" w:rsidRDefault="004304A8" w:rsidP="004304A8">
      <w:pPr>
        <w:jc w:val="right"/>
        <w:rPr>
          <w:rFonts w:ascii="Times New Roman" w:hAnsi="Times New Roman" w:cs="Times New Roman"/>
          <w:lang w:val="sr-Latn-CS"/>
        </w:rPr>
      </w:pPr>
    </w:p>
    <w:p w14:paraId="33A6542F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Dostavlja se:</w:t>
      </w:r>
    </w:p>
    <w:p w14:paraId="0EF84CBE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66A4DB4E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Zamenicima premijera;</w:t>
      </w:r>
    </w:p>
    <w:p w14:paraId="5D7E27B6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Svim ministarstvima (ministrima);</w:t>
      </w:r>
    </w:p>
    <w:p w14:paraId="4BC64BEE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Generalnom sekretaru KP-a;</w:t>
      </w:r>
    </w:p>
    <w:p w14:paraId="115BC8FF" w14:textId="77777777" w:rsidR="004304A8" w:rsidRPr="004304A8" w:rsidRDefault="004304A8" w:rsidP="004304A8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Arhivi Vlade.</w:t>
      </w:r>
    </w:p>
    <w:p w14:paraId="093AA8D2" w14:textId="77777777" w:rsidR="004304A8" w:rsidRPr="004304A8" w:rsidRDefault="004304A8" w:rsidP="004304A8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drawing>
          <wp:inline distT="0" distB="0" distL="0" distR="0" wp14:anchorId="11850B70" wp14:editId="381494CA">
            <wp:extent cx="929640" cy="1028700"/>
            <wp:effectExtent l="0" t="0" r="381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2D06" w14:textId="77777777" w:rsidR="004304A8" w:rsidRPr="004304A8" w:rsidRDefault="004304A8" w:rsidP="004304A8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6CAB0383" w14:textId="77777777" w:rsidR="004304A8" w:rsidRPr="004304A8" w:rsidRDefault="004304A8" w:rsidP="004304A8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77B2AB9A" w14:textId="77777777" w:rsidR="004304A8" w:rsidRPr="004304A8" w:rsidRDefault="004304A8" w:rsidP="004304A8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1C6E2C42" w14:textId="77777777" w:rsidR="004304A8" w:rsidRPr="004304A8" w:rsidRDefault="004304A8" w:rsidP="004304A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  <w:r w:rsidRPr="004304A8">
        <w:rPr>
          <w:rFonts w:ascii="Times New Roman" w:hAnsi="Times New Roman" w:cs="Times New Roman"/>
          <w:b/>
          <w:bCs/>
          <w:lang w:val="sr-Latn-CS"/>
        </w:rPr>
        <w:tab/>
      </w:r>
      <w:r w:rsidRPr="004304A8">
        <w:rPr>
          <w:rFonts w:ascii="Times New Roman" w:hAnsi="Times New Roman" w:cs="Times New Roman"/>
          <w:b/>
          <w:lang w:val="sr-Latn-CS"/>
        </w:rPr>
        <w:t xml:space="preserve">     </w:t>
      </w:r>
      <w:r w:rsidRPr="004304A8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       </w:t>
      </w:r>
    </w:p>
    <w:p w14:paraId="49A49673" w14:textId="77777777" w:rsidR="004304A8" w:rsidRPr="004304A8" w:rsidRDefault="004304A8" w:rsidP="004304A8">
      <w:pPr>
        <w:ind w:left="6480"/>
        <w:jc w:val="right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</w:t>
      </w:r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>Br. 04/58</w:t>
      </w:r>
    </w:p>
    <w:p w14:paraId="4A2C95A4" w14:textId="77777777" w:rsidR="004304A8" w:rsidRPr="004304A8" w:rsidRDefault="004304A8" w:rsidP="004304A8">
      <w:pPr>
        <w:tabs>
          <w:tab w:val="left" w:pos="8640"/>
        </w:tabs>
        <w:ind w:left="5760"/>
        <w:jc w:val="right"/>
        <w:rPr>
          <w:rFonts w:ascii="Book Antiqua" w:eastAsia="MS Mincho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sz w:val="22"/>
          <w:szCs w:val="22"/>
          <w:lang w:val="sr-Latn-CS"/>
        </w:rPr>
        <w:t xml:space="preserve">                Datum: 14.01.2021</w:t>
      </w:r>
    </w:p>
    <w:p w14:paraId="2B758294" w14:textId="77777777" w:rsidR="004304A8" w:rsidRPr="004304A8" w:rsidRDefault="004304A8" w:rsidP="004304A8">
      <w:pPr>
        <w:tabs>
          <w:tab w:val="left" w:pos="8640"/>
        </w:tabs>
        <w:ind w:left="5760"/>
        <w:jc w:val="right"/>
        <w:rPr>
          <w:rFonts w:ascii="Book Antiqua" w:eastAsia="MS Mincho" w:hAnsi="Book Antiqua" w:cs="Times New Roman"/>
          <w:b/>
          <w:sz w:val="10"/>
          <w:szCs w:val="10"/>
          <w:lang w:val="sr-Latn-CS"/>
        </w:rPr>
      </w:pPr>
    </w:p>
    <w:p w14:paraId="561F44FA" w14:textId="77777777" w:rsidR="004304A8" w:rsidRPr="00073D39" w:rsidRDefault="004304A8" w:rsidP="004304A8">
      <w:pPr>
        <w:jc w:val="both"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Vlada na dužnosti Republike Kosovo, u skladu sa članom 92. stav 4. i članom 93. stav 4. Ustava Republike Kosovo, na osnovu člana 4. Uredbe (VRK) - br. 06/2020 o oblastima administrativne odgovornosti Kancelarije premijera i ministarstava, izmenjena i dopunjena Uredbom (VRK) - br. 07/2020, ka</w:t>
      </w:r>
      <w:bookmarkStart w:id="0" w:name="_GoBack"/>
      <w:bookmarkEnd w:id="0"/>
      <w:r w:rsidRPr="00073D39">
        <w:rPr>
          <w:rFonts w:ascii="Book Antiqua" w:hAnsi="Book Antiqua"/>
          <w:sz w:val="22"/>
          <w:szCs w:val="22"/>
          <w:lang w:val="sr-Latn-CS"/>
        </w:rPr>
        <w:t>o i članova 17. i 19. Pravilnika o radu Vlade Republike Kosovo br. 09/2011, na sednici održanoj 14.01.2021, donosi ovu:</w:t>
      </w:r>
    </w:p>
    <w:p w14:paraId="08A6032A" w14:textId="77777777" w:rsidR="004304A8" w:rsidRPr="00073D39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63D41BA7" w14:textId="77777777" w:rsidR="004304A8" w:rsidRPr="00073D39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5B35B4C0" w14:textId="77777777" w:rsidR="004304A8" w:rsidRPr="00073D39" w:rsidRDefault="004304A8" w:rsidP="004304A8">
      <w:pPr>
        <w:outlineLvl w:val="0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366416D9" w14:textId="77777777" w:rsidR="004304A8" w:rsidRPr="00073D39" w:rsidRDefault="004304A8" w:rsidP="004304A8">
      <w:pPr>
        <w:jc w:val="center"/>
        <w:outlineLvl w:val="0"/>
        <w:rPr>
          <w:rFonts w:ascii="Book Antiqua" w:eastAsia="MS Mincho" w:hAnsi="Book Antiqua" w:cs="Times New Roman"/>
          <w:b/>
          <w:color w:val="000000"/>
          <w:lang w:val="sr-Latn-CS"/>
        </w:rPr>
      </w:pPr>
      <w:r w:rsidRPr="00073D39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O D L U K U</w:t>
      </w:r>
    </w:p>
    <w:p w14:paraId="38CD484B" w14:textId="77777777" w:rsidR="004304A8" w:rsidRPr="00073D39" w:rsidRDefault="004304A8" w:rsidP="004304A8">
      <w:pPr>
        <w:jc w:val="center"/>
        <w:outlineLvl w:val="0"/>
        <w:rPr>
          <w:rFonts w:ascii="Book Antiqua" w:eastAsia="MS Mincho" w:hAnsi="Book Antiqua" w:cs="Times New Roman"/>
          <w:b/>
          <w:color w:val="000000"/>
          <w:lang w:val="sr-Latn-CS"/>
        </w:rPr>
      </w:pPr>
    </w:p>
    <w:p w14:paraId="365B2755" w14:textId="2D2198A2" w:rsidR="004304A8" w:rsidRPr="00073D39" w:rsidRDefault="004304A8" w:rsidP="004304A8">
      <w:pPr>
        <w:spacing w:after="200" w:line="276" w:lineRule="auto"/>
        <w:contextualSpacing/>
        <w:jc w:val="both"/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073D39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1. </w:t>
      </w:r>
      <w:r w:rsidR="00073D39" w:rsidRPr="00073D39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>Odobrava se Nacrt administrativnog uputstva o sprovođenju prijateljske pravde prema deci u krivičnim, građanskim i upravnim postupcima</w:t>
      </w:r>
      <w:r w:rsidRPr="00073D39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. </w:t>
      </w:r>
    </w:p>
    <w:p w14:paraId="6200C9A9" w14:textId="77777777" w:rsidR="004304A8" w:rsidRPr="00073D39" w:rsidRDefault="004304A8" w:rsidP="004304A8">
      <w:pPr>
        <w:spacing w:after="200" w:line="276" w:lineRule="auto"/>
        <w:ind w:left="1440"/>
        <w:contextualSpacing/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</w:p>
    <w:p w14:paraId="534533CE" w14:textId="0FF180FD" w:rsidR="004304A8" w:rsidRPr="00073D39" w:rsidRDefault="004304A8" w:rsidP="004304A8">
      <w:pPr>
        <w:spacing w:after="200" w:line="276" w:lineRule="auto"/>
        <w:contextualSpacing/>
        <w:jc w:val="both"/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073D39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2. </w:t>
      </w:r>
      <w:r w:rsidR="00073D39" w:rsidRPr="00073D39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>Ministarstvo pravde i druge nadležne institucije dužne su da sprovedu ovu odluku</w:t>
      </w:r>
      <w:r w:rsidRPr="00073D39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. </w:t>
      </w:r>
    </w:p>
    <w:p w14:paraId="20E156C1" w14:textId="77777777" w:rsidR="004304A8" w:rsidRPr="00073D39" w:rsidRDefault="004304A8" w:rsidP="004304A8">
      <w:pPr>
        <w:ind w:left="360"/>
        <w:contextualSpacing/>
        <w:jc w:val="both"/>
        <w:rPr>
          <w:rFonts w:ascii="Book Antiqua" w:eastAsia="Calibri" w:hAnsi="Book Antiqua" w:cs="Times New Roman"/>
          <w:sz w:val="28"/>
          <w:szCs w:val="28"/>
          <w:lang w:val="sr-Latn-CS"/>
        </w:rPr>
      </w:pPr>
    </w:p>
    <w:p w14:paraId="7FC9F9AF" w14:textId="77777777" w:rsidR="004304A8" w:rsidRPr="004304A8" w:rsidRDefault="004304A8" w:rsidP="004304A8">
      <w:p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073D39">
        <w:rPr>
          <w:rFonts w:ascii="Book Antiqua" w:eastAsia="Calibri" w:hAnsi="Book Antiqua" w:cs="Arial"/>
          <w:sz w:val="22"/>
          <w:szCs w:val="22"/>
          <w:lang w:val="sr-Latn-CS"/>
        </w:rPr>
        <w:t>3. Odluka stupa na snagu na dan objavljivanja u Službenom listu Republike Kosovo.</w:t>
      </w:r>
    </w:p>
    <w:p w14:paraId="027CAB09" w14:textId="77777777" w:rsidR="004304A8" w:rsidRPr="004304A8" w:rsidRDefault="004304A8" w:rsidP="004304A8">
      <w:pPr>
        <w:pStyle w:val="ListParagraph"/>
        <w:rPr>
          <w:rFonts w:ascii="Book Antiqua" w:eastAsia="Calibri" w:hAnsi="Book Antiqua"/>
          <w:sz w:val="22"/>
          <w:szCs w:val="22"/>
          <w:lang w:val="sr-Latn-CS"/>
        </w:rPr>
      </w:pPr>
    </w:p>
    <w:p w14:paraId="03BA2083" w14:textId="77777777" w:rsidR="004304A8" w:rsidRPr="004304A8" w:rsidRDefault="004304A8" w:rsidP="004304A8">
      <w:pPr>
        <w:spacing w:after="200" w:line="276" w:lineRule="auto"/>
        <w:ind w:left="36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167DE376" w14:textId="77777777" w:rsidR="004304A8" w:rsidRPr="004304A8" w:rsidRDefault="004304A8" w:rsidP="004304A8">
      <w:pPr>
        <w:jc w:val="center"/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768BF43C" w14:textId="77777777" w:rsidR="004304A8" w:rsidRPr="004304A8" w:rsidRDefault="004304A8" w:rsidP="004304A8">
      <w:pPr>
        <w:ind w:left="1080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</w:t>
      </w:r>
      <w:proofErr w:type="spellStart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>Avdullah</w:t>
      </w:r>
      <w:proofErr w:type="spellEnd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HOTI</w:t>
      </w:r>
    </w:p>
    <w:p w14:paraId="72259A39" w14:textId="77777777" w:rsidR="004304A8" w:rsidRPr="004304A8" w:rsidRDefault="004304A8" w:rsidP="004304A8">
      <w:pPr>
        <w:ind w:left="1080"/>
        <w:jc w:val="both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</w:p>
    <w:p w14:paraId="279A7113" w14:textId="77777777" w:rsidR="004304A8" w:rsidRPr="004304A8" w:rsidRDefault="004304A8" w:rsidP="004304A8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_________________________________</w:t>
      </w:r>
    </w:p>
    <w:p w14:paraId="6AF09CD3" w14:textId="77777777" w:rsidR="004304A8" w:rsidRPr="004304A8" w:rsidRDefault="004304A8" w:rsidP="004304A8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</w:t>
      </w: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ab/>
      </w: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ab/>
        <w:t>Premijer na dužnosti Republike Kosovo</w:t>
      </w:r>
    </w:p>
    <w:p w14:paraId="2BBD29F6" w14:textId="77777777" w:rsidR="004304A8" w:rsidRPr="004304A8" w:rsidRDefault="004304A8" w:rsidP="004304A8">
      <w:pPr>
        <w:jc w:val="right"/>
        <w:rPr>
          <w:rFonts w:ascii="Times New Roman" w:hAnsi="Times New Roman" w:cs="Times New Roman"/>
          <w:lang w:val="sr-Latn-CS"/>
        </w:rPr>
      </w:pPr>
    </w:p>
    <w:p w14:paraId="12FF9E02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Dostavlja se:</w:t>
      </w:r>
    </w:p>
    <w:p w14:paraId="735D6BD2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61FE40DC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Zamenicima premijera;</w:t>
      </w:r>
    </w:p>
    <w:p w14:paraId="720B3593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Svim ministarstvima (ministrima);</w:t>
      </w:r>
    </w:p>
    <w:p w14:paraId="331339B2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Generalnom sekretaru KP-a;</w:t>
      </w:r>
    </w:p>
    <w:p w14:paraId="03992DB8" w14:textId="77777777" w:rsidR="004304A8" w:rsidRPr="004304A8" w:rsidRDefault="004304A8" w:rsidP="004304A8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Arhivi Vlade.</w:t>
      </w:r>
    </w:p>
    <w:p w14:paraId="267BAD55" w14:textId="77777777" w:rsidR="004304A8" w:rsidRPr="004304A8" w:rsidRDefault="004304A8" w:rsidP="004304A8">
      <w:pPr>
        <w:jc w:val="right"/>
        <w:rPr>
          <w:rFonts w:ascii="Times New Roman" w:hAnsi="Times New Roman" w:cs="Times New Roman"/>
          <w:lang w:val="sr-Latn-CS"/>
        </w:rPr>
      </w:pPr>
    </w:p>
    <w:p w14:paraId="71B56646" w14:textId="77777777" w:rsidR="004304A8" w:rsidRPr="004304A8" w:rsidRDefault="004304A8" w:rsidP="004304A8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drawing>
          <wp:inline distT="0" distB="0" distL="0" distR="0" wp14:anchorId="089CDFB4" wp14:editId="053EB976">
            <wp:extent cx="929640" cy="1028700"/>
            <wp:effectExtent l="0" t="0" r="381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87CF" w14:textId="77777777" w:rsidR="004304A8" w:rsidRPr="004304A8" w:rsidRDefault="004304A8" w:rsidP="004304A8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3C63FE1F" w14:textId="77777777" w:rsidR="004304A8" w:rsidRPr="004304A8" w:rsidRDefault="004304A8" w:rsidP="004304A8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6318B0A5" w14:textId="77777777" w:rsidR="004304A8" w:rsidRPr="004304A8" w:rsidRDefault="004304A8" w:rsidP="004304A8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453D8B6C" w14:textId="77777777" w:rsidR="004304A8" w:rsidRPr="004304A8" w:rsidRDefault="004304A8" w:rsidP="004304A8">
      <w:pPr>
        <w:pBdr>
          <w:bottom w:val="single" w:sz="12" w:space="1" w:color="auto"/>
        </w:pBdr>
        <w:rPr>
          <w:rFonts w:ascii="Book Antiqua" w:hAnsi="Book Antiqua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  <w:r w:rsidRPr="004304A8">
        <w:rPr>
          <w:rFonts w:ascii="Times New Roman" w:hAnsi="Times New Roman" w:cs="Times New Roman"/>
          <w:b/>
          <w:bCs/>
          <w:lang w:val="sr-Latn-CS"/>
        </w:rPr>
        <w:tab/>
      </w:r>
    </w:p>
    <w:p w14:paraId="651A9423" w14:textId="77777777" w:rsidR="004304A8" w:rsidRPr="004304A8" w:rsidRDefault="004304A8" w:rsidP="004304A8">
      <w:pPr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Br. 05/58            </w:t>
      </w:r>
    </w:p>
    <w:p w14:paraId="47B1DDC1" w14:textId="77777777" w:rsidR="004304A8" w:rsidRPr="004304A8" w:rsidRDefault="004304A8" w:rsidP="004304A8">
      <w:pPr>
        <w:tabs>
          <w:tab w:val="left" w:pos="8640"/>
        </w:tabs>
        <w:ind w:left="5760"/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>Datum: 14.01.2021</w:t>
      </w:r>
    </w:p>
    <w:p w14:paraId="0D950331" w14:textId="77777777" w:rsidR="004304A8" w:rsidRPr="004304A8" w:rsidRDefault="004304A8" w:rsidP="004304A8">
      <w:pPr>
        <w:tabs>
          <w:tab w:val="left" w:pos="8640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14:paraId="28A82C9E" w14:textId="77777777" w:rsidR="004304A8" w:rsidRPr="004304A8" w:rsidRDefault="004304A8" w:rsidP="004304A8">
      <w:pPr>
        <w:jc w:val="both"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Vlada na dužnosti Republike Kosovo, u skladu sa članom 92. stav 4. i članom 93. stav 4. Ustava Republike Kosovo, članom 4. stav 2. Zakona br. 04/L-052 o međunarodnim sporazumima, na osnovu člana 4. Uredbe (VRK) - br. 06/2020 o oblastima administrativne odgovornosti Kancelarije premijera i ministarstava, izmenjena i dopunjena Uredbom (VRK) - br. 07/2020, kao i člana 19. Pravilnika o radu Vlade Republike Kosovo br. 09/2011, na sednici održanoj 14.01.2021, donosi ovu: </w:t>
      </w:r>
      <w:r w:rsidRPr="004304A8">
        <w:rPr>
          <w:rFonts w:ascii="Book Antiqua" w:hAnsi="Book Antiqua"/>
          <w:sz w:val="22"/>
          <w:szCs w:val="22"/>
          <w:lang w:val="sr-Latn-CS"/>
        </w:rPr>
        <w:t xml:space="preserve">     </w:t>
      </w:r>
    </w:p>
    <w:p w14:paraId="56C47D9E" w14:textId="77777777" w:rsidR="004304A8" w:rsidRPr="004304A8" w:rsidRDefault="004304A8" w:rsidP="004304A8">
      <w:pPr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14:paraId="4B13F688" w14:textId="77777777" w:rsidR="004304A8" w:rsidRPr="004304A8" w:rsidRDefault="004304A8" w:rsidP="004304A8">
      <w:pPr>
        <w:spacing w:line="276" w:lineRule="auto"/>
        <w:jc w:val="center"/>
        <w:rPr>
          <w:rFonts w:ascii="Book Antiqua" w:eastAsia="Calibri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b/>
          <w:sz w:val="22"/>
          <w:szCs w:val="22"/>
          <w:lang w:val="sr-Latn-CS"/>
        </w:rPr>
        <w:t>V E N D I M</w:t>
      </w:r>
    </w:p>
    <w:p w14:paraId="57E59AF8" w14:textId="77777777" w:rsidR="004304A8" w:rsidRPr="004304A8" w:rsidRDefault="004304A8" w:rsidP="004304A8">
      <w:pPr>
        <w:spacing w:line="276" w:lineRule="auto"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1E76F496" w14:textId="77777777" w:rsidR="004304A8" w:rsidRPr="004304A8" w:rsidRDefault="004304A8" w:rsidP="004304A8">
      <w:pPr>
        <w:numPr>
          <w:ilvl w:val="0"/>
          <w:numId w:val="7"/>
        </w:numPr>
        <w:spacing w:line="276" w:lineRule="auto"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Usvaja se inicijativa za zaključivanje Memoranduma o saradnji između Vlade Republike Kosovo i Vlade Republike Severne Makedonije za sprečavanje i borbu protiv nasilnog ekstremizma i terorizma.</w:t>
      </w:r>
    </w:p>
    <w:p w14:paraId="5491E5D3" w14:textId="77777777" w:rsidR="004304A8" w:rsidRPr="004304A8" w:rsidRDefault="004304A8" w:rsidP="004304A8">
      <w:pPr>
        <w:tabs>
          <w:tab w:val="left" w:pos="180"/>
          <w:tab w:val="left" w:pos="270"/>
          <w:tab w:val="left" w:pos="630"/>
          <w:tab w:val="left" w:pos="720"/>
          <w:tab w:val="left" w:pos="810"/>
        </w:tabs>
        <w:spacing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7C2AA67E" w14:textId="77777777" w:rsidR="004304A8" w:rsidRPr="004304A8" w:rsidRDefault="004304A8" w:rsidP="004304A8">
      <w:pPr>
        <w:numPr>
          <w:ilvl w:val="0"/>
          <w:numId w:val="7"/>
        </w:numPr>
        <w:spacing w:line="276" w:lineRule="auto"/>
        <w:jc w:val="both"/>
        <w:rPr>
          <w:rFonts w:ascii="Book Antiqua" w:eastAsia="Calibri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color w:val="000000"/>
          <w:sz w:val="22"/>
          <w:szCs w:val="22"/>
          <w:lang w:val="sr-Latn-CS"/>
        </w:rPr>
        <w:t xml:space="preserve">Ministarstvo </w:t>
      </w:r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unutrašnjih</w:t>
      </w:r>
      <w:r w:rsidRPr="004304A8">
        <w:rPr>
          <w:rFonts w:ascii="Book Antiqua" w:eastAsia="Calibri" w:hAnsi="Book Antiqua" w:cs="Times New Roman"/>
          <w:color w:val="000000"/>
          <w:sz w:val="22"/>
          <w:szCs w:val="22"/>
          <w:lang w:val="sr-Latn-CS"/>
        </w:rPr>
        <w:t xml:space="preserve"> poslova se ovlašćuje da preduzme sve neophodne radnje za zaklju</w:t>
      </w:r>
      <w:r w:rsidRPr="004304A8">
        <w:rPr>
          <w:rFonts w:ascii="Book Antiqua" w:eastAsia="Calibri" w:hAnsi="Book Antiqua" w:cs="Book Antiqua"/>
          <w:color w:val="000000"/>
          <w:sz w:val="22"/>
          <w:szCs w:val="22"/>
          <w:lang w:val="sr-Latn-CS"/>
        </w:rPr>
        <w:t xml:space="preserve">čivanje </w:t>
      </w:r>
      <w:r w:rsidRPr="004304A8">
        <w:rPr>
          <w:rFonts w:ascii="Book Antiqua" w:eastAsia="Calibri" w:hAnsi="Book Antiqua" w:cs="Times New Roman"/>
          <w:color w:val="000000"/>
          <w:sz w:val="22"/>
          <w:szCs w:val="22"/>
          <w:lang w:val="sr-Latn-CS"/>
        </w:rPr>
        <w:t>sporazuma iz ta</w:t>
      </w:r>
      <w:r w:rsidRPr="004304A8">
        <w:rPr>
          <w:rFonts w:ascii="Book Antiqua" w:eastAsia="Calibri" w:hAnsi="Book Antiqua" w:cs="Book Antiqua"/>
          <w:color w:val="000000"/>
          <w:sz w:val="22"/>
          <w:szCs w:val="22"/>
          <w:lang w:val="sr-Latn-CS"/>
        </w:rPr>
        <w:t>č</w:t>
      </w:r>
      <w:r w:rsidRPr="004304A8">
        <w:rPr>
          <w:rFonts w:ascii="Book Antiqua" w:eastAsia="Calibri" w:hAnsi="Book Antiqua" w:cs="Times New Roman"/>
          <w:color w:val="000000"/>
          <w:sz w:val="22"/>
          <w:szCs w:val="22"/>
          <w:lang w:val="sr-Latn-CS"/>
        </w:rPr>
        <w:t>ke 1. ove odluke</w:t>
      </w: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.</w:t>
      </w:r>
    </w:p>
    <w:p w14:paraId="0B421D9F" w14:textId="77777777" w:rsidR="004304A8" w:rsidRPr="004304A8" w:rsidRDefault="004304A8" w:rsidP="004304A8">
      <w:pPr>
        <w:tabs>
          <w:tab w:val="left" w:pos="180"/>
          <w:tab w:val="left" w:pos="270"/>
          <w:tab w:val="left" w:pos="630"/>
          <w:tab w:val="left" w:pos="720"/>
          <w:tab w:val="left" w:pos="810"/>
        </w:tabs>
        <w:spacing w:line="276" w:lineRule="auto"/>
        <w:contextualSpacing/>
        <w:jc w:val="both"/>
        <w:rPr>
          <w:rFonts w:ascii="Book Antiqua" w:eastAsia="Calibri" w:hAnsi="Book Antiqua" w:cs="Times New Roman"/>
          <w:color w:val="000000"/>
          <w:sz w:val="22"/>
          <w:szCs w:val="22"/>
          <w:lang w:val="sr-Latn-CS"/>
        </w:rPr>
      </w:pPr>
    </w:p>
    <w:p w14:paraId="02771B2E" w14:textId="77777777" w:rsidR="004304A8" w:rsidRPr="004304A8" w:rsidRDefault="004304A8" w:rsidP="004304A8">
      <w:pPr>
        <w:numPr>
          <w:ilvl w:val="0"/>
          <w:numId w:val="7"/>
        </w:numPr>
        <w:tabs>
          <w:tab w:val="left" w:pos="180"/>
          <w:tab w:val="left" w:pos="270"/>
          <w:tab w:val="left" w:pos="630"/>
          <w:tab w:val="left" w:pos="720"/>
          <w:tab w:val="left" w:pos="810"/>
        </w:tabs>
        <w:spacing w:line="276" w:lineRule="auto"/>
        <w:contextualSpacing/>
        <w:jc w:val="both"/>
        <w:rPr>
          <w:rFonts w:ascii="Book Antiqua" w:eastAsia="Calibri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color w:val="000000"/>
          <w:sz w:val="22"/>
          <w:szCs w:val="22"/>
          <w:lang w:val="sr-Latn-CS"/>
        </w:rPr>
        <w:t>Odluka stupa na snagu na dan objavljivanja u Službenom listu Republike Kosovo.</w:t>
      </w:r>
    </w:p>
    <w:p w14:paraId="2E5A72F4" w14:textId="77777777" w:rsidR="004304A8" w:rsidRPr="004304A8" w:rsidRDefault="004304A8" w:rsidP="004304A8">
      <w:pPr>
        <w:jc w:val="both"/>
        <w:rPr>
          <w:rFonts w:ascii="Book Antiqua" w:hAnsi="Book Antiqua" w:cs="Times New Roman"/>
          <w:bCs/>
          <w:iCs/>
          <w:sz w:val="22"/>
          <w:szCs w:val="22"/>
          <w:lang w:val="sr-Latn-CS"/>
        </w:rPr>
      </w:pPr>
    </w:p>
    <w:p w14:paraId="5EF8B9CE" w14:textId="77777777" w:rsidR="004304A8" w:rsidRPr="004304A8" w:rsidRDefault="004304A8" w:rsidP="004304A8">
      <w:pPr>
        <w:jc w:val="both"/>
        <w:rPr>
          <w:rFonts w:ascii="Book Antiqua" w:hAnsi="Book Antiqua" w:cs="Times New Roman"/>
          <w:bCs/>
          <w:iCs/>
          <w:sz w:val="22"/>
          <w:szCs w:val="22"/>
          <w:lang w:val="sr-Latn-CS"/>
        </w:rPr>
      </w:pPr>
    </w:p>
    <w:p w14:paraId="06FD0967" w14:textId="77777777" w:rsidR="004304A8" w:rsidRPr="004304A8" w:rsidRDefault="004304A8" w:rsidP="004304A8">
      <w:pPr>
        <w:ind w:left="1080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                                                                                        </w:t>
      </w:r>
      <w:proofErr w:type="spellStart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>Avdullah</w:t>
      </w:r>
      <w:proofErr w:type="spellEnd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HOTI</w:t>
      </w:r>
    </w:p>
    <w:p w14:paraId="345E67AC" w14:textId="77777777" w:rsidR="004304A8" w:rsidRPr="004304A8" w:rsidRDefault="004304A8" w:rsidP="004304A8">
      <w:pPr>
        <w:ind w:left="1080"/>
        <w:jc w:val="both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</w:p>
    <w:p w14:paraId="24BBEE41" w14:textId="77777777" w:rsidR="004304A8" w:rsidRPr="004304A8" w:rsidRDefault="004304A8" w:rsidP="004304A8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_________________________________</w:t>
      </w:r>
    </w:p>
    <w:p w14:paraId="58AFF300" w14:textId="77777777" w:rsidR="004304A8" w:rsidRPr="004304A8" w:rsidRDefault="004304A8" w:rsidP="004304A8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</w:t>
      </w: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ab/>
      </w: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ab/>
        <w:t>Premijer na dužnosti Republike Kosovo</w:t>
      </w:r>
    </w:p>
    <w:p w14:paraId="710A3A76" w14:textId="77777777" w:rsidR="004304A8" w:rsidRPr="004304A8" w:rsidRDefault="004304A8" w:rsidP="004304A8">
      <w:pPr>
        <w:ind w:left="5760"/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3071BD8D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Dostavlja se:</w:t>
      </w:r>
    </w:p>
    <w:p w14:paraId="1681874B" w14:textId="77777777" w:rsidR="004304A8" w:rsidRPr="004304A8" w:rsidRDefault="004304A8" w:rsidP="004304A8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022FFD26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Zamenicima premijera;</w:t>
      </w:r>
    </w:p>
    <w:p w14:paraId="060F576D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Svim ministarstvima (ministrima);</w:t>
      </w:r>
    </w:p>
    <w:p w14:paraId="1599A20E" w14:textId="77777777" w:rsidR="004304A8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Generalnom sekretaru KP-a;</w:t>
      </w:r>
    </w:p>
    <w:p w14:paraId="7D11E2E5" w14:textId="41EAB911" w:rsidR="0084351A" w:rsidRPr="004304A8" w:rsidRDefault="004304A8" w:rsidP="004304A8">
      <w:pPr>
        <w:numPr>
          <w:ilvl w:val="0"/>
          <w:numId w:val="4"/>
        </w:numPr>
        <w:contextualSpacing/>
        <w:rPr>
          <w:rFonts w:ascii="Book Antiqua" w:hAnsi="Book Antiqua"/>
          <w:sz w:val="22"/>
          <w:szCs w:val="22"/>
          <w:lang w:val="sr-Latn-CS"/>
        </w:rPr>
      </w:pPr>
      <w:r w:rsidRPr="004304A8">
        <w:rPr>
          <w:rFonts w:ascii="Book Antiqua" w:hAnsi="Book Antiqua"/>
          <w:sz w:val="22"/>
          <w:szCs w:val="22"/>
          <w:lang w:val="sr-Latn-CS"/>
        </w:rPr>
        <w:t>Arhivi Vlade</w:t>
      </w:r>
      <w:r w:rsidR="0084351A" w:rsidRPr="004304A8">
        <w:rPr>
          <w:rFonts w:ascii="Book Antiqua" w:hAnsi="Book Antiqua"/>
          <w:sz w:val="22"/>
          <w:szCs w:val="22"/>
          <w:lang w:val="sr-Latn-CS"/>
        </w:rPr>
        <w:t>.</w:t>
      </w:r>
    </w:p>
    <w:p w14:paraId="1E8CEC8A" w14:textId="77777777" w:rsidR="0084351A" w:rsidRPr="004304A8" w:rsidRDefault="0084351A" w:rsidP="00951E26">
      <w:pPr>
        <w:jc w:val="right"/>
        <w:rPr>
          <w:rFonts w:ascii="Times New Roman" w:hAnsi="Times New Roman" w:cs="Times New Roman"/>
          <w:lang w:val="sr-Latn-CS"/>
        </w:rPr>
      </w:pPr>
    </w:p>
    <w:p w14:paraId="142E03C3" w14:textId="77777777" w:rsidR="0084351A" w:rsidRPr="004304A8" w:rsidRDefault="0084351A" w:rsidP="0084351A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drawing>
          <wp:inline distT="0" distB="0" distL="0" distR="0" wp14:anchorId="46ADA449" wp14:editId="0E845F43">
            <wp:extent cx="929640" cy="1028700"/>
            <wp:effectExtent l="0" t="0" r="381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1CCB" w14:textId="77777777" w:rsidR="0084351A" w:rsidRPr="004304A8" w:rsidRDefault="0084351A" w:rsidP="0084351A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43846020" w14:textId="77777777" w:rsidR="0084351A" w:rsidRPr="004304A8" w:rsidRDefault="0084351A" w:rsidP="0084351A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4868974C" w14:textId="77777777" w:rsidR="0084351A" w:rsidRPr="004304A8" w:rsidRDefault="0084351A" w:rsidP="0084351A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6F81191F" w14:textId="77777777" w:rsidR="0084351A" w:rsidRPr="004304A8" w:rsidRDefault="0084351A" w:rsidP="0084351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  <w:r w:rsidRPr="004304A8">
        <w:rPr>
          <w:rFonts w:ascii="Times New Roman" w:hAnsi="Times New Roman" w:cs="Times New Roman"/>
          <w:b/>
          <w:bCs/>
          <w:lang w:val="sr-Latn-CS"/>
        </w:rPr>
        <w:tab/>
      </w:r>
    </w:p>
    <w:p w14:paraId="3CAD3D62" w14:textId="77777777" w:rsidR="005949A7" w:rsidRPr="004304A8" w:rsidRDefault="005949A7" w:rsidP="005949A7">
      <w:pPr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proofErr w:type="spellStart"/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>Br.06/58</w:t>
      </w:r>
      <w:proofErr w:type="spellEnd"/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            </w:t>
      </w:r>
    </w:p>
    <w:p w14:paraId="5D189E5C" w14:textId="77777777" w:rsidR="005949A7" w:rsidRPr="004304A8" w:rsidRDefault="005949A7" w:rsidP="005949A7">
      <w:pPr>
        <w:tabs>
          <w:tab w:val="left" w:pos="8640"/>
        </w:tabs>
        <w:ind w:left="5760"/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>Datum: 14.01.2021.</w:t>
      </w:r>
    </w:p>
    <w:p w14:paraId="14800D63" w14:textId="77777777" w:rsidR="005949A7" w:rsidRPr="004304A8" w:rsidRDefault="005949A7" w:rsidP="005949A7">
      <w:pPr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0F8E39E7" w14:textId="56C7E571" w:rsidR="005949A7" w:rsidRPr="004304A8" w:rsidRDefault="005949A7" w:rsidP="005949A7">
      <w:pPr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Vlada u dužnosti Republike Kosovo, u skladu sa članom 92. stav 4. i 93. stav 4. Ustava Republike Kosovo, članom 24. Zakona br. 07/ L-041 o budžetskim izdvajanjima za budžet Republike Kosovo za 2021. godinu, Zakon br. 07/ L-016 o privrednom oporavku - COVID-19, na osnovu člana 4. Uredbe (VRK) - br. 06/2020 o oblastima administrativne odgovornosti Kancelarije premijera i ministarstava, izmenjena i dopunjena Uredbom (VRK) - br. 07/2020 i u skladu sa Programom Vlade Republike Kosovo za godine 2020-2023, usvojenim 05.06.2020. br. 01/02, na sastanku održanom 14.01.2021, izdaje ovo:</w:t>
      </w:r>
    </w:p>
    <w:p w14:paraId="5E500977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     </w:t>
      </w:r>
    </w:p>
    <w:p w14:paraId="3F87FD10" w14:textId="77777777" w:rsidR="005949A7" w:rsidRPr="004304A8" w:rsidRDefault="005949A7" w:rsidP="005949A7">
      <w:pPr>
        <w:contextualSpacing/>
        <w:jc w:val="center"/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O D L U K U</w:t>
      </w:r>
    </w:p>
    <w:p w14:paraId="5F0418B1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3B341BE3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 Odobravaju se mere za sprovođenje Programa ekonomskog oporavka za 2021. godinu, u iznosu od dvesta dvadeset dva miliona četiristo hiljada evra (222.400.000,00 evra), sa merama i iznosima kao u nastavku:</w:t>
      </w:r>
    </w:p>
    <w:p w14:paraId="591EA848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082AC3AD" w14:textId="77777777" w:rsidR="005949A7" w:rsidRPr="004304A8" w:rsidRDefault="005949A7" w:rsidP="005949A7">
      <w:pPr>
        <w:numPr>
          <w:ilvl w:val="1"/>
          <w:numId w:val="8"/>
        </w:num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 1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ekonomije i zaštite životne sredine, 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potprogramu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Preduzetništvo, biće izdvojeno 6.500.000 € (šest miliona petsto hiljada evra). Raspodela sredstava vrši se za nastavak subvencije na ime linije plata za aktivna poslovanja i „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samozaposlene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“, sa kriterijumima koji će biti utvrđeni posebnom odlukom Vlade.</w:t>
      </w:r>
    </w:p>
    <w:p w14:paraId="6BA17E70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2D7C908A" w14:textId="77777777" w:rsidR="005949A7" w:rsidRPr="004304A8" w:rsidRDefault="005949A7" w:rsidP="005949A7">
      <w:pPr>
        <w:numPr>
          <w:ilvl w:val="1"/>
          <w:numId w:val="8"/>
        </w:num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 2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obrazovanja i nauke biće izdvojena sredstva u iznosu od 5.000.000 € (pet miliona evra) za podršku obrazovnom sektoru kako bi se omogućio tok nastave tokom školske godine 2020/21;</w:t>
      </w:r>
    </w:p>
    <w:p w14:paraId="1EC1CFBB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0C4B0B5C" w14:textId="77777777" w:rsidR="005949A7" w:rsidRPr="004304A8" w:rsidRDefault="005949A7" w:rsidP="005949A7">
      <w:pPr>
        <w:numPr>
          <w:ilvl w:val="1"/>
          <w:numId w:val="8"/>
        </w:num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 3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kulture, omladine i sporta sredstva će biti izdvojena u iznosu od 2.500.000 € (dva miliona petsto hiljada evra) za finansijsku podršku zapošljavanju mladih, podršku organizacijama civilnog društva, drugim neformalnim grupama, podsticanju kulturnih, umetničkih, sportskih aktivnosti i njihovoj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revitalizaciji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;</w:t>
      </w:r>
    </w:p>
    <w:p w14:paraId="35FF7468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24218529" w14:textId="77777777" w:rsidR="005949A7" w:rsidRPr="004304A8" w:rsidRDefault="005949A7" w:rsidP="005949A7">
      <w:pPr>
        <w:numPr>
          <w:ilvl w:val="1"/>
          <w:numId w:val="8"/>
        </w:num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4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Kancelariji premijera,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Agencija za ravnopravnost polova, biće izdvojena sredstva u iznosu od 1.000.000 € (milion evra) za finansijsku podršku projektima i inicijativama usmerenim na poboljšanje položaja žena u društvu i ekonomiji;</w:t>
      </w:r>
    </w:p>
    <w:p w14:paraId="34FE4565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19B902D1" w14:textId="77777777" w:rsidR="005949A7" w:rsidRPr="004304A8" w:rsidRDefault="005949A7" w:rsidP="005949A7">
      <w:pPr>
        <w:numPr>
          <w:ilvl w:val="1"/>
          <w:numId w:val="8"/>
        </w:num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5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zdravlja, za podršku zdravstvenom sektoru biće izdvojena sredstva u iznosu od 50.000.000 € (pedeset miliona evra) i to kao u nastavku:</w:t>
      </w:r>
    </w:p>
    <w:p w14:paraId="69ADDE92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4E406E4A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1.5.1. Kupovina vakcina protiv COVID-19 u iznosu od 40.000.000 € (četrdeset miliona evra) i</w:t>
      </w:r>
    </w:p>
    <w:p w14:paraId="18D3F243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1601C4F7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1.5.2. Kupovina materijala za upravljanje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pandemijom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COVID-19 i medicinske aparature u iznosu od 10.000.000 € (deset miliona evra).</w:t>
      </w:r>
    </w:p>
    <w:p w14:paraId="5CEDFC4A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30F48471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1.6. </w:t>
      </w:r>
      <w:r w:rsidRPr="004304A8">
        <w:rPr>
          <w:rFonts w:ascii="Book Antiqua" w:hAnsi="Book Antiqua" w:cs="Times New Roman"/>
          <w:b/>
          <w:bCs/>
          <w:iCs/>
          <w:sz w:val="22"/>
          <w:szCs w:val="22"/>
          <w:lang w:val="sr-Latn-CS"/>
        </w:rPr>
        <w:t xml:space="preserve">MERA 6 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- </w:t>
      </w:r>
      <w:r w:rsidRPr="004304A8">
        <w:rPr>
          <w:rFonts w:ascii="Book Antiqua" w:hAnsi="Book Antiqua" w:cs="Times New Roman"/>
          <w:bCs/>
          <w:iCs/>
          <w:sz w:val="22"/>
          <w:szCs w:val="22"/>
          <w:lang w:val="sr-Latn-CS"/>
        </w:rPr>
        <w:t>Obezbeđivanje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platnog dodatka za sektore koji nose glavni teret u upravljanju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pandemijom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, za radnike u tim sektorima na terenu i koji su u svom radu direktno izloženi riziku od infekcije COVID-19 (ne za celo osoblje ovih institucija), sredstva će biti izdvojena u iznosu od 11.000.000 € (jedanaest miliona evra).</w:t>
      </w:r>
    </w:p>
    <w:p w14:paraId="2F89A98F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4F3AA9DE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1.7. 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7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poljoprivrede, šumarstva i ruralnog razvoja, 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potprogramu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Odeljenje za poljoprivrednu politiku, biće izdvojena sredstva u iznosu od 12.000.000 € (dvanaest miliona evra) prema kriterijumima i postupcima Programa za direktna plaćanja za 2021. godinu.</w:t>
      </w:r>
    </w:p>
    <w:p w14:paraId="1893781A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6C7337BD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1.8. 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 8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trgovine i industrije, 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potprogramu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Agencija za investicije i podršku preduzećima na Kosovu, biće izdvojena sredstva u iznosu od 9.000.000 € (devet miliona evra) i sledeće:</w:t>
      </w:r>
    </w:p>
    <w:p w14:paraId="1B2E33A4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567FD64C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1.8.1. Subvencija izvoza za domaće proizvođače u iznosu od 5.000.000 € (pet miliona evra);</w:t>
      </w:r>
    </w:p>
    <w:p w14:paraId="014CF289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00012BD8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1.8.2. Subvencionisanje zaliha mleka i mlečnih proizvoda u iznosu od 1.000.000 € (milion evra) i</w:t>
      </w:r>
    </w:p>
    <w:p w14:paraId="47FBA82E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1C6FC038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1.8.3. Subvencionisanje sektora pogođenih vladinim odlukama o zabrani aktivnosti (gastronomija, sale za svadbe, sportske dvorane, rehabilitacioni centri i slično), u iznosu od 3.000.000 € (tri miliona evra).</w:t>
      </w:r>
    </w:p>
    <w:p w14:paraId="062DE72F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2A0AAA73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1.9. </w:t>
      </w:r>
      <w:r w:rsidRPr="004304A8">
        <w:rPr>
          <w:rFonts w:ascii="Book Antiqua" w:hAnsi="Book Antiqua" w:cs="Times New Roman"/>
          <w:b/>
          <w:bCs/>
          <w:iCs/>
          <w:sz w:val="22"/>
          <w:szCs w:val="22"/>
          <w:lang w:val="sr-Latn-CS"/>
        </w:rPr>
        <w:t>MERA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 xml:space="preserve"> 9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Podrška opštinama Kosova u upravljanju situacijom stvorenom od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pandemije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COVID-19, u iznosu od 7.900.000 € (sedam miliona devetsto hiljada evra).</w:t>
      </w:r>
    </w:p>
    <w:p w14:paraId="7639D657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23E0BC45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1.10. </w:t>
      </w:r>
      <w:r w:rsidRPr="004304A8">
        <w:rPr>
          <w:rFonts w:ascii="Book Antiqua" w:hAnsi="Book Antiqua" w:cs="Times New Roman"/>
          <w:b/>
          <w:bCs/>
          <w:iCs/>
          <w:sz w:val="22"/>
          <w:szCs w:val="22"/>
          <w:lang w:val="sr-Latn-CS"/>
        </w:rPr>
        <w:t>MERA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 xml:space="preserve"> 10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finansija, odnosno Trezoru, u vezi sa povećanjem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pokrivenosti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novim zajmovima i olakšavanjem pristupa finansijama, biće dodeljena sredstva u iznosu od 44.500.000 € (četrdeset četiri miliona petsto hiljada evra), za Kosovski fond za kreditno jemstvo i to kao u nastavku:</w:t>
      </w:r>
    </w:p>
    <w:p w14:paraId="7FA375DC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3CED6E1C" w14:textId="77777777" w:rsidR="005949A7" w:rsidRPr="004304A8" w:rsidRDefault="005949A7" w:rsidP="005949A7">
      <w:pPr>
        <w:ind w:left="99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1.10.1. Povećanje kapitala za Kosovski fond za kreditno jemstvo u iznosu od 40.000.000 € (četrdeset miliona evra) i</w:t>
      </w:r>
    </w:p>
    <w:p w14:paraId="7BA6054E" w14:textId="77777777" w:rsidR="005949A7" w:rsidRPr="004304A8" w:rsidRDefault="005949A7" w:rsidP="005949A7">
      <w:pPr>
        <w:ind w:left="99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2B267913" w14:textId="77777777" w:rsidR="005949A7" w:rsidRPr="004304A8" w:rsidRDefault="005949A7" w:rsidP="005949A7">
      <w:pPr>
        <w:ind w:left="99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1.10.2. Pokrivanje troškova tarife Kosovskog fonda za kreditno jemstvo, u iznosu od 4.500.000 € (četiri miliona petsto hiljada evra).</w:t>
      </w:r>
    </w:p>
    <w:p w14:paraId="7DFF8B6A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4F946694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1.11. </w:t>
      </w:r>
      <w:r w:rsidRPr="004304A8">
        <w:rPr>
          <w:rFonts w:ascii="Book Antiqua" w:hAnsi="Book Antiqua" w:cs="Times New Roman"/>
          <w:b/>
          <w:bCs/>
          <w:iCs/>
          <w:sz w:val="22"/>
          <w:szCs w:val="22"/>
          <w:lang w:val="sr-Latn-CS"/>
        </w:rPr>
        <w:t>MERA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 xml:space="preserve"> 11 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– Izdvajaju se sredstva u iznosu od 21.000.000 € (dvadeset jedan milion evra) javnim preduzećima koja se finansiraju iz sredstava hitne pozajmice likvidnosti za vitalnu infrastrukturu koju finansira EBOR, u trenutku njihovog prijema. Ova sredstva se usmeravaju kroz Ministarstvo ekonomije i zaštite životne sredine,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Jedinice za politiku i praćenje JP-a.</w:t>
      </w:r>
    </w:p>
    <w:p w14:paraId="0B302C63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522385AA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1.12. </w:t>
      </w:r>
      <w:r w:rsidRPr="004304A8">
        <w:rPr>
          <w:rFonts w:ascii="Book Antiqua" w:hAnsi="Book Antiqua" w:cs="Times New Roman"/>
          <w:b/>
          <w:bCs/>
          <w:iCs/>
          <w:sz w:val="22"/>
          <w:szCs w:val="22"/>
          <w:lang w:val="sr-Latn-CS"/>
        </w:rPr>
        <w:t>MERA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 xml:space="preserve"> 12 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- U Ministarstvu ekonomije i zaštite životne sredine, 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potprogramu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Životna sredina, biće izdvojena sredstva u iznosu od 3.000 000 € (tri miliona evra) za realizaciju projekta „O životnoj sredini i zelenilu zemljišta“ sa šifrom 18745.</w:t>
      </w:r>
    </w:p>
    <w:p w14:paraId="37CBB156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1C5EFD45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1.13. 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 13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ekonomije i zaštite životne sredine, 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potprogramu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</w:t>
      </w:r>
      <w:r w:rsidRPr="004304A8">
        <w:rPr>
          <w:rFonts w:ascii="Book Antiqua" w:hAnsi="Book Antiqua" w:cs="Times New Roman"/>
          <w:bCs/>
          <w:iCs/>
          <w:sz w:val="22"/>
          <w:szCs w:val="22"/>
          <w:lang w:val="sr-Latn-CS"/>
        </w:rPr>
        <w:t>Preduzetništvo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, za podršku preduzetništva, biće izdvojena sredstva u iznosu od 1.000.000 € (milion evra).</w:t>
      </w:r>
    </w:p>
    <w:p w14:paraId="03270F6B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0C873D10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1.14. </w:t>
      </w:r>
      <w:r w:rsidRPr="004304A8">
        <w:rPr>
          <w:rFonts w:ascii="Book Antiqua" w:hAnsi="Book Antiqua" w:cs="Times New Roman"/>
          <w:b/>
          <w:bCs/>
          <w:iCs/>
          <w:sz w:val="22"/>
          <w:szCs w:val="22"/>
          <w:lang w:val="sr-Latn-CS"/>
        </w:rPr>
        <w:t>MERA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 xml:space="preserve"> 14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ekonomije i zaštite životne sredine, 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potprogramu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Preduzetništvo biće izdvojena sredstva u iznosu od 16.000.000 € (šesnaest miliona evra), za subvencionisanje tarife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obnovljivih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izvora energije (OIE), u skladu sa članom 15. Zakona br. 07/ L-016 o privrednom oporavku - COVID-19.</w:t>
      </w:r>
    </w:p>
    <w:p w14:paraId="3B3E4357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5EAA37BC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1.15. 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 15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regionalnog razvoja, 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potprogramu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Centralna uprava, izdvojiće se iznos od 1.000.000 € (milion evra) za podršku postojećim i novim programima koji se odnose na regionalni razvoj koji utiču na uravnoteženi regionalni razvoj.</w:t>
      </w:r>
    </w:p>
    <w:p w14:paraId="432921BB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1BFFD522" w14:textId="77777777" w:rsidR="005949A7" w:rsidRPr="004304A8" w:rsidRDefault="005949A7" w:rsidP="005949A7">
      <w:pPr>
        <w:ind w:left="288"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1.16. </w:t>
      </w:r>
      <w:r w:rsidRPr="004304A8">
        <w:rPr>
          <w:rFonts w:ascii="Book Antiqua" w:eastAsia="MS Mincho" w:hAnsi="Book Antiqua" w:cs="Times New Roman"/>
          <w:b/>
          <w:bCs/>
          <w:iCs/>
          <w:sz w:val="22"/>
          <w:szCs w:val="22"/>
          <w:lang w:val="sr-Latn-CS"/>
        </w:rPr>
        <w:t>MERA 16</w:t>
      </w: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- U Ministarstvu rada i socijalne zaštite, u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potprogramu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Socijalna pomoć sa šifrom 00500, biće izdvojena sredstva u iznosu od 31.000.000 € i to kao u nastavku:</w:t>
      </w:r>
    </w:p>
    <w:p w14:paraId="40A036CB" w14:textId="77777777" w:rsidR="005949A7" w:rsidRPr="004304A8" w:rsidRDefault="005949A7" w:rsidP="005949A7">
      <w:pPr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5D62E17C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1.16.1. Podrška penzijskim šemama za pojedince koji zarađuju manje od 100 evra mesečno u iznosu od 13.500.000 € (trinaest miliona petsto hiljada evra)</w:t>
      </w:r>
    </w:p>
    <w:p w14:paraId="357146C9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</w:p>
    <w:p w14:paraId="55B566B5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1.16.2. Podrška socijalnim šemama u iznosu od 7.500.000 € (sedam miliona petsto hiljade evra) i</w:t>
      </w:r>
    </w:p>
    <w:p w14:paraId="2B3217DB" w14:textId="77777777" w:rsidR="005949A7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    </w:t>
      </w:r>
    </w:p>
    <w:p w14:paraId="712DA86D" w14:textId="3BC9E7D4" w:rsidR="00111828" w:rsidRPr="004304A8" w:rsidRDefault="005949A7" w:rsidP="005949A7">
      <w:pPr>
        <w:ind w:left="900"/>
        <w:contextualSpacing/>
        <w:jc w:val="both"/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1.16.3. Podrška osobama koji su ostali bez posla kao ishod </w:t>
      </w:r>
      <w:proofErr w:type="spellStart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pandemije</w:t>
      </w:r>
      <w:proofErr w:type="spellEnd"/>
      <w:r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 xml:space="preserve"> (COVID-19) u iznosu od 10.000.000 € (deset miliona evra)</w:t>
      </w:r>
      <w:r w:rsidR="00111828" w:rsidRPr="004304A8">
        <w:rPr>
          <w:rFonts w:ascii="Book Antiqua" w:eastAsia="MS Mincho" w:hAnsi="Book Antiqua" w:cs="Times New Roman"/>
          <w:bCs/>
          <w:iCs/>
          <w:sz w:val="22"/>
          <w:szCs w:val="22"/>
          <w:lang w:val="sr-Latn-CS"/>
        </w:rPr>
        <w:t>.</w:t>
      </w:r>
    </w:p>
    <w:p w14:paraId="7FA34FDC" w14:textId="77777777" w:rsidR="00111828" w:rsidRPr="004304A8" w:rsidRDefault="00111828" w:rsidP="00111828">
      <w:pPr>
        <w:jc w:val="both"/>
        <w:rPr>
          <w:rFonts w:ascii="Book Antiqua" w:hAnsi="Book Antiqua" w:cs="Times New Roman"/>
          <w:bCs/>
          <w:iCs/>
          <w:sz w:val="22"/>
          <w:szCs w:val="22"/>
          <w:lang w:val="sr-Latn-CS"/>
        </w:rPr>
      </w:pPr>
    </w:p>
    <w:p w14:paraId="2B2502E7" w14:textId="4DB9F82A" w:rsidR="00113E95" w:rsidRPr="004304A8" w:rsidRDefault="00111828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Cs/>
          <w:iCs/>
          <w:sz w:val="22"/>
          <w:szCs w:val="22"/>
          <w:lang w:val="sr-Latn-CS"/>
        </w:rPr>
        <w:t xml:space="preserve">2. </w:t>
      </w:r>
      <w:r w:rsidR="00113E95"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Sredstva u skladu sa tačkom 1. ove odluke, raspoređuju se i dodeljuju posebnom odlukom Vlade Republike Kosovo, na osnovu predloga i planova resornih ministarstava, u skladu sa prioritetima Vlade Republike Kosovo, raspoloživosti sredstava i izvora finansiranja, u okviru Programa za ekonomski oporavak, prema članu 24. Zakona br. 07/L-041 o budžetskim izdvajanjima za budžet Republike Kosovo za 2021. godinu. </w:t>
      </w:r>
    </w:p>
    <w:p w14:paraId="45ED1CC7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p w14:paraId="3475D55C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>3. Raspodela sredstava dodeljena prema tački 2. ove odluke vrši se postepeno resornim ministarstvima nadležnim za sprovođenje Programa za ekonomski oporavak, u skladu sa novčanim tokom, fiskalnim pravilima i dinamikom sprovođenja mera utvrđenih ovom odlukom.</w:t>
      </w:r>
    </w:p>
    <w:p w14:paraId="278706CF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p w14:paraId="021D0B9E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4. U cilju sprovođenja ove odluke, sva ministarstva odgovorna za sprovođenje mera iz ove odluke dužna su da pripreme sektorske planove i kriterijume za sprovođenje mera, koje je usvojila  Vlada, a koji zahtevaju dodelu budžeta prema tački 2. ove odluke. U ovom slučaju, ministarstvo koje predlaže trebalo bi da definiše budžetski </w:t>
      </w:r>
      <w:proofErr w:type="spellStart"/>
      <w:r w:rsidRPr="004304A8">
        <w:rPr>
          <w:rFonts w:ascii="Book Antiqua" w:hAnsi="Book Antiqua" w:cs="Times New Roman"/>
          <w:sz w:val="22"/>
          <w:szCs w:val="22"/>
          <w:lang w:val="sr-Latn-CS"/>
        </w:rPr>
        <w:t>podprogram</w:t>
      </w:r>
      <w:proofErr w:type="spellEnd"/>
      <w:r w:rsidRPr="004304A8">
        <w:rPr>
          <w:rFonts w:ascii="Book Antiqua" w:hAnsi="Book Antiqua" w:cs="Times New Roman"/>
          <w:sz w:val="22"/>
          <w:szCs w:val="22"/>
          <w:lang w:val="sr-Latn-CS"/>
        </w:rPr>
        <w:t>, kategoriju troškova i izvor finansiranja gde bi trebalo izdvojiti i dodeliti sredstva za troškove.</w:t>
      </w:r>
    </w:p>
    <w:p w14:paraId="2F536CC3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p w14:paraId="2E804FCE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5. Sektorski planovi i kriterijumi za sprovođenje određenih mera, prema potrebi, pripremaju se u koordinaciji sa Kancelarijom premijera, uz konsultacije sa privatnim sektorom (udruženja, komore, itd.), civilnim društvom i koordiniraju se sa donatorima koji su uključeni u relevantna ministarstva kako bi se osigurala </w:t>
      </w:r>
      <w:proofErr w:type="spellStart"/>
      <w:r w:rsidRPr="004304A8">
        <w:rPr>
          <w:rFonts w:ascii="Book Antiqua" w:hAnsi="Book Antiqua" w:cs="Times New Roman"/>
          <w:sz w:val="22"/>
          <w:szCs w:val="22"/>
          <w:lang w:val="sr-Latn-CS"/>
        </w:rPr>
        <w:t>sinergija</w:t>
      </w:r>
      <w:proofErr w:type="spellEnd"/>
      <w:r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 potrebna između Vlade Kosova i donatorskih sredstava. </w:t>
      </w:r>
    </w:p>
    <w:p w14:paraId="0B826FF3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p w14:paraId="260D7626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>6. Sredstva dodeljena za sprovođenje ove odluke, koriste se isključivo za sprovođenje mera utvrđenih ovom odlukom i Programom za ekonomski oporavak za 2021. godinu.</w:t>
      </w:r>
    </w:p>
    <w:p w14:paraId="6D7A6479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p w14:paraId="0B6D598A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7. U slučaju da iznos odobrenih sredstava za sprovođenje mera iz tačke 2. ove odluke rezultira suficitom, sredstva se odlukom Vlade ponovno </w:t>
      </w:r>
      <w:proofErr w:type="spellStart"/>
      <w:r w:rsidRPr="004304A8">
        <w:rPr>
          <w:rFonts w:ascii="Book Antiqua" w:hAnsi="Book Antiqua" w:cs="Times New Roman"/>
          <w:sz w:val="22"/>
          <w:szCs w:val="22"/>
          <w:lang w:val="sr-Latn-CS"/>
        </w:rPr>
        <w:t>raspodeljuju</w:t>
      </w:r>
      <w:proofErr w:type="spellEnd"/>
      <w:r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 za finansiranje drugih mera u okviru Programa za ekonomski oporavak ili ove odluke.</w:t>
      </w:r>
    </w:p>
    <w:p w14:paraId="7D10C60A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p w14:paraId="078A75B5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>8. Sva ministarstva odgovorna za sprovođenje mera Programa za ekonomski oporavak dužna su da sprovedu ovu odluku.</w:t>
      </w:r>
    </w:p>
    <w:p w14:paraId="65D24ED5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p w14:paraId="5027366B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>9. Ministarstvo za finansije se obavezuje da nakon prijema zahteva od ministarstava nadležnih za sprovođenje Programa za ekonomski oporavak, prosledi Vladi Republike Kosova predlog odluke o dodeli budžetskih sredstava, u skladu sa tačkom 2. ove odluke.</w:t>
      </w:r>
    </w:p>
    <w:p w14:paraId="0B5F7613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p w14:paraId="68416A27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>10. Odluka stupa na snagu danom objavljivanja u Službenom listu Republike Kosovo.</w:t>
      </w:r>
    </w:p>
    <w:p w14:paraId="30923D4D" w14:textId="77777777" w:rsidR="00113E95" w:rsidRPr="004304A8" w:rsidRDefault="00113E95" w:rsidP="00113E95">
      <w:pPr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7546725C" w14:textId="77777777" w:rsidR="00113E95" w:rsidRPr="004304A8" w:rsidRDefault="00113E95" w:rsidP="00113E95">
      <w:pPr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2A9E26E3" w14:textId="77777777" w:rsidR="00113E95" w:rsidRPr="004304A8" w:rsidRDefault="00113E95" w:rsidP="00113E95">
      <w:pPr>
        <w:ind w:left="1080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                                                                                            </w:t>
      </w:r>
      <w:proofErr w:type="spellStart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>Avdullah</w:t>
      </w:r>
      <w:proofErr w:type="spellEnd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HOTI</w:t>
      </w:r>
    </w:p>
    <w:p w14:paraId="1046A8DC" w14:textId="77777777" w:rsidR="00113E95" w:rsidRPr="004304A8" w:rsidRDefault="00113E95" w:rsidP="00113E95">
      <w:pPr>
        <w:ind w:left="1080"/>
        <w:jc w:val="both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</w:p>
    <w:p w14:paraId="01C8C3F6" w14:textId="77777777" w:rsidR="00113E95" w:rsidRPr="004304A8" w:rsidRDefault="00113E95" w:rsidP="00113E95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_________________________________</w:t>
      </w:r>
    </w:p>
    <w:p w14:paraId="0E126526" w14:textId="77777777" w:rsidR="00113E95" w:rsidRPr="004304A8" w:rsidRDefault="00113E95" w:rsidP="00113E95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Premijer na dužnosti Republike Kosovo </w:t>
      </w:r>
    </w:p>
    <w:p w14:paraId="72BF1FCC" w14:textId="77777777" w:rsidR="00113E95" w:rsidRPr="004304A8" w:rsidRDefault="00113E95" w:rsidP="00113E95">
      <w:pPr>
        <w:ind w:left="5760"/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2933C069" w14:textId="77777777" w:rsidR="00113E95" w:rsidRPr="004304A8" w:rsidRDefault="00113E95" w:rsidP="00113E95">
      <w:pPr>
        <w:ind w:left="5760"/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416933D1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Dostavlja se:</w:t>
      </w:r>
    </w:p>
    <w:p w14:paraId="7BF5B130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1B9B7D98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Zamenicima premijera;</w:t>
      </w:r>
    </w:p>
    <w:p w14:paraId="372DED23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Svim ministarstvima (ministrima);</w:t>
      </w:r>
    </w:p>
    <w:p w14:paraId="77EF250A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Generalnom sekretaru KP-a;</w:t>
      </w:r>
    </w:p>
    <w:p w14:paraId="2C6CDBDB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Arhivi Vlade.</w:t>
      </w:r>
    </w:p>
    <w:p w14:paraId="673B37B3" w14:textId="77777777" w:rsidR="00113E95" w:rsidRPr="004304A8" w:rsidRDefault="00113E95" w:rsidP="00113E95">
      <w:pPr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65D4B161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2BA5D0E6" w14:textId="77777777" w:rsidR="00113E95" w:rsidRPr="004304A8" w:rsidRDefault="00113E95" w:rsidP="00113E95">
      <w:pPr>
        <w:rPr>
          <w:rFonts w:ascii="Times New Roman" w:hAnsi="Times New Roman" w:cs="Times New Roman"/>
          <w:lang w:val="sr-Latn-CS"/>
        </w:rPr>
      </w:pPr>
    </w:p>
    <w:p w14:paraId="134BC84C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5D4FBCB0" w14:textId="77777777" w:rsidR="00113E95" w:rsidRPr="004304A8" w:rsidRDefault="00113E95" w:rsidP="00113E95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drawing>
          <wp:inline distT="0" distB="0" distL="0" distR="0" wp14:anchorId="559DB0AE" wp14:editId="1D8FF88D">
            <wp:extent cx="929640" cy="1028700"/>
            <wp:effectExtent l="0" t="0" r="381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84CD" w14:textId="77777777" w:rsidR="00113E95" w:rsidRPr="004304A8" w:rsidRDefault="00113E95" w:rsidP="00113E95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302196A6" w14:textId="77777777" w:rsidR="00113E95" w:rsidRPr="004304A8" w:rsidRDefault="00113E95" w:rsidP="00113E95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139D208B" w14:textId="77777777" w:rsidR="00113E95" w:rsidRPr="004304A8" w:rsidRDefault="00113E95" w:rsidP="00113E95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0DF63DDB" w14:textId="77777777" w:rsidR="00113E95" w:rsidRPr="004304A8" w:rsidRDefault="00113E95" w:rsidP="00113E95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  <w:r w:rsidRPr="004304A8">
        <w:rPr>
          <w:rFonts w:ascii="Times New Roman" w:hAnsi="Times New Roman" w:cs="Times New Roman"/>
          <w:b/>
          <w:bCs/>
          <w:lang w:val="sr-Latn-CS"/>
        </w:rPr>
        <w:tab/>
      </w:r>
    </w:p>
    <w:p w14:paraId="3AAFA75E" w14:textId="77777777" w:rsidR="00113E95" w:rsidRPr="004304A8" w:rsidRDefault="00113E95" w:rsidP="00113E95">
      <w:pPr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proofErr w:type="spellStart"/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>Br.07/58</w:t>
      </w:r>
      <w:proofErr w:type="spellEnd"/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            </w:t>
      </w:r>
    </w:p>
    <w:p w14:paraId="7FB48C73" w14:textId="77777777" w:rsidR="00113E95" w:rsidRPr="004304A8" w:rsidRDefault="00113E95" w:rsidP="00113E95">
      <w:pPr>
        <w:tabs>
          <w:tab w:val="left" w:pos="8640"/>
        </w:tabs>
        <w:ind w:left="5760"/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>Datum: 14.01.2021.</w:t>
      </w:r>
    </w:p>
    <w:p w14:paraId="4C7D06AC" w14:textId="77777777" w:rsidR="00113E95" w:rsidRPr="004304A8" w:rsidRDefault="00113E95" w:rsidP="00113E95">
      <w:pPr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7375C7BA" w14:textId="77777777" w:rsidR="00113E95" w:rsidRPr="004304A8" w:rsidRDefault="00113E95" w:rsidP="00113E95">
      <w:pPr>
        <w:jc w:val="both"/>
        <w:rPr>
          <w:rFonts w:ascii="Book Antiqua" w:eastAsia="MS Mincho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sz w:val="22"/>
          <w:szCs w:val="22"/>
          <w:lang w:val="sr-Latn-CS"/>
        </w:rPr>
        <w:t>Vlada na dužnosti Republike Kosovo, u skladu sa članom 92., stav 4., i članom 93., stav 4., Ustava Republike Kosovo, članom 29. Zakona 03/L-48 o upravljanju javnim finansijama i odgovornostima sa njegovim izmenama i dopunama, Zakona br. 07/L-041 o budžetskim izdvajanjima za budžet Republike Kosovo za 2021. godinu, na osnovu člana 4. Uredbe (VRK) - br. 06/2020 o oblastima administrativne odgovornosti Kancelarije premijera i ministarstava, izmenjena i dopunjena Uredbom (VRK) - br. 07/2020, kao i u skladu sa članom 19. Pravilnika o radu Vlade Republike Kosovo br. 09/2011, na sednici održane 14.01.2021. godine, donosi ovu:</w:t>
      </w:r>
    </w:p>
    <w:p w14:paraId="087C2335" w14:textId="77777777" w:rsidR="00113E95" w:rsidRPr="004304A8" w:rsidRDefault="00113E95" w:rsidP="00113E95">
      <w:pPr>
        <w:outlineLvl w:val="0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</w:p>
    <w:p w14:paraId="1D5F6CAA" w14:textId="77777777" w:rsidR="00113E95" w:rsidRPr="004304A8" w:rsidRDefault="00113E95" w:rsidP="00113E95">
      <w:pPr>
        <w:outlineLvl w:val="0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</w:p>
    <w:p w14:paraId="70D88960" w14:textId="77777777" w:rsidR="00113E95" w:rsidRPr="004304A8" w:rsidRDefault="00113E95" w:rsidP="00113E95">
      <w:pPr>
        <w:spacing w:after="200" w:line="276" w:lineRule="auto"/>
        <w:jc w:val="center"/>
        <w:rPr>
          <w:rFonts w:ascii="Book Antiqua" w:eastAsia="MS Mincho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sz w:val="22"/>
          <w:szCs w:val="22"/>
          <w:lang w:val="sr-Latn-CS"/>
        </w:rPr>
        <w:t>O D L U K U</w:t>
      </w:r>
    </w:p>
    <w:p w14:paraId="3E1B1CFD" w14:textId="77777777" w:rsidR="00113E95" w:rsidRPr="004304A8" w:rsidRDefault="00113E95" w:rsidP="00113E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 xml:space="preserve">Usvaja se prevremena dodela iz aktuelnih budžetskih izdvajanja budžetske organizacije Izborni panel za žalbe i predstavke sa kodom 247, u </w:t>
      </w:r>
      <w:proofErr w:type="spellStart"/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podprogramu</w:t>
      </w:r>
      <w:proofErr w:type="spellEnd"/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 xml:space="preserve"> Izborni panel za žalbe i predstavke sa kodom 25700, za sve kategorije troškova u cilju odvijanja prevremenih izbora za Skupštinu Republike Kosovo, na zahtev Izbornog panela za </w:t>
      </w:r>
      <w:r w:rsidRPr="004304A8">
        <w:rPr>
          <w:rFonts w:ascii="Book Antiqua" w:eastAsia="Calibri" w:hAnsi="Book Antiqua" w:cs="Book Antiqua"/>
          <w:sz w:val="22"/>
          <w:szCs w:val="22"/>
          <w:lang w:val="sr-Latn-CS"/>
        </w:rPr>
        <w:t>ž</w:t>
      </w: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albe i predstavke od 8. januara 2021. godine.</w:t>
      </w:r>
    </w:p>
    <w:p w14:paraId="3133EC27" w14:textId="77777777" w:rsidR="00113E95" w:rsidRPr="004304A8" w:rsidRDefault="00113E95" w:rsidP="00113E95">
      <w:pPr>
        <w:ind w:left="36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2FF770A1" w14:textId="77777777" w:rsidR="00113E95" w:rsidRPr="004304A8" w:rsidRDefault="00113E95" w:rsidP="00113E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 xml:space="preserve">Usvaja se zahtev Izbornog panela za žalbe i predstavke sa kodom 247, za raspodelu finansijskih sredstava u iznosu od 45.269,68 € (četrdeset pet hiljada dvesta šezdeset devet evra šezdeset osam centi), u </w:t>
      </w:r>
      <w:proofErr w:type="spellStart"/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podprogramu</w:t>
      </w:r>
      <w:proofErr w:type="spellEnd"/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 xml:space="preserve"> Izborni panel za </w:t>
      </w:r>
      <w:r w:rsidRPr="004304A8">
        <w:rPr>
          <w:rFonts w:ascii="Book Antiqua" w:eastAsia="Calibri" w:hAnsi="Book Antiqua" w:cs="Book Antiqua"/>
          <w:sz w:val="22"/>
          <w:szCs w:val="22"/>
          <w:lang w:val="sr-Latn-CS"/>
        </w:rPr>
        <w:t>ž</w:t>
      </w: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albe i predstavke sa kodom 25700 u ovim kategorijama troškova:</w:t>
      </w:r>
    </w:p>
    <w:p w14:paraId="42A8AFDF" w14:textId="77777777" w:rsidR="00113E95" w:rsidRPr="004304A8" w:rsidRDefault="00113E95" w:rsidP="00113E95">
      <w:pPr>
        <w:ind w:left="360" w:firstLine="36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5C6FE09E" w14:textId="77777777" w:rsidR="00113E95" w:rsidRPr="004304A8" w:rsidRDefault="00113E95" w:rsidP="00113E95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U kategoriji troškova „Plate i dodaci“ iznos od 13.669,68 € (trinaest hiljada šeststo šezdeset devet evra šezdeset osam centi);</w:t>
      </w:r>
    </w:p>
    <w:p w14:paraId="4B08E8BC" w14:textId="77777777" w:rsidR="00113E95" w:rsidRPr="004304A8" w:rsidRDefault="00113E95" w:rsidP="00113E95">
      <w:pPr>
        <w:ind w:left="144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2FD55E3F" w14:textId="77777777" w:rsidR="00113E95" w:rsidRPr="004304A8" w:rsidRDefault="00113E95" w:rsidP="00113E95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U kategoriji troškova „Roba i usluge“ iznos od 31.600,00 € (trideset i hiljadu šest stotina evra).</w:t>
      </w:r>
    </w:p>
    <w:p w14:paraId="278D6A95" w14:textId="77777777" w:rsidR="00113E95" w:rsidRPr="004304A8" w:rsidRDefault="00113E95" w:rsidP="00113E95">
      <w:pPr>
        <w:ind w:left="108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773EABD8" w14:textId="77777777" w:rsidR="00113E95" w:rsidRPr="004304A8" w:rsidRDefault="00113E95" w:rsidP="00113E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 xml:space="preserve">Sredstva iz tačke 2. ove odluke, preuzimaju se iz Nepredviđenih troškova sa kodom 232, </w:t>
      </w:r>
      <w:proofErr w:type="spellStart"/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podprogram</w:t>
      </w:r>
      <w:proofErr w:type="spellEnd"/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 xml:space="preserve"> Nepredviđeni troškovi sa kodom 13100, kategorija troškova rezerve.</w:t>
      </w:r>
    </w:p>
    <w:p w14:paraId="3A5375E1" w14:textId="77777777" w:rsidR="00113E95" w:rsidRPr="004304A8" w:rsidRDefault="00113E95" w:rsidP="00113E95">
      <w:pPr>
        <w:ind w:left="72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2EDE0EAF" w14:textId="77777777" w:rsidR="00113E95" w:rsidRPr="004304A8" w:rsidRDefault="00113E95" w:rsidP="00113E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U skladu sa tačkom 2. ove odluke, dodatno radni časovi izvan redovnog radnog vremena za zaposlene u Izbornom panelu za žalbe i predstavke izračunava se i plaća u skladu sa va</w:t>
      </w:r>
      <w:r w:rsidRPr="004304A8">
        <w:rPr>
          <w:rFonts w:ascii="Book Antiqua" w:eastAsia="Calibri" w:hAnsi="Book Antiqua" w:cs="Book Antiqua"/>
          <w:sz w:val="22"/>
          <w:szCs w:val="22"/>
          <w:lang w:val="sr-Latn-CS"/>
        </w:rPr>
        <w:t>ž</w:t>
      </w: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ećim zakonodavstvom.</w:t>
      </w:r>
    </w:p>
    <w:p w14:paraId="17E6102A" w14:textId="77777777" w:rsidR="00113E95" w:rsidRPr="004304A8" w:rsidRDefault="00113E95" w:rsidP="00113E95">
      <w:pPr>
        <w:ind w:left="36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7006E4C3" w14:textId="77777777" w:rsidR="00113E95" w:rsidRPr="004304A8" w:rsidRDefault="00113E95" w:rsidP="00113E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Ministarstvo za finansije i Izborni panel za žalbe i predstavke dužni su da sprovedu ovu odluku.</w:t>
      </w:r>
    </w:p>
    <w:p w14:paraId="5382EDF2" w14:textId="77777777" w:rsidR="00113E95" w:rsidRPr="004304A8" w:rsidRDefault="00113E95" w:rsidP="00113E95">
      <w:pPr>
        <w:ind w:left="360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</w:p>
    <w:p w14:paraId="60EF4656" w14:textId="77777777" w:rsidR="00113E95" w:rsidRPr="004304A8" w:rsidRDefault="00113E95" w:rsidP="00113E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sz w:val="22"/>
          <w:szCs w:val="22"/>
          <w:lang w:val="sr-Latn-CS"/>
        </w:rPr>
        <w:t>Odluka stupa na snagu danom objavljivanja u Službenom listu Republike Kosovo.</w:t>
      </w:r>
    </w:p>
    <w:p w14:paraId="566A40E2" w14:textId="77777777" w:rsidR="00113E95" w:rsidRPr="004304A8" w:rsidRDefault="00113E95" w:rsidP="00113E95">
      <w:pPr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454810AB" w14:textId="77777777" w:rsidR="00113E95" w:rsidRPr="004304A8" w:rsidRDefault="00113E95" w:rsidP="00113E95">
      <w:pPr>
        <w:jc w:val="center"/>
        <w:outlineLvl w:val="0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78B43F8B" w14:textId="77777777" w:rsidR="00113E95" w:rsidRPr="004304A8" w:rsidRDefault="00113E95" w:rsidP="00113E95">
      <w:pPr>
        <w:ind w:left="1080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</w:t>
      </w:r>
      <w:proofErr w:type="spellStart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>Avdullah</w:t>
      </w:r>
      <w:proofErr w:type="spellEnd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HOTI</w:t>
      </w:r>
    </w:p>
    <w:p w14:paraId="35F6A604" w14:textId="77777777" w:rsidR="00113E95" w:rsidRPr="004304A8" w:rsidRDefault="00113E95" w:rsidP="00113E95">
      <w:pPr>
        <w:ind w:left="1080"/>
        <w:jc w:val="both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</w:p>
    <w:p w14:paraId="524BBE4B" w14:textId="77777777" w:rsidR="00113E95" w:rsidRPr="004304A8" w:rsidRDefault="00113E95" w:rsidP="00113E95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_________________________________</w:t>
      </w:r>
    </w:p>
    <w:p w14:paraId="3ED03117" w14:textId="77777777" w:rsidR="00113E95" w:rsidRPr="004304A8" w:rsidRDefault="00113E95" w:rsidP="00113E95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Premijer na dužnosti Republike Kosovo </w:t>
      </w:r>
    </w:p>
    <w:p w14:paraId="53F82422" w14:textId="77777777" w:rsidR="00113E95" w:rsidRPr="004304A8" w:rsidRDefault="00113E95" w:rsidP="00113E95">
      <w:pPr>
        <w:ind w:left="5760"/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718F11F4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18B0A32C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Dostavlja se:</w:t>
      </w:r>
    </w:p>
    <w:p w14:paraId="4B708741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3701B243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Zamenicima premijera;</w:t>
      </w:r>
    </w:p>
    <w:p w14:paraId="57209286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Svim ministarstvima (ministrima);</w:t>
      </w:r>
    </w:p>
    <w:p w14:paraId="17A204E2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Generalnom sekretaru KP-a;</w:t>
      </w:r>
    </w:p>
    <w:p w14:paraId="3DA222A6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Arhivi Vlade.</w:t>
      </w:r>
    </w:p>
    <w:p w14:paraId="10181E43" w14:textId="77777777" w:rsidR="00113E95" w:rsidRPr="004304A8" w:rsidRDefault="00113E95" w:rsidP="00113E95">
      <w:pPr>
        <w:rPr>
          <w:rFonts w:ascii="Times New Roman" w:hAnsi="Times New Roman" w:cs="Times New Roman"/>
          <w:lang w:val="sr-Latn-CS"/>
        </w:rPr>
      </w:pPr>
    </w:p>
    <w:p w14:paraId="084DAFA8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2758862A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0A1FD3B3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020936B9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36850FA1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29B564B7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2EE58710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367B4EB3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3386F35B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5B32CB17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46A613D0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6C52DFF6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4266D28F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7DA88AE4" w14:textId="77777777" w:rsidR="00113E95" w:rsidRPr="004304A8" w:rsidRDefault="00113E95" w:rsidP="00113E95">
      <w:pPr>
        <w:jc w:val="right"/>
        <w:rPr>
          <w:rFonts w:ascii="Times New Roman" w:hAnsi="Times New Roman" w:cs="Times New Roman"/>
          <w:lang w:val="sr-Latn-CS"/>
        </w:rPr>
      </w:pPr>
    </w:p>
    <w:p w14:paraId="45E54FF4" w14:textId="7ABBEBBD" w:rsidR="00113E95" w:rsidRPr="004304A8" w:rsidRDefault="00113E95">
      <w:pPr>
        <w:spacing w:after="160" w:line="259" w:lineRule="auto"/>
        <w:rPr>
          <w:rFonts w:ascii="Times New Roman" w:hAnsi="Times New Roman" w:cs="Times New Roman"/>
          <w:lang w:val="sr-Latn-CS"/>
        </w:rPr>
      </w:pPr>
      <w:r w:rsidRPr="004304A8">
        <w:rPr>
          <w:rFonts w:ascii="Times New Roman" w:hAnsi="Times New Roman" w:cs="Times New Roman"/>
          <w:lang w:val="sr-Latn-CS"/>
        </w:rPr>
        <w:br w:type="page"/>
      </w:r>
    </w:p>
    <w:p w14:paraId="360E34AA" w14:textId="77777777" w:rsidR="00113E95" w:rsidRPr="004304A8" w:rsidRDefault="00113E95" w:rsidP="00113E95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drawing>
          <wp:inline distT="0" distB="0" distL="0" distR="0" wp14:anchorId="373F0B92" wp14:editId="08ABAB6C">
            <wp:extent cx="929640" cy="1028700"/>
            <wp:effectExtent l="0" t="0" r="381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39B2" w14:textId="77777777" w:rsidR="00113E95" w:rsidRPr="004304A8" w:rsidRDefault="00113E95" w:rsidP="00113E95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623D36A2" w14:textId="77777777" w:rsidR="00113E95" w:rsidRPr="004304A8" w:rsidRDefault="00113E95" w:rsidP="00113E95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6165BDF1" w14:textId="77777777" w:rsidR="00113E95" w:rsidRPr="004304A8" w:rsidRDefault="00113E95" w:rsidP="00113E95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17349F45" w14:textId="77777777" w:rsidR="00113E95" w:rsidRPr="004304A8" w:rsidRDefault="00113E95" w:rsidP="00113E95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  <w:r w:rsidRPr="004304A8">
        <w:rPr>
          <w:rFonts w:ascii="Times New Roman" w:hAnsi="Times New Roman" w:cs="Times New Roman"/>
          <w:b/>
          <w:bCs/>
          <w:lang w:val="sr-Latn-CS"/>
        </w:rPr>
        <w:tab/>
      </w:r>
    </w:p>
    <w:p w14:paraId="58CECFF0" w14:textId="77777777" w:rsidR="00113E95" w:rsidRPr="004304A8" w:rsidRDefault="00113E95" w:rsidP="00113E95">
      <w:pPr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Br. 08/58            </w:t>
      </w:r>
    </w:p>
    <w:p w14:paraId="110C1B08" w14:textId="77777777" w:rsidR="00113E95" w:rsidRPr="004304A8" w:rsidRDefault="00113E95" w:rsidP="00113E95">
      <w:pPr>
        <w:tabs>
          <w:tab w:val="left" w:pos="8640"/>
        </w:tabs>
        <w:ind w:left="5760"/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>Datum: 14.01.2021.</w:t>
      </w:r>
    </w:p>
    <w:p w14:paraId="1875CA84" w14:textId="77777777" w:rsidR="00113E95" w:rsidRPr="004304A8" w:rsidRDefault="00113E95" w:rsidP="00113E95">
      <w:pPr>
        <w:tabs>
          <w:tab w:val="left" w:pos="8640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14:paraId="79E6DDCD" w14:textId="77777777" w:rsidR="00113E95" w:rsidRPr="004304A8" w:rsidRDefault="00113E95" w:rsidP="00113E95">
      <w:pPr>
        <w:jc w:val="both"/>
        <w:rPr>
          <w:rFonts w:ascii="Book Antiqua" w:eastAsia="MS Mincho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sz w:val="22"/>
          <w:szCs w:val="22"/>
          <w:lang w:val="sr-Latn-CS"/>
        </w:rPr>
        <w:t>Vlada na dužnosti Republike Kosovo, u skladu sa članom 92., stav 4., i članom 93., stav 4., Ustava Republike Kosovo, na osnovu člana 3. Zakona</w:t>
      </w:r>
      <w:r w:rsidRPr="004304A8">
        <w:rPr>
          <w:rFonts w:ascii="Book Antiqua" w:eastAsia="Calibri" w:hAnsi="Book Antiqua" w:cs="Times New Roman"/>
          <w:bCs/>
          <w:sz w:val="22"/>
          <w:szCs w:val="22"/>
          <w:lang w:val="sr-Latn-CS"/>
        </w:rPr>
        <w:t xml:space="preserve"> br. 04/L-042 </w:t>
      </w:r>
      <w:r w:rsidRPr="004304A8">
        <w:rPr>
          <w:rFonts w:ascii="Book Antiqua" w:eastAsia="MS Mincho" w:hAnsi="Book Antiqua" w:cs="Times New Roman"/>
          <w:sz w:val="22"/>
          <w:szCs w:val="22"/>
          <w:lang w:val="sr-Latn-CS"/>
        </w:rPr>
        <w:t xml:space="preserve"> o javnim nabavkama u Republici Kosovo sa njenim izmenama i dopunama, na osnovu člana 4. Uredbe (VRK) - br. 06/2020 o oblastima administrativne odgovornosti Kancelarije premijera i ministarstava, izmenjena i dopunjena Uredbom (VRK) - br. 07/2020, kao i u skladu sa članom 19. Pravilnika o radu Vlade Republike Kosovo br. 09/2011, na sednici održanoj 14.01.2021. godine, donosi ovu:</w:t>
      </w:r>
    </w:p>
    <w:p w14:paraId="28D7F5FD" w14:textId="77777777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  </w:t>
      </w:r>
    </w:p>
    <w:p w14:paraId="0004AFC6" w14:textId="77777777" w:rsidR="00113E95" w:rsidRPr="004304A8" w:rsidRDefault="00113E95" w:rsidP="00113E95">
      <w:pPr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14:paraId="4ED7EFA2" w14:textId="77777777" w:rsidR="00113E95" w:rsidRPr="004304A8" w:rsidRDefault="00113E95" w:rsidP="00113E95">
      <w:pPr>
        <w:spacing w:line="276" w:lineRule="auto"/>
        <w:jc w:val="center"/>
        <w:rPr>
          <w:rFonts w:ascii="Book Antiqua" w:eastAsia="Calibri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b/>
          <w:sz w:val="22"/>
          <w:szCs w:val="22"/>
          <w:lang w:val="sr-Latn-CS"/>
        </w:rPr>
        <w:t>O D L U K U</w:t>
      </w:r>
    </w:p>
    <w:p w14:paraId="4D10F63D" w14:textId="77777777" w:rsidR="00113E95" w:rsidRPr="004304A8" w:rsidRDefault="00113E95" w:rsidP="00113E95">
      <w:pPr>
        <w:spacing w:line="276" w:lineRule="auto"/>
        <w:jc w:val="both"/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</w:pPr>
    </w:p>
    <w:p w14:paraId="1EC36871" w14:textId="77777777" w:rsidR="00113E95" w:rsidRPr="004304A8" w:rsidRDefault="00113E95" w:rsidP="00113E95">
      <w:pPr>
        <w:numPr>
          <w:ilvl w:val="0"/>
          <w:numId w:val="10"/>
        </w:numPr>
        <w:tabs>
          <w:tab w:val="left" w:pos="180"/>
          <w:tab w:val="left" w:pos="270"/>
          <w:tab w:val="left" w:pos="630"/>
          <w:tab w:val="left" w:pos="720"/>
          <w:tab w:val="left" w:pos="810"/>
        </w:tabs>
        <w:contextualSpacing/>
        <w:jc w:val="both"/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Usvaja se Zahtev ministra zdravlja za izuzeće člana 3. Zakona br. 04/L-042 o javnim nabavkama u Republici Kosovo, sa svojim izmenama i dopunama za pregovaranje  o ugovoru za vakcine COVID - 19.</w:t>
      </w:r>
    </w:p>
    <w:p w14:paraId="498A6834" w14:textId="77777777" w:rsidR="00113E95" w:rsidRPr="004304A8" w:rsidRDefault="00113E95" w:rsidP="00113E95">
      <w:pPr>
        <w:tabs>
          <w:tab w:val="left" w:pos="180"/>
          <w:tab w:val="left" w:pos="270"/>
          <w:tab w:val="left" w:pos="630"/>
          <w:tab w:val="left" w:pos="720"/>
          <w:tab w:val="left" w:pos="810"/>
        </w:tabs>
        <w:ind w:left="720"/>
        <w:contextualSpacing/>
        <w:jc w:val="both"/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</w:pPr>
    </w:p>
    <w:p w14:paraId="5DCC72B9" w14:textId="77777777" w:rsidR="00113E95" w:rsidRPr="004304A8" w:rsidRDefault="00113E95" w:rsidP="00113E95">
      <w:pPr>
        <w:numPr>
          <w:ilvl w:val="0"/>
          <w:numId w:val="10"/>
        </w:numPr>
        <w:tabs>
          <w:tab w:val="left" w:pos="180"/>
          <w:tab w:val="left" w:pos="270"/>
          <w:tab w:val="left" w:pos="630"/>
          <w:tab w:val="left" w:pos="720"/>
          <w:tab w:val="left" w:pos="810"/>
        </w:tabs>
        <w:contextualSpacing/>
        <w:jc w:val="both"/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Ministar zdravlja je ovlašćen da pregovaranje o ugovoru za vakcine COVID - 19 za snabdevanje.</w:t>
      </w:r>
    </w:p>
    <w:p w14:paraId="075A0943" w14:textId="77777777" w:rsidR="00113E95" w:rsidRPr="004304A8" w:rsidRDefault="00113E95" w:rsidP="00113E95">
      <w:pPr>
        <w:tabs>
          <w:tab w:val="left" w:pos="180"/>
          <w:tab w:val="left" w:pos="270"/>
          <w:tab w:val="left" w:pos="630"/>
          <w:tab w:val="left" w:pos="720"/>
          <w:tab w:val="left" w:pos="810"/>
        </w:tabs>
        <w:ind w:left="720"/>
        <w:contextualSpacing/>
        <w:jc w:val="both"/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</w:pPr>
    </w:p>
    <w:p w14:paraId="242211F4" w14:textId="77777777" w:rsidR="00113E95" w:rsidRPr="004304A8" w:rsidRDefault="00113E95" w:rsidP="00113E95">
      <w:pPr>
        <w:numPr>
          <w:ilvl w:val="0"/>
          <w:numId w:val="10"/>
        </w:numPr>
        <w:tabs>
          <w:tab w:val="left" w:pos="180"/>
          <w:tab w:val="left" w:pos="270"/>
          <w:tab w:val="left" w:pos="630"/>
          <w:tab w:val="left" w:pos="720"/>
          <w:tab w:val="left" w:pos="810"/>
        </w:tabs>
        <w:contextualSpacing/>
        <w:jc w:val="both"/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Odluka stupa na snagu danom objavljivanja u Službenom listu Republike Kosovo.</w:t>
      </w:r>
    </w:p>
    <w:p w14:paraId="4A178379" w14:textId="77777777" w:rsidR="00113E95" w:rsidRPr="004304A8" w:rsidRDefault="00113E95" w:rsidP="00113E95">
      <w:pPr>
        <w:jc w:val="both"/>
        <w:rPr>
          <w:rFonts w:ascii="Book Antiqua" w:hAnsi="Book Antiqua" w:cs="Times New Roman"/>
          <w:bCs/>
          <w:iCs/>
          <w:sz w:val="22"/>
          <w:szCs w:val="22"/>
          <w:lang w:val="sr-Latn-CS"/>
        </w:rPr>
      </w:pPr>
    </w:p>
    <w:p w14:paraId="031B9DE4" w14:textId="77777777" w:rsidR="00113E95" w:rsidRPr="004304A8" w:rsidRDefault="00113E95" w:rsidP="00113E95">
      <w:pPr>
        <w:jc w:val="both"/>
        <w:rPr>
          <w:rFonts w:ascii="Book Antiqua" w:hAnsi="Book Antiqua" w:cs="Times New Roman"/>
          <w:bCs/>
          <w:iCs/>
          <w:sz w:val="22"/>
          <w:szCs w:val="22"/>
          <w:lang w:val="sr-Latn-CS"/>
        </w:rPr>
      </w:pPr>
    </w:p>
    <w:p w14:paraId="5584DAA4" w14:textId="77777777" w:rsidR="00113E95" w:rsidRPr="004304A8" w:rsidRDefault="00113E95" w:rsidP="00113E95">
      <w:pPr>
        <w:ind w:left="1080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</w:t>
      </w:r>
      <w:proofErr w:type="spellStart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>Avdullah</w:t>
      </w:r>
      <w:proofErr w:type="spellEnd"/>
      <w:r w:rsidRPr="004304A8"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  <w:t xml:space="preserve"> HOTI</w:t>
      </w:r>
    </w:p>
    <w:p w14:paraId="64C4A2DD" w14:textId="77777777" w:rsidR="00113E95" w:rsidRPr="004304A8" w:rsidRDefault="00113E95" w:rsidP="00113E95">
      <w:pPr>
        <w:ind w:left="1080"/>
        <w:jc w:val="both"/>
        <w:rPr>
          <w:rFonts w:ascii="Book Antiqua" w:eastAsia="MS Mincho" w:hAnsi="Book Antiqua" w:cs="Times New Roman"/>
          <w:b/>
          <w:color w:val="000000"/>
          <w:sz w:val="22"/>
          <w:szCs w:val="22"/>
          <w:lang w:val="sr-Latn-CS"/>
        </w:rPr>
      </w:pPr>
    </w:p>
    <w:p w14:paraId="66A8EE98" w14:textId="77777777" w:rsidR="00113E95" w:rsidRPr="004304A8" w:rsidRDefault="00113E95" w:rsidP="00113E95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_________________________________</w:t>
      </w:r>
    </w:p>
    <w:p w14:paraId="79D63626" w14:textId="77777777" w:rsidR="00113E95" w:rsidRPr="004304A8" w:rsidRDefault="00113E95" w:rsidP="00113E95">
      <w:pPr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</w:pPr>
      <w:r w:rsidRPr="004304A8">
        <w:rPr>
          <w:rFonts w:ascii="Book Antiqua" w:eastAsia="MS Mincho" w:hAnsi="Book Antiqua" w:cs="Times New Roman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Premijer na dužnosti Republike Kosovo </w:t>
      </w:r>
    </w:p>
    <w:p w14:paraId="29E85674" w14:textId="77777777" w:rsidR="00113E95" w:rsidRPr="004304A8" w:rsidRDefault="00113E95" w:rsidP="00113E95">
      <w:pPr>
        <w:ind w:left="5760"/>
        <w:jc w:val="right"/>
        <w:rPr>
          <w:rFonts w:ascii="Book Antiqua" w:hAnsi="Book Antiqua" w:cs="Times New Roman"/>
          <w:sz w:val="22"/>
          <w:szCs w:val="22"/>
          <w:lang w:val="sr-Latn-CS"/>
        </w:rPr>
      </w:pPr>
    </w:p>
    <w:p w14:paraId="5149635A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07754AEA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Dostavlja se:</w:t>
      </w:r>
    </w:p>
    <w:p w14:paraId="39C7B6F8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</w:p>
    <w:p w14:paraId="3DC31844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Zamenicima premijera;</w:t>
      </w:r>
    </w:p>
    <w:p w14:paraId="0086D02F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Svim ministarstvima (ministrima);</w:t>
      </w:r>
    </w:p>
    <w:p w14:paraId="4EED48A1" w14:textId="77777777" w:rsidR="00113E95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Generalnom sekretaru KP-a;</w:t>
      </w:r>
    </w:p>
    <w:p w14:paraId="0CD187F8" w14:textId="0008331E" w:rsidR="003A26A4" w:rsidRPr="004304A8" w:rsidRDefault="00113E95" w:rsidP="00113E95">
      <w:pPr>
        <w:pStyle w:val="ListParagraph"/>
        <w:numPr>
          <w:ilvl w:val="0"/>
          <w:numId w:val="4"/>
        </w:numPr>
        <w:rPr>
          <w:rFonts w:ascii="Book Antiqua" w:eastAsiaTheme="minorHAnsi" w:hAnsi="Book Antiqua" w:cs="Calibri"/>
          <w:sz w:val="22"/>
          <w:szCs w:val="22"/>
          <w:lang w:val="sr-Latn-CS"/>
        </w:rPr>
      </w:pPr>
      <w:r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Arhivi Vlade</w:t>
      </w:r>
      <w:r w:rsidR="003A26A4" w:rsidRPr="004304A8">
        <w:rPr>
          <w:rFonts w:ascii="Book Antiqua" w:eastAsiaTheme="minorHAnsi" w:hAnsi="Book Antiqua" w:cs="Calibri"/>
          <w:sz w:val="22"/>
          <w:szCs w:val="22"/>
          <w:lang w:val="sr-Latn-CS"/>
        </w:rPr>
        <w:t>.</w:t>
      </w:r>
    </w:p>
    <w:p w14:paraId="2CC27720" w14:textId="77777777" w:rsidR="005C4731" w:rsidRPr="004304A8" w:rsidRDefault="005C4731" w:rsidP="005C4731">
      <w:pPr>
        <w:jc w:val="center"/>
        <w:rPr>
          <w:szCs w:val="22"/>
          <w:lang w:val="sr-Latn-CS"/>
        </w:rPr>
      </w:pPr>
      <w:r w:rsidRPr="004304A8">
        <w:rPr>
          <w:noProof/>
          <w:szCs w:val="28"/>
          <w:lang w:val="sq-AL" w:eastAsia="sq-AL"/>
        </w:rPr>
        <w:drawing>
          <wp:inline distT="0" distB="0" distL="0" distR="0" wp14:anchorId="55D7C60E" wp14:editId="51D5F202">
            <wp:extent cx="929640" cy="1028700"/>
            <wp:effectExtent l="0" t="0" r="381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D201" w14:textId="77777777" w:rsidR="005C4731" w:rsidRPr="004304A8" w:rsidRDefault="005C4731" w:rsidP="005C4731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r-Latn-CS"/>
        </w:rPr>
      </w:pPr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 xml:space="preserve">Republika e </w:t>
      </w:r>
      <w:proofErr w:type="spellStart"/>
      <w:r w:rsidRPr="004304A8">
        <w:rPr>
          <w:rFonts w:ascii="Book Antiqua" w:hAnsi="Book Antiqua" w:cs="Times New Roman"/>
          <w:b/>
          <w:bCs/>
          <w:sz w:val="32"/>
          <w:szCs w:val="32"/>
          <w:lang w:val="sr-Latn-CS"/>
        </w:rPr>
        <w:t>Kosovës</w:t>
      </w:r>
      <w:proofErr w:type="spellEnd"/>
    </w:p>
    <w:p w14:paraId="0C653FDE" w14:textId="77777777" w:rsidR="005C4731" w:rsidRPr="004304A8" w:rsidRDefault="005C4731" w:rsidP="005C4731">
      <w:pPr>
        <w:jc w:val="center"/>
        <w:rPr>
          <w:rFonts w:ascii="Book Antiqua" w:hAnsi="Book Antiqua" w:cs="Times New Roman"/>
          <w:b/>
          <w:bCs/>
          <w:sz w:val="26"/>
          <w:szCs w:val="26"/>
          <w:lang w:val="sr-Latn-CS"/>
        </w:rPr>
      </w:pPr>
      <w:r w:rsidRPr="004304A8">
        <w:rPr>
          <w:rFonts w:ascii="Book Antiqua" w:eastAsia="Batang" w:hAnsi="Book Antiqua" w:cs="Times New Roman"/>
          <w:b/>
          <w:bCs/>
          <w:sz w:val="26"/>
          <w:szCs w:val="26"/>
          <w:lang w:val="sr-Latn-CS"/>
        </w:rPr>
        <w:t>Republika Kosova-</w:t>
      </w:r>
      <w:proofErr w:type="spellStart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>Republic</w:t>
      </w:r>
      <w:proofErr w:type="spellEnd"/>
      <w:r w:rsidRPr="004304A8">
        <w:rPr>
          <w:rFonts w:ascii="Book Antiqua" w:hAnsi="Book Antiqua" w:cs="Times New Roman"/>
          <w:b/>
          <w:bCs/>
          <w:sz w:val="26"/>
          <w:szCs w:val="26"/>
          <w:lang w:val="sr-Latn-CS"/>
        </w:rPr>
        <w:t xml:space="preserve"> of Kosovo</w:t>
      </w:r>
    </w:p>
    <w:p w14:paraId="234FD069" w14:textId="77777777" w:rsidR="005C4731" w:rsidRPr="004304A8" w:rsidRDefault="005C4731" w:rsidP="005C4731">
      <w:pPr>
        <w:pStyle w:val="Title"/>
        <w:rPr>
          <w:rFonts w:ascii="Book Antiqua" w:hAnsi="Book Antiqua"/>
          <w:i/>
          <w:iCs/>
          <w:lang w:val="sr-Latn-CS"/>
        </w:rPr>
      </w:pPr>
      <w:proofErr w:type="spellStart"/>
      <w:r w:rsidRPr="004304A8">
        <w:rPr>
          <w:rFonts w:ascii="Book Antiqua" w:hAnsi="Book Antiqua"/>
          <w:i/>
          <w:iCs/>
          <w:lang w:val="sr-Latn-CS"/>
        </w:rPr>
        <w:t>Qeveria</w:t>
      </w:r>
      <w:proofErr w:type="spellEnd"/>
      <w:r w:rsidRPr="004304A8">
        <w:rPr>
          <w:rFonts w:ascii="Book Antiqua" w:hAnsi="Book Antiqua"/>
          <w:i/>
          <w:iCs/>
          <w:lang w:val="sr-Latn-CS"/>
        </w:rPr>
        <w:t xml:space="preserve"> - Vlada - </w:t>
      </w:r>
      <w:proofErr w:type="spellStart"/>
      <w:r w:rsidRPr="004304A8">
        <w:rPr>
          <w:rFonts w:ascii="Book Antiqua" w:hAnsi="Book Antiqua"/>
          <w:i/>
          <w:iCs/>
          <w:lang w:val="sr-Latn-CS"/>
        </w:rPr>
        <w:t>Government</w:t>
      </w:r>
      <w:proofErr w:type="spellEnd"/>
    </w:p>
    <w:p w14:paraId="2DACB63B" w14:textId="22946706" w:rsidR="005C4731" w:rsidRPr="004304A8" w:rsidRDefault="005C4731" w:rsidP="003A26A4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  <w:r w:rsidRPr="004304A8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</w:t>
      </w:r>
      <w:r w:rsidRPr="004304A8">
        <w:rPr>
          <w:rFonts w:ascii="Times New Roman" w:hAnsi="Times New Roman" w:cs="Times New Roman"/>
          <w:b/>
          <w:bCs/>
          <w:lang w:val="sr-Latn-CS"/>
        </w:rPr>
        <w:tab/>
      </w:r>
      <w:r w:rsidRPr="004304A8">
        <w:rPr>
          <w:rFonts w:ascii="Times New Roman" w:hAnsi="Times New Roman" w:cs="Times New Roman"/>
          <w:b/>
          <w:lang w:val="sr-Latn-CS"/>
        </w:rPr>
        <w:t xml:space="preserve">       </w:t>
      </w:r>
      <w:r w:rsidRPr="004304A8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       </w:t>
      </w:r>
    </w:p>
    <w:p w14:paraId="6387B432" w14:textId="77777777" w:rsidR="00113E95" w:rsidRPr="004304A8" w:rsidRDefault="00113E95" w:rsidP="00113E95">
      <w:pPr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 xml:space="preserve">Br..09/58            </w:t>
      </w:r>
    </w:p>
    <w:p w14:paraId="6818D87A" w14:textId="77777777" w:rsidR="00113E95" w:rsidRPr="004304A8" w:rsidRDefault="00113E95" w:rsidP="00113E95">
      <w:pPr>
        <w:tabs>
          <w:tab w:val="left" w:pos="8640"/>
        </w:tabs>
        <w:ind w:left="5760"/>
        <w:jc w:val="right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sz w:val="22"/>
          <w:szCs w:val="22"/>
          <w:lang w:val="sr-Latn-CS"/>
        </w:rPr>
        <w:t>Datum: 14.01.2021</w:t>
      </w:r>
    </w:p>
    <w:p w14:paraId="1C35A9E6" w14:textId="77777777" w:rsidR="00113E95" w:rsidRPr="004304A8" w:rsidRDefault="00113E95" w:rsidP="00113E95">
      <w:pPr>
        <w:tabs>
          <w:tab w:val="left" w:pos="8640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14:paraId="51C38D68" w14:textId="0989E6EB" w:rsidR="00113E95" w:rsidRPr="004304A8" w:rsidRDefault="00113E95" w:rsidP="00113E95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 xml:space="preserve">Vlada na dužnosti Republike Kosovo, na osnovu člana 55, člana 92, stav 4 i člana 93, stav 4 Ustava Republike Kosovo, u sprovođenju člana 89 Zakona br. 04/L-125 o zdravstvu i u sprovođenju odredaba Zakona br. 02/L-109 o sprečavanju i suzbijanju zaraznih bolesti, u sprovođenju člana  5, stav 2.4, člana 10, i člana 12 , Zakona br. 07/L-006 o sprečavanju i suzbijanju </w:t>
      </w:r>
      <w:proofErr w:type="spellStart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pandemije</w:t>
      </w:r>
      <w:proofErr w:type="spellEnd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 xml:space="preserve"> </w:t>
      </w:r>
      <w:proofErr w:type="spellStart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Covid</w:t>
      </w:r>
      <w:proofErr w:type="spellEnd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-19 na teritoriji Republike Kosovo</w:t>
      </w:r>
      <w:r w:rsidRPr="004304A8" w:rsidDel="009174E7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 xml:space="preserve"> </w:t>
      </w:r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 xml:space="preserve"> </w:t>
      </w:r>
      <w:proofErr w:type="spellStart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zasnivajući</w:t>
      </w:r>
      <w:proofErr w:type="spellEnd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 xml:space="preserve"> se na članu 4 Uredbe (VRK). 06/2020 o oblastima administrativne odgovornosti Kancelarije premijera i ministarstava, izmenjene i dopunjene Uredbom (VRK) br. br. 07/2020, i u sprovođenju Odluke Vlade Republike kosovo </w:t>
      </w:r>
      <w:proofErr w:type="spellStart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br.01/11</w:t>
      </w:r>
      <w:proofErr w:type="spellEnd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 xml:space="preserve">, od 15.03.2020. godine, o proglašenju vanrednog stanja za javno zdravlje, u sprovođenju preporuka NIJZK, u cilju kontrole i sprečavanja širenja virusa </w:t>
      </w:r>
      <w:proofErr w:type="spellStart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Covid</w:t>
      </w:r>
      <w:proofErr w:type="spellEnd"/>
      <w:r w:rsidRPr="004304A8">
        <w:rPr>
          <w:rFonts w:ascii="Book Antiqua" w:eastAsia="Calibri" w:hAnsi="Book Antiqua" w:cs="Times New Roman"/>
          <w:bCs/>
          <w:color w:val="000000"/>
          <w:sz w:val="22"/>
          <w:szCs w:val="22"/>
          <w:lang w:val="sr-Latn-CS"/>
        </w:rPr>
        <w:t>-19, Vlada Republike Kosovo na sastanku održanom na sednici održanoj 14.01.2021. godine, donosi:</w:t>
      </w:r>
      <w:r w:rsidRPr="004304A8">
        <w:rPr>
          <w:rFonts w:ascii="Book Antiqua" w:hAnsi="Book Antiqua" w:cs="Times New Roman"/>
          <w:sz w:val="22"/>
          <w:szCs w:val="22"/>
          <w:lang w:val="sr-Latn-CS"/>
        </w:rPr>
        <w:t xml:space="preserve">      </w:t>
      </w:r>
    </w:p>
    <w:p w14:paraId="5614B91A" w14:textId="77777777" w:rsidR="00113E95" w:rsidRPr="004304A8" w:rsidRDefault="00113E95" w:rsidP="00113E95">
      <w:pPr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14:paraId="740E10FB" w14:textId="77777777" w:rsidR="00113E95" w:rsidRPr="004304A8" w:rsidRDefault="00113E95" w:rsidP="00113E95">
      <w:pPr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14:paraId="5AAE54A9" w14:textId="77777777" w:rsidR="00113E95" w:rsidRPr="004304A8" w:rsidRDefault="00113E95" w:rsidP="00113E95">
      <w:pPr>
        <w:jc w:val="center"/>
        <w:rPr>
          <w:rFonts w:ascii="Times New Roman" w:eastAsia="Times New Roman" w:hAnsi="Times New Roman" w:cs="Times New Roman"/>
          <w:b/>
          <w:spacing w:val="80"/>
          <w:lang w:val="sr-Latn-CS" w:eastAsia="sr-Latn-CS"/>
        </w:rPr>
      </w:pPr>
      <w:r w:rsidRPr="004304A8">
        <w:rPr>
          <w:rFonts w:ascii="Times New Roman" w:eastAsia="Times New Roman" w:hAnsi="Times New Roman" w:cs="Times New Roman"/>
          <w:b/>
          <w:spacing w:val="80"/>
          <w:lang w:val="sr-Latn-CS" w:eastAsia="sr-Latn-CS"/>
        </w:rPr>
        <w:t>ODLUKU</w:t>
      </w:r>
    </w:p>
    <w:p w14:paraId="6CF2AB63" w14:textId="77777777" w:rsidR="00113E95" w:rsidRPr="004304A8" w:rsidRDefault="00113E95" w:rsidP="00113E95">
      <w:pPr>
        <w:jc w:val="center"/>
        <w:rPr>
          <w:rFonts w:ascii="Times New Roman" w:eastAsia="Times New Roman" w:hAnsi="Times New Roman" w:cs="Times New Roman"/>
          <w:bCs/>
          <w:lang w:val="sr-Latn-CS" w:eastAsia="sr-Latn-CS"/>
        </w:rPr>
      </w:pPr>
      <w:r w:rsidRPr="004304A8">
        <w:rPr>
          <w:rFonts w:ascii="Times New Roman" w:eastAsia="Times New Roman" w:hAnsi="Times New Roman" w:cs="Times New Roman"/>
          <w:b/>
          <w:lang w:val="sr-Latn-CS" w:eastAsia="sr-Latn-CS"/>
        </w:rPr>
        <w:t xml:space="preserve">o opštim i specifičnim merama za zaštitu od </w:t>
      </w:r>
      <w:proofErr w:type="spellStart"/>
      <w:r w:rsidRPr="004304A8">
        <w:rPr>
          <w:rFonts w:ascii="Times New Roman" w:eastAsia="Times New Roman" w:hAnsi="Times New Roman" w:cs="Times New Roman"/>
          <w:b/>
          <w:lang w:val="sr-Latn-CS" w:eastAsia="sr-Latn-CS"/>
        </w:rPr>
        <w:t>pandemije</w:t>
      </w:r>
      <w:proofErr w:type="spellEnd"/>
      <w:r w:rsidRPr="004304A8">
        <w:rPr>
          <w:rFonts w:ascii="Times New Roman" w:eastAsia="Times New Roman" w:hAnsi="Times New Roman" w:cs="Times New Roman"/>
          <w:b/>
          <w:lang w:val="sr-Latn-CS" w:eastAsia="sr-Latn-CS"/>
        </w:rPr>
        <w:t xml:space="preserve"> </w:t>
      </w:r>
      <w:proofErr w:type="spellStart"/>
      <w:r w:rsidRPr="004304A8">
        <w:rPr>
          <w:rFonts w:ascii="Times New Roman" w:eastAsia="Times New Roman" w:hAnsi="Times New Roman" w:cs="Times New Roman"/>
          <w:b/>
          <w:lang w:val="sr-Latn-CS" w:eastAsia="sr-Latn-CS"/>
        </w:rPr>
        <w:t>Covid</w:t>
      </w:r>
      <w:proofErr w:type="spellEnd"/>
      <w:r w:rsidRPr="004304A8">
        <w:rPr>
          <w:rFonts w:ascii="Times New Roman" w:eastAsia="Times New Roman" w:hAnsi="Times New Roman" w:cs="Times New Roman"/>
          <w:b/>
          <w:lang w:val="sr-Latn-CS" w:eastAsia="sr-Latn-CS"/>
        </w:rPr>
        <w:t>-19</w:t>
      </w:r>
    </w:p>
    <w:p w14:paraId="34A5E68F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r-Latn-CS"/>
        </w:rPr>
      </w:pPr>
    </w:p>
    <w:p w14:paraId="5B8ABD83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r-Latn-CS"/>
        </w:rPr>
      </w:pPr>
    </w:p>
    <w:p w14:paraId="749521F4" w14:textId="77777777" w:rsidR="00113E95" w:rsidRPr="004304A8" w:rsidRDefault="00113E95" w:rsidP="00113E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  <w:r w:rsidRPr="004304A8">
        <w:rPr>
          <w:rFonts w:ascii="Times New Roman" w:eastAsia="Times New Roman" w:hAnsi="Times New Roman" w:cs="Times New Roman"/>
          <w:b/>
          <w:bCs/>
          <w:lang w:val="sr-Latn-CS" w:eastAsia="sr-Latn-CS"/>
        </w:rPr>
        <w:t>MERE ZA ČITAVU TERITORIJU REPUBLIKE KOSOVO</w:t>
      </w:r>
    </w:p>
    <w:p w14:paraId="184485E7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r-Latn-CS"/>
        </w:rPr>
      </w:pPr>
    </w:p>
    <w:p w14:paraId="17D1B6ED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/>
          <w:bCs/>
          <w:i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bCs/>
          <w:i/>
          <w:sz w:val="22"/>
          <w:szCs w:val="22"/>
          <w:lang w:val="sr-Latn-CS" w:eastAsia="sr-Latn-CS"/>
        </w:rPr>
        <w:t>Ulazi stranih i domaćih građana na Kosovo</w:t>
      </w:r>
    </w:p>
    <w:p w14:paraId="63636AED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r-Latn-CS"/>
        </w:rPr>
      </w:pPr>
    </w:p>
    <w:p w14:paraId="7809F537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Times New Roman" w:eastAsia="Times New Roman" w:hAnsi="Times New Roman" w:cs="Times New Roman"/>
          <w:lang w:val="sr-Latn-CS" w:eastAsia="sr-Latn-CS"/>
        </w:rPr>
        <w:t xml:space="preserve">Strani državljani koji ulaze na Kosovo, uključujući one sa dozvolama za privremeni ili stalni boravak na Kosovu, koji dolaze iz visoko rizičnih zemalja prema zvaničnoj listi ECDC-a, moraju da imaju negativan RT-PCR test za </w:t>
      </w:r>
      <w:proofErr w:type="spellStart"/>
      <w:r w:rsidRPr="004304A8">
        <w:rPr>
          <w:rFonts w:ascii="Times New Roman" w:eastAsia="Times New Roman" w:hAnsi="Times New Roman" w:cs="Times New Roman"/>
          <w:lang w:val="sr-Latn-CS" w:eastAsia="sr-Latn-CS"/>
        </w:rPr>
        <w:t>Covid</w:t>
      </w:r>
      <w:proofErr w:type="spellEnd"/>
      <w:r w:rsidRPr="004304A8">
        <w:rPr>
          <w:rFonts w:ascii="Times New Roman" w:eastAsia="Times New Roman" w:hAnsi="Times New Roman" w:cs="Times New Roman"/>
          <w:lang w:val="sr-Latn-CS" w:eastAsia="sr-Latn-CS"/>
        </w:rPr>
        <w:t xml:space="preserve">-19 urađen u poslednja 72 časa, na </w:t>
      </w:r>
      <w:r w:rsidRPr="004304A8">
        <w:rPr>
          <w:rFonts w:ascii="Times New Roman" w:eastAsia="Times New Roman" w:hAnsi="Times New Roman" w:cs="Times New Roman"/>
          <w:bCs/>
          <w:lang w:val="sr-Latn-CS" w:eastAsia="sr-Latn-CS"/>
        </w:rPr>
        <w:t>osnovu načela reciprociteta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. </w:t>
      </w:r>
    </w:p>
    <w:p w14:paraId="31112722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</w:p>
    <w:p w14:paraId="7A170942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Izuzetak od gornje tačke 1 čine:</w:t>
      </w:r>
    </w:p>
    <w:p w14:paraId="60CB14DF" w14:textId="77777777" w:rsidR="00113E95" w:rsidRPr="004304A8" w:rsidRDefault="00113E95" w:rsidP="00113E95">
      <w:pPr>
        <w:pStyle w:val="ListParagraph"/>
        <w:rPr>
          <w:rFonts w:ascii="Book Antiqua" w:eastAsia="Times New Roman" w:hAnsi="Book Antiqua"/>
          <w:bCs/>
          <w:sz w:val="22"/>
          <w:szCs w:val="22"/>
          <w:lang w:val="sr-Latn-CS" w:eastAsia="sq-AL"/>
        </w:rPr>
      </w:pPr>
    </w:p>
    <w:p w14:paraId="69EC9E6E" w14:textId="77777777" w:rsidR="00113E95" w:rsidRPr="004304A8" w:rsidRDefault="00113E95" w:rsidP="00113E95">
      <w:pPr>
        <w:numPr>
          <w:ilvl w:val="1"/>
          <w:numId w:val="1"/>
        </w:numPr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Times New Roman" w:eastAsia="Times New Roman" w:hAnsi="Times New Roman" w:cs="Times New Roman"/>
          <w:lang w:val="sr-Latn-CS" w:eastAsia="sr-Latn-CS"/>
        </w:rPr>
        <w:t>Ukoliko strani državljanin uđe na Kosovo preko aerodroma ili kopnenih graničnih prelaza i napusti Kosovo u roku od 3 časa preko aerodroma ili kopnenih graničnih prelaza, pod uslovom da na ulazu potpiše izjavu da će napustiti Kosovo u roku od 3 časa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;</w:t>
      </w:r>
    </w:p>
    <w:p w14:paraId="3586BF9F" w14:textId="77777777" w:rsidR="00113E95" w:rsidRPr="004304A8" w:rsidRDefault="00113E95" w:rsidP="00113E95">
      <w:pPr>
        <w:numPr>
          <w:ilvl w:val="1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Strani državljani koji rade kao profesionalni prevoznici (vozači), pod uslovom da se pridržavaju međunarodnog transportnog protokola za zaštitu od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-19;</w:t>
      </w:r>
    </w:p>
    <w:p w14:paraId="0D72128D" w14:textId="77777777" w:rsidR="00113E95" w:rsidRPr="004304A8" w:rsidRDefault="00113E95" w:rsidP="00113E95">
      <w:pPr>
        <w:numPr>
          <w:ilvl w:val="1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Strani državljani koji prolaze kroz Kosovo organizovanim prevozom autobusom ili redovnom međunarodnom tranzitnom linijom, pod uslovom da se potpiše izjava da će napustiti teritoriju Kosova u roku od 5 časova;</w:t>
      </w:r>
    </w:p>
    <w:p w14:paraId="6C3E7241" w14:textId="77777777" w:rsidR="00113E95" w:rsidRPr="004304A8" w:rsidRDefault="00113E95" w:rsidP="00113E95">
      <w:pPr>
        <w:numPr>
          <w:ilvl w:val="1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Strane diplomate akreditovane na Kosovu i njihove porodice;</w:t>
      </w:r>
    </w:p>
    <w:p w14:paraId="32B208F2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730E03F4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Svi građani Kosova (uključujući one koji borave u drugoj zemlji), po ulasku na Kosovo moraju da podnesu potvrdu za negativni RT-PCR test napravljen najkasnije 72 sata pre ulaska na Kosovo, u suprotnom se moraju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samoizolovati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 na 7 dana.</w:t>
      </w:r>
    </w:p>
    <w:p w14:paraId="7BBA91E3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3F7BA109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Izuzeci od gornje tačke 3. su građani Kosova (uključujući one koji borave u drugoj zemlji) koji su napustili Kosovo u poslednja 24 časa.</w:t>
      </w:r>
    </w:p>
    <w:p w14:paraId="04DD9B95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44A65747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/>
          <w:i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i/>
          <w:sz w:val="22"/>
          <w:szCs w:val="22"/>
          <w:lang w:val="sr-Latn-CS" w:eastAsia="sr-Latn-CS"/>
        </w:rPr>
        <w:t>Organizovanje rada javnih ustanova i privatnih organizacija/poslovanja</w:t>
      </w:r>
    </w:p>
    <w:p w14:paraId="3C6F28D1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</w:pPr>
    </w:p>
    <w:p w14:paraId="0F7DB498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Javne institucije i privatne organizacije/poslovanja su, bez izuzetka, dužni da svakodnevno prate zdravstveno stanje osoblja u skladu sa „Priručnikom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-19”, uključujući obavezno merenje temperature za sve prilikom ulaska u objekte.</w:t>
      </w:r>
    </w:p>
    <w:p w14:paraId="6485D673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7D80F28F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Sve dok to ne utiče na obavljanje usluga i dužnosti ustanova, javnim ustanovama je naloženo da rade samo sa osnovnim osobljem.</w:t>
      </w:r>
    </w:p>
    <w:p w14:paraId="56E650A8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5CB12ED9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Radnici sa hroničnim bolestima (u skladu sa službenim cirkularom Ministarstva zdravlja koja je pripremljena u ovu svrhu), trudnice i dojilje, su izuzeti od javljanja na radno mesto, kako u javnim, tako i u privatnim ustanovama, dok se poslodavcima nalaže da, što je više moguće, stvaraju uslove za njihovo angažovanje na poslu od kuće.</w:t>
      </w:r>
    </w:p>
    <w:p w14:paraId="145F114D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E2781FA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Javne i privatne ustanove su dužne da na pristupačnim mestima na ulazu u objekat drže dezinfekciona sredstva za ruke i maske za lice, koja mogu da koriste zaposleni u institucijama i posetioci.</w:t>
      </w:r>
    </w:p>
    <w:p w14:paraId="6CB226D7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0988E9D7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Javne i privatne ustanove su dužne da postave vidljive znakove pravila ponašanja za zaštitu od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-19 na ulazu svakog objekta (uključujući znak koji zabranjuje ulazak u objekat bez maski, poštovanje distance itd) u skladu sa „Priručnik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-19”.</w:t>
      </w:r>
    </w:p>
    <w:p w14:paraId="647F8797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0B818553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Odgovorna lica za javne institucije, privatna preduzeća i bilo koji drugi subjekat su dužna da preduzmu stroge mere, kako bi sprečili širenje zaraze u svojim ustanovama, sprovodeći stalnu dezinfekciju i preduzimajući sve neophodne mere u skladu sa „Priručnikom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-19”.</w:t>
      </w:r>
    </w:p>
    <w:p w14:paraId="02E46FFD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10A8DE2E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Svim javnim institucijama (centralnim i lokalnim), kao i organizacijama, poslovanjima i privatnim subjektima je, bez izuzetka, zabranjeno organizovanje bilo kakvih svečanih ceremonija.</w:t>
      </w:r>
    </w:p>
    <w:p w14:paraId="0625F476" w14:textId="77777777" w:rsidR="00113E95" w:rsidRPr="004304A8" w:rsidRDefault="00113E95" w:rsidP="00113E95">
      <w:pPr>
        <w:pStyle w:val="ListParagraph"/>
        <w:rPr>
          <w:rFonts w:ascii="Book Antiqua" w:eastAsia="Times New Roman" w:hAnsi="Book Antiqua"/>
          <w:sz w:val="22"/>
          <w:szCs w:val="22"/>
          <w:lang w:val="sr-Latn-CS" w:eastAsia="sr-Latn-CS"/>
        </w:rPr>
      </w:pPr>
    </w:p>
    <w:p w14:paraId="18B22AF0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791FF9FA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74EE4015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39605711" w14:textId="77777777" w:rsidR="00113E95" w:rsidRPr="004304A8" w:rsidRDefault="00113E95" w:rsidP="00113E95">
      <w:pPr>
        <w:pStyle w:val="ListParagraph"/>
        <w:rPr>
          <w:rFonts w:ascii="Book Antiqua" w:eastAsia="Times New Roman" w:hAnsi="Book Antiqua"/>
          <w:sz w:val="22"/>
          <w:szCs w:val="22"/>
          <w:lang w:val="sr-Latn-CS" w:eastAsia="sr-Latn-CS"/>
        </w:rPr>
      </w:pPr>
    </w:p>
    <w:p w14:paraId="3FF8F52D" w14:textId="77777777" w:rsidR="00113E95" w:rsidRPr="004304A8" w:rsidRDefault="00113E95" w:rsidP="00113E95">
      <w:pPr>
        <w:rPr>
          <w:rFonts w:ascii="Book Antiqua" w:eastAsia="Times New Roman" w:hAnsi="Book Antiqua" w:cs="Times New Roman"/>
          <w:b/>
          <w:i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i/>
          <w:sz w:val="22"/>
          <w:szCs w:val="22"/>
          <w:lang w:val="sr-Latn-CS" w:eastAsia="sr-Latn-CS"/>
        </w:rPr>
        <w:t>Organizacija obrazovnog procesa</w:t>
      </w:r>
    </w:p>
    <w:p w14:paraId="4CE29C8F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2C9CF24B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Obrazovni proces u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preduniverzitetskim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institucijama, javnim i privatnim, za drugo polugodište počinje 18. januara 2021. godine i organizuje se u skladu sa planom Ministarstva obrazovanja i nauke. </w:t>
      </w:r>
    </w:p>
    <w:p w14:paraId="1C07E0A5" w14:textId="77777777" w:rsidR="00113E95" w:rsidRPr="004304A8" w:rsidRDefault="00113E95" w:rsidP="00113E9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7541D2A9" w14:textId="77777777" w:rsidR="00113E95" w:rsidRPr="004304A8" w:rsidRDefault="00113E95" w:rsidP="00113E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Obrazovni proces u svim visokoškolskim ustanovama, javnim i privatnim, je organizovan prema nastavnom programu i programu odgovarajućih institucija u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online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 obliku, izuzev ispita, praktičnog i laboratorijskog rada koji moraju biti organizovani u skladu sa preporukama NIJZK-a i MZ-a.</w:t>
      </w:r>
    </w:p>
    <w:p w14:paraId="793B8A7D" w14:textId="77777777" w:rsidR="00113E95" w:rsidRPr="004304A8" w:rsidRDefault="00113E95" w:rsidP="00113E9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7C3CC93B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Delatnost javnih i privatnih vrtića se nastavlja prema proceni i nadzoru opštinskih vlasti, na osnovu „Priručnika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-19”, uključujući svakodnevno merenje temperature dece i osoblja prilikom ulaska u objekte.</w:t>
      </w:r>
    </w:p>
    <w:p w14:paraId="4300C4F5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0F90D3D5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Domovi i menze rade, poštujući Priručnik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-19. </w:t>
      </w:r>
    </w:p>
    <w:p w14:paraId="421B4A47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2BFD4C9A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Svim obrazovnim institucijama na svim nivoima obrazovanja, javnim i privatnim, je zabranjeno organizovanje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vannastavnih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aktivnosti, kao što su ekskurzije, grupne šetnje, razne zabave nastavnog osoblja i učenika-studenata i slično.</w:t>
      </w:r>
    </w:p>
    <w:p w14:paraId="2F707C60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09602CD8" w14:textId="77777777" w:rsidR="00113E95" w:rsidRPr="004304A8" w:rsidRDefault="00113E95" w:rsidP="00113E95">
      <w:pPr>
        <w:rPr>
          <w:rFonts w:ascii="Book Antiqua" w:eastAsia="Times New Roman" w:hAnsi="Book Antiqua" w:cs="Times New Roman"/>
          <w:b/>
          <w:i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i/>
          <w:sz w:val="22"/>
          <w:szCs w:val="22"/>
          <w:lang w:val="sr-Latn-CS" w:eastAsia="sr-Latn-CS"/>
        </w:rPr>
        <w:t>Organizacija opštinskih štabova za vanredne situacije i opštinskih zdravstvenih službi</w:t>
      </w:r>
    </w:p>
    <w:p w14:paraId="49A51643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5D53E03B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Od opština se zahteva da imaju u potpunosti aktiviran opštinski štab za vanredne situacije kako bi nadgledale sprovođenje mera, zdravstveno stanje građana zaraženih sa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-19 i drugim pitanjima, kao i da se koordiniraju sa odgovarajućim centralnim nivoom.</w:t>
      </w:r>
    </w:p>
    <w:p w14:paraId="75CE13BE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7DD857D5" w14:textId="77777777" w:rsidR="00113E95" w:rsidRPr="004304A8" w:rsidRDefault="00113E95" w:rsidP="00113E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Opštinski štab za vanredne situacije, zdravstvene direkcije i GCPM-i su dužni da nadgledaju i pružaju potrebne zdravstvene usluge u trajanju od najmanje 2 nedelje za osobe zaražene sa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-19 i svakodnevno će izveštavati RCJZ-NIJZK.</w:t>
      </w:r>
    </w:p>
    <w:p w14:paraId="6FAE714D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23D789B" w14:textId="77777777" w:rsidR="00113E95" w:rsidRPr="004304A8" w:rsidRDefault="00113E95" w:rsidP="00113E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Opštine su dužne da pružaju kućne zdravstvene usluge za sve hronične bolesnike i za osobe starije od 65 godina.</w:t>
      </w:r>
    </w:p>
    <w:p w14:paraId="5B489FDC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71738965" w14:textId="0C2994B1" w:rsidR="008D4873" w:rsidRPr="004304A8" w:rsidRDefault="00113E95" w:rsidP="00113E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Od opština se zahteva da, u saradnji sa Policijom Kosova, obezbede tehničke medicinske timove za obavljanje rutinske kontrole stranih i domaćih građana koji ulaze na teritoriju Kosova, kao što je navedeno u gornjoj tački 4. ove Odluke</w:t>
      </w:r>
      <w:r w:rsidR="008D4873"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.</w:t>
      </w:r>
    </w:p>
    <w:p w14:paraId="786AE75E" w14:textId="77777777" w:rsidR="008D4873" w:rsidRPr="004304A8" w:rsidRDefault="008D4873" w:rsidP="008D4873">
      <w:pPr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9360449" w14:textId="731D49BB" w:rsidR="00113E95" w:rsidRPr="004304A8" w:rsidRDefault="00113E95" w:rsidP="00113E9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b/>
          <w:i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b/>
          <w:i/>
          <w:sz w:val="22"/>
          <w:szCs w:val="22"/>
          <w:lang w:val="sr-Latn-CS"/>
        </w:rPr>
        <w:t>Mere za osobe starije od 65 godina</w:t>
      </w:r>
    </w:p>
    <w:p w14:paraId="484F1692" w14:textId="77777777" w:rsidR="00113E95" w:rsidRPr="004304A8" w:rsidRDefault="00113E95" w:rsidP="00113E95">
      <w:pPr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D21C5C5" w14:textId="77777777" w:rsidR="00113E95" w:rsidRPr="004304A8" w:rsidRDefault="00113E95" w:rsidP="00113E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Osobama starijim od 65 godina dozvoljeno je da izlaze iz kuće samo tokom rasporeda od 6.00 do 10.00 i od 16.00 do 19.00, dok van ovog vremena mogu izlaziti samo za hitne i zdravstvene potrebe dokazujući to, nadležnom kontrolnom organu, dokumentom koji odgovara potrebi izlaska van ovog rasporeda.</w:t>
      </w:r>
    </w:p>
    <w:p w14:paraId="33ACCB2B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06FAF7BB" w14:textId="77777777" w:rsidR="00113E95" w:rsidRPr="004304A8" w:rsidRDefault="00113E95" w:rsidP="00113E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shd w:val="clear" w:color="auto" w:fill="FFFFFF"/>
          <w:lang w:val="sr-Latn-CS" w:eastAsia="sr-Latn-CS"/>
        </w:rPr>
        <w:t>Ministarstvu rada i socijalne zaštite je, u skladu sa nastalom situacijom i prema preporukama NIJZK-a i MZ-a, naloženo da sve korisnike socijalnih i penzijskih šema kojima upravlja MRSZ oslobodi redovnog prisustva u odgovarajućim kancelarijama za potrebe dokaza, kao što se to zahteva odgovarajućim zakonima.</w:t>
      </w:r>
    </w:p>
    <w:p w14:paraId="64FE82DE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2EF78DC" w14:textId="77777777" w:rsidR="00113E95" w:rsidRPr="004304A8" w:rsidRDefault="00113E95" w:rsidP="00113E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Građanima koji borave u staračkim domovima, GCPM-i pružaju sve zdravstvene, socijalne usluge i redovne zdravstvene preglede.</w:t>
      </w:r>
    </w:p>
    <w:p w14:paraId="07FC4D38" w14:textId="77777777" w:rsidR="00113E95" w:rsidRPr="004304A8" w:rsidRDefault="00113E95" w:rsidP="00113E9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752B00C8" w14:textId="77777777" w:rsidR="00113E95" w:rsidRPr="004304A8" w:rsidRDefault="00113E95" w:rsidP="00113E9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b/>
          <w:i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b/>
          <w:i/>
          <w:sz w:val="22"/>
          <w:szCs w:val="22"/>
          <w:lang w:val="sr-Latn-CS"/>
        </w:rPr>
        <w:t>Mere za javne aktivnosti</w:t>
      </w:r>
    </w:p>
    <w:p w14:paraId="0DC9F5A4" w14:textId="77777777" w:rsidR="00113E95" w:rsidRPr="004304A8" w:rsidRDefault="00113E95" w:rsidP="00113E9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7E14728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U zatvorenim prostorima je zabranjeno okupljanje građana u broju većem od 30 ljudi, dok je na javnim trgovima, parkovima, javnim mestima, zimskim rekreacionim centrima i slično, dozvoljeno da se okupi do 50 ljudi, osim u slučajevima dozvoljenim ovom Odlukom.</w:t>
      </w:r>
    </w:p>
    <w:p w14:paraId="3873944F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450D7F2E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Sva javna okupljanja organizovana u javnim prostorima svih oblika su zabranjena za više od 50 osoba, osim u slučajevima dozvoljenim ovom Odlukom. </w:t>
      </w:r>
    </w:p>
    <w:p w14:paraId="31D4D171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4C73ABB3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Seminari i radionice svih javnih i privatnih ustanova se mogu organizovati prema Priručniku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-19 i u skladu sa tačkom 24. ove Odluke.</w:t>
      </w:r>
    </w:p>
    <w:p w14:paraId="0C8ECF17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5DAB6FC2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Zabranjeno je organizovanje svadbi i porodičnih veselja.</w:t>
      </w:r>
    </w:p>
    <w:p w14:paraId="14EB4D7B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22081FA8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Verski obredi i aktivnosti su zabranjene, osim u prisustvu uže porodice.</w:t>
      </w:r>
    </w:p>
    <w:p w14:paraId="2CB33DCF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7356F681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Izuzeci od gornje tačke 28. su posebne verske ceremonije koje se organizuju uz posebnu dozvolu Ministarstva zdravlja na osnovu preporuka NIJZ-a.</w:t>
      </w:r>
    </w:p>
    <w:p w14:paraId="6A3B9791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0B327450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b/>
          <w:i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i/>
          <w:sz w:val="22"/>
          <w:szCs w:val="22"/>
          <w:lang w:val="sr-Latn-CS" w:eastAsia="sr-Latn-CS"/>
        </w:rPr>
        <w:t>Mere za poslovne aktivnosti</w:t>
      </w:r>
    </w:p>
    <w:p w14:paraId="29A4E45A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35D90885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Delatnost javnih pijaca vozila i životinja je dozvoljena do 40% površinskog kapaciteta prostora.</w:t>
      </w:r>
    </w:p>
    <w:p w14:paraId="62289627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4A154D14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>Klanje životinja je dozvoljeno samo u prostorijama koje su u tu svrhu ovlašćene.</w:t>
      </w:r>
    </w:p>
    <w:p w14:paraId="2E3ADC39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231F3606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Samo sledeće delatnosti se mogu obavljati (prema kodovima NACE-a definisanim od strane ARBK-a - Ministarstvo trgovine i industrije)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:</w:t>
      </w:r>
    </w:p>
    <w:p w14:paraId="7F684A4F" w14:textId="77777777" w:rsidR="00113E95" w:rsidRPr="004304A8" w:rsidRDefault="00113E95" w:rsidP="00113E95">
      <w:pPr>
        <w:pStyle w:val="ListParagraph"/>
        <w:rPr>
          <w:rFonts w:ascii="Book Antiqua" w:eastAsia="Times New Roman" w:hAnsi="Book Antiqua"/>
          <w:sz w:val="22"/>
          <w:szCs w:val="22"/>
          <w:lang w:val="sr-Latn-CS"/>
        </w:rPr>
      </w:pPr>
    </w:p>
    <w:p w14:paraId="5EF7B980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Zdravstveni sektor,</w:t>
      </w:r>
    </w:p>
    <w:p w14:paraId="609446A1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Sektor bezbednosti i pravosuđa,</w:t>
      </w:r>
    </w:p>
    <w:p w14:paraId="3366743E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Javni sektor (centralna i opštinska uprava),</w:t>
      </w:r>
    </w:p>
    <w:p w14:paraId="7C863B9F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Proizvodni sektor,</w:t>
      </w:r>
    </w:p>
    <w:p w14:paraId="44AA3F71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Sektor poljoprivrede i stočarstva,</w:t>
      </w:r>
    </w:p>
    <w:p w14:paraId="5250B57B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Građevinski sektor,</w:t>
      </w:r>
    </w:p>
    <w:p w14:paraId="7D4F0AF1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Prevoz robe,</w:t>
      </w:r>
    </w:p>
    <w:p w14:paraId="5C63C8E5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Sektor prehrambenih proizvoda,</w:t>
      </w:r>
    </w:p>
    <w:p w14:paraId="7B1ED114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Sektor usluga/distribucije.</w:t>
      </w:r>
    </w:p>
    <w:p w14:paraId="6847EEF0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2AA66500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4C7D757C" w14:textId="77777777" w:rsidR="00113E95" w:rsidRPr="004304A8" w:rsidRDefault="00113E95" w:rsidP="00113E95">
      <w:pPr>
        <w:numPr>
          <w:ilvl w:val="0"/>
          <w:numId w:val="2"/>
        </w:numPr>
        <w:jc w:val="both"/>
        <w:rPr>
          <w:rFonts w:ascii="Book Antiqua" w:eastAsia="Times New Roman" w:hAnsi="Book Antiqua" w:cs="Times New Roman"/>
          <w:b/>
          <w:bCs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bCs/>
          <w:sz w:val="22"/>
          <w:szCs w:val="22"/>
          <w:lang w:val="sr-Latn-CS" w:eastAsia="sr-Latn-CS"/>
        </w:rPr>
        <w:t>SPECIFIČNE MERE PO OPŠTINAMA</w:t>
      </w:r>
    </w:p>
    <w:p w14:paraId="0410F0A4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8EC67D9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Sve opštine se kategorišu u tri grupe na osnovu stepena rizika od širenja zaraze:</w:t>
      </w:r>
    </w:p>
    <w:p w14:paraId="4058A003" w14:textId="77777777" w:rsidR="00113E95" w:rsidRPr="004304A8" w:rsidRDefault="00113E95" w:rsidP="00113E95">
      <w:pPr>
        <w:ind w:left="360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22FF6510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Opštine sa niskim rizikom - do 75 zaraženih osoba na 100.000 stanovnika u toku jedne  nedelje (zelenom bojom),</w:t>
      </w:r>
    </w:p>
    <w:p w14:paraId="3AD4E5B6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Opštine sa srednjim rizikom - od 76 do 150 zaraženih osoba na 100.000 stanovnika u toku jedne  nedelje (žutom bojom),</w:t>
      </w:r>
    </w:p>
    <w:p w14:paraId="147D5B39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Opštine sa visokim rizikom - više 150 zaraženih osoba na 100.000 stanovnika u toku jedne  nedelje (crvenom bojom).</w:t>
      </w:r>
    </w:p>
    <w:p w14:paraId="282166F6" w14:textId="77777777" w:rsidR="00113E95" w:rsidRPr="004304A8" w:rsidRDefault="00113E95" w:rsidP="00113E95">
      <w:pPr>
        <w:tabs>
          <w:tab w:val="left" w:pos="938"/>
        </w:tabs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</w:p>
    <w:p w14:paraId="2477A943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Na nedeljnoj osnovi, svakog petka, NIJZK i MZ objavljuju brojeve zaraženih prema opštinama i vrše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kategorizaciju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 opština prema nivou rizika opisanog u gornjoj tački.</w:t>
      </w:r>
    </w:p>
    <w:p w14:paraId="1DA5242B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63693B45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Mere za opštine sa niskim rizikom (do 75 zaraženih osoba na 100.0000 stanovnika 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u toku jedne  nedelje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):</w:t>
      </w:r>
    </w:p>
    <w:p w14:paraId="5713A201" w14:textId="77777777" w:rsidR="00113E95" w:rsidRPr="004304A8" w:rsidRDefault="00113E95" w:rsidP="00113E95">
      <w:pPr>
        <w:pStyle w:val="ListParagraph"/>
        <w:rPr>
          <w:rFonts w:ascii="Book Antiqua" w:eastAsia="Times New Roman" w:hAnsi="Book Antiqua"/>
          <w:sz w:val="22"/>
          <w:szCs w:val="22"/>
          <w:lang w:val="sr-Latn-CS"/>
        </w:rPr>
      </w:pPr>
    </w:p>
    <w:p w14:paraId="273AD555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Ekonomskim operaterima se dozvoljava da rade od 5.00 do 22.00 časa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,</w:t>
      </w:r>
    </w:p>
    <w:p w14:paraId="1716F6F9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Trgovačkim centrima 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se dozvoljava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da rade od 5.00 do 22.00 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časa,</w:t>
      </w:r>
    </w:p>
    <w:p w14:paraId="670D60CF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Uslugama hotelijerstva i gastronomije se dozvoljava da rade od 5.00 do 22.00 časa, a nakon 22.00 časa rade uslugom „za poneti” i „dostava po narudžbini”,</w:t>
      </w:r>
    </w:p>
    <w:p w14:paraId="0747C171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Javnom prevozu se dozvoljava da radi, koristeći do 50% kapaciteta, poštujući „Priručnik za zaštitu od širenja </w:t>
      </w:r>
      <w:proofErr w:type="spellStart"/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-19”,</w:t>
      </w:r>
    </w:p>
    <w:p w14:paraId="66D4B02A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Taksistima se dozvoljava da rade sa po jednim (1) putnikom pozadi ili do tri (3) ukoliko su članovi porodice, poštujući „Priručnik za zaštitu od širenja </w:t>
      </w:r>
      <w:proofErr w:type="spellStart"/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-19”,</w:t>
      </w:r>
    </w:p>
    <w:p w14:paraId="08772A3B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Podređenim ustanovama MKOS-a i opštinama (poput pozorišta, biblioteka, filharmonije, galerija, ansambala, baleta, bioskopa, omladinskih centara, muzeja, kulturnih centara sa grupama i slično), 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se dozvoljava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da rade do 22.00 koristeći do 40% prostora/površina odgovarajućih objekata za sve aktivnosti (kako u izvođenju, tako i u vežbama), poštujući „Priručnik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-19”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,</w:t>
      </w:r>
    </w:p>
    <w:p w14:paraId="5E9BCD48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Dozvoljavaju se sportske aktivnosti u zatvorenim i otvorenim prostorima, gde tokom treninga u zatvorenim prostorima može učestvovati do 20 osoba, a tokom takmičenja može učestvovati do 50 osoba, uvek na osnovu domaćeg i međunarodnog sportskog protokola, kao i na osnovu „Priručnika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-19”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,</w:t>
      </w:r>
    </w:p>
    <w:p w14:paraId="1A1F37AC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Dozvoljavaju se teretane i zatvoreni bazeni za pojedinačne rekreativne aktivnosti koristeći samo 40% prostora/površina, poštujući „Priručnik za zaštitu od širenja COVID-19”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,</w:t>
      </w:r>
    </w:p>
    <w:p w14:paraId="3AA78645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Uprkos gornjim tačkama 35.6, 35.7. i 35.8, Ministarstvo zdravlja je ovlašćeno da donosi operativne odluke, na osnovu preporuka NIJZ-a, da zabrani ove aktivnosti.</w:t>
      </w:r>
    </w:p>
    <w:p w14:paraId="47D6D52A" w14:textId="77777777" w:rsidR="00113E95" w:rsidRPr="004304A8" w:rsidRDefault="00113E95" w:rsidP="00113E95">
      <w:p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7BC8CC5" w14:textId="77777777" w:rsidR="00113E95" w:rsidRPr="004304A8" w:rsidRDefault="00113E95" w:rsidP="00113E95">
      <w:pPr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Mere za opštine sa srednjim rizikom (od 76 do 150 zaraženih osoba na 100.000 stanovnika u toku jedne nedelje):</w:t>
      </w:r>
    </w:p>
    <w:p w14:paraId="3771133F" w14:textId="77777777" w:rsidR="00113E95" w:rsidRPr="004304A8" w:rsidRDefault="00113E95" w:rsidP="00113E95">
      <w:pPr>
        <w:ind w:left="360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07FC1BC7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Ekonomskim operaterima se dozvoljava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da rade od 5.00 do 22.00 časa.</w:t>
      </w:r>
    </w:p>
    <w:p w14:paraId="6DC24422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Trgovačkim centrima se dozvoljava da rade od 5.00 do 22.00 časa.</w:t>
      </w:r>
    </w:p>
    <w:p w14:paraId="50BCB7F3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Uslugama hotelijerstva i gastronomije se dozvoljava da rade od 5.00 do 22.00 časa, a nakon 22.00 časa rade uslugom „za poneti” i „dostava po narudžbini”.</w:t>
      </w:r>
    </w:p>
    <w:p w14:paraId="72E9B8D2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Svim javnim i privatnim ustanovama se savetuje da smanje broj zaposlenih na osnovu njihovih specifičnosti i „Priručnika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-19”;</w:t>
      </w:r>
    </w:p>
    <w:p w14:paraId="0B643E70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Javnom prevozu 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se dozvoljava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da radi, koristeći do 50% kapaciteta, poštujući „Priručnik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-19”;</w:t>
      </w:r>
    </w:p>
    <w:p w14:paraId="1FBC029D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Taksistima se dozvoljava da rade sa po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jednim (1) putnikom pozadi ili tri (3) ukoliko su članovi porodice, poštujući „Priručnik o zaštiti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-19”;</w:t>
      </w:r>
    </w:p>
    <w:p w14:paraId="0ABD1628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Podređenim ustanovama MKOS-a i opštinama (poput pozorišta, biblioteka, filharmonije, galerija, ansambala, baleta, bioskopa, omladinskih centara, muzeja, kulturnih centara sa grupama i slično), je dozvoljeno da rade do 22.00 koristeći do 40% prostora/površina odgovarajućih objekata za sve aktivnosti (kako u izvođenju tako i u vežbama), poštujući „Priručnik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-19”,</w:t>
      </w:r>
    </w:p>
    <w:p w14:paraId="1307BD33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Dozvoljavaju se sportske aktivnosti u zatvorenim i otvorenim prostorima, gde tokom treninga u zatvorenim prostorima može učestvovati do 20 osoba, a tokom takmičenja može učestvovati do 50 osoba, uvek na osnovu domaćeg i međunarodnog sportskog protokola, kao i na osnovu „Priručnika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-19”,</w:t>
      </w:r>
    </w:p>
    <w:p w14:paraId="2AF1F7A3" w14:textId="77777777" w:rsidR="00113E95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Dozvoljavaju se teretane i zatvoreni bazeni za pojedinačne rekreativne aktivnosti koristeći samo 40% prostora/površina, poštujući „Priručnik za zaštitu od širenja COVID-19”.</w:t>
      </w:r>
    </w:p>
    <w:p w14:paraId="411F8D5B" w14:textId="1FB60534" w:rsidR="008D4873" w:rsidRPr="004304A8" w:rsidRDefault="00113E95" w:rsidP="00113E95">
      <w:pPr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Uprkos gornjim tačkama 36.7, 36.8. i 36.9, Ministarstvo zdravlja je ovlašćeno da donosi operativne odluke, na osnovu preporuka NIJZ-a, da zabrani ove aktivnosti</w:t>
      </w:r>
      <w:r w:rsidR="008D4873"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.</w:t>
      </w:r>
    </w:p>
    <w:p w14:paraId="727EBEE3" w14:textId="77777777" w:rsidR="008D4873" w:rsidRPr="004304A8" w:rsidRDefault="008D4873" w:rsidP="008D4873">
      <w:pPr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3C42DB87" w14:textId="45A27E8C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Times New Roman" w:eastAsia="Times New Roman" w:hAnsi="Times New Roman" w:cs="Times New Roman"/>
          <w:lang w:val="sr-Latn-CS" w:eastAsia="sr-Latn-CS"/>
        </w:rPr>
        <w:t xml:space="preserve">Mere za opštine sa visokim rizikom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(više od 150 zaraženih osoba na 100.000 stanovnika u nedelji:</w:t>
      </w:r>
    </w:p>
    <w:p w14:paraId="6BEC98DD" w14:textId="77777777" w:rsidR="00113E95" w:rsidRPr="004304A8" w:rsidRDefault="00113E95" w:rsidP="00113E95">
      <w:pPr>
        <w:shd w:val="clear" w:color="auto" w:fill="FFFFFF"/>
        <w:ind w:left="3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6EB159C8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Građanima je zabranjeno kretanje van domova/stanova od 21.30 do 5.00, osim za hitne i zdravstvene potrebe koje su uredno dokumentovane, izuzimajući iz ove mere zdravstveno osoblje, osoblje obezbeđenja, pravosuđa i slično; </w:t>
      </w:r>
    </w:p>
    <w:p w14:paraId="24CE4578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Ulaz i izlaz građana i vozila na teritoriji dotične opštine je zabranjen od 21.30 do 5.00, izuzev:</w:t>
      </w:r>
    </w:p>
    <w:p w14:paraId="184BD128" w14:textId="77777777" w:rsidR="00113E95" w:rsidRPr="004304A8" w:rsidRDefault="00113E95" w:rsidP="00113E95">
      <w:pPr>
        <w:tabs>
          <w:tab w:val="left" w:pos="938"/>
        </w:tabs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</w:p>
    <w:p w14:paraId="2FA3A6BA" w14:textId="77777777" w:rsidR="00113E95" w:rsidRPr="004304A8" w:rsidRDefault="00113E95" w:rsidP="00113E95">
      <w:pPr>
        <w:numPr>
          <w:ilvl w:val="2"/>
          <w:numId w:val="1"/>
        </w:numPr>
        <w:tabs>
          <w:tab w:val="left" w:pos="938"/>
        </w:tabs>
        <w:ind w:left="1694" w:hanging="728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Zdravstvenom osoblju, osoblju obezbeđenja, pravosuđa i slično, </w:t>
      </w:r>
    </w:p>
    <w:p w14:paraId="343FF414" w14:textId="77777777" w:rsidR="00113E95" w:rsidRPr="004304A8" w:rsidRDefault="00113E95" w:rsidP="00113E95">
      <w:pPr>
        <w:numPr>
          <w:ilvl w:val="2"/>
          <w:numId w:val="1"/>
        </w:numPr>
        <w:tabs>
          <w:tab w:val="left" w:pos="938"/>
        </w:tabs>
        <w:ind w:left="1694" w:hanging="728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Građanima za medicinske potrebe, proizvodnju, snabdevanje i prodaju osnovne robe (hrana, lekovi za ljude i životinje i živina),</w:t>
      </w:r>
    </w:p>
    <w:p w14:paraId="14837A2F" w14:textId="77777777" w:rsidR="00113E95" w:rsidRPr="004304A8" w:rsidRDefault="00113E95" w:rsidP="00113E95">
      <w:pPr>
        <w:numPr>
          <w:ilvl w:val="2"/>
          <w:numId w:val="1"/>
        </w:numPr>
        <w:tabs>
          <w:tab w:val="left" w:pos="938"/>
        </w:tabs>
        <w:ind w:left="1694" w:hanging="728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Privrednim subjektima i prevoz robe/usluga, kako bi se obezbedilo funkcionisanje lanca snabdevanja,</w:t>
      </w:r>
    </w:p>
    <w:p w14:paraId="12F32B87" w14:textId="77777777" w:rsidR="00113E95" w:rsidRPr="004304A8" w:rsidRDefault="00113E95" w:rsidP="00113E95">
      <w:pPr>
        <w:numPr>
          <w:ilvl w:val="2"/>
          <w:numId w:val="1"/>
        </w:numPr>
        <w:tabs>
          <w:tab w:val="left" w:pos="938"/>
        </w:tabs>
        <w:ind w:left="1694" w:hanging="728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Građevinskim kompanijama,</w:t>
      </w:r>
    </w:p>
    <w:p w14:paraId="15D99457" w14:textId="77777777" w:rsidR="00113E95" w:rsidRPr="004304A8" w:rsidRDefault="00113E95" w:rsidP="00113E95">
      <w:pPr>
        <w:numPr>
          <w:ilvl w:val="2"/>
          <w:numId w:val="1"/>
        </w:numPr>
        <w:tabs>
          <w:tab w:val="left" w:pos="938"/>
        </w:tabs>
        <w:ind w:left="1694" w:hanging="728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Privrednim subjektima koji izvode javne radove.</w:t>
      </w:r>
    </w:p>
    <w:p w14:paraId="571C8D38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Privrednim subjektima je dozvoljen rad od 5.00 do 21.00.</w:t>
      </w:r>
    </w:p>
    <w:p w14:paraId="7D627F59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Trgovačkim centrima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je dozvoljeno da rade od 5.00 do 21.00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.</w:t>
      </w:r>
    </w:p>
    <w:p w14:paraId="46BC69A6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Uslugama hotelijerstva i gastronomije se dozvoljava da rade od 5.00 do 21.00, a nakon 21.00 časa rade samo uslugom „dostava po narudžbini”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.</w:t>
      </w:r>
    </w:p>
    <w:p w14:paraId="452DE9EF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  <w:tab w:val="left" w:pos="1064"/>
        </w:tabs>
        <w:ind w:left="938" w:hanging="560"/>
        <w:jc w:val="both"/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Javne i privatne ustanove su dužne da rade samo sa osnovnim osobljem, osoblje koje se određuje odlukom svake ustanove zasebno;</w:t>
      </w:r>
    </w:p>
    <w:p w14:paraId="0D744D7E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Javnom prevozu je dozvoljeno da koristi do 50% kapaciteta, poštujući „Priručnik za zaštitu od širenja </w:t>
      </w:r>
      <w:proofErr w:type="spellStart"/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-19”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”;</w:t>
      </w:r>
    </w:p>
    <w:p w14:paraId="41CDA22E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Taksistima mogu da rade sa jednim (1) putnikom pozadi ili tri (3) ukoliko su članovi porodice, poštujući „Priručnik o zaštiti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-19”;</w:t>
      </w:r>
    </w:p>
    <w:p w14:paraId="08D39C86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Podređenim ustanovama MKOS-a i opštinama (poput pozorišta, biblioteka, filharmonije, galerija, ansambala, baleta, bioskopa, omladinskih centara, muzeja, kulturnih centara sa grupama i slično), je dozvoljeno da rade do 21:00 koristeći do 40% prostora/površina odgovarajućih objekata za sve aktivnosti (kako u izvođenju predstave tako i u vežbama), poštujući „Priručnik za zaštitu od širenja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>-19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”,</w:t>
      </w:r>
    </w:p>
    <w:p w14:paraId="3928840A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 Dozvoljavaju se sportske aktivnosti u zatvorenim i otvorenim prostorima, gde tokom treninga u zatvorenim prostorima može učestvovati do 20 osoba, a tokom takmičenja može učestvovati do 50 osoba, uvek na osnovu domaćeg i međunarodnog sportskog protokola, kao i na osnovu „Priručnika za zaštitu od širenja </w:t>
      </w:r>
      <w:proofErr w:type="spellStart"/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Covid</w:t>
      </w:r>
      <w:proofErr w:type="spellEnd"/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-19”,</w:t>
      </w:r>
    </w:p>
    <w:p w14:paraId="625E58C9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q-AL"/>
        </w:rPr>
        <w:t xml:space="preserve"> Dozvoljavaju se teretane i zatvoreni bazeni za pojedinačne rekreativne aktivnosti koristeći samo 40% prostora/površina, poštujući „Priručnik za zaštitu od širenja COVID-19</w:t>
      </w: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>”.</w:t>
      </w:r>
    </w:p>
    <w:p w14:paraId="5880F919" w14:textId="77777777" w:rsidR="00113E95" w:rsidRPr="004304A8" w:rsidRDefault="00113E95" w:rsidP="00113E95">
      <w:pPr>
        <w:numPr>
          <w:ilvl w:val="1"/>
          <w:numId w:val="1"/>
        </w:numPr>
        <w:tabs>
          <w:tab w:val="left" w:pos="938"/>
        </w:tabs>
        <w:ind w:left="938" w:hanging="5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q-AL"/>
        </w:rPr>
      </w:pPr>
      <w:r w:rsidRPr="004304A8">
        <w:rPr>
          <w:rFonts w:ascii="Book Antiqua" w:eastAsia="Times New Roman" w:hAnsi="Book Antiqua" w:cs="Times New Roman"/>
          <w:bCs/>
          <w:sz w:val="22"/>
          <w:szCs w:val="22"/>
          <w:lang w:val="sr-Latn-CS" w:eastAsia="sq-AL"/>
        </w:rPr>
        <w:t xml:space="preserve"> Bez obzira na gornje tačke 37.9, 37.10. i 37.11, Ministarstvo zdravstva je ovlašćeno da donosi operativne odluke, na osnovu preporuka NIJZ-a, da zabrani ove aktivnosti.</w:t>
      </w:r>
    </w:p>
    <w:p w14:paraId="66E12B5E" w14:textId="77777777" w:rsidR="00113E95" w:rsidRPr="004304A8" w:rsidRDefault="00113E95" w:rsidP="00113E95">
      <w:p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67499594" w14:textId="77777777" w:rsidR="00113E95" w:rsidRPr="004304A8" w:rsidRDefault="00113E95" w:rsidP="00113E95">
      <w:pPr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Times New Roman"/>
          <w:b/>
          <w:bCs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bCs/>
          <w:sz w:val="22"/>
          <w:szCs w:val="22"/>
          <w:lang w:val="sr-Latn-CS" w:eastAsia="sr-Latn-CS"/>
        </w:rPr>
        <w:t>OBAVEZE INSTITUCIJA ZA SPROVOĐENJE MERA</w:t>
      </w:r>
    </w:p>
    <w:p w14:paraId="0CFC4634" w14:textId="77777777" w:rsidR="00113E95" w:rsidRPr="004304A8" w:rsidRDefault="00113E95" w:rsidP="00113E95">
      <w:p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451E00E6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Ministar zdravstva je dužan da, u slučaju potrebe, izda uputstva za razjašnjenje tačaka ove Odluke. </w:t>
      </w:r>
    </w:p>
    <w:p w14:paraId="2B154063" w14:textId="77777777" w:rsidR="00113E95" w:rsidRPr="004304A8" w:rsidRDefault="00113E95" w:rsidP="00113E95">
      <w:p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 </w:t>
      </w:r>
    </w:p>
    <w:p w14:paraId="6953DEB8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Ministar zdravstva, AHVK i Policija Kosova su dužni da, u saradnji sa opštinskim štabom za vanredne situacije, nadgledaju sprovođenje ove Odluke i podnose Kancelariji premijera nedeljni izveštaj (svakog petka do 16.00 časova).</w:t>
      </w:r>
    </w:p>
    <w:p w14:paraId="519420FE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3AC29C8C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Ministar zdravstva, UKBSK i NIJZ  su dužni da podnose Kancelariji premijera nedeljni izveštaj (svakog petka do 16.00 časova) o sprovođenju mera, stanju u zdravstvenim ustanovama, epidemiološkoj situaciji i prognozama za naredne dve nedelje. </w:t>
      </w:r>
    </w:p>
    <w:p w14:paraId="56FC6C64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2CD727BF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Ministar zdravstva je dužan da, na osnovu Zakona br. 07/L-006 o prevenciji i borbi protiv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pandemije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-19, donosi operativne odluke u zavisnosti od epidemiološke situacije i preporuka NIJZ-a.</w:t>
      </w:r>
    </w:p>
    <w:p w14:paraId="551CA80C" w14:textId="77777777" w:rsidR="00113E95" w:rsidRPr="004304A8" w:rsidRDefault="00113E95" w:rsidP="00113E95">
      <w:p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4767B025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 Policija Kosova i nadležni inspektorati su dužni da nadgledaju sprovođenje mera i drugih odluka u sprovođenju Zakona br. 07/L-006 o sprečavanju i borbi protiv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pandemije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 na teritoriji Republike Kosovo.</w:t>
      </w:r>
    </w:p>
    <w:p w14:paraId="6FDD68D6" w14:textId="77777777" w:rsidR="00113E95" w:rsidRPr="004304A8" w:rsidRDefault="00113E95" w:rsidP="00113E95">
      <w:p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1C0BBB14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Za prekršioce mera, nadležni organi su dužni da izreknu kaznene mere prema Zakonu br. 07/L-006 o sprečavanju i borbi protiv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pandemije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 </w:t>
      </w:r>
      <w:proofErr w:type="spellStart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Covid</w:t>
      </w:r>
      <w:proofErr w:type="spellEnd"/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-19 na teritoriji Republike Kosovo i drugim važećim zakonima.</w:t>
      </w:r>
    </w:p>
    <w:p w14:paraId="09149FF2" w14:textId="77777777" w:rsidR="00113E95" w:rsidRPr="004304A8" w:rsidRDefault="00113E95" w:rsidP="00113E95">
      <w:p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7748CACC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 xml:space="preserve">Jedini organ koji može protumačiti ovu Odluku je Ministarstvo zdravstva, a bilo koja druga ustanova može dati objašnjenja odgovarajućim grupama na koje se utiče ovom Odlukom, tek nakon usvajanja tog objašnjenja od strane Ministarstva zdravstva. </w:t>
      </w:r>
    </w:p>
    <w:p w14:paraId="3E98E3AE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0A634F86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Ministarstvo zdravstva je dužno da na svojoj zvaničnoj internet stranici objavi Cirkular u vezi sa hroničnim bolestima, za koje su osobe iz tačke 8. ove Odluke oslobođene dolaska na posao.</w:t>
      </w:r>
    </w:p>
    <w:p w14:paraId="1EEE7BD5" w14:textId="77777777" w:rsidR="00113E95" w:rsidRPr="004304A8" w:rsidRDefault="00113E95" w:rsidP="00113E95">
      <w:pPr>
        <w:shd w:val="clear" w:color="auto" w:fill="FFFFFF"/>
        <w:jc w:val="both"/>
        <w:rPr>
          <w:rFonts w:ascii="Book Antiqua" w:eastAsia="Times New Roman" w:hAnsi="Book Antiqua" w:cs="Times New Roman"/>
          <w:sz w:val="22"/>
          <w:szCs w:val="22"/>
          <w:lang w:val="sr-Latn-CS"/>
        </w:rPr>
      </w:pPr>
    </w:p>
    <w:p w14:paraId="3E115E0A" w14:textId="77777777" w:rsidR="00113E95" w:rsidRPr="004304A8" w:rsidRDefault="00113E95" w:rsidP="00113E95">
      <w:pPr>
        <w:numPr>
          <w:ilvl w:val="0"/>
          <w:numId w:val="1"/>
        </w:numPr>
        <w:shd w:val="clear" w:color="auto" w:fill="FFFFFF"/>
        <w:jc w:val="both"/>
        <w:rPr>
          <w:rFonts w:ascii="Book Antiqua" w:eastAsia="Times New Roman" w:hAnsi="Book Antiqua" w:cs="Times New Roman"/>
          <w:b/>
          <w:bCs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/>
        </w:rPr>
        <w:t>Odluka stupa na snagu danom objavljivanja u Službenom listu Republike Kosovo i važi do druge odluke.</w:t>
      </w:r>
    </w:p>
    <w:p w14:paraId="3B51804C" w14:textId="77777777" w:rsidR="00113E95" w:rsidRPr="004304A8" w:rsidRDefault="00113E95" w:rsidP="00113E95">
      <w:pPr>
        <w:pStyle w:val="ListParagraph"/>
        <w:rPr>
          <w:rFonts w:ascii="Book Antiqua" w:eastAsia="Times New Roman" w:hAnsi="Book Antiqua"/>
          <w:b/>
          <w:bCs/>
          <w:sz w:val="22"/>
          <w:szCs w:val="22"/>
          <w:lang w:val="sr-Latn-CS" w:eastAsia="sr-Latn-CS"/>
        </w:rPr>
      </w:pPr>
    </w:p>
    <w:p w14:paraId="40B3B535" w14:textId="77777777" w:rsidR="00113E95" w:rsidRPr="004304A8" w:rsidRDefault="00113E95" w:rsidP="00113E95">
      <w:pPr>
        <w:shd w:val="clear" w:color="auto" w:fill="FFFFFF"/>
        <w:ind w:left="360"/>
        <w:jc w:val="both"/>
        <w:rPr>
          <w:rFonts w:ascii="Book Antiqua" w:eastAsia="Times New Roman" w:hAnsi="Book Antiqua" w:cs="Times New Roman"/>
          <w:b/>
          <w:bCs/>
          <w:sz w:val="22"/>
          <w:szCs w:val="22"/>
          <w:lang w:val="sr-Latn-CS" w:eastAsia="sr-Latn-CS"/>
        </w:rPr>
      </w:pPr>
    </w:p>
    <w:p w14:paraId="493B84AD" w14:textId="77777777" w:rsidR="00113E95" w:rsidRPr="004304A8" w:rsidRDefault="00113E95" w:rsidP="00113E95">
      <w:pPr>
        <w:jc w:val="right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b/>
          <w:bCs/>
          <w:sz w:val="22"/>
          <w:szCs w:val="22"/>
          <w:lang w:val="sr-Latn-CS" w:eastAsia="sr-Latn-CS"/>
        </w:rPr>
        <w:t xml:space="preserve">         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 </w:t>
      </w:r>
    </w:p>
    <w:p w14:paraId="0B5DB333" w14:textId="77777777" w:rsidR="00113E95" w:rsidRPr="004304A8" w:rsidRDefault="00113E95" w:rsidP="00113E95">
      <w:pPr>
        <w:jc w:val="right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24B0508B" w14:textId="77777777" w:rsidR="00113E95" w:rsidRPr="004304A8" w:rsidRDefault="00113E95" w:rsidP="00113E95">
      <w:pPr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proofErr w:type="spellStart"/>
      <w:r w:rsidRPr="004304A8"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  <w:t>Avdullah</w:t>
      </w:r>
      <w:proofErr w:type="spellEnd"/>
      <w:r w:rsidRPr="004304A8">
        <w:rPr>
          <w:rFonts w:ascii="Book Antiqua" w:eastAsia="Times New Roman" w:hAnsi="Book Antiqua" w:cs="Times New Roman"/>
          <w:b/>
          <w:sz w:val="22"/>
          <w:szCs w:val="22"/>
          <w:lang w:val="sr-Latn-CS" w:eastAsia="sr-Latn-CS"/>
        </w:rPr>
        <w:t xml:space="preserve"> HOTI  </w:t>
      </w:r>
    </w:p>
    <w:p w14:paraId="1B0EB3FF" w14:textId="77777777" w:rsidR="00113E95" w:rsidRPr="004304A8" w:rsidRDefault="00113E95" w:rsidP="00113E95">
      <w:pPr>
        <w:jc w:val="right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</w:t>
      </w:r>
    </w:p>
    <w:p w14:paraId="1E1C0CC3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      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  <w:t xml:space="preserve">              ________________________ </w:t>
      </w:r>
    </w:p>
    <w:p w14:paraId="3522677D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 xml:space="preserve">        </w:t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</w:r>
      <w:r w:rsidRPr="004304A8"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  <w:tab/>
        <w:t xml:space="preserve">                                            Premijer Republike Kosovo</w:t>
      </w:r>
    </w:p>
    <w:p w14:paraId="03E8E74D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18FE33FD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6B1D4188" w14:textId="77777777" w:rsidR="00113E95" w:rsidRPr="004304A8" w:rsidRDefault="00113E95" w:rsidP="00113E95">
      <w:pPr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5C67E954" w14:textId="77777777" w:rsidR="00113E95" w:rsidRPr="004304A8" w:rsidRDefault="00113E95" w:rsidP="00113E95">
      <w:pPr>
        <w:jc w:val="both"/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</w:pPr>
      <w:r w:rsidRPr="004304A8">
        <w:rPr>
          <w:rFonts w:ascii="Book Antiqua" w:hAnsi="Book Antiqua" w:cs="Times New Roman"/>
          <w:b/>
          <w:color w:val="000000"/>
          <w:sz w:val="22"/>
          <w:szCs w:val="22"/>
          <w:lang w:val="sr-Latn-CS"/>
        </w:rPr>
        <w:t>Šalje se:</w:t>
      </w:r>
    </w:p>
    <w:p w14:paraId="196F1D26" w14:textId="77777777" w:rsidR="00113E95" w:rsidRPr="004304A8" w:rsidRDefault="00113E95" w:rsidP="00113E95">
      <w:pPr>
        <w:ind w:left="360"/>
        <w:jc w:val="both"/>
        <w:rPr>
          <w:rFonts w:ascii="Book Antiqua" w:eastAsia="Times New Roman" w:hAnsi="Book Antiqua" w:cs="Times New Roman"/>
          <w:sz w:val="22"/>
          <w:szCs w:val="22"/>
          <w:lang w:val="sr-Latn-CS" w:eastAsia="sr-Latn-CS"/>
        </w:rPr>
      </w:pPr>
    </w:p>
    <w:p w14:paraId="56BE0848" w14:textId="77777777" w:rsidR="00113E95" w:rsidRPr="004304A8" w:rsidRDefault="00113E95" w:rsidP="00113E95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/>
          <w:sz w:val="22"/>
          <w:szCs w:val="22"/>
          <w:lang w:val="sr-Latn-CS" w:eastAsia="sr-Latn-CS"/>
        </w:rPr>
        <w:t>Zamenicima premijera;</w:t>
      </w:r>
    </w:p>
    <w:p w14:paraId="535084F3" w14:textId="77777777" w:rsidR="00113E95" w:rsidRPr="004304A8" w:rsidRDefault="00113E95" w:rsidP="00113E95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/>
          <w:sz w:val="22"/>
          <w:szCs w:val="22"/>
          <w:lang w:val="sr-Latn-CS" w:eastAsia="sr-Latn-CS"/>
        </w:rPr>
        <w:t>Svim ministarstvima (ministrima);</w:t>
      </w:r>
    </w:p>
    <w:p w14:paraId="53095377" w14:textId="77777777" w:rsidR="00113E95" w:rsidRPr="004304A8" w:rsidRDefault="00113E95" w:rsidP="00113E95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/>
          <w:sz w:val="22"/>
          <w:szCs w:val="22"/>
          <w:lang w:val="sr-Latn-CS" w:eastAsia="sr-Latn-CS"/>
        </w:rPr>
        <w:t>Opštinama;</w:t>
      </w:r>
    </w:p>
    <w:p w14:paraId="27D3D95E" w14:textId="77777777" w:rsidR="00113E95" w:rsidRPr="004304A8" w:rsidRDefault="00113E95" w:rsidP="00113E95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/>
          <w:sz w:val="22"/>
          <w:szCs w:val="22"/>
          <w:lang w:val="sr-Latn-CS" w:eastAsia="sr-Latn-CS"/>
        </w:rPr>
        <w:t>Odgovornim inspektoratima;</w:t>
      </w:r>
    </w:p>
    <w:p w14:paraId="0546BC86" w14:textId="77777777" w:rsidR="00113E95" w:rsidRPr="004304A8" w:rsidRDefault="00113E95" w:rsidP="00113E95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/>
          <w:sz w:val="22"/>
          <w:szCs w:val="22"/>
          <w:lang w:val="sr-Latn-CS" w:eastAsia="sr-Latn-CS"/>
        </w:rPr>
        <w:t>Policiji Kosova;</w:t>
      </w:r>
    </w:p>
    <w:p w14:paraId="05BB1E33" w14:textId="77777777" w:rsidR="00113E95" w:rsidRPr="004304A8" w:rsidRDefault="00113E95" w:rsidP="00113E95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/>
          <w:sz w:val="22"/>
          <w:szCs w:val="22"/>
          <w:lang w:val="sr-Latn-CS" w:eastAsia="sr-Latn-CS"/>
        </w:rPr>
        <w:t>Generalnom sekretaru KP-a;</w:t>
      </w:r>
    </w:p>
    <w:p w14:paraId="31D583EF" w14:textId="768242DF" w:rsidR="008D4873" w:rsidRPr="004304A8" w:rsidRDefault="00113E95" w:rsidP="00113E95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/>
          <w:sz w:val="22"/>
          <w:szCs w:val="22"/>
          <w:lang w:val="sr-Latn-CS" w:eastAsia="sr-Latn-CS"/>
        </w:rPr>
      </w:pPr>
      <w:r w:rsidRPr="004304A8">
        <w:rPr>
          <w:rFonts w:ascii="Book Antiqua" w:eastAsia="Times New Roman" w:hAnsi="Book Antiqua"/>
          <w:sz w:val="22"/>
          <w:szCs w:val="22"/>
          <w:lang w:val="sr-Latn-CS" w:eastAsia="sr-Latn-CS"/>
        </w:rPr>
        <w:t>Arhivi Vlade</w:t>
      </w:r>
      <w:r w:rsidR="008D4873" w:rsidRPr="004304A8">
        <w:rPr>
          <w:rFonts w:ascii="Book Antiqua" w:eastAsia="Times New Roman" w:hAnsi="Book Antiqua"/>
          <w:sz w:val="22"/>
          <w:szCs w:val="22"/>
          <w:lang w:val="sr-Latn-CS" w:eastAsia="sr-Latn-CS"/>
        </w:rPr>
        <w:t>.</w:t>
      </w:r>
    </w:p>
    <w:p w14:paraId="0589EB13" w14:textId="77777777" w:rsidR="008D4873" w:rsidRPr="004304A8" w:rsidRDefault="008D4873" w:rsidP="003C797E">
      <w:pPr>
        <w:jc w:val="both"/>
        <w:rPr>
          <w:rFonts w:ascii="Book Antiqua" w:hAnsi="Book Antiqua" w:cs="Times New Roman"/>
          <w:sz w:val="22"/>
          <w:szCs w:val="22"/>
          <w:lang w:val="sr-Latn-CS"/>
        </w:rPr>
      </w:pPr>
    </w:p>
    <w:sectPr w:rsidR="008D4873" w:rsidRPr="004304A8" w:rsidSect="003C797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9CE82" w14:textId="77777777" w:rsidR="00DD6880" w:rsidRDefault="00DD6880">
      <w:r>
        <w:separator/>
      </w:r>
    </w:p>
  </w:endnote>
  <w:endnote w:type="continuationSeparator" w:id="0">
    <w:p w14:paraId="00C635ED" w14:textId="77777777" w:rsidR="00DD6880" w:rsidRDefault="00D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041D" w14:textId="199F521A" w:rsidR="00DE385A" w:rsidRDefault="00DE385A">
    <w:pPr>
      <w:pStyle w:val="Footer"/>
      <w:jc w:val="center"/>
    </w:pPr>
  </w:p>
  <w:p w14:paraId="4561ABFE" w14:textId="77777777" w:rsidR="00DE385A" w:rsidRDefault="00DE3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11BB1" w14:textId="77777777" w:rsidR="00DD6880" w:rsidRDefault="00DD6880">
      <w:r>
        <w:separator/>
      </w:r>
    </w:p>
  </w:footnote>
  <w:footnote w:type="continuationSeparator" w:id="0">
    <w:p w14:paraId="52A5582D" w14:textId="77777777" w:rsidR="00DD6880" w:rsidRDefault="00DD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38"/>
    <w:multiLevelType w:val="multilevel"/>
    <w:tmpl w:val="6078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A62149E"/>
    <w:multiLevelType w:val="multilevel"/>
    <w:tmpl w:val="4336F1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">
    <w:nsid w:val="15F507E4"/>
    <w:multiLevelType w:val="hybridMultilevel"/>
    <w:tmpl w:val="BC36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6187"/>
    <w:multiLevelType w:val="hybridMultilevel"/>
    <w:tmpl w:val="6E6CA524"/>
    <w:lvl w:ilvl="0" w:tplc="F64EAEA4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B67FDB"/>
    <w:multiLevelType w:val="hybridMultilevel"/>
    <w:tmpl w:val="7CB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E51E0"/>
    <w:multiLevelType w:val="hybridMultilevel"/>
    <w:tmpl w:val="0FF0AD46"/>
    <w:lvl w:ilvl="0" w:tplc="7D6ABC8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A2245"/>
    <w:multiLevelType w:val="multilevel"/>
    <w:tmpl w:val="A314A13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DA509E6"/>
    <w:multiLevelType w:val="hybridMultilevel"/>
    <w:tmpl w:val="F7C01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843D6A"/>
    <w:multiLevelType w:val="hybridMultilevel"/>
    <w:tmpl w:val="78A8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3F9B"/>
    <w:multiLevelType w:val="hybridMultilevel"/>
    <w:tmpl w:val="F5BA8866"/>
    <w:lvl w:ilvl="0" w:tplc="3AC896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6"/>
    <w:rsid w:val="0002173B"/>
    <w:rsid w:val="000578E5"/>
    <w:rsid w:val="0006648A"/>
    <w:rsid w:val="000715AD"/>
    <w:rsid w:val="00073D39"/>
    <w:rsid w:val="00111828"/>
    <w:rsid w:val="00113E95"/>
    <w:rsid w:val="00125476"/>
    <w:rsid w:val="001520D8"/>
    <w:rsid w:val="0016362C"/>
    <w:rsid w:val="0017135D"/>
    <w:rsid w:val="00172EF6"/>
    <w:rsid w:val="00183CAA"/>
    <w:rsid w:val="00197A97"/>
    <w:rsid w:val="001A479C"/>
    <w:rsid w:val="001C6D57"/>
    <w:rsid w:val="001E2B99"/>
    <w:rsid w:val="001E398E"/>
    <w:rsid w:val="0022644F"/>
    <w:rsid w:val="002327CA"/>
    <w:rsid w:val="00233420"/>
    <w:rsid w:val="0024015D"/>
    <w:rsid w:val="002528C3"/>
    <w:rsid w:val="0028680E"/>
    <w:rsid w:val="002A3496"/>
    <w:rsid w:val="002C3CCC"/>
    <w:rsid w:val="002F79B7"/>
    <w:rsid w:val="003061FF"/>
    <w:rsid w:val="00310E8F"/>
    <w:rsid w:val="00311F78"/>
    <w:rsid w:val="003122A2"/>
    <w:rsid w:val="003165DC"/>
    <w:rsid w:val="00325AFD"/>
    <w:rsid w:val="00335D44"/>
    <w:rsid w:val="00341B81"/>
    <w:rsid w:val="00356001"/>
    <w:rsid w:val="003A26A4"/>
    <w:rsid w:val="003B7F8E"/>
    <w:rsid w:val="003C797E"/>
    <w:rsid w:val="003E4B77"/>
    <w:rsid w:val="0040662E"/>
    <w:rsid w:val="004304A8"/>
    <w:rsid w:val="00430933"/>
    <w:rsid w:val="00432A19"/>
    <w:rsid w:val="004375C8"/>
    <w:rsid w:val="00452A5C"/>
    <w:rsid w:val="00455729"/>
    <w:rsid w:val="00467303"/>
    <w:rsid w:val="0048008D"/>
    <w:rsid w:val="00486441"/>
    <w:rsid w:val="004924D9"/>
    <w:rsid w:val="00492DC6"/>
    <w:rsid w:val="00494BBC"/>
    <w:rsid w:val="00495026"/>
    <w:rsid w:val="004B65F7"/>
    <w:rsid w:val="004C34EE"/>
    <w:rsid w:val="004D07F3"/>
    <w:rsid w:val="004F42A4"/>
    <w:rsid w:val="004F732B"/>
    <w:rsid w:val="005007DA"/>
    <w:rsid w:val="005026A0"/>
    <w:rsid w:val="00512535"/>
    <w:rsid w:val="00517800"/>
    <w:rsid w:val="005238C2"/>
    <w:rsid w:val="00533681"/>
    <w:rsid w:val="00534094"/>
    <w:rsid w:val="00562DA9"/>
    <w:rsid w:val="0057358D"/>
    <w:rsid w:val="00591983"/>
    <w:rsid w:val="005949A7"/>
    <w:rsid w:val="005A27FA"/>
    <w:rsid w:val="005C4731"/>
    <w:rsid w:val="005E1FA2"/>
    <w:rsid w:val="005F2E67"/>
    <w:rsid w:val="005F40B1"/>
    <w:rsid w:val="00615749"/>
    <w:rsid w:val="0062095B"/>
    <w:rsid w:val="00641D19"/>
    <w:rsid w:val="00667D94"/>
    <w:rsid w:val="00667DA8"/>
    <w:rsid w:val="00673002"/>
    <w:rsid w:val="006738AD"/>
    <w:rsid w:val="006A4051"/>
    <w:rsid w:val="006C63C0"/>
    <w:rsid w:val="006D24A6"/>
    <w:rsid w:val="006D2543"/>
    <w:rsid w:val="006E616E"/>
    <w:rsid w:val="00715CF4"/>
    <w:rsid w:val="00727490"/>
    <w:rsid w:val="007409C3"/>
    <w:rsid w:val="00767804"/>
    <w:rsid w:val="00783EEB"/>
    <w:rsid w:val="00785F75"/>
    <w:rsid w:val="00792A2C"/>
    <w:rsid w:val="0084351A"/>
    <w:rsid w:val="008643E7"/>
    <w:rsid w:val="008670EF"/>
    <w:rsid w:val="00881AA8"/>
    <w:rsid w:val="008D1F40"/>
    <w:rsid w:val="008D4873"/>
    <w:rsid w:val="008E1AA6"/>
    <w:rsid w:val="008E5044"/>
    <w:rsid w:val="008F6DB3"/>
    <w:rsid w:val="00903448"/>
    <w:rsid w:val="00903747"/>
    <w:rsid w:val="00951E26"/>
    <w:rsid w:val="00971199"/>
    <w:rsid w:val="00971D21"/>
    <w:rsid w:val="009733EC"/>
    <w:rsid w:val="0098496E"/>
    <w:rsid w:val="00987C30"/>
    <w:rsid w:val="00990EE0"/>
    <w:rsid w:val="009A6046"/>
    <w:rsid w:val="009C2AE8"/>
    <w:rsid w:val="009F131B"/>
    <w:rsid w:val="009F746A"/>
    <w:rsid w:val="00A056C2"/>
    <w:rsid w:val="00A30B57"/>
    <w:rsid w:val="00A3341D"/>
    <w:rsid w:val="00A3742E"/>
    <w:rsid w:val="00A4758E"/>
    <w:rsid w:val="00A61E6F"/>
    <w:rsid w:val="00A7526E"/>
    <w:rsid w:val="00A77E94"/>
    <w:rsid w:val="00A8376C"/>
    <w:rsid w:val="00A909A7"/>
    <w:rsid w:val="00A9404A"/>
    <w:rsid w:val="00A95E20"/>
    <w:rsid w:val="00AA190F"/>
    <w:rsid w:val="00AD10F4"/>
    <w:rsid w:val="00AE1BD4"/>
    <w:rsid w:val="00AF6213"/>
    <w:rsid w:val="00B049B1"/>
    <w:rsid w:val="00B30EEB"/>
    <w:rsid w:val="00B3458F"/>
    <w:rsid w:val="00B4448C"/>
    <w:rsid w:val="00B63FC3"/>
    <w:rsid w:val="00B83655"/>
    <w:rsid w:val="00BB58F5"/>
    <w:rsid w:val="00BC0589"/>
    <w:rsid w:val="00BC6B57"/>
    <w:rsid w:val="00BD40B3"/>
    <w:rsid w:val="00BE5FA8"/>
    <w:rsid w:val="00BF0818"/>
    <w:rsid w:val="00BF5B78"/>
    <w:rsid w:val="00C2653C"/>
    <w:rsid w:val="00C357C3"/>
    <w:rsid w:val="00C427A9"/>
    <w:rsid w:val="00C44C77"/>
    <w:rsid w:val="00C47674"/>
    <w:rsid w:val="00C64ED5"/>
    <w:rsid w:val="00C655FE"/>
    <w:rsid w:val="00C833AF"/>
    <w:rsid w:val="00C93A45"/>
    <w:rsid w:val="00CB5035"/>
    <w:rsid w:val="00CC69F1"/>
    <w:rsid w:val="00CD704F"/>
    <w:rsid w:val="00CF3667"/>
    <w:rsid w:val="00CF413E"/>
    <w:rsid w:val="00D059E8"/>
    <w:rsid w:val="00D070A8"/>
    <w:rsid w:val="00D143FE"/>
    <w:rsid w:val="00D14AD7"/>
    <w:rsid w:val="00D2095F"/>
    <w:rsid w:val="00D53B31"/>
    <w:rsid w:val="00D659B7"/>
    <w:rsid w:val="00D66551"/>
    <w:rsid w:val="00D72747"/>
    <w:rsid w:val="00DA413B"/>
    <w:rsid w:val="00DB084A"/>
    <w:rsid w:val="00DC5590"/>
    <w:rsid w:val="00DC5B0B"/>
    <w:rsid w:val="00DC76CD"/>
    <w:rsid w:val="00DD443A"/>
    <w:rsid w:val="00DD6880"/>
    <w:rsid w:val="00DE32E4"/>
    <w:rsid w:val="00DE385A"/>
    <w:rsid w:val="00E504FD"/>
    <w:rsid w:val="00E535B2"/>
    <w:rsid w:val="00E77701"/>
    <w:rsid w:val="00E97939"/>
    <w:rsid w:val="00EA1047"/>
    <w:rsid w:val="00EB2A4F"/>
    <w:rsid w:val="00ED7394"/>
    <w:rsid w:val="00EE2518"/>
    <w:rsid w:val="00EF363C"/>
    <w:rsid w:val="00F00411"/>
    <w:rsid w:val="00F0736D"/>
    <w:rsid w:val="00F1054B"/>
    <w:rsid w:val="00F11498"/>
    <w:rsid w:val="00F15A81"/>
    <w:rsid w:val="00F30B24"/>
    <w:rsid w:val="00F30B69"/>
    <w:rsid w:val="00F325A8"/>
    <w:rsid w:val="00F80362"/>
    <w:rsid w:val="00F82923"/>
    <w:rsid w:val="00F8617E"/>
    <w:rsid w:val="00FA3AFD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69"/>
    <w:pPr>
      <w:spacing w:after="0" w:line="240" w:lineRule="auto"/>
    </w:pPr>
    <w:rPr>
      <w:rFonts w:ascii="Calibri" w:hAnsi="Calibri" w:cs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15A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sq-AL" w:eastAsia="x-none"/>
    </w:rPr>
  </w:style>
  <w:style w:type="paragraph" w:styleId="Heading2">
    <w:name w:val="heading 2"/>
    <w:basedOn w:val="Normal"/>
    <w:next w:val="Normal"/>
    <w:link w:val="Heading2Char"/>
    <w:qFormat/>
    <w:rsid w:val="000715AD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1E26"/>
    <w:pPr>
      <w:jc w:val="center"/>
    </w:pPr>
    <w:rPr>
      <w:rFonts w:ascii="Times New Roman" w:eastAsia="MS Mincho" w:hAnsi="Times New Roman" w:cs="Times New Roman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51E26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51E26"/>
    <w:pPr>
      <w:jc w:val="center"/>
    </w:pPr>
    <w:rPr>
      <w:rFonts w:ascii="Times New Roman" w:eastAsia="MS Mincho" w:hAnsi="Times New Roman" w:cs="Times New Roman"/>
      <w:b/>
      <w:bCs/>
      <w:sz w:val="96"/>
      <w:lang w:val="en-US"/>
    </w:rPr>
  </w:style>
  <w:style w:type="character" w:customStyle="1" w:styleId="BodyTextChar">
    <w:name w:val="Body Text Char"/>
    <w:basedOn w:val="DefaultParagraphFont"/>
    <w:link w:val="BodyText"/>
    <w:rsid w:val="00951E26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951E26"/>
    <w:pPr>
      <w:ind w:left="720"/>
      <w:contextualSpacing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951E26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C3"/>
    <w:rPr>
      <w:rFonts w:ascii="Times New Roman" w:eastAsia="MS Mincho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3"/>
    <w:rPr>
      <w:rFonts w:ascii="Times New Roman" w:eastAsia="MS Mincho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715AD"/>
    <w:rPr>
      <w:rFonts w:ascii="Arial" w:eastAsia="Times New Roman" w:hAnsi="Arial" w:cs="Times New Roman"/>
      <w:b/>
      <w:bCs/>
      <w:kern w:val="32"/>
      <w:sz w:val="32"/>
      <w:szCs w:val="32"/>
      <w:lang w:val="sq-AL" w:eastAsia="x-none"/>
    </w:rPr>
  </w:style>
  <w:style w:type="character" w:customStyle="1" w:styleId="Heading2Char">
    <w:name w:val="Heading 2 Char"/>
    <w:basedOn w:val="DefaultParagraphFont"/>
    <w:link w:val="Heading2"/>
    <w:rsid w:val="000715A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15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715AD"/>
    <w:rPr>
      <w:rFonts w:ascii="Times New Roman" w:eastAsia="Times New Roman" w:hAnsi="Times New Roman" w:cs="Times New Roman"/>
      <w:sz w:val="24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A9404A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404A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0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2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26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26E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26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D4873"/>
  </w:style>
  <w:style w:type="paragraph" w:styleId="NormalWeb">
    <w:name w:val="Normal (Web)"/>
    <w:basedOn w:val="Normal"/>
    <w:uiPriority w:val="99"/>
    <w:unhideWhenUsed/>
    <w:rsid w:val="008D48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q-AL" w:eastAsia="sq-AL"/>
    </w:rPr>
  </w:style>
  <w:style w:type="character" w:styleId="Strong">
    <w:name w:val="Strong"/>
    <w:uiPriority w:val="22"/>
    <w:qFormat/>
    <w:rsid w:val="008D48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87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sq-AL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8D4873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69"/>
    <w:pPr>
      <w:spacing w:after="0" w:line="240" w:lineRule="auto"/>
    </w:pPr>
    <w:rPr>
      <w:rFonts w:ascii="Calibri" w:hAnsi="Calibri" w:cs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15A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sq-AL" w:eastAsia="x-none"/>
    </w:rPr>
  </w:style>
  <w:style w:type="paragraph" w:styleId="Heading2">
    <w:name w:val="heading 2"/>
    <w:basedOn w:val="Normal"/>
    <w:next w:val="Normal"/>
    <w:link w:val="Heading2Char"/>
    <w:qFormat/>
    <w:rsid w:val="000715AD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1E26"/>
    <w:pPr>
      <w:jc w:val="center"/>
    </w:pPr>
    <w:rPr>
      <w:rFonts w:ascii="Times New Roman" w:eastAsia="MS Mincho" w:hAnsi="Times New Roman" w:cs="Times New Roman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51E26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51E26"/>
    <w:pPr>
      <w:jc w:val="center"/>
    </w:pPr>
    <w:rPr>
      <w:rFonts w:ascii="Times New Roman" w:eastAsia="MS Mincho" w:hAnsi="Times New Roman" w:cs="Times New Roman"/>
      <w:b/>
      <w:bCs/>
      <w:sz w:val="96"/>
      <w:lang w:val="en-US"/>
    </w:rPr>
  </w:style>
  <w:style w:type="character" w:customStyle="1" w:styleId="BodyTextChar">
    <w:name w:val="Body Text Char"/>
    <w:basedOn w:val="DefaultParagraphFont"/>
    <w:link w:val="BodyText"/>
    <w:rsid w:val="00951E26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951E26"/>
    <w:pPr>
      <w:ind w:left="720"/>
      <w:contextualSpacing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951E26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C3"/>
    <w:rPr>
      <w:rFonts w:ascii="Times New Roman" w:eastAsia="MS Mincho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3"/>
    <w:rPr>
      <w:rFonts w:ascii="Times New Roman" w:eastAsia="MS Mincho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715AD"/>
    <w:rPr>
      <w:rFonts w:ascii="Arial" w:eastAsia="Times New Roman" w:hAnsi="Arial" w:cs="Times New Roman"/>
      <w:b/>
      <w:bCs/>
      <w:kern w:val="32"/>
      <w:sz w:val="32"/>
      <w:szCs w:val="32"/>
      <w:lang w:val="sq-AL" w:eastAsia="x-none"/>
    </w:rPr>
  </w:style>
  <w:style w:type="character" w:customStyle="1" w:styleId="Heading2Char">
    <w:name w:val="Heading 2 Char"/>
    <w:basedOn w:val="DefaultParagraphFont"/>
    <w:link w:val="Heading2"/>
    <w:rsid w:val="000715A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15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715AD"/>
    <w:rPr>
      <w:rFonts w:ascii="Times New Roman" w:eastAsia="Times New Roman" w:hAnsi="Times New Roman" w:cs="Times New Roman"/>
      <w:sz w:val="24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A9404A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404A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0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2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26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26E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26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D4873"/>
  </w:style>
  <w:style w:type="paragraph" w:styleId="NormalWeb">
    <w:name w:val="Normal (Web)"/>
    <w:basedOn w:val="Normal"/>
    <w:uiPriority w:val="99"/>
    <w:unhideWhenUsed/>
    <w:rsid w:val="008D48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q-AL" w:eastAsia="sq-AL"/>
    </w:rPr>
  </w:style>
  <w:style w:type="character" w:styleId="Strong">
    <w:name w:val="Strong"/>
    <w:uiPriority w:val="22"/>
    <w:qFormat/>
    <w:rsid w:val="008D48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87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sq-AL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8D4873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08C0-78FB-477E-95C1-D9FE06FB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2021-01-15T16:43:00Z</dcterms:created>
  <dcterms:modified xsi:type="dcterms:W3CDTF">2021-01-15T16:59:00Z</dcterms:modified>
</cp:coreProperties>
</file>