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55" w:rsidRPr="00F50255" w:rsidRDefault="00F50255" w:rsidP="00F50255">
      <w:pPr>
        <w:rPr>
          <w:rFonts w:ascii="Book Antiqua" w:eastAsia="MS Mincho" w:hAnsi="Book Antiqua"/>
          <w:lang w:val="sr-Latn-CS"/>
        </w:rPr>
      </w:pPr>
      <w:r w:rsidRPr="00F50255">
        <w:rPr>
          <w:rFonts w:eastAsiaTheme="minorHAnsi"/>
          <w:lang w:val="sr-Latn-C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-695325</wp:posOffset>
            </wp:positionV>
            <wp:extent cx="838200" cy="9239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255" w:rsidRPr="00F50255" w:rsidRDefault="00F50255" w:rsidP="00F50255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sz w:val="24"/>
          <w:szCs w:val="24"/>
          <w:lang w:val="sr-Latn-CS"/>
        </w:rPr>
      </w:pPr>
      <w:r w:rsidRPr="00F50255">
        <w:rPr>
          <w:rFonts w:ascii="Times New Roman" w:eastAsia="MS Mincho" w:hAnsi="Times New Roman" w:cs="Times New Roman"/>
          <w:b/>
          <w:bCs/>
          <w:sz w:val="24"/>
          <w:szCs w:val="24"/>
          <w:lang w:val="sr-Latn-CS"/>
        </w:rPr>
        <w:t xml:space="preserve">Republika e </w:t>
      </w:r>
      <w:proofErr w:type="spellStart"/>
      <w:r w:rsidRPr="00F50255">
        <w:rPr>
          <w:rFonts w:ascii="Times New Roman" w:eastAsia="MS Mincho" w:hAnsi="Times New Roman" w:cs="Times New Roman"/>
          <w:b/>
          <w:bCs/>
          <w:sz w:val="24"/>
          <w:szCs w:val="24"/>
          <w:lang w:val="sr-Latn-CS"/>
        </w:rPr>
        <w:t>Kosovës</w:t>
      </w:r>
      <w:proofErr w:type="spellEnd"/>
    </w:p>
    <w:p w:rsidR="00F50255" w:rsidRPr="00F50255" w:rsidRDefault="00F50255" w:rsidP="00F50255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CS"/>
        </w:rPr>
      </w:pPr>
      <w:r w:rsidRPr="00F50255">
        <w:rPr>
          <w:rFonts w:ascii="Times New Roman" w:eastAsia="Batang" w:hAnsi="Times New Roman" w:cs="Times New Roman"/>
          <w:b/>
          <w:bCs/>
          <w:sz w:val="24"/>
          <w:szCs w:val="24"/>
          <w:lang w:val="sr-Latn-CS"/>
        </w:rPr>
        <w:t>Republika Kosovo</w:t>
      </w:r>
      <w:r w:rsidRPr="00F50255">
        <w:rPr>
          <w:rFonts w:ascii="Times New Roman" w:eastAsia="Batang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F50255">
        <w:rPr>
          <w:rFonts w:ascii="Times New Roman" w:eastAsia="Batang" w:hAnsi="Times New Roman" w:cs="Times New Roman"/>
          <w:b/>
          <w:bCs/>
          <w:sz w:val="24"/>
          <w:szCs w:val="24"/>
          <w:lang w:val="sr-Latn-CS"/>
        </w:rPr>
        <w:t>-</w:t>
      </w:r>
      <w:r w:rsidRPr="00F50255">
        <w:rPr>
          <w:rFonts w:ascii="Times New Roman" w:eastAsia="Batang" w:hAnsi="Times New Roman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F50255">
        <w:rPr>
          <w:rFonts w:ascii="Times New Roman" w:eastAsia="MS Mincho" w:hAnsi="Times New Roman" w:cs="Times New Roman"/>
          <w:b/>
          <w:bCs/>
          <w:sz w:val="24"/>
          <w:szCs w:val="24"/>
          <w:lang w:val="sr-Latn-CS"/>
        </w:rPr>
        <w:t>Republic</w:t>
      </w:r>
      <w:proofErr w:type="spellEnd"/>
      <w:r w:rsidRPr="00F50255">
        <w:rPr>
          <w:rFonts w:ascii="Times New Roman" w:eastAsia="MS Mincho" w:hAnsi="Times New Roman" w:cs="Times New Roman"/>
          <w:b/>
          <w:bCs/>
          <w:sz w:val="24"/>
          <w:szCs w:val="24"/>
          <w:lang w:val="sr-Latn-CS"/>
        </w:rPr>
        <w:t xml:space="preserve"> of Kosovo</w:t>
      </w:r>
    </w:p>
    <w:p w:rsidR="00F50255" w:rsidRDefault="00F50255" w:rsidP="00F50255">
      <w:pPr>
        <w:spacing w:after="0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sr-Latn-CS"/>
        </w:rPr>
      </w:pPr>
      <w:proofErr w:type="spellStart"/>
      <w:r w:rsidRPr="00F5025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sr-Latn-CS"/>
        </w:rPr>
        <w:t>Qeveria</w:t>
      </w:r>
      <w:proofErr w:type="spellEnd"/>
      <w:r w:rsidRPr="00F5025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sr-Latn-CS"/>
        </w:rPr>
        <w:t xml:space="preserve"> –Vlada-</w:t>
      </w:r>
      <w:proofErr w:type="spellStart"/>
      <w:r w:rsidRPr="00F5025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sr-Latn-CS"/>
        </w:rPr>
        <w:t>Government</w:t>
      </w:r>
      <w:proofErr w:type="spellEnd"/>
    </w:p>
    <w:p w:rsidR="00F50255" w:rsidRDefault="00F50255" w:rsidP="00F50255">
      <w:pPr>
        <w:spacing w:after="0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>______________________________________________________________________________</w:t>
      </w:r>
    </w:p>
    <w:p w:rsidR="00F50255" w:rsidRDefault="00F50255" w:rsidP="00F50255">
      <w:pPr>
        <w:spacing w:after="0"/>
        <w:jc w:val="right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>Br. 01/09</w:t>
      </w:r>
    </w:p>
    <w:p w:rsidR="00F50255" w:rsidRDefault="00F50255" w:rsidP="00F50255">
      <w:pPr>
        <w:spacing w:after="0"/>
        <w:jc w:val="right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>Datum: 13.03.2020</w:t>
      </w:r>
    </w:p>
    <w:p w:rsidR="00F50255" w:rsidRDefault="00F50255" w:rsidP="00F50255">
      <w:pPr>
        <w:spacing w:after="0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</w:pPr>
    </w:p>
    <w:p w:rsidR="00F50255" w:rsidRPr="00F50255" w:rsidRDefault="00F50255" w:rsidP="00F5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Na osnovu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 člana 92. stav 4. i člana 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93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.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stav 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4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. Ustava Republike  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Kosov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o, člana 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41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. Zakona br. 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02/L-109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o sprečavanju i suzbijanju zaraznih bolesti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,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 Zakona br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. 04/L-072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o kontroli i nadzoru državne granice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,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na osnovu člana 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4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. Uredbe br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. 05/2020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o oblastima administrativne odgovornosti Kancelarije premijera i Ministarstava, u skladu sa članom 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19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.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Pravilnika o radu Vlade Republike Kosovo br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. 09 / 2011,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Vlada Republike </w:t>
      </w:r>
      <w:r w:rsidRPr="00F50255">
        <w:rPr>
          <w:rFonts w:ascii="Times New Roman" w:eastAsia="MS Mincho" w:hAnsi="Times New Roman" w:cs="Times New Roman"/>
          <w:bCs/>
          <w:iCs/>
          <w:caps/>
          <w:sz w:val="24"/>
          <w:szCs w:val="24"/>
          <w:lang w:val="sr-Latn-CS"/>
        </w:rPr>
        <w:t>k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osovo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, </w:t>
      </w:r>
      <w:r w:rsidR="00AB00ED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n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a sednici održanoj dana 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13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. mart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 2020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. godine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,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donosi ovu</w:t>
      </w:r>
      <w:r w:rsidRPr="00F50255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: </w:t>
      </w:r>
    </w:p>
    <w:p w:rsidR="00A04A15" w:rsidRDefault="00A04A15" w:rsidP="00F5025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F50255" w:rsidRDefault="00F50255" w:rsidP="00F5025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F50255" w:rsidRPr="00F50255" w:rsidRDefault="00F50255" w:rsidP="00F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</w:pPr>
      <w:r w:rsidRPr="00F50255"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>O</w:t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 xml:space="preserve"> </w:t>
      </w:r>
      <w:r w:rsidRPr="00F50255"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>d</w:t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 xml:space="preserve"> </w:t>
      </w:r>
      <w:r w:rsidRPr="00F50255"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>l</w:t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 xml:space="preserve"> </w:t>
      </w:r>
      <w:r w:rsidRPr="00F50255"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>u</w:t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 xml:space="preserve"> </w:t>
      </w:r>
      <w:r w:rsidRPr="00F50255"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>k</w:t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 xml:space="preserve"> </w:t>
      </w:r>
      <w:r w:rsidRPr="00F50255"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>u</w:t>
      </w:r>
    </w:p>
    <w:p w:rsidR="00F50255" w:rsidRDefault="00F50255" w:rsidP="00F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 w:rsidRPr="00F50255"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>o preduzimanju dodatnih mera nakon potvr</w:t>
      </w:r>
      <w:r w:rsidR="00AB00ED"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>đivanja</w:t>
      </w:r>
      <w:r w:rsidR="009016B6"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 xml:space="preserve"> </w:t>
      </w:r>
      <w:r w:rsidRPr="00F50255"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 xml:space="preserve">pozitivnih slučajeva </w:t>
      </w:r>
      <w:proofErr w:type="spellStart"/>
      <w:r w:rsidRPr="00F50255"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>Corona</w:t>
      </w:r>
      <w:proofErr w:type="spellEnd"/>
      <w:r w:rsidRPr="00F50255"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 xml:space="preserve"> Virus-om COVID-19</w:t>
      </w:r>
    </w:p>
    <w:p w:rsidR="00F50255" w:rsidRDefault="00F50255" w:rsidP="00F5025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F50255" w:rsidRDefault="00F50255" w:rsidP="00F5025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F50255" w:rsidRDefault="00F50255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Zabranjuje se u</w:t>
      </w:r>
      <w:r w:rsidR="009016B6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laz – izlaz građana u opštini Klina;</w:t>
      </w:r>
    </w:p>
    <w:p w:rsidR="009016B6" w:rsidRDefault="009016B6" w:rsidP="00AB00E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9016B6" w:rsidRDefault="009016B6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Zabranjuje se ulaz – izlaz građana u opštini </w:t>
      </w:r>
      <w:proofErr w:type="spellStart"/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Vitina</w:t>
      </w:r>
      <w:proofErr w:type="spellEnd"/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;</w:t>
      </w:r>
    </w:p>
    <w:p w:rsidR="009016B6" w:rsidRPr="009016B6" w:rsidRDefault="009016B6" w:rsidP="009016B6">
      <w:pPr>
        <w:pStyle w:val="ListParagrap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9016B6" w:rsidRDefault="009016B6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Prekida se, trenutnim dejstvom, međugradski transport u Republici Kosovo, kao i organizovani međunarodni transport;</w:t>
      </w:r>
    </w:p>
    <w:p w:rsidR="009016B6" w:rsidRPr="009016B6" w:rsidRDefault="009016B6" w:rsidP="00AB00ED">
      <w:pPr>
        <w:pStyle w:val="ListParagraph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20011C" w:rsidRDefault="009016B6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Zatvaraju se kopneni granični prelazi za putnike koji ulaze na Kosovu, to se ne odnosi na kosovske građane, svi državljani Kosova koji ulaze </w:t>
      </w:r>
      <w:r w:rsidR="0020011C"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kroz te granične prelaze biće podvrgnuti dodatnim medicinskim pregledima sa nalogom za samoizolaciju u narednih 14  dana;</w:t>
      </w:r>
    </w:p>
    <w:p w:rsidR="0020011C" w:rsidRPr="0020011C" w:rsidRDefault="0020011C" w:rsidP="00AB00ED">
      <w:pPr>
        <w:pStyle w:val="ListParagraph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20011C" w:rsidRDefault="0020011C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Od 16. marta 2020. godine će biti privremeno obustavljane sve avio- linije sa aerodroma u Prištini, osim vojnih letova i medicinskih hitnih slučajeva (MEDIVAC). Izuzetak su dolazne linije sa posadom ali bez putnika, koje služe samo za odlazak putnika sa Kosova.</w:t>
      </w:r>
    </w:p>
    <w:p w:rsidR="0020011C" w:rsidRPr="0020011C" w:rsidRDefault="0020011C" w:rsidP="00AB00ED">
      <w:pPr>
        <w:pStyle w:val="ListParagraph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20011C" w:rsidRDefault="0020011C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 Zatvaraju se </w:t>
      </w:r>
      <w:proofErr w:type="spellStart"/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kafići</w:t>
      </w:r>
      <w:proofErr w:type="spellEnd"/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, barovi, </w:t>
      </w:r>
      <w:proofErr w:type="spellStart"/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pabovi</w:t>
      </w:r>
      <w:proofErr w:type="spellEnd"/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 i restorani, trgovinski centri sa izuzetkom apoteka i prehrambenih radnji;</w:t>
      </w:r>
    </w:p>
    <w:p w:rsidR="0020011C" w:rsidRPr="0020011C" w:rsidRDefault="0020011C" w:rsidP="00AB00ED">
      <w:pPr>
        <w:pStyle w:val="ListParagraph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20011C" w:rsidRDefault="0020011C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Obustavljaju se sve kulturne i sportske aktivnosti;</w:t>
      </w:r>
    </w:p>
    <w:p w:rsidR="0020011C" w:rsidRPr="0020011C" w:rsidRDefault="0020011C" w:rsidP="00AB00ED">
      <w:pPr>
        <w:pStyle w:val="ListParagraph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20011C" w:rsidRDefault="0020011C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Zatvaraju se stočne i auto pijace;</w:t>
      </w:r>
    </w:p>
    <w:p w:rsidR="0020011C" w:rsidRPr="0020011C" w:rsidRDefault="0020011C" w:rsidP="0020011C">
      <w:pPr>
        <w:pStyle w:val="ListParagrap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20011C" w:rsidRDefault="00AB00ED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lastRenderedPageBreak/>
        <w:t>Redukcija delovanja sa umanjenim osobljem u svakoj javnoj instituciji, osim u sektoru zdravstva i bezbednosti;</w:t>
      </w:r>
    </w:p>
    <w:p w:rsidR="00AB00ED" w:rsidRPr="00AB00ED" w:rsidRDefault="00AB00ED" w:rsidP="00AB00ED">
      <w:pPr>
        <w:pStyle w:val="ListParagraph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20011C" w:rsidRDefault="00AB00ED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Nalaže se privatnim kompanijama da svoj rad organizuju tako da većinu aktivnosti zaposleni obave od kuće;</w:t>
      </w:r>
    </w:p>
    <w:p w:rsidR="00AB00ED" w:rsidRPr="00AB00ED" w:rsidRDefault="00AB00ED" w:rsidP="00AB00ED">
      <w:pPr>
        <w:pStyle w:val="ListParagraph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AB00ED" w:rsidRDefault="00AB00ED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Preporuka: Pozivamo sve građane da izbegavaju prometna mesta u kojim se okuplja veći broj ljudi i da se pridržavaju svih mera preduzetih od strane Vlade i preporuka koja su data od strane Nacionalnog instituta za javno zdravlje Kosova;</w:t>
      </w:r>
    </w:p>
    <w:p w:rsidR="00AB00ED" w:rsidRPr="00AB00ED" w:rsidRDefault="00AB00ED" w:rsidP="00AB00ED">
      <w:pPr>
        <w:pStyle w:val="ListParagraph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AB00ED" w:rsidRDefault="00AB00ED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Obavezuje se Ministarstvo zdravlja i ostale relevantne institucije da obavljaju sve procedure za sprovođenje ove Odluke;</w:t>
      </w:r>
    </w:p>
    <w:p w:rsidR="00AB00ED" w:rsidRPr="00AB00ED" w:rsidRDefault="00AB00ED" w:rsidP="00AB00ED">
      <w:pPr>
        <w:pStyle w:val="ListParagraph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AB00ED" w:rsidRDefault="00AB00ED" w:rsidP="00AB00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Odluka stupa na snagu na dan potpisivanja.</w:t>
      </w:r>
    </w:p>
    <w:p w:rsidR="00AB00ED" w:rsidRPr="00AB00ED" w:rsidRDefault="00AB00ED" w:rsidP="00AB00ED">
      <w:pPr>
        <w:pStyle w:val="ListParagraph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AB00ED" w:rsidRDefault="00AB00ED" w:rsidP="00AB00E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AB00ED" w:rsidRDefault="00AB00ED" w:rsidP="00AB00E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AB00ED" w:rsidRDefault="00AB00ED" w:rsidP="00AB00E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AB00ED" w:rsidRDefault="00AB00ED" w:rsidP="00AB00E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AB00ED" w:rsidRDefault="00AB00ED" w:rsidP="00AB00E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ab/>
        <w:t xml:space="preserve">         </w:t>
      </w:r>
      <w:r w:rsidRPr="00AB00ED"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 xml:space="preserve">Albin </w:t>
      </w:r>
      <w:r w:rsidRPr="00AB00ED"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>Kurti</w:t>
      </w:r>
    </w:p>
    <w:p w:rsidR="00AB00ED" w:rsidRDefault="00AB00ED" w:rsidP="00AB00E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  <w:t>______________________</w:t>
      </w:r>
    </w:p>
    <w:p w:rsidR="00AB00ED" w:rsidRDefault="00AB00ED" w:rsidP="00AB00E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/>
          <w:bCs/>
          <w:iCs/>
          <w:caps/>
          <w:sz w:val="24"/>
          <w:szCs w:val="24"/>
          <w:lang w:val="sr-Latn-CS"/>
        </w:rPr>
        <w:tab/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 xml:space="preserve">Premijer Republike </w:t>
      </w:r>
      <w:r w:rsidRPr="00AB00ED">
        <w:rPr>
          <w:rFonts w:ascii="Times New Roman" w:eastAsia="MS Mincho" w:hAnsi="Times New Roman" w:cs="Times New Roman"/>
          <w:bCs/>
          <w:iCs/>
          <w:caps/>
          <w:sz w:val="24"/>
          <w:szCs w:val="24"/>
          <w:lang w:val="sr-Latn-CS"/>
        </w:rPr>
        <w:t>k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osovo</w:t>
      </w:r>
    </w:p>
    <w:p w:rsidR="00AB00ED" w:rsidRDefault="00AB00ED" w:rsidP="00AB00E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AB00ED" w:rsidRPr="00AB00ED" w:rsidRDefault="00AB00ED" w:rsidP="00AB00E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</w:pPr>
      <w:r w:rsidRPr="00AB00ED"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Latn-CS"/>
        </w:rPr>
        <w:t>Dostaviti:</w:t>
      </w:r>
    </w:p>
    <w:p w:rsidR="00AB00ED" w:rsidRDefault="00AB00ED" w:rsidP="00AB00E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</w:p>
    <w:p w:rsidR="00AB00ED" w:rsidRDefault="00AB00ED" w:rsidP="00AB00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Zamenicima premijera</w:t>
      </w:r>
    </w:p>
    <w:p w:rsidR="00AB00ED" w:rsidRDefault="00AB00ED" w:rsidP="00AB00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Svim ministarstvima (ministrima)</w:t>
      </w:r>
    </w:p>
    <w:p w:rsidR="00AB00ED" w:rsidRDefault="00AB00ED" w:rsidP="00AB00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Generalnom sekretaru KP-a</w:t>
      </w:r>
    </w:p>
    <w:p w:rsidR="00AB00ED" w:rsidRPr="00AB00ED" w:rsidRDefault="00AB00ED" w:rsidP="00AB00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sr-Latn-CS"/>
        </w:rPr>
        <w:t>Arhivi Vlade</w:t>
      </w:r>
    </w:p>
    <w:sectPr w:rsidR="00AB00ED" w:rsidRPr="00AB00ED" w:rsidSect="00A0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78C7"/>
    <w:multiLevelType w:val="hybridMultilevel"/>
    <w:tmpl w:val="FE52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0098"/>
    <w:multiLevelType w:val="hybridMultilevel"/>
    <w:tmpl w:val="FE52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245A"/>
    <w:multiLevelType w:val="hybridMultilevel"/>
    <w:tmpl w:val="8D90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0255"/>
    <w:rsid w:val="00030994"/>
    <w:rsid w:val="00047127"/>
    <w:rsid w:val="00051300"/>
    <w:rsid w:val="0007183A"/>
    <w:rsid w:val="00071BDC"/>
    <w:rsid w:val="000728E6"/>
    <w:rsid w:val="00073117"/>
    <w:rsid w:val="000A57FC"/>
    <w:rsid w:val="000B0124"/>
    <w:rsid w:val="000C1807"/>
    <w:rsid w:val="000C1820"/>
    <w:rsid w:val="000E7D33"/>
    <w:rsid w:val="00100592"/>
    <w:rsid w:val="0011428F"/>
    <w:rsid w:val="001211CE"/>
    <w:rsid w:val="00125CC8"/>
    <w:rsid w:val="001652ED"/>
    <w:rsid w:val="00175D7C"/>
    <w:rsid w:val="00196117"/>
    <w:rsid w:val="001C3900"/>
    <w:rsid w:val="001E1035"/>
    <w:rsid w:val="001F2EB5"/>
    <w:rsid w:val="001F6350"/>
    <w:rsid w:val="0020011C"/>
    <w:rsid w:val="002005D7"/>
    <w:rsid w:val="00207AEC"/>
    <w:rsid w:val="002122A7"/>
    <w:rsid w:val="0023406F"/>
    <w:rsid w:val="00236067"/>
    <w:rsid w:val="00240F76"/>
    <w:rsid w:val="0024436D"/>
    <w:rsid w:val="00250F97"/>
    <w:rsid w:val="00251DBF"/>
    <w:rsid w:val="00254039"/>
    <w:rsid w:val="0025516E"/>
    <w:rsid w:val="00267C56"/>
    <w:rsid w:val="00280827"/>
    <w:rsid w:val="00295F06"/>
    <w:rsid w:val="00303E80"/>
    <w:rsid w:val="0032589E"/>
    <w:rsid w:val="00344D55"/>
    <w:rsid w:val="003931DB"/>
    <w:rsid w:val="003C6533"/>
    <w:rsid w:val="003D51F9"/>
    <w:rsid w:val="003E305B"/>
    <w:rsid w:val="003E7A50"/>
    <w:rsid w:val="003F2FDE"/>
    <w:rsid w:val="003F3B76"/>
    <w:rsid w:val="00406C68"/>
    <w:rsid w:val="00415C2A"/>
    <w:rsid w:val="00432490"/>
    <w:rsid w:val="004371CC"/>
    <w:rsid w:val="004421A7"/>
    <w:rsid w:val="004477D0"/>
    <w:rsid w:val="0045709E"/>
    <w:rsid w:val="00476D00"/>
    <w:rsid w:val="004850B2"/>
    <w:rsid w:val="004F1B7B"/>
    <w:rsid w:val="00515097"/>
    <w:rsid w:val="00533173"/>
    <w:rsid w:val="00533F87"/>
    <w:rsid w:val="00535B47"/>
    <w:rsid w:val="005456D8"/>
    <w:rsid w:val="00573696"/>
    <w:rsid w:val="00585305"/>
    <w:rsid w:val="0058629A"/>
    <w:rsid w:val="005A1BCF"/>
    <w:rsid w:val="005A3620"/>
    <w:rsid w:val="005A3FF7"/>
    <w:rsid w:val="005A7959"/>
    <w:rsid w:val="005B139A"/>
    <w:rsid w:val="005B2462"/>
    <w:rsid w:val="005C15F5"/>
    <w:rsid w:val="005C3570"/>
    <w:rsid w:val="005D4177"/>
    <w:rsid w:val="005D606F"/>
    <w:rsid w:val="005E7C5B"/>
    <w:rsid w:val="005F0977"/>
    <w:rsid w:val="005F4C67"/>
    <w:rsid w:val="00606D14"/>
    <w:rsid w:val="006147DA"/>
    <w:rsid w:val="00631B6D"/>
    <w:rsid w:val="00635886"/>
    <w:rsid w:val="00635CA5"/>
    <w:rsid w:val="00640B70"/>
    <w:rsid w:val="00642401"/>
    <w:rsid w:val="00646BAC"/>
    <w:rsid w:val="00647C15"/>
    <w:rsid w:val="00672C6F"/>
    <w:rsid w:val="006D5818"/>
    <w:rsid w:val="006E4607"/>
    <w:rsid w:val="00715877"/>
    <w:rsid w:val="007212B2"/>
    <w:rsid w:val="0072361D"/>
    <w:rsid w:val="00737DEA"/>
    <w:rsid w:val="007645E4"/>
    <w:rsid w:val="00765C3B"/>
    <w:rsid w:val="00783AE9"/>
    <w:rsid w:val="00784C1B"/>
    <w:rsid w:val="007A00B7"/>
    <w:rsid w:val="007B2D8C"/>
    <w:rsid w:val="007C5A22"/>
    <w:rsid w:val="007D0C55"/>
    <w:rsid w:val="007D0D00"/>
    <w:rsid w:val="007D2B6F"/>
    <w:rsid w:val="007E11DD"/>
    <w:rsid w:val="007E1983"/>
    <w:rsid w:val="007E555E"/>
    <w:rsid w:val="007F16BB"/>
    <w:rsid w:val="007F290C"/>
    <w:rsid w:val="007F4F64"/>
    <w:rsid w:val="007F748C"/>
    <w:rsid w:val="008100E6"/>
    <w:rsid w:val="0081443D"/>
    <w:rsid w:val="0083747F"/>
    <w:rsid w:val="008575DE"/>
    <w:rsid w:val="00874ED8"/>
    <w:rsid w:val="00884684"/>
    <w:rsid w:val="0089182B"/>
    <w:rsid w:val="008A4C6D"/>
    <w:rsid w:val="008A5DDB"/>
    <w:rsid w:val="008A767D"/>
    <w:rsid w:val="008D1DCB"/>
    <w:rsid w:val="008D424E"/>
    <w:rsid w:val="008F1955"/>
    <w:rsid w:val="009016B6"/>
    <w:rsid w:val="00931497"/>
    <w:rsid w:val="009333F3"/>
    <w:rsid w:val="0095310A"/>
    <w:rsid w:val="0095683C"/>
    <w:rsid w:val="00961273"/>
    <w:rsid w:val="009912A7"/>
    <w:rsid w:val="009B6CAB"/>
    <w:rsid w:val="009C0091"/>
    <w:rsid w:val="009C6568"/>
    <w:rsid w:val="009D54F7"/>
    <w:rsid w:val="009D6B8A"/>
    <w:rsid w:val="009E18BF"/>
    <w:rsid w:val="00A026A9"/>
    <w:rsid w:val="00A04A15"/>
    <w:rsid w:val="00A24956"/>
    <w:rsid w:val="00A70FAC"/>
    <w:rsid w:val="00A95972"/>
    <w:rsid w:val="00AB00ED"/>
    <w:rsid w:val="00AE3331"/>
    <w:rsid w:val="00AE66BE"/>
    <w:rsid w:val="00B20C1F"/>
    <w:rsid w:val="00B3487E"/>
    <w:rsid w:val="00B369C3"/>
    <w:rsid w:val="00B37251"/>
    <w:rsid w:val="00B53911"/>
    <w:rsid w:val="00B55550"/>
    <w:rsid w:val="00B840CA"/>
    <w:rsid w:val="00B963AA"/>
    <w:rsid w:val="00BA2129"/>
    <w:rsid w:val="00BB0874"/>
    <w:rsid w:val="00BC29C9"/>
    <w:rsid w:val="00BC2E9D"/>
    <w:rsid w:val="00BD1055"/>
    <w:rsid w:val="00BD48E2"/>
    <w:rsid w:val="00BD52A7"/>
    <w:rsid w:val="00BE0ED5"/>
    <w:rsid w:val="00C12E12"/>
    <w:rsid w:val="00C236A9"/>
    <w:rsid w:val="00C37FC3"/>
    <w:rsid w:val="00C41779"/>
    <w:rsid w:val="00C54C05"/>
    <w:rsid w:val="00C667C0"/>
    <w:rsid w:val="00C905BF"/>
    <w:rsid w:val="00CA3802"/>
    <w:rsid w:val="00CB7ECB"/>
    <w:rsid w:val="00CC3DF6"/>
    <w:rsid w:val="00CD421D"/>
    <w:rsid w:val="00D07FC4"/>
    <w:rsid w:val="00D11A5F"/>
    <w:rsid w:val="00D12278"/>
    <w:rsid w:val="00D1512D"/>
    <w:rsid w:val="00D207D2"/>
    <w:rsid w:val="00D22EB1"/>
    <w:rsid w:val="00D62640"/>
    <w:rsid w:val="00D75EBE"/>
    <w:rsid w:val="00D87EE9"/>
    <w:rsid w:val="00D9318E"/>
    <w:rsid w:val="00DB5E00"/>
    <w:rsid w:val="00DC4FC3"/>
    <w:rsid w:val="00DD3353"/>
    <w:rsid w:val="00DD6351"/>
    <w:rsid w:val="00E01B55"/>
    <w:rsid w:val="00E01DEA"/>
    <w:rsid w:val="00E02EFB"/>
    <w:rsid w:val="00E03831"/>
    <w:rsid w:val="00E040E4"/>
    <w:rsid w:val="00E255B1"/>
    <w:rsid w:val="00E26A3B"/>
    <w:rsid w:val="00E32A13"/>
    <w:rsid w:val="00E35575"/>
    <w:rsid w:val="00E46E1C"/>
    <w:rsid w:val="00E523A2"/>
    <w:rsid w:val="00E53E21"/>
    <w:rsid w:val="00E635BA"/>
    <w:rsid w:val="00E92B5F"/>
    <w:rsid w:val="00E96D94"/>
    <w:rsid w:val="00E973C4"/>
    <w:rsid w:val="00EA7F2F"/>
    <w:rsid w:val="00EB477A"/>
    <w:rsid w:val="00EB6462"/>
    <w:rsid w:val="00ED1AE8"/>
    <w:rsid w:val="00ED4A80"/>
    <w:rsid w:val="00EE5959"/>
    <w:rsid w:val="00EF3B60"/>
    <w:rsid w:val="00F0445C"/>
    <w:rsid w:val="00F16FD5"/>
    <w:rsid w:val="00F50255"/>
    <w:rsid w:val="00F70DEF"/>
    <w:rsid w:val="00F91E7C"/>
    <w:rsid w:val="00FB7BB9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55"/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x@y</dc:creator>
  <cp:lastModifiedBy>x@y</cp:lastModifiedBy>
  <cp:revision>1</cp:revision>
  <dcterms:created xsi:type="dcterms:W3CDTF">2020-03-14T14:51:00Z</dcterms:created>
  <dcterms:modified xsi:type="dcterms:W3CDTF">2020-03-14T15:32:00Z</dcterms:modified>
</cp:coreProperties>
</file>