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A0" w:rsidRDefault="008B60A0">
      <w:r w:rsidRPr="00D26AC4">
        <w:rPr>
          <w:noProof/>
          <w:lang w:eastAsia="sq-AL"/>
        </w:rPr>
        <w:drawing>
          <wp:anchor distT="0" distB="0" distL="114300" distR="114300" simplePos="0" relativeHeight="251658240" behindDoc="1" locked="0" layoutInCell="1" allowOverlap="1">
            <wp:simplePos x="0" y="0"/>
            <wp:positionH relativeFrom="column">
              <wp:posOffset>3876675</wp:posOffset>
            </wp:positionH>
            <wp:positionV relativeFrom="margin">
              <wp:posOffset>-114935</wp:posOffset>
            </wp:positionV>
            <wp:extent cx="876300" cy="847725"/>
            <wp:effectExtent l="0" t="0" r="0" b="9525"/>
            <wp:wrapTight wrapText="bothSides">
              <wp:wrapPolygon edited="0">
                <wp:start x="0" y="0"/>
                <wp:lineTo x="0" y="21357"/>
                <wp:lineTo x="21130" y="21357"/>
                <wp:lineTo x="21130" y="0"/>
                <wp:lineTo x="0" y="0"/>
              </wp:wrapPolygon>
            </wp:wrapTight>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60A0" w:rsidRPr="008B60A0" w:rsidRDefault="008B60A0" w:rsidP="008B60A0"/>
    <w:p w:rsidR="008B60A0" w:rsidRPr="008B60A0" w:rsidRDefault="008B60A0" w:rsidP="008B60A0"/>
    <w:p w:rsidR="008B60A0" w:rsidRPr="008B60A0" w:rsidRDefault="008B60A0" w:rsidP="008B60A0">
      <w:pPr>
        <w:rPr>
          <w:sz w:val="2"/>
        </w:rPr>
      </w:pPr>
    </w:p>
    <w:p w:rsidR="008B60A0" w:rsidRPr="00516D36" w:rsidRDefault="008B60A0" w:rsidP="008B60A0">
      <w:pPr>
        <w:spacing w:after="0" w:line="276" w:lineRule="auto"/>
        <w:jc w:val="center"/>
        <w:rPr>
          <w:rFonts w:ascii="Book Antiqua" w:eastAsia="Batang" w:hAnsi="Book Antiqua" w:cs="Times New Roman"/>
          <w:b/>
          <w:bCs/>
          <w:sz w:val="32"/>
          <w:szCs w:val="32"/>
          <w:lang w:val="sr-Latn-CS"/>
        </w:rPr>
      </w:pPr>
      <w:r w:rsidRPr="00516D36">
        <w:rPr>
          <w:rFonts w:ascii="Book Antiqua" w:eastAsia="Times New Roman" w:hAnsi="Book Antiqua" w:cs="Book Antiqua"/>
          <w:b/>
          <w:bCs/>
          <w:sz w:val="32"/>
          <w:szCs w:val="32"/>
          <w:lang w:val="sr-Latn-CS"/>
        </w:rPr>
        <w:t>Republika e Kosovës</w:t>
      </w:r>
    </w:p>
    <w:p w:rsidR="008B60A0" w:rsidRPr="00D81945" w:rsidRDefault="008B60A0" w:rsidP="008B60A0">
      <w:pPr>
        <w:spacing w:after="0" w:line="276" w:lineRule="auto"/>
        <w:jc w:val="center"/>
        <w:rPr>
          <w:rFonts w:ascii="Book Antiqua" w:eastAsia="Times New Roman" w:hAnsi="Book Antiqua" w:cs="Book Antiqua"/>
          <w:b/>
          <w:bCs/>
          <w:sz w:val="28"/>
          <w:szCs w:val="28"/>
          <w:lang w:val="sr-Latn-CS"/>
        </w:rPr>
      </w:pPr>
      <w:r w:rsidRPr="00D81945">
        <w:rPr>
          <w:rFonts w:ascii="Book Antiqua" w:eastAsia="Batang" w:hAnsi="Book Antiqua" w:cs="Book Antiqua"/>
          <w:b/>
          <w:bCs/>
          <w:sz w:val="28"/>
          <w:szCs w:val="28"/>
          <w:lang w:val="sr-Latn-CS"/>
        </w:rPr>
        <w:t>Republika Kosova-</w:t>
      </w:r>
      <w:r w:rsidRPr="00D81945">
        <w:rPr>
          <w:rFonts w:ascii="Book Antiqua" w:eastAsia="Times New Roman" w:hAnsi="Book Antiqua" w:cs="Book Antiqua"/>
          <w:b/>
          <w:bCs/>
          <w:sz w:val="28"/>
          <w:szCs w:val="28"/>
          <w:lang w:val="sr-Latn-CS"/>
        </w:rPr>
        <w:t>Republic of Kosovo</w:t>
      </w:r>
    </w:p>
    <w:p w:rsidR="008B60A0" w:rsidRPr="00516D36" w:rsidRDefault="008B60A0" w:rsidP="008B60A0">
      <w:pPr>
        <w:spacing w:after="0" w:line="276" w:lineRule="auto"/>
        <w:jc w:val="center"/>
        <w:rPr>
          <w:rFonts w:ascii="Book Antiqua" w:eastAsia="Times New Roman" w:hAnsi="Book Antiqua" w:cs="Book Antiqua"/>
          <w:b/>
          <w:bCs/>
          <w:i/>
          <w:iCs/>
          <w:sz w:val="24"/>
          <w:szCs w:val="24"/>
          <w:lang w:val="sr-Latn-CS"/>
        </w:rPr>
      </w:pPr>
      <w:r w:rsidRPr="00516D36">
        <w:rPr>
          <w:rFonts w:ascii="Book Antiqua" w:eastAsia="Times New Roman" w:hAnsi="Book Antiqua" w:cs="Book Antiqua"/>
          <w:b/>
          <w:bCs/>
          <w:i/>
          <w:iCs/>
          <w:sz w:val="24"/>
          <w:szCs w:val="24"/>
          <w:lang w:val="sr-Latn-CS"/>
        </w:rPr>
        <w:t xml:space="preserve">Qeveria-Vlada-Government </w:t>
      </w:r>
    </w:p>
    <w:p w:rsidR="008B60A0" w:rsidRPr="00516D36" w:rsidRDefault="008B60A0" w:rsidP="008B60A0">
      <w:pPr>
        <w:spacing w:after="0" w:line="276" w:lineRule="auto"/>
        <w:jc w:val="center"/>
        <w:rPr>
          <w:rFonts w:ascii="Book Antiqua" w:eastAsia="Times New Roman" w:hAnsi="Book Antiqua" w:cs="Book Antiqua"/>
          <w:b/>
          <w:bCs/>
          <w:i/>
          <w:iCs/>
          <w:sz w:val="24"/>
          <w:szCs w:val="24"/>
          <w:lang w:val="sr-Latn-CS"/>
        </w:rPr>
      </w:pPr>
    </w:p>
    <w:p w:rsidR="008B60A0" w:rsidRPr="00C64639" w:rsidRDefault="008B60A0" w:rsidP="008B60A0">
      <w:pPr>
        <w:spacing w:after="0" w:line="276" w:lineRule="auto"/>
        <w:jc w:val="center"/>
        <w:rPr>
          <w:rFonts w:ascii="Times New Roman" w:eastAsia="Times New Roman" w:hAnsi="Times New Roman" w:cs="Times New Roman"/>
          <w:bCs/>
          <w:i/>
          <w:iCs/>
          <w:sz w:val="24"/>
          <w:szCs w:val="24"/>
          <w:lang w:val="sr-Latn-CS" w:eastAsia="x-none"/>
        </w:rPr>
      </w:pPr>
      <w:r w:rsidRPr="00C64639">
        <w:rPr>
          <w:rFonts w:ascii="Times New Roman" w:eastAsia="Times New Roman" w:hAnsi="Times New Roman" w:cs="Times New Roman"/>
          <w:bCs/>
          <w:i/>
          <w:iCs/>
          <w:sz w:val="24"/>
          <w:szCs w:val="24"/>
          <w:lang w:val="sr-Latn-CS" w:eastAsia="x-none"/>
        </w:rPr>
        <w:t>Ministria e Drejtësisë - Ministarstvo Pravde - Ministry of Justice</w:t>
      </w:r>
    </w:p>
    <w:p w:rsidR="008B60A0" w:rsidRPr="00516D36" w:rsidRDefault="008B60A0" w:rsidP="008B60A0">
      <w:pPr>
        <w:spacing w:after="0" w:line="276" w:lineRule="auto"/>
        <w:jc w:val="center"/>
        <w:rPr>
          <w:rFonts w:ascii="Times New Roman" w:eastAsia="MS Mincho" w:hAnsi="Times New Roman" w:cs="Times New Roman"/>
          <w:b/>
          <w:bCs/>
          <w:iCs/>
          <w:sz w:val="24"/>
          <w:szCs w:val="24"/>
          <w:lang w:val="sr-Latn-CS" w:eastAsia="x-none"/>
        </w:rPr>
      </w:pPr>
      <w:r>
        <w:rPr>
          <w:rFonts w:ascii="Times New Roman" w:eastAsia="Times New Roman" w:hAnsi="Times New Roman" w:cs="Times New Roman"/>
          <w:b/>
          <w:bCs/>
          <w:iCs/>
          <w:sz w:val="24"/>
          <w:szCs w:val="24"/>
          <w:lang w:val="sr-Latn-CS" w:eastAsia="x-none"/>
        </w:rPr>
        <w:t>____________________________________________________________________________________________________________________</w:t>
      </w:r>
    </w:p>
    <w:p w:rsidR="009819D7" w:rsidRDefault="009819D7" w:rsidP="008B60A0">
      <w:pPr>
        <w:jc w:val="center"/>
      </w:pPr>
    </w:p>
    <w:p w:rsidR="008B60A0" w:rsidRDefault="008B60A0" w:rsidP="008B60A0">
      <w:pPr>
        <w:autoSpaceDE w:val="0"/>
        <w:autoSpaceDN w:val="0"/>
        <w:adjustRightInd w:val="0"/>
        <w:spacing w:after="0" w:line="276" w:lineRule="auto"/>
        <w:jc w:val="center"/>
        <w:rPr>
          <w:rFonts w:ascii="Times New Roman" w:eastAsia="Times New Roman" w:hAnsi="Times New Roman" w:cs="Times New Roman"/>
          <w:b/>
          <w:bCs/>
          <w:sz w:val="28"/>
          <w:szCs w:val="24"/>
          <w:lang w:val="sr-Latn-CS"/>
        </w:rPr>
      </w:pPr>
    </w:p>
    <w:p w:rsidR="008B60A0" w:rsidRDefault="008B60A0" w:rsidP="008B60A0">
      <w:pPr>
        <w:autoSpaceDE w:val="0"/>
        <w:autoSpaceDN w:val="0"/>
        <w:adjustRightInd w:val="0"/>
        <w:spacing w:after="0" w:line="276" w:lineRule="auto"/>
        <w:jc w:val="center"/>
        <w:rPr>
          <w:rFonts w:ascii="Times New Roman" w:eastAsia="Times New Roman" w:hAnsi="Times New Roman" w:cs="Times New Roman"/>
          <w:b/>
          <w:bCs/>
          <w:sz w:val="28"/>
          <w:szCs w:val="24"/>
          <w:lang w:val="sr-Latn-CS"/>
        </w:rPr>
      </w:pPr>
    </w:p>
    <w:p w:rsidR="00D517BE" w:rsidRPr="00015AD5" w:rsidRDefault="008B60A0" w:rsidP="004B033F">
      <w:pPr>
        <w:spacing w:line="240" w:lineRule="auto"/>
        <w:ind w:left="-240" w:right="-240"/>
        <w:jc w:val="center"/>
        <w:rPr>
          <w:rFonts w:ascii="Times New Roman" w:hAnsi="Times New Roman"/>
          <w:b/>
          <w:bCs/>
          <w:sz w:val="28"/>
          <w:szCs w:val="28"/>
        </w:rPr>
      </w:pPr>
      <w:r w:rsidRPr="007F707C">
        <w:rPr>
          <w:rFonts w:ascii="Times New Roman" w:eastAsia="Times New Roman" w:hAnsi="Times New Roman" w:cs="Times New Roman"/>
          <w:b/>
          <w:bCs/>
          <w:sz w:val="28"/>
          <w:szCs w:val="24"/>
          <w:lang w:val="sr-Latn-CS"/>
        </w:rPr>
        <w:t xml:space="preserve">MEMORANDUM SHPJEGUES PËR </w:t>
      </w:r>
      <w:r w:rsidR="00015AD5" w:rsidRPr="00015AD5">
        <w:rPr>
          <w:rFonts w:ascii="Times New Roman" w:eastAsia="MS Mincho" w:hAnsi="Times New Roman" w:cs="Times New Roman"/>
          <w:b/>
          <w:sz w:val="28"/>
          <w:szCs w:val="28"/>
          <w:lang w:eastAsia="sr-Latn-CS"/>
        </w:rPr>
        <w:t>PROJEKTLIGJIN PËR BYRONË SHTETËRORE PËR VERIFIKIMIN DHE KONFISKIMIN E PASURISË SË PAJUSTIFIKUESHME</w:t>
      </w:r>
    </w:p>
    <w:p w:rsidR="008B60A0" w:rsidRPr="004B033F" w:rsidRDefault="008B60A0" w:rsidP="004B033F">
      <w:pPr>
        <w:autoSpaceDE w:val="0"/>
        <w:autoSpaceDN w:val="0"/>
        <w:adjustRightInd w:val="0"/>
        <w:spacing w:after="0" w:line="240" w:lineRule="auto"/>
        <w:jc w:val="center"/>
        <w:rPr>
          <w:rFonts w:ascii="Times New Roman" w:eastAsia="Times New Roman" w:hAnsi="Times New Roman" w:cs="Times New Roman"/>
          <w:b/>
          <w:bCs/>
          <w:caps/>
          <w:szCs w:val="24"/>
          <w:lang w:val="sr-Latn-CS"/>
        </w:rPr>
      </w:pPr>
    </w:p>
    <w:p w:rsidR="008B60A0" w:rsidRPr="00015AD5" w:rsidRDefault="008B60A0" w:rsidP="004B033F">
      <w:pPr>
        <w:tabs>
          <w:tab w:val="left" w:pos="180"/>
          <w:tab w:val="left" w:pos="270"/>
          <w:tab w:val="left" w:pos="540"/>
        </w:tabs>
        <w:autoSpaceDE w:val="0"/>
        <w:autoSpaceDN w:val="0"/>
        <w:adjustRightInd w:val="0"/>
        <w:spacing w:after="0" w:line="240" w:lineRule="auto"/>
        <w:jc w:val="center"/>
        <w:rPr>
          <w:rFonts w:ascii="Times New Roman" w:eastAsia="Times New Roman" w:hAnsi="Times New Roman" w:cs="Times New Roman"/>
          <w:b/>
          <w:bCs/>
          <w:sz w:val="28"/>
          <w:szCs w:val="28"/>
          <w:highlight w:val="yellow"/>
          <w:lang w:val="sr-Latn-CS"/>
        </w:rPr>
      </w:pPr>
      <w:r w:rsidRPr="007F707C">
        <w:rPr>
          <w:rFonts w:ascii="Times New Roman" w:eastAsia="Times New Roman" w:hAnsi="Times New Roman" w:cs="Times New Roman"/>
          <w:b/>
          <w:bCs/>
          <w:caps/>
          <w:sz w:val="28"/>
          <w:szCs w:val="24"/>
          <w:lang w:val="sr-Latn-CS"/>
        </w:rPr>
        <w:t xml:space="preserve">Explanatory memorandum on </w:t>
      </w:r>
      <w:r w:rsidR="00015AD5" w:rsidRPr="00015AD5">
        <w:rPr>
          <w:rFonts w:ascii="Times New Roman" w:eastAsia="Times New Roman" w:hAnsi="Times New Roman" w:cs="Times New Roman"/>
          <w:b/>
          <w:color w:val="0D0D0D"/>
          <w:sz w:val="28"/>
          <w:szCs w:val="28"/>
          <w:lang w:val="en-US"/>
        </w:rPr>
        <w:t>DRAFT LAW ON THE STATE BUREAU FOR VERIFICATION AND CONFISCATION OF UNJUSTIFIED ASSETS</w:t>
      </w:r>
      <w:r w:rsidR="00015AD5" w:rsidRPr="00015AD5">
        <w:rPr>
          <w:rFonts w:ascii="Times New Roman" w:hAnsi="Times New Roman" w:cs="Times New Roman"/>
          <w:b/>
          <w:bCs/>
          <w:sz w:val="28"/>
          <w:szCs w:val="28"/>
        </w:rPr>
        <w:t xml:space="preserve"> ID</w:t>
      </w:r>
    </w:p>
    <w:p w:rsidR="008B60A0" w:rsidRPr="00015AD5" w:rsidRDefault="008B60A0" w:rsidP="00910A99">
      <w:pPr>
        <w:autoSpaceDE w:val="0"/>
        <w:autoSpaceDN w:val="0"/>
        <w:adjustRightInd w:val="0"/>
        <w:spacing w:after="0" w:line="276" w:lineRule="auto"/>
        <w:jc w:val="center"/>
        <w:outlineLvl w:val="0"/>
        <w:rPr>
          <w:rFonts w:ascii="Times New Roman" w:eastAsia="Times New Roman" w:hAnsi="Times New Roman" w:cs="Times New Roman"/>
          <w:b/>
          <w:bCs/>
          <w:sz w:val="28"/>
          <w:szCs w:val="28"/>
          <w:lang w:val="sr-Latn-CS"/>
        </w:rPr>
      </w:pPr>
    </w:p>
    <w:p w:rsidR="008B60A0" w:rsidRPr="007F707C" w:rsidRDefault="00015AD5" w:rsidP="004B033F">
      <w:pPr>
        <w:spacing w:after="0" w:line="276" w:lineRule="auto"/>
        <w:ind w:left="270"/>
        <w:jc w:val="center"/>
        <w:rPr>
          <w:rFonts w:ascii="Times New Roman" w:eastAsia="Times New Roman" w:hAnsi="Times New Roman" w:cs="Times New Roman"/>
          <w:b/>
          <w:sz w:val="28"/>
          <w:szCs w:val="24"/>
          <w:lang w:val="sr-Latn-CS" w:eastAsia="en-GB"/>
        </w:rPr>
      </w:pPr>
      <w:r w:rsidRPr="00015AD5">
        <w:rPr>
          <w:rFonts w:ascii="Times New Roman" w:eastAsia="Times New Roman" w:hAnsi="Times New Roman" w:cs="Times New Roman"/>
          <w:b/>
          <w:bCs/>
          <w:sz w:val="28"/>
          <w:szCs w:val="28"/>
          <w:lang w:val="sr-Latn-CS" w:eastAsia="en-GB"/>
        </w:rPr>
        <w:t xml:space="preserve">MEMORANDUM OBJAŠNJENJA O </w:t>
      </w:r>
      <w:r w:rsidRPr="00015AD5">
        <w:rPr>
          <w:rFonts w:ascii="Times New Roman" w:eastAsia="Times New Roman" w:hAnsi="Times New Roman" w:cs="Times New Roman"/>
          <w:b/>
          <w:sz w:val="28"/>
          <w:szCs w:val="28"/>
        </w:rPr>
        <w:t>NACRT ZAKONA O DRŽAVNOJ KANCELARIJI ZA VERIFIKACIJU I ODUZIMANJE NEOPRAVDANE IMOVINE</w:t>
      </w:r>
    </w:p>
    <w:p w:rsidR="008B60A0" w:rsidRDefault="008B60A0" w:rsidP="00910A99">
      <w:pPr>
        <w:jc w:val="center"/>
      </w:pPr>
    </w:p>
    <w:p w:rsidR="008B60A0" w:rsidRDefault="008B60A0" w:rsidP="00910A99">
      <w:pPr>
        <w:jc w:val="center"/>
      </w:pPr>
    </w:p>
    <w:tbl>
      <w:tblPr>
        <w:tblpPr w:leftFromText="180" w:rightFromText="180" w:vertAnchor="text" w:horzAnchor="margin" w:tblpX="-185" w:tblpY="271"/>
        <w:tblW w:w="14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2"/>
        <w:gridCol w:w="4752"/>
        <w:gridCol w:w="4752"/>
      </w:tblGrid>
      <w:tr w:rsidR="0080410B" w:rsidRPr="00516D36" w:rsidTr="0080410B">
        <w:trPr>
          <w:trHeight w:val="8540"/>
        </w:trPr>
        <w:tc>
          <w:tcPr>
            <w:tcW w:w="4752" w:type="dxa"/>
          </w:tcPr>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lastRenderedPageBreak/>
              <w:t>1.Çështja kryesore e trajtuar</w:t>
            </w:r>
          </w:p>
          <w:p w:rsidR="00161121" w:rsidRPr="00161121" w:rsidRDefault="00161121" w:rsidP="00015AD5">
            <w:pPr>
              <w:spacing w:after="0" w:line="276" w:lineRule="auto"/>
              <w:jc w:val="both"/>
              <w:rPr>
                <w:rFonts w:ascii="Times New Roman" w:hAnsi="Times New Roman" w:cs="Times New Roman"/>
                <w:b/>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Draft Ligji për Byronë Shtetërore për Verifikimin dhe Konfiskimin e Pasurisë së Pajustifikueshme është duke u hartuar për herë të parë në Republikën e Kosovës. Qëllimi i këtij Ligji është rregullimi dhe  mënyra si dhe procedura e verifikimit dhe konfiskimit të pasurisë së fituar në mënyrë të pajustifikueshme, si dhe themelimi, organizimi dhe kompetencat e Byrosë Shtetërore për Verifikimin dhe Konfiskimin e Pasurisë së Pajustifikueshme.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Miratimi i tij është i domosdoshëm për rregullimin parimor dhe material të verifikimit dhe konfiskimit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pasurisë së pajustifikueshme nga zyrtaret publik. Përpos kësaj ky Projektligj do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mundëson themelimin e mekanizmit shtetëror q</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ka n</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fush</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veprimtari verifikimin dhe procedimin e kërkesës për  konfiskim te pasurisë s</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pajustifikueshme n</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Gjykatën kompetente.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Gjatë fazës së hartimit të Draft Ligjit për Byronë Shtetërore për Verifikimin dhe Konfiskimin e Pasurisë së Pajustifikueshme, </w:t>
            </w:r>
            <w:r w:rsidRPr="00161121">
              <w:rPr>
                <w:rFonts w:ascii="Times New Roman" w:hAnsi="Times New Roman" w:cs="Times New Roman"/>
                <w:sz w:val="24"/>
                <w:szCs w:val="24"/>
              </w:rPr>
              <w:lastRenderedPageBreak/>
              <w:t>janë marrë parasysh dhe janë konsultuar modelet e shumë vendeve dhe nga te cilat janë konsultuar pjes</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caktuara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legjislacionit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tyre me q</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llim t</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w:t>
            </w:r>
            <w:proofErr w:type="spellStart"/>
            <w:r w:rsidRPr="00161121">
              <w:rPr>
                <w:rFonts w:ascii="Times New Roman" w:hAnsi="Times New Roman" w:cs="Times New Roman"/>
                <w:sz w:val="24"/>
                <w:szCs w:val="24"/>
              </w:rPr>
              <w:t>inkorporimit</w:t>
            </w:r>
            <w:proofErr w:type="spellEnd"/>
            <w:r w:rsidRPr="00161121">
              <w:rPr>
                <w:rFonts w:ascii="Times New Roman" w:hAnsi="Times New Roman" w:cs="Times New Roman"/>
                <w:sz w:val="24"/>
                <w:szCs w:val="24"/>
              </w:rPr>
              <w:t xml:space="preserve"> n</w:t>
            </w:r>
            <w:r w:rsidR="00B17697" w:rsidRPr="00161121">
              <w:rPr>
                <w:rFonts w:ascii="Times New Roman" w:hAnsi="Times New Roman" w:cs="Times New Roman"/>
                <w:sz w:val="24"/>
                <w:szCs w:val="24"/>
              </w:rPr>
              <w:t>ë</w:t>
            </w:r>
            <w:r w:rsidRPr="00161121">
              <w:rPr>
                <w:rFonts w:ascii="Times New Roman" w:hAnsi="Times New Roman" w:cs="Times New Roman"/>
                <w:sz w:val="24"/>
                <w:szCs w:val="24"/>
              </w:rPr>
              <w:t xml:space="preserve"> ketë projektligj. Përpos kësaj, janë konsultuar edhe ekspert me përvojë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nivelit global sa i përket fushës 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konfiskimit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pasurisë. Po ashtu, janë </w:t>
            </w:r>
            <w:r w:rsidR="00C01439">
              <w:rPr>
                <w:rFonts w:ascii="Times New Roman" w:hAnsi="Times New Roman" w:cs="Times New Roman"/>
                <w:sz w:val="24"/>
                <w:szCs w:val="24"/>
              </w:rPr>
              <w:t>marr</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për bazë vendime të ndryshme gjyqësore në kuadër të gjykatave në BE.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Draft Ligji për Byronë Shtetërore për Verifikimin dhe Konfiskimin e Pasurisë së Pajustifikueshme është ndarë në kapituj të cilët kanë këtë përmbajtje: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1, Dispozitat e përgjithshme,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cilin bëjnë pjes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ato dispozita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mënyrë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përgjithshme i referohen rregullimit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qëllimit, fushëveprimit dhe përkufizimeve.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2, Themelimi,  statusi juridik, kompetencat dhe organizimi i Byrosë shtetërore për verifikimin dhe konfiskimin e pasurisë së pajustifikueshme.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ketë kapitull bëjnë pjes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dispozitat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i referohen themelimit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Byrosë, m</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 kompetencën  dhe organizimin e byrosë.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detaje është përcaktuar themelimi, statusin </w:t>
            </w:r>
            <w:r w:rsidRPr="00161121">
              <w:rPr>
                <w:rFonts w:ascii="Times New Roman" w:hAnsi="Times New Roman" w:cs="Times New Roman"/>
                <w:sz w:val="24"/>
                <w:szCs w:val="24"/>
              </w:rPr>
              <w:lastRenderedPageBreak/>
              <w:t>juridik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do ta ketë Byroja dhe organizimin e brendshme, me qellim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funksionimit.</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3, Zgjedhja, mandati dhe përgjegjësitë e drejtorit të përgjithshëm të Byrosë. Tek ky kapitull përcaktohet saktë mënyra e zgjedhjes 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Drejtorit nga Kuvendi i Kosovës. M</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 vazhdohet me kompetencat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do ti ketë Drejtori dhe m</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 përgjegjësit në raport me udhëheqjen e Byrosë.</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rPr>
            </w:pP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4, Mbikëqyrja e byrosë, duke pas për bazë se Byroja është Agjenci e pavarur, mbikëqyrjen duhet ta ketë nga Kuvendi i Republikës së Kosovës, përkatësisht Komisioni përkatës për Legjislacion.</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rPr>
            </w:pPr>
          </w:p>
          <w:p w:rsidR="00756BBE"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Kapitulli 5, Verifikimi i pasurisë së pajustifikueshme, ky kapitull përcakton dispozitat përkatëse për verifikimin e pasurisë nga ana e Byrosë. </w:t>
            </w:r>
          </w:p>
          <w:p w:rsidR="00756BBE" w:rsidRDefault="00756BBE"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Në k</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të Kapitull, kemi përcaktimin e kushteve për verifikimin e pasurisë, e te cilat kanë karakter </w:t>
            </w:r>
            <w:proofErr w:type="spellStart"/>
            <w:r w:rsidRPr="00161121">
              <w:rPr>
                <w:rFonts w:ascii="Times New Roman" w:hAnsi="Times New Roman" w:cs="Times New Roman"/>
                <w:sz w:val="24"/>
                <w:szCs w:val="24"/>
              </w:rPr>
              <w:t>obligativ</w:t>
            </w:r>
            <w:proofErr w:type="spellEnd"/>
            <w:r w:rsidRPr="00161121">
              <w:rPr>
                <w:rFonts w:ascii="Times New Roman" w:hAnsi="Times New Roman" w:cs="Times New Roman"/>
                <w:sz w:val="24"/>
                <w:szCs w:val="24"/>
              </w:rPr>
              <w:t xml:space="preserve"> për Byronë.</w:t>
            </w:r>
          </w:p>
          <w:p w:rsidR="00161121" w:rsidRPr="00161121" w:rsidRDefault="00161121" w:rsidP="00015AD5">
            <w:pPr>
              <w:spacing w:after="0" w:line="276" w:lineRule="auto"/>
              <w:jc w:val="both"/>
              <w:rPr>
                <w:rFonts w:ascii="Times New Roman" w:hAnsi="Times New Roman" w:cs="Times New Roman"/>
                <w:sz w:val="24"/>
                <w:szCs w:val="24"/>
              </w:rPr>
            </w:pPr>
          </w:p>
          <w:p w:rsidR="00161121" w:rsidRP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6, Masa e përkohshme dhe e sigurimit, me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llim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pasuria që është në fazën e </w:t>
            </w:r>
            <w:r w:rsidRPr="00161121">
              <w:rPr>
                <w:rFonts w:ascii="Times New Roman" w:hAnsi="Times New Roman" w:cs="Times New Roman"/>
                <w:sz w:val="24"/>
                <w:szCs w:val="24"/>
              </w:rPr>
              <w:lastRenderedPageBreak/>
              <w:t>verifikimit,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jet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n</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w:t>
            </w:r>
            <w:r w:rsidRPr="00161121">
              <w:rPr>
                <w:rFonts w:ascii="Times New Roman" w:hAnsi="Times New Roman" w:cs="Times New Roman"/>
                <w:sz w:val="24"/>
                <w:szCs w:val="24"/>
              </w:rPr>
              <w:t>dispozicion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Byrosë dhe Gjykatës, janë paraparë në ketë Kapitull dispozita qe mundësojnë Byrosë parashtrimin e kërkesës për masa të përkohshme dhe sigurimin e pasurisë e cila është në verifikim apo e propozuar për konfiskim.</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7, Propozimi për konfiskim, ky kapitull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përmbajtje është me dispozita qe i referohen kompetencave të Byrosë ku pas verifikimit dhe plotësimit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kushteve ligjore </w:t>
            </w:r>
            <w:proofErr w:type="spellStart"/>
            <w:r w:rsidRPr="00161121">
              <w:rPr>
                <w:rFonts w:ascii="Times New Roman" w:hAnsi="Times New Roman" w:cs="Times New Roman"/>
                <w:sz w:val="24"/>
                <w:szCs w:val="24"/>
              </w:rPr>
              <w:t>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e</w:t>
            </w:r>
            <w:proofErr w:type="spellEnd"/>
            <w:r w:rsidRPr="00161121">
              <w:rPr>
                <w:rFonts w:ascii="Times New Roman" w:hAnsi="Times New Roman" w:cs="Times New Roman"/>
                <w:sz w:val="24"/>
                <w:szCs w:val="24"/>
              </w:rPr>
              <w:t xml:space="preserve"> procedoj me propozimin për Konfiskim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cilin ja drejton Gjykatës kompetente. Në ketë kapitull, kemi rregullim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aspektit procedural dhe ati</w:t>
            </w:r>
            <w:r w:rsidR="007A43F9">
              <w:rPr>
                <w:rFonts w:ascii="Times New Roman" w:hAnsi="Times New Roman" w:cs="Times New Roman"/>
                <w:sz w:val="24"/>
                <w:szCs w:val="24"/>
              </w:rPr>
              <w:t>j</w:t>
            </w:r>
            <w:r w:rsidRPr="00161121">
              <w:rPr>
                <w:rFonts w:ascii="Times New Roman" w:hAnsi="Times New Roman" w:cs="Times New Roman"/>
                <w:sz w:val="24"/>
                <w:szCs w:val="24"/>
              </w:rPr>
              <w:t xml:space="preserve"> material nga përgatitja dhe deri te procedimi në Gjykatë për konfiskim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pasurisë.</w:t>
            </w: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 </w:t>
            </w:r>
          </w:p>
          <w:p w:rsidR="00015AD5" w:rsidRPr="00161121" w:rsidRDefault="00015AD5"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8, Seanca e shqyrtimit të propozimit për konfiskim, ky kapitull përmban dispozita procedurale dhe ato materiale sa i përket zhvillimit te seancës gjyqësore pas propozimit për konfiskim.</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9, Procedura sipas ankesës,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të </w:t>
            </w:r>
            <w:r w:rsidR="007A43F9">
              <w:rPr>
                <w:rFonts w:ascii="Times New Roman" w:hAnsi="Times New Roman" w:cs="Times New Roman"/>
                <w:sz w:val="24"/>
                <w:szCs w:val="24"/>
              </w:rPr>
              <w:t>kapitull, sigurohen dispozita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mundësojnë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drejtën e ankesës kundër veprimeve dhe Vendimeve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Gjykatës, si në aspektin </w:t>
            </w:r>
            <w:r w:rsidRPr="00161121">
              <w:rPr>
                <w:rFonts w:ascii="Times New Roman" w:hAnsi="Times New Roman" w:cs="Times New Roman"/>
                <w:sz w:val="24"/>
                <w:szCs w:val="24"/>
              </w:rPr>
              <w:lastRenderedPageBreak/>
              <w:t>procedural dhe atë për vendosje meritore. E drejta e ankesës si e drejt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kushtetuese, është prezent edhe në k</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të Projektligj, ku mundësohet që përmes Ankesës, vlerësimi i Aktgjykimit të kërkohet edhe në Gjykatën e Apelit.</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10, Procedura sipas mjeteve të jashtëzakonshme juridike, me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llim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ruajtje</w:t>
            </w:r>
            <w:r w:rsidR="007A43F9">
              <w:rPr>
                <w:rFonts w:ascii="Times New Roman" w:hAnsi="Times New Roman" w:cs="Times New Roman"/>
                <w:sz w:val="24"/>
                <w:szCs w:val="24"/>
              </w:rPr>
              <w:t>s</w:t>
            </w:r>
            <w:r w:rsidRPr="00161121">
              <w:rPr>
                <w:rFonts w:ascii="Times New Roman" w:hAnsi="Times New Roman" w:cs="Times New Roman"/>
                <w:sz w:val="24"/>
                <w:szCs w:val="24"/>
              </w:rPr>
              <w:t xml:space="preserve"> 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drejtave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palëve, projek</w:t>
            </w:r>
            <w:r w:rsidR="007A43F9">
              <w:rPr>
                <w:rFonts w:ascii="Times New Roman" w:hAnsi="Times New Roman" w:cs="Times New Roman"/>
                <w:sz w:val="24"/>
                <w:szCs w:val="24"/>
              </w:rPr>
              <w:t>tligji n</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k</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të kapitull, ka parapa</w:t>
            </w:r>
            <w:r w:rsidR="007A43F9">
              <w:rPr>
                <w:rFonts w:ascii="Times New Roman" w:hAnsi="Times New Roman" w:cs="Times New Roman"/>
                <w:sz w:val="24"/>
                <w:szCs w:val="24"/>
              </w:rPr>
              <w:t>r</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edhe mundësin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e mjeteve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jashtëzakonshme juridike, kur pala mund ti</w:t>
            </w:r>
            <w:r w:rsidR="007A43F9">
              <w:rPr>
                <w:rFonts w:ascii="Times New Roman" w:hAnsi="Times New Roman" w:cs="Times New Roman"/>
                <w:sz w:val="24"/>
                <w:szCs w:val="24"/>
              </w:rPr>
              <w:t xml:space="preserve"> përdor me rastin e mbrojtjes 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t</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drejtave t</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pretenduara q</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u janë shkelur gjatë procedur</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s</w:t>
            </w:r>
            <w:r w:rsidRPr="00161121">
              <w:rPr>
                <w:rFonts w:ascii="Times New Roman" w:hAnsi="Times New Roman" w:cs="Times New Roman"/>
                <w:sz w:val="24"/>
                <w:szCs w:val="24"/>
              </w:rPr>
              <w:t xml:space="preserve"> gjyqësore në gjykatën Themelore dhe atë të Apelit.</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11, Ekzekutimi i vendimeve dhe përparësia e përmbushjes së kërkesave, duke pas për bazë se ky projektligj ka parapa</w:t>
            </w:r>
            <w:r w:rsidR="007A43F9">
              <w:rPr>
                <w:rFonts w:ascii="Times New Roman" w:hAnsi="Times New Roman" w:cs="Times New Roman"/>
                <w:sz w:val="24"/>
                <w:szCs w:val="24"/>
              </w:rPr>
              <w:t>r</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edhe procedurën e konfiskimit, ky kapitull për</w:t>
            </w:r>
            <w:r w:rsidR="007A43F9">
              <w:rPr>
                <w:rFonts w:ascii="Times New Roman" w:hAnsi="Times New Roman" w:cs="Times New Roman"/>
                <w:sz w:val="24"/>
                <w:szCs w:val="24"/>
              </w:rPr>
              <w:t>mban dispozitat e ekzekutimit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Vendimeve, si </w:t>
            </w:r>
            <w:r w:rsidR="00F30CCD" w:rsidRPr="00161121">
              <w:rPr>
                <w:rFonts w:ascii="Times New Roman" w:hAnsi="Times New Roman" w:cs="Times New Roman"/>
                <w:sz w:val="24"/>
                <w:szCs w:val="24"/>
              </w:rPr>
              <w:t>procedurë</w:t>
            </w:r>
            <w:r w:rsidR="00F30CCD">
              <w:rPr>
                <w:rFonts w:ascii="Times New Roman" w:hAnsi="Times New Roman" w:cs="Times New Roman"/>
                <w:sz w:val="24"/>
                <w:szCs w:val="24"/>
              </w:rPr>
              <w:t xml:space="preserve"> që mundëson e drejta të</w:t>
            </w:r>
            <w:r w:rsidRPr="00161121">
              <w:rPr>
                <w:rFonts w:ascii="Times New Roman" w:hAnsi="Times New Roman" w:cs="Times New Roman"/>
                <w:sz w:val="24"/>
                <w:szCs w:val="24"/>
              </w:rPr>
              <w:t xml:space="preserve"> realizohet përfundimisht.</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F54BD4" w:rsidP="00015A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Kapitulli 12, </w:t>
            </w:r>
            <w:r w:rsidR="00161121" w:rsidRPr="00161121">
              <w:rPr>
                <w:rFonts w:ascii="Times New Roman" w:hAnsi="Times New Roman" w:cs="Times New Roman"/>
                <w:sz w:val="24"/>
                <w:szCs w:val="24"/>
              </w:rPr>
              <w:t>Bashkëpunimi juridik ndërkombëtar, natyra e punës që do ta k</w:t>
            </w:r>
            <w:r w:rsidR="007A43F9">
              <w:rPr>
                <w:rFonts w:ascii="Times New Roman" w:hAnsi="Times New Roman" w:cs="Times New Roman"/>
                <w:sz w:val="24"/>
                <w:szCs w:val="24"/>
              </w:rPr>
              <w:t>etë Byroja, dhe masa pasurore q</w:t>
            </w:r>
            <w:r w:rsidR="007A43F9" w:rsidRPr="00161121">
              <w:rPr>
                <w:rFonts w:ascii="Times New Roman" w:hAnsi="Times New Roman" w:cs="Times New Roman"/>
                <w:sz w:val="24"/>
                <w:szCs w:val="24"/>
              </w:rPr>
              <w:t>ë</w:t>
            </w:r>
            <w:r w:rsidR="00161121" w:rsidRPr="00161121">
              <w:rPr>
                <w:rFonts w:ascii="Times New Roman" w:hAnsi="Times New Roman" w:cs="Times New Roman"/>
                <w:sz w:val="24"/>
                <w:szCs w:val="24"/>
              </w:rPr>
              <w:t xml:space="preserve"> eventualisht mund t</w:t>
            </w:r>
            <w:r w:rsidR="007A43F9" w:rsidRPr="00161121">
              <w:rPr>
                <w:rFonts w:ascii="Times New Roman" w:hAnsi="Times New Roman" w:cs="Times New Roman"/>
                <w:sz w:val="24"/>
                <w:szCs w:val="24"/>
              </w:rPr>
              <w:t>ë</w:t>
            </w:r>
            <w:r w:rsidR="00161121" w:rsidRPr="00161121">
              <w:rPr>
                <w:rFonts w:ascii="Times New Roman" w:hAnsi="Times New Roman" w:cs="Times New Roman"/>
                <w:sz w:val="24"/>
                <w:szCs w:val="24"/>
              </w:rPr>
              <w:t xml:space="preserve"> jet</w:t>
            </w:r>
            <w:r w:rsidR="007A43F9" w:rsidRPr="00161121">
              <w:rPr>
                <w:rFonts w:ascii="Times New Roman" w:hAnsi="Times New Roman" w:cs="Times New Roman"/>
                <w:sz w:val="24"/>
                <w:szCs w:val="24"/>
              </w:rPr>
              <w:t>ë</w:t>
            </w:r>
            <w:r w:rsidR="00161121" w:rsidRPr="00161121">
              <w:rPr>
                <w:rFonts w:ascii="Times New Roman" w:hAnsi="Times New Roman" w:cs="Times New Roman"/>
                <w:sz w:val="24"/>
                <w:szCs w:val="24"/>
              </w:rPr>
              <w:t xml:space="preserve"> jashtë vendi, por e njëjta është në </w:t>
            </w:r>
            <w:r w:rsidR="00161121" w:rsidRPr="00161121">
              <w:rPr>
                <w:rFonts w:ascii="Times New Roman" w:hAnsi="Times New Roman" w:cs="Times New Roman"/>
                <w:sz w:val="24"/>
                <w:szCs w:val="24"/>
              </w:rPr>
              <w:lastRenderedPageBreak/>
              <w:t>interes të verifikohet, projektligji ka parapa</w:t>
            </w:r>
            <w:r w:rsidR="007A43F9">
              <w:rPr>
                <w:rFonts w:ascii="Times New Roman" w:hAnsi="Times New Roman" w:cs="Times New Roman"/>
                <w:sz w:val="24"/>
                <w:szCs w:val="24"/>
              </w:rPr>
              <w:t>r</w:t>
            </w:r>
            <w:r w:rsidR="007A43F9" w:rsidRPr="00161121">
              <w:rPr>
                <w:rFonts w:ascii="Times New Roman" w:hAnsi="Times New Roman" w:cs="Times New Roman"/>
                <w:sz w:val="24"/>
                <w:szCs w:val="24"/>
              </w:rPr>
              <w:t>ë</w:t>
            </w:r>
            <w:r w:rsidR="00161121" w:rsidRPr="00161121">
              <w:rPr>
                <w:rFonts w:ascii="Times New Roman" w:hAnsi="Times New Roman" w:cs="Times New Roman"/>
                <w:sz w:val="24"/>
                <w:szCs w:val="24"/>
              </w:rPr>
              <w:t xml:space="preserve"> edhe dispozitat e bashkëpunimit juridik ndërkombëtar me shtetet tjera.</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Kapitulli 13 Dispozitat kalimtare dhe përfundimtare,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ketë kapitull do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akomodohen te gjitha ato dispozitat kalimtare.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2. Objektivat dhe ndërlidhja e tyre me prioritetet e Qeverisë.</w:t>
            </w:r>
          </w:p>
          <w:p w:rsidR="00161121" w:rsidRPr="00756BBE" w:rsidRDefault="00161121" w:rsidP="00756BBE">
            <w:pPr>
              <w:spacing w:after="0" w:line="276" w:lineRule="auto"/>
              <w:ind w:firstLine="720"/>
              <w:jc w:val="both"/>
              <w:rPr>
                <w:rFonts w:ascii="Times New Roman" w:hAnsi="Times New Roman" w:cs="Times New Roman"/>
                <w:b/>
                <w:sz w:val="16"/>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Prioritet i Qeveris</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së Republikës së Kosovës, përkatësisht</w:t>
            </w:r>
            <w:r w:rsidR="007A43F9">
              <w:rPr>
                <w:rFonts w:ascii="Times New Roman" w:hAnsi="Times New Roman" w:cs="Times New Roman"/>
                <w:sz w:val="24"/>
                <w:szCs w:val="24"/>
              </w:rPr>
              <w:t>,</w:t>
            </w:r>
            <w:r w:rsidRPr="00161121">
              <w:rPr>
                <w:rFonts w:ascii="Times New Roman" w:hAnsi="Times New Roman" w:cs="Times New Roman"/>
                <w:sz w:val="24"/>
                <w:szCs w:val="24"/>
              </w:rPr>
              <w:t xml:space="preserve"> Ministrisë se Drejtësisë është hartimi i bazës ligjore, përmes se cilave do të krijohet mekanizmi përkatës dhe baza ligjore me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llim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luftës kundër krimit të organizuar dhe korrupsionit. Si derivat i krimit të organizuar dhe korrupsionit, kemi përfitimin e pasurisë së pajustifikueshme por nga veprime </w:t>
            </w:r>
            <w:proofErr w:type="spellStart"/>
            <w:r w:rsidRPr="00161121">
              <w:rPr>
                <w:rFonts w:ascii="Times New Roman" w:hAnsi="Times New Roman" w:cs="Times New Roman"/>
                <w:sz w:val="24"/>
                <w:szCs w:val="24"/>
              </w:rPr>
              <w:t>korruptive</w:t>
            </w:r>
            <w:proofErr w:type="spellEnd"/>
            <w:r w:rsidRPr="00161121">
              <w:rPr>
                <w:rFonts w:ascii="Times New Roman" w:hAnsi="Times New Roman" w:cs="Times New Roman"/>
                <w:sz w:val="24"/>
                <w:szCs w:val="24"/>
              </w:rPr>
              <w:t xml:space="preserve">. </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Hartimi dhe zbatimi i Draft Ligjit për Byronë Shtetërore për Verifikimin dhe Konfiskimin e Pasurisë së Pajustifikueshme është në prioritet të Ministrisë së Drejtësisë, pasi kjo është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funksion të shtetit të së drejtës.</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lastRenderedPageBreak/>
              <w:t xml:space="preserve">Në këtë aspekt, identifikimi i veprimeve </w:t>
            </w:r>
            <w:proofErr w:type="spellStart"/>
            <w:r w:rsidRPr="00161121">
              <w:rPr>
                <w:rFonts w:ascii="Times New Roman" w:hAnsi="Times New Roman" w:cs="Times New Roman"/>
                <w:sz w:val="24"/>
                <w:szCs w:val="24"/>
              </w:rPr>
              <w:t>prioritare</w:t>
            </w:r>
            <w:proofErr w:type="spellEnd"/>
            <w:r w:rsidRPr="00161121">
              <w:rPr>
                <w:rFonts w:ascii="Times New Roman" w:hAnsi="Times New Roman" w:cs="Times New Roman"/>
                <w:sz w:val="24"/>
                <w:szCs w:val="24"/>
              </w:rPr>
              <w:t xml:space="preserve"> në raport me hartimin, plotësimin dhe ndryshimin e politikave, rrjedhimisht akteve ligjore dhe nënligjore brenda mandatit kushtetues dhe ligjor të Ministrisë së Drejtësisë, është në harmoni të plotë edhe me nevojën për adresimin e gjetjeve të Raportit  për Kosovës të vitit 2018 të Komisionit Evropian, si dhe në pajtim me objektivat strategjike të Qeverisë së Republikës së Kosovës dhe Ministrisë së Drejtësisë.</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Në pajtim me mandatin që ka Ministria e Drejtësisë, si dhe synimin e saj, është propozuar hartimi i Draft Ligjit për Byronë Shtetërore për Verifikimin dhe Konfiskimin e Pasurisë së Pajustifikueshme. Kjo çështje ndërlidhet me “sundimin e ligjit dhe shtetin e së drejtës”, si njërin ndër prioritetet strategjike të Qeverisë së Republikës së Kosovës. </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3. Opsioni i rekomanduar</w:t>
            </w:r>
          </w:p>
          <w:p w:rsidR="00161121" w:rsidRPr="00756BBE" w:rsidRDefault="00161121" w:rsidP="00015AD5">
            <w:pPr>
              <w:spacing w:after="0" w:line="276" w:lineRule="auto"/>
              <w:jc w:val="both"/>
              <w:rPr>
                <w:rFonts w:ascii="Times New Roman" w:hAnsi="Times New Roman" w:cs="Times New Roman"/>
                <w:b/>
                <w:sz w:val="18"/>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Nga opsionet e analizuara, opsioni i rekomanduar është hartimi i Draft Ligjit për Byronë Shtetërore për Verifikimin dhe Konfiskimin e Pasurisë së Pajustifikueshme.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lastRenderedPageBreak/>
              <w:t>Opsioni i rekomanduar është konsideruar se është më i miri i mundshëm, me efektiv dhe më funksional dhe që do t´i përmbushë në masë të duhur pritjet e autoriteteve të cilat kanë për ta zbatuar. Për më tepër, ky Draft Ligjit për Byronë Shtetërore për Verifikimin dhe Konfiskimin e Pasurisë së Pajustifikueshme do të shërbej si ligji kryesor për verifikimin, konfiskimin e pasurisë se pajustifikueshme.</w:t>
            </w:r>
          </w:p>
          <w:p w:rsidR="00161121" w:rsidRP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4.Arsyetimi i propozimit, duke përfshirë një shpjegim të nivelit të përafrimit, me legjislacionin e BE-së</w:t>
            </w:r>
          </w:p>
          <w:p w:rsidR="00161121" w:rsidRPr="00756BBE" w:rsidRDefault="00161121" w:rsidP="00015AD5">
            <w:pPr>
              <w:spacing w:after="0" w:line="276" w:lineRule="auto"/>
              <w:jc w:val="both"/>
              <w:rPr>
                <w:rFonts w:ascii="Times New Roman" w:hAnsi="Times New Roman" w:cs="Times New Roman"/>
                <w:b/>
                <w:sz w:val="18"/>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Fushat e rregulluara nga Draft Ligjit për Byronë Shtetërore për Verifikimin dhe Konfiskimin e Pasurisë së Pajustifikueshme kryesisht janë kompetencë e shteteve anëtare dhe kësisoj kemi rregullim divergjent të </w:t>
            </w:r>
            <w:proofErr w:type="spellStart"/>
            <w:r w:rsidRPr="00161121">
              <w:rPr>
                <w:rFonts w:ascii="Times New Roman" w:hAnsi="Times New Roman" w:cs="Times New Roman"/>
                <w:sz w:val="24"/>
                <w:szCs w:val="24"/>
              </w:rPr>
              <w:t>lëmisë</w:t>
            </w:r>
            <w:proofErr w:type="spellEnd"/>
            <w:r w:rsidRPr="00161121">
              <w:rPr>
                <w:rFonts w:ascii="Times New Roman" w:hAnsi="Times New Roman" w:cs="Times New Roman"/>
                <w:sz w:val="24"/>
                <w:szCs w:val="24"/>
              </w:rPr>
              <w:t xml:space="preserve"> civile nga legjislacionet shteteve anëtare. Megjithatë, ekziston një numër i akteve të BE-së përmes së cilave rregullohen një numër i çështjeve sa i përket verifikimit dhe konfiskimit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pasurisë.</w:t>
            </w:r>
          </w:p>
          <w:p w:rsidR="00161121" w:rsidRDefault="00161121"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5. Elementet kryesore të legjislacionit ose politikës së propozuar (përmbajtja, instrumentet e politikave, kosto, procedurat administrative).</w:t>
            </w: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lastRenderedPageBreak/>
              <w:t>Draft Ligji për Byronë Shtetërore për Verifikimin dhe Konfiskimin e Pasurisë së Pajustifikueshme, ka për synim q</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t</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adresoj çështje</w:t>
            </w:r>
            <w:r w:rsidR="007A43F9">
              <w:rPr>
                <w:rFonts w:ascii="Times New Roman" w:hAnsi="Times New Roman" w:cs="Times New Roman"/>
                <w:sz w:val="24"/>
                <w:szCs w:val="24"/>
              </w:rPr>
              <w:t>t</w:t>
            </w:r>
            <w:r w:rsidRPr="00161121">
              <w:rPr>
                <w:rFonts w:ascii="Times New Roman" w:hAnsi="Times New Roman" w:cs="Times New Roman"/>
                <w:sz w:val="24"/>
                <w:szCs w:val="24"/>
              </w:rPr>
              <w:t xml:space="preserve"> si në vijim:</w:t>
            </w:r>
          </w:p>
          <w:p w:rsidR="007A43F9" w:rsidRPr="00161121" w:rsidRDefault="007A43F9" w:rsidP="00015AD5">
            <w:pPr>
              <w:spacing w:after="0" w:line="276" w:lineRule="auto"/>
              <w:jc w:val="both"/>
              <w:rPr>
                <w:rFonts w:ascii="Times New Roman" w:hAnsi="Times New Roman" w:cs="Times New Roman"/>
                <w:sz w:val="24"/>
                <w:szCs w:val="24"/>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rPr>
            </w:pPr>
            <w:r w:rsidRPr="00161121">
              <w:rPr>
                <w:rFonts w:ascii="Times New Roman" w:hAnsi="Times New Roman" w:cs="Times New Roman"/>
                <w:sz w:val="24"/>
                <w:szCs w:val="24"/>
              </w:rPr>
              <w:t>Themelimin dhe funksionalizimin e Byrosë Shtetërore për Verifikimin dhe Konfiskimin e Pasurisë së Pajustifikueshme</w:t>
            </w:r>
            <w:r w:rsidR="00015AD5">
              <w:rPr>
                <w:rFonts w:ascii="Times New Roman" w:hAnsi="Times New Roman" w:cs="Times New Roman"/>
                <w:sz w:val="24"/>
                <w:szCs w:val="24"/>
              </w:rPr>
              <w:t>.</w:t>
            </w:r>
          </w:p>
          <w:p w:rsidR="00015AD5" w:rsidRPr="00161121" w:rsidRDefault="00015AD5" w:rsidP="00015AD5">
            <w:pPr>
              <w:pStyle w:val="ListParagraph"/>
              <w:numPr>
                <w:ilvl w:val="0"/>
                <w:numId w:val="4"/>
              </w:numPr>
              <w:spacing w:after="0" w:line="276" w:lineRule="auto"/>
              <w:ind w:left="0"/>
              <w:jc w:val="both"/>
              <w:rPr>
                <w:rFonts w:ascii="Times New Roman" w:hAnsi="Times New Roman" w:cs="Times New Roman"/>
                <w:sz w:val="24"/>
                <w:szCs w:val="24"/>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rPr>
            </w:pPr>
            <w:r w:rsidRPr="00161121">
              <w:rPr>
                <w:rFonts w:ascii="Times New Roman" w:hAnsi="Times New Roman" w:cs="Times New Roman"/>
                <w:sz w:val="24"/>
                <w:szCs w:val="24"/>
              </w:rPr>
              <w:t>Verifikimin e pasurisë sipas standardeve dhe n</w:t>
            </w:r>
            <w:r w:rsidR="007A43F9" w:rsidRPr="00161121">
              <w:rPr>
                <w:rFonts w:ascii="Times New Roman" w:hAnsi="Times New Roman" w:cs="Times New Roman"/>
                <w:sz w:val="24"/>
                <w:szCs w:val="24"/>
              </w:rPr>
              <w:t>ë</w:t>
            </w:r>
            <w:r w:rsidRPr="00161121">
              <w:rPr>
                <w:rFonts w:ascii="Times New Roman" w:hAnsi="Times New Roman" w:cs="Times New Roman"/>
                <w:sz w:val="24"/>
                <w:szCs w:val="24"/>
              </w:rPr>
              <w:t xml:space="preserve"> rast se plotësohen kushtet ligjore, procedimin për konfiskim n</w:t>
            </w:r>
            <w:r w:rsidR="007A43F9" w:rsidRPr="00161121">
              <w:rPr>
                <w:rFonts w:ascii="Times New Roman" w:hAnsi="Times New Roman" w:cs="Times New Roman"/>
                <w:sz w:val="24"/>
                <w:szCs w:val="24"/>
              </w:rPr>
              <w:t>ë</w:t>
            </w:r>
            <w:r w:rsidR="007A43F9">
              <w:rPr>
                <w:rFonts w:ascii="Times New Roman" w:hAnsi="Times New Roman" w:cs="Times New Roman"/>
                <w:sz w:val="24"/>
                <w:szCs w:val="24"/>
              </w:rPr>
              <w:t xml:space="preserve"> </w:t>
            </w:r>
            <w:r w:rsidRPr="00161121">
              <w:rPr>
                <w:rFonts w:ascii="Times New Roman" w:hAnsi="Times New Roman" w:cs="Times New Roman"/>
                <w:sz w:val="24"/>
                <w:szCs w:val="24"/>
              </w:rPr>
              <w:t>Gjykatë.</w:t>
            </w:r>
          </w:p>
          <w:p w:rsidR="007A43F9" w:rsidRPr="00161121" w:rsidRDefault="007A43F9" w:rsidP="00015AD5">
            <w:pPr>
              <w:pStyle w:val="ListParagraph"/>
              <w:numPr>
                <w:ilvl w:val="0"/>
                <w:numId w:val="4"/>
              </w:numPr>
              <w:spacing w:after="0" w:line="276" w:lineRule="auto"/>
              <w:ind w:left="0"/>
              <w:jc w:val="both"/>
              <w:rPr>
                <w:rFonts w:ascii="Times New Roman" w:hAnsi="Times New Roman" w:cs="Times New Roman"/>
                <w:sz w:val="24"/>
                <w:szCs w:val="24"/>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rPr>
            </w:pPr>
            <w:r w:rsidRPr="00161121">
              <w:rPr>
                <w:rFonts w:ascii="Times New Roman" w:hAnsi="Times New Roman" w:cs="Times New Roman"/>
                <w:sz w:val="24"/>
                <w:szCs w:val="24"/>
              </w:rPr>
              <w:t>Konfiskimin e pasurisë së pajustifikueshme përmes procedurave ligjore në Gjykatë dhe rregullave të parapara në Draft Ligjin për Byronë Shtetërore për Verifikimin dhe Konfiskimin e Pasurisë së Pajustifikueshme</w:t>
            </w:r>
            <w:r>
              <w:rPr>
                <w:rFonts w:ascii="Times New Roman" w:hAnsi="Times New Roman" w:cs="Times New Roman"/>
                <w:sz w:val="24"/>
                <w:szCs w:val="24"/>
              </w:rPr>
              <w:t>.</w:t>
            </w:r>
          </w:p>
          <w:p w:rsidR="00161121" w:rsidRP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6. Listën e plotë të akteve ligjore të BE që duhet të përfshihen në projekt aktin ligjor si burime informuese (direktivat)</w:t>
            </w:r>
          </w:p>
          <w:p w:rsidR="00A26FE1" w:rsidRDefault="00A26FE1" w:rsidP="00015AD5">
            <w:pPr>
              <w:spacing w:after="0" w:line="276" w:lineRule="auto"/>
              <w:jc w:val="both"/>
              <w:rPr>
                <w:rFonts w:ascii="Times New Roman" w:hAnsi="Times New Roman" w:cs="Times New Roman"/>
                <w:b/>
                <w:sz w:val="24"/>
                <w:szCs w:val="24"/>
              </w:rPr>
            </w:pPr>
          </w:p>
          <w:p w:rsidR="0089422C" w:rsidRDefault="0089422C" w:rsidP="0089422C">
            <w:pPr>
              <w:spacing w:after="0" w:line="276" w:lineRule="auto"/>
              <w:jc w:val="both"/>
              <w:rPr>
                <w:rFonts w:ascii="Times New Roman" w:hAnsi="Times New Roman" w:cs="Times New Roman"/>
                <w:sz w:val="24"/>
                <w:szCs w:val="24"/>
              </w:rPr>
            </w:pPr>
            <w:r w:rsidRPr="0089422C">
              <w:rPr>
                <w:rFonts w:ascii="Times New Roman" w:hAnsi="Times New Roman" w:cs="Times New Roman"/>
                <w:sz w:val="24"/>
                <w:szCs w:val="24"/>
              </w:rPr>
              <w:t>Gjat</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hartimit t</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k</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tij Projektligji, grupi punues ka marr</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p</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r baz</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w:t>
            </w:r>
            <w:proofErr w:type="spellStart"/>
            <w:r w:rsidRPr="0089422C">
              <w:rPr>
                <w:rFonts w:ascii="Times New Roman" w:hAnsi="Times New Roman" w:cs="Times New Roman"/>
                <w:sz w:val="24"/>
                <w:szCs w:val="24"/>
              </w:rPr>
              <w:t>acquis</w:t>
            </w:r>
            <w:proofErr w:type="spellEnd"/>
            <w:r w:rsidRPr="0089422C">
              <w:rPr>
                <w:rFonts w:ascii="Times New Roman" w:hAnsi="Times New Roman" w:cs="Times New Roman"/>
                <w:sz w:val="24"/>
                <w:szCs w:val="24"/>
              </w:rPr>
              <w:t xml:space="preserve"> </w:t>
            </w:r>
            <w:r>
              <w:rPr>
                <w:rFonts w:ascii="Times New Roman" w:hAnsi="Times New Roman" w:cs="Times New Roman"/>
                <w:sz w:val="24"/>
                <w:szCs w:val="24"/>
              </w:rPr>
              <w:t>relevante t</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BE-s</w:t>
            </w:r>
            <w:r w:rsidR="007A43F9" w:rsidRPr="0089422C">
              <w:rPr>
                <w:rFonts w:ascii="Times New Roman" w:hAnsi="Times New Roman" w:cs="Times New Roman"/>
                <w:sz w:val="24"/>
                <w:szCs w:val="24"/>
              </w:rPr>
              <w:t>ë</w:t>
            </w:r>
            <w:r w:rsidRPr="0089422C">
              <w:rPr>
                <w:rFonts w:ascii="Times New Roman" w:hAnsi="Times New Roman" w:cs="Times New Roman"/>
                <w:sz w:val="24"/>
                <w:szCs w:val="24"/>
              </w:rPr>
              <w:t xml:space="preserve">. </w:t>
            </w:r>
          </w:p>
          <w:p w:rsidR="0089422C" w:rsidRDefault="0089422C" w:rsidP="0089422C">
            <w:pPr>
              <w:spacing w:after="0" w:line="276" w:lineRule="auto"/>
              <w:jc w:val="both"/>
              <w:rPr>
                <w:rFonts w:ascii="Times New Roman" w:hAnsi="Times New Roman" w:cs="Times New Roman"/>
                <w:sz w:val="24"/>
                <w:szCs w:val="24"/>
              </w:rPr>
            </w:pPr>
          </w:p>
          <w:p w:rsidR="007A43F9" w:rsidRPr="0089422C" w:rsidRDefault="007A43F9" w:rsidP="0089422C">
            <w:pPr>
              <w:spacing w:after="0" w:line="276" w:lineRule="auto"/>
              <w:jc w:val="both"/>
              <w:rPr>
                <w:rFonts w:ascii="Times New Roman" w:hAnsi="Times New Roman" w:cs="Times New Roman"/>
                <w:sz w:val="24"/>
                <w:szCs w:val="24"/>
              </w:rPr>
            </w:pPr>
          </w:p>
          <w:p w:rsidR="0089422C" w:rsidRPr="0089422C" w:rsidRDefault="0089422C" w:rsidP="008942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K</w:t>
            </w:r>
            <w:r w:rsidR="007A43F9" w:rsidRPr="0089422C">
              <w:rPr>
                <w:rFonts w:ascii="Times New Roman" w:hAnsi="Times New Roman" w:cs="Times New Roman"/>
                <w:sz w:val="24"/>
                <w:szCs w:val="24"/>
              </w:rPr>
              <w:t>ë</w:t>
            </w:r>
            <w:r w:rsidR="007A43F9">
              <w:rPr>
                <w:rFonts w:ascii="Times New Roman" w:hAnsi="Times New Roman" w:cs="Times New Roman"/>
                <w:sz w:val="24"/>
                <w:szCs w:val="24"/>
              </w:rPr>
              <w:t>s</w:t>
            </w:r>
            <w:r>
              <w:rPr>
                <w:rFonts w:ascii="Times New Roman" w:hAnsi="Times New Roman" w:cs="Times New Roman"/>
                <w:sz w:val="24"/>
                <w:szCs w:val="24"/>
              </w:rPr>
              <w:t>htu, Gjykata Evropiane e Drejtësisë n</w:t>
            </w:r>
            <w:r w:rsidRPr="0089422C">
              <w:rPr>
                <w:rFonts w:ascii="Times New Roman" w:hAnsi="Times New Roman" w:cs="Times New Roman"/>
                <w:sz w:val="24"/>
                <w:szCs w:val="24"/>
              </w:rPr>
              <w:t>ë</w:t>
            </w:r>
            <w:r>
              <w:rPr>
                <w:rFonts w:ascii="Times New Roman" w:hAnsi="Times New Roman" w:cs="Times New Roman"/>
                <w:sz w:val="24"/>
                <w:szCs w:val="24"/>
              </w:rPr>
              <w:t xml:space="preserve"> rastin </w:t>
            </w:r>
            <w:r w:rsidRPr="0089422C">
              <w:rPr>
                <w:rFonts w:ascii="Times New Roman" w:hAnsi="Times New Roman" w:cs="Times New Roman"/>
                <w:sz w:val="24"/>
                <w:szCs w:val="24"/>
              </w:rPr>
              <w:t>C-234/18</w:t>
            </w:r>
            <w:r>
              <w:rPr>
                <w:rFonts w:ascii="Times New Roman" w:hAnsi="Times New Roman" w:cs="Times New Roman"/>
                <w:sz w:val="24"/>
                <w:szCs w:val="24"/>
              </w:rPr>
              <w:t xml:space="preserve"> kishte bër</w:t>
            </w:r>
            <w:r w:rsidRPr="0089422C">
              <w:rPr>
                <w:rFonts w:ascii="Times New Roman" w:hAnsi="Times New Roman" w:cs="Times New Roman"/>
                <w:sz w:val="24"/>
                <w:szCs w:val="24"/>
              </w:rPr>
              <w:t>ë të qartë se korniza ligjore e Bashkimit Evropian nuk i ndalon</w:t>
            </w:r>
            <w:r>
              <w:rPr>
                <w:rFonts w:ascii="Times New Roman" w:hAnsi="Times New Roman" w:cs="Times New Roman"/>
                <w:sz w:val="24"/>
                <w:szCs w:val="24"/>
              </w:rPr>
              <w:t xml:space="preserve"> </w:t>
            </w:r>
            <w:r w:rsidRPr="0089422C">
              <w:rPr>
                <w:rFonts w:ascii="Times New Roman" w:hAnsi="Times New Roman" w:cs="Times New Roman"/>
                <w:sz w:val="24"/>
                <w:szCs w:val="24"/>
              </w:rPr>
              <w:t>shtetet anëtare të Bashkimit Evropian që të nxjerrin ligje me anën e të cilave lejohen</w:t>
            </w:r>
            <w:r>
              <w:rPr>
                <w:rFonts w:ascii="Times New Roman" w:hAnsi="Times New Roman" w:cs="Times New Roman"/>
                <w:sz w:val="24"/>
                <w:szCs w:val="24"/>
              </w:rPr>
              <w:t xml:space="preserve"> </w:t>
            </w:r>
            <w:r w:rsidRPr="0089422C">
              <w:rPr>
                <w:rFonts w:ascii="Times New Roman" w:hAnsi="Times New Roman" w:cs="Times New Roman"/>
                <w:sz w:val="24"/>
                <w:szCs w:val="24"/>
              </w:rPr>
              <w:t>konfiskimi civil i pasurisë në mungesë të një aktgjykimi dënues.</w:t>
            </w:r>
          </w:p>
          <w:p w:rsidR="0089422C" w:rsidRPr="00756BBE" w:rsidRDefault="0089422C" w:rsidP="0089422C">
            <w:pPr>
              <w:spacing w:after="0" w:line="276" w:lineRule="auto"/>
              <w:jc w:val="both"/>
              <w:rPr>
                <w:rFonts w:ascii="Times New Roman" w:hAnsi="Times New Roman" w:cs="Times New Roman"/>
                <w:szCs w:val="24"/>
              </w:rPr>
            </w:pPr>
          </w:p>
          <w:p w:rsidR="00015AD5" w:rsidRDefault="0089422C" w:rsidP="0089422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Po ashtu jan</w:t>
            </w:r>
            <w:r w:rsidR="007A43F9" w:rsidRPr="0089422C">
              <w:rPr>
                <w:rFonts w:ascii="Times New Roman" w:hAnsi="Times New Roman" w:cs="Times New Roman"/>
                <w:sz w:val="24"/>
                <w:szCs w:val="24"/>
              </w:rPr>
              <w:t>ë</w:t>
            </w:r>
            <w:r>
              <w:rPr>
                <w:rFonts w:ascii="Times New Roman" w:hAnsi="Times New Roman" w:cs="Times New Roman"/>
                <w:sz w:val="24"/>
                <w:szCs w:val="24"/>
              </w:rPr>
              <w:t xml:space="preserve"> marr</w:t>
            </w:r>
            <w:r w:rsidR="007A43F9" w:rsidRPr="0089422C">
              <w:rPr>
                <w:rFonts w:ascii="Times New Roman" w:hAnsi="Times New Roman" w:cs="Times New Roman"/>
                <w:sz w:val="24"/>
                <w:szCs w:val="24"/>
              </w:rPr>
              <w:t>ë</w:t>
            </w:r>
            <w:r>
              <w:rPr>
                <w:rFonts w:ascii="Times New Roman" w:hAnsi="Times New Roman" w:cs="Times New Roman"/>
                <w:sz w:val="24"/>
                <w:szCs w:val="24"/>
              </w:rPr>
              <w:t xml:space="preserve"> parasysh dhe </w:t>
            </w:r>
            <w:r w:rsidR="007A43F9" w:rsidRPr="0089422C">
              <w:rPr>
                <w:rFonts w:ascii="Times New Roman" w:hAnsi="Times New Roman" w:cs="Times New Roman"/>
                <w:sz w:val="24"/>
                <w:szCs w:val="24"/>
              </w:rPr>
              <w:t>ë</w:t>
            </w:r>
            <w:r>
              <w:rPr>
                <w:rFonts w:ascii="Times New Roman" w:hAnsi="Times New Roman" w:cs="Times New Roman"/>
                <w:sz w:val="24"/>
                <w:szCs w:val="24"/>
              </w:rPr>
              <w:t>sht</w:t>
            </w:r>
            <w:r w:rsidR="007A43F9" w:rsidRPr="0089422C">
              <w:rPr>
                <w:rFonts w:ascii="Times New Roman" w:hAnsi="Times New Roman" w:cs="Times New Roman"/>
                <w:sz w:val="24"/>
                <w:szCs w:val="24"/>
              </w:rPr>
              <w:t>ë</w:t>
            </w:r>
            <w:r>
              <w:rPr>
                <w:rFonts w:ascii="Times New Roman" w:hAnsi="Times New Roman" w:cs="Times New Roman"/>
                <w:sz w:val="24"/>
                <w:szCs w:val="24"/>
              </w:rPr>
              <w:t xml:space="preserve"> reflektuar mbi aktet e Bashkimit Evropian si </w:t>
            </w:r>
            <w:r>
              <w:t xml:space="preserve"> </w:t>
            </w:r>
            <w:r w:rsidRPr="0089422C">
              <w:rPr>
                <w:rFonts w:ascii="Times New Roman" w:hAnsi="Times New Roman" w:cs="Times New Roman"/>
                <w:sz w:val="24"/>
                <w:szCs w:val="24"/>
              </w:rPr>
              <w:t>Nisma 98/699 JHA për Veprim të Përbashkët e vitit</w:t>
            </w:r>
            <w:r>
              <w:rPr>
                <w:rFonts w:ascii="Times New Roman" w:hAnsi="Times New Roman" w:cs="Times New Roman"/>
                <w:sz w:val="24"/>
                <w:szCs w:val="24"/>
              </w:rPr>
              <w:t xml:space="preserve"> </w:t>
            </w:r>
            <w:r w:rsidRPr="0089422C">
              <w:rPr>
                <w:rFonts w:ascii="Times New Roman" w:hAnsi="Times New Roman" w:cs="Times New Roman"/>
                <w:sz w:val="24"/>
                <w:szCs w:val="24"/>
              </w:rPr>
              <w:t>1998</w:t>
            </w:r>
            <w:r>
              <w:rPr>
                <w:rFonts w:ascii="Times New Roman" w:hAnsi="Times New Roman" w:cs="Times New Roman"/>
                <w:sz w:val="24"/>
                <w:szCs w:val="24"/>
              </w:rPr>
              <w:t xml:space="preserve">, </w:t>
            </w:r>
            <w:r>
              <w:t xml:space="preserve"> </w:t>
            </w:r>
            <w:r w:rsidRPr="0089422C">
              <w:rPr>
                <w:rFonts w:ascii="Times New Roman" w:hAnsi="Times New Roman" w:cs="Times New Roman"/>
                <w:sz w:val="24"/>
                <w:szCs w:val="24"/>
              </w:rPr>
              <w:t>Vendimi Kornizë për pastrimin e parave, identifikimin,</w:t>
            </w:r>
            <w:r w:rsidR="00A26FE1">
              <w:rPr>
                <w:rFonts w:ascii="Times New Roman" w:hAnsi="Times New Roman" w:cs="Times New Roman"/>
                <w:sz w:val="24"/>
                <w:szCs w:val="24"/>
              </w:rPr>
              <w:t xml:space="preserve"> </w:t>
            </w:r>
            <w:r w:rsidRPr="0089422C">
              <w:rPr>
                <w:rFonts w:ascii="Times New Roman" w:hAnsi="Times New Roman" w:cs="Times New Roman"/>
                <w:sz w:val="24"/>
                <w:szCs w:val="24"/>
              </w:rPr>
              <w:t>përcjelljen, ngrirjen, konfiskimin e mjeteve dhe të hyrave nga vepra penale</w:t>
            </w:r>
            <w:r w:rsidR="00A26FE1">
              <w:rPr>
                <w:rFonts w:ascii="Times New Roman" w:hAnsi="Times New Roman" w:cs="Times New Roman"/>
                <w:sz w:val="24"/>
                <w:szCs w:val="24"/>
              </w:rPr>
              <w:t xml:space="preserve"> </w:t>
            </w:r>
            <w:r w:rsidRPr="0089422C">
              <w:rPr>
                <w:rFonts w:ascii="Times New Roman" w:hAnsi="Times New Roman" w:cs="Times New Roman"/>
                <w:sz w:val="24"/>
                <w:szCs w:val="24"/>
              </w:rPr>
              <w:t>(2001/500/JHA)</w:t>
            </w:r>
            <w:r>
              <w:rPr>
                <w:rFonts w:ascii="Times New Roman" w:hAnsi="Times New Roman" w:cs="Times New Roman"/>
                <w:sz w:val="24"/>
                <w:szCs w:val="24"/>
              </w:rPr>
              <w:t xml:space="preserve">, </w:t>
            </w:r>
            <w:r>
              <w:t xml:space="preserve"> </w:t>
            </w:r>
            <w:r w:rsidRPr="0089422C">
              <w:rPr>
                <w:rFonts w:ascii="Times New Roman" w:hAnsi="Times New Roman" w:cs="Times New Roman"/>
                <w:sz w:val="24"/>
                <w:szCs w:val="24"/>
              </w:rPr>
              <w:t>Vendimin Kornizë për zbatimin e</w:t>
            </w:r>
            <w:r>
              <w:rPr>
                <w:rFonts w:ascii="Times New Roman" w:hAnsi="Times New Roman" w:cs="Times New Roman"/>
                <w:sz w:val="24"/>
                <w:szCs w:val="24"/>
              </w:rPr>
              <w:t xml:space="preserve"> </w:t>
            </w:r>
            <w:r w:rsidRPr="0089422C">
              <w:rPr>
                <w:rFonts w:ascii="Times New Roman" w:hAnsi="Times New Roman" w:cs="Times New Roman"/>
                <w:sz w:val="24"/>
                <w:szCs w:val="24"/>
              </w:rPr>
              <w:t>urdhëresave për ngrirje të pasurisë ose të dëshmive (2003/577/JHA)</w:t>
            </w:r>
            <w:r>
              <w:rPr>
                <w:rFonts w:ascii="Times New Roman" w:hAnsi="Times New Roman" w:cs="Times New Roman"/>
                <w:sz w:val="24"/>
                <w:szCs w:val="24"/>
              </w:rPr>
              <w:t xml:space="preserve">, </w:t>
            </w:r>
            <w:r>
              <w:t xml:space="preserve"> </w:t>
            </w:r>
            <w:r w:rsidRPr="0089422C">
              <w:rPr>
                <w:rFonts w:ascii="Times New Roman" w:hAnsi="Times New Roman" w:cs="Times New Roman"/>
                <w:sz w:val="24"/>
                <w:szCs w:val="24"/>
              </w:rPr>
              <w:t>Vendimin Kornizë 2005/212/JHA mbi</w:t>
            </w:r>
            <w:r w:rsidR="00A26FE1">
              <w:rPr>
                <w:rFonts w:ascii="Times New Roman" w:hAnsi="Times New Roman" w:cs="Times New Roman"/>
                <w:sz w:val="24"/>
                <w:szCs w:val="24"/>
              </w:rPr>
              <w:t xml:space="preserve"> </w:t>
            </w:r>
            <w:r w:rsidRPr="0089422C">
              <w:rPr>
                <w:rFonts w:ascii="Times New Roman" w:hAnsi="Times New Roman" w:cs="Times New Roman"/>
                <w:sz w:val="24"/>
                <w:szCs w:val="24"/>
              </w:rPr>
              <w:t>Konfiskimin e Pasurisë së Përfituar përmes Krimit</w:t>
            </w:r>
            <w:r>
              <w:rPr>
                <w:rFonts w:ascii="Times New Roman" w:hAnsi="Times New Roman" w:cs="Times New Roman"/>
                <w:sz w:val="24"/>
                <w:szCs w:val="24"/>
              </w:rPr>
              <w:t xml:space="preserve"> dhe </w:t>
            </w:r>
            <w:r>
              <w:t xml:space="preserve"> </w:t>
            </w:r>
            <w:r w:rsidRPr="0089422C">
              <w:rPr>
                <w:rFonts w:ascii="Times New Roman" w:hAnsi="Times New Roman" w:cs="Times New Roman"/>
                <w:sz w:val="24"/>
                <w:szCs w:val="24"/>
              </w:rPr>
              <w:t>Direktivën 2014/42/EU për</w:t>
            </w:r>
            <w:r w:rsidR="00A26FE1">
              <w:rPr>
                <w:rFonts w:ascii="Times New Roman" w:hAnsi="Times New Roman" w:cs="Times New Roman"/>
                <w:sz w:val="24"/>
                <w:szCs w:val="24"/>
              </w:rPr>
              <w:t xml:space="preserve"> </w:t>
            </w:r>
            <w:r w:rsidRPr="0089422C">
              <w:rPr>
                <w:rFonts w:ascii="Times New Roman" w:hAnsi="Times New Roman" w:cs="Times New Roman"/>
                <w:sz w:val="24"/>
                <w:szCs w:val="24"/>
              </w:rPr>
              <w:t>ngrirjen dhe konfiskimin e përfitimeve të krimit në Bashkimin Evropian</w:t>
            </w:r>
            <w:r>
              <w:rPr>
                <w:rFonts w:ascii="Times New Roman" w:hAnsi="Times New Roman" w:cs="Times New Roman"/>
                <w:sz w:val="24"/>
                <w:szCs w:val="24"/>
              </w:rPr>
              <w:t>.</w:t>
            </w:r>
          </w:p>
          <w:p w:rsidR="007A43F9" w:rsidRDefault="007A43F9" w:rsidP="00015AD5">
            <w:pPr>
              <w:spacing w:after="0" w:line="276" w:lineRule="auto"/>
              <w:jc w:val="both"/>
              <w:rPr>
                <w:rFonts w:ascii="Times New Roman" w:hAnsi="Times New Roman" w:cs="Times New Roman"/>
                <w:sz w:val="20"/>
                <w:szCs w:val="24"/>
              </w:rPr>
            </w:pPr>
          </w:p>
          <w:p w:rsidR="00560612" w:rsidRDefault="00560612" w:rsidP="00015AD5">
            <w:pPr>
              <w:spacing w:after="0" w:line="276" w:lineRule="auto"/>
              <w:jc w:val="both"/>
              <w:rPr>
                <w:rFonts w:ascii="Times New Roman" w:hAnsi="Times New Roman" w:cs="Times New Roman"/>
                <w:sz w:val="20"/>
                <w:szCs w:val="24"/>
              </w:rPr>
            </w:pPr>
          </w:p>
          <w:p w:rsidR="00560612" w:rsidRDefault="00560612" w:rsidP="00015AD5">
            <w:pPr>
              <w:spacing w:after="0" w:line="276" w:lineRule="auto"/>
              <w:jc w:val="both"/>
              <w:rPr>
                <w:rFonts w:ascii="Times New Roman" w:hAnsi="Times New Roman" w:cs="Times New Roman"/>
                <w:sz w:val="20"/>
                <w:szCs w:val="24"/>
              </w:rPr>
            </w:pPr>
          </w:p>
          <w:p w:rsidR="00560612" w:rsidRDefault="00560612" w:rsidP="00015AD5">
            <w:pPr>
              <w:spacing w:after="0" w:line="276" w:lineRule="auto"/>
              <w:jc w:val="both"/>
              <w:rPr>
                <w:rFonts w:ascii="Times New Roman" w:hAnsi="Times New Roman" w:cs="Times New Roman"/>
                <w:sz w:val="20"/>
                <w:szCs w:val="24"/>
              </w:rPr>
            </w:pPr>
          </w:p>
          <w:p w:rsidR="00560612" w:rsidRDefault="00560612" w:rsidP="00015AD5">
            <w:pPr>
              <w:spacing w:after="0" w:line="276" w:lineRule="auto"/>
              <w:jc w:val="both"/>
              <w:rPr>
                <w:rFonts w:ascii="Times New Roman" w:hAnsi="Times New Roman" w:cs="Times New Roman"/>
                <w:sz w:val="20"/>
                <w:szCs w:val="24"/>
              </w:rPr>
            </w:pPr>
          </w:p>
          <w:p w:rsidR="00560612" w:rsidRPr="00756BBE" w:rsidRDefault="00560612" w:rsidP="00015AD5">
            <w:pPr>
              <w:spacing w:after="0" w:line="276" w:lineRule="auto"/>
              <w:jc w:val="both"/>
              <w:rPr>
                <w:rFonts w:ascii="Times New Roman" w:hAnsi="Times New Roman" w:cs="Times New Roman"/>
                <w:sz w:val="20"/>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lastRenderedPageBreak/>
              <w:t>7. Vlerësimi i ndikimit financiar të opsionit të propozuar</w:t>
            </w:r>
          </w:p>
          <w:p w:rsidR="00560612" w:rsidRDefault="00560612" w:rsidP="00560612">
            <w:pPr>
              <w:spacing w:after="0" w:line="276" w:lineRule="auto"/>
              <w:jc w:val="both"/>
              <w:rPr>
                <w:rFonts w:ascii="Times New Roman" w:hAnsi="Times New Roman" w:cs="Times New Roman"/>
                <w:sz w:val="24"/>
                <w:szCs w:val="24"/>
              </w:rPr>
            </w:pPr>
          </w:p>
          <w:p w:rsidR="00161121" w:rsidRPr="00161121" w:rsidRDefault="00161121" w:rsidP="00560612">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Implikimet financiare për zbatimin e këtij Ligji do të pasqyrohen në deklaratën financiare të Ministrisë së Financave.</w:t>
            </w:r>
          </w:p>
          <w:p w:rsidR="00161121" w:rsidRDefault="00161121" w:rsidP="00015AD5">
            <w:pPr>
              <w:spacing w:after="0" w:line="276" w:lineRule="auto"/>
              <w:jc w:val="both"/>
              <w:rPr>
                <w:rFonts w:ascii="Times New Roman" w:hAnsi="Times New Roman" w:cs="Times New Roman"/>
                <w:sz w:val="24"/>
                <w:szCs w:val="24"/>
              </w:rPr>
            </w:pPr>
          </w:p>
          <w:p w:rsidR="00015AD5" w:rsidRPr="00560612" w:rsidRDefault="00015AD5" w:rsidP="00015AD5">
            <w:pPr>
              <w:spacing w:after="0" w:line="276" w:lineRule="auto"/>
              <w:jc w:val="both"/>
              <w:rPr>
                <w:rFonts w:ascii="Times New Roman" w:hAnsi="Times New Roman" w:cs="Times New Roman"/>
                <w:sz w:val="16"/>
                <w:szCs w:val="24"/>
              </w:rPr>
            </w:pPr>
          </w:p>
          <w:p w:rsidR="00161121" w:rsidRDefault="00161121" w:rsidP="00015AD5">
            <w:pPr>
              <w:spacing w:after="0" w:line="276" w:lineRule="auto"/>
              <w:jc w:val="both"/>
              <w:rPr>
                <w:rFonts w:ascii="Times New Roman" w:hAnsi="Times New Roman" w:cs="Times New Roman"/>
                <w:b/>
                <w:sz w:val="24"/>
                <w:szCs w:val="24"/>
              </w:rPr>
            </w:pPr>
            <w:r w:rsidRPr="00015AD5">
              <w:rPr>
                <w:rFonts w:ascii="Times New Roman" w:hAnsi="Times New Roman" w:cs="Times New Roman"/>
                <w:b/>
                <w:sz w:val="24"/>
                <w:szCs w:val="24"/>
              </w:rPr>
              <w:t>8. Një tabelë ku listohen komentet e marra nga institucionet tjera, ku përshkruhen edhe arsyet nëse janë marrë apo nuk janë marrë parasysh rekomandimet (Tabela me komente është shtojcë e Memorandumit Shpjegues)</w:t>
            </w:r>
          </w:p>
          <w:p w:rsidR="00015AD5" w:rsidRPr="00015AD5" w:rsidRDefault="00015AD5" w:rsidP="00015AD5">
            <w:pPr>
              <w:spacing w:after="0" w:line="276" w:lineRule="auto"/>
              <w:jc w:val="both"/>
              <w:rPr>
                <w:rFonts w:ascii="Times New Roman" w:hAnsi="Times New Roman" w:cs="Times New Roman"/>
                <w:b/>
                <w:sz w:val="24"/>
                <w:szCs w:val="24"/>
              </w:rPr>
            </w:pPr>
          </w:p>
          <w:p w:rsidR="00FC5E0B"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Gjatë hartimit të Draft Ligjit për Byronë Shtetërore për Verifikimin dhe Konfiskimin e Pasurisë së Pajustifikueshme janë shqyrtuar komentet dhe janë inkorporuar propozimet e arsyeshme të pranuara nga ana e </w:t>
            </w:r>
            <w:proofErr w:type="spellStart"/>
            <w:r w:rsidRPr="00161121">
              <w:rPr>
                <w:rFonts w:ascii="Times New Roman" w:hAnsi="Times New Roman" w:cs="Times New Roman"/>
                <w:sz w:val="24"/>
                <w:szCs w:val="24"/>
              </w:rPr>
              <w:t>akterëve</w:t>
            </w:r>
            <w:proofErr w:type="spellEnd"/>
            <w:r w:rsidRPr="00161121">
              <w:rPr>
                <w:rFonts w:ascii="Times New Roman" w:hAnsi="Times New Roman" w:cs="Times New Roman"/>
                <w:sz w:val="24"/>
                <w:szCs w:val="24"/>
              </w:rPr>
              <w:t xml:space="preserve"> relevant të konsultuar gjatë hartimit të draftit. </w:t>
            </w:r>
          </w:p>
          <w:p w:rsidR="00FC5E0B" w:rsidRDefault="00FC5E0B" w:rsidP="00015AD5">
            <w:pPr>
              <w:spacing w:after="0" w:line="276" w:lineRule="auto"/>
              <w:jc w:val="both"/>
              <w:rPr>
                <w:rFonts w:ascii="Times New Roman" w:hAnsi="Times New Roman" w:cs="Times New Roman"/>
                <w:sz w:val="24"/>
                <w:szCs w:val="24"/>
              </w:rPr>
            </w:pPr>
          </w:p>
          <w:p w:rsidR="00161121" w:rsidRDefault="00FC5E0B" w:rsidP="00015AD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Pr="00161121">
              <w:rPr>
                <w:rFonts w:ascii="Times New Roman" w:hAnsi="Times New Roman" w:cs="Times New Roman"/>
                <w:sz w:val="24"/>
                <w:szCs w:val="24"/>
              </w:rPr>
              <w:t>ë</w:t>
            </w:r>
            <w:r>
              <w:rPr>
                <w:rFonts w:ascii="Times New Roman" w:hAnsi="Times New Roman" w:cs="Times New Roman"/>
                <w:sz w:val="24"/>
                <w:szCs w:val="24"/>
              </w:rPr>
              <w:t>to komente, informatat n</w:t>
            </w:r>
            <w:r w:rsidRPr="00161121">
              <w:rPr>
                <w:rFonts w:ascii="Times New Roman" w:hAnsi="Times New Roman" w:cs="Times New Roman"/>
                <w:sz w:val="24"/>
                <w:szCs w:val="24"/>
              </w:rPr>
              <w:t>ë</w:t>
            </w:r>
            <w:r>
              <w:rPr>
                <w:rFonts w:ascii="Times New Roman" w:hAnsi="Times New Roman" w:cs="Times New Roman"/>
                <w:sz w:val="24"/>
                <w:szCs w:val="24"/>
              </w:rPr>
              <w:t>se jan</w:t>
            </w:r>
            <w:r w:rsidRPr="00161121">
              <w:rPr>
                <w:rFonts w:ascii="Times New Roman" w:hAnsi="Times New Roman" w:cs="Times New Roman"/>
                <w:sz w:val="24"/>
                <w:szCs w:val="24"/>
              </w:rPr>
              <w:t>ë</w:t>
            </w:r>
            <w:r>
              <w:rPr>
                <w:rFonts w:ascii="Times New Roman" w:hAnsi="Times New Roman" w:cs="Times New Roman"/>
                <w:sz w:val="24"/>
                <w:szCs w:val="24"/>
              </w:rPr>
              <w:t xml:space="preserve"> pranuar t</w:t>
            </w:r>
            <w:r w:rsidRPr="00161121">
              <w:rPr>
                <w:rFonts w:ascii="Times New Roman" w:hAnsi="Times New Roman" w:cs="Times New Roman"/>
                <w:sz w:val="24"/>
                <w:szCs w:val="24"/>
              </w:rPr>
              <w:t>ë</w:t>
            </w:r>
            <w:r>
              <w:rPr>
                <w:rFonts w:ascii="Times New Roman" w:hAnsi="Times New Roman" w:cs="Times New Roman"/>
                <w:sz w:val="24"/>
                <w:szCs w:val="24"/>
              </w:rPr>
              <w:t xml:space="preserve"> nj</w:t>
            </w:r>
            <w:r w:rsidRPr="00161121">
              <w:rPr>
                <w:rFonts w:ascii="Times New Roman" w:hAnsi="Times New Roman" w:cs="Times New Roman"/>
                <w:sz w:val="24"/>
                <w:szCs w:val="24"/>
              </w:rPr>
              <w:t>ë</w:t>
            </w:r>
            <w:r>
              <w:rPr>
                <w:rFonts w:ascii="Times New Roman" w:hAnsi="Times New Roman" w:cs="Times New Roman"/>
                <w:sz w:val="24"/>
                <w:szCs w:val="24"/>
              </w:rPr>
              <w:t xml:space="preserve">jtat apo jo dhe </w:t>
            </w:r>
            <w:proofErr w:type="spellStart"/>
            <w:r>
              <w:rPr>
                <w:rFonts w:ascii="Times New Roman" w:hAnsi="Times New Roman" w:cs="Times New Roman"/>
                <w:sz w:val="24"/>
                <w:szCs w:val="24"/>
              </w:rPr>
              <w:t>arsyejet</w:t>
            </w:r>
            <w:proofErr w:type="spellEnd"/>
            <w:r>
              <w:rPr>
                <w:rFonts w:ascii="Times New Roman" w:hAnsi="Times New Roman" w:cs="Times New Roman"/>
                <w:sz w:val="24"/>
                <w:szCs w:val="24"/>
              </w:rPr>
              <w:t xml:space="preserve"> p</w:t>
            </w:r>
            <w:r w:rsidRPr="00161121">
              <w:rPr>
                <w:rFonts w:ascii="Times New Roman" w:hAnsi="Times New Roman" w:cs="Times New Roman"/>
                <w:sz w:val="24"/>
                <w:szCs w:val="24"/>
              </w:rPr>
              <w:t>ë</w:t>
            </w:r>
            <w:r>
              <w:rPr>
                <w:rFonts w:ascii="Times New Roman" w:hAnsi="Times New Roman" w:cs="Times New Roman"/>
                <w:sz w:val="24"/>
                <w:szCs w:val="24"/>
              </w:rPr>
              <w:t>r mospranim eventual jan</w:t>
            </w:r>
            <w:r w:rsidRPr="00161121">
              <w:rPr>
                <w:rFonts w:ascii="Times New Roman" w:hAnsi="Times New Roman" w:cs="Times New Roman"/>
                <w:sz w:val="24"/>
                <w:szCs w:val="24"/>
              </w:rPr>
              <w:t>ë</w:t>
            </w:r>
            <w:r>
              <w:rPr>
                <w:rFonts w:ascii="Times New Roman" w:hAnsi="Times New Roman" w:cs="Times New Roman"/>
                <w:sz w:val="24"/>
                <w:szCs w:val="24"/>
              </w:rPr>
              <w:t xml:space="preserve"> paraqitur n</w:t>
            </w:r>
            <w:r w:rsidRPr="00161121">
              <w:rPr>
                <w:rFonts w:ascii="Times New Roman" w:hAnsi="Times New Roman" w:cs="Times New Roman"/>
                <w:sz w:val="24"/>
                <w:szCs w:val="24"/>
              </w:rPr>
              <w:t>ë</w:t>
            </w:r>
            <w:r>
              <w:rPr>
                <w:rFonts w:ascii="Times New Roman" w:hAnsi="Times New Roman" w:cs="Times New Roman"/>
                <w:sz w:val="24"/>
                <w:szCs w:val="24"/>
              </w:rPr>
              <w:t xml:space="preserve"> tabel</w:t>
            </w:r>
            <w:r w:rsidRPr="00161121">
              <w:rPr>
                <w:rFonts w:ascii="Times New Roman" w:hAnsi="Times New Roman" w:cs="Times New Roman"/>
                <w:sz w:val="24"/>
                <w:szCs w:val="24"/>
              </w:rPr>
              <w:t>ë</w:t>
            </w:r>
            <w:r>
              <w:rPr>
                <w:rFonts w:ascii="Times New Roman" w:hAnsi="Times New Roman" w:cs="Times New Roman"/>
                <w:sz w:val="24"/>
                <w:szCs w:val="24"/>
              </w:rPr>
              <w:t>n bashkangjitur k</w:t>
            </w:r>
            <w:r w:rsidRPr="00161121">
              <w:rPr>
                <w:rFonts w:ascii="Times New Roman" w:hAnsi="Times New Roman" w:cs="Times New Roman"/>
                <w:sz w:val="24"/>
                <w:szCs w:val="24"/>
              </w:rPr>
              <w:t>ë</w:t>
            </w:r>
            <w:r>
              <w:rPr>
                <w:rFonts w:ascii="Times New Roman" w:hAnsi="Times New Roman" w:cs="Times New Roman"/>
                <w:sz w:val="24"/>
                <w:szCs w:val="24"/>
              </w:rPr>
              <w:t xml:space="preserve">tij Memorandumi Shpjegues. </w:t>
            </w:r>
            <w:r w:rsidR="00161121" w:rsidRPr="00161121">
              <w:rPr>
                <w:rFonts w:ascii="Times New Roman" w:hAnsi="Times New Roman" w:cs="Times New Roman"/>
                <w:sz w:val="24"/>
                <w:szCs w:val="24"/>
              </w:rPr>
              <w:t xml:space="preserve"> </w:t>
            </w:r>
          </w:p>
          <w:p w:rsidR="00FC5E0B" w:rsidRDefault="00FC5E0B" w:rsidP="00015AD5">
            <w:pPr>
              <w:spacing w:after="0" w:line="276" w:lineRule="auto"/>
              <w:jc w:val="both"/>
              <w:rPr>
                <w:rFonts w:ascii="Times New Roman" w:hAnsi="Times New Roman" w:cs="Times New Roman"/>
                <w:sz w:val="24"/>
                <w:szCs w:val="24"/>
              </w:rPr>
            </w:pPr>
          </w:p>
          <w:p w:rsidR="00FC5E0B" w:rsidRDefault="00FC5E0B"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lastRenderedPageBreak/>
              <w:t>9. Mënyra e komunikimit të politikës së re për publikun</w:t>
            </w:r>
          </w:p>
          <w:p w:rsidR="00015AD5" w:rsidRPr="00A26FE1" w:rsidRDefault="00015AD5" w:rsidP="00015AD5">
            <w:pPr>
              <w:spacing w:after="0" w:line="276" w:lineRule="auto"/>
              <w:jc w:val="both"/>
              <w:rPr>
                <w:rFonts w:ascii="Times New Roman" w:hAnsi="Times New Roman" w:cs="Times New Roman"/>
                <w:b/>
                <w:sz w:val="16"/>
                <w:szCs w:val="24"/>
              </w:rPr>
            </w:pPr>
          </w:p>
          <w:p w:rsidR="00161121"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Gjatë hartimit të draftit të Draft Ligjit për Byronë Shtetërore për Verifikimin dhe Konfiskimin e Pasurisë së Pajustifikueshme janë konsultuar aktorët relevant të sferës së drejtësisë në mbarë vendin, e me theks të veçantë institucionet përgjegjëse në këtë fushë, gjyqtarë, prokuror, avokatë, me </w:t>
            </w:r>
            <w:r w:rsidR="00FC5E0B" w:rsidRPr="00161121">
              <w:rPr>
                <w:rFonts w:ascii="Times New Roman" w:hAnsi="Times New Roman" w:cs="Times New Roman"/>
                <w:sz w:val="24"/>
                <w:szCs w:val="24"/>
              </w:rPr>
              <w:t>ç ‘rast</w:t>
            </w:r>
            <w:r w:rsidRPr="00161121">
              <w:rPr>
                <w:rFonts w:ascii="Times New Roman" w:hAnsi="Times New Roman" w:cs="Times New Roman"/>
                <w:sz w:val="24"/>
                <w:szCs w:val="24"/>
              </w:rPr>
              <w:t xml:space="preserve">, komentet dhe sugjerimet e tyre janë inkorporuar në draft Ligj aq sa është konsideruar e nevojshme. </w:t>
            </w:r>
          </w:p>
          <w:p w:rsidR="00015AD5" w:rsidRPr="00161121" w:rsidRDefault="00015AD5" w:rsidP="00015AD5">
            <w:pPr>
              <w:spacing w:after="0" w:line="276" w:lineRule="auto"/>
              <w:jc w:val="both"/>
              <w:rPr>
                <w:rFonts w:ascii="Times New Roman" w:hAnsi="Times New Roman" w:cs="Times New Roman"/>
                <w:sz w:val="24"/>
                <w:szCs w:val="24"/>
              </w:rPr>
            </w:pPr>
          </w:p>
          <w:p w:rsidR="00161121" w:rsidRDefault="00161121" w:rsidP="00015AD5">
            <w:pPr>
              <w:spacing w:after="0" w:line="276" w:lineRule="auto"/>
              <w:jc w:val="both"/>
              <w:rPr>
                <w:rFonts w:ascii="Times New Roman" w:hAnsi="Times New Roman" w:cs="Times New Roman"/>
                <w:b/>
                <w:sz w:val="24"/>
                <w:szCs w:val="24"/>
              </w:rPr>
            </w:pPr>
            <w:r w:rsidRPr="00161121">
              <w:rPr>
                <w:rFonts w:ascii="Times New Roman" w:hAnsi="Times New Roman" w:cs="Times New Roman"/>
                <w:b/>
                <w:sz w:val="24"/>
                <w:szCs w:val="24"/>
              </w:rPr>
              <w:t>10. Të dhënat të tjera analitike të nevojshme për të lejuar ministrave që të marrin një vendim të informuar.</w:t>
            </w:r>
          </w:p>
          <w:p w:rsidR="00015AD5" w:rsidRPr="00A26FE1" w:rsidRDefault="00015AD5" w:rsidP="00015AD5">
            <w:pPr>
              <w:spacing w:after="0" w:line="276" w:lineRule="auto"/>
              <w:jc w:val="both"/>
              <w:rPr>
                <w:rFonts w:ascii="Times New Roman" w:hAnsi="Times New Roman" w:cs="Times New Roman"/>
                <w:b/>
                <w:sz w:val="14"/>
                <w:szCs w:val="24"/>
              </w:rPr>
            </w:pPr>
          </w:p>
          <w:p w:rsidR="00F30CCD" w:rsidRDefault="00161121" w:rsidP="00015AD5">
            <w:pPr>
              <w:spacing w:after="0" w:line="276" w:lineRule="auto"/>
              <w:jc w:val="both"/>
              <w:rPr>
                <w:rFonts w:ascii="Times New Roman" w:hAnsi="Times New Roman" w:cs="Times New Roman"/>
                <w:sz w:val="24"/>
                <w:szCs w:val="24"/>
              </w:rPr>
            </w:pPr>
            <w:r w:rsidRPr="00161121">
              <w:rPr>
                <w:rFonts w:ascii="Times New Roman" w:hAnsi="Times New Roman" w:cs="Times New Roman"/>
                <w:sz w:val="24"/>
                <w:szCs w:val="24"/>
              </w:rPr>
              <w:t xml:space="preserve">Duke marrë parasysh synimin e Ministrisë së Drejtësisë dhe të Qeverisë së Republikës së Kosovës për ngritjen dhe avancimin e infrastrukturës ligjore, me qëllim që kjo të jetë në funksion të përmbushjes së nevojave të organeve të drejtësisë, Ministria e Drejtësisë ka </w:t>
            </w:r>
          </w:p>
          <w:p w:rsidR="0080410B" w:rsidRPr="00161121" w:rsidRDefault="00161121" w:rsidP="00A26FE1">
            <w:pPr>
              <w:spacing w:after="0" w:line="276" w:lineRule="auto"/>
              <w:jc w:val="both"/>
              <w:rPr>
                <w:rFonts w:ascii="Times New Roman" w:eastAsia="Times New Roman" w:hAnsi="Times New Roman" w:cs="Times New Roman"/>
                <w:sz w:val="24"/>
                <w:szCs w:val="24"/>
                <w:lang w:val="sr-Latn-CS"/>
              </w:rPr>
            </w:pPr>
            <w:r w:rsidRPr="00161121">
              <w:rPr>
                <w:rFonts w:ascii="Times New Roman" w:hAnsi="Times New Roman" w:cs="Times New Roman"/>
                <w:sz w:val="24"/>
                <w:szCs w:val="24"/>
              </w:rPr>
              <w:t>ndërmarr të gjitha veprimet e nevojshme për hartimin dhe finalizimin e Draft Ligjit për Byronë Shtetërore për Verifikimin dhe Konfiskimin e Pasurisë së Pajustifikueshme.</w:t>
            </w:r>
          </w:p>
        </w:tc>
        <w:tc>
          <w:tcPr>
            <w:tcW w:w="4752" w:type="dxa"/>
          </w:tcPr>
          <w:p w:rsidR="00161121" w:rsidRPr="00F30CCD" w:rsidRDefault="00F30CCD" w:rsidP="00F30CCD">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w:t>
            </w:r>
            <w:r w:rsidR="00161121" w:rsidRPr="00F30CCD">
              <w:rPr>
                <w:rFonts w:ascii="Times New Roman" w:hAnsi="Times New Roman" w:cs="Times New Roman"/>
                <w:b/>
                <w:sz w:val="24"/>
                <w:szCs w:val="24"/>
                <w:lang w:val="en-US"/>
              </w:rPr>
              <w:t>The major issue addressed</w:t>
            </w:r>
          </w:p>
          <w:p w:rsidR="00161121" w:rsidRPr="00161121" w:rsidRDefault="00161121" w:rsidP="00015AD5">
            <w:pPr>
              <w:spacing w:after="0" w:line="276" w:lineRule="auto"/>
              <w:ind w:left="271"/>
              <w:jc w:val="both"/>
              <w:rPr>
                <w:rFonts w:ascii="Times New Roman" w:hAnsi="Times New Roman" w:cs="Times New Roman"/>
                <w:b/>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The Draft Law on State Bureau for Verification and Confiscation of Unjustified Assets is being drafted for the first time in the Republic of Kosovo. This Law aims at regulating the manner and the procedure for verification and confiscation of unjustifiably acquired assets, as well as the establishment, organization and powers of the State Bureau for Verification and Confiscation of Unjustified Assets.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Its approval is necessary for the principled and material regulation of the verification and confiscation of unjustified assets by public officials. This Draft Law will also enable the establishment of a state mechanism having in its scope the verification and processing of the request for confiscation of unjustified assets before the competent Court.</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During the drafting phase of the Draft Law on State Bureau for Verification and Confiscation of Unjustified Assets, the samples of many </w:t>
            </w:r>
            <w:r w:rsidRPr="00161121">
              <w:rPr>
                <w:rFonts w:ascii="Times New Roman" w:hAnsi="Times New Roman" w:cs="Times New Roman"/>
                <w:sz w:val="24"/>
                <w:szCs w:val="24"/>
                <w:lang w:val="en-US"/>
              </w:rPr>
              <w:lastRenderedPageBreak/>
              <w:t>countries have been considered and consulted, whereof certain parts of their legislation have been consulted to be incorporated in this Draft Law. In addition, experienced worldwide experts in the area of confiscation of property were consulted. Various court decisions have also been taken into account within the EU courts.</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The Draft Law on State Bureau for Verification and Confiscation of Unjustified Assets is divided into chapters that have the following content:</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1, General Provisions, including such provisions that generally refer to the regulation of purpose, scope and definitions.</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2, Establishment, legal status, powers and organization of the State Bureau for Verification and Confiscation of Unjustified Assets. This Chapter includes the provisions referring to the establishment of the Bureau, then the powers and organization of the Bureau. The establishment, the legal status the B</w:t>
            </w:r>
            <w:bookmarkStart w:id="0" w:name="_GoBack"/>
            <w:bookmarkEnd w:id="0"/>
            <w:r w:rsidRPr="00161121">
              <w:rPr>
                <w:rFonts w:ascii="Times New Roman" w:hAnsi="Times New Roman" w:cs="Times New Roman"/>
                <w:sz w:val="24"/>
                <w:szCs w:val="24"/>
                <w:lang w:val="en-US"/>
              </w:rPr>
              <w:t xml:space="preserve">ureau </w:t>
            </w:r>
            <w:r w:rsidRPr="00161121">
              <w:rPr>
                <w:rFonts w:ascii="Times New Roman" w:hAnsi="Times New Roman" w:cs="Times New Roman"/>
                <w:sz w:val="24"/>
                <w:szCs w:val="24"/>
                <w:lang w:val="en-US"/>
              </w:rPr>
              <w:lastRenderedPageBreak/>
              <w:t>will have and the internal organization, in order to function, are defined in detail.</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3, Selection, mandate and responsibilities of the Director General of the Bureau. This Chapter defines exactly how the Director is elected by Kosovo Assembly. Then it continues with the powers the Director will have and then the responsibilities concerning the Bureau management.</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en-US"/>
              </w:rPr>
            </w:pP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4, Oversight of the Bureau, based on the fact that the Bureau is an independent agency, should be overseen by the Assembly of the Republic of Kosovo, respectively the relevant Committee on Legislation.</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en-US"/>
              </w:rPr>
            </w:pPr>
          </w:p>
          <w:p w:rsidR="00756BBE"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5, Verification of Unjustifiable Assets, this Chapter sets out the relevant provisions for the verification of assets by the Bureau. </w:t>
            </w:r>
          </w:p>
          <w:p w:rsidR="00756BBE" w:rsidRDefault="00756BBE" w:rsidP="00015AD5">
            <w:pPr>
              <w:spacing w:after="0" w:line="276" w:lineRule="auto"/>
              <w:jc w:val="both"/>
              <w:rPr>
                <w:rFonts w:ascii="Times New Roman" w:hAnsi="Times New Roman" w:cs="Times New Roman"/>
                <w:sz w:val="24"/>
                <w:szCs w:val="24"/>
                <w:lang w:val="en-US"/>
              </w:rPr>
            </w:pPr>
          </w:p>
          <w:p w:rsidR="00756BBE" w:rsidRDefault="00756BBE"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In this Chapter, we have the definition of conditions for the verification of assets, which are mandatory for the Bureau.</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6, Interim security measures, in order for the assets under verification phase to be </w:t>
            </w:r>
            <w:r w:rsidRPr="00161121">
              <w:rPr>
                <w:rFonts w:ascii="Times New Roman" w:hAnsi="Times New Roman" w:cs="Times New Roman"/>
                <w:sz w:val="24"/>
                <w:szCs w:val="24"/>
                <w:lang w:val="en-US"/>
              </w:rPr>
              <w:lastRenderedPageBreak/>
              <w:t>available to the Bureau and the Court, provisions are provided in this Chapter to enable the Bureau to submit a request for interim security measures on the assets under verification or proposed for confiscation.</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7, Proposal for confiscation, this Chapter contains provisions referring to the powers of the Bureau where after verification and fulfilment of legal conditions it should have proceeded with the proposal for confiscation which is addressed to the competent Court. In this Chapter, we have the regulation of the procedural and material aspects from the preparation to the proceedings before the Court for confiscation of assets. </w:t>
            </w:r>
          </w:p>
          <w:p w:rsidR="00015AD5" w:rsidRPr="00161121" w:rsidRDefault="00015AD5"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8, Hearing on examination of the proposal for confiscation, this Chapter contains procedural and material provisions regarding the conduct of the court hearing after the proposal for confiscation.</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9, Appellate proceedings, this Chapter provides for provisions allowing for the right to appeal against the Court actions and Decisions, both in the procedural aspect and deciding </w:t>
            </w:r>
            <w:r w:rsidRPr="00161121">
              <w:rPr>
                <w:rFonts w:ascii="Times New Roman" w:hAnsi="Times New Roman" w:cs="Times New Roman"/>
                <w:sz w:val="24"/>
                <w:szCs w:val="24"/>
                <w:lang w:val="en-US"/>
              </w:rPr>
              <w:lastRenderedPageBreak/>
              <w:t>based on merits. The right to appeal as a constitutional right is also present in this Draft Law, enabling to have the assessment of the Judgment requested before the Court of Appeals through an Appeal.</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10, Procedure according to extraordinary legal remedies, in order to protect the parties’ rights, the Draft Law provided under this Chapter for the possibility of extraordinary legal remedies, when the party can use them in the case of protection of the alleged rights that were violated during court proceedings before the Basic Court and the Court of Appeals.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Chapter 11, Execution of decisions and the priority of satisfying the requirements having in mind that this Draft Law has foreseen the procedure of confiscation, this Chapter contains the provisions of execution of Decisions, as a procedure enabling the right to be finally enforced.</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12, International legal cooperation, regarding the nature of the work that the Bureau will have, and the assets that may eventually be abroad, but the same are in the interest to be </w:t>
            </w:r>
            <w:r w:rsidRPr="00161121">
              <w:rPr>
                <w:rFonts w:ascii="Times New Roman" w:hAnsi="Times New Roman" w:cs="Times New Roman"/>
                <w:sz w:val="24"/>
                <w:szCs w:val="24"/>
                <w:lang w:val="en-US"/>
              </w:rPr>
              <w:lastRenderedPageBreak/>
              <w:t>verified, the Draft Law provided for the provisions of international legal cooperation with other states.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Chapter 13 Transitional and final </w:t>
            </w:r>
            <w:r w:rsidR="007A43F9" w:rsidRPr="00161121">
              <w:rPr>
                <w:rFonts w:ascii="Times New Roman" w:hAnsi="Times New Roman" w:cs="Times New Roman"/>
                <w:sz w:val="24"/>
                <w:szCs w:val="24"/>
                <w:lang w:val="en-US"/>
              </w:rPr>
              <w:t>provisions, all</w:t>
            </w:r>
            <w:r w:rsidRPr="00161121">
              <w:rPr>
                <w:rFonts w:ascii="Times New Roman" w:hAnsi="Times New Roman" w:cs="Times New Roman"/>
                <w:sz w:val="24"/>
                <w:szCs w:val="24"/>
                <w:lang w:val="en-US"/>
              </w:rPr>
              <w:t xml:space="preserve"> those transitional provisions will be accommodated in this Chapter.</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F30CCD" w:rsidRDefault="00F30CCD" w:rsidP="00F30CCD">
            <w:pPr>
              <w:tabs>
                <w:tab w:val="left" w:pos="271"/>
              </w:tabs>
              <w:spacing w:after="0" w:line="276" w:lineRule="auto"/>
              <w:jc w:val="both"/>
              <w:rPr>
                <w:rFonts w:ascii="Times New Roman" w:hAnsi="Times New Roman" w:cs="Times New Roman"/>
                <w:b/>
                <w:sz w:val="24"/>
                <w:szCs w:val="24"/>
                <w:lang w:val="en-US"/>
              </w:rPr>
            </w:pPr>
            <w:r w:rsidRPr="00F30CCD">
              <w:rPr>
                <w:rFonts w:ascii="Times New Roman" w:hAnsi="Times New Roman" w:cs="Times New Roman"/>
                <w:b/>
                <w:sz w:val="24"/>
                <w:szCs w:val="24"/>
                <w:lang w:val="en-US"/>
              </w:rPr>
              <w:t>2.</w:t>
            </w:r>
            <w:r w:rsidR="00161121" w:rsidRPr="00F30CCD">
              <w:rPr>
                <w:rFonts w:ascii="Times New Roman" w:hAnsi="Times New Roman" w:cs="Times New Roman"/>
                <w:b/>
                <w:sz w:val="24"/>
                <w:szCs w:val="24"/>
                <w:lang w:val="en-US"/>
              </w:rPr>
              <w:t>Objectives and their relation to the Government’s priorities.</w:t>
            </w:r>
          </w:p>
          <w:p w:rsidR="00161121" w:rsidRPr="00756BBE" w:rsidRDefault="00161121" w:rsidP="00015AD5">
            <w:pPr>
              <w:spacing w:after="0" w:line="276" w:lineRule="auto"/>
              <w:jc w:val="both"/>
              <w:rPr>
                <w:rFonts w:ascii="Times New Roman" w:hAnsi="Times New Roman" w:cs="Times New Roman"/>
                <w:b/>
                <w:sz w:val="18"/>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The priority of the Government of the Republic of Kosovo, namely the Ministry of Justice is drafting the legal basis, through which the relevant mechanism and legal basis will be established in order to fight organized crime and corruption. As a derivative of organized crime and corruption, we have the acquisition of unjustified assets but from corrupt actions. </w:t>
            </w:r>
          </w:p>
          <w:p w:rsid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The drafting and implementation of the Draft Law on the State Bureau for Verification and Confiscation of Unjustified Assets is a priority of the Ministry of Justice, as this is in the function of the rule of law.</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lastRenderedPageBreak/>
              <w:t>In this regard, the identification of priority actions in relation to the drafting, supplementation and amendment of policies, consequently legal acts and bylaws within the constitutional and legal mandate of the Ministry of Justice, is in full compliance with the need</w:t>
            </w:r>
            <w:r w:rsidR="003E3AE1">
              <w:rPr>
                <w:rFonts w:ascii="Times New Roman" w:hAnsi="Times New Roman" w:cs="Times New Roman"/>
                <w:sz w:val="24"/>
                <w:szCs w:val="24"/>
                <w:lang w:val="en-US"/>
              </w:rPr>
              <w:t xml:space="preserve"> to address the findings of the</w:t>
            </w:r>
            <w:r w:rsidRPr="00161121">
              <w:rPr>
                <w:rFonts w:ascii="Times New Roman" w:hAnsi="Times New Roman" w:cs="Times New Roman"/>
                <w:sz w:val="24"/>
                <w:szCs w:val="24"/>
                <w:lang w:val="en-US"/>
              </w:rPr>
              <w:t xml:space="preserve"> 2018 European Commission Report on Kosovo, as well as in accordance with the strategic objectives of the Government of the Republic of Kosovo and the Ministry of Justice.</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In accordance with the mandate of the Ministry of Justice, as well as its purpose, it is proposed to draft the Law on State Bureau for Verification and Confiscation of Unjustified Assets. This issue is related to the “rule of law and the rule of law state”, as one of the strategic priorities of the Government of the Republic of Kosovo. </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F30CCD" w:rsidRDefault="00F30CCD" w:rsidP="00F30CCD">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00161121" w:rsidRPr="00F30CCD">
              <w:rPr>
                <w:rFonts w:ascii="Times New Roman" w:hAnsi="Times New Roman" w:cs="Times New Roman"/>
                <w:b/>
                <w:sz w:val="24"/>
                <w:szCs w:val="24"/>
                <w:lang w:val="en-US"/>
              </w:rPr>
              <w:t>Recommended option</w:t>
            </w:r>
          </w:p>
          <w:p w:rsidR="00161121" w:rsidRPr="00756BBE" w:rsidRDefault="00161121" w:rsidP="00015AD5">
            <w:pPr>
              <w:spacing w:after="0" w:line="276" w:lineRule="auto"/>
              <w:ind w:left="360"/>
              <w:jc w:val="both"/>
              <w:rPr>
                <w:rFonts w:ascii="Times New Roman" w:hAnsi="Times New Roman" w:cs="Times New Roman"/>
                <w:b/>
                <w:sz w:val="18"/>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From the analyzed options, the recommended option is the drafting of the Law on State Bureau for Verification and Confiscation of Unjustified Assets.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lastRenderedPageBreak/>
              <w:t>The recommended option is considered to be the best possible, more effective and more functional and will meet the expectations of the authorities which have to implement it. Furthermore, this Draft Law on State Bureau for Verification and Confiscation of Unjustified Assets will serve as the main law for verification and confiscation of unjustified assets.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161121" w:rsidRDefault="00F30CCD" w:rsidP="00F30CCD">
            <w:pPr>
              <w:pStyle w:val="ListParagraph"/>
              <w:tabs>
                <w:tab w:val="left" w:pos="271"/>
              </w:tabs>
              <w:spacing w:after="0" w:line="276" w:lineRule="auto"/>
              <w:ind w:left="1"/>
              <w:jc w:val="both"/>
              <w:rPr>
                <w:rFonts w:ascii="Times New Roman" w:hAnsi="Times New Roman" w:cs="Times New Roman"/>
                <w:b/>
                <w:sz w:val="24"/>
                <w:szCs w:val="24"/>
                <w:lang w:val="en-US"/>
              </w:rPr>
            </w:pPr>
            <w:r>
              <w:rPr>
                <w:rFonts w:ascii="Times New Roman" w:hAnsi="Times New Roman" w:cs="Times New Roman"/>
                <w:b/>
                <w:sz w:val="24"/>
                <w:szCs w:val="24"/>
                <w:lang w:val="en-US"/>
              </w:rPr>
              <w:t>4.</w:t>
            </w:r>
            <w:r w:rsidR="00161121" w:rsidRPr="00161121">
              <w:rPr>
                <w:rFonts w:ascii="Times New Roman" w:hAnsi="Times New Roman" w:cs="Times New Roman"/>
                <w:b/>
                <w:sz w:val="24"/>
                <w:szCs w:val="24"/>
                <w:lang w:val="en-US"/>
              </w:rPr>
              <w:t>Reasoning of the proposal, including an explanation of the level of approximation with EU legislation</w:t>
            </w:r>
          </w:p>
          <w:p w:rsidR="00161121" w:rsidRPr="00756BBE" w:rsidRDefault="00161121" w:rsidP="00015AD5">
            <w:pPr>
              <w:spacing w:after="0" w:line="276" w:lineRule="auto"/>
              <w:ind w:left="360"/>
              <w:jc w:val="both"/>
              <w:rPr>
                <w:rFonts w:ascii="Times New Roman" w:hAnsi="Times New Roman" w:cs="Times New Roman"/>
                <w:b/>
                <w:sz w:val="18"/>
                <w:szCs w:val="24"/>
                <w:lang w:val="en-US"/>
              </w:rPr>
            </w:pPr>
          </w:p>
          <w:p w:rsid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Areas regulated by the Draft Law on State Bureau for Verification and Confiscation of Unjustified Assets are mainly the competency of member states and we therefore have a divergent regulation of the civil area by the member states’ legislations. However, there are a number of EU acts that regulate a number of issues regarding the verification and confiscation of assets.</w:t>
            </w:r>
          </w:p>
          <w:p w:rsidR="00015AD5" w:rsidRPr="00161121" w:rsidRDefault="00015AD5" w:rsidP="00015AD5">
            <w:pPr>
              <w:spacing w:after="0" w:line="276" w:lineRule="auto"/>
              <w:jc w:val="both"/>
              <w:rPr>
                <w:rFonts w:ascii="Times New Roman" w:hAnsi="Times New Roman" w:cs="Times New Roman"/>
                <w:sz w:val="24"/>
                <w:szCs w:val="24"/>
                <w:lang w:val="en-US"/>
              </w:rPr>
            </w:pPr>
          </w:p>
          <w:p w:rsidR="00161121" w:rsidRPr="00161121" w:rsidRDefault="00F30CCD" w:rsidP="00F30CCD">
            <w:pPr>
              <w:pStyle w:val="ListParagraph"/>
              <w:tabs>
                <w:tab w:val="left" w:pos="271"/>
              </w:tabs>
              <w:spacing w:after="0" w:line="276" w:lineRule="auto"/>
              <w:ind w:left="2"/>
              <w:jc w:val="both"/>
              <w:rPr>
                <w:rFonts w:ascii="Times New Roman" w:hAnsi="Times New Roman" w:cs="Times New Roman"/>
                <w:b/>
                <w:sz w:val="24"/>
                <w:szCs w:val="24"/>
                <w:lang w:val="en-US"/>
              </w:rPr>
            </w:pPr>
            <w:r>
              <w:rPr>
                <w:rFonts w:ascii="Times New Roman" w:hAnsi="Times New Roman" w:cs="Times New Roman"/>
                <w:b/>
                <w:sz w:val="24"/>
                <w:szCs w:val="24"/>
                <w:lang w:val="en-US"/>
              </w:rPr>
              <w:t>5.</w:t>
            </w:r>
            <w:r w:rsidR="00161121" w:rsidRPr="00161121">
              <w:rPr>
                <w:rFonts w:ascii="Times New Roman" w:hAnsi="Times New Roman" w:cs="Times New Roman"/>
                <w:b/>
                <w:sz w:val="24"/>
                <w:szCs w:val="24"/>
                <w:lang w:val="en-US"/>
              </w:rPr>
              <w:t>Key elements of proposed legislation or policy (content, policy instruments, cost, administrative procedures).</w:t>
            </w:r>
          </w:p>
          <w:p w:rsidR="00161121" w:rsidRDefault="00161121" w:rsidP="00015AD5">
            <w:pPr>
              <w:spacing w:after="0" w:line="276" w:lineRule="auto"/>
              <w:jc w:val="both"/>
              <w:rPr>
                <w:rFonts w:ascii="Times New Roman" w:hAnsi="Times New Roman" w:cs="Times New Roman"/>
                <w:b/>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lastRenderedPageBreak/>
              <w:t>The Draft Law on the State Bureau for Verification and Confiscation of Unjustifiable Assets aims at addressing the following issues:</w:t>
            </w:r>
          </w:p>
          <w:p w:rsidR="00015AD5" w:rsidRDefault="00015AD5" w:rsidP="007A43F9">
            <w:pPr>
              <w:spacing w:after="0" w:line="276" w:lineRule="auto"/>
              <w:ind w:left="360"/>
              <w:jc w:val="both"/>
              <w:rPr>
                <w:rFonts w:ascii="Times New Roman" w:hAnsi="Times New Roman" w:cs="Times New Roman"/>
                <w:sz w:val="24"/>
                <w:szCs w:val="24"/>
                <w:lang w:val="en-US"/>
              </w:rPr>
            </w:pPr>
          </w:p>
          <w:p w:rsidR="007A43F9" w:rsidRPr="007A43F9" w:rsidRDefault="007A43F9" w:rsidP="007A43F9">
            <w:pPr>
              <w:spacing w:after="0" w:line="276" w:lineRule="auto"/>
              <w:ind w:left="360"/>
              <w:jc w:val="both"/>
              <w:rPr>
                <w:rFonts w:ascii="Times New Roman" w:hAnsi="Times New Roman" w:cs="Times New Roman"/>
                <w:sz w:val="24"/>
                <w:szCs w:val="24"/>
                <w:lang w:val="en-US"/>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Establishment and making functional the State Bureau for Verification and Confiscation of Unjustified Assets</w:t>
            </w:r>
            <w:r w:rsidR="00015AD5">
              <w:rPr>
                <w:rFonts w:ascii="Times New Roman" w:hAnsi="Times New Roman" w:cs="Times New Roman"/>
                <w:sz w:val="24"/>
                <w:szCs w:val="24"/>
                <w:lang w:val="en-US"/>
              </w:rPr>
              <w:t>.</w:t>
            </w:r>
          </w:p>
          <w:p w:rsidR="00015AD5" w:rsidRPr="00161121" w:rsidRDefault="00015AD5" w:rsidP="00015AD5">
            <w:pPr>
              <w:pStyle w:val="ListParagraph"/>
              <w:numPr>
                <w:ilvl w:val="0"/>
                <w:numId w:val="4"/>
              </w:numPr>
              <w:spacing w:after="0" w:line="276" w:lineRule="auto"/>
              <w:ind w:left="0"/>
              <w:jc w:val="both"/>
              <w:rPr>
                <w:rFonts w:ascii="Times New Roman" w:hAnsi="Times New Roman" w:cs="Times New Roman"/>
                <w:sz w:val="24"/>
                <w:szCs w:val="24"/>
                <w:lang w:val="en-US"/>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Verification of assets according to the standards and in case the legal conditions are met, proceeding for confiscation before the Court.</w:t>
            </w:r>
          </w:p>
          <w:p w:rsidR="007A43F9" w:rsidRPr="00161121" w:rsidRDefault="007A43F9" w:rsidP="00015AD5">
            <w:pPr>
              <w:pStyle w:val="ListParagraph"/>
              <w:numPr>
                <w:ilvl w:val="0"/>
                <w:numId w:val="4"/>
              </w:numPr>
              <w:spacing w:after="0" w:line="276" w:lineRule="auto"/>
              <w:ind w:left="0"/>
              <w:jc w:val="both"/>
              <w:rPr>
                <w:rFonts w:ascii="Times New Roman" w:hAnsi="Times New Roman" w:cs="Times New Roman"/>
                <w:sz w:val="24"/>
                <w:szCs w:val="24"/>
                <w:lang w:val="en-US"/>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Confiscation of unjustified assets through legal proceedings before Court and the rules provided for in the Draft Law on the State Bureau for Verification and Confiscation of Unjustified Assets</w:t>
            </w:r>
          </w:p>
          <w:p w:rsidR="00161121" w:rsidRPr="00161121" w:rsidRDefault="00161121" w:rsidP="00015AD5">
            <w:pPr>
              <w:spacing w:after="0" w:line="276" w:lineRule="auto"/>
              <w:jc w:val="both"/>
              <w:rPr>
                <w:rFonts w:ascii="Times New Roman" w:hAnsi="Times New Roman" w:cs="Times New Roman"/>
                <w:sz w:val="24"/>
                <w:szCs w:val="24"/>
                <w:lang w:val="en-US"/>
              </w:rPr>
            </w:pPr>
          </w:p>
          <w:p w:rsidR="00161121" w:rsidRPr="00F30CCD" w:rsidRDefault="00F30CCD" w:rsidP="00F30CCD">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6.</w:t>
            </w:r>
            <w:r w:rsidR="00161121" w:rsidRPr="00F30CCD">
              <w:rPr>
                <w:rFonts w:ascii="Times New Roman" w:hAnsi="Times New Roman" w:cs="Times New Roman"/>
                <w:b/>
                <w:sz w:val="24"/>
                <w:szCs w:val="24"/>
                <w:lang w:val="en-US"/>
              </w:rPr>
              <w:t>Complete list of EU legal acts to be included in the draft legal act as information sources (directives)</w:t>
            </w:r>
          </w:p>
          <w:p w:rsidR="00F30CCD" w:rsidRPr="00F30CCD" w:rsidRDefault="00F30CCD" w:rsidP="00F30CCD">
            <w:pPr>
              <w:spacing w:after="0" w:line="276" w:lineRule="auto"/>
              <w:ind w:left="360"/>
              <w:jc w:val="both"/>
              <w:rPr>
                <w:rFonts w:ascii="Times New Roman" w:hAnsi="Times New Roman" w:cs="Times New Roman"/>
                <w:b/>
                <w:sz w:val="24"/>
                <w:szCs w:val="24"/>
                <w:lang w:val="en-US"/>
              </w:rPr>
            </w:pPr>
          </w:p>
          <w:p w:rsidR="00A26FE1" w:rsidRPr="00FC5E0B" w:rsidRDefault="00A26FE1" w:rsidP="00A26FE1">
            <w:pPr>
              <w:spacing w:after="0" w:line="276" w:lineRule="auto"/>
              <w:jc w:val="both"/>
              <w:rPr>
                <w:rFonts w:ascii="Times New Roman" w:hAnsi="Times New Roman" w:cs="Times New Roman"/>
                <w:sz w:val="24"/>
                <w:szCs w:val="24"/>
                <w:lang w:val="en-US"/>
              </w:rPr>
            </w:pPr>
            <w:r w:rsidRPr="00FC5E0B">
              <w:rPr>
                <w:rFonts w:ascii="Times New Roman" w:hAnsi="Times New Roman" w:cs="Times New Roman"/>
                <w:sz w:val="24"/>
                <w:szCs w:val="24"/>
                <w:lang w:val="en-US"/>
              </w:rPr>
              <w:t>During the drafting of this Draft Law, the working group took into account the relevant EU acquis.</w:t>
            </w:r>
          </w:p>
          <w:p w:rsidR="00A26FE1" w:rsidRPr="00FC5E0B" w:rsidRDefault="00A26FE1" w:rsidP="00A26FE1">
            <w:pPr>
              <w:spacing w:after="0" w:line="276" w:lineRule="auto"/>
              <w:jc w:val="both"/>
              <w:rPr>
                <w:rFonts w:ascii="Times New Roman" w:hAnsi="Times New Roman" w:cs="Times New Roman"/>
                <w:sz w:val="24"/>
                <w:szCs w:val="24"/>
                <w:lang w:val="en-US"/>
              </w:rPr>
            </w:pPr>
          </w:p>
          <w:p w:rsidR="00A26FE1" w:rsidRPr="00FC5E0B" w:rsidRDefault="00A26FE1" w:rsidP="00A26FE1">
            <w:pPr>
              <w:spacing w:after="0" w:line="276" w:lineRule="auto"/>
              <w:jc w:val="both"/>
              <w:rPr>
                <w:rFonts w:ascii="Times New Roman" w:hAnsi="Times New Roman" w:cs="Times New Roman"/>
                <w:sz w:val="24"/>
                <w:szCs w:val="24"/>
                <w:lang w:val="en-US"/>
              </w:rPr>
            </w:pPr>
            <w:r w:rsidRPr="00FC5E0B">
              <w:rPr>
                <w:rFonts w:ascii="Times New Roman" w:hAnsi="Times New Roman" w:cs="Times New Roman"/>
                <w:sz w:val="24"/>
                <w:szCs w:val="24"/>
                <w:lang w:val="en-US"/>
              </w:rPr>
              <w:lastRenderedPageBreak/>
              <w:t>In this regard, the European Court of Justice in the case C-234/18 had made it clear that the legal framework of the European Union does not prevent European Union member states from enacting laws allowing civil confiscation of property in the absence of a judgment. convict.</w:t>
            </w:r>
          </w:p>
          <w:p w:rsidR="00A26FE1" w:rsidRPr="00756BBE" w:rsidRDefault="00A26FE1" w:rsidP="00A26FE1">
            <w:pPr>
              <w:spacing w:after="0" w:line="276" w:lineRule="auto"/>
              <w:jc w:val="both"/>
              <w:rPr>
                <w:rFonts w:ascii="Times New Roman" w:hAnsi="Times New Roman" w:cs="Times New Roman"/>
                <w:szCs w:val="24"/>
                <w:lang w:val="en-US"/>
              </w:rPr>
            </w:pPr>
          </w:p>
          <w:p w:rsidR="00015AD5" w:rsidRPr="00FC5E0B" w:rsidRDefault="00A26FE1" w:rsidP="00A26FE1">
            <w:pPr>
              <w:spacing w:after="0" w:line="276" w:lineRule="auto"/>
              <w:jc w:val="both"/>
              <w:rPr>
                <w:rFonts w:ascii="Times New Roman" w:hAnsi="Times New Roman" w:cs="Times New Roman"/>
                <w:sz w:val="24"/>
                <w:szCs w:val="24"/>
                <w:lang w:val="en-US"/>
              </w:rPr>
            </w:pPr>
            <w:r w:rsidRPr="00FC5E0B">
              <w:rPr>
                <w:rFonts w:ascii="Times New Roman" w:hAnsi="Times New Roman" w:cs="Times New Roman"/>
                <w:sz w:val="24"/>
                <w:szCs w:val="24"/>
                <w:lang w:val="en-US"/>
              </w:rPr>
              <w:t xml:space="preserve">The working group also took into account and reflected on European Union acts such as the </w:t>
            </w:r>
            <w:r w:rsidRPr="00FC5E0B">
              <w:t xml:space="preserve"> </w:t>
            </w:r>
            <w:r w:rsidRPr="00FC5E0B">
              <w:rPr>
                <w:rFonts w:ascii="Times New Roman" w:hAnsi="Times New Roman" w:cs="Times New Roman"/>
                <w:sz w:val="24"/>
                <w:szCs w:val="24"/>
                <w:lang w:val="en-US"/>
              </w:rPr>
              <w:t>Joint Action 98/699/JHA of 1998, the Framework Decision on money laundering, identification, tracking, freezing, confiscation of proceeds and proceeds of crime ( 2001/500 / JHA), Framework Decision on the Implementation of Assets on Freezing of Property or Evidence (2003/577 / JHA), Framework Decision 2005/212 / JHA on Confiscation of Assets Acquired through Crime and Directive 2014/42 / EU for freezing and confiscating the proceeds of crime in the European Union.</w:t>
            </w:r>
          </w:p>
          <w:p w:rsidR="00015AD5" w:rsidRDefault="00015AD5" w:rsidP="00015AD5">
            <w:pPr>
              <w:spacing w:after="0" w:line="276" w:lineRule="auto"/>
              <w:jc w:val="both"/>
              <w:rPr>
                <w:rFonts w:ascii="Times New Roman" w:hAnsi="Times New Roman" w:cs="Times New Roman"/>
                <w:sz w:val="20"/>
                <w:szCs w:val="24"/>
                <w:lang w:val="en-US"/>
              </w:rPr>
            </w:pPr>
          </w:p>
          <w:p w:rsidR="00560612" w:rsidRDefault="00560612" w:rsidP="00015AD5">
            <w:pPr>
              <w:spacing w:after="0" w:line="276" w:lineRule="auto"/>
              <w:jc w:val="both"/>
              <w:rPr>
                <w:rFonts w:ascii="Times New Roman" w:hAnsi="Times New Roman" w:cs="Times New Roman"/>
                <w:sz w:val="20"/>
                <w:szCs w:val="24"/>
                <w:lang w:val="en-US"/>
              </w:rPr>
            </w:pPr>
          </w:p>
          <w:p w:rsidR="00560612" w:rsidRDefault="00560612" w:rsidP="00015AD5">
            <w:pPr>
              <w:spacing w:after="0" w:line="276" w:lineRule="auto"/>
              <w:jc w:val="both"/>
              <w:rPr>
                <w:rFonts w:ascii="Times New Roman" w:hAnsi="Times New Roman" w:cs="Times New Roman"/>
                <w:sz w:val="20"/>
                <w:szCs w:val="24"/>
                <w:lang w:val="en-US"/>
              </w:rPr>
            </w:pPr>
          </w:p>
          <w:p w:rsidR="00560612" w:rsidRDefault="00560612" w:rsidP="00015AD5">
            <w:pPr>
              <w:spacing w:after="0" w:line="276" w:lineRule="auto"/>
              <w:jc w:val="both"/>
              <w:rPr>
                <w:rFonts w:ascii="Times New Roman" w:hAnsi="Times New Roman" w:cs="Times New Roman"/>
                <w:sz w:val="20"/>
                <w:szCs w:val="24"/>
                <w:lang w:val="en-US"/>
              </w:rPr>
            </w:pPr>
          </w:p>
          <w:p w:rsidR="00560612" w:rsidRDefault="00560612" w:rsidP="00015AD5">
            <w:pPr>
              <w:spacing w:after="0" w:line="276" w:lineRule="auto"/>
              <w:jc w:val="both"/>
              <w:rPr>
                <w:rFonts w:ascii="Times New Roman" w:hAnsi="Times New Roman" w:cs="Times New Roman"/>
                <w:sz w:val="20"/>
                <w:szCs w:val="24"/>
                <w:lang w:val="en-US"/>
              </w:rPr>
            </w:pPr>
          </w:p>
          <w:p w:rsidR="00560612" w:rsidRPr="00756BBE" w:rsidRDefault="00560612" w:rsidP="00015AD5">
            <w:pPr>
              <w:spacing w:after="0" w:line="276" w:lineRule="auto"/>
              <w:jc w:val="both"/>
              <w:rPr>
                <w:rFonts w:ascii="Times New Roman" w:hAnsi="Times New Roman" w:cs="Times New Roman"/>
                <w:sz w:val="20"/>
                <w:szCs w:val="24"/>
                <w:lang w:val="en-US"/>
              </w:rPr>
            </w:pPr>
          </w:p>
          <w:p w:rsidR="00161121" w:rsidRPr="00161121" w:rsidRDefault="00161121" w:rsidP="00015AD5">
            <w:pPr>
              <w:spacing w:after="0"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7.</w:t>
            </w:r>
            <w:r w:rsidRPr="00161121">
              <w:rPr>
                <w:rFonts w:ascii="Times New Roman" w:hAnsi="Times New Roman" w:cs="Times New Roman"/>
                <w:b/>
                <w:sz w:val="24"/>
                <w:szCs w:val="24"/>
                <w:lang w:val="en-US"/>
              </w:rPr>
              <w:t>Assessment of the financial impact of the proposed option</w:t>
            </w:r>
          </w:p>
          <w:p w:rsidR="00161121" w:rsidRDefault="00161121" w:rsidP="00015AD5">
            <w:pPr>
              <w:spacing w:after="0" w:line="276" w:lineRule="auto"/>
              <w:ind w:left="360"/>
              <w:jc w:val="both"/>
              <w:rPr>
                <w:rFonts w:ascii="Times New Roman" w:hAnsi="Times New Roman" w:cs="Times New Roman"/>
                <w:b/>
                <w:sz w:val="18"/>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The financial implications for the implementation of this Draft Law will be reflected in the financial statement of the Ministry of Finance.</w:t>
            </w:r>
          </w:p>
          <w:p w:rsidR="00161121" w:rsidRPr="00015AD5" w:rsidRDefault="00161121" w:rsidP="00015AD5">
            <w:pPr>
              <w:spacing w:after="0" w:line="276" w:lineRule="auto"/>
              <w:jc w:val="both"/>
              <w:rPr>
                <w:rFonts w:ascii="Times New Roman" w:hAnsi="Times New Roman" w:cs="Times New Roman"/>
                <w:b/>
                <w:sz w:val="24"/>
                <w:szCs w:val="24"/>
                <w:lang w:val="en-US"/>
              </w:rPr>
            </w:pPr>
          </w:p>
          <w:p w:rsidR="00161121" w:rsidRDefault="00161121" w:rsidP="00015AD5">
            <w:pPr>
              <w:spacing w:after="0" w:line="276" w:lineRule="auto"/>
              <w:jc w:val="both"/>
              <w:rPr>
                <w:rFonts w:ascii="Times New Roman" w:hAnsi="Times New Roman" w:cs="Times New Roman"/>
                <w:b/>
                <w:sz w:val="24"/>
                <w:szCs w:val="24"/>
                <w:lang w:val="en-US"/>
              </w:rPr>
            </w:pPr>
            <w:r w:rsidRPr="00015AD5">
              <w:rPr>
                <w:rFonts w:ascii="Times New Roman" w:hAnsi="Times New Roman" w:cs="Times New Roman"/>
                <w:b/>
                <w:sz w:val="24"/>
                <w:szCs w:val="24"/>
                <w:lang w:val="en-US"/>
              </w:rPr>
              <w:t>8. A table listing the comments received from other institutions, describing the reasons why the recommendations were taken or not taken into account (The commentary table is an annex to the Explanatory Memorandum)</w:t>
            </w:r>
          </w:p>
          <w:p w:rsidR="00015AD5" w:rsidRDefault="00015AD5" w:rsidP="00015AD5">
            <w:pPr>
              <w:spacing w:after="0" w:line="276" w:lineRule="auto"/>
              <w:jc w:val="both"/>
              <w:rPr>
                <w:rFonts w:ascii="Times New Roman" w:hAnsi="Times New Roman" w:cs="Times New Roman"/>
                <w:b/>
                <w:sz w:val="24"/>
                <w:szCs w:val="24"/>
                <w:lang w:val="en-US"/>
              </w:rPr>
            </w:pPr>
          </w:p>
          <w:p w:rsidR="00015AD5" w:rsidRPr="00015AD5" w:rsidRDefault="00015AD5" w:rsidP="00015AD5">
            <w:pPr>
              <w:spacing w:after="0" w:line="276" w:lineRule="auto"/>
              <w:jc w:val="both"/>
              <w:rPr>
                <w:rFonts w:ascii="Times New Roman" w:hAnsi="Times New Roman" w:cs="Times New Roman"/>
                <w:b/>
                <w:sz w:val="24"/>
                <w:szCs w:val="24"/>
                <w:lang w:val="en-US"/>
              </w:rPr>
            </w:pPr>
          </w:p>
          <w:p w:rsidR="00FC5E0B" w:rsidRDefault="00161121" w:rsidP="00015AD5">
            <w:pPr>
              <w:spacing w:after="0" w:line="276" w:lineRule="auto"/>
              <w:jc w:val="both"/>
            </w:pPr>
            <w:r w:rsidRPr="00161121">
              <w:rPr>
                <w:rFonts w:ascii="Times New Roman" w:hAnsi="Times New Roman" w:cs="Times New Roman"/>
                <w:sz w:val="24"/>
                <w:szCs w:val="24"/>
                <w:lang w:val="en-US"/>
              </w:rPr>
              <w:t xml:space="preserve">During the drafting of Law on the State Bureau for Verification and Confiscation of Unjustified Assets, the comments were reviewed and the reasonable proposals received by the relevant stakeholders consulted during the drafting were incorporated. </w:t>
            </w:r>
            <w:r w:rsidR="00FC5E0B">
              <w:t xml:space="preserve"> </w:t>
            </w:r>
          </w:p>
          <w:p w:rsidR="00FC5E0B" w:rsidRDefault="00FC5E0B" w:rsidP="00015AD5">
            <w:pPr>
              <w:spacing w:after="0" w:line="276" w:lineRule="auto"/>
              <w:jc w:val="both"/>
            </w:pPr>
          </w:p>
          <w:p w:rsidR="00161121" w:rsidRDefault="00FC5E0B" w:rsidP="00015AD5">
            <w:pPr>
              <w:spacing w:after="0" w:line="276" w:lineRule="auto"/>
              <w:jc w:val="both"/>
              <w:rPr>
                <w:rFonts w:ascii="Times New Roman" w:hAnsi="Times New Roman" w:cs="Times New Roman"/>
                <w:sz w:val="24"/>
                <w:szCs w:val="24"/>
                <w:lang w:val="en-US"/>
              </w:rPr>
            </w:pPr>
            <w:r w:rsidRPr="00FC5E0B">
              <w:rPr>
                <w:rFonts w:ascii="Times New Roman" w:hAnsi="Times New Roman" w:cs="Times New Roman"/>
                <w:sz w:val="24"/>
                <w:szCs w:val="24"/>
                <w:lang w:val="en-US"/>
              </w:rPr>
              <w:t>These comments, information on whether the same were accepted or not and the reasons for eventual non-acceptance are presented in the table attached to this Explanatory Memorandum.</w:t>
            </w:r>
          </w:p>
          <w:p w:rsidR="00015AD5" w:rsidRDefault="00015AD5" w:rsidP="00015AD5">
            <w:pPr>
              <w:spacing w:after="0" w:line="276" w:lineRule="auto"/>
              <w:jc w:val="both"/>
              <w:rPr>
                <w:rFonts w:ascii="Times New Roman" w:hAnsi="Times New Roman" w:cs="Times New Roman"/>
                <w:sz w:val="24"/>
                <w:szCs w:val="24"/>
                <w:lang w:val="en-US"/>
              </w:rPr>
            </w:pPr>
          </w:p>
          <w:p w:rsidR="00161121" w:rsidRDefault="00161121" w:rsidP="00015AD5">
            <w:pPr>
              <w:spacing w:after="0" w:line="276" w:lineRule="auto"/>
              <w:jc w:val="both"/>
              <w:rPr>
                <w:rFonts w:ascii="Times New Roman" w:hAnsi="Times New Roman" w:cs="Times New Roman"/>
                <w:b/>
                <w:sz w:val="24"/>
                <w:szCs w:val="24"/>
                <w:lang w:val="en-US"/>
              </w:rPr>
            </w:pPr>
            <w:r w:rsidRPr="00161121">
              <w:rPr>
                <w:rFonts w:ascii="Times New Roman" w:hAnsi="Times New Roman" w:cs="Times New Roman"/>
                <w:b/>
                <w:sz w:val="24"/>
                <w:szCs w:val="24"/>
                <w:lang w:val="en-US"/>
              </w:rPr>
              <w:lastRenderedPageBreak/>
              <w:t>9. The way the new policy is communicated to the public</w:t>
            </w:r>
          </w:p>
          <w:p w:rsidR="00015AD5" w:rsidRPr="00A26FE1" w:rsidRDefault="00015AD5" w:rsidP="00015AD5">
            <w:pPr>
              <w:spacing w:after="0" w:line="276" w:lineRule="auto"/>
              <w:jc w:val="both"/>
              <w:rPr>
                <w:rFonts w:ascii="Times New Roman" w:hAnsi="Times New Roman" w:cs="Times New Roman"/>
                <w:b/>
                <w:sz w:val="16"/>
                <w:szCs w:val="24"/>
                <w:lang w:val="en-US"/>
              </w:rPr>
            </w:pPr>
          </w:p>
          <w:p w:rsidR="00015AD5"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During the drafting of the Draft Law on the State Bureau for Verification and Confiscation of Unjustified Assets, the relevant stakeholders in the justice area throughout the country were consulted, with special emphasis on the responsible institutions in this area, judges, prosecutors, lawyers, etc., whereby their comments and suggestions are incorporated in the draft Law as appropriate.</w:t>
            </w:r>
          </w:p>
          <w:p w:rsidR="00015AD5" w:rsidRDefault="00015AD5" w:rsidP="00015AD5">
            <w:pPr>
              <w:spacing w:after="0" w:line="276" w:lineRule="auto"/>
              <w:jc w:val="both"/>
              <w:rPr>
                <w:rFonts w:ascii="Times New Roman" w:hAnsi="Times New Roman" w:cs="Times New Roman"/>
                <w:sz w:val="24"/>
                <w:szCs w:val="24"/>
                <w:lang w:val="en-US"/>
              </w:rPr>
            </w:pPr>
          </w:p>
          <w:p w:rsidR="00161121" w:rsidRPr="00161121"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 </w:t>
            </w:r>
          </w:p>
          <w:p w:rsidR="00161121" w:rsidRDefault="00161121" w:rsidP="00015AD5">
            <w:pPr>
              <w:spacing w:after="0" w:line="276" w:lineRule="auto"/>
              <w:jc w:val="both"/>
              <w:rPr>
                <w:rFonts w:ascii="Times New Roman" w:hAnsi="Times New Roman" w:cs="Times New Roman"/>
                <w:b/>
                <w:sz w:val="24"/>
                <w:szCs w:val="24"/>
                <w:lang w:val="en-US"/>
              </w:rPr>
            </w:pPr>
            <w:r w:rsidRPr="00161121">
              <w:rPr>
                <w:rFonts w:ascii="Times New Roman" w:hAnsi="Times New Roman" w:cs="Times New Roman"/>
                <w:b/>
                <w:sz w:val="24"/>
                <w:szCs w:val="24"/>
                <w:lang w:val="en-US"/>
              </w:rPr>
              <w:t>10. Other analytical data needed to allow ministers to make an informed decision.</w:t>
            </w:r>
          </w:p>
          <w:p w:rsidR="00015AD5" w:rsidRDefault="00015AD5" w:rsidP="00015AD5">
            <w:pPr>
              <w:spacing w:after="0" w:line="276" w:lineRule="auto"/>
              <w:jc w:val="both"/>
              <w:rPr>
                <w:rFonts w:ascii="Times New Roman" w:hAnsi="Times New Roman" w:cs="Times New Roman"/>
                <w:b/>
                <w:sz w:val="24"/>
                <w:szCs w:val="24"/>
                <w:lang w:val="en-US"/>
              </w:rPr>
            </w:pPr>
          </w:p>
          <w:p w:rsidR="00015AD5" w:rsidRPr="00A26FE1" w:rsidRDefault="00015AD5" w:rsidP="00015AD5">
            <w:pPr>
              <w:spacing w:after="0" w:line="276" w:lineRule="auto"/>
              <w:jc w:val="both"/>
              <w:rPr>
                <w:rFonts w:ascii="Times New Roman" w:hAnsi="Times New Roman" w:cs="Times New Roman"/>
                <w:b/>
                <w:sz w:val="14"/>
                <w:szCs w:val="24"/>
                <w:lang w:val="en-US"/>
              </w:rPr>
            </w:pPr>
          </w:p>
          <w:p w:rsidR="00F30CCD" w:rsidRDefault="00161121" w:rsidP="00015AD5">
            <w:pPr>
              <w:spacing w:after="0" w:line="276" w:lineRule="auto"/>
              <w:jc w:val="both"/>
              <w:rPr>
                <w:rFonts w:ascii="Times New Roman" w:hAnsi="Times New Roman" w:cs="Times New Roman"/>
                <w:sz w:val="24"/>
                <w:szCs w:val="24"/>
                <w:lang w:val="en-US"/>
              </w:rPr>
            </w:pPr>
            <w:r w:rsidRPr="00161121">
              <w:rPr>
                <w:rFonts w:ascii="Times New Roman" w:hAnsi="Times New Roman" w:cs="Times New Roman"/>
                <w:sz w:val="24"/>
                <w:szCs w:val="24"/>
                <w:lang w:val="en-US"/>
              </w:rPr>
              <w:t xml:space="preserve">Taking into account the intention of the Ministry of Justice and the Government of the Republic of Kosovo to establish and advance the legal infrastructure, so that it is in the function of meeting the judiciary needs, the Ministry of Justice has taken all necessary </w:t>
            </w:r>
          </w:p>
          <w:p w:rsidR="0080410B" w:rsidRPr="00161121" w:rsidRDefault="00161121" w:rsidP="00A26FE1">
            <w:pPr>
              <w:spacing w:after="0" w:line="276" w:lineRule="auto"/>
              <w:jc w:val="both"/>
              <w:rPr>
                <w:rFonts w:ascii="Times New Roman" w:eastAsia="Times New Roman" w:hAnsi="Times New Roman" w:cs="Times New Roman"/>
                <w:sz w:val="24"/>
                <w:szCs w:val="24"/>
                <w:lang w:val="en-US"/>
              </w:rPr>
            </w:pPr>
            <w:r w:rsidRPr="00161121">
              <w:rPr>
                <w:rFonts w:ascii="Times New Roman" w:hAnsi="Times New Roman" w:cs="Times New Roman"/>
                <w:sz w:val="24"/>
                <w:szCs w:val="24"/>
                <w:lang w:val="en-US"/>
              </w:rPr>
              <w:t>actions for drafting and finalizing the Draft Law on the St</w:t>
            </w:r>
            <w:r w:rsidR="00F30CCD">
              <w:rPr>
                <w:rFonts w:ascii="Times New Roman" w:hAnsi="Times New Roman" w:cs="Times New Roman"/>
                <w:sz w:val="24"/>
                <w:szCs w:val="24"/>
                <w:lang w:val="en-US"/>
              </w:rPr>
              <w:t xml:space="preserve">ate Bureau for Verification and </w:t>
            </w:r>
            <w:r w:rsidRPr="00161121">
              <w:rPr>
                <w:rFonts w:ascii="Times New Roman" w:hAnsi="Times New Roman" w:cs="Times New Roman"/>
                <w:sz w:val="24"/>
                <w:szCs w:val="24"/>
                <w:lang w:val="en-US"/>
              </w:rPr>
              <w:t>Confiscation of Unjustified Assets.</w:t>
            </w:r>
          </w:p>
        </w:tc>
        <w:tc>
          <w:tcPr>
            <w:tcW w:w="4752" w:type="dxa"/>
          </w:tcPr>
          <w:p w:rsidR="00161121" w:rsidRPr="00F30CCD" w:rsidRDefault="00F30CCD" w:rsidP="00F30CCD">
            <w:pPr>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1.</w:t>
            </w:r>
            <w:r w:rsidR="00161121" w:rsidRPr="00F30CCD">
              <w:rPr>
                <w:rFonts w:ascii="Times New Roman" w:hAnsi="Times New Roman" w:cs="Times New Roman"/>
                <w:b/>
                <w:sz w:val="24"/>
                <w:szCs w:val="24"/>
                <w:lang w:val="sr-Latn-RS"/>
              </w:rPr>
              <w:t xml:space="preserve">Glavno razmatrano pitanje </w:t>
            </w:r>
          </w:p>
          <w:p w:rsidR="00161121" w:rsidRPr="00161121" w:rsidRDefault="00161121" w:rsidP="00015AD5">
            <w:pPr>
              <w:pStyle w:val="ListParagraph"/>
              <w:numPr>
                <w:ilvl w:val="0"/>
                <w:numId w:val="5"/>
              </w:numPr>
              <w:spacing w:after="0" w:line="276" w:lineRule="auto"/>
              <w:ind w:left="0"/>
              <w:jc w:val="both"/>
              <w:rPr>
                <w:rFonts w:ascii="Times New Roman" w:hAnsi="Times New Roman" w:cs="Times New Roman"/>
                <w:b/>
                <w:sz w:val="24"/>
                <w:szCs w:val="24"/>
                <w:lang w:val="sr-Latn-RS"/>
              </w:rPr>
            </w:pPr>
          </w:p>
          <w:p w:rsidR="00161121" w:rsidRDefault="00161121" w:rsidP="00015AD5">
            <w:pPr>
              <w:spacing w:after="0" w:line="276" w:lineRule="auto"/>
              <w:ind w:left="-74"/>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Nacrt zakona o Državnoj kancelariji za verifikaciju i oduzimanje neopravdane imovine izrađuje se po prvi put u Republici Kosovo. Cilj ovog Zakona je uređenje i način, kao i postupak verifikacije i oduzimanja neopravdano stečene imovine, kao i osnivanje, organizacija i nadležnosti Državne kancelarije za verifikaciju i oduzimanje neopravdane imovine. </w:t>
            </w:r>
          </w:p>
          <w:p w:rsidR="00161121" w:rsidRDefault="00161121" w:rsidP="00015AD5">
            <w:pPr>
              <w:spacing w:after="0" w:line="276" w:lineRule="auto"/>
              <w:ind w:left="-74"/>
              <w:jc w:val="both"/>
              <w:rPr>
                <w:rFonts w:ascii="Times New Roman" w:hAnsi="Times New Roman" w:cs="Times New Roman"/>
                <w:sz w:val="24"/>
                <w:szCs w:val="24"/>
                <w:lang w:val="sr-Latn-RS"/>
              </w:rPr>
            </w:pPr>
          </w:p>
          <w:p w:rsidR="00161121" w:rsidRDefault="00161121" w:rsidP="00015AD5">
            <w:pPr>
              <w:spacing w:after="0" w:line="276" w:lineRule="auto"/>
              <w:ind w:left="-74"/>
              <w:jc w:val="both"/>
              <w:rPr>
                <w:rFonts w:ascii="Times New Roman" w:hAnsi="Times New Roman" w:cs="Times New Roman"/>
                <w:sz w:val="24"/>
                <w:szCs w:val="24"/>
                <w:lang w:val="sr-Latn-RS"/>
              </w:rPr>
            </w:pPr>
          </w:p>
          <w:p w:rsidR="00161121" w:rsidRDefault="00161121" w:rsidP="00015AD5">
            <w:pPr>
              <w:spacing w:after="0" w:line="276" w:lineRule="auto"/>
              <w:ind w:left="-74"/>
              <w:jc w:val="both"/>
              <w:rPr>
                <w:rFonts w:ascii="Times New Roman" w:hAnsi="Times New Roman" w:cs="Times New Roman"/>
                <w:sz w:val="24"/>
                <w:szCs w:val="24"/>
                <w:lang w:val="sr-Latn-RS"/>
              </w:rPr>
            </w:pPr>
          </w:p>
          <w:p w:rsidR="00161121" w:rsidRPr="00161121" w:rsidRDefault="00161121" w:rsidP="00015AD5">
            <w:pPr>
              <w:spacing w:after="0" w:line="276" w:lineRule="auto"/>
              <w:ind w:left="-74"/>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Njegovo odobrenje je neophodno za principijelno i materijalno uređenje verifikacije i oduzimanja neopravdane imovine od strane javnih službenika. Pored toga, ovim Nacrtom zakona biće omogućeno osnivanje državnog mehanizma koji u svom delokrugu ima verifikaciju i razmatranje zahteva za oduzimanje neopravdane imovine pred nadležnim sudom.</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Tokom faze izrade Nacrta zakona o Državnoj kancelariji za verifikaciju i oduzimanje neopravdane imovine, razmatrani su i </w:t>
            </w:r>
            <w:r w:rsidRPr="00161121">
              <w:rPr>
                <w:rFonts w:ascii="Times New Roman" w:hAnsi="Times New Roman" w:cs="Times New Roman"/>
                <w:sz w:val="24"/>
                <w:szCs w:val="24"/>
                <w:lang w:val="sr-Latn-RS"/>
              </w:rPr>
              <w:lastRenderedPageBreak/>
              <w:t>konsultovani modeli mnogih zemalja iz kojih su konsultovani pojedini delovi njihovog zakonodavstva kako bi se inkorporirali u ovaj Nacrt zakona. Pored toga, konsultovani su iskusni stručnjaci svetskog nivoa u oblasti oduzimanja imovine. Isto tako, uzete su u obzir i različite sudske odluke u okviru sudova EU.</w:t>
            </w:r>
          </w:p>
          <w:p w:rsid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Nacrt zakona o Državnoj kancelariji za verifikaciju i oduzimanje neopravdane imovine je podeljen na poglavlja koja imaju sledeći sadržaj: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1, Opšte odredbe, u kojima spadaju one odredbe koje se generalno odnose na  uređivanje cilja, delokruga i definicija. </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2, Pravni status, nadležnosti i organizacija Državne kancelarije za verifikaciju i oduzimanje neopravdane imovine. U ovom poglavlju spadaju odredbe koje se odnose na osnivanje Kancelarije, zatim na nadležnosti i organizaciju kancelarije. U detaljima je propisano osnivanje, pravni status </w:t>
            </w:r>
            <w:r w:rsidRPr="00161121">
              <w:rPr>
                <w:rFonts w:ascii="Times New Roman" w:hAnsi="Times New Roman" w:cs="Times New Roman"/>
                <w:sz w:val="24"/>
                <w:szCs w:val="24"/>
                <w:lang w:val="sr-Latn-RS"/>
              </w:rPr>
              <w:lastRenderedPageBreak/>
              <w:t xml:space="preserve">koji će imati Kancelarija i unutrašnja organizacija, u cilju funkcionisanja.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Poglavlje 3, Izbor, mandat i odgovornosti Generalnog direktora kancelarije. U ovom poglavlju je tačno propisan način izbora direktora od strane Skupštine Kosova. Zatim se nastavlja sa nadležnostima koje će imati Generalni direktor, kao i odgovornosti u pogledu upravljanja kancelarijom.</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 </w:t>
            </w:r>
          </w:p>
          <w:p w:rsid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4, Nadzor kancelarije, uzimajući kao osnov da je Kancelarija nezavisna agencija, nadzor će vršiti Skupština Republike Kosovo, odnosno relevantna Komisija za zakonodavstvo.  </w:t>
            </w:r>
          </w:p>
          <w:p w:rsidR="00161121" w:rsidRPr="00161121" w:rsidRDefault="00161121" w:rsidP="00015AD5">
            <w:pPr>
              <w:pBdr>
                <w:top w:val="nil"/>
                <w:left w:val="nil"/>
                <w:bottom w:val="nil"/>
                <w:right w:val="nil"/>
                <w:between w:val="nil"/>
              </w:pBdr>
              <w:spacing w:after="0" w:line="276" w:lineRule="auto"/>
              <w:jc w:val="both"/>
              <w:rPr>
                <w:rFonts w:ascii="Times New Roman" w:hAnsi="Times New Roman" w:cs="Times New Roman"/>
                <w:sz w:val="24"/>
                <w:szCs w:val="24"/>
                <w:lang w:val="sr-Latn-RS"/>
              </w:rPr>
            </w:pPr>
          </w:p>
          <w:p w:rsidR="00560612"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5, Verifikacija neopravdane imovine. U ovom poglavlju propisane su relevantne odredbe za verifikaciju imovine od strane Kancelarije. </w:t>
            </w:r>
          </w:p>
          <w:p w:rsidR="00560612" w:rsidRDefault="00560612"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U ovom poglavlju imamo utvrđivanje uslova za verifikaciju imovine, koje imaju obaveznu prirodu po kancelariju. </w:t>
            </w:r>
          </w:p>
          <w:p w:rsid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6, Privremene i mere obezbeđenja, u cilju da imovina koja je u fazi verifikacije, bude </w:t>
            </w:r>
            <w:r w:rsidRPr="00161121">
              <w:rPr>
                <w:rFonts w:ascii="Times New Roman" w:hAnsi="Times New Roman" w:cs="Times New Roman"/>
                <w:sz w:val="24"/>
                <w:szCs w:val="24"/>
                <w:lang w:val="sr-Latn-RS"/>
              </w:rPr>
              <w:lastRenderedPageBreak/>
              <w:t xml:space="preserve">raspoloživa Kancelariji i Sudu. U ovom poglavlju su propisane odredbe koje omogućavaju Kancelariji podnošenje zahteva za privremene mere i mere obezbeđenja imovine koja je u fazi verifikacije ili predložene imovine za oduzimanje.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Poglavlje 7, Predlog za oduzimanje. Ovo poglavlje sadrži odredbe koje se odnose na nadležnosti Kancelarije, gde nakon verifikacije i ispunjavanja zakonskih uslova nastavlja sa predlogom za oduzimanje, koji se podnese nadležnom sudu. U ovom poglavlju, imamo uređenje proceduralnog i materijalnog aspekta, od pripreme do razmatranja u sudu predloga za oduzimanje imovine.</w:t>
            </w:r>
          </w:p>
          <w:p w:rsidR="00161121" w:rsidRDefault="00161121" w:rsidP="00015AD5">
            <w:pPr>
              <w:spacing w:after="0" w:line="276" w:lineRule="auto"/>
              <w:jc w:val="both"/>
              <w:rPr>
                <w:rFonts w:ascii="Times New Roman" w:hAnsi="Times New Roman" w:cs="Times New Roman"/>
                <w:sz w:val="24"/>
                <w:szCs w:val="24"/>
                <w:lang w:val="sr-Latn-RS"/>
              </w:rPr>
            </w:pPr>
          </w:p>
          <w:p w:rsidR="00015AD5" w:rsidRPr="00161121" w:rsidRDefault="00015AD5"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8, Ročište za glavni pretres o predlogu za oduzimanje, ovog poglavlje sadrži proceduralne i materijalne odredbe, u pogledu održavanja sudskog ročišta nakon predloga za oduzimanje.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9, Postupak po žalbi. U ovom poglavlju date su odredbe koje omogućavaju pravo na žalbu protiv sudskih postupaka i odluka, kako u proceduralnom aspektu, tako i u </w:t>
            </w:r>
            <w:r w:rsidRPr="00161121">
              <w:rPr>
                <w:rFonts w:ascii="Times New Roman" w:hAnsi="Times New Roman" w:cs="Times New Roman"/>
                <w:sz w:val="24"/>
                <w:szCs w:val="24"/>
                <w:lang w:val="sr-Latn-RS"/>
              </w:rPr>
              <w:lastRenderedPageBreak/>
              <w:t>pogledu meritorne odluke. Pravo na žalbu kao ustavno pravo prisutno je i u ovom Nacrtu zakona, gde je moguće da se putem žalbe zahteva procena presude i u Apelacionom sudu.</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 </w:t>
            </w: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10, Postupak po vanrednim pravnim lekovima. U cilju zaštite prava stranaka, Nacrt zakona u ovom poglavlju je propisao i mogućnost vanrednih pravnih lekova, gde stranka može da ih koristi u slučaju zaštite navodnih prava koja su joj povređena tokom sudskog postupka pred Osnovnim sudom i Apelacionim sudom. </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Poglavlje 11, Izvršenje odluka i prednost ispunjavanja potraživanja, uzimajući kao osnovu da je ovaj Nacrt zakona pripisao i postupak oduzimanja, ovog poglavlje sadrži odredbe o izvršenju odluka, kao postupak koji omogućava da se pravo konačno ostvaruje.</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 </w:t>
            </w: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12, Međunarodna pravna saradnja. Priroda posla koju će imati Kancelarija i imovinska masa koja eventualno može biti u inostranstvu, ali ista je u interesu da se </w:t>
            </w:r>
            <w:r w:rsidRPr="00161121">
              <w:rPr>
                <w:rFonts w:ascii="Times New Roman" w:hAnsi="Times New Roman" w:cs="Times New Roman"/>
                <w:sz w:val="24"/>
                <w:szCs w:val="24"/>
                <w:lang w:val="sr-Latn-RS"/>
              </w:rPr>
              <w:lastRenderedPageBreak/>
              <w:t xml:space="preserve">verifikuje, Nacrt zakona je propisao i odredbe o međunarodnoj pravnoj saradnji sa drugim zemljama.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Poglavlje 13, Prelazne i završne odredbe. U ovom poglavlju biće smeštene sve prelazne odredbe.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2.</w:t>
            </w:r>
            <w:r w:rsidRPr="00161121">
              <w:rPr>
                <w:rFonts w:ascii="Times New Roman" w:hAnsi="Times New Roman" w:cs="Times New Roman"/>
                <w:b/>
                <w:sz w:val="24"/>
                <w:szCs w:val="24"/>
                <w:lang w:val="sr-Latn-RS"/>
              </w:rPr>
              <w:t>Ciljevi i njihova povezanost sa prioritetima Vlade.</w:t>
            </w:r>
          </w:p>
          <w:p w:rsidR="00161121" w:rsidRPr="00756BBE" w:rsidRDefault="00161121" w:rsidP="00015AD5">
            <w:pPr>
              <w:spacing w:after="0" w:line="276" w:lineRule="auto"/>
              <w:ind w:left="360"/>
              <w:jc w:val="both"/>
              <w:rPr>
                <w:rFonts w:ascii="Times New Roman" w:hAnsi="Times New Roman" w:cs="Times New Roman"/>
                <w:b/>
                <w:sz w:val="18"/>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Prioritet Vlade Republike Kosovo, odnosno Ministarstva pravde je izrada pravnog osnova, prek kojeg će biti uspostavljen relevantni mehanizam i pravni osnov za borbu protiv organizovanog kriminala i korupcije. Kao derivati organizovanog kriminala i korupcije, imamo sticanje neopravdane imovine, ali od koruptivnih radnji.</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Izrada i sprovođenje Nacrta zakona o Državnoj kancelariji za verifikaciju i oduzimanje neopravdane imovine je prioritet Ministarstva pravde, jer je to u funkciji vladavine prava.</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lastRenderedPageBreak/>
              <w:t>U tom pogledu, identifikacija prioritetnih radnji u vezi sa izradom, izmenama i dopunama politike, samim tim zakonskih i podzakonskih akata iz ustavnog i pravnog mandata Ministarstva pravde, u potpunosti je skladu sa potrebom rešavanja nalaza Izveštaja o K</w:t>
            </w:r>
            <w:r w:rsidR="003E3AE1">
              <w:rPr>
                <w:rFonts w:ascii="Times New Roman" w:hAnsi="Times New Roman" w:cs="Times New Roman"/>
                <w:sz w:val="24"/>
                <w:szCs w:val="24"/>
                <w:lang w:val="sr-Latn-RS"/>
              </w:rPr>
              <w:t>osovu za 2018</w:t>
            </w:r>
            <w:r w:rsidRPr="00161121">
              <w:rPr>
                <w:rFonts w:ascii="Times New Roman" w:hAnsi="Times New Roman" w:cs="Times New Roman"/>
                <w:sz w:val="24"/>
                <w:szCs w:val="24"/>
                <w:lang w:val="sr-Latn-RS"/>
              </w:rPr>
              <w:t xml:space="preserve"> godinu Evropske komisije, kao i u skladu sa strateškim ciljevima Vlade Republike Kosovo i Ministarstva pravde.</w:t>
            </w:r>
          </w:p>
          <w:p w:rsid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U skladu sa mandatom koji ima Ministarstvo pravde, kao i njegovom namenom, predložena je izrada Nacrta zakona o Državnoj kancelariji za verifikaciju i oduzimanje neopravdane imovine. Ovo pitanje se odnosi na „vladavinu prava i pravnu državu“, kao jednog od strateških prioriteta Vlade Republike Kosovo.</w:t>
            </w:r>
          </w:p>
          <w:p w:rsid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Pr="00F30CCD" w:rsidRDefault="00F30CCD" w:rsidP="00F30CCD">
            <w:pPr>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3.</w:t>
            </w:r>
            <w:r w:rsidR="00161121" w:rsidRPr="00F30CCD">
              <w:rPr>
                <w:rFonts w:ascii="Times New Roman" w:hAnsi="Times New Roman" w:cs="Times New Roman"/>
                <w:b/>
                <w:sz w:val="24"/>
                <w:szCs w:val="24"/>
                <w:lang w:val="sr-Latn-RS"/>
              </w:rPr>
              <w:t xml:space="preserve">Preporučena opcija  </w:t>
            </w:r>
          </w:p>
          <w:p w:rsidR="00161121" w:rsidRPr="00756BBE" w:rsidRDefault="00161121" w:rsidP="00015AD5">
            <w:pPr>
              <w:pStyle w:val="ListParagraph"/>
              <w:spacing w:after="0" w:line="276" w:lineRule="auto"/>
              <w:jc w:val="both"/>
              <w:rPr>
                <w:rFonts w:ascii="Times New Roman" w:hAnsi="Times New Roman" w:cs="Times New Roman"/>
                <w:b/>
                <w:sz w:val="18"/>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Od analiziranih opcija, preporučena opcija je izrada Nacrta zakona o Državnoj kancelariji za verifikaciju i oduzimanje neopravdane imovine.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lastRenderedPageBreak/>
              <w:t>Preporučena opcija je smatrana najboljom mogućom, najefikasnijom i najfunkcionalnijom opcijom koja će u izvesnoj meri ispuniti očekivanja organa koji je moraju sprovesti. Štaviše, ovaj Nacrt zakona o Državnoj kancelariji za verifikaciju i oduzimanje neopravdane imovine služiće kao glavni zakon za verifikaciju i oduzimanje neopravdane imovine.</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F30CCD" w:rsidP="00F30CCD">
            <w:pPr>
              <w:pStyle w:val="ListParagraph"/>
              <w:tabs>
                <w:tab w:val="left" w:pos="286"/>
              </w:tabs>
              <w:spacing w:after="0" w:line="276" w:lineRule="auto"/>
              <w:ind w:left="16"/>
              <w:jc w:val="both"/>
              <w:rPr>
                <w:rFonts w:ascii="Times New Roman" w:hAnsi="Times New Roman" w:cs="Times New Roman"/>
                <w:b/>
                <w:sz w:val="24"/>
                <w:szCs w:val="24"/>
                <w:lang w:val="sr-Latn-RS"/>
              </w:rPr>
            </w:pPr>
            <w:r>
              <w:rPr>
                <w:rFonts w:ascii="Times New Roman" w:hAnsi="Times New Roman" w:cs="Times New Roman"/>
                <w:b/>
                <w:sz w:val="24"/>
                <w:szCs w:val="24"/>
                <w:lang w:val="sr-Latn-RS"/>
              </w:rPr>
              <w:t>4.</w:t>
            </w:r>
            <w:r w:rsidR="00161121" w:rsidRPr="00161121">
              <w:rPr>
                <w:rFonts w:ascii="Times New Roman" w:hAnsi="Times New Roman" w:cs="Times New Roman"/>
                <w:b/>
                <w:sz w:val="24"/>
                <w:szCs w:val="24"/>
                <w:lang w:val="sr-Latn-RS"/>
              </w:rPr>
              <w:t>Obrazloženje predloga, uključujući objašnjenje stepena usklađivanja sa zakonodavstvom EU-a</w:t>
            </w:r>
          </w:p>
          <w:p w:rsidR="00161121" w:rsidRPr="00756BBE" w:rsidRDefault="00161121" w:rsidP="00015AD5">
            <w:pPr>
              <w:pStyle w:val="ListParagraph"/>
              <w:spacing w:after="0" w:line="276" w:lineRule="auto"/>
              <w:jc w:val="both"/>
              <w:rPr>
                <w:rFonts w:ascii="Times New Roman" w:hAnsi="Times New Roman" w:cs="Times New Roman"/>
                <w:b/>
                <w:sz w:val="18"/>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Oblasti koje su uređene Nacrtom zakona o Državnoj kancelariji za verifikaciju i oduzimanje neopravdane imovine su uglavnom u nadležnosti zemalja članica, tako da imamo divergentno uređivanje građanske oblasti iz zakonodavstva zemalja članica. Međutim, postoji niz akata EU-a kojima se uređuju brojna pitanja u vezi sa verifikacijom i oduzimanjem imovine.</w:t>
            </w:r>
          </w:p>
          <w:p w:rsidR="00015AD5" w:rsidRPr="00161121" w:rsidRDefault="00015AD5" w:rsidP="00015AD5">
            <w:pPr>
              <w:spacing w:after="0" w:line="276" w:lineRule="auto"/>
              <w:jc w:val="both"/>
              <w:rPr>
                <w:rFonts w:ascii="Times New Roman" w:hAnsi="Times New Roman" w:cs="Times New Roman"/>
                <w:sz w:val="24"/>
                <w:szCs w:val="24"/>
                <w:lang w:val="sr-Latn-RS"/>
              </w:rPr>
            </w:pPr>
          </w:p>
          <w:p w:rsidR="00161121" w:rsidRDefault="00161121" w:rsidP="00015AD5">
            <w:pPr>
              <w:tabs>
                <w:tab w:val="left" w:pos="106"/>
                <w:tab w:val="left" w:pos="286"/>
                <w:tab w:val="left" w:pos="376"/>
                <w:tab w:val="left" w:pos="556"/>
              </w:tabs>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5.</w:t>
            </w:r>
            <w:r w:rsidRPr="00161121">
              <w:rPr>
                <w:rFonts w:ascii="Times New Roman" w:hAnsi="Times New Roman" w:cs="Times New Roman"/>
                <w:b/>
                <w:sz w:val="24"/>
                <w:szCs w:val="24"/>
                <w:lang w:val="sr-Latn-RS"/>
              </w:rPr>
              <w:t xml:space="preserve">Glavni elementi predloženog zakonodavstva ili politike (sadržaj, politički instrumenti, troškovi, upravni postupci) </w:t>
            </w:r>
          </w:p>
          <w:p w:rsidR="00161121" w:rsidRDefault="00161121" w:rsidP="00015AD5">
            <w:pPr>
              <w:tabs>
                <w:tab w:val="left" w:pos="106"/>
                <w:tab w:val="left" w:pos="286"/>
                <w:tab w:val="left" w:pos="376"/>
                <w:tab w:val="left" w:pos="556"/>
              </w:tabs>
              <w:spacing w:after="0" w:line="276" w:lineRule="auto"/>
              <w:jc w:val="both"/>
              <w:rPr>
                <w:rFonts w:ascii="Times New Roman" w:hAnsi="Times New Roman" w:cs="Times New Roman"/>
                <w:b/>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lastRenderedPageBreak/>
              <w:t xml:space="preserve">Nacrt zakona o Državnoj kancelariji za verifikaciju i oduzimanje neopravdane imovine ima za cilj da rešava sledeća pitanja: </w:t>
            </w:r>
          </w:p>
          <w:p w:rsidR="00015AD5" w:rsidRDefault="00015AD5" w:rsidP="007A43F9">
            <w:pPr>
              <w:spacing w:after="0" w:line="276" w:lineRule="auto"/>
              <w:jc w:val="both"/>
              <w:rPr>
                <w:rFonts w:ascii="Times New Roman" w:hAnsi="Times New Roman" w:cs="Times New Roman"/>
                <w:sz w:val="24"/>
                <w:szCs w:val="24"/>
                <w:lang w:val="sr-Latn-RS"/>
              </w:rPr>
            </w:pPr>
          </w:p>
          <w:p w:rsidR="007A43F9" w:rsidRPr="007A43F9" w:rsidRDefault="007A43F9" w:rsidP="007A43F9">
            <w:pPr>
              <w:spacing w:after="0" w:line="276" w:lineRule="auto"/>
              <w:jc w:val="both"/>
              <w:rPr>
                <w:rFonts w:ascii="Times New Roman" w:hAnsi="Times New Roman" w:cs="Times New Roman"/>
                <w:sz w:val="24"/>
                <w:szCs w:val="24"/>
                <w:lang w:val="sr-Latn-RS"/>
              </w:rPr>
            </w:pPr>
          </w:p>
          <w:p w:rsidR="00161121" w:rsidRPr="00015AD5"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sr-Latn-RS"/>
              </w:rPr>
            </w:pPr>
            <w:r w:rsidRPr="00015AD5">
              <w:rPr>
                <w:rFonts w:ascii="Times New Roman" w:hAnsi="Times New Roman" w:cs="Times New Roman"/>
                <w:sz w:val="24"/>
                <w:szCs w:val="24"/>
                <w:lang w:val="sr-Latn-RS"/>
              </w:rPr>
              <w:t xml:space="preserve">Osnivanje i funkcionalizaciju Državne kancelarije za verifikaciju i oduzimanje neopravdane imovine. </w:t>
            </w:r>
          </w:p>
          <w:p w:rsidR="00015AD5" w:rsidRPr="00161121" w:rsidRDefault="00015AD5" w:rsidP="00015AD5">
            <w:pPr>
              <w:pStyle w:val="ListParagraph"/>
              <w:numPr>
                <w:ilvl w:val="0"/>
                <w:numId w:val="4"/>
              </w:numPr>
              <w:spacing w:after="0" w:line="276" w:lineRule="auto"/>
              <w:ind w:left="0"/>
              <w:jc w:val="both"/>
              <w:rPr>
                <w:rFonts w:ascii="Times New Roman" w:hAnsi="Times New Roman" w:cs="Times New Roman"/>
                <w:sz w:val="24"/>
                <w:szCs w:val="24"/>
                <w:lang w:val="sr-Latn-RS"/>
              </w:rPr>
            </w:pPr>
          </w:p>
          <w:p w:rsidR="00161121"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Verifikaciju imovine po standardima i u slučaju da su ispunjeni zakonski uslovi, sudski postupak za oduzimanje.</w:t>
            </w:r>
          </w:p>
          <w:p w:rsidR="007A43F9" w:rsidRPr="00161121" w:rsidRDefault="007A43F9" w:rsidP="00015AD5">
            <w:pPr>
              <w:pStyle w:val="ListParagraph"/>
              <w:numPr>
                <w:ilvl w:val="0"/>
                <w:numId w:val="4"/>
              </w:numPr>
              <w:spacing w:after="0" w:line="276" w:lineRule="auto"/>
              <w:ind w:left="0"/>
              <w:jc w:val="both"/>
              <w:rPr>
                <w:rFonts w:ascii="Times New Roman" w:hAnsi="Times New Roman" w:cs="Times New Roman"/>
                <w:sz w:val="24"/>
                <w:szCs w:val="24"/>
                <w:lang w:val="sr-Latn-RS"/>
              </w:rPr>
            </w:pPr>
          </w:p>
          <w:p w:rsidR="00161121" w:rsidRPr="00015AD5" w:rsidRDefault="00161121" w:rsidP="00015AD5">
            <w:pPr>
              <w:pStyle w:val="ListParagraph"/>
              <w:numPr>
                <w:ilvl w:val="0"/>
                <w:numId w:val="4"/>
              </w:numPr>
              <w:spacing w:after="0" w:line="276" w:lineRule="auto"/>
              <w:ind w:left="0"/>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Oduzimanje neopravdane imovine putem pravnih postupaka pred Sudom i propisanim pravilima u Nacrtu zakona o Državnoj kancelariji za verifikaciju i oduzimanje neopravdane imovine.  </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Pr="00F30CCD" w:rsidRDefault="00F30CCD" w:rsidP="00F30CCD">
            <w:pPr>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t>6.</w:t>
            </w:r>
            <w:r w:rsidR="00161121" w:rsidRPr="00F30CCD">
              <w:rPr>
                <w:rFonts w:ascii="Times New Roman" w:hAnsi="Times New Roman" w:cs="Times New Roman"/>
                <w:b/>
                <w:sz w:val="24"/>
                <w:szCs w:val="24"/>
                <w:lang w:val="sr-Latn-RS"/>
              </w:rPr>
              <w:t xml:space="preserve">Kompletan spisak pravnih akata EU-a, koje treba uključiti u nacrtu pravnog akta kao informativne izvore (direktive) </w:t>
            </w:r>
          </w:p>
          <w:p w:rsidR="00F30CCD" w:rsidRPr="00F30CCD" w:rsidRDefault="00F30CCD" w:rsidP="00F30CCD">
            <w:pPr>
              <w:spacing w:after="0" w:line="276" w:lineRule="auto"/>
              <w:jc w:val="both"/>
              <w:rPr>
                <w:rFonts w:ascii="Times New Roman" w:hAnsi="Times New Roman" w:cs="Times New Roman"/>
                <w:b/>
                <w:sz w:val="24"/>
                <w:szCs w:val="24"/>
                <w:lang w:val="sr-Latn-RS"/>
              </w:rPr>
            </w:pPr>
          </w:p>
          <w:p w:rsidR="00A26FE1" w:rsidRPr="007A43F9" w:rsidRDefault="00A26FE1" w:rsidP="00A26FE1">
            <w:pPr>
              <w:spacing w:after="0" w:line="276" w:lineRule="auto"/>
              <w:jc w:val="both"/>
              <w:rPr>
                <w:rFonts w:ascii="Times New Roman" w:hAnsi="Times New Roman" w:cs="Times New Roman"/>
                <w:sz w:val="24"/>
                <w:szCs w:val="24"/>
                <w:lang w:val="sr-Latn-RS"/>
              </w:rPr>
            </w:pPr>
            <w:r w:rsidRPr="007A43F9">
              <w:rPr>
                <w:rFonts w:ascii="Times New Roman" w:hAnsi="Times New Roman" w:cs="Times New Roman"/>
                <w:sz w:val="24"/>
                <w:szCs w:val="24"/>
                <w:lang w:val="sr-Latn-RS"/>
              </w:rPr>
              <w:t>Prilikom izrade ovog Nacrta zakona radna grupa je uzela u obzir relevantne pravne tekovine EU.</w:t>
            </w:r>
          </w:p>
          <w:p w:rsidR="00A26FE1" w:rsidRPr="007A43F9" w:rsidRDefault="00A26FE1" w:rsidP="00A26FE1">
            <w:pPr>
              <w:spacing w:after="0" w:line="276" w:lineRule="auto"/>
              <w:jc w:val="both"/>
              <w:rPr>
                <w:rFonts w:ascii="Times New Roman" w:hAnsi="Times New Roman" w:cs="Times New Roman"/>
                <w:sz w:val="24"/>
                <w:szCs w:val="24"/>
                <w:lang w:val="sr-Latn-RS"/>
              </w:rPr>
            </w:pPr>
          </w:p>
          <w:p w:rsidR="00A26FE1" w:rsidRPr="007A43F9" w:rsidRDefault="00A26FE1" w:rsidP="00A26FE1">
            <w:pPr>
              <w:spacing w:after="0" w:line="276" w:lineRule="auto"/>
              <w:jc w:val="both"/>
              <w:rPr>
                <w:rFonts w:ascii="Times New Roman" w:hAnsi="Times New Roman" w:cs="Times New Roman"/>
                <w:sz w:val="24"/>
                <w:szCs w:val="24"/>
                <w:lang w:val="sr-Latn-RS"/>
              </w:rPr>
            </w:pPr>
            <w:r w:rsidRPr="007A43F9">
              <w:rPr>
                <w:rFonts w:ascii="Times New Roman" w:hAnsi="Times New Roman" w:cs="Times New Roman"/>
                <w:sz w:val="24"/>
                <w:szCs w:val="24"/>
                <w:lang w:val="sr-Latn-RS"/>
              </w:rPr>
              <w:lastRenderedPageBreak/>
              <w:t>Tako je Evropski sud pravde u predmetu C-234/18 jasno stavio do znanja da pravni okvir Evropske unije ne sprečava države članice Evropske unije da donesu zakone koji dozvoljavaju građanskopravno oduzimanje imovine u odsustvu presude.</w:t>
            </w:r>
          </w:p>
          <w:p w:rsidR="00A26FE1" w:rsidRPr="007A43F9" w:rsidRDefault="00A26FE1" w:rsidP="00A26FE1">
            <w:pPr>
              <w:spacing w:after="0" w:line="276" w:lineRule="auto"/>
              <w:jc w:val="both"/>
              <w:rPr>
                <w:rFonts w:ascii="Times New Roman" w:hAnsi="Times New Roman" w:cs="Times New Roman"/>
                <w:sz w:val="24"/>
                <w:szCs w:val="24"/>
                <w:lang w:val="sr-Latn-RS"/>
              </w:rPr>
            </w:pPr>
          </w:p>
          <w:p w:rsidR="00A26FE1" w:rsidRPr="00756BBE" w:rsidRDefault="00A26FE1" w:rsidP="00A26FE1">
            <w:pPr>
              <w:spacing w:after="0" w:line="276" w:lineRule="auto"/>
              <w:jc w:val="both"/>
              <w:rPr>
                <w:rFonts w:ascii="Times New Roman" w:hAnsi="Times New Roman" w:cs="Times New Roman"/>
                <w:szCs w:val="24"/>
                <w:lang w:val="sr-Latn-RS"/>
              </w:rPr>
            </w:pPr>
          </w:p>
          <w:p w:rsidR="00015AD5" w:rsidRPr="007A43F9" w:rsidRDefault="00A26FE1" w:rsidP="00A26FE1">
            <w:pPr>
              <w:spacing w:after="0" w:line="276" w:lineRule="auto"/>
              <w:jc w:val="both"/>
              <w:rPr>
                <w:rFonts w:ascii="Times New Roman" w:hAnsi="Times New Roman" w:cs="Times New Roman"/>
                <w:sz w:val="24"/>
                <w:szCs w:val="24"/>
                <w:lang w:val="sr-Latn-RS"/>
              </w:rPr>
            </w:pPr>
            <w:r w:rsidRPr="007A43F9">
              <w:rPr>
                <w:rFonts w:ascii="Times New Roman" w:hAnsi="Times New Roman" w:cs="Times New Roman"/>
                <w:sz w:val="24"/>
                <w:szCs w:val="24"/>
                <w:lang w:val="sr-Latn-RS"/>
              </w:rPr>
              <w:t>Takođe su uzeli u obzir i razmišljali o aktima Evropske unije kao što su Inicijativa JHA 98/699 Joint Action 1998, Okvirna odluka o pranju novca, identifikaciji, praćenju, zamrzavanju, konfiskaciji prihoda i prihoda stečenih kriminalom (2001/500 / JHA) , Okvirna odluka o sprovođenju sredstava za zamrzavanje imovine ili dokaza (2003/577 / JHA), Okvirna odluka 2005/212 / JHA o oduzimanju imovine stečene krivičnim delom i Direktiva 2014/42 / EU za zamrzavanje i oduzimanje imovinske koristi kriminala u Evropskoj uniji.</w:t>
            </w:r>
          </w:p>
          <w:p w:rsidR="00A26FE1" w:rsidRPr="00756BBE" w:rsidRDefault="00A26FE1" w:rsidP="00A26FE1">
            <w:pPr>
              <w:spacing w:after="0" w:line="276" w:lineRule="auto"/>
              <w:jc w:val="both"/>
              <w:rPr>
                <w:rFonts w:ascii="Times New Roman" w:hAnsi="Times New Roman" w:cs="Times New Roman"/>
                <w:color w:val="FF0000"/>
                <w:sz w:val="20"/>
                <w:szCs w:val="24"/>
                <w:lang w:val="sr-Latn-RS"/>
              </w:rPr>
            </w:pPr>
          </w:p>
          <w:p w:rsidR="00A26FE1" w:rsidRDefault="00A26FE1" w:rsidP="00A26FE1">
            <w:pPr>
              <w:spacing w:after="0" w:line="276" w:lineRule="auto"/>
              <w:jc w:val="both"/>
              <w:rPr>
                <w:rFonts w:ascii="Times New Roman" w:hAnsi="Times New Roman" w:cs="Times New Roman"/>
                <w:sz w:val="24"/>
                <w:szCs w:val="24"/>
                <w:lang w:val="sr-Latn-RS"/>
              </w:rPr>
            </w:pPr>
          </w:p>
          <w:p w:rsidR="00560612" w:rsidRDefault="00560612" w:rsidP="00A26FE1">
            <w:pPr>
              <w:spacing w:after="0" w:line="276" w:lineRule="auto"/>
              <w:jc w:val="both"/>
              <w:rPr>
                <w:rFonts w:ascii="Times New Roman" w:hAnsi="Times New Roman" w:cs="Times New Roman"/>
                <w:sz w:val="24"/>
                <w:szCs w:val="24"/>
                <w:lang w:val="sr-Latn-RS"/>
              </w:rPr>
            </w:pPr>
          </w:p>
          <w:p w:rsidR="00560612" w:rsidRDefault="00560612" w:rsidP="00A26FE1">
            <w:pPr>
              <w:spacing w:after="0" w:line="276" w:lineRule="auto"/>
              <w:jc w:val="both"/>
              <w:rPr>
                <w:rFonts w:ascii="Times New Roman" w:hAnsi="Times New Roman" w:cs="Times New Roman"/>
                <w:sz w:val="24"/>
                <w:szCs w:val="24"/>
                <w:lang w:val="sr-Latn-RS"/>
              </w:rPr>
            </w:pPr>
          </w:p>
          <w:p w:rsidR="00560612" w:rsidRDefault="00560612" w:rsidP="00A26FE1">
            <w:pPr>
              <w:spacing w:after="0" w:line="276" w:lineRule="auto"/>
              <w:jc w:val="both"/>
              <w:rPr>
                <w:rFonts w:ascii="Times New Roman" w:hAnsi="Times New Roman" w:cs="Times New Roman"/>
                <w:sz w:val="24"/>
                <w:szCs w:val="24"/>
                <w:lang w:val="sr-Latn-RS"/>
              </w:rPr>
            </w:pPr>
          </w:p>
          <w:p w:rsidR="00560612" w:rsidRPr="00161121" w:rsidRDefault="00560612" w:rsidP="00A26FE1">
            <w:pPr>
              <w:spacing w:after="0" w:line="276" w:lineRule="auto"/>
              <w:jc w:val="both"/>
              <w:rPr>
                <w:rFonts w:ascii="Times New Roman" w:hAnsi="Times New Roman" w:cs="Times New Roman"/>
                <w:sz w:val="24"/>
                <w:szCs w:val="24"/>
                <w:lang w:val="sr-Latn-RS"/>
              </w:rPr>
            </w:pPr>
          </w:p>
          <w:p w:rsidR="00756BBE" w:rsidRDefault="00161121" w:rsidP="00015AD5">
            <w:pPr>
              <w:spacing w:after="0" w:line="276" w:lineRule="auto"/>
              <w:jc w:val="both"/>
              <w:rPr>
                <w:rFonts w:ascii="Times New Roman" w:hAnsi="Times New Roman" w:cs="Times New Roman"/>
                <w:b/>
                <w:sz w:val="24"/>
                <w:szCs w:val="24"/>
                <w:lang w:val="sr-Latn-RS"/>
              </w:rPr>
            </w:pPr>
            <w:r>
              <w:rPr>
                <w:rFonts w:ascii="Times New Roman" w:hAnsi="Times New Roman" w:cs="Times New Roman"/>
                <w:b/>
                <w:sz w:val="24"/>
                <w:szCs w:val="24"/>
                <w:lang w:val="sr-Latn-RS"/>
              </w:rPr>
              <w:lastRenderedPageBreak/>
              <w:t>7.</w:t>
            </w:r>
            <w:r w:rsidRPr="00161121">
              <w:rPr>
                <w:rFonts w:ascii="Times New Roman" w:hAnsi="Times New Roman" w:cs="Times New Roman"/>
                <w:b/>
                <w:sz w:val="24"/>
                <w:szCs w:val="24"/>
                <w:lang w:val="sr-Latn-RS"/>
              </w:rPr>
              <w:t xml:space="preserve">Procena finansijskog uticaja predložene opcije </w:t>
            </w:r>
          </w:p>
          <w:p w:rsidR="00756BBE" w:rsidRPr="00756BBE" w:rsidRDefault="00756BBE" w:rsidP="00015AD5">
            <w:pPr>
              <w:spacing w:after="0" w:line="276" w:lineRule="auto"/>
              <w:jc w:val="both"/>
              <w:rPr>
                <w:rFonts w:ascii="Times New Roman" w:hAnsi="Times New Roman" w:cs="Times New Roman"/>
                <w:b/>
                <w:sz w:val="18"/>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Finansijske implikacije za sprovođenje ovog zakona odraziće se na finansijsku izjavu Ministarstva finansija.</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sz w:val="24"/>
                <w:szCs w:val="24"/>
                <w:lang w:val="sr-Latn-RS"/>
              </w:rPr>
            </w:pPr>
            <w:r w:rsidRPr="00015AD5">
              <w:rPr>
                <w:rFonts w:ascii="Times New Roman" w:hAnsi="Times New Roman" w:cs="Times New Roman"/>
                <w:b/>
                <w:sz w:val="24"/>
                <w:szCs w:val="24"/>
                <w:lang w:val="sr-Latn-RS"/>
              </w:rPr>
              <w:t>8. Tabela u kojoj su navedeni komentari dobijeni od drugih institucija, gde su opisani i razlozi da li su preporuke uzete ili nisu uzete u obzir (Tabela sa komentarima je prilog Memoranduma sa objašnjenjima</w:t>
            </w:r>
            <w:r w:rsidRPr="00161121">
              <w:rPr>
                <w:rFonts w:ascii="Times New Roman" w:hAnsi="Times New Roman" w:cs="Times New Roman"/>
                <w:sz w:val="24"/>
                <w:szCs w:val="24"/>
                <w:lang w:val="sr-Latn-RS"/>
              </w:rPr>
              <w:t>)</w:t>
            </w:r>
          </w:p>
          <w:p w:rsidR="00015AD5" w:rsidRDefault="00015AD5" w:rsidP="00015AD5">
            <w:pPr>
              <w:spacing w:after="0" w:line="276" w:lineRule="auto"/>
              <w:jc w:val="both"/>
              <w:rPr>
                <w:rFonts w:ascii="Times New Roman" w:hAnsi="Times New Roman" w:cs="Times New Roman"/>
                <w:sz w:val="24"/>
                <w:szCs w:val="24"/>
                <w:lang w:val="sr-Latn-RS"/>
              </w:rPr>
            </w:pPr>
          </w:p>
          <w:p w:rsidR="00015AD5" w:rsidRPr="00161121" w:rsidRDefault="00015AD5" w:rsidP="00015AD5">
            <w:pPr>
              <w:spacing w:after="0" w:line="276" w:lineRule="auto"/>
              <w:jc w:val="both"/>
              <w:rPr>
                <w:rFonts w:ascii="Times New Roman" w:hAnsi="Times New Roman" w:cs="Times New Roman"/>
                <w:sz w:val="24"/>
                <w:szCs w:val="24"/>
                <w:lang w:val="sr-Latn-RS"/>
              </w:rPr>
            </w:pPr>
          </w:p>
          <w:p w:rsidR="00FC5E0B"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Tokom izrade Nacrta zakona o Državnoj kancelariji za verifikaciju i oduzimanje neopravdane imovine, razmotreni su komentari i inkorporirani razumni predlozi koje su prihvatile relevantne zainteresovane strane koje su konsultovane tokom izrade nacrta.</w:t>
            </w:r>
            <w:r w:rsidR="00FC5E0B">
              <w:rPr>
                <w:rFonts w:ascii="Times New Roman" w:hAnsi="Times New Roman" w:cs="Times New Roman"/>
                <w:sz w:val="24"/>
                <w:szCs w:val="24"/>
                <w:lang w:val="sr-Latn-RS"/>
              </w:rPr>
              <w:t xml:space="preserve"> </w:t>
            </w:r>
          </w:p>
          <w:p w:rsidR="00FC5E0B" w:rsidRDefault="00FC5E0B" w:rsidP="00015AD5">
            <w:pPr>
              <w:spacing w:after="0" w:line="276" w:lineRule="auto"/>
              <w:jc w:val="both"/>
              <w:rPr>
                <w:rFonts w:ascii="Times New Roman" w:hAnsi="Times New Roman" w:cs="Times New Roman"/>
                <w:sz w:val="24"/>
                <w:szCs w:val="24"/>
                <w:lang w:val="sr-Latn-RS"/>
              </w:rPr>
            </w:pPr>
          </w:p>
          <w:p w:rsidR="00FC5E0B" w:rsidRDefault="00FC5E0B" w:rsidP="00015AD5">
            <w:pPr>
              <w:spacing w:after="0" w:line="276" w:lineRule="auto"/>
              <w:jc w:val="both"/>
              <w:rPr>
                <w:rFonts w:ascii="Times New Roman" w:hAnsi="Times New Roman" w:cs="Times New Roman"/>
                <w:sz w:val="24"/>
                <w:szCs w:val="24"/>
                <w:lang w:val="sr-Latn-RS"/>
              </w:rPr>
            </w:pPr>
            <w:r>
              <w:t xml:space="preserve"> </w:t>
            </w:r>
            <w:r w:rsidRPr="00FC5E0B">
              <w:rPr>
                <w:rFonts w:ascii="Times New Roman" w:hAnsi="Times New Roman" w:cs="Times New Roman"/>
                <w:sz w:val="24"/>
                <w:szCs w:val="24"/>
                <w:lang w:val="sr-Latn-RS"/>
              </w:rPr>
              <w:t>Ovi komentari, podaci o tome da li su isti prihvaćeni ili ne i razlozi eventualnog neprihvatanja prikazani su u tabeli u prilogu ovog Memoranduma sa obrazloženjem.</w:t>
            </w:r>
          </w:p>
          <w:p w:rsidR="00015AD5"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 </w:t>
            </w:r>
          </w:p>
          <w:p w:rsidR="00FC5E0B" w:rsidRDefault="00FC5E0B"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b/>
                <w:sz w:val="24"/>
                <w:szCs w:val="24"/>
                <w:lang w:val="sr-Latn-RS"/>
              </w:rPr>
            </w:pPr>
            <w:r w:rsidRPr="00161121">
              <w:rPr>
                <w:rFonts w:ascii="Times New Roman" w:hAnsi="Times New Roman" w:cs="Times New Roman"/>
                <w:b/>
                <w:sz w:val="24"/>
                <w:szCs w:val="24"/>
                <w:lang w:val="sr-Latn-RS"/>
              </w:rPr>
              <w:lastRenderedPageBreak/>
              <w:t>9. Način saopštavanja javnošću nove politike</w:t>
            </w:r>
          </w:p>
          <w:p w:rsidR="00015AD5" w:rsidRDefault="00015AD5" w:rsidP="00015AD5">
            <w:pPr>
              <w:spacing w:after="0" w:line="276" w:lineRule="auto"/>
              <w:jc w:val="both"/>
              <w:rPr>
                <w:rFonts w:ascii="Times New Roman" w:hAnsi="Times New Roman" w:cs="Times New Roman"/>
                <w:b/>
                <w:sz w:val="24"/>
                <w:szCs w:val="24"/>
                <w:lang w:val="sr-Latn-RS"/>
              </w:rPr>
            </w:pPr>
          </w:p>
          <w:p w:rsidR="00015AD5" w:rsidRPr="00A26FE1" w:rsidRDefault="00015AD5" w:rsidP="00015AD5">
            <w:pPr>
              <w:spacing w:after="0" w:line="276" w:lineRule="auto"/>
              <w:jc w:val="both"/>
              <w:rPr>
                <w:rFonts w:ascii="Times New Roman" w:hAnsi="Times New Roman" w:cs="Times New Roman"/>
                <w:b/>
                <w:sz w:val="16"/>
                <w:szCs w:val="24"/>
                <w:lang w:val="sr-Latn-RS"/>
              </w:rPr>
            </w:pPr>
          </w:p>
          <w:p w:rsidR="00161121" w:rsidRPr="00161121"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Tokom izrade Nacrta zakona o Državnoj kancelariji za verifikaciju i oduzimanje neopravdane imovine, konsultovane su relevantne zainteresovane strane iz oblasti pravosuđa širom zemlje, sa posebnim naglaskom na odgovorne institucije u ovoj oblasti, sudije, tužioci, advokati, i tom prilikom, njihovi komentari i sugestije su inkorporirane u Nacrtu zakona u meri u kojoj je smatrano potrebno.</w:t>
            </w:r>
          </w:p>
          <w:p w:rsidR="00161121" w:rsidRPr="00161121" w:rsidRDefault="00161121" w:rsidP="00015AD5">
            <w:pPr>
              <w:spacing w:after="0" w:line="276" w:lineRule="auto"/>
              <w:jc w:val="both"/>
              <w:rPr>
                <w:rFonts w:ascii="Times New Roman" w:hAnsi="Times New Roman" w:cs="Times New Roman"/>
                <w:sz w:val="24"/>
                <w:szCs w:val="24"/>
                <w:lang w:val="sr-Latn-RS"/>
              </w:rPr>
            </w:pPr>
          </w:p>
          <w:p w:rsidR="00161121" w:rsidRDefault="00161121" w:rsidP="00015AD5">
            <w:pPr>
              <w:spacing w:after="0" w:line="276" w:lineRule="auto"/>
              <w:jc w:val="both"/>
              <w:rPr>
                <w:rFonts w:ascii="Times New Roman" w:hAnsi="Times New Roman" w:cs="Times New Roman"/>
                <w:b/>
                <w:sz w:val="24"/>
                <w:szCs w:val="24"/>
                <w:lang w:val="sr-Latn-RS"/>
              </w:rPr>
            </w:pPr>
            <w:r w:rsidRPr="00161121">
              <w:rPr>
                <w:rFonts w:ascii="Times New Roman" w:hAnsi="Times New Roman" w:cs="Times New Roman"/>
                <w:b/>
                <w:sz w:val="24"/>
                <w:szCs w:val="24"/>
                <w:lang w:val="sr-Latn-RS"/>
              </w:rPr>
              <w:t>10. Drugi neophodni analitički podaci koji bi dozvolili ministrima da donesu informisanu odluku</w:t>
            </w:r>
          </w:p>
          <w:p w:rsidR="00015AD5" w:rsidRPr="00A26FE1" w:rsidRDefault="00015AD5" w:rsidP="00015AD5">
            <w:pPr>
              <w:spacing w:after="0" w:line="276" w:lineRule="auto"/>
              <w:jc w:val="both"/>
              <w:rPr>
                <w:rFonts w:ascii="Times New Roman" w:hAnsi="Times New Roman" w:cs="Times New Roman"/>
                <w:b/>
                <w:sz w:val="14"/>
                <w:szCs w:val="24"/>
                <w:lang w:val="sr-Latn-RS"/>
              </w:rPr>
            </w:pPr>
          </w:p>
          <w:p w:rsidR="00F30CCD" w:rsidRDefault="00161121" w:rsidP="00015AD5">
            <w:pPr>
              <w:spacing w:after="0" w:line="276" w:lineRule="auto"/>
              <w:jc w:val="both"/>
              <w:rPr>
                <w:rFonts w:ascii="Times New Roman" w:hAnsi="Times New Roman" w:cs="Times New Roman"/>
                <w:sz w:val="24"/>
                <w:szCs w:val="24"/>
                <w:lang w:val="sr-Latn-RS"/>
              </w:rPr>
            </w:pPr>
            <w:r w:rsidRPr="00161121">
              <w:rPr>
                <w:rFonts w:ascii="Times New Roman" w:hAnsi="Times New Roman" w:cs="Times New Roman"/>
                <w:sz w:val="24"/>
                <w:szCs w:val="24"/>
                <w:lang w:val="sr-Latn-RS"/>
              </w:rPr>
              <w:t xml:space="preserve">Uzimajući u obzir nameru Ministarstva pravde i Vlade Republike Kosovo da uspostave i unaprede pravnu infrastrukturu, sa ciljem da ona bude u funkciji ispunjavanja potreba pravosudnih organa, Ministarstvo pravde je preduzelo sve neophodne radnje na izradi i </w:t>
            </w:r>
          </w:p>
          <w:p w:rsidR="0080410B" w:rsidRPr="00161121" w:rsidRDefault="00161121" w:rsidP="00A26FE1">
            <w:pPr>
              <w:spacing w:after="0" w:line="276" w:lineRule="auto"/>
              <w:jc w:val="both"/>
              <w:rPr>
                <w:rFonts w:ascii="Times New Roman" w:eastAsia="Times New Roman" w:hAnsi="Times New Roman" w:cs="Times New Roman"/>
                <w:sz w:val="24"/>
                <w:szCs w:val="24"/>
                <w:lang w:val="sr-Latn-CS"/>
              </w:rPr>
            </w:pPr>
            <w:r w:rsidRPr="00161121">
              <w:rPr>
                <w:rFonts w:ascii="Times New Roman" w:hAnsi="Times New Roman" w:cs="Times New Roman"/>
                <w:sz w:val="24"/>
                <w:szCs w:val="24"/>
                <w:lang w:val="sr-Latn-RS"/>
              </w:rPr>
              <w:t>dovršetku Nacrta zakona o Državnoj kancelariji za verifikaciju i oduzimanje neopravdane imovine.</w:t>
            </w:r>
          </w:p>
        </w:tc>
      </w:tr>
    </w:tbl>
    <w:p w:rsidR="003B4AE0" w:rsidRPr="003B4AE0" w:rsidRDefault="003B4AE0" w:rsidP="00015AD5">
      <w:pPr>
        <w:rPr>
          <w:lang w:val="sr-Latn-CS"/>
        </w:rPr>
      </w:pPr>
    </w:p>
    <w:sectPr w:rsidR="003B4AE0" w:rsidRPr="003B4AE0" w:rsidSect="00C01439">
      <w:footerReference w:type="default" r:id="rId8"/>
      <w:footerReference w:type="first" r:id="rId9"/>
      <w:pgSz w:w="16838" w:h="11906"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850" w:rsidRDefault="00136850" w:rsidP="008B60A0">
      <w:pPr>
        <w:spacing w:after="0" w:line="240" w:lineRule="auto"/>
      </w:pPr>
      <w:r>
        <w:separator/>
      </w:r>
    </w:p>
  </w:endnote>
  <w:endnote w:type="continuationSeparator" w:id="0">
    <w:p w:rsidR="00136850" w:rsidRDefault="00136850" w:rsidP="008B6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80098"/>
      <w:docPartObj>
        <w:docPartGallery w:val="Page Numbers (Bottom of Page)"/>
        <w:docPartUnique/>
      </w:docPartObj>
    </w:sdtPr>
    <w:sdtEndPr>
      <w:rPr>
        <w:rFonts w:ascii="Times New Roman" w:hAnsi="Times New Roman" w:cs="Times New Roman"/>
      </w:rPr>
    </w:sdtEndPr>
    <w:sdtContent>
      <w:sdt>
        <w:sdtPr>
          <w:id w:val="883210666"/>
          <w:docPartObj>
            <w:docPartGallery w:val="Page Numbers (Top of Page)"/>
            <w:docPartUnique/>
          </w:docPartObj>
        </w:sdtPr>
        <w:sdtEndPr>
          <w:rPr>
            <w:rFonts w:ascii="Times New Roman" w:hAnsi="Times New Roman" w:cs="Times New Roman"/>
          </w:rPr>
        </w:sdtEndPr>
        <w:sdtContent>
          <w:p w:rsidR="006661C8" w:rsidRPr="006661C8" w:rsidRDefault="006661C8">
            <w:pPr>
              <w:pStyle w:val="Footer"/>
              <w:jc w:val="center"/>
              <w:rPr>
                <w:rFonts w:ascii="Times New Roman" w:hAnsi="Times New Roman" w:cs="Times New Roman"/>
              </w:rPr>
            </w:pPr>
            <w:r>
              <w:t xml:space="preserve"> </w:t>
            </w:r>
            <w:r w:rsidRPr="006661C8">
              <w:rPr>
                <w:rFonts w:ascii="Times New Roman" w:hAnsi="Times New Roman" w:cs="Times New Roman"/>
                <w:bCs/>
                <w:sz w:val="24"/>
                <w:szCs w:val="24"/>
              </w:rPr>
              <w:fldChar w:fldCharType="begin"/>
            </w:r>
            <w:r w:rsidRPr="006661C8">
              <w:rPr>
                <w:rFonts w:ascii="Times New Roman" w:hAnsi="Times New Roman" w:cs="Times New Roman"/>
                <w:bCs/>
              </w:rPr>
              <w:instrText xml:space="preserve"> PAGE </w:instrText>
            </w:r>
            <w:r w:rsidRPr="006661C8">
              <w:rPr>
                <w:rFonts w:ascii="Times New Roman" w:hAnsi="Times New Roman" w:cs="Times New Roman"/>
                <w:bCs/>
                <w:sz w:val="24"/>
                <w:szCs w:val="24"/>
              </w:rPr>
              <w:fldChar w:fldCharType="separate"/>
            </w:r>
            <w:r>
              <w:rPr>
                <w:rFonts w:ascii="Times New Roman" w:hAnsi="Times New Roman" w:cs="Times New Roman"/>
                <w:bCs/>
                <w:noProof/>
              </w:rPr>
              <w:t>2</w:t>
            </w:r>
            <w:r w:rsidRPr="006661C8">
              <w:rPr>
                <w:rFonts w:ascii="Times New Roman" w:hAnsi="Times New Roman" w:cs="Times New Roman"/>
                <w:bCs/>
                <w:sz w:val="24"/>
                <w:szCs w:val="24"/>
              </w:rPr>
              <w:fldChar w:fldCharType="end"/>
            </w:r>
            <w:r w:rsidRPr="006661C8">
              <w:rPr>
                <w:rFonts w:ascii="Times New Roman" w:hAnsi="Times New Roman" w:cs="Times New Roman"/>
              </w:rPr>
              <w:t xml:space="preserve"> /</w:t>
            </w:r>
            <w:r w:rsidRPr="006661C8">
              <w:rPr>
                <w:rFonts w:ascii="Times New Roman" w:hAnsi="Times New Roman" w:cs="Times New Roman"/>
                <w:bCs/>
                <w:sz w:val="24"/>
                <w:szCs w:val="24"/>
              </w:rPr>
              <w:fldChar w:fldCharType="begin"/>
            </w:r>
            <w:r w:rsidRPr="006661C8">
              <w:rPr>
                <w:rFonts w:ascii="Times New Roman" w:hAnsi="Times New Roman" w:cs="Times New Roman"/>
                <w:bCs/>
              </w:rPr>
              <w:instrText xml:space="preserve"> NUMPAGES  </w:instrText>
            </w:r>
            <w:r w:rsidRPr="006661C8">
              <w:rPr>
                <w:rFonts w:ascii="Times New Roman" w:hAnsi="Times New Roman" w:cs="Times New Roman"/>
                <w:bCs/>
                <w:sz w:val="24"/>
                <w:szCs w:val="24"/>
              </w:rPr>
              <w:fldChar w:fldCharType="separate"/>
            </w:r>
            <w:r>
              <w:rPr>
                <w:rFonts w:ascii="Times New Roman" w:hAnsi="Times New Roman" w:cs="Times New Roman"/>
                <w:bCs/>
                <w:noProof/>
              </w:rPr>
              <w:t>13</w:t>
            </w:r>
            <w:r w:rsidRPr="006661C8">
              <w:rPr>
                <w:rFonts w:ascii="Times New Roman" w:hAnsi="Times New Roman" w:cs="Times New Roman"/>
                <w:bCs/>
                <w:sz w:val="24"/>
                <w:szCs w:val="24"/>
              </w:rPr>
              <w:fldChar w:fldCharType="end"/>
            </w:r>
          </w:p>
        </w:sdtContent>
      </w:sdt>
    </w:sdtContent>
  </w:sdt>
  <w:p w:rsidR="008B60A0" w:rsidRDefault="008B6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589447"/>
      <w:docPartObj>
        <w:docPartGallery w:val="Page Numbers (Bottom of Page)"/>
        <w:docPartUnique/>
      </w:docPartObj>
    </w:sdtPr>
    <w:sdtContent>
      <w:sdt>
        <w:sdtPr>
          <w:id w:val="1728636285"/>
          <w:docPartObj>
            <w:docPartGallery w:val="Page Numbers (Top of Page)"/>
            <w:docPartUnique/>
          </w:docPartObj>
        </w:sdtPr>
        <w:sdtContent>
          <w:p w:rsidR="006661C8" w:rsidRDefault="006661C8">
            <w:pPr>
              <w:pStyle w:val="Footer"/>
              <w:jc w:val="center"/>
            </w:pPr>
            <w:r w:rsidRPr="006661C8">
              <w:rPr>
                <w:rFonts w:ascii="Book Antiqua" w:hAnsi="Book Antiqua"/>
                <w:bCs/>
                <w:sz w:val="24"/>
                <w:szCs w:val="24"/>
              </w:rPr>
              <w:fldChar w:fldCharType="begin"/>
            </w:r>
            <w:r w:rsidRPr="006661C8">
              <w:rPr>
                <w:rFonts w:ascii="Book Antiqua" w:hAnsi="Book Antiqua"/>
                <w:bCs/>
              </w:rPr>
              <w:instrText xml:space="preserve"> PAGE </w:instrText>
            </w:r>
            <w:r w:rsidRPr="006661C8">
              <w:rPr>
                <w:rFonts w:ascii="Book Antiqua" w:hAnsi="Book Antiqua"/>
                <w:bCs/>
                <w:sz w:val="24"/>
                <w:szCs w:val="24"/>
              </w:rPr>
              <w:fldChar w:fldCharType="separate"/>
            </w:r>
            <w:r>
              <w:rPr>
                <w:rFonts w:ascii="Book Antiqua" w:hAnsi="Book Antiqua"/>
                <w:bCs/>
                <w:noProof/>
              </w:rPr>
              <w:t>1</w:t>
            </w:r>
            <w:r w:rsidRPr="006661C8">
              <w:rPr>
                <w:rFonts w:ascii="Book Antiqua" w:hAnsi="Book Antiqua"/>
                <w:bCs/>
                <w:sz w:val="24"/>
                <w:szCs w:val="24"/>
              </w:rPr>
              <w:fldChar w:fldCharType="end"/>
            </w:r>
            <w:r w:rsidRPr="006661C8">
              <w:rPr>
                <w:rFonts w:ascii="Book Antiqua" w:hAnsi="Book Antiqua"/>
              </w:rPr>
              <w:t xml:space="preserve"> /</w:t>
            </w:r>
            <w:r w:rsidRPr="006661C8">
              <w:rPr>
                <w:rFonts w:ascii="Book Antiqua" w:hAnsi="Book Antiqua"/>
                <w:bCs/>
                <w:sz w:val="24"/>
                <w:szCs w:val="24"/>
              </w:rPr>
              <w:fldChar w:fldCharType="begin"/>
            </w:r>
            <w:r w:rsidRPr="006661C8">
              <w:rPr>
                <w:rFonts w:ascii="Book Antiqua" w:hAnsi="Book Antiqua"/>
                <w:bCs/>
              </w:rPr>
              <w:instrText xml:space="preserve"> NUMPAGES  </w:instrText>
            </w:r>
            <w:r w:rsidRPr="006661C8">
              <w:rPr>
                <w:rFonts w:ascii="Book Antiqua" w:hAnsi="Book Antiqua"/>
                <w:bCs/>
                <w:sz w:val="24"/>
                <w:szCs w:val="24"/>
              </w:rPr>
              <w:fldChar w:fldCharType="separate"/>
            </w:r>
            <w:r>
              <w:rPr>
                <w:rFonts w:ascii="Book Antiqua" w:hAnsi="Book Antiqua"/>
                <w:bCs/>
                <w:noProof/>
              </w:rPr>
              <w:t>13</w:t>
            </w:r>
            <w:r w:rsidRPr="006661C8">
              <w:rPr>
                <w:rFonts w:ascii="Book Antiqua" w:hAnsi="Book Antiqua"/>
                <w:bCs/>
                <w:sz w:val="24"/>
                <w:szCs w:val="24"/>
              </w:rPr>
              <w:fldChar w:fldCharType="end"/>
            </w:r>
          </w:p>
        </w:sdtContent>
      </w:sdt>
    </w:sdtContent>
  </w:sdt>
  <w:p w:rsidR="00910A99" w:rsidRDefault="00910A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850" w:rsidRDefault="00136850" w:rsidP="008B60A0">
      <w:pPr>
        <w:spacing w:after="0" w:line="240" w:lineRule="auto"/>
      </w:pPr>
      <w:r>
        <w:separator/>
      </w:r>
    </w:p>
  </w:footnote>
  <w:footnote w:type="continuationSeparator" w:id="0">
    <w:p w:rsidR="00136850" w:rsidRDefault="00136850" w:rsidP="008B60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5078"/>
    <w:multiLevelType w:val="hybridMultilevel"/>
    <w:tmpl w:val="70B2CF68"/>
    <w:lvl w:ilvl="0" w:tplc="FBF0E638">
      <w:start w:val="1"/>
      <w:numFmt w:val="decimal"/>
      <w:lvlText w:val="%1."/>
      <w:lvlJc w:val="left"/>
      <w:pPr>
        <w:ind w:left="900" w:hanging="360"/>
      </w:pPr>
      <w:rPr>
        <w:rFonts w:hint="default"/>
      </w:rPr>
    </w:lvl>
    <w:lvl w:ilvl="1" w:tplc="041C0019" w:tentative="1">
      <w:start w:val="1"/>
      <w:numFmt w:val="lowerLetter"/>
      <w:lvlText w:val="%2."/>
      <w:lvlJc w:val="left"/>
      <w:pPr>
        <w:ind w:left="1620" w:hanging="360"/>
      </w:pPr>
    </w:lvl>
    <w:lvl w:ilvl="2" w:tplc="041C001B" w:tentative="1">
      <w:start w:val="1"/>
      <w:numFmt w:val="lowerRoman"/>
      <w:lvlText w:val="%3."/>
      <w:lvlJc w:val="right"/>
      <w:pPr>
        <w:ind w:left="2340" w:hanging="180"/>
      </w:pPr>
    </w:lvl>
    <w:lvl w:ilvl="3" w:tplc="041C000F" w:tentative="1">
      <w:start w:val="1"/>
      <w:numFmt w:val="decimal"/>
      <w:lvlText w:val="%4."/>
      <w:lvlJc w:val="left"/>
      <w:pPr>
        <w:ind w:left="3060" w:hanging="360"/>
      </w:pPr>
    </w:lvl>
    <w:lvl w:ilvl="4" w:tplc="041C0019" w:tentative="1">
      <w:start w:val="1"/>
      <w:numFmt w:val="lowerLetter"/>
      <w:lvlText w:val="%5."/>
      <w:lvlJc w:val="left"/>
      <w:pPr>
        <w:ind w:left="3780" w:hanging="360"/>
      </w:pPr>
    </w:lvl>
    <w:lvl w:ilvl="5" w:tplc="041C001B" w:tentative="1">
      <w:start w:val="1"/>
      <w:numFmt w:val="lowerRoman"/>
      <w:lvlText w:val="%6."/>
      <w:lvlJc w:val="right"/>
      <w:pPr>
        <w:ind w:left="4500" w:hanging="180"/>
      </w:pPr>
    </w:lvl>
    <w:lvl w:ilvl="6" w:tplc="041C000F" w:tentative="1">
      <w:start w:val="1"/>
      <w:numFmt w:val="decimal"/>
      <w:lvlText w:val="%7."/>
      <w:lvlJc w:val="left"/>
      <w:pPr>
        <w:ind w:left="5220" w:hanging="360"/>
      </w:pPr>
    </w:lvl>
    <w:lvl w:ilvl="7" w:tplc="041C0019" w:tentative="1">
      <w:start w:val="1"/>
      <w:numFmt w:val="lowerLetter"/>
      <w:lvlText w:val="%8."/>
      <w:lvlJc w:val="left"/>
      <w:pPr>
        <w:ind w:left="5940" w:hanging="360"/>
      </w:pPr>
    </w:lvl>
    <w:lvl w:ilvl="8" w:tplc="041C001B" w:tentative="1">
      <w:start w:val="1"/>
      <w:numFmt w:val="lowerRoman"/>
      <w:lvlText w:val="%9."/>
      <w:lvlJc w:val="right"/>
      <w:pPr>
        <w:ind w:left="6660" w:hanging="180"/>
      </w:pPr>
    </w:lvl>
  </w:abstractNum>
  <w:abstractNum w:abstractNumId="1">
    <w:nsid w:val="28C415A3"/>
    <w:multiLevelType w:val="hybridMultilevel"/>
    <w:tmpl w:val="57944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45F35"/>
    <w:multiLevelType w:val="hybridMultilevel"/>
    <w:tmpl w:val="5BCCF57E"/>
    <w:lvl w:ilvl="0" w:tplc="D4068BBE">
      <w:start w:val="4"/>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30365698"/>
    <w:multiLevelType w:val="hybridMultilevel"/>
    <w:tmpl w:val="181C4066"/>
    <w:lvl w:ilvl="0" w:tplc="179283EA">
      <w:start w:val="1"/>
      <w:numFmt w:val="bullet"/>
      <w:lvlText w:val="-"/>
      <w:lvlJc w:val="left"/>
      <w:pPr>
        <w:ind w:left="720" w:hanging="360"/>
      </w:pPr>
      <w:rPr>
        <w:rFonts w:ascii="Times New Roman" w:eastAsia="Batang"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40D91966"/>
    <w:multiLevelType w:val="multilevel"/>
    <w:tmpl w:val="25B4D250"/>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C01471"/>
    <w:multiLevelType w:val="hybridMultilevel"/>
    <w:tmpl w:val="6958AF1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92"/>
    <w:rsid w:val="000102DF"/>
    <w:rsid w:val="00015AD5"/>
    <w:rsid w:val="0003170A"/>
    <w:rsid w:val="00071486"/>
    <w:rsid w:val="000745B2"/>
    <w:rsid w:val="00075A95"/>
    <w:rsid w:val="000D007D"/>
    <w:rsid w:val="00136850"/>
    <w:rsid w:val="00161121"/>
    <w:rsid w:val="001C3093"/>
    <w:rsid w:val="001D4217"/>
    <w:rsid w:val="001D5F3E"/>
    <w:rsid w:val="0020067F"/>
    <w:rsid w:val="00252CF7"/>
    <w:rsid w:val="00264F26"/>
    <w:rsid w:val="002A53EB"/>
    <w:rsid w:val="002A6D0C"/>
    <w:rsid w:val="002F0BF9"/>
    <w:rsid w:val="00305BCF"/>
    <w:rsid w:val="00375D04"/>
    <w:rsid w:val="00386D39"/>
    <w:rsid w:val="003948BF"/>
    <w:rsid w:val="003B4AE0"/>
    <w:rsid w:val="003E3AE1"/>
    <w:rsid w:val="00437654"/>
    <w:rsid w:val="0049681C"/>
    <w:rsid w:val="004B033F"/>
    <w:rsid w:val="004C7092"/>
    <w:rsid w:val="004D5F33"/>
    <w:rsid w:val="004E3AD8"/>
    <w:rsid w:val="00502E9A"/>
    <w:rsid w:val="00560612"/>
    <w:rsid w:val="00565352"/>
    <w:rsid w:val="005757BC"/>
    <w:rsid w:val="005A533B"/>
    <w:rsid w:val="005F7675"/>
    <w:rsid w:val="006661C8"/>
    <w:rsid w:val="006C6FE0"/>
    <w:rsid w:val="006D1447"/>
    <w:rsid w:val="00712414"/>
    <w:rsid w:val="00745237"/>
    <w:rsid w:val="00756BBE"/>
    <w:rsid w:val="007641E1"/>
    <w:rsid w:val="00772917"/>
    <w:rsid w:val="00784D1B"/>
    <w:rsid w:val="007A43F9"/>
    <w:rsid w:val="0080410B"/>
    <w:rsid w:val="00812850"/>
    <w:rsid w:val="0089422C"/>
    <w:rsid w:val="008952DC"/>
    <w:rsid w:val="008B60A0"/>
    <w:rsid w:val="008C26AA"/>
    <w:rsid w:val="008D27EA"/>
    <w:rsid w:val="008E4794"/>
    <w:rsid w:val="00910A99"/>
    <w:rsid w:val="009819D7"/>
    <w:rsid w:val="009E2EA2"/>
    <w:rsid w:val="00A23B84"/>
    <w:rsid w:val="00A25BB4"/>
    <w:rsid w:val="00A26FE1"/>
    <w:rsid w:val="00A45A90"/>
    <w:rsid w:val="00B03376"/>
    <w:rsid w:val="00B17697"/>
    <w:rsid w:val="00B570DD"/>
    <w:rsid w:val="00B816F2"/>
    <w:rsid w:val="00C01439"/>
    <w:rsid w:val="00C4621E"/>
    <w:rsid w:val="00C570F3"/>
    <w:rsid w:val="00C64639"/>
    <w:rsid w:val="00C866E0"/>
    <w:rsid w:val="00D26352"/>
    <w:rsid w:val="00D517BE"/>
    <w:rsid w:val="00D81945"/>
    <w:rsid w:val="00DF166D"/>
    <w:rsid w:val="00E12C74"/>
    <w:rsid w:val="00E54CD9"/>
    <w:rsid w:val="00E778DC"/>
    <w:rsid w:val="00EA0F8F"/>
    <w:rsid w:val="00F30CCD"/>
    <w:rsid w:val="00F54BD4"/>
    <w:rsid w:val="00F56258"/>
    <w:rsid w:val="00FC5E0B"/>
    <w:rsid w:val="00FF400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1D0DC6-A563-49B6-BE0C-23C10BD15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0A0"/>
  </w:style>
  <w:style w:type="paragraph" w:styleId="Footer">
    <w:name w:val="footer"/>
    <w:basedOn w:val="Normal"/>
    <w:link w:val="FooterChar"/>
    <w:uiPriority w:val="99"/>
    <w:unhideWhenUsed/>
    <w:rsid w:val="008B6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0A0"/>
  </w:style>
  <w:style w:type="paragraph" w:styleId="BalloonText">
    <w:name w:val="Balloon Text"/>
    <w:basedOn w:val="Normal"/>
    <w:link w:val="BalloonTextChar"/>
    <w:uiPriority w:val="99"/>
    <w:semiHidden/>
    <w:unhideWhenUsed/>
    <w:rsid w:val="00C4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21E"/>
    <w:rPr>
      <w:rFonts w:ascii="Segoe UI" w:hAnsi="Segoe UI" w:cs="Segoe UI"/>
      <w:sz w:val="18"/>
      <w:szCs w:val="18"/>
    </w:rPr>
  </w:style>
  <w:style w:type="table" w:styleId="TableGrid">
    <w:name w:val="Table Grid"/>
    <w:basedOn w:val="TableNormal"/>
    <w:uiPriority w:val="39"/>
    <w:rsid w:val="003B4AE0"/>
    <w:pPr>
      <w:spacing w:after="0" w:line="240" w:lineRule="auto"/>
    </w:pPr>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ormal 1,List Paragraph 1,Akapit z listą BS,Paragrafi i listës1"/>
    <w:basedOn w:val="Normal"/>
    <w:link w:val="ListParagraphChar"/>
    <w:uiPriority w:val="34"/>
    <w:qFormat/>
    <w:rsid w:val="008952DC"/>
    <w:pPr>
      <w:ind w:left="720"/>
      <w:contextualSpacing/>
    </w:pPr>
  </w:style>
  <w:style w:type="paragraph" w:customStyle="1" w:styleId="Default">
    <w:name w:val="Default"/>
    <w:rsid w:val="00C866E0"/>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ommentText">
    <w:name w:val="annotation text"/>
    <w:basedOn w:val="Normal"/>
    <w:link w:val="CommentTextChar"/>
    <w:uiPriority w:val="99"/>
    <w:unhideWhenUsed/>
    <w:rsid w:val="00C866E0"/>
    <w:pPr>
      <w:spacing w:after="0" w:line="240" w:lineRule="auto"/>
    </w:pPr>
    <w:rPr>
      <w:sz w:val="20"/>
      <w:szCs w:val="20"/>
      <w:lang w:val="en-GB"/>
    </w:rPr>
  </w:style>
  <w:style w:type="character" w:customStyle="1" w:styleId="CommentTextChar">
    <w:name w:val="Comment Text Char"/>
    <w:basedOn w:val="DefaultParagraphFont"/>
    <w:link w:val="CommentText"/>
    <w:uiPriority w:val="99"/>
    <w:rsid w:val="00C866E0"/>
    <w:rPr>
      <w:sz w:val="20"/>
      <w:szCs w:val="20"/>
      <w:lang w:val="en-GB"/>
    </w:rPr>
  </w:style>
  <w:style w:type="character" w:customStyle="1" w:styleId="ListParagraphChar">
    <w:name w:val="List Paragraph Char"/>
    <w:aliases w:val="Normal 1 Char,List Paragraph 1 Char,Akapit z listą BS Char,Paragrafi i listës1 Char"/>
    <w:link w:val="ListParagraph"/>
    <w:uiPriority w:val="34"/>
    <w:locked/>
    <w:rsid w:val="00C866E0"/>
  </w:style>
  <w:style w:type="paragraph" w:styleId="NoSpacing">
    <w:name w:val="No Spacing"/>
    <w:uiPriority w:val="1"/>
    <w:qFormat/>
    <w:rsid w:val="00386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Kaltrina Nuhiu</dc:creator>
  <cp:keywords/>
  <dc:description/>
  <cp:lastModifiedBy>Zyra Ligjore - ZKM</cp:lastModifiedBy>
  <cp:revision>6</cp:revision>
  <cp:lastPrinted>2021-12-14T09:46:00Z</cp:lastPrinted>
  <dcterms:created xsi:type="dcterms:W3CDTF">2021-12-24T08:39:00Z</dcterms:created>
  <dcterms:modified xsi:type="dcterms:W3CDTF">2021-12-28T09:11:00Z</dcterms:modified>
</cp:coreProperties>
</file>