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82" w:rsidRPr="006679C6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6679C6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E5982" w:rsidRPr="006679C6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E5982" w:rsidRPr="006679C6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E5982" w:rsidRPr="006679C6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E5982" w:rsidRPr="006679C6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D2106C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3461C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88</w:t>
      </w:r>
    </w:p>
    <w:p w:rsidR="000E5982" w:rsidRPr="006679C6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4345E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4345E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E3461C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74345E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</w:p>
    <w:p w:rsidR="00B11C83" w:rsidRPr="006679C6" w:rsidRDefault="000E5982" w:rsidP="007D45AA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6679C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6679C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679C6">
        <w:rPr>
          <w:rFonts w:ascii="Book Antiqua" w:hAnsi="Book Antiqua"/>
          <w:color w:val="000000"/>
          <w:lang w:val="sr-Latn-RS"/>
        </w:rPr>
        <w:t>1</w:t>
      </w:r>
      <w:r w:rsidR="0074345E" w:rsidRPr="006679C6">
        <w:rPr>
          <w:rFonts w:ascii="Book Antiqua" w:hAnsi="Book Antiqua"/>
          <w:color w:val="000000"/>
          <w:lang w:val="sr-Latn-RS"/>
        </w:rPr>
        <w:t>5</w:t>
      </w:r>
      <w:r w:rsidRPr="006679C6">
        <w:rPr>
          <w:rFonts w:ascii="Book Antiqua" w:hAnsi="Book Antiqua"/>
          <w:color w:val="000000"/>
          <w:lang w:val="sr-Latn-RS"/>
        </w:rPr>
        <w:t>/2017, Pravilnikom br. 1</w:t>
      </w:r>
      <w:r w:rsidR="0074345E" w:rsidRPr="006679C6">
        <w:rPr>
          <w:rFonts w:ascii="Book Antiqua" w:hAnsi="Book Antiqua"/>
          <w:color w:val="000000"/>
          <w:lang w:val="sr-Latn-RS"/>
        </w:rPr>
        <w:t>6</w:t>
      </w:r>
      <w:r w:rsidRPr="006679C6">
        <w:rPr>
          <w:rFonts w:ascii="Book Antiqua" w:hAnsi="Book Antiqua"/>
          <w:color w:val="000000"/>
          <w:lang w:val="sr-Latn-RS"/>
        </w:rPr>
        <w:t xml:space="preserve">/2017 i Pravilnikom br. </w:t>
      </w:r>
      <w:r w:rsidR="0074345E" w:rsidRPr="006679C6">
        <w:rPr>
          <w:rFonts w:ascii="Book Antiqua" w:hAnsi="Book Antiqua"/>
          <w:color w:val="000000"/>
          <w:lang w:val="sr-Latn-RS"/>
        </w:rPr>
        <w:t>07</w:t>
      </w:r>
      <w:r w:rsidRPr="006679C6">
        <w:rPr>
          <w:rFonts w:ascii="Book Antiqua" w:hAnsi="Book Antiqua"/>
          <w:color w:val="000000"/>
          <w:lang w:val="sr-Latn-RS"/>
        </w:rPr>
        <w:t>/201</w:t>
      </w:r>
      <w:r w:rsidR="0074345E" w:rsidRPr="006679C6">
        <w:rPr>
          <w:rFonts w:ascii="Book Antiqua" w:hAnsi="Book Antiqua"/>
          <w:color w:val="000000"/>
          <w:lang w:val="sr-Latn-RS"/>
        </w:rPr>
        <w:t>8</w:t>
      </w:r>
      <w:r w:rsidRPr="006679C6">
        <w:rPr>
          <w:rFonts w:ascii="Book Antiqua" w:hAnsi="Book Antiqua"/>
          <w:lang w:val="sr-Latn-RS"/>
        </w:rPr>
        <w:t>, i</w:t>
      </w:r>
      <w:r w:rsidR="0074345E" w:rsidRPr="006679C6">
        <w:rPr>
          <w:rFonts w:ascii="Book Antiqua" w:hAnsi="Book Antiqua"/>
          <w:lang w:val="sr-Latn-RS"/>
        </w:rPr>
        <w:t xml:space="preserve"> Pravilnikom</w:t>
      </w:r>
      <w:r w:rsidR="00B11C83" w:rsidRPr="006679C6">
        <w:rPr>
          <w:rFonts w:ascii="Book Antiqua" w:hAnsi="Book Antiqua"/>
          <w:lang w:val="sr-Latn-RS"/>
        </w:rPr>
        <w:t xml:space="preserve"> br.</w:t>
      </w:r>
      <w:r w:rsidR="0074345E" w:rsidRPr="006679C6">
        <w:rPr>
          <w:rFonts w:ascii="Book Antiqua" w:hAnsi="Book Antiqua"/>
          <w:lang w:val="sr-Latn-RS"/>
        </w:rPr>
        <w:t>26</w:t>
      </w:r>
      <w:r w:rsidR="00B11C83" w:rsidRPr="006679C6">
        <w:rPr>
          <w:rFonts w:ascii="Book Antiqua" w:hAnsi="Book Antiqua"/>
          <w:lang w:val="sr-Latn-RS"/>
        </w:rPr>
        <w:t xml:space="preserve">/2018, </w:t>
      </w:r>
      <w:r w:rsidR="0074345E" w:rsidRPr="006679C6">
        <w:rPr>
          <w:rFonts w:ascii="Book Antiqua" w:hAnsi="Book Antiqua"/>
          <w:lang w:val="sr-Latn-RS"/>
        </w:rPr>
        <w:t xml:space="preserve">i Pravilnikom br. 30/2018 u skladu sa </w:t>
      </w:r>
      <w:r w:rsidRPr="006679C6">
        <w:rPr>
          <w:rFonts w:ascii="Book Antiqua" w:hAnsi="Book Antiqua"/>
          <w:lang w:val="sr-Latn-RS"/>
        </w:rPr>
        <w:t>član</w:t>
      </w:r>
      <w:r w:rsidR="0074345E" w:rsidRPr="006679C6">
        <w:rPr>
          <w:rFonts w:ascii="Book Antiqua" w:hAnsi="Book Antiqua"/>
          <w:lang w:val="sr-Latn-RS"/>
        </w:rPr>
        <w:t>om</w:t>
      </w:r>
      <w:r w:rsidRPr="006679C6">
        <w:rPr>
          <w:rFonts w:ascii="Book Antiqua" w:hAnsi="Book Antiqua"/>
          <w:lang w:val="sr-Latn-RS"/>
        </w:rPr>
        <w:t xml:space="preserve">  19 Pravilnika o radu Vlade Republike Kosov</w:t>
      </w:r>
      <w:r w:rsidR="0074345E" w:rsidRPr="006679C6">
        <w:rPr>
          <w:rFonts w:ascii="Book Antiqua" w:hAnsi="Book Antiqua"/>
          <w:lang w:val="sr-Latn-RS"/>
        </w:rPr>
        <w:t>o</w:t>
      </w:r>
      <w:r w:rsidRPr="006679C6">
        <w:rPr>
          <w:rFonts w:ascii="Book Antiqua" w:hAnsi="Book Antiqua"/>
          <w:lang w:val="sr-Latn-RS"/>
        </w:rPr>
        <w:t xml:space="preserve">  br. 09/2011</w:t>
      </w:r>
      <w:r w:rsidRPr="006679C6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4345E" w:rsidRPr="006679C6">
        <w:rPr>
          <w:rFonts w:ascii="Book Antiqua" w:hAnsi="Book Antiqua"/>
          <w:color w:val="000000"/>
          <w:lang w:val="sr-Latn-RS"/>
        </w:rPr>
        <w:t>05</w:t>
      </w:r>
      <w:r w:rsidR="00B11C83" w:rsidRPr="006679C6">
        <w:rPr>
          <w:rFonts w:ascii="Book Antiqua" w:hAnsi="Book Antiqua"/>
          <w:color w:val="000000"/>
          <w:lang w:val="sr-Latn-RS"/>
        </w:rPr>
        <w:t>.</w:t>
      </w:r>
      <w:r w:rsidR="00C772E1" w:rsidRPr="006679C6">
        <w:rPr>
          <w:rFonts w:ascii="Book Antiqua" w:hAnsi="Book Antiqua"/>
          <w:color w:val="000000"/>
          <w:lang w:val="sr-Latn-RS"/>
        </w:rPr>
        <w:t xml:space="preserve"> </w:t>
      </w:r>
      <w:r w:rsidR="00E3461C" w:rsidRPr="006679C6">
        <w:rPr>
          <w:rFonts w:ascii="Book Antiqua" w:hAnsi="Book Antiqua"/>
          <w:color w:val="000000"/>
          <w:lang w:val="sr-Latn-RS"/>
        </w:rPr>
        <w:t>februara</w:t>
      </w:r>
      <w:r w:rsidR="0074345E" w:rsidRPr="006679C6">
        <w:rPr>
          <w:rFonts w:ascii="Book Antiqua" w:hAnsi="Book Antiqua"/>
          <w:color w:val="000000"/>
          <w:lang w:val="sr-Latn-RS"/>
        </w:rPr>
        <w:t xml:space="preserve"> </w:t>
      </w:r>
      <w:r w:rsidRPr="006679C6">
        <w:rPr>
          <w:rFonts w:ascii="Book Antiqua" w:hAnsi="Book Antiqua"/>
          <w:color w:val="000000"/>
          <w:lang w:val="sr-Latn-RS"/>
        </w:rPr>
        <w:t>2018 godine, donela:</w:t>
      </w:r>
    </w:p>
    <w:p w:rsidR="000E5982" w:rsidRPr="006679C6" w:rsidRDefault="000E5982" w:rsidP="007D45AA">
      <w:pPr>
        <w:ind w:left="-90"/>
        <w:jc w:val="center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b/>
          <w:bCs/>
          <w:lang w:val="sr-Latn-RS"/>
        </w:rPr>
        <w:t xml:space="preserve">O D L U K </w:t>
      </w:r>
      <w:r w:rsidR="00C772E1" w:rsidRPr="006679C6">
        <w:rPr>
          <w:rFonts w:ascii="Book Antiqua" w:hAnsi="Book Antiqua"/>
          <w:b/>
          <w:bCs/>
          <w:lang w:val="sr-Latn-RS"/>
        </w:rPr>
        <w:t>U</w:t>
      </w:r>
    </w:p>
    <w:p w:rsidR="00E3461C" w:rsidRPr="006679C6" w:rsidRDefault="00E3461C" w:rsidP="00E3461C">
      <w:pP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E3461C" w:rsidRPr="006679C6" w:rsidRDefault="00E3461C" w:rsidP="00E3461C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1. </w:t>
      </w:r>
      <w:r w:rsidR="00A1470E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Uredba o izmenama u dopunama Uredbe br. 16/2013 o organizacionoj strukturi Kancelarije Premijera, izmenjena i dopunjena Uredbom br. 02/2017  i  Uredbom br. 08/2018.  </w:t>
      </w:r>
    </w:p>
    <w:p w:rsidR="00EC0D14" w:rsidRPr="006679C6" w:rsidRDefault="00E3461C" w:rsidP="00E3461C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2.</w:t>
      </w:r>
      <w:r w:rsidR="00A1470E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="00EC0D14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Obavez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uje se Kancelarija Premijera i druge nadležne institucije za  sprov</w:t>
      </w:r>
      <w:r w:rsidR="00EC0D14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ođenje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Uredb</w:t>
      </w:r>
      <w:r w:rsidR="00EC0D14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e iz tačke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1. ove odluke.  </w:t>
      </w:r>
    </w:p>
    <w:p w:rsidR="00E3461C" w:rsidRPr="006679C6" w:rsidRDefault="00E3461C" w:rsidP="00E3461C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3. </w:t>
      </w:r>
      <w:r w:rsidR="00A1470E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Odluke </w:t>
      </w:r>
      <w:r w:rsidR="00EC0D14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s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tupa nam snagu danom potpisivanja.</w:t>
      </w:r>
    </w:p>
    <w:p w:rsidR="00E3461C" w:rsidRPr="006679C6" w:rsidRDefault="00E3461C" w:rsidP="007D45AA">
      <w:pPr>
        <w:ind w:left="5760" w:firstLine="72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0E5982" w:rsidRPr="006679C6" w:rsidRDefault="000E5982" w:rsidP="007D45AA">
      <w:pPr>
        <w:ind w:left="5760" w:firstLine="720"/>
        <w:rPr>
          <w:rFonts w:ascii="Book Antiqua" w:hAnsi="Book Antiqua"/>
          <w:lang w:val="sr-Latn-RS"/>
        </w:rPr>
      </w:pPr>
      <w:r w:rsidRPr="006679C6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6679C6">
        <w:rPr>
          <w:rFonts w:ascii="Book Antiqua" w:hAnsi="Book Antiqua"/>
          <w:b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  <w:t>___________________</w:t>
      </w:r>
    </w:p>
    <w:p w:rsidR="000E5982" w:rsidRPr="006679C6" w:rsidRDefault="000E5982" w:rsidP="007D45AA">
      <w:pPr>
        <w:ind w:left="-90"/>
        <w:jc w:val="center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                                                                                    </w:t>
      </w:r>
      <w:r w:rsidR="007D45AA" w:rsidRPr="006679C6">
        <w:rPr>
          <w:rFonts w:ascii="Book Antiqua" w:hAnsi="Book Antiqua"/>
          <w:lang w:val="sr-Latn-RS"/>
        </w:rPr>
        <w:t xml:space="preserve">        </w:t>
      </w:r>
      <w:r w:rsidR="00EC0D14" w:rsidRPr="006679C6">
        <w:rPr>
          <w:rFonts w:ascii="Book Antiqua" w:hAnsi="Book Antiqua"/>
          <w:lang w:val="sr-Latn-RS"/>
        </w:rPr>
        <w:t xml:space="preserve">       </w:t>
      </w:r>
      <w:r w:rsidR="007D45AA" w:rsidRPr="006679C6">
        <w:rPr>
          <w:rFonts w:ascii="Book Antiqua" w:hAnsi="Book Antiqua"/>
          <w:lang w:val="sr-Latn-RS"/>
        </w:rPr>
        <w:t xml:space="preserve"> </w:t>
      </w:r>
      <w:r w:rsidRPr="006679C6">
        <w:rPr>
          <w:rFonts w:ascii="Book Antiqua" w:hAnsi="Book Antiqua"/>
          <w:lang w:val="sr-Latn-RS"/>
        </w:rPr>
        <w:t xml:space="preserve">Premijer Republike Kosovo  </w:t>
      </w:r>
    </w:p>
    <w:p w:rsidR="000E5982" w:rsidRPr="006679C6" w:rsidRDefault="000E5982" w:rsidP="007D45AA">
      <w:pPr>
        <w:ind w:left="-90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Dostavlja se:</w:t>
      </w:r>
    </w:p>
    <w:p w:rsidR="000E5982" w:rsidRPr="006679C6" w:rsidRDefault="00C772E1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Zamenicima </w:t>
      </w:r>
      <w:r w:rsidR="000E5982" w:rsidRPr="006679C6">
        <w:rPr>
          <w:rFonts w:ascii="Book Antiqua" w:hAnsi="Book Antiqua"/>
          <w:lang w:val="sr-Latn-RS"/>
        </w:rPr>
        <w:t xml:space="preserve">Premijera </w:t>
      </w:r>
    </w:p>
    <w:p w:rsidR="000E5982" w:rsidRPr="006679C6" w:rsidRDefault="000E5982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svim ministarstvima  (ministrima )</w:t>
      </w:r>
    </w:p>
    <w:p w:rsidR="000E5982" w:rsidRPr="006679C6" w:rsidRDefault="00C772E1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Generalnom </w:t>
      </w:r>
      <w:r w:rsidR="000E5982" w:rsidRPr="006679C6">
        <w:rPr>
          <w:rFonts w:ascii="Book Antiqua" w:hAnsi="Book Antiqua"/>
          <w:lang w:val="sr-Latn-RS"/>
        </w:rPr>
        <w:t xml:space="preserve">sekretaru KPR-a  </w:t>
      </w:r>
      <w:r w:rsidR="000E5982" w:rsidRPr="006679C6">
        <w:rPr>
          <w:rFonts w:ascii="Book Antiqua" w:hAnsi="Book Antiqua"/>
          <w:lang w:val="sr-Latn-RS"/>
        </w:rPr>
        <w:tab/>
      </w:r>
      <w:r w:rsidR="000E5982" w:rsidRPr="006679C6">
        <w:rPr>
          <w:rFonts w:ascii="Book Antiqua" w:hAnsi="Book Antiqua"/>
          <w:lang w:val="sr-Latn-RS"/>
        </w:rPr>
        <w:tab/>
      </w:r>
    </w:p>
    <w:p w:rsidR="0080284C" w:rsidRPr="006679C6" w:rsidRDefault="000E5982" w:rsidP="007D45AA">
      <w:pPr>
        <w:pStyle w:val="ListParagraph"/>
        <w:numPr>
          <w:ilvl w:val="0"/>
          <w:numId w:val="1"/>
        </w:numPr>
        <w:ind w:left="-90"/>
        <w:rPr>
          <w:lang w:val="sr-Latn-RS"/>
        </w:rPr>
      </w:pPr>
      <w:r w:rsidRPr="006679C6">
        <w:rPr>
          <w:rFonts w:ascii="Book Antiqua" w:hAnsi="Book Antiqua"/>
          <w:lang w:val="sr-Latn-RS"/>
        </w:rPr>
        <w:t>Arhivi Vlade</w:t>
      </w:r>
    </w:p>
    <w:p w:rsidR="007D45AA" w:rsidRPr="006679C6" w:rsidRDefault="007D45AA" w:rsidP="007D45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5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AA" w:rsidRPr="006679C6" w:rsidRDefault="007D45AA" w:rsidP="007D45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D45AA" w:rsidRPr="006679C6" w:rsidRDefault="007D45AA" w:rsidP="007D45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D45AA" w:rsidRPr="006679C6" w:rsidRDefault="007D45AA" w:rsidP="007D45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D45AA" w:rsidRPr="006679C6" w:rsidRDefault="007D45AA" w:rsidP="007D45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D45AA" w:rsidRPr="006679C6" w:rsidRDefault="007D45AA" w:rsidP="007D45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02/</w:t>
      </w:r>
      <w:r w:rsidR="00EC0D14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88</w:t>
      </w:r>
    </w:p>
    <w:p w:rsidR="007D45AA" w:rsidRPr="006679C6" w:rsidRDefault="007D45AA" w:rsidP="007D45A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05.0</w:t>
      </w:r>
      <w:r w:rsidR="00EC0D14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BB636B" w:rsidRPr="006679C6" w:rsidRDefault="007D45AA" w:rsidP="007D45AA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6679C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6679C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679C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6679C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6679C6">
        <w:rPr>
          <w:rFonts w:ascii="Book Antiqua" w:hAnsi="Book Antiqua"/>
          <w:color w:val="000000"/>
          <w:lang w:val="sr-Latn-RS"/>
        </w:rPr>
        <w:t xml:space="preserve">, Vlada Republike Kosova je, na sednici održanoj 05. </w:t>
      </w:r>
      <w:r w:rsidR="00EC0D14" w:rsidRPr="006679C6">
        <w:rPr>
          <w:rFonts w:ascii="Book Antiqua" w:hAnsi="Book Antiqua"/>
          <w:color w:val="000000"/>
          <w:lang w:val="sr-Latn-RS"/>
        </w:rPr>
        <w:t>februara</w:t>
      </w:r>
      <w:r w:rsidRPr="006679C6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7D45AA" w:rsidRPr="006679C6" w:rsidRDefault="007D45AA" w:rsidP="007D45AA">
      <w:pPr>
        <w:ind w:left="-90"/>
        <w:jc w:val="center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b/>
          <w:bCs/>
          <w:lang w:val="sr-Latn-RS"/>
        </w:rPr>
        <w:t>O D L U K U</w:t>
      </w:r>
    </w:p>
    <w:p w:rsidR="00BB636B" w:rsidRPr="006679C6" w:rsidRDefault="00BB636B" w:rsidP="00BB636B">
      <w:pPr>
        <w:pStyle w:val="ListParagraph"/>
        <w:numPr>
          <w:ilvl w:val="0"/>
          <w:numId w:val="19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Izdvojena su sredstva u iznosu 50.000,00 (pedeset hiljada ) evra za pokrivanje troškova za lečenja van zemlje gdje. Arite Sulejmani.  </w:t>
      </w:r>
    </w:p>
    <w:p w:rsidR="00BB636B" w:rsidRPr="006679C6" w:rsidRDefault="00BB636B" w:rsidP="00BB636B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BB636B" w:rsidRPr="006679C6" w:rsidRDefault="00BB636B" w:rsidP="00BB636B">
      <w:pPr>
        <w:pStyle w:val="ListParagraph"/>
        <w:numPr>
          <w:ilvl w:val="0"/>
          <w:numId w:val="19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Sredstva iz tačke 1. ove odluke, se izdvajaju iz nepredviđenih troškova, podprograma nepredviđenih tro</w:t>
      </w:r>
      <w:r w:rsidR="00A1470E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š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kova sa kodom 13100, kategorija izdataka rezervi ....  </w:t>
      </w:r>
    </w:p>
    <w:p w:rsidR="00BB636B" w:rsidRPr="006679C6" w:rsidRDefault="00BB636B" w:rsidP="00BB636B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BB636B" w:rsidRPr="006679C6" w:rsidRDefault="00BB636B" w:rsidP="00BB636B">
      <w:pPr>
        <w:pStyle w:val="ListParagraph"/>
        <w:numPr>
          <w:ilvl w:val="0"/>
          <w:numId w:val="19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Obavezuje se Ministarstvo finansija da sprovede ovu odluku.  </w:t>
      </w:r>
    </w:p>
    <w:p w:rsidR="00BB636B" w:rsidRPr="006679C6" w:rsidRDefault="00BB636B" w:rsidP="00BB636B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BB636B" w:rsidRPr="006679C6" w:rsidRDefault="00BB636B" w:rsidP="00BB636B">
      <w:pPr>
        <w:pStyle w:val="ListParagraph"/>
        <w:numPr>
          <w:ilvl w:val="0"/>
          <w:numId w:val="19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Odluka stupa na snagu danom potpisivanja.</w:t>
      </w:r>
    </w:p>
    <w:p w:rsidR="007D45AA" w:rsidRPr="006679C6" w:rsidRDefault="007D45AA" w:rsidP="007D45AA">
      <w:pPr>
        <w:ind w:left="5760" w:firstLine="720"/>
        <w:rPr>
          <w:rFonts w:ascii="Book Antiqua" w:hAnsi="Book Antiqua"/>
          <w:lang w:val="sr-Latn-RS"/>
        </w:rPr>
      </w:pPr>
      <w:r w:rsidRPr="006679C6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6679C6">
        <w:rPr>
          <w:rFonts w:ascii="Book Antiqua" w:hAnsi="Book Antiqua"/>
          <w:b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  <w:t>___________________</w:t>
      </w:r>
    </w:p>
    <w:p w:rsidR="007D45AA" w:rsidRPr="006679C6" w:rsidRDefault="007D45AA" w:rsidP="007D45AA">
      <w:pPr>
        <w:ind w:left="-90"/>
        <w:jc w:val="center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                                                                                         </w:t>
      </w:r>
      <w:r w:rsidR="00BB636B" w:rsidRPr="006679C6">
        <w:rPr>
          <w:rFonts w:ascii="Book Antiqua" w:hAnsi="Book Antiqua"/>
          <w:lang w:val="sr-Latn-RS"/>
        </w:rPr>
        <w:t xml:space="preserve">       </w:t>
      </w:r>
      <w:r w:rsidRPr="006679C6">
        <w:rPr>
          <w:rFonts w:ascii="Book Antiqua" w:hAnsi="Book Antiqua"/>
          <w:lang w:val="sr-Latn-RS"/>
        </w:rPr>
        <w:t xml:space="preserve">Premijer Republike Kosovo  </w:t>
      </w:r>
    </w:p>
    <w:p w:rsidR="007D45AA" w:rsidRPr="006679C6" w:rsidRDefault="007D45AA" w:rsidP="007D45AA">
      <w:pPr>
        <w:ind w:left="-90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Dostavlja se:</w:t>
      </w:r>
    </w:p>
    <w:p w:rsidR="007D45AA" w:rsidRPr="006679C6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Zamenicima Premijera </w:t>
      </w:r>
    </w:p>
    <w:p w:rsidR="007D45AA" w:rsidRPr="006679C6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svim ministarstvima  (ministrima )</w:t>
      </w:r>
    </w:p>
    <w:p w:rsidR="007D45AA" w:rsidRPr="006679C6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Generalnom sekretaru KPR-a  </w:t>
      </w:r>
      <w:r w:rsidRPr="006679C6">
        <w:rPr>
          <w:rFonts w:ascii="Book Antiqua" w:hAnsi="Book Antiqua"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</w:r>
    </w:p>
    <w:p w:rsidR="0080284C" w:rsidRPr="006679C6" w:rsidRDefault="007D45AA" w:rsidP="007D45AA">
      <w:pPr>
        <w:rPr>
          <w:lang w:val="sr-Latn-RS"/>
        </w:rPr>
      </w:pPr>
      <w:r w:rsidRPr="006679C6">
        <w:rPr>
          <w:rFonts w:ascii="Book Antiqua" w:hAnsi="Book Antiqua"/>
          <w:lang w:val="sr-Latn-RS"/>
        </w:rPr>
        <w:t>Arhivi Vlade</w:t>
      </w:r>
    </w:p>
    <w:p w:rsidR="008D6E37" w:rsidRPr="006679C6" w:rsidRDefault="008D6E37" w:rsidP="008D6E3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37" w:rsidRPr="006679C6" w:rsidRDefault="008D6E37" w:rsidP="008D6E3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D6E37" w:rsidRPr="006679C6" w:rsidRDefault="008D6E37" w:rsidP="008D6E3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D6E37" w:rsidRPr="006679C6" w:rsidRDefault="008D6E37" w:rsidP="008D6E3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D6E37" w:rsidRPr="006679C6" w:rsidRDefault="008D6E37" w:rsidP="008D6E3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D6E37" w:rsidRPr="006679C6" w:rsidRDefault="008D6E37" w:rsidP="008D6E3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03/</w:t>
      </w:r>
      <w:r w:rsidR="00BB636B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88</w:t>
      </w:r>
    </w:p>
    <w:p w:rsidR="008D6E37" w:rsidRPr="006679C6" w:rsidRDefault="008D6E37" w:rsidP="008D6E3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05.0</w:t>
      </w:r>
      <w:r w:rsidR="00BB636B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2019</w:t>
      </w:r>
    </w:p>
    <w:p w:rsidR="008D6E37" w:rsidRPr="006679C6" w:rsidRDefault="008D6E37" w:rsidP="008D6E37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6679C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0F2D15" w:rsidRPr="006679C6">
        <w:rPr>
          <w:rFonts w:ascii="Book Antiqua" w:hAnsi="Book Antiqua"/>
          <w:color w:val="000000"/>
          <w:lang w:val="sr-Latn-RS"/>
        </w:rPr>
        <w:t xml:space="preserve">člana </w:t>
      </w:r>
      <w:r w:rsidR="000F2D15" w:rsidRPr="006679C6">
        <w:rPr>
          <w:rFonts w:ascii="Book Antiqua" w:hAnsi="Book Antiqua"/>
          <w:lang w:val="sr-Latn-RS"/>
        </w:rPr>
        <w:t xml:space="preserve">29 Zakona br. 03/L-048 o upravljanju javnim finasijama i odgovornostima, sa izvršenim izmenama i dopunama dhe stava 2. Člana br. 06/L-133 o budžetskim izdvajanjima Republike Kosovo za 2019 godinu, </w:t>
      </w:r>
      <w:r w:rsidRPr="006679C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679C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6679C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6679C6">
        <w:rPr>
          <w:rFonts w:ascii="Book Antiqua" w:hAnsi="Book Antiqua"/>
          <w:color w:val="000000"/>
          <w:lang w:val="sr-Latn-RS"/>
        </w:rPr>
        <w:t xml:space="preserve">, </w:t>
      </w:r>
      <w:r w:rsidR="00BB636B" w:rsidRPr="006679C6">
        <w:rPr>
          <w:rFonts w:ascii="Book Antiqua" w:hAnsi="Book Antiqua"/>
          <w:color w:val="000000"/>
          <w:lang w:val="sr-Latn-RS"/>
        </w:rPr>
        <w:t xml:space="preserve">razmatrajući zahtev </w:t>
      </w:r>
      <w:r w:rsidR="00BB636B" w:rsidRPr="006679C6">
        <w:rPr>
          <w:rFonts w:ascii="Book Antiqua" w:hAnsi="Book Antiqua"/>
          <w:lang w:val="sr-Latn-RS"/>
        </w:rPr>
        <w:t>Ministarstva Trgovine i Industrije, sa br. prot. 261, dat. 04.02.2019,</w:t>
      </w:r>
      <w:r w:rsidRPr="006679C6">
        <w:rPr>
          <w:rFonts w:ascii="Book Antiqua" w:hAnsi="Book Antiqua"/>
          <w:color w:val="000000"/>
          <w:lang w:val="sr-Latn-RS"/>
        </w:rPr>
        <w:t>Vlada Republike Kosov</w:t>
      </w:r>
      <w:r w:rsidR="00BB636B" w:rsidRPr="006679C6">
        <w:rPr>
          <w:rFonts w:ascii="Book Antiqua" w:hAnsi="Book Antiqua"/>
          <w:color w:val="000000"/>
          <w:lang w:val="sr-Latn-RS"/>
        </w:rPr>
        <w:t>o</w:t>
      </w:r>
      <w:r w:rsidRPr="006679C6">
        <w:rPr>
          <w:rFonts w:ascii="Book Antiqua" w:hAnsi="Book Antiqua"/>
          <w:color w:val="000000"/>
          <w:lang w:val="sr-Latn-RS"/>
        </w:rPr>
        <w:t xml:space="preserve"> je, na sednici održanoj 05. </w:t>
      </w:r>
      <w:r w:rsidR="00BB636B" w:rsidRPr="006679C6">
        <w:rPr>
          <w:rFonts w:ascii="Book Antiqua" w:hAnsi="Book Antiqua"/>
          <w:color w:val="000000"/>
          <w:lang w:val="sr-Latn-RS"/>
        </w:rPr>
        <w:t xml:space="preserve">februara </w:t>
      </w:r>
      <w:r w:rsidRPr="006679C6">
        <w:rPr>
          <w:rFonts w:ascii="Book Antiqua" w:hAnsi="Book Antiqua"/>
          <w:color w:val="000000"/>
          <w:lang w:val="sr-Latn-RS"/>
        </w:rPr>
        <w:t xml:space="preserve">2018 </w:t>
      </w:r>
      <w:r w:rsidR="00D11F15" w:rsidRPr="006679C6">
        <w:rPr>
          <w:rFonts w:ascii="Book Antiqua" w:hAnsi="Book Antiqua"/>
          <w:color w:val="000000"/>
          <w:lang w:val="sr-Latn-RS"/>
        </w:rPr>
        <w:t>je</w:t>
      </w:r>
      <w:r w:rsidRPr="006679C6">
        <w:rPr>
          <w:rFonts w:ascii="Book Antiqua" w:hAnsi="Book Antiqua"/>
          <w:color w:val="000000"/>
          <w:lang w:val="sr-Latn-RS"/>
        </w:rPr>
        <w:t xml:space="preserve"> donela:</w:t>
      </w:r>
    </w:p>
    <w:p w:rsidR="008D6E37" w:rsidRPr="006679C6" w:rsidRDefault="008D6E37" w:rsidP="008D6E37">
      <w:pPr>
        <w:ind w:left="-90"/>
        <w:jc w:val="center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b/>
          <w:bCs/>
          <w:lang w:val="sr-Latn-RS"/>
        </w:rPr>
        <w:t>O D L U K U</w:t>
      </w:r>
    </w:p>
    <w:p w:rsidR="00D11F15" w:rsidRPr="006679C6" w:rsidRDefault="00D11F15" w:rsidP="008D6E37">
      <w:p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D11F15" w:rsidRPr="006679C6" w:rsidRDefault="00D11F15" w:rsidP="00D11F15">
      <w:pPr>
        <w:pStyle w:val="ListParagraph"/>
        <w:numPr>
          <w:ilvl w:val="0"/>
          <w:numId w:val="20"/>
        </w:num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Odobrena je preporuka Međuministarskog komiteta za strateške investicije za dava</w:t>
      </w:r>
      <w:r w:rsidR="001B71F6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n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je statusa  strateškog investitora investi</w:t>
      </w:r>
      <w:r w:rsidR="001B71F6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cionom subjektu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"SOWI KOSOVO LLC".  </w:t>
      </w:r>
    </w:p>
    <w:p w:rsidR="00D11F15" w:rsidRPr="006679C6" w:rsidRDefault="00D11F15" w:rsidP="00D11F15">
      <w:pPr>
        <w:pStyle w:val="ListParagraph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D11F15" w:rsidRPr="006679C6" w:rsidRDefault="00D11F15" w:rsidP="00D11F15">
      <w:pPr>
        <w:pStyle w:val="ListParagraph"/>
        <w:numPr>
          <w:ilvl w:val="0"/>
          <w:numId w:val="20"/>
        </w:num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Naziv investicionog projekta je KosovoWindpower: Selac 1, Selac 2, Selac 3.</w:t>
      </w:r>
    </w:p>
    <w:p w:rsidR="00D11F15" w:rsidRPr="006679C6" w:rsidRDefault="00D11F15" w:rsidP="00D11F15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D11F15" w:rsidRPr="006679C6" w:rsidRDefault="00D11F15" w:rsidP="00D11F15">
      <w:pPr>
        <w:pStyle w:val="ListParagraph"/>
        <w:numPr>
          <w:ilvl w:val="0"/>
          <w:numId w:val="20"/>
        </w:num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Vrednost strateškog investicionog kapitala je 169,093,575.00 evra u </w:t>
      </w:r>
      <w:r w:rsidR="001B71F6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roku od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pet</w:t>
      </w:r>
      <w:r w:rsidR="001B71F6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godi</w:t>
      </w:r>
      <w:r w:rsidR="001B71F6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na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(5). </w:t>
      </w:r>
    </w:p>
    <w:p w:rsidR="00D11F15" w:rsidRPr="006679C6" w:rsidRDefault="00D11F15" w:rsidP="00D11F15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D11F15" w:rsidRPr="006679C6" w:rsidRDefault="00D11F15" w:rsidP="00D11F15">
      <w:pPr>
        <w:pStyle w:val="ListParagraph"/>
        <w:numPr>
          <w:ilvl w:val="0"/>
          <w:numId w:val="20"/>
        </w:num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Ime investitora je " SOWI KOSOVO </w:t>
      </w:r>
      <w:r w:rsidR="001B71F6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L.L.C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".   </w:t>
      </w:r>
    </w:p>
    <w:p w:rsidR="00D11F15" w:rsidRPr="006679C6" w:rsidRDefault="00D11F15" w:rsidP="00D11F15">
      <w:pPr>
        <w:pStyle w:val="ListParagraph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D11F15" w:rsidRPr="006679C6" w:rsidRDefault="00D11F15" w:rsidP="00D11F15">
      <w:pPr>
        <w:pStyle w:val="ListParagraph"/>
        <w:numPr>
          <w:ilvl w:val="0"/>
          <w:numId w:val="20"/>
        </w:num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Investicioni projekat je privatni projekat.  </w:t>
      </w:r>
    </w:p>
    <w:p w:rsidR="00D11F15" w:rsidRPr="006679C6" w:rsidRDefault="00D11F15" w:rsidP="00D11F15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D11F15" w:rsidRPr="006679C6" w:rsidRDefault="00D11F15" w:rsidP="00D11F15">
      <w:pPr>
        <w:pStyle w:val="ListParagraph"/>
        <w:numPr>
          <w:ilvl w:val="0"/>
          <w:numId w:val="20"/>
        </w:num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Strateška investicija biće realizovana u Selacu, Bajgori, opština Mitrovica.   </w:t>
      </w:r>
    </w:p>
    <w:p w:rsidR="00D11F15" w:rsidRPr="006679C6" w:rsidRDefault="00D11F15" w:rsidP="00D11F15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D11F15" w:rsidRPr="006679C6" w:rsidRDefault="00D11F15" w:rsidP="00D11F15">
      <w:pPr>
        <w:pStyle w:val="ListParagraph"/>
        <w:numPr>
          <w:ilvl w:val="0"/>
          <w:numId w:val="20"/>
        </w:num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Imovina na kojoj će se izvršiti strateško ulaganje je privatno vlasništvo.   </w:t>
      </w:r>
    </w:p>
    <w:p w:rsidR="00D11F15" w:rsidRPr="006679C6" w:rsidRDefault="00D11F15" w:rsidP="00D11F15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8D6E37" w:rsidRPr="006679C6" w:rsidRDefault="00D11F15" w:rsidP="00D11F15">
      <w:pPr>
        <w:pStyle w:val="ListParagraph"/>
        <w:numPr>
          <w:ilvl w:val="0"/>
          <w:numId w:val="20"/>
        </w:num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Ovlašćuje se Među</w:t>
      </w:r>
      <w:r w:rsidR="001B71F6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ministarski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odbor za strateške investicije da pregovara sporazum sa  investicionim subjektom "SOWI KOSOVA LUC".</w:t>
      </w:r>
      <w:r w:rsidR="008D6E37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</w:p>
    <w:p w:rsidR="001B71F6" w:rsidRPr="006679C6" w:rsidRDefault="001B71F6" w:rsidP="001B71F6">
      <w:pPr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Obrazloženje</w:t>
      </w:r>
    </w:p>
    <w:p w:rsidR="00FF7FC1" w:rsidRPr="006679C6" w:rsidRDefault="001B71F6" w:rsidP="008D6E37">
      <w:p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Na osnovu preporuka Operativne grupe za razmatranje i ocenjivanje dokumentacije  aplikanta -investicioni entitet “ SOWI KOSOVO L.L.C sa br. ref. 930, od 31.01.2019 i preporuke Međuministarskog  odbora za strateške investicije, sa koj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m je zaključeno da je 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investicioni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entitet 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“ SOWI KOSOVO L.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L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.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C 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“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ispuni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sve uslove i kriter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ijume utvrđene zakonom b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r.05/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L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-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079 o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Strateški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m investicijama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 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administrativnim uputsvom 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br. 15/2018 o načinu i metodama verifikacije 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ispunjavanja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kriterij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uma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za utvrđivanje 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statusa strateškog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investitor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, odlu</w:t>
      </w:r>
      <w:r w:rsidR="00FF7FC1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čeno je kao u 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dispozitivu ove odluke.  </w:t>
      </w:r>
    </w:p>
    <w:p w:rsidR="008D6E37" w:rsidRPr="006679C6" w:rsidRDefault="001B71F6" w:rsidP="008D6E37">
      <w:p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9. Odluka stupa na snagu danom potpisivanja.</w:t>
      </w:r>
    </w:p>
    <w:p w:rsidR="001B71F6" w:rsidRPr="006679C6" w:rsidRDefault="001B71F6" w:rsidP="008D6E37">
      <w:p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1B71F6" w:rsidRPr="006679C6" w:rsidRDefault="001B71F6" w:rsidP="008D6E37">
      <w:p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8D6E37" w:rsidRPr="006679C6" w:rsidRDefault="008D6E37" w:rsidP="008D6E37">
      <w:pPr>
        <w:ind w:left="5760" w:firstLine="720"/>
        <w:rPr>
          <w:rFonts w:ascii="Book Antiqua" w:hAnsi="Book Antiqua"/>
          <w:lang w:val="sr-Latn-RS"/>
        </w:rPr>
      </w:pPr>
      <w:r w:rsidRPr="006679C6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6679C6">
        <w:rPr>
          <w:rFonts w:ascii="Book Antiqua" w:hAnsi="Book Antiqua"/>
          <w:b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  <w:t>___________________</w:t>
      </w:r>
    </w:p>
    <w:p w:rsidR="008D6E37" w:rsidRPr="006679C6" w:rsidRDefault="008D6E37" w:rsidP="008D6E37">
      <w:pPr>
        <w:ind w:left="-90"/>
        <w:jc w:val="center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                                                                                        </w:t>
      </w:r>
      <w:r w:rsidR="00D11F15" w:rsidRPr="006679C6">
        <w:rPr>
          <w:rFonts w:ascii="Book Antiqua" w:hAnsi="Book Antiqua"/>
          <w:lang w:val="sr-Latn-RS"/>
        </w:rPr>
        <w:t xml:space="preserve">         </w:t>
      </w:r>
      <w:r w:rsidRPr="006679C6">
        <w:rPr>
          <w:rFonts w:ascii="Book Antiqua" w:hAnsi="Book Antiqua"/>
          <w:lang w:val="sr-Latn-RS"/>
        </w:rPr>
        <w:t xml:space="preserve"> Premijer Republike Kosovo </w:t>
      </w:r>
    </w:p>
    <w:p w:rsidR="008D6E37" w:rsidRPr="006679C6" w:rsidRDefault="008D6E37" w:rsidP="008D6E37">
      <w:pPr>
        <w:ind w:left="-90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Dostavlja se:</w:t>
      </w:r>
    </w:p>
    <w:p w:rsidR="008D6E37" w:rsidRPr="006679C6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Zamenicima Premijera </w:t>
      </w:r>
    </w:p>
    <w:p w:rsidR="008D6E37" w:rsidRPr="006679C6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svim ministarstvima  (ministrima )</w:t>
      </w:r>
    </w:p>
    <w:p w:rsidR="008D6E37" w:rsidRPr="006679C6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Generalnom sekretaru KPR-a  </w:t>
      </w:r>
      <w:r w:rsidRPr="006679C6">
        <w:rPr>
          <w:rFonts w:ascii="Book Antiqua" w:hAnsi="Book Antiqua"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</w:r>
    </w:p>
    <w:p w:rsidR="0080284C" w:rsidRPr="006679C6" w:rsidRDefault="008D6E37" w:rsidP="008D6E37">
      <w:pPr>
        <w:rPr>
          <w:lang w:val="sr-Latn-RS"/>
        </w:rPr>
      </w:pPr>
      <w:r w:rsidRPr="006679C6">
        <w:rPr>
          <w:rFonts w:ascii="Book Antiqua" w:hAnsi="Book Antiqua"/>
          <w:lang w:val="sr-Latn-RS"/>
        </w:rPr>
        <w:t>Arhivi Vlade</w:t>
      </w:r>
    </w:p>
    <w:p w:rsidR="0080284C" w:rsidRPr="006679C6" w:rsidRDefault="0080284C" w:rsidP="0080284C">
      <w:pPr>
        <w:rPr>
          <w:lang w:val="sr-Latn-RS"/>
        </w:rPr>
      </w:pPr>
    </w:p>
    <w:p w:rsidR="0080284C" w:rsidRPr="006679C6" w:rsidRDefault="0080284C" w:rsidP="0080284C">
      <w:pPr>
        <w:rPr>
          <w:lang w:val="sr-Latn-RS"/>
        </w:rPr>
      </w:pPr>
    </w:p>
    <w:p w:rsidR="001B71F6" w:rsidRPr="006679C6" w:rsidRDefault="001B71F6" w:rsidP="0080284C">
      <w:pPr>
        <w:rPr>
          <w:lang w:val="sr-Latn-RS"/>
        </w:rPr>
      </w:pPr>
    </w:p>
    <w:p w:rsidR="001B71F6" w:rsidRPr="006679C6" w:rsidRDefault="001B71F6" w:rsidP="0080284C">
      <w:pPr>
        <w:rPr>
          <w:lang w:val="sr-Latn-RS"/>
        </w:rPr>
      </w:pPr>
    </w:p>
    <w:p w:rsidR="001B71F6" w:rsidRPr="006679C6" w:rsidRDefault="001B71F6" w:rsidP="0080284C">
      <w:pPr>
        <w:rPr>
          <w:lang w:val="sr-Latn-RS"/>
        </w:rPr>
      </w:pPr>
    </w:p>
    <w:p w:rsidR="001B71F6" w:rsidRPr="006679C6" w:rsidRDefault="001B71F6" w:rsidP="0080284C">
      <w:pPr>
        <w:rPr>
          <w:lang w:val="sr-Latn-RS"/>
        </w:rPr>
      </w:pPr>
    </w:p>
    <w:p w:rsidR="001B71F6" w:rsidRPr="006679C6" w:rsidRDefault="001B71F6" w:rsidP="0080284C">
      <w:pPr>
        <w:rPr>
          <w:lang w:val="sr-Latn-RS"/>
        </w:rPr>
      </w:pPr>
    </w:p>
    <w:p w:rsidR="0080284C" w:rsidRPr="006679C6" w:rsidRDefault="0080284C" w:rsidP="0080284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1905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4C" w:rsidRPr="006679C6" w:rsidRDefault="0080284C" w:rsidP="0080284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0284C" w:rsidRPr="006679C6" w:rsidRDefault="0080284C" w:rsidP="0080284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0284C" w:rsidRPr="006679C6" w:rsidRDefault="0080284C" w:rsidP="0080284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0284C" w:rsidRPr="006679C6" w:rsidRDefault="0080284C" w:rsidP="0080284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0284C" w:rsidRPr="006679C6" w:rsidRDefault="0080284C" w:rsidP="0080284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D124F5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F7FC1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88</w:t>
      </w:r>
    </w:p>
    <w:p w:rsidR="0080284C" w:rsidRPr="006679C6" w:rsidRDefault="0080284C" w:rsidP="0080284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124F5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FF7FC1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D124F5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</w:p>
    <w:p w:rsidR="00FF7FC1" w:rsidRPr="006679C6" w:rsidRDefault="00FF7FC1" w:rsidP="0080284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284C" w:rsidRPr="006679C6" w:rsidRDefault="0080284C" w:rsidP="008923A0">
      <w:pPr>
        <w:jc w:val="both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color w:val="000000"/>
          <w:lang w:val="sr-Latn-RS"/>
        </w:rPr>
        <w:t>Na osnovu  člana  92 stav 4. i člana  93 stav  (4)</w:t>
      </w:r>
      <w:r w:rsidR="00D124F5" w:rsidRPr="006679C6">
        <w:rPr>
          <w:rFonts w:ascii="Book Antiqua" w:hAnsi="Book Antiqua"/>
          <w:color w:val="000000"/>
          <w:lang w:val="sr-Latn-RS"/>
        </w:rPr>
        <w:t xml:space="preserve"> i člana 17 stav 1 </w:t>
      </w:r>
      <w:r w:rsidRPr="006679C6">
        <w:rPr>
          <w:rFonts w:ascii="Book Antiqua" w:hAnsi="Book Antiqua"/>
          <w:color w:val="000000"/>
          <w:lang w:val="sr-Latn-RS"/>
        </w:rPr>
        <w:t xml:space="preserve"> Ustava Republike Kosovo,</w:t>
      </w:r>
      <w:r w:rsidR="00D124F5" w:rsidRPr="006679C6">
        <w:rPr>
          <w:rFonts w:ascii="Book Antiqua" w:hAnsi="Book Antiqua"/>
          <w:color w:val="000000"/>
          <w:lang w:val="sr-Latn-RS"/>
        </w:rPr>
        <w:t xml:space="preserve"> člana </w:t>
      </w:r>
      <w:r w:rsidR="00D124F5" w:rsidRPr="006679C6">
        <w:rPr>
          <w:rFonts w:ascii="Book Antiqua" w:hAnsi="Book Antiqua"/>
          <w:lang w:val="sr-Latn-RS"/>
        </w:rPr>
        <w:t xml:space="preserve">7 stav 5. Zakona br. 04/L-052 o međunarodnim sporazumima , </w:t>
      </w:r>
      <w:r w:rsidRPr="006679C6">
        <w:rPr>
          <w:rFonts w:ascii="Book Antiqua" w:hAnsi="Book Antiqua"/>
          <w:color w:val="000000"/>
          <w:lang w:val="sr-Latn-RS"/>
        </w:rPr>
        <w:t xml:space="preserve"> </w:t>
      </w:r>
      <w:r w:rsidRPr="006679C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679C6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679C6">
        <w:rPr>
          <w:rFonts w:ascii="Book Antiqua" w:hAnsi="Book Antiqua"/>
          <w:lang w:val="sr-Latn-RS"/>
        </w:rPr>
        <w:t>, i Pravilnika br.07/2018, i Pravilnika br.22/2018 kao i člana  19 Pravilnika o radu Vlade Republike Kosova  br. 09/2011</w:t>
      </w:r>
      <w:r w:rsidRPr="006679C6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D124F5" w:rsidRPr="006679C6">
        <w:rPr>
          <w:rFonts w:ascii="Book Antiqua" w:hAnsi="Book Antiqua"/>
          <w:color w:val="000000"/>
          <w:lang w:val="sr-Latn-RS"/>
        </w:rPr>
        <w:t>05.</w:t>
      </w:r>
      <w:r w:rsidR="00FF7FC1" w:rsidRPr="006679C6">
        <w:rPr>
          <w:rFonts w:ascii="Book Antiqua" w:hAnsi="Book Antiqua"/>
          <w:color w:val="000000"/>
          <w:lang w:val="sr-Latn-RS"/>
        </w:rPr>
        <w:t xml:space="preserve"> februara</w:t>
      </w:r>
      <w:r w:rsidR="00D124F5" w:rsidRPr="006679C6">
        <w:rPr>
          <w:rFonts w:ascii="Book Antiqua" w:hAnsi="Book Antiqua"/>
          <w:color w:val="000000"/>
          <w:lang w:val="sr-Latn-RS"/>
        </w:rPr>
        <w:t xml:space="preserve"> </w:t>
      </w:r>
      <w:r w:rsidRPr="006679C6">
        <w:rPr>
          <w:rFonts w:ascii="Book Antiqua" w:hAnsi="Book Antiqua"/>
          <w:color w:val="000000"/>
          <w:lang w:val="sr-Latn-RS"/>
        </w:rPr>
        <w:t>201</w:t>
      </w:r>
      <w:r w:rsidR="00D124F5" w:rsidRPr="006679C6">
        <w:rPr>
          <w:rFonts w:ascii="Book Antiqua" w:hAnsi="Book Antiqua"/>
          <w:color w:val="000000"/>
          <w:lang w:val="sr-Latn-RS"/>
        </w:rPr>
        <w:t>9</w:t>
      </w:r>
      <w:r w:rsidRPr="006679C6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80284C" w:rsidRPr="006679C6" w:rsidRDefault="0080284C" w:rsidP="0080284C">
      <w:pPr>
        <w:jc w:val="center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b/>
          <w:bCs/>
          <w:lang w:val="sr-Latn-RS"/>
        </w:rPr>
        <w:t>O D L U K U</w:t>
      </w:r>
    </w:p>
    <w:p w:rsidR="00FF7FC1" w:rsidRPr="006679C6" w:rsidRDefault="00D124F5" w:rsidP="00D124F5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 je predlog Ministarstva </w:t>
      </w:r>
      <w:r w:rsidR="00A1470E"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="00FF7FC1"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nutrašnjih postova </w:t>
      </w: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se traži od predsednika Republike Kosovo dava</w:t>
      </w:r>
      <w:r w:rsidR="00FF7FC1"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>n</w:t>
      </w: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ovlašćenja </w:t>
      </w:r>
      <w:r w:rsidR="00FF7FC1"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Ministru unutrašnjih poslova </w:t>
      </w: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 potpisivanje </w:t>
      </w:r>
      <w:r w:rsidR="00FF7FC1"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međunarodnog sporazuma </w:t>
      </w: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>između</w:t>
      </w:r>
      <w:r w:rsidR="00FF7FC1"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</w:t>
      </w: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</w:t>
      </w:r>
      <w:r w:rsidR="00FF7FC1"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</w:t>
      </w:r>
      <w:r w:rsidR="00A1470E"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>Saveta Mi</w:t>
      </w:r>
      <w:r w:rsidR="00FF7FC1"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>nistara Republike Albanije za postepeno uklanjanje zajedničke pogranične kontrole.</w:t>
      </w:r>
    </w:p>
    <w:p w:rsidR="00D124F5" w:rsidRPr="006679C6" w:rsidRDefault="00D124F5" w:rsidP="00FF7FC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FF7FC1" w:rsidRPr="006679C6" w:rsidRDefault="00D124F5" w:rsidP="00D124F5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Vlada Republike Kosovo preporučuje Predsedniku Republike Kosovo davanje ovlašćenja za potpisivanje Sporazuma iz tačke 1. ove odluke, u skladu sa Zakonom o međunarodnim sporazumima. </w:t>
      </w:r>
    </w:p>
    <w:p w:rsidR="00FF7FC1" w:rsidRPr="006679C6" w:rsidRDefault="00FF7FC1" w:rsidP="00FF7FC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124F5" w:rsidRPr="006679C6" w:rsidRDefault="00D124F5" w:rsidP="0080284C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80284C" w:rsidRPr="006679C6" w:rsidRDefault="0080284C" w:rsidP="0080284C">
      <w:pPr>
        <w:ind w:left="5040" w:firstLine="720"/>
        <w:rPr>
          <w:rFonts w:ascii="Book Antiqua" w:hAnsi="Book Antiqua"/>
          <w:lang w:val="sr-Latn-RS"/>
        </w:rPr>
      </w:pPr>
      <w:r w:rsidRPr="006679C6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6679C6">
        <w:rPr>
          <w:rFonts w:ascii="Book Antiqua" w:hAnsi="Book Antiqua"/>
          <w:b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  <w:t>___________________</w:t>
      </w:r>
    </w:p>
    <w:p w:rsidR="0080284C" w:rsidRPr="006679C6" w:rsidRDefault="0080284C" w:rsidP="0080284C">
      <w:pPr>
        <w:jc w:val="center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80284C" w:rsidRPr="006679C6" w:rsidRDefault="0080284C" w:rsidP="0080284C">
      <w:pPr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Dostavlja se:</w:t>
      </w:r>
    </w:p>
    <w:p w:rsidR="0080284C" w:rsidRPr="006679C6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Zamenicima Premijera </w:t>
      </w:r>
    </w:p>
    <w:p w:rsidR="0080284C" w:rsidRPr="006679C6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svim ministarstvima  (ministrima )</w:t>
      </w:r>
    </w:p>
    <w:p w:rsidR="0080284C" w:rsidRPr="006679C6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Generalnom sekretaru KPR-a  </w:t>
      </w:r>
      <w:r w:rsidRPr="006679C6">
        <w:rPr>
          <w:rFonts w:ascii="Book Antiqua" w:hAnsi="Book Antiqua"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</w:r>
    </w:p>
    <w:p w:rsidR="0080284C" w:rsidRPr="006679C6" w:rsidRDefault="0080284C" w:rsidP="0080284C">
      <w:pPr>
        <w:pStyle w:val="ListParagraph"/>
        <w:numPr>
          <w:ilvl w:val="0"/>
          <w:numId w:val="1"/>
        </w:numPr>
        <w:rPr>
          <w:lang w:val="sr-Latn-RS"/>
        </w:rPr>
      </w:pPr>
      <w:r w:rsidRPr="006679C6">
        <w:rPr>
          <w:rFonts w:ascii="Book Antiqua" w:hAnsi="Book Antiqua"/>
          <w:lang w:val="sr-Latn-RS"/>
        </w:rPr>
        <w:t>Arhivi Vlade</w:t>
      </w:r>
    </w:p>
    <w:p w:rsidR="00722B87" w:rsidRPr="006679C6" w:rsidRDefault="00722B87" w:rsidP="00722B8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1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87" w:rsidRPr="006679C6" w:rsidRDefault="00722B87" w:rsidP="00722B8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22B87" w:rsidRPr="006679C6" w:rsidRDefault="00722B87" w:rsidP="00722B8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22B87" w:rsidRPr="006679C6" w:rsidRDefault="00722B87" w:rsidP="00722B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22B87" w:rsidRPr="006679C6" w:rsidRDefault="00722B87" w:rsidP="00722B8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22B87" w:rsidRPr="006679C6" w:rsidRDefault="00722B87" w:rsidP="00722B8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05/</w:t>
      </w:r>
      <w:r w:rsidR="004C624E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88</w:t>
      </w:r>
    </w:p>
    <w:p w:rsidR="00722B87" w:rsidRPr="006679C6" w:rsidRDefault="00722B87" w:rsidP="00722B8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05.0</w:t>
      </w:r>
      <w:r w:rsidR="004C624E"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722B87" w:rsidRPr="006679C6" w:rsidRDefault="00722B87" w:rsidP="00722B87">
      <w:pPr>
        <w:jc w:val="both"/>
        <w:rPr>
          <w:rFonts w:ascii="Book Antiqua" w:hAnsi="Book Antiqua"/>
          <w:color w:val="000000"/>
          <w:lang w:val="sr-Latn-RS"/>
        </w:rPr>
      </w:pPr>
      <w:r w:rsidRPr="006679C6">
        <w:rPr>
          <w:rFonts w:ascii="Book Antiqua" w:hAnsi="Book Antiqua"/>
          <w:color w:val="000000"/>
          <w:lang w:val="sr-Latn-RS"/>
        </w:rPr>
        <w:t>Na osnovu  člana  92 stav 4. i člana  93 stav  (4) i člana 17 stav 1  Ustava Republike Kosovo,</w:t>
      </w:r>
      <w:r w:rsidRPr="006679C6">
        <w:rPr>
          <w:rFonts w:ascii="Book Antiqua" w:hAnsi="Book Antiqua"/>
          <w:lang w:val="sr-Latn-RS"/>
        </w:rPr>
        <w:t xml:space="preserve"> </w:t>
      </w:r>
      <w:r w:rsidRPr="006679C6">
        <w:rPr>
          <w:rFonts w:ascii="Book Antiqua" w:hAnsi="Book Antiqua"/>
          <w:color w:val="000000"/>
          <w:lang w:val="sr-Latn-RS"/>
        </w:rPr>
        <w:t xml:space="preserve"> </w:t>
      </w:r>
      <w:r w:rsidRPr="006679C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679C6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679C6">
        <w:rPr>
          <w:rFonts w:ascii="Book Antiqua" w:hAnsi="Book Antiqua"/>
          <w:lang w:val="sr-Latn-RS"/>
        </w:rPr>
        <w:t>, i Pravilnika br.07/2018, i Pravilnika br.22/2018 kao i člana  19 Pravilnika o radu Vlade Republike Kosova  br. 09/2011</w:t>
      </w:r>
      <w:r w:rsidRPr="006679C6">
        <w:rPr>
          <w:rFonts w:ascii="Book Antiqua" w:hAnsi="Book Antiqua"/>
          <w:color w:val="000000"/>
          <w:lang w:val="sr-Latn-RS"/>
        </w:rPr>
        <w:t>, Vlada Republike Kosova je, na sednici održanoj 05.</w:t>
      </w:r>
      <w:r w:rsidR="004C624E" w:rsidRPr="006679C6">
        <w:rPr>
          <w:rFonts w:ascii="Book Antiqua" w:hAnsi="Book Antiqua"/>
          <w:color w:val="000000"/>
          <w:lang w:val="sr-Latn-RS"/>
        </w:rPr>
        <w:t xml:space="preserve">februara </w:t>
      </w:r>
      <w:r w:rsidRPr="006679C6">
        <w:rPr>
          <w:rFonts w:ascii="Book Antiqua" w:hAnsi="Book Antiqua"/>
          <w:color w:val="000000"/>
          <w:lang w:val="sr-Latn-RS"/>
        </w:rPr>
        <w:t>2019 godine, donela:</w:t>
      </w:r>
    </w:p>
    <w:p w:rsidR="004C624E" w:rsidRPr="006679C6" w:rsidRDefault="004C624E" w:rsidP="00722B87">
      <w:pPr>
        <w:jc w:val="both"/>
        <w:rPr>
          <w:rFonts w:ascii="Book Antiqua" w:hAnsi="Book Antiqua"/>
          <w:b/>
          <w:bCs/>
          <w:lang w:val="sr-Latn-RS"/>
        </w:rPr>
      </w:pPr>
    </w:p>
    <w:p w:rsidR="00722B87" w:rsidRPr="006679C6" w:rsidRDefault="00722B87" w:rsidP="00722B87">
      <w:pPr>
        <w:jc w:val="center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b/>
          <w:bCs/>
          <w:lang w:val="sr-Latn-RS"/>
        </w:rPr>
        <w:t>O D L U K U</w:t>
      </w:r>
    </w:p>
    <w:p w:rsidR="004C624E" w:rsidRPr="006679C6" w:rsidRDefault="00722B87" w:rsidP="004C624E">
      <w:pPr>
        <w:pStyle w:val="ListParagraph"/>
        <w:numPr>
          <w:ilvl w:val="0"/>
          <w:numId w:val="21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Odobrena je u principu inicijativa Ministarstva spoljnih poslova za </w:t>
      </w:r>
      <w:r w:rsidR="00A1470E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članstvo</w:t>
      </w:r>
      <w:r w:rsidR="004C624E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u ICMP, Međunarodnu komisiju za nestala lica.</w:t>
      </w:r>
    </w:p>
    <w:p w:rsidR="004C624E" w:rsidRPr="006679C6" w:rsidRDefault="004C624E" w:rsidP="004C624E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722B87" w:rsidRPr="006679C6" w:rsidRDefault="00722B87" w:rsidP="004C624E">
      <w:pPr>
        <w:pStyle w:val="ListParagraph"/>
        <w:numPr>
          <w:ilvl w:val="0"/>
          <w:numId w:val="21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Obavezuje se Ministarstvo spoljnih </w:t>
      </w:r>
      <w:r w:rsidR="004C624E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postova i Kancelarija Premijera</w:t>
      </w: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da </w:t>
      </w:r>
      <w:r w:rsidR="004C624E"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u skladu sa zakonskim postupkom finalizoje ovaj proces, u skladu sa važečim zakonodavstvom. </w:t>
      </w:r>
    </w:p>
    <w:p w:rsidR="00722B87" w:rsidRPr="006679C6" w:rsidRDefault="00722B87" w:rsidP="00722B87">
      <w:pPr>
        <w:ind w:firstLine="450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3. Odluka stupa na snagu danom potpisivanja.</w:t>
      </w:r>
    </w:p>
    <w:p w:rsidR="00722B87" w:rsidRPr="006679C6" w:rsidRDefault="00722B87" w:rsidP="00722B87">
      <w:pPr>
        <w:ind w:left="5040" w:firstLine="72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722B87" w:rsidRPr="006679C6" w:rsidRDefault="00722B87" w:rsidP="00722B87">
      <w:pPr>
        <w:ind w:left="5040" w:firstLine="720"/>
        <w:rPr>
          <w:rFonts w:ascii="Book Antiqua" w:hAnsi="Book Antiqua"/>
          <w:lang w:val="sr-Latn-RS"/>
        </w:rPr>
      </w:pPr>
      <w:r w:rsidRPr="006679C6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6679C6">
        <w:rPr>
          <w:rFonts w:ascii="Book Antiqua" w:hAnsi="Book Antiqua"/>
          <w:b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  <w:t>___________________</w:t>
      </w:r>
    </w:p>
    <w:p w:rsidR="00722B87" w:rsidRPr="006679C6" w:rsidRDefault="00722B87" w:rsidP="00722B87">
      <w:pPr>
        <w:jc w:val="center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722B87" w:rsidRPr="006679C6" w:rsidRDefault="00722B87" w:rsidP="00722B87">
      <w:pPr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Dostavlja se:</w:t>
      </w:r>
    </w:p>
    <w:p w:rsidR="00722B87" w:rsidRPr="006679C6" w:rsidRDefault="00722B87" w:rsidP="00722B8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Zamenicima Premijera </w:t>
      </w:r>
    </w:p>
    <w:p w:rsidR="00722B87" w:rsidRPr="006679C6" w:rsidRDefault="00722B87" w:rsidP="00722B8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svim ministarstvima  (ministrima )</w:t>
      </w:r>
    </w:p>
    <w:p w:rsidR="00722B87" w:rsidRPr="006679C6" w:rsidRDefault="00722B87" w:rsidP="00722B8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Generalnom sekretaru KPR-a  </w:t>
      </w:r>
      <w:r w:rsidRPr="006679C6">
        <w:rPr>
          <w:rFonts w:ascii="Book Antiqua" w:hAnsi="Book Antiqua"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</w:r>
    </w:p>
    <w:p w:rsidR="00722B87" w:rsidRPr="006679C6" w:rsidRDefault="00722B87" w:rsidP="004C624E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Arhivi Vlade</w:t>
      </w:r>
    </w:p>
    <w:p w:rsidR="004C624E" w:rsidRPr="006679C6" w:rsidRDefault="004C624E" w:rsidP="004C624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19050" t="0" r="0" b="0"/>
            <wp:docPr id="1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4E" w:rsidRPr="006679C6" w:rsidRDefault="004C624E" w:rsidP="004C624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C624E" w:rsidRPr="006679C6" w:rsidRDefault="004C624E" w:rsidP="004C624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C624E" w:rsidRPr="006679C6" w:rsidRDefault="004C624E" w:rsidP="004C624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C624E" w:rsidRPr="006679C6" w:rsidRDefault="004C624E" w:rsidP="004C624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C624E" w:rsidRPr="006679C6" w:rsidRDefault="004C624E" w:rsidP="004C624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06/88</w:t>
      </w:r>
    </w:p>
    <w:p w:rsidR="004C624E" w:rsidRPr="006679C6" w:rsidRDefault="004C624E" w:rsidP="004C624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05.02.2019</w:t>
      </w:r>
    </w:p>
    <w:p w:rsidR="004C624E" w:rsidRPr="006679C6" w:rsidRDefault="004C624E" w:rsidP="004C624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624E" w:rsidRPr="006679C6" w:rsidRDefault="004C624E" w:rsidP="004C624E">
      <w:pPr>
        <w:jc w:val="both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color w:val="000000"/>
          <w:lang w:val="sr-Latn-RS"/>
        </w:rPr>
        <w:t xml:space="preserve">Na osnovu  člana  92 stav 4. i člana  93 stav  (4) i člana 17 stav 1  Ustava Republike Kosovo, člana </w:t>
      </w:r>
      <w:r w:rsidRPr="006679C6">
        <w:rPr>
          <w:rFonts w:ascii="Book Antiqua" w:hAnsi="Book Antiqua"/>
          <w:lang w:val="sr-Latn-RS"/>
        </w:rPr>
        <w:t xml:space="preserve">7 stav 5. Zakona br. 04/L-052 o međunarodnim sporazumima , </w:t>
      </w:r>
      <w:r w:rsidRPr="006679C6">
        <w:rPr>
          <w:rFonts w:ascii="Book Antiqua" w:hAnsi="Book Antiqua"/>
          <w:color w:val="000000"/>
          <w:lang w:val="sr-Latn-RS"/>
        </w:rPr>
        <w:t xml:space="preserve"> </w:t>
      </w:r>
      <w:r w:rsidRPr="006679C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679C6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679C6">
        <w:rPr>
          <w:rFonts w:ascii="Book Antiqua" w:hAnsi="Book Antiqua"/>
          <w:lang w:val="sr-Latn-RS"/>
        </w:rPr>
        <w:t>, i Pravilnika br.07/2018, i Pravilnika br.22/2018 kao i člana  19 Pravilnika o radu Vlade Republike Kosova  br. 09/2011</w:t>
      </w:r>
      <w:r w:rsidRPr="006679C6">
        <w:rPr>
          <w:rFonts w:ascii="Book Antiqua" w:hAnsi="Book Antiqua"/>
          <w:color w:val="000000"/>
          <w:lang w:val="sr-Latn-RS"/>
        </w:rPr>
        <w:t>, Vlada Republike Kosova je, na sednici održanoj 05. februara 2019 godine, donela:</w:t>
      </w:r>
    </w:p>
    <w:p w:rsidR="004C624E" w:rsidRPr="006679C6" w:rsidRDefault="004C624E" w:rsidP="004C624E">
      <w:pPr>
        <w:jc w:val="center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b/>
          <w:bCs/>
          <w:lang w:val="sr-Latn-RS"/>
        </w:rPr>
        <w:t>O D L U K U</w:t>
      </w:r>
    </w:p>
    <w:p w:rsidR="004C624E" w:rsidRPr="006679C6" w:rsidRDefault="004C624E" w:rsidP="004C624E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Odobrena je iniciativa Ministarstva rada i socijalnog staranja  za zaključivanje sporazuma o socijalnom osiguranju između Vlade Republike Makedonije i Vlade Republike Kosovo.  </w:t>
      </w:r>
    </w:p>
    <w:p w:rsidR="004C624E" w:rsidRPr="006679C6" w:rsidRDefault="004C624E" w:rsidP="004C624E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624E" w:rsidRPr="006679C6" w:rsidRDefault="004C624E" w:rsidP="004C624E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>Tokom pregovora ovog sporazuma, Ministarstvo rada i socijalnog staranja je dužno da postupi u skladu sa odredbama Ustava Republike Kosovo, Zakona o međunarodnim sporazumima i drugim zakonskim propisima koji su na snazi.</w:t>
      </w:r>
    </w:p>
    <w:p w:rsidR="004C624E" w:rsidRPr="006679C6" w:rsidRDefault="004C624E" w:rsidP="004C624E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4C624E" w:rsidRPr="006679C6" w:rsidRDefault="004C624E" w:rsidP="004C624E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C624E" w:rsidRPr="006679C6" w:rsidRDefault="004C624E" w:rsidP="004C624E">
      <w:pPr>
        <w:ind w:left="5040" w:firstLine="720"/>
        <w:rPr>
          <w:rFonts w:ascii="Book Antiqua" w:hAnsi="Book Antiqua"/>
          <w:lang w:val="sr-Latn-RS"/>
        </w:rPr>
      </w:pPr>
      <w:r w:rsidRPr="006679C6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6679C6">
        <w:rPr>
          <w:rFonts w:ascii="Book Antiqua" w:hAnsi="Book Antiqua"/>
          <w:b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  <w:t>___________________</w:t>
      </w:r>
    </w:p>
    <w:p w:rsidR="004C624E" w:rsidRPr="006679C6" w:rsidRDefault="004C624E" w:rsidP="004C624E">
      <w:pPr>
        <w:jc w:val="center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4C624E" w:rsidRPr="006679C6" w:rsidRDefault="004C624E" w:rsidP="004C624E">
      <w:pPr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Dostavlja se:</w:t>
      </w:r>
    </w:p>
    <w:p w:rsidR="004C624E" w:rsidRPr="006679C6" w:rsidRDefault="004C624E" w:rsidP="004C624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Zamenicima Premijera </w:t>
      </w:r>
    </w:p>
    <w:p w:rsidR="004C624E" w:rsidRPr="006679C6" w:rsidRDefault="004C624E" w:rsidP="004C624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svim ministarstvima  (ministrima )</w:t>
      </w:r>
    </w:p>
    <w:p w:rsidR="004C624E" w:rsidRPr="006679C6" w:rsidRDefault="004C624E" w:rsidP="004C624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Generalnom sekretaru KPR-a  </w:t>
      </w:r>
      <w:r w:rsidRPr="006679C6">
        <w:rPr>
          <w:rFonts w:ascii="Book Antiqua" w:hAnsi="Book Antiqua"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</w:r>
    </w:p>
    <w:p w:rsidR="00722B87" w:rsidRPr="006679C6" w:rsidRDefault="004C624E" w:rsidP="004C624E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Arhivi Vlade</w:t>
      </w:r>
    </w:p>
    <w:p w:rsidR="00722B87" w:rsidRPr="006679C6" w:rsidRDefault="00722B87" w:rsidP="00722B87">
      <w:pPr>
        <w:rPr>
          <w:rFonts w:ascii="Book Antiqua" w:hAnsi="Book Antiqua"/>
          <w:lang w:val="sr-Latn-RS"/>
        </w:rPr>
      </w:pPr>
    </w:p>
    <w:p w:rsidR="00722B87" w:rsidRPr="006679C6" w:rsidRDefault="00722B87" w:rsidP="00722B87">
      <w:pPr>
        <w:rPr>
          <w:rFonts w:ascii="Book Antiqua" w:hAnsi="Book Antiqua"/>
          <w:lang w:val="sr-Latn-RS"/>
        </w:rPr>
      </w:pPr>
    </w:p>
    <w:p w:rsidR="00473BE8" w:rsidRPr="006679C6" w:rsidRDefault="00473BE8" w:rsidP="00473BE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19050" t="0" r="0" b="0"/>
            <wp:docPr id="3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E8" w:rsidRPr="006679C6" w:rsidRDefault="00473BE8" w:rsidP="00473B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73BE8" w:rsidRPr="006679C6" w:rsidRDefault="00473BE8" w:rsidP="00473B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73BE8" w:rsidRPr="006679C6" w:rsidRDefault="00473BE8" w:rsidP="00473BE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73BE8" w:rsidRPr="006679C6" w:rsidRDefault="00473BE8" w:rsidP="00473BE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73BE8" w:rsidRPr="006679C6" w:rsidRDefault="00473BE8" w:rsidP="00473B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07/88</w:t>
      </w:r>
    </w:p>
    <w:p w:rsidR="00473BE8" w:rsidRPr="006679C6" w:rsidRDefault="00473BE8" w:rsidP="00473B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05.02.2019</w:t>
      </w:r>
    </w:p>
    <w:p w:rsidR="00473BE8" w:rsidRPr="006679C6" w:rsidRDefault="00473BE8" w:rsidP="00473B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73BE8" w:rsidRPr="006679C6" w:rsidRDefault="00473BE8" w:rsidP="00473BE8">
      <w:pPr>
        <w:jc w:val="both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color w:val="000000"/>
          <w:lang w:val="sr-Latn-RS"/>
        </w:rPr>
        <w:t xml:space="preserve">Na osnovu  člana  92 stav 4. i člana  93 stav  (4) i člana 17 stav 1  Ustava Republike Kosovo, člana </w:t>
      </w:r>
      <w:r w:rsidRPr="006679C6">
        <w:rPr>
          <w:rFonts w:ascii="Book Antiqua" w:hAnsi="Book Antiqua"/>
          <w:lang w:val="sr-Latn-RS"/>
        </w:rPr>
        <w:t xml:space="preserve">7 stav 5. Zakona br. 04/L-052 o međunarodnim sporazumima, </w:t>
      </w:r>
      <w:r w:rsidRPr="006679C6">
        <w:rPr>
          <w:rFonts w:ascii="Book Antiqua" w:hAnsi="Book Antiqua"/>
          <w:color w:val="000000"/>
          <w:lang w:val="sr-Latn-RS"/>
        </w:rPr>
        <w:t xml:space="preserve"> </w:t>
      </w:r>
      <w:r w:rsidRPr="006679C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679C6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679C6">
        <w:rPr>
          <w:rFonts w:ascii="Book Antiqua" w:hAnsi="Book Antiqua"/>
          <w:lang w:val="sr-Latn-RS"/>
        </w:rPr>
        <w:t>, i Pravilnika br.07/2018, i Pravilnika br.22/2018 kao i člana  19 Pravilnika o radu Vlade Republike Kosova  br. 09/2011</w:t>
      </w:r>
      <w:r w:rsidRPr="006679C6">
        <w:rPr>
          <w:rFonts w:ascii="Book Antiqua" w:hAnsi="Book Antiqua"/>
          <w:color w:val="000000"/>
          <w:lang w:val="sr-Latn-RS"/>
        </w:rPr>
        <w:t>, Vlada Republike Kosova je, na sednici održanoj 05. februara 2019 godine, donela:</w:t>
      </w:r>
    </w:p>
    <w:p w:rsidR="00473BE8" w:rsidRPr="006679C6" w:rsidRDefault="00473BE8" w:rsidP="00473BE8">
      <w:pPr>
        <w:jc w:val="center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b/>
          <w:bCs/>
          <w:lang w:val="sr-Latn-RS"/>
        </w:rPr>
        <w:t>O D L U K U</w:t>
      </w:r>
    </w:p>
    <w:p w:rsidR="00473BE8" w:rsidRPr="006679C6" w:rsidRDefault="00473BE8" w:rsidP="00B869FD">
      <w:pPr>
        <w:pStyle w:val="ListParagraph"/>
        <w:numPr>
          <w:ilvl w:val="0"/>
          <w:numId w:val="2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bookmarkStart w:id="0" w:name="_GoBack"/>
      <w:bookmarkEnd w:id="0"/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Odobrena je iniciativa Ministarstva rada i socijalnog staranja  za zaključivanje sporazuma o socijalnom osiguranju između Vlade Republike Crne Gore i Vlade Republike Kosovo.  </w:t>
      </w:r>
    </w:p>
    <w:p w:rsidR="00473BE8" w:rsidRPr="006679C6" w:rsidRDefault="00473BE8" w:rsidP="00473BE8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73BE8" w:rsidRPr="006679C6" w:rsidRDefault="00473BE8" w:rsidP="00B869FD">
      <w:pPr>
        <w:pStyle w:val="ListParagraph"/>
        <w:numPr>
          <w:ilvl w:val="0"/>
          <w:numId w:val="2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>Tokom pregovora ovog sporazuma, Ministarstvo rada i socijalnog staranja je dužno da postupi u skladu sa odredbama Ustava Republike Kosovo, Zakona o međunarodnim sporazumima i drugim zakonskim propisima koji su na snazi.</w:t>
      </w:r>
    </w:p>
    <w:p w:rsidR="00473BE8" w:rsidRPr="006679C6" w:rsidRDefault="00473BE8" w:rsidP="00473BE8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473BE8" w:rsidRPr="006679C6" w:rsidRDefault="00473BE8" w:rsidP="00B869FD">
      <w:pPr>
        <w:pStyle w:val="ListParagraph"/>
        <w:numPr>
          <w:ilvl w:val="0"/>
          <w:numId w:val="2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73BE8" w:rsidRPr="006679C6" w:rsidRDefault="00473BE8" w:rsidP="00473BE8">
      <w:pPr>
        <w:ind w:left="5040" w:firstLine="720"/>
        <w:rPr>
          <w:rFonts w:ascii="Book Antiqua" w:hAnsi="Book Antiqua"/>
          <w:lang w:val="sr-Latn-RS"/>
        </w:rPr>
      </w:pPr>
      <w:r w:rsidRPr="006679C6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6679C6">
        <w:rPr>
          <w:rFonts w:ascii="Book Antiqua" w:hAnsi="Book Antiqua"/>
          <w:b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  <w:t>___________________</w:t>
      </w:r>
    </w:p>
    <w:p w:rsidR="00473BE8" w:rsidRPr="006679C6" w:rsidRDefault="00473BE8" w:rsidP="00473BE8">
      <w:pPr>
        <w:jc w:val="center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473BE8" w:rsidRPr="006679C6" w:rsidRDefault="00473BE8" w:rsidP="00473BE8">
      <w:pPr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Dostavlja se:</w:t>
      </w:r>
    </w:p>
    <w:p w:rsidR="00473BE8" w:rsidRPr="006679C6" w:rsidRDefault="00473BE8" w:rsidP="00473B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Zamenicima Premijera </w:t>
      </w:r>
    </w:p>
    <w:p w:rsidR="00473BE8" w:rsidRPr="006679C6" w:rsidRDefault="00473BE8" w:rsidP="00473B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svim ministarstvima  (ministrima )</w:t>
      </w:r>
    </w:p>
    <w:p w:rsidR="00473BE8" w:rsidRPr="006679C6" w:rsidRDefault="00473BE8" w:rsidP="00473B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Generalnom sekretaru KPR-a  </w:t>
      </w:r>
      <w:r w:rsidRPr="006679C6">
        <w:rPr>
          <w:rFonts w:ascii="Book Antiqua" w:hAnsi="Book Antiqua"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</w:r>
    </w:p>
    <w:p w:rsidR="00473BE8" w:rsidRPr="006679C6" w:rsidRDefault="00473BE8" w:rsidP="00473BE8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Arhivi Vlade</w:t>
      </w:r>
    </w:p>
    <w:p w:rsidR="00722B87" w:rsidRPr="006679C6" w:rsidRDefault="00722B87" w:rsidP="00722B87">
      <w:pPr>
        <w:rPr>
          <w:rFonts w:ascii="Book Antiqua" w:hAnsi="Book Antiqua"/>
          <w:lang w:val="sr-Latn-RS"/>
        </w:rPr>
      </w:pPr>
    </w:p>
    <w:p w:rsidR="00722B87" w:rsidRPr="006679C6" w:rsidRDefault="00722B87" w:rsidP="00722B87">
      <w:pPr>
        <w:rPr>
          <w:rFonts w:ascii="Book Antiqua" w:hAnsi="Book Antiqua"/>
          <w:lang w:val="sr-Latn-RS"/>
        </w:rPr>
      </w:pPr>
    </w:p>
    <w:p w:rsidR="00473BE8" w:rsidRPr="006679C6" w:rsidRDefault="00473BE8" w:rsidP="00473BE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19050" t="0" r="0" b="0"/>
            <wp:docPr id="4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E8" w:rsidRPr="006679C6" w:rsidRDefault="00473BE8" w:rsidP="00473B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73BE8" w:rsidRPr="006679C6" w:rsidRDefault="00473BE8" w:rsidP="00473B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73BE8" w:rsidRPr="006679C6" w:rsidRDefault="00473BE8" w:rsidP="00473BE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73BE8" w:rsidRPr="006679C6" w:rsidRDefault="00473BE8" w:rsidP="00473BE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73BE8" w:rsidRPr="006679C6" w:rsidRDefault="00473BE8" w:rsidP="00473B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08/88</w:t>
      </w:r>
    </w:p>
    <w:p w:rsidR="00473BE8" w:rsidRPr="006679C6" w:rsidRDefault="00473BE8" w:rsidP="00473B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05.02.2019</w:t>
      </w:r>
    </w:p>
    <w:p w:rsidR="00473BE8" w:rsidRPr="006679C6" w:rsidRDefault="00473BE8" w:rsidP="00473B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73BE8" w:rsidRPr="006679C6" w:rsidRDefault="00473BE8" w:rsidP="00473BE8">
      <w:pPr>
        <w:jc w:val="both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color w:val="000000"/>
          <w:lang w:val="sr-Latn-RS"/>
        </w:rPr>
        <w:t xml:space="preserve">Na osnovu  člana  92 stav 4. i člana  93 stav  (4) i člana 17 stav 1  Ustava Republike Kosovo, člana </w:t>
      </w:r>
      <w:r w:rsidRPr="006679C6">
        <w:rPr>
          <w:rFonts w:ascii="Book Antiqua" w:hAnsi="Book Antiqua"/>
          <w:lang w:val="sr-Latn-RS"/>
        </w:rPr>
        <w:t xml:space="preserve">7 stav 5. Zakona br. 04/L-052 o međunarodnim sporazumima , </w:t>
      </w:r>
      <w:r w:rsidRPr="006679C6">
        <w:rPr>
          <w:rFonts w:ascii="Book Antiqua" w:hAnsi="Book Antiqua"/>
          <w:color w:val="000000"/>
          <w:lang w:val="sr-Latn-RS"/>
        </w:rPr>
        <w:t xml:space="preserve"> </w:t>
      </w:r>
      <w:r w:rsidRPr="006679C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679C6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679C6">
        <w:rPr>
          <w:rFonts w:ascii="Book Antiqua" w:hAnsi="Book Antiqua"/>
          <w:lang w:val="sr-Latn-RS"/>
        </w:rPr>
        <w:t>, i Pravilnika br.07/2018, i Pravilnika br.22/2018 kao i člana  19 Pravilnika o radu Vlade Republike Kosova  br. 09/2011</w:t>
      </w:r>
      <w:r w:rsidRPr="006679C6">
        <w:rPr>
          <w:rFonts w:ascii="Book Antiqua" w:hAnsi="Book Antiqua"/>
          <w:color w:val="000000"/>
          <w:lang w:val="sr-Latn-RS"/>
        </w:rPr>
        <w:t>, Vlada Republike Kosova je, na sednici održanoj 05. februara 2019 godine, donela:</w:t>
      </w:r>
    </w:p>
    <w:p w:rsidR="00473BE8" w:rsidRPr="006679C6" w:rsidRDefault="00473BE8" w:rsidP="00473BE8">
      <w:pPr>
        <w:jc w:val="center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b/>
          <w:bCs/>
          <w:lang w:val="sr-Latn-RS"/>
        </w:rPr>
        <w:t>O D L U K U</w:t>
      </w:r>
    </w:p>
    <w:p w:rsidR="00473BE8" w:rsidRPr="006679C6" w:rsidRDefault="00473BE8" w:rsidP="00A1470E">
      <w:pPr>
        <w:pStyle w:val="ListParagraph"/>
        <w:numPr>
          <w:ilvl w:val="0"/>
          <w:numId w:val="2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 je zahtev  Ministarstva sredine i prostornog planiranja za usvajanje iniciative za pregovore sporazuma za članstvo Republike Kosovo   u Međunarodnoj </w:t>
      </w:r>
      <w:r w:rsidR="00A1470E"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uniji </w:t>
      </w: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za očuvanje prirode. </w:t>
      </w:r>
    </w:p>
    <w:p w:rsidR="00473BE8" w:rsidRPr="006679C6" w:rsidRDefault="00473BE8" w:rsidP="00473BE8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73BE8" w:rsidRPr="006679C6" w:rsidRDefault="00473BE8" w:rsidP="00A1470E">
      <w:pPr>
        <w:pStyle w:val="ListParagraph"/>
        <w:numPr>
          <w:ilvl w:val="0"/>
          <w:numId w:val="2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>Tokom pregovora ovog sporazuma, Ministarstvo rada i socijalnog staranja je dužno da postupi u skladu sa odredbama Ustava Republike Kosovo, Zakona o međunarodnim sporazumima i drugim zakonskim propisima koji su na snazi.</w:t>
      </w:r>
    </w:p>
    <w:p w:rsidR="00473BE8" w:rsidRPr="006679C6" w:rsidRDefault="00473BE8" w:rsidP="00473BE8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473BE8" w:rsidRPr="006679C6" w:rsidRDefault="00473BE8" w:rsidP="00A1470E">
      <w:pPr>
        <w:pStyle w:val="ListParagraph"/>
        <w:numPr>
          <w:ilvl w:val="0"/>
          <w:numId w:val="2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73BE8" w:rsidRPr="006679C6" w:rsidRDefault="00473BE8" w:rsidP="00473BE8">
      <w:pPr>
        <w:ind w:left="5040" w:firstLine="720"/>
        <w:rPr>
          <w:rFonts w:ascii="Book Antiqua" w:hAnsi="Book Antiqua"/>
          <w:lang w:val="sr-Latn-RS"/>
        </w:rPr>
      </w:pPr>
      <w:r w:rsidRPr="006679C6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6679C6">
        <w:rPr>
          <w:rFonts w:ascii="Book Antiqua" w:hAnsi="Book Antiqua"/>
          <w:b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  <w:t>___________________</w:t>
      </w:r>
    </w:p>
    <w:p w:rsidR="00473BE8" w:rsidRPr="006679C6" w:rsidRDefault="00473BE8" w:rsidP="00473BE8">
      <w:pPr>
        <w:jc w:val="center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473BE8" w:rsidRPr="006679C6" w:rsidRDefault="00473BE8" w:rsidP="00473BE8">
      <w:pPr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Dostavlja se:</w:t>
      </w:r>
    </w:p>
    <w:p w:rsidR="00473BE8" w:rsidRPr="006679C6" w:rsidRDefault="00473BE8" w:rsidP="00473B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Zamenicima Premijera </w:t>
      </w:r>
    </w:p>
    <w:p w:rsidR="00473BE8" w:rsidRPr="006679C6" w:rsidRDefault="00473BE8" w:rsidP="00473B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svim ministarstvima  (ministrima )</w:t>
      </w:r>
    </w:p>
    <w:p w:rsidR="00473BE8" w:rsidRPr="006679C6" w:rsidRDefault="00473BE8" w:rsidP="00473B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Generalnom sekretaru KPR-a  </w:t>
      </w:r>
      <w:r w:rsidRPr="006679C6">
        <w:rPr>
          <w:rFonts w:ascii="Book Antiqua" w:hAnsi="Book Antiqua"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</w:r>
    </w:p>
    <w:p w:rsidR="00473BE8" w:rsidRPr="006679C6" w:rsidRDefault="00473BE8" w:rsidP="00473BE8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Arhivi Vlade</w:t>
      </w:r>
    </w:p>
    <w:p w:rsidR="00722B87" w:rsidRPr="006679C6" w:rsidRDefault="00722B87" w:rsidP="00722B87">
      <w:pPr>
        <w:rPr>
          <w:rFonts w:ascii="Book Antiqua" w:hAnsi="Book Antiqua"/>
          <w:lang w:val="sr-Latn-RS"/>
        </w:rPr>
      </w:pPr>
    </w:p>
    <w:p w:rsidR="00722B87" w:rsidRPr="006679C6" w:rsidRDefault="00722B87" w:rsidP="00722B87">
      <w:pPr>
        <w:rPr>
          <w:rFonts w:ascii="Book Antiqua" w:hAnsi="Book Antiqua"/>
          <w:lang w:val="sr-Latn-RS"/>
        </w:rPr>
      </w:pPr>
    </w:p>
    <w:p w:rsidR="00473BE8" w:rsidRPr="006679C6" w:rsidRDefault="00473BE8" w:rsidP="00473BE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19050" t="0" r="0" b="0"/>
            <wp:docPr id="5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E8" w:rsidRPr="006679C6" w:rsidRDefault="00473BE8" w:rsidP="00473B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73BE8" w:rsidRPr="006679C6" w:rsidRDefault="00473BE8" w:rsidP="00473B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73BE8" w:rsidRPr="006679C6" w:rsidRDefault="00473BE8" w:rsidP="00473BE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73BE8" w:rsidRPr="006679C6" w:rsidRDefault="00473BE8" w:rsidP="00473BE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73BE8" w:rsidRPr="006679C6" w:rsidRDefault="00473BE8" w:rsidP="00473B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09/88</w:t>
      </w:r>
    </w:p>
    <w:p w:rsidR="00473BE8" w:rsidRPr="006679C6" w:rsidRDefault="00473BE8" w:rsidP="00473B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05.02.2019</w:t>
      </w:r>
    </w:p>
    <w:p w:rsidR="00473BE8" w:rsidRPr="006679C6" w:rsidRDefault="00473BE8" w:rsidP="00473B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73BE8" w:rsidRPr="006679C6" w:rsidRDefault="00473BE8" w:rsidP="00473BE8">
      <w:pPr>
        <w:jc w:val="both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color w:val="000000"/>
          <w:lang w:val="sr-Latn-RS"/>
        </w:rPr>
        <w:t xml:space="preserve">Na osnovu  člana  92 stav 4. i člana  93 stav  (4) i člana 17 stav 1  Ustava Republike Kosovo, </w:t>
      </w:r>
      <w:r w:rsidRPr="006679C6">
        <w:rPr>
          <w:rFonts w:ascii="Book Antiqua" w:hAnsi="Book Antiqua"/>
          <w:lang w:val="sr-Latn-RS"/>
        </w:rPr>
        <w:t xml:space="preserve"> </w:t>
      </w:r>
      <w:r w:rsidRPr="006679C6">
        <w:rPr>
          <w:rFonts w:ascii="Book Antiqua" w:hAnsi="Book Antiqua"/>
          <w:color w:val="000000"/>
          <w:lang w:val="sr-Latn-RS"/>
        </w:rPr>
        <w:t xml:space="preserve"> </w:t>
      </w:r>
      <w:r w:rsidRPr="006679C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679C6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679C6">
        <w:rPr>
          <w:rFonts w:ascii="Book Antiqua" w:hAnsi="Book Antiqua"/>
          <w:lang w:val="sr-Latn-RS"/>
        </w:rPr>
        <w:t>, i Pravilnika br.07/2018, i Pravilnika br.22/2018 kao i člana  19 Pravilnika o radu Vlade Republike Kosova  br. 09/2011</w:t>
      </w:r>
      <w:r w:rsidRPr="006679C6">
        <w:rPr>
          <w:rFonts w:ascii="Book Antiqua" w:hAnsi="Book Antiqua"/>
          <w:color w:val="000000"/>
          <w:lang w:val="sr-Latn-RS"/>
        </w:rPr>
        <w:t>, Vlada Republike Kosova je, na sednici održanoj 05. februara 2019 godine, donela:</w:t>
      </w:r>
    </w:p>
    <w:p w:rsidR="00473BE8" w:rsidRPr="006679C6" w:rsidRDefault="00473BE8" w:rsidP="00473BE8">
      <w:pPr>
        <w:jc w:val="center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b/>
          <w:bCs/>
          <w:lang w:val="sr-Latn-RS"/>
        </w:rPr>
        <w:t>O D L U K U</w:t>
      </w:r>
    </w:p>
    <w:p w:rsidR="00473BE8" w:rsidRPr="006679C6" w:rsidRDefault="00473BE8" w:rsidP="00473BE8">
      <w:pPr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473BE8" w:rsidRPr="006679C6" w:rsidRDefault="00473BE8" w:rsidP="00473BE8">
      <w:pPr>
        <w:pStyle w:val="ListParagraph"/>
        <w:numPr>
          <w:ilvl w:val="0"/>
          <w:numId w:val="25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Odobren je Koncept dokument za upravljanja stambenim zgradama u suvlasništvu </w:t>
      </w:r>
    </w:p>
    <w:p w:rsidR="00473BE8" w:rsidRPr="006679C6" w:rsidRDefault="00473BE8" w:rsidP="00473BE8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473BE8" w:rsidRPr="006679C6" w:rsidRDefault="00473BE8" w:rsidP="00473BE8">
      <w:pPr>
        <w:pStyle w:val="ListParagraph"/>
        <w:numPr>
          <w:ilvl w:val="0"/>
          <w:numId w:val="25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Obavezuje  se Ministarstvo životne sredine i prostornog planiranja i druge institucije odgovorne za sprovođenje ove odluke, u skladu sa Poslovnikom o radu Vlade.</w:t>
      </w:r>
    </w:p>
    <w:p w:rsidR="00473BE8" w:rsidRPr="006679C6" w:rsidRDefault="00473BE8" w:rsidP="00473BE8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473BE8" w:rsidRPr="006679C6" w:rsidRDefault="00473BE8" w:rsidP="00473BE8">
      <w:pPr>
        <w:pStyle w:val="ListParagraph"/>
        <w:numPr>
          <w:ilvl w:val="0"/>
          <w:numId w:val="25"/>
        </w:num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6679C6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Odluka stupa na snagu danom potpisivanja.</w:t>
      </w:r>
    </w:p>
    <w:p w:rsidR="00473BE8" w:rsidRPr="006679C6" w:rsidRDefault="00473BE8" w:rsidP="00473BE8">
      <w:pPr>
        <w:ind w:left="5040" w:firstLine="720"/>
        <w:rPr>
          <w:rFonts w:ascii="Book Antiqua" w:hAnsi="Book Antiqua"/>
          <w:lang w:val="sr-Latn-RS"/>
        </w:rPr>
      </w:pPr>
      <w:r w:rsidRPr="006679C6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6679C6">
        <w:rPr>
          <w:rFonts w:ascii="Book Antiqua" w:hAnsi="Book Antiqua"/>
          <w:b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  <w:t>___________________</w:t>
      </w:r>
    </w:p>
    <w:p w:rsidR="00473BE8" w:rsidRPr="006679C6" w:rsidRDefault="00473BE8" w:rsidP="00473BE8">
      <w:pPr>
        <w:jc w:val="center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473BE8" w:rsidRPr="006679C6" w:rsidRDefault="00473BE8" w:rsidP="00473BE8">
      <w:pPr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Dostavlja se:</w:t>
      </w:r>
    </w:p>
    <w:p w:rsidR="00473BE8" w:rsidRPr="006679C6" w:rsidRDefault="00473BE8" w:rsidP="00473B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Zamenicima Premijera </w:t>
      </w:r>
    </w:p>
    <w:p w:rsidR="00473BE8" w:rsidRPr="006679C6" w:rsidRDefault="00473BE8" w:rsidP="00473B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svim ministarstvima  (ministrima )</w:t>
      </w:r>
    </w:p>
    <w:p w:rsidR="00473BE8" w:rsidRPr="006679C6" w:rsidRDefault="00473BE8" w:rsidP="00473B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Generalnom sekretaru KPR-a  </w:t>
      </w:r>
      <w:r w:rsidRPr="006679C6">
        <w:rPr>
          <w:rFonts w:ascii="Book Antiqua" w:hAnsi="Book Antiqua"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</w:r>
    </w:p>
    <w:p w:rsidR="00722B87" w:rsidRPr="006679C6" w:rsidRDefault="00473BE8" w:rsidP="00722B87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Arhivi Vlade</w:t>
      </w:r>
    </w:p>
    <w:p w:rsidR="00243D51" w:rsidRPr="006679C6" w:rsidRDefault="00243D51" w:rsidP="00243D5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DA6AE1F" wp14:editId="6E72A1C4">
            <wp:extent cx="933450" cy="1028700"/>
            <wp:effectExtent l="19050" t="0" r="0" b="0"/>
            <wp:docPr id="6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51" w:rsidRPr="006679C6" w:rsidRDefault="00243D51" w:rsidP="00243D5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43D51" w:rsidRPr="006679C6" w:rsidRDefault="00243D51" w:rsidP="00243D5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43D51" w:rsidRPr="006679C6" w:rsidRDefault="00243D51" w:rsidP="00243D5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43D51" w:rsidRPr="006679C6" w:rsidRDefault="00243D51" w:rsidP="00243D5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43D51" w:rsidRPr="006679C6" w:rsidRDefault="00243D51" w:rsidP="006679C6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10/88</w:t>
      </w:r>
    </w:p>
    <w:p w:rsidR="00243D51" w:rsidRPr="006679C6" w:rsidRDefault="00243D51" w:rsidP="00243D5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679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05.02.2019</w:t>
      </w:r>
    </w:p>
    <w:p w:rsidR="00243D51" w:rsidRPr="006679C6" w:rsidRDefault="00243D51" w:rsidP="00243D5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43D51" w:rsidRPr="006679C6" w:rsidRDefault="00243D51" w:rsidP="00243D51">
      <w:pPr>
        <w:jc w:val="both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color w:val="000000"/>
          <w:lang w:val="sr-Latn-RS"/>
        </w:rPr>
        <w:t xml:space="preserve">Na osnovu  člana  92 stav 4. i člana  93 stav  (4) i člana 17 stav 1  Ustava Republike Kosovo, </w:t>
      </w:r>
      <w:r w:rsidRPr="006679C6">
        <w:rPr>
          <w:rFonts w:ascii="Book Antiqua" w:hAnsi="Book Antiqua"/>
          <w:lang w:val="sr-Latn-RS"/>
        </w:rPr>
        <w:t xml:space="preserve"> </w:t>
      </w:r>
      <w:r w:rsidRPr="006679C6">
        <w:rPr>
          <w:rFonts w:ascii="Book Antiqua" w:hAnsi="Book Antiqua"/>
          <w:color w:val="000000"/>
          <w:lang w:val="sr-Latn-RS"/>
        </w:rPr>
        <w:t xml:space="preserve"> </w:t>
      </w:r>
      <w:r w:rsidRPr="006679C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679C6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679C6">
        <w:rPr>
          <w:rFonts w:ascii="Book Antiqua" w:hAnsi="Book Antiqua"/>
          <w:lang w:val="sr-Latn-RS"/>
        </w:rPr>
        <w:t>, i Pravilnika br.07/2018, i Pravilnika br.22/2018 kao i člana  19 Pravilnika o radu Vlade Republike Kosova  br. 09/2011</w:t>
      </w:r>
      <w:r w:rsidRPr="006679C6">
        <w:rPr>
          <w:rFonts w:ascii="Book Antiqua" w:hAnsi="Book Antiqua"/>
          <w:color w:val="000000"/>
          <w:lang w:val="sr-Latn-RS"/>
        </w:rPr>
        <w:t xml:space="preserve">, </w:t>
      </w:r>
      <w:r w:rsidR="006679C6" w:rsidRPr="006679C6">
        <w:rPr>
          <w:rFonts w:ascii="Book Antiqua" w:hAnsi="Book Antiqua"/>
          <w:color w:val="000000"/>
          <w:lang w:val="sr-Latn-RS"/>
        </w:rPr>
        <w:t xml:space="preserve">a i u skladu sa </w:t>
      </w:r>
      <w:r w:rsidR="006679C6">
        <w:rPr>
          <w:rFonts w:ascii="Book Antiqua" w:hAnsi="Book Antiqua"/>
          <w:color w:val="000000"/>
          <w:lang w:val="sr-Latn-RS"/>
        </w:rPr>
        <w:t xml:space="preserve">članom </w:t>
      </w:r>
      <w:r w:rsidR="006679C6" w:rsidRPr="006679C6">
        <w:rPr>
          <w:rFonts w:ascii="Book Antiqua" w:hAnsi="Book Antiqua"/>
          <w:lang w:val="sr-Latn-RS"/>
        </w:rPr>
        <w:t xml:space="preserve">7 </w:t>
      </w:r>
      <w:r w:rsidR="006679C6">
        <w:rPr>
          <w:rFonts w:ascii="Book Antiqua" w:hAnsi="Book Antiqua"/>
          <w:lang w:val="sr-Latn-RS"/>
        </w:rPr>
        <w:t>Zakona br.</w:t>
      </w:r>
      <w:r w:rsidR="006679C6" w:rsidRPr="006679C6">
        <w:rPr>
          <w:rFonts w:ascii="Book Antiqua" w:hAnsi="Book Antiqua"/>
          <w:lang w:val="sr-Latn-RS"/>
        </w:rPr>
        <w:t xml:space="preserve"> 05/L-054 </w:t>
      </w:r>
      <w:r w:rsidR="006679C6">
        <w:rPr>
          <w:rFonts w:ascii="Book Antiqua" w:hAnsi="Book Antiqua"/>
          <w:lang w:val="sr-Latn-RS"/>
        </w:rPr>
        <w:t>o pravnoj zaštiti i f</w:t>
      </w:r>
      <w:r w:rsidR="006679C6" w:rsidRPr="006679C6">
        <w:rPr>
          <w:rFonts w:ascii="Book Antiqua" w:hAnsi="Book Antiqua"/>
          <w:lang w:val="sr-Latn-RS"/>
        </w:rPr>
        <w:t>inan</w:t>
      </w:r>
      <w:r w:rsidR="006679C6">
        <w:rPr>
          <w:rFonts w:ascii="Book Antiqua" w:hAnsi="Book Antiqua"/>
          <w:lang w:val="sr-Latn-RS"/>
        </w:rPr>
        <w:t>s</w:t>
      </w:r>
      <w:r w:rsidR="006679C6" w:rsidRPr="006679C6">
        <w:rPr>
          <w:rFonts w:ascii="Book Antiqua" w:hAnsi="Book Antiqua"/>
          <w:lang w:val="sr-Latn-RS"/>
        </w:rPr>
        <w:t>i</w:t>
      </w:r>
      <w:r w:rsidR="006679C6">
        <w:rPr>
          <w:rFonts w:ascii="Book Antiqua" w:hAnsi="Book Antiqua"/>
          <w:lang w:val="sr-Latn-RS"/>
        </w:rPr>
        <w:t xml:space="preserve">jskoj podršci potencialno optuženih osoba u sudskim procesima pri specijalizovanim komorama, </w:t>
      </w:r>
      <w:r w:rsidR="006679C6" w:rsidRPr="006679C6">
        <w:rPr>
          <w:rFonts w:ascii="Book Antiqua" w:hAnsi="Book Antiqua"/>
          <w:color w:val="000000"/>
          <w:lang w:val="sr-Latn-RS"/>
        </w:rPr>
        <w:t xml:space="preserve"> </w:t>
      </w:r>
      <w:r w:rsidRPr="006679C6">
        <w:rPr>
          <w:rFonts w:ascii="Book Antiqua" w:hAnsi="Book Antiqua"/>
          <w:color w:val="000000"/>
          <w:lang w:val="sr-Latn-RS"/>
        </w:rPr>
        <w:t>Vlada Republike Kosova je, na sednici održanoj 05. februara 2019 godine, donela:</w:t>
      </w:r>
    </w:p>
    <w:p w:rsidR="00243D51" w:rsidRPr="006679C6" w:rsidRDefault="00243D51" w:rsidP="00243D51">
      <w:pPr>
        <w:jc w:val="center"/>
        <w:rPr>
          <w:rFonts w:ascii="Book Antiqua" w:hAnsi="Book Antiqua"/>
          <w:b/>
          <w:bCs/>
          <w:lang w:val="sr-Latn-RS"/>
        </w:rPr>
      </w:pPr>
      <w:r w:rsidRPr="006679C6">
        <w:rPr>
          <w:rFonts w:ascii="Book Antiqua" w:hAnsi="Book Antiqua"/>
          <w:b/>
          <w:bCs/>
          <w:lang w:val="sr-Latn-RS"/>
        </w:rPr>
        <w:t>O D L U K U</w:t>
      </w:r>
    </w:p>
    <w:p w:rsidR="001715A4" w:rsidRPr="001715A4" w:rsidRDefault="001715A4" w:rsidP="001715A4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1. Odobreni su zahtevi za dodelu sredstava u iznosu od 30 000 (trideset hiljada) evra za finansijsku podršku potencijalnim optuženim osobama u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sudskim 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postupcima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pri Specijalizovanim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komora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ma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.</w:t>
      </w:r>
    </w:p>
    <w:p w:rsidR="001715A4" w:rsidRPr="001715A4" w:rsidRDefault="001715A4" w:rsidP="001715A4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2. Sredstva iz tačke 1. ove odluke dodeljuju se iz rezerv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e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nepredviđenih troškova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, u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pod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program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unepredviđeni troškovi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sa šifrom 232-13100 iz kategorije rashoda rezervi.</w:t>
      </w:r>
    </w:p>
    <w:p w:rsidR="001715A4" w:rsidRPr="001715A4" w:rsidRDefault="001715A4" w:rsidP="001715A4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3. Uslovi iz stava 1. ove odluke odobravaju se na sledeći način:</w:t>
      </w:r>
    </w:p>
    <w:p w:rsidR="001715A4" w:rsidRPr="001715A4" w:rsidRDefault="001715A4" w:rsidP="001715A4">
      <w:pPr>
        <w:ind w:left="720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3.1. Zahtev br. 01.4-117,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koji je 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podneo g. Sami Lushtaku,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u 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vredn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osti od 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9.187 (devet hiljada sto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osamdeset i 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sedam) evra, u potpunosti je odobren;</w:t>
      </w:r>
    </w:p>
    <w:p w:rsidR="001715A4" w:rsidRPr="001715A4" w:rsidRDefault="001715A4" w:rsidP="001715A4">
      <w:pPr>
        <w:ind w:left="720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3.2. Zahtev br. 01.1-154/2,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koji je podneo g. Mahir Hasani u vr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ednosti 6.991 € (šest hiljada devetsto devedeset jedan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euro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), odobren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je 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u celosti;</w:t>
      </w:r>
    </w:p>
    <w:p w:rsidR="001715A4" w:rsidRPr="001715A4" w:rsidRDefault="001715A4" w:rsidP="001715A4">
      <w:pPr>
        <w:ind w:left="720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3.3. Zahtev br. 01.1-176,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koji je podneo g. Sy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lejman Selimi, za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dodelu 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20.000 (dvadeset hiljada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) evra, delimično je odobren, i 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isto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m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je dodeljen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 suma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od 13.822 (trinaest hiljada i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osam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sto dvadeset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i dva 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) evra.</w:t>
      </w:r>
    </w:p>
    <w:p w:rsidR="001715A4" w:rsidRPr="001715A4" w:rsidRDefault="001715A4" w:rsidP="001715A4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1715A4" w:rsidRPr="001715A4" w:rsidRDefault="001715A4" w:rsidP="001715A4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lastRenderedPageBreak/>
        <w:t xml:space="preserve">4. Sredstva iz tačke 1. ove odluke prenose se Ministarstvu pravde pod šifrom 215, u okviru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pod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programa Pravna zaštita i finansijska podrška potencijalnim optuženima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u sudskim postupcima pri 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specijali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zovanim 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komorama</w:t>
      </w:r>
      <w:r w:rsidR="00074F8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,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pod šifrom 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37900, kategorija </w:t>
      </w:r>
      <w:r w:rsidR="00074F8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troškova 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subvencija i </w:t>
      </w:r>
      <w: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transfera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.</w:t>
      </w:r>
    </w:p>
    <w:p w:rsidR="001715A4" w:rsidRPr="001715A4" w:rsidRDefault="001715A4" w:rsidP="001715A4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5. Ministarstvo finansija i Ministarstvo pravde dužni su da sprov</w:t>
      </w:r>
      <w:r w:rsidR="00074F8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e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d</w:t>
      </w:r>
      <w:r w:rsidR="00074F8B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u</w:t>
      </w: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ovu odluku.</w:t>
      </w:r>
    </w:p>
    <w:p w:rsidR="001715A4" w:rsidRPr="001715A4" w:rsidRDefault="001715A4" w:rsidP="001715A4">
      <w:pPr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1715A4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6. Ova odluka stupa na snagu danom potpisivanja.</w:t>
      </w:r>
    </w:p>
    <w:p w:rsidR="001715A4" w:rsidRDefault="001715A4" w:rsidP="00243D51">
      <w:pPr>
        <w:ind w:left="5040" w:firstLine="72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243D51" w:rsidRPr="006679C6" w:rsidRDefault="00243D51" w:rsidP="00243D51">
      <w:pPr>
        <w:ind w:left="5040" w:firstLine="720"/>
        <w:rPr>
          <w:rFonts w:ascii="Book Antiqua" w:hAnsi="Book Antiqua"/>
          <w:lang w:val="sr-Latn-RS"/>
        </w:rPr>
      </w:pPr>
      <w:r w:rsidRPr="006679C6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6679C6">
        <w:rPr>
          <w:rFonts w:ascii="Book Antiqua" w:hAnsi="Book Antiqua"/>
          <w:b/>
          <w:lang w:val="sr-Latn-RS"/>
        </w:rPr>
        <w:tab/>
      </w:r>
      <w:r w:rsidRPr="006679C6">
        <w:rPr>
          <w:rFonts w:ascii="Book Antiqua" w:hAnsi="Book Antiqua"/>
          <w:lang w:val="sr-Latn-RS"/>
        </w:rPr>
        <w:tab/>
        <w:t>___________________</w:t>
      </w:r>
    </w:p>
    <w:p w:rsidR="00243D51" w:rsidRPr="006679C6" w:rsidRDefault="00243D51" w:rsidP="00243D51">
      <w:pPr>
        <w:jc w:val="center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                                                                                Premijer Republike Kosovo  </w:t>
      </w:r>
    </w:p>
    <w:p w:rsidR="00243D51" w:rsidRPr="006679C6" w:rsidRDefault="00243D51" w:rsidP="00243D51">
      <w:pPr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 Dostavlja se:</w:t>
      </w:r>
    </w:p>
    <w:p w:rsidR="00243D51" w:rsidRPr="006679C6" w:rsidRDefault="00243D51" w:rsidP="00243D5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 xml:space="preserve">Zamenicima Premijera </w:t>
      </w:r>
    </w:p>
    <w:p w:rsidR="00243D51" w:rsidRPr="006679C6" w:rsidRDefault="00243D51" w:rsidP="00243D5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svim ministarstvima  (ministrima )</w:t>
      </w:r>
    </w:p>
    <w:p w:rsidR="006679C6" w:rsidRDefault="00243D51" w:rsidP="00D91B1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Generalnom sekretaru KPR-a</w:t>
      </w:r>
    </w:p>
    <w:p w:rsidR="00243D51" w:rsidRPr="006679C6" w:rsidRDefault="00243D51" w:rsidP="00D91B1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679C6">
        <w:rPr>
          <w:rFonts w:ascii="Book Antiqua" w:hAnsi="Book Antiqua"/>
          <w:lang w:val="sr-Latn-RS"/>
        </w:rPr>
        <w:t>Arhivi Vlade</w:t>
      </w:r>
    </w:p>
    <w:p w:rsidR="00722B87" w:rsidRPr="006679C6" w:rsidRDefault="00722B87" w:rsidP="00722B87">
      <w:pPr>
        <w:rPr>
          <w:rFonts w:ascii="Book Antiqua" w:hAnsi="Book Antiqua"/>
          <w:lang w:val="sr-Latn-RS"/>
        </w:rPr>
      </w:pPr>
    </w:p>
    <w:p w:rsidR="00722B87" w:rsidRPr="006679C6" w:rsidRDefault="00722B87" w:rsidP="00722B87">
      <w:pPr>
        <w:rPr>
          <w:rFonts w:ascii="Book Antiqua" w:hAnsi="Book Antiqua"/>
          <w:lang w:val="sr-Latn-RS"/>
        </w:rPr>
      </w:pPr>
    </w:p>
    <w:p w:rsidR="00722B87" w:rsidRPr="006679C6" w:rsidRDefault="00722B87" w:rsidP="00722B87">
      <w:pPr>
        <w:rPr>
          <w:rFonts w:ascii="Book Antiqua" w:hAnsi="Book Antiqua"/>
          <w:lang w:val="sr-Latn-RS"/>
        </w:rPr>
      </w:pPr>
    </w:p>
    <w:sectPr w:rsidR="00722B87" w:rsidRPr="006679C6" w:rsidSect="00C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DA4"/>
    <w:multiLevelType w:val="hybridMultilevel"/>
    <w:tmpl w:val="E05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00D48"/>
    <w:multiLevelType w:val="hybridMultilevel"/>
    <w:tmpl w:val="5780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F3F"/>
    <w:multiLevelType w:val="hybridMultilevel"/>
    <w:tmpl w:val="6052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10B"/>
    <w:multiLevelType w:val="hybridMultilevel"/>
    <w:tmpl w:val="9724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85C6F"/>
    <w:multiLevelType w:val="hybridMultilevel"/>
    <w:tmpl w:val="D7C64DE0"/>
    <w:lvl w:ilvl="0" w:tplc="6C4E6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23667"/>
    <w:multiLevelType w:val="hybridMultilevel"/>
    <w:tmpl w:val="F83C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7001C"/>
    <w:multiLevelType w:val="hybridMultilevel"/>
    <w:tmpl w:val="046E64C2"/>
    <w:lvl w:ilvl="0" w:tplc="3E84AE02">
      <w:start w:val="1"/>
      <w:numFmt w:val="decimal"/>
      <w:lvlText w:val="%1."/>
      <w:lvlJc w:val="left"/>
      <w:pPr>
        <w:ind w:left="112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2946FDC"/>
    <w:multiLevelType w:val="hybridMultilevel"/>
    <w:tmpl w:val="C7F8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B5614"/>
    <w:multiLevelType w:val="hybridMultilevel"/>
    <w:tmpl w:val="3954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C3F1E"/>
    <w:multiLevelType w:val="hybridMultilevel"/>
    <w:tmpl w:val="1D02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82FFC"/>
    <w:multiLevelType w:val="hybridMultilevel"/>
    <w:tmpl w:val="BB10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4134F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FCB4756"/>
    <w:multiLevelType w:val="hybridMultilevel"/>
    <w:tmpl w:val="6076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41ACD"/>
    <w:multiLevelType w:val="hybridMultilevel"/>
    <w:tmpl w:val="F146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056A2"/>
    <w:multiLevelType w:val="hybridMultilevel"/>
    <w:tmpl w:val="A444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04613"/>
    <w:multiLevelType w:val="hybridMultilevel"/>
    <w:tmpl w:val="BD4A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44DC2"/>
    <w:multiLevelType w:val="hybridMultilevel"/>
    <w:tmpl w:val="4CEC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42B09"/>
    <w:multiLevelType w:val="hybridMultilevel"/>
    <w:tmpl w:val="C4B0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B1FB3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D516FB3"/>
    <w:multiLevelType w:val="hybridMultilevel"/>
    <w:tmpl w:val="ABA8B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96FBF"/>
    <w:multiLevelType w:val="hybridMultilevel"/>
    <w:tmpl w:val="F8FA2714"/>
    <w:lvl w:ilvl="0" w:tplc="21C84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83DBC"/>
    <w:multiLevelType w:val="hybridMultilevel"/>
    <w:tmpl w:val="A222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04A6C"/>
    <w:multiLevelType w:val="hybridMultilevel"/>
    <w:tmpl w:val="9B10423C"/>
    <w:lvl w:ilvl="0" w:tplc="82F2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36755B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6445BC1"/>
    <w:multiLevelType w:val="hybridMultilevel"/>
    <w:tmpl w:val="5B5A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47A9F"/>
    <w:multiLevelType w:val="hybridMultilevel"/>
    <w:tmpl w:val="349235A6"/>
    <w:lvl w:ilvl="0" w:tplc="A13C2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14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26"/>
  </w:num>
  <w:num w:numId="10">
    <w:abstractNumId w:val="24"/>
  </w:num>
  <w:num w:numId="11">
    <w:abstractNumId w:val="15"/>
  </w:num>
  <w:num w:numId="12">
    <w:abstractNumId w:val="25"/>
  </w:num>
  <w:num w:numId="13">
    <w:abstractNumId w:val="19"/>
  </w:num>
  <w:num w:numId="14">
    <w:abstractNumId w:val="11"/>
  </w:num>
  <w:num w:numId="15">
    <w:abstractNumId w:val="13"/>
  </w:num>
  <w:num w:numId="16">
    <w:abstractNumId w:val="7"/>
  </w:num>
  <w:num w:numId="17">
    <w:abstractNumId w:val="0"/>
  </w:num>
  <w:num w:numId="18">
    <w:abstractNumId w:val="6"/>
  </w:num>
  <w:num w:numId="19">
    <w:abstractNumId w:val="17"/>
  </w:num>
  <w:num w:numId="20">
    <w:abstractNumId w:val="10"/>
  </w:num>
  <w:num w:numId="21">
    <w:abstractNumId w:val="12"/>
  </w:num>
  <w:num w:numId="22">
    <w:abstractNumId w:val="27"/>
  </w:num>
  <w:num w:numId="23">
    <w:abstractNumId w:val="21"/>
  </w:num>
  <w:num w:numId="24">
    <w:abstractNumId w:val="8"/>
  </w:num>
  <w:num w:numId="25">
    <w:abstractNumId w:val="16"/>
  </w:num>
  <w:num w:numId="26">
    <w:abstractNumId w:val="23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2"/>
    <w:rsid w:val="00053E78"/>
    <w:rsid w:val="00074F8B"/>
    <w:rsid w:val="000E5982"/>
    <w:rsid w:val="000F2D15"/>
    <w:rsid w:val="0016305A"/>
    <w:rsid w:val="001715A4"/>
    <w:rsid w:val="001B53ED"/>
    <w:rsid w:val="001B71F6"/>
    <w:rsid w:val="002069CB"/>
    <w:rsid w:val="00243D51"/>
    <w:rsid w:val="00266800"/>
    <w:rsid w:val="002B39F9"/>
    <w:rsid w:val="002D3EAE"/>
    <w:rsid w:val="0035038C"/>
    <w:rsid w:val="003A69E7"/>
    <w:rsid w:val="003D5E41"/>
    <w:rsid w:val="00401035"/>
    <w:rsid w:val="00473BE8"/>
    <w:rsid w:val="004B693E"/>
    <w:rsid w:val="004C624E"/>
    <w:rsid w:val="004E7A28"/>
    <w:rsid w:val="00533527"/>
    <w:rsid w:val="00593C9D"/>
    <w:rsid w:val="006679C6"/>
    <w:rsid w:val="00682842"/>
    <w:rsid w:val="0069239B"/>
    <w:rsid w:val="00722B87"/>
    <w:rsid w:val="0074345E"/>
    <w:rsid w:val="00781D15"/>
    <w:rsid w:val="007C14E0"/>
    <w:rsid w:val="007D45AA"/>
    <w:rsid w:val="007F0F27"/>
    <w:rsid w:val="0080284C"/>
    <w:rsid w:val="008373D2"/>
    <w:rsid w:val="008923A0"/>
    <w:rsid w:val="008D6E37"/>
    <w:rsid w:val="00921267"/>
    <w:rsid w:val="00A12C93"/>
    <w:rsid w:val="00A1470E"/>
    <w:rsid w:val="00A927B3"/>
    <w:rsid w:val="00B11C83"/>
    <w:rsid w:val="00B55530"/>
    <w:rsid w:val="00B869FD"/>
    <w:rsid w:val="00BB636B"/>
    <w:rsid w:val="00C3606F"/>
    <w:rsid w:val="00C60EA2"/>
    <w:rsid w:val="00C772E1"/>
    <w:rsid w:val="00C811F1"/>
    <w:rsid w:val="00D11F15"/>
    <w:rsid w:val="00D124F5"/>
    <w:rsid w:val="00D2106C"/>
    <w:rsid w:val="00D93B37"/>
    <w:rsid w:val="00DC5B3B"/>
    <w:rsid w:val="00E3461C"/>
    <w:rsid w:val="00EC0D14"/>
    <w:rsid w:val="00ED6B1D"/>
    <w:rsid w:val="00FA2001"/>
    <w:rsid w:val="00FE3770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Mustaf Destani</cp:lastModifiedBy>
  <cp:revision>3</cp:revision>
  <dcterms:created xsi:type="dcterms:W3CDTF">2020-01-23T08:58:00Z</dcterms:created>
  <dcterms:modified xsi:type="dcterms:W3CDTF">2020-01-28T07:34:00Z</dcterms:modified>
</cp:coreProperties>
</file>