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E5982" w:rsidRPr="00EE6312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E5982" w:rsidRPr="00EE6312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01/</w:t>
      </w:r>
      <w:r w:rsidR="001C76F6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71</w:t>
      </w:r>
    </w:p>
    <w:p w:rsidR="000E5982" w:rsidRPr="00EE631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B11C83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="001C76F6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="00B11C83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0.2018</w:t>
      </w:r>
    </w:p>
    <w:p w:rsidR="00B11C83" w:rsidRPr="00EE6312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0E5982" w:rsidP="000E598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 Pravilnika br.07/2018, kao i </w:t>
      </w:r>
      <w:r w:rsidRPr="00EE6312">
        <w:rPr>
          <w:rFonts w:ascii="Book Antiqua" w:hAnsi="Book Antiqua"/>
          <w:sz w:val="20"/>
          <w:szCs w:val="20"/>
          <w:lang w:val="sr-Latn-RS"/>
        </w:rPr>
        <w:t>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B11C83" w:rsidRPr="00EE6312">
        <w:rPr>
          <w:rFonts w:ascii="Book Antiqua" w:hAnsi="Book Antiqua"/>
          <w:color w:val="000000"/>
          <w:sz w:val="20"/>
          <w:szCs w:val="20"/>
          <w:lang w:val="sr-Latn-RS"/>
        </w:rPr>
        <w:t>2</w:t>
      </w:r>
      <w:r w:rsidR="001C76F6" w:rsidRPr="00EE6312">
        <w:rPr>
          <w:rFonts w:ascii="Book Antiqua" w:hAnsi="Book Antiqua"/>
          <w:color w:val="000000"/>
          <w:sz w:val="20"/>
          <w:szCs w:val="20"/>
          <w:lang w:val="sr-Latn-RS"/>
        </w:rPr>
        <w:t>3</w:t>
      </w:r>
      <w:r w:rsidR="00B11C83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.oktobra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E5982" w:rsidRPr="00EE6312" w:rsidRDefault="000E598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E5982" w:rsidRPr="00EE6312" w:rsidRDefault="000E5982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1C76F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Usvojan</w:t>
      </w:r>
      <w:r w:rsidR="0064713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64713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su zapisnici sa 66 i 67 sednice Vlade Republike Kosovo.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0E5982" w:rsidP="000E598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E5982" w:rsidRPr="00EE6312" w:rsidRDefault="000E5982" w:rsidP="000E598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E5982" w:rsidRPr="00EE6312" w:rsidRDefault="000E5982" w:rsidP="000E598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EE6312" w:rsidRDefault="000E5982" w:rsidP="000E598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97759" w:rsidRPr="00EE6312" w:rsidRDefault="00697759" w:rsidP="00697759">
      <w:pPr>
        <w:rPr>
          <w:sz w:val="20"/>
          <w:szCs w:val="20"/>
          <w:lang w:val="sr-Latn-RS"/>
        </w:rPr>
      </w:pP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1FC6482" wp14:editId="7AA8B10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97759" w:rsidRPr="00EE6312" w:rsidRDefault="00697759" w:rsidP="006977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97759" w:rsidRPr="00EE6312" w:rsidRDefault="00697759" w:rsidP="006977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02/71</w:t>
      </w:r>
    </w:p>
    <w:p w:rsidR="00697759" w:rsidRPr="00EE6312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697759" w:rsidRPr="00EE6312" w:rsidRDefault="00697759" w:rsidP="0069775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 člana 29 Zakona o br. 03/L-048 upravljanju javnim finansijama i odgovornostima,  sa izvršenim izmenama i dopunam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697759" w:rsidRPr="00EE6312" w:rsidRDefault="00697759" w:rsidP="00C06626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06626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Dodeljena su sredstva u iznosu od 40,000,00 (četrdeset hiljada) evra, da se zadovolji godišnji doprinos Vlade Republike Kosovo za 2018. u Savetu za regionalnu saradnju sa sedištem u Sarajevu, odnosno u budžetu Sekretarijat Saveta za regionalnu saradnju. Republika Kosovo pripada grupi od 4% od ukupnog iznosa zemalja Jugoistočne Evrope (formalno definisan na sastanku Regionalnog stola Pakta stabilnosti za jugoistočnu Evropu u Bukureštu, novembar 2006).    </w:t>
      </w:r>
    </w:p>
    <w:p w:rsidR="00C06626" w:rsidRPr="00EE6312" w:rsidRDefault="00C06626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Sredstva iz tačke 1. ove odluke s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zdvojen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 iz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nepredviđenih troškova, pod-programa nepredviđen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toškovi,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13100 koda, kategorija rezervi rashoda i preba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cju se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Ministarstvu finansija,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potprogram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trezor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sa kodom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11200, kategorija troš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kova,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subvencija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 transfera, i preba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cuju se na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budžet Sekretarijata Saveta za regionalnu saradnju, sa sedištem u Sarajevu.  </w:t>
      </w:r>
    </w:p>
    <w:p w:rsidR="00C06626" w:rsidRPr="00EE6312" w:rsidRDefault="00C06626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Ministarstvo finansija, Ministarstvo spoljnih poslova i Kancelarij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premijera da sprovede ovu odluku.  </w:t>
      </w:r>
    </w:p>
    <w:p w:rsidR="00C06626" w:rsidRPr="00EE6312" w:rsidRDefault="00C06626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7759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na dan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697759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697759" w:rsidP="0069775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  <w:r w:rsidR="00C06626" w:rsidRPr="00EE6312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697759" w:rsidRPr="00EE6312" w:rsidRDefault="00C06626" w:rsidP="0069775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C06626" w:rsidRPr="00EE6312" w:rsidRDefault="00C06626" w:rsidP="00C06626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697759" w:rsidRPr="00EE6312" w:rsidRDefault="00697759" w:rsidP="00697759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97759" w:rsidRPr="00EE6312" w:rsidRDefault="00697759" w:rsidP="00697759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EE054A5" wp14:editId="7F1C2BE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97759" w:rsidRPr="00EE6312" w:rsidRDefault="00697759" w:rsidP="006977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97759" w:rsidRPr="00EE6312" w:rsidRDefault="00697759" w:rsidP="006977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97759" w:rsidRPr="00EE6312" w:rsidRDefault="00697759" w:rsidP="006977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 w:rsidR="00C06626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/71</w:t>
      </w:r>
    </w:p>
    <w:p w:rsidR="00697759" w:rsidRPr="00EE6312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697759" w:rsidRPr="00EE6312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7759" w:rsidRPr="00EE6312" w:rsidRDefault="00697759" w:rsidP="0069775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="00C06626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="00C06626" w:rsidRPr="00EE6312">
        <w:rPr>
          <w:rFonts w:ascii="Book Antiqua" w:hAnsi="Book Antiqua"/>
          <w:sz w:val="20"/>
          <w:szCs w:val="20"/>
          <w:lang w:val="sr-Latn-RS"/>
        </w:rPr>
        <w:t>imajući u vidu član  16 zakona br. 03/L-159 o Agenciju protiv korupcije,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="00C06626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697759" w:rsidRPr="00EE6312" w:rsidRDefault="00697759" w:rsidP="00697759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97759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7759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697759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Usvaojen je Nacrt strategije za borbu protiv korupcije i Akcioni plan za borbu protiv korupcije 2018-2022.  </w:t>
      </w: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Nacrt Strategije i Akcionog plana iz tačke 1. ove odluke dostavlja se Skupštini Kosova na razmatranje i usvajanje. </w:t>
      </w: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Stupanjem na snagu ove odluke, stavlja se ven snage  Odluka Vlade br. 02/37 od 23.03.2018 </w:t>
      </w: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7759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danom potpisivanja.</w:t>
      </w:r>
    </w:p>
    <w:p w:rsidR="00697759" w:rsidRPr="00EE6312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97759" w:rsidRPr="00EE6312" w:rsidRDefault="00697759" w:rsidP="0069775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97759" w:rsidRPr="00EE6312" w:rsidRDefault="00697759" w:rsidP="00697759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697759" w:rsidRPr="00EE6312" w:rsidRDefault="00697759" w:rsidP="00697759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97759" w:rsidRPr="00EE6312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97759" w:rsidRPr="00EE6312" w:rsidRDefault="00697759" w:rsidP="00697759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97759" w:rsidRPr="00EE6312" w:rsidRDefault="00697759" w:rsidP="00697759">
      <w:pPr>
        <w:rPr>
          <w:sz w:val="20"/>
          <w:szCs w:val="20"/>
          <w:lang w:val="sr-Latn-RS"/>
        </w:rPr>
      </w:pPr>
    </w:p>
    <w:p w:rsidR="00C06626" w:rsidRPr="00EE6312" w:rsidRDefault="00C06626" w:rsidP="00C066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E285A21" wp14:editId="5D166EFD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26" w:rsidRPr="00EE6312" w:rsidRDefault="00C06626" w:rsidP="00C066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06626" w:rsidRPr="00EE6312" w:rsidRDefault="00C06626" w:rsidP="00C066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06626" w:rsidRPr="00EE6312" w:rsidRDefault="00C06626" w:rsidP="00C066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06626" w:rsidRPr="00EE6312" w:rsidRDefault="00C06626" w:rsidP="00C066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06626" w:rsidRPr="00EE6312" w:rsidRDefault="00C06626" w:rsidP="00C0662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04/71</w:t>
      </w:r>
    </w:p>
    <w:p w:rsidR="00C06626" w:rsidRPr="00EE6312" w:rsidRDefault="00C06626" w:rsidP="00C066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C06626" w:rsidRPr="00EE6312" w:rsidRDefault="00C06626" w:rsidP="00C0662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 lana 29 Zakona o br. 03/L-048 upravljanju javnim finansijama i odgovornostima,  sa izvršenim izmenama i dopunam</w:t>
      </w:r>
      <w:r w:rsidRPr="00EE6312">
        <w:rPr>
          <w:rFonts w:ascii="Book Antiqua" w:hAnsi="Book Antiqua"/>
          <w:sz w:val="20"/>
          <w:szCs w:val="20"/>
          <w:lang w:val="sr-Latn-RS"/>
        </w:rPr>
        <w:t>,,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na osnovu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C06626" w:rsidRPr="00EE6312" w:rsidRDefault="00C06626" w:rsidP="00C0662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D3E7E" w:rsidRPr="00EE6312" w:rsidRDefault="00C06626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 w:rsidR="003D3E7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Dodeljena su sredstva u iznosu od 200.000 (dvestotine hiljada evra) na osnovu zajedničkog zahteva Korporacije milenijumskih izazova (  Millennium Challenge Corporation (MCC) i agencija Ujedinjenih nacija koje rade na Kosovu.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2. Sredstva iz stava 1. ove odluke su izdvojena iz nepredviđenih izdataka, podprograma nepredviđenih izdataka u okviru programa, sa šifrom 13100, u kategoriji troškova rezerve za entitet implementacije MCC na Kosovu, i bie  korišečan za: 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verifikacija i objavljivanje ključnih pokazatelja upravljanja za 2018. i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 pripreme za prelazak na kompakt program. 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3.Sredstva iz stava 2. će se prebaciti Ministarstvu finansija,  pod program trezora sa kodom 11200 u kategoriji troškova subvencija i transfera.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Ministarstvo finansija je dužno da sprovede ovu odluku. 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5. Odluka stupa na snagu na dan potpisivanja</w:t>
      </w:r>
      <w:r w:rsidR="00C0662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</w:p>
    <w:p w:rsidR="00C06626" w:rsidRPr="00EE6312" w:rsidRDefault="00C06626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06626" w:rsidRPr="00EE6312" w:rsidRDefault="00C06626" w:rsidP="00C06626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06626" w:rsidRPr="00EE6312" w:rsidRDefault="00C06626" w:rsidP="00C06626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Premijer Republike Kosovo  </w:t>
      </w:r>
    </w:p>
    <w:p w:rsidR="00C06626" w:rsidRPr="00EE6312" w:rsidRDefault="00C06626" w:rsidP="00C06626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06626" w:rsidRPr="00EE6312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06626" w:rsidRPr="00EE6312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06626" w:rsidRPr="00EE6312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06626" w:rsidRPr="00EE6312" w:rsidRDefault="00C06626" w:rsidP="00C06626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D3E7E" w:rsidRPr="00EE6312" w:rsidRDefault="003D3E7E" w:rsidP="003D3E7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4B46864" wp14:editId="68157AB9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7E" w:rsidRPr="00EE6312" w:rsidRDefault="003D3E7E" w:rsidP="003D3E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D3E7E" w:rsidRPr="00EE6312" w:rsidRDefault="003D3E7E" w:rsidP="003D3E7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D3E7E" w:rsidRPr="00EE6312" w:rsidRDefault="003D3E7E" w:rsidP="003D3E7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D3E7E" w:rsidRPr="00EE6312" w:rsidRDefault="003D3E7E" w:rsidP="003D3E7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D3E7E" w:rsidRPr="00EE6312" w:rsidRDefault="003D3E7E" w:rsidP="003D3E7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05/71</w:t>
      </w:r>
    </w:p>
    <w:p w:rsidR="003D3E7E" w:rsidRPr="00EE6312" w:rsidRDefault="003D3E7E" w:rsidP="003D3E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3D3E7E" w:rsidRPr="00EE6312" w:rsidRDefault="003D3E7E" w:rsidP="003D3E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3D3E7E" w:rsidRPr="00EE6312" w:rsidRDefault="003D3E7E" w:rsidP="003D3E7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Usvojen je  Pravilnik</w:t>
      </w:r>
      <w:r w:rsid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 postupku i obliku Obaveštenja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 državnoj pomoći. 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Obavezuje se Ministarstvo finansija i druge</w:t>
      </w:r>
      <w:r w:rsid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institucije koje su odgovorne n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sprovođenje Pravilnika  iz tačke 1. ove odluke.  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D3E7E" w:rsidRPr="00EE6312" w:rsidRDefault="003D3E7E" w:rsidP="003D3E7E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3D3E7E" w:rsidRPr="00EE6312" w:rsidRDefault="003D3E7E" w:rsidP="003D3E7E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3D3E7E" w:rsidRPr="00EE6312" w:rsidRDefault="003D3E7E" w:rsidP="003D3E7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3D3E7E" w:rsidRPr="00EE6312" w:rsidRDefault="003D3E7E" w:rsidP="003D3E7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D3E7E" w:rsidRPr="00EE6312" w:rsidRDefault="003D3E7E" w:rsidP="003D3E7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D3E7E" w:rsidRPr="00EE6312" w:rsidRDefault="003D3E7E" w:rsidP="003D3E7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D3E7E" w:rsidRPr="00EE6312" w:rsidRDefault="003D3E7E" w:rsidP="003D3E7E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D3E7E" w:rsidRPr="00EE6312" w:rsidRDefault="003D3E7E" w:rsidP="00697759">
      <w:pPr>
        <w:rPr>
          <w:sz w:val="20"/>
          <w:szCs w:val="20"/>
          <w:lang w:val="sr-Latn-RS"/>
        </w:rPr>
      </w:pPr>
    </w:p>
    <w:p w:rsidR="0001405E" w:rsidRPr="00EE6312" w:rsidRDefault="0001405E" w:rsidP="00697759">
      <w:pPr>
        <w:rPr>
          <w:sz w:val="20"/>
          <w:szCs w:val="20"/>
          <w:lang w:val="sr-Latn-RS"/>
        </w:rPr>
      </w:pPr>
    </w:p>
    <w:p w:rsidR="0001405E" w:rsidRPr="00EE6312" w:rsidRDefault="0001405E" w:rsidP="00697759">
      <w:pPr>
        <w:rPr>
          <w:sz w:val="20"/>
          <w:szCs w:val="20"/>
          <w:lang w:val="sr-Latn-RS"/>
        </w:rPr>
      </w:pPr>
    </w:p>
    <w:p w:rsidR="0001405E" w:rsidRPr="00EE6312" w:rsidRDefault="0001405E" w:rsidP="0001405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D26E863" wp14:editId="08ADFF1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5E" w:rsidRPr="00EE6312" w:rsidRDefault="0001405E" w:rsidP="000140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1405E" w:rsidRPr="00EE6312" w:rsidRDefault="0001405E" w:rsidP="0001405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1405E" w:rsidRPr="00EE6312" w:rsidRDefault="0001405E" w:rsidP="0001405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1405E" w:rsidRPr="00EE6312" w:rsidRDefault="0001405E" w:rsidP="0001405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1405E" w:rsidRPr="00EE6312" w:rsidRDefault="0001405E" w:rsidP="0001405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06/71</w:t>
      </w:r>
    </w:p>
    <w:p w:rsidR="0001405E" w:rsidRPr="00EE6312" w:rsidRDefault="0001405E" w:rsidP="000140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01405E" w:rsidRPr="00EE6312" w:rsidRDefault="0001405E" w:rsidP="000140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1405E" w:rsidRPr="00EE6312" w:rsidRDefault="0001405E" w:rsidP="0001405E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;alna 6 paragrafi 1. të Ligjit Nr. 03/L-149 për Shërbimin Civil të Republikës së Kosovës,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01405E" w:rsidRPr="00EE6312" w:rsidRDefault="0001405E" w:rsidP="0001405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1405E" w:rsidRPr="00EE6312" w:rsidRDefault="0001405E" w:rsidP="0001405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F6050" w:rsidRPr="00EE6312" w:rsidRDefault="0001405E" w:rsidP="00E30FE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Na osnovu Odluke Vlade br. 15-62 od 28.08.2018 o eksproprijaciji nekretnina za javni interes vlasnika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neketnina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nosilaca interesa  i zgrada bivšeg  DP Grmija u Prištini, Vlada preuzima obavezu da izvrši plaćanje u skladu sa članom 6A, stav 3 Zakona KAP br. 06/l-023 od 20% od ukupnog iznosa eksproprijacije i vrednosti potencijalnih potraživanja od strane poverilaca likvidaciju društvenog preduzeća.  </w:t>
      </w:r>
    </w:p>
    <w:p w:rsidR="006F6050" w:rsidRPr="00EE6312" w:rsidRDefault="006F6050" w:rsidP="006F6050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A72B2D" w:rsidP="00E30FE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Zgrada ć</w:t>
      </w:r>
      <w:r w:rsidR="0001405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biti </w:t>
      </w:r>
      <w:r w:rsidR="0001405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name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njena</w:t>
      </w:r>
      <w:r w:rsidR="0001405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</w:t>
      </w:r>
      <w:r w:rsidR="0001405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koncertn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="0001405E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dvoranu.  </w:t>
      </w: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01405E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Zgradi će biti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sačuvan izgled u skladu sa Zakonom o kulturnom nasleđu.   </w:t>
      </w: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01405E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Zgrad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om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će 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upravljati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opštin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Priština. </w:t>
      </w: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F6050" w:rsidRPr="00EE6312" w:rsidRDefault="0001405E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5. 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Opština Priština 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je obavez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="00A72B2D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da bude deo plaćanja u postupku prenosa imovine Vlade, odnosno opštine.</w:t>
      </w:r>
    </w:p>
    <w:p w:rsidR="006F6050" w:rsidRPr="00EE6312" w:rsidRDefault="006F6050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6. Ministarstvo finansija je dužno da obezbedi sredstva u periodu od 3 godine, na osnovu okviru srednjoročnih rashoda.   </w:t>
      </w: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7. Ovlašćuje se Ministarstvo za javnu upravu za 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deponovanje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pisma o posvećenosti 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 druge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potrebn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isplate prema članu 6A stav 3. Zakona br. 06/l-023 i u saradnji sa drugim institucijama za prenos imovine.  </w:t>
      </w: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F6050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8. Obavezuje se Ministarstvo finansija, Ministarstvo za 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javnu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upravu, Ministarstv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kulture, omladine i sporta, Ministarstv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životne sredine i prostornog planiranja, Opština Prištin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drug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institucij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odgovorn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realizaciju ove odluke. </w:t>
      </w:r>
    </w:p>
    <w:p w:rsidR="006F6050" w:rsidRPr="00EE6312" w:rsidRDefault="006F6050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72B2D" w:rsidRPr="00EE6312" w:rsidRDefault="00A72B2D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9. Odluka stupa na snagu na dan</w:t>
      </w:r>
      <w:r w:rsidR="006F6050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01405E" w:rsidRPr="00EE6312" w:rsidRDefault="0001405E" w:rsidP="006F605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1405E" w:rsidRPr="00EE6312" w:rsidRDefault="0001405E" w:rsidP="0001405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1405E" w:rsidRPr="00EE6312" w:rsidRDefault="0001405E" w:rsidP="0001405E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1405E" w:rsidRPr="00EE6312" w:rsidRDefault="0001405E" w:rsidP="0001405E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1405E" w:rsidRPr="00EE6312" w:rsidRDefault="0001405E" w:rsidP="0001405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1405E" w:rsidRPr="00EE6312" w:rsidRDefault="006F6050" w:rsidP="0001405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</w:t>
      </w:r>
      <w:r w:rsidR="0001405E" w:rsidRPr="00EE6312">
        <w:rPr>
          <w:rFonts w:ascii="Book Antiqua" w:hAnsi="Book Antiqua"/>
          <w:sz w:val="20"/>
          <w:szCs w:val="20"/>
          <w:lang w:val="sr-Latn-RS"/>
        </w:rPr>
        <w:t xml:space="preserve">Premijera </w:t>
      </w:r>
    </w:p>
    <w:p w:rsidR="0001405E" w:rsidRPr="00EE6312" w:rsidRDefault="006F6050" w:rsidP="0001405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Svim </w:t>
      </w:r>
      <w:r w:rsidR="0001405E" w:rsidRPr="00EE6312">
        <w:rPr>
          <w:rFonts w:ascii="Book Antiqua" w:hAnsi="Book Antiqua"/>
          <w:sz w:val="20"/>
          <w:szCs w:val="20"/>
          <w:lang w:val="sr-Latn-RS"/>
        </w:rPr>
        <w:t>ministarstvima  (ministrima )</w:t>
      </w:r>
    </w:p>
    <w:p w:rsidR="0001405E" w:rsidRPr="00EE6312" w:rsidRDefault="006F6050" w:rsidP="0001405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</w:t>
      </w:r>
      <w:r w:rsidR="0001405E" w:rsidRPr="00EE6312">
        <w:rPr>
          <w:rFonts w:ascii="Book Antiqua" w:hAnsi="Book Antiqua"/>
          <w:sz w:val="20"/>
          <w:szCs w:val="20"/>
          <w:lang w:val="sr-Latn-RS"/>
        </w:rPr>
        <w:t xml:space="preserve">sekretaru KPR-a  </w:t>
      </w:r>
      <w:r w:rsidR="0001405E" w:rsidRPr="00EE6312">
        <w:rPr>
          <w:rFonts w:ascii="Book Antiqua" w:hAnsi="Book Antiqua"/>
          <w:sz w:val="20"/>
          <w:szCs w:val="20"/>
          <w:lang w:val="sr-Latn-RS"/>
        </w:rPr>
        <w:tab/>
      </w:r>
      <w:r w:rsidR="0001405E"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01405E" w:rsidRPr="00EE6312" w:rsidRDefault="0001405E" w:rsidP="0001405E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01405E" w:rsidRPr="00EE6312" w:rsidRDefault="0001405E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Default="006F6050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Pr="00EE6312" w:rsidRDefault="00EE6312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Pr="00EE6312" w:rsidRDefault="006F6050" w:rsidP="006F605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9C345D3" wp14:editId="035AA10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50" w:rsidRPr="00EE6312" w:rsidRDefault="006F6050" w:rsidP="006F60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F6050" w:rsidRPr="00EE6312" w:rsidRDefault="006F6050" w:rsidP="006F60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F6050" w:rsidRPr="00EE6312" w:rsidRDefault="006F6050" w:rsidP="006F60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F6050" w:rsidRPr="00EE6312" w:rsidRDefault="006F6050" w:rsidP="006F605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F6050" w:rsidRPr="00EE6312" w:rsidRDefault="006F6050" w:rsidP="006F605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 w:rsidR="00CC68CF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/71</w:t>
      </w:r>
    </w:p>
    <w:p w:rsidR="006F6050" w:rsidRPr="00EE6312" w:rsidRDefault="006F6050" w:rsidP="006F605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6F6050" w:rsidRPr="00EE6312" w:rsidRDefault="006F6050" w:rsidP="006F605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</w:rPr>
        <w:t>të nenit 6 paragrafi 1. të Ligjit Nr. 03/L-149 për Shërbimin Civil të Republikës së Kosovës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6F6050" w:rsidRPr="00EE6312" w:rsidRDefault="006F6050" w:rsidP="006F605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83437" w:rsidRPr="00EE6312" w:rsidRDefault="006F6050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 w:rsidR="00983437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osnovu Odluke Vlade br. 14-68 od 09. 10. 2018 o eksproprijaciji za javni interes nepokretnosti vlasnika i nosilaca interesa i zgrada "Poslovni objekt prizemlje bivše gradske apoteke " Priština, Vlada je preuzela obavezu da izvrši plaćanje u skladu sa članom 6A stav 3 Zakona o KAP br. 06/l-023 od 20% od ukupnog iznosa eksproprijacije i vrednosti potencijalnih potraživanja od strane poverilaca društvenog preduzeća </w:t>
      </w:r>
      <w:r w:rsidR="00B304B9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="00983437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organa likvidacije.  </w:t>
      </w:r>
    </w:p>
    <w:p w:rsidR="00983437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83437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Obavezuje se Ministarstvo finansija da obezbedi sredstva u periodu od 3 godine za realizaciju odluke, na osnovu okvira srednjoročnih troškova.   </w:t>
      </w:r>
    </w:p>
    <w:p w:rsidR="00983437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83437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Ministarstvo za javnu upravu </w:t>
      </w:r>
      <w:r w:rsidR="00826F91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 obavezuje n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sprovođenje odluke za deponovanje papira posvećenosti </w:t>
      </w:r>
      <w:r w:rsidR="00826F91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na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druge isplate prema članu 6A stav 3. Zakona br. 06/l-023 i u saradnji sa drugim institucijama da </w:t>
      </w:r>
      <w:r w:rsidR="00826F91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izvrši prenos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sredstva u ime Vlade.  </w:t>
      </w:r>
    </w:p>
    <w:p w:rsidR="00983437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F6050" w:rsidRPr="00EE6312" w:rsidRDefault="00983437" w:rsidP="00983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na dan potpisivanja</w:t>
      </w:r>
    </w:p>
    <w:p w:rsidR="006F6050" w:rsidRPr="00EE6312" w:rsidRDefault="006F6050" w:rsidP="006F6050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F6050" w:rsidRPr="00EE6312" w:rsidRDefault="006F6050" w:rsidP="006F6050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Premijer Republike Kosovo  </w:t>
      </w:r>
    </w:p>
    <w:p w:rsidR="006F6050" w:rsidRPr="00EE6312" w:rsidRDefault="006F6050" w:rsidP="006F6050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F6050" w:rsidRPr="00EE6312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F6050" w:rsidRPr="00EE6312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F6050" w:rsidRPr="00EE6312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F6050" w:rsidRPr="00EE6312" w:rsidRDefault="006F6050" w:rsidP="006F605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40233" w:rsidRPr="00EE6312" w:rsidRDefault="00340233" w:rsidP="003402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4B397E1" wp14:editId="48D643E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33" w:rsidRPr="00EE6312" w:rsidRDefault="00340233" w:rsidP="003402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40233" w:rsidRPr="00EE6312" w:rsidRDefault="00340233" w:rsidP="003402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40233" w:rsidRPr="00EE6312" w:rsidRDefault="00340233" w:rsidP="003402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40233" w:rsidRPr="00EE6312" w:rsidRDefault="00340233" w:rsidP="003402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40233" w:rsidRPr="00EE6312" w:rsidRDefault="00340233" w:rsidP="003402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08/71</w:t>
      </w:r>
    </w:p>
    <w:p w:rsidR="00340233" w:rsidRPr="00EE6312" w:rsidRDefault="00340233" w:rsidP="003402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340233" w:rsidRPr="00EE6312" w:rsidRDefault="00340233" w:rsidP="00340233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="0069364E" w:rsidRPr="00EE6312">
        <w:rPr>
          <w:rFonts w:ascii="Book Antiqua" w:hAnsi="Book Antiqua"/>
          <w:sz w:val="20"/>
          <w:szCs w:val="20"/>
        </w:rPr>
        <w:t>člana 6 stav 1. Zakona br. 03/L-149 o Civilnoj službi Republike Kosovo</w:t>
      </w:r>
      <w:r w:rsidR="0069364E" w:rsidRPr="00EE6312"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340233" w:rsidRPr="00EE6312" w:rsidRDefault="00340233" w:rsidP="0034023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Na osnovu Odluke Vlade br. 08-189 od 23.05.2014 o eksproprijaciji za javni interes nepokretnosti vlasnika i nosilaca interesa i bivših društvenih zgrada preduzeća, D.P. "Rilindja ', Prištiina, Vlada preuzima obavezu da izvrši plaćanje u skladu sa članom 6A, stav 3 KAP br, 06/l-023 od 20% od ukupnog iznosa eksproprijacije i vrednosti potencijalnih potraživanja od strane poverilaca društvenog preduzeća</w:t>
      </w:r>
      <w:r w:rsidR="00B304B9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Organa za likvidaciju.  </w:t>
      </w: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Za realizaciju odluke, obavezuje se Ministarstvo finansija da obezbedi sredstva u periodu od 3 godine, na osnovu okviru srednjoročnih rashoda.   </w:t>
      </w: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Ovlašćuje se Ministarstvo za javnu  upravu </w:t>
      </w:r>
      <w:r w:rsidR="00B304B9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deponovanje dokumenta o posvećenosti za druge isplate prema članu 6A stav 3. Zakona br. 06/l-023 i u saradnji sa drugim institucijama da prenese sredstva u ime Vlade.  </w:t>
      </w:r>
    </w:p>
    <w:p w:rsidR="0069364E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0233" w:rsidRPr="00EE6312" w:rsidRDefault="0069364E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danom potpisivanja.</w:t>
      </w:r>
    </w:p>
    <w:p w:rsidR="00340233" w:rsidRPr="00EE6312" w:rsidRDefault="00340233" w:rsidP="0034023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40233" w:rsidRPr="00EE6312" w:rsidRDefault="00340233" w:rsidP="00340233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340233" w:rsidRPr="00EE6312" w:rsidRDefault="00340233" w:rsidP="00340233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340233" w:rsidRPr="00EE6312" w:rsidRDefault="00340233" w:rsidP="00340233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340233" w:rsidRPr="00EE6312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40233" w:rsidRPr="00EE6312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40233" w:rsidRPr="00EE6312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40233" w:rsidRPr="00EE6312" w:rsidRDefault="00340233" w:rsidP="00340233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4573271" wp14:editId="4036D9B7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B304B9" w:rsidRPr="00EE6312" w:rsidRDefault="00B304B9" w:rsidP="00B304B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04B9" w:rsidRPr="00EE6312" w:rsidRDefault="00B304B9" w:rsidP="00B304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09/71</w:t>
      </w:r>
    </w:p>
    <w:p w:rsidR="00B304B9" w:rsidRPr="00EE6312" w:rsidRDefault="00B304B9" w:rsidP="00B304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B304B9" w:rsidRPr="00EE6312" w:rsidRDefault="00B304B9" w:rsidP="00B304B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</w:rPr>
        <w:t>člana 6 stav 1. Zakona br. 03/L-149 o Civilnoj službi Republike Kosovo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B304B9" w:rsidRPr="00EE6312" w:rsidRDefault="00B304B9" w:rsidP="00B304B9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Na osnovu Odluke Vlade br. </w:t>
      </w:r>
      <w:r w:rsidR="00102AC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-1</w:t>
      </w:r>
      <w:r w:rsidR="00102AC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 </w:t>
      </w:r>
      <w:r w:rsidR="00102AC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10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.0</w:t>
      </w:r>
      <w:r w:rsidR="00102AC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8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.2014 o eksproprijaciji za javni interes n</w:t>
      </w:r>
      <w:bookmarkStart w:id="0" w:name="_GoBack"/>
      <w:bookmarkEnd w:id="0"/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epokretnosti vlasnika i nosilaca interesa i zgrada bivše, </w:t>
      </w:r>
      <w:r w:rsidRPr="00EE6312">
        <w:rPr>
          <w:rFonts w:ascii="Book Antiqua" w:eastAsia="Calibri" w:hAnsi="Book Antiqua"/>
          <w:sz w:val="20"/>
          <w:szCs w:val="20"/>
        </w:rPr>
        <w:t xml:space="preserve">“Osnovne Ljubljanske Banke” </w:t>
      </w:r>
      <w:r w:rsidRPr="00EE6312">
        <w:rPr>
          <w:rFonts w:ascii="Book Antiqua" w:hAnsi="Book Antiqua" w:cs="Arial"/>
          <w:noProof w:val="0"/>
          <w:sz w:val="20"/>
          <w:szCs w:val="20"/>
        </w:rPr>
        <w:t>Priština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Vlada preuzima obavezu da izvrši plaćanje u skladu sa članom 6A, stav 3 KAP br, 06/l-023 od 20% od ukupnog iznosa eksproprijacije i vrednosti potencijalnih potraživanja od strane poverilaca društvenog preduzeća, Organa za likvidaciju.  </w:t>
      </w: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Za realizaciju odluke, obavezuje se Ministarstvo finansija da obezbedi sredstva u periodu od 3 godine, na osnovu okviru srednjoročnih rashoda.   </w:t>
      </w: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Ovlašćuje se Ministarstvo za javnu  upravu na deponovanje dokumenta o posvećenosti za druge isplate prema članu 6A stav 3. Zakona br. 06/l-023 i u saradnji sa drugim institucijama da prenese sredstva u ime Vlade.  </w:t>
      </w: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danom potpisivanja.</w:t>
      </w:r>
    </w:p>
    <w:p w:rsidR="00B304B9" w:rsidRPr="00EE6312" w:rsidRDefault="00B304B9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304B9" w:rsidRPr="00EE6312" w:rsidRDefault="00B304B9" w:rsidP="00B304B9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B304B9" w:rsidRPr="00EE6312" w:rsidRDefault="00B304B9" w:rsidP="00B304B9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B304B9" w:rsidRPr="00EE6312" w:rsidRDefault="00B304B9" w:rsidP="00B304B9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F6050" w:rsidRPr="00EE6312" w:rsidRDefault="00B304B9" w:rsidP="009E50E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8D5F1F6" wp14:editId="42B06879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B304B9" w:rsidRPr="00EE6312" w:rsidRDefault="00B304B9" w:rsidP="00B304B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B304B9" w:rsidRPr="00EE6312" w:rsidRDefault="00B304B9" w:rsidP="00B304B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04B9" w:rsidRPr="00EE6312" w:rsidRDefault="00B304B9" w:rsidP="00B304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10/71</w:t>
      </w:r>
    </w:p>
    <w:p w:rsidR="00B304B9" w:rsidRPr="00EE6312" w:rsidRDefault="00B304B9" w:rsidP="00B304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B304B9" w:rsidRPr="00EE6312" w:rsidRDefault="00B304B9" w:rsidP="00B304B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="00A43E42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 w:rsidR="00A43E42" w:rsidRPr="00EE6312">
        <w:rPr>
          <w:rFonts w:ascii="Book Antiqua" w:hAnsi="Book Antiqua"/>
          <w:color w:val="000000"/>
          <w:sz w:val="20"/>
          <w:szCs w:val="20"/>
        </w:rPr>
        <w:t xml:space="preserve">260 Zakona br. 05/L-088 o pravilima drumskog saobračaja (Službeni list Republike Kosovo /br. 32/5 septembar r 2016)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B304B9" w:rsidRPr="00EE6312" w:rsidRDefault="00B304B9" w:rsidP="00B304B9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Odobren je predlog Ministarstva za infrastrukturu da se uspostavi Savet bezbednosti za saobraćaj na putevima (SBSP).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SBSP će se sastojati od:  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za infrastrukturu - Predsedavajući;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unutrašnjih poslova - član;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pravde - član;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zdravlja - član;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Generalni direktor Policije - član;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obrazovanja, nauke i tehnologije - član;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Ministar za evropske integracije;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Predsednik Udruženja opština - član i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predstavnik Kancelarije Premijera - član.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Ministarstvo za infrastrukturu će obezbediti administrativne i sekretarske usluge za članove SBDS. 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SBDS  će imati sledeća ovlašćenja: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razvoj i sprovođenje politika i mera u oblasti bezbednosti saobraćaja;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- podizanje svesti javnosti o pitanjima bezbednosti na putevima kroz organizovanje stalne promotivne kampanje;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koordinira rad svih institucija koje su uključene u bezbednost u drumskom saobraćaju;  </w:t>
      </w:r>
    </w:p>
    <w:p w:rsidR="00A43E42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koordinira rad sa svim drugim strankama da promovišu bezbednost saobraćaja.   </w:t>
      </w:r>
    </w:p>
    <w:p w:rsidR="00402898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5. SBBS  može osnovati radne grupe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relevantnim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oblastima sastavljen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 različitih stručnjaka, predstavnika nevladinih organizacija (NVO)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koji se bave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zaštit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om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interesa društva u bezbedn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osti saobraćaja na putevima, da razmatra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analizira konkretne probleme i da daju preporuke za povećanje bezbednosti na putevima.     </w:t>
      </w:r>
    </w:p>
    <w:p w:rsidR="00402898" w:rsidRPr="00EE6312" w:rsidRDefault="00402898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6.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Veće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može imenovati lica koja su odgovorna za sprovođenje radnje, mer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 i politike u oblasti bezb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ednosti drumskog saobraćaja na regionalnom nivou.   </w:t>
      </w:r>
    </w:p>
    <w:p w:rsidR="00402898" w:rsidRPr="00EE6312" w:rsidRDefault="00402898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7. Koordinacija rada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SBDS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ustanova i drugih subjekata će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izvršiti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strane sekretara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SBDS.</w:t>
      </w:r>
    </w:p>
    <w:p w:rsidR="00402898" w:rsidRPr="00EE6312" w:rsidRDefault="00402898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A43E42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8. Predsednik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SBDS će izveštavati preko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Vlade najmanje jednom (1) u roku od jedne godine pre Skupštin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Kosova 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bezbednost na putevima.   </w:t>
      </w:r>
    </w:p>
    <w:p w:rsidR="00402898" w:rsidRPr="00EE6312" w:rsidRDefault="00402898" w:rsidP="00B304B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A43E42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9. </w:t>
      </w:r>
      <w:r w:rsidR="00402898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SBDS  može da donese akta za sprovođenje konkretni mera i radnji u cilju povećanja bezbednosti u saobraćaju koji bi se obavezujući za sve institucije i entiteta kojima je upućen.   </w:t>
      </w:r>
    </w:p>
    <w:p w:rsidR="00402898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10. Obavezuje se Ministarstvo finansija, na zahtev predsednika KSTRR obezbede sredstva za rad KSTRR, angažovanje spoljnih eksperata i radnih grupa.   </w:t>
      </w:r>
    </w:p>
    <w:p w:rsidR="00402898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02898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11. Obavezuje Ministarstvo za infrastrukturu i drugih institucija odgovornih za realizaciju ove odluke.   </w:t>
      </w:r>
    </w:p>
    <w:p w:rsidR="00402898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E50E2" w:rsidRPr="00EE6312" w:rsidRDefault="00402898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12. Odluka stupa na snagu danom potpisivanja.</w:t>
      </w:r>
    </w:p>
    <w:p w:rsidR="009E50E2" w:rsidRPr="00EE6312" w:rsidRDefault="009E50E2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E50E2" w:rsidRPr="00EE6312" w:rsidRDefault="009E50E2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E50E2" w:rsidRPr="00EE6312" w:rsidRDefault="009E50E2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E50E2" w:rsidRPr="00EE6312" w:rsidRDefault="009E50E2" w:rsidP="004028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E50E2" w:rsidRPr="00EE6312" w:rsidRDefault="00B304B9" w:rsidP="009E50E2">
      <w:pPr>
        <w:tabs>
          <w:tab w:val="left" w:pos="5760"/>
        </w:tabs>
        <w:spacing w:after="0" w:line="240" w:lineRule="auto"/>
        <w:ind w:left="2880"/>
        <w:jc w:val="right"/>
        <w:rPr>
          <w:rFonts w:ascii="Book Antiqua" w:hAnsi="Book Antiqua"/>
          <w:b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</w:p>
    <w:p w:rsidR="00B304B9" w:rsidRPr="00EE6312" w:rsidRDefault="009E50E2" w:rsidP="009E50E2">
      <w:pPr>
        <w:tabs>
          <w:tab w:val="left" w:pos="5760"/>
        </w:tabs>
        <w:spacing w:after="0" w:line="240" w:lineRule="auto"/>
        <w:ind w:left="288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               </w:t>
      </w:r>
      <w:r w:rsidR="00B304B9" w:rsidRPr="00EE6312">
        <w:rPr>
          <w:rFonts w:ascii="Book Antiqua" w:hAnsi="Book Antiqua"/>
          <w:sz w:val="20"/>
          <w:szCs w:val="20"/>
          <w:lang w:val="sr-Latn-RS"/>
        </w:rPr>
        <w:t>___________________</w:t>
      </w:r>
    </w:p>
    <w:p w:rsidR="00B304B9" w:rsidRPr="00EE6312" w:rsidRDefault="00B304B9" w:rsidP="00B304B9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</w:t>
      </w:r>
      <w:r w:rsidR="009E50E2" w:rsidRPr="00EE6312">
        <w:rPr>
          <w:rFonts w:ascii="Book Antiqua" w:hAnsi="Book Antiqua"/>
          <w:sz w:val="20"/>
          <w:szCs w:val="20"/>
          <w:lang w:val="sr-Latn-RS"/>
        </w:rPr>
        <w:t xml:space="preserve">                  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     Premijer Republike Kosovo  </w:t>
      </w:r>
    </w:p>
    <w:p w:rsidR="00B304B9" w:rsidRPr="00EE6312" w:rsidRDefault="00B304B9" w:rsidP="00B304B9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B304B9" w:rsidRPr="00EE6312" w:rsidRDefault="00B304B9" w:rsidP="00B304B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F6050" w:rsidRPr="00EE6312" w:rsidRDefault="00B304B9" w:rsidP="009E50E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F6050" w:rsidRPr="00EE6312" w:rsidRDefault="006F6050" w:rsidP="00697759">
      <w:pPr>
        <w:rPr>
          <w:sz w:val="20"/>
          <w:szCs w:val="20"/>
          <w:lang w:val="sr-Latn-RS"/>
        </w:rPr>
      </w:pPr>
    </w:p>
    <w:p w:rsidR="006F6050" w:rsidRDefault="006F6050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Pr="00EE6312" w:rsidRDefault="00EE6312" w:rsidP="00697759">
      <w:pPr>
        <w:rPr>
          <w:sz w:val="20"/>
          <w:szCs w:val="20"/>
          <w:lang w:val="sr-Latn-RS"/>
        </w:rPr>
      </w:pPr>
    </w:p>
    <w:p w:rsidR="009E50E2" w:rsidRPr="00EE6312" w:rsidRDefault="009E50E2" w:rsidP="009E50E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99E4632" wp14:editId="37F7C0C2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E2" w:rsidRPr="00EE6312" w:rsidRDefault="009E50E2" w:rsidP="009E50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E50E2" w:rsidRPr="00EE6312" w:rsidRDefault="009E50E2" w:rsidP="009E50E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E50E2" w:rsidRPr="00EE6312" w:rsidRDefault="009E50E2" w:rsidP="009E50E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E50E2" w:rsidRPr="00EE6312" w:rsidRDefault="009E50E2" w:rsidP="009E50E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E50E2" w:rsidRPr="00EE6312" w:rsidRDefault="009E50E2" w:rsidP="009E50E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11/71</w:t>
      </w:r>
    </w:p>
    <w:p w:rsidR="009E50E2" w:rsidRPr="00EE6312" w:rsidRDefault="009E50E2" w:rsidP="009E50E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9E50E2" w:rsidRPr="00EE6312" w:rsidRDefault="009E50E2" w:rsidP="009E50E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člana </w:t>
      </w:r>
      <w:r w:rsidRPr="00EE6312">
        <w:rPr>
          <w:rFonts w:ascii="Book Antiqua" w:eastAsia="SimSun" w:hAnsi="Book Antiqua"/>
          <w:sz w:val="20"/>
          <w:szCs w:val="20"/>
        </w:rPr>
        <w:t>12 Zakona b</w:t>
      </w:r>
      <w:r w:rsidRPr="00EE6312">
        <w:rPr>
          <w:rFonts w:ascii="Book Antiqua" w:hAnsi="Book Antiqua"/>
          <w:sz w:val="20"/>
          <w:szCs w:val="20"/>
        </w:rPr>
        <w:t>r. 04/L-144 o koriščenju i razmeni  opštinske imovina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9E50E2" w:rsidRPr="00EE6312" w:rsidRDefault="009E50E2" w:rsidP="009E50E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predlog Ministarstva za lokalnu samoupravu u pogledu zahteva opštine Vučitrn za povlačenje iz procesa privatizacije i povratka imovine, koja je trenutno pod upravom Kosovske agencije za privatizaciju, u vlasništvo opštine kako bi se realizovao javni interes u opštini.  </w:t>
      </w:r>
    </w:p>
    <w:p w:rsidR="00345D56" w:rsidRPr="00EE6312" w:rsidRDefault="00345D56" w:rsidP="00EE631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Katastarske oblasti koje su predmet ove odluke su: katastarska jedinica P-70202016-01431-0 sa površinom od 16747 m2; P-70202016-02231-0 površine od 15990 m2; P-70202016-02253-5 površine 3633 m2; parcela br. 4103-1 sa površinom od 5696 m2; parcela br. 4104 sa površinom od 21826 m2.</w:t>
      </w:r>
    </w:p>
    <w:p w:rsidR="00345D56" w:rsidRPr="00EE6312" w:rsidRDefault="00345D56" w:rsidP="00EE6312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Naknada Kosovske Agencije za privatizaciju u iznosu od dvadeset procenata (20%) od vrednosti imovine iz evaluacije, kvalifikovanim radnicima društvenog preduzeča, kao i potraživanja poverilaca iz postupku likvidacije do ukupnog iznosa procene,  izvršiće se u skladu sa relevantnim zakonima.  </w:t>
      </w:r>
    </w:p>
    <w:p w:rsidR="00345D56" w:rsidRPr="00EE6312" w:rsidRDefault="00345D56" w:rsidP="00EE6312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Imovina iz tačke 2. ove odluke, se ne može  koristiti za druge svrhe osim navedene destinacije.  </w:t>
      </w:r>
    </w:p>
    <w:p w:rsidR="00345D56" w:rsidRPr="00EE6312" w:rsidRDefault="00345D56" w:rsidP="00EE6312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za lokalnu samoupravu da razviju dalje procedure sa Kosovskom agencijom za privatizaciju, do konačne odluke o prenosu imovine.  </w:t>
      </w:r>
    </w:p>
    <w:p w:rsidR="00345D56" w:rsidRPr="00EE6312" w:rsidRDefault="00345D56" w:rsidP="00EE6312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45D56" w:rsidRPr="00EE6312" w:rsidRDefault="00345D56" w:rsidP="00EE6312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9E50E2" w:rsidRPr="00EE6312" w:rsidRDefault="009E50E2" w:rsidP="00EE631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Default="009E50E2" w:rsidP="00EE6312">
      <w:pPr>
        <w:spacing w:after="0"/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="00EE6312" w:rsidRPr="00EE6312">
        <w:rPr>
          <w:rFonts w:ascii="Book Antiqua" w:hAnsi="Book Antiqua"/>
          <w:sz w:val="20"/>
          <w:szCs w:val="20"/>
          <w:lang w:val="sr-Latn-RS"/>
        </w:rPr>
        <w:t>___________________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E50E2" w:rsidRPr="00EE6312" w:rsidRDefault="00EE6312" w:rsidP="00EE6312">
      <w:pPr>
        <w:spacing w:after="0"/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EE6312" w:rsidRPr="00EE6312" w:rsidRDefault="00EE6312" w:rsidP="00EE6312">
      <w:pPr>
        <w:spacing w:after="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E6312" w:rsidRPr="00EE6312" w:rsidRDefault="00EE6312" w:rsidP="00EE6312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45D56" w:rsidRPr="00EE6312" w:rsidRDefault="00345D56" w:rsidP="00345D56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en-US"/>
        </w:rPr>
        <w:lastRenderedPageBreak/>
        <w:drawing>
          <wp:inline distT="0" distB="0" distL="0" distR="0">
            <wp:extent cx="934085" cy="103124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6" w:rsidRPr="00EE6312" w:rsidRDefault="00345D56" w:rsidP="00345D56">
      <w:pPr>
        <w:jc w:val="center"/>
        <w:rPr>
          <w:rFonts w:ascii="Book Antiqua" w:eastAsia="Batang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 w:cs="Book Antiqua"/>
          <w:b/>
          <w:bCs/>
          <w:sz w:val="20"/>
          <w:szCs w:val="20"/>
          <w:lang w:val="sr-Latn-RS"/>
        </w:rPr>
        <w:t>Republika e Kosovës</w:t>
      </w:r>
    </w:p>
    <w:p w:rsidR="00345D56" w:rsidRPr="00EE6312" w:rsidRDefault="00345D56" w:rsidP="00345D5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eastAsia="Batang" w:hAnsi="Book Antiqua"/>
          <w:b/>
          <w:bCs/>
          <w:sz w:val="20"/>
          <w:szCs w:val="20"/>
          <w:lang w:val="sr-Latn-RS"/>
        </w:rPr>
        <w:t>Republika Kosova-</w:t>
      </w: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Republic of Kosovo</w:t>
      </w:r>
    </w:p>
    <w:p w:rsidR="00345D56" w:rsidRPr="00EE6312" w:rsidRDefault="00345D56" w:rsidP="00345D56">
      <w:pPr>
        <w:pStyle w:val="Title"/>
        <w:rPr>
          <w:rFonts w:ascii="Book Antiqua" w:hAnsi="Book Antiqua" w:cs="Book Antiqua"/>
          <w:i/>
          <w:iCs/>
          <w:sz w:val="20"/>
          <w:szCs w:val="20"/>
          <w:lang w:val="sr-Latn-RS"/>
        </w:rPr>
      </w:pPr>
      <w:r w:rsidRPr="00EE6312">
        <w:rPr>
          <w:rFonts w:ascii="Book Antiqua" w:hAnsi="Book Antiqua" w:cs="Book Antiqua"/>
          <w:i/>
          <w:iCs/>
          <w:sz w:val="20"/>
          <w:szCs w:val="20"/>
          <w:lang w:val="sr-Latn-RS"/>
        </w:rPr>
        <w:t>Qeveria - Vlada - Government</w:t>
      </w:r>
    </w:p>
    <w:p w:rsidR="00345D56" w:rsidRPr="00EE6312" w:rsidRDefault="00345D56" w:rsidP="00345D56">
      <w:pPr>
        <w:pBdr>
          <w:bottom w:val="single" w:sz="12" w:space="1" w:color="auto"/>
        </w:pBd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bCs/>
          <w:sz w:val="20"/>
          <w:szCs w:val="20"/>
          <w:lang w:val="sr-Latn-RS"/>
        </w:rPr>
        <w:t xml:space="preserve">                                                  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  </w:t>
      </w:r>
    </w:p>
    <w:p w:rsidR="00345D56" w:rsidRPr="00EE6312" w:rsidRDefault="00EE6312" w:rsidP="00345D56">
      <w:pPr>
        <w:spacing w:after="0" w:line="240" w:lineRule="auto"/>
        <w:ind w:left="6480"/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  <w:t xml:space="preserve">                                      </w:t>
      </w:r>
      <w:r w:rsidR="00345D56" w:rsidRPr="00EE6312"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  <w:t>Br. 12/71</w:t>
      </w: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</w:t>
      </w:r>
      <w:r w:rsidR="00EE6312"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  <w:t xml:space="preserve">                                           </w:t>
      </w:r>
      <w:r w:rsidRPr="00EE6312">
        <w:rPr>
          <w:rFonts w:ascii="Book Antiqua" w:eastAsia="MS Mincho" w:hAnsi="Book Antiqua"/>
          <w:b/>
          <w:color w:val="000000"/>
          <w:sz w:val="20"/>
          <w:szCs w:val="20"/>
          <w:lang w:val="sr-Latn-RS"/>
        </w:rPr>
        <w:t xml:space="preserve">Datum: 23.10.2018                              </w:t>
      </w:r>
    </w:p>
    <w:p w:rsidR="002B7252" w:rsidRPr="00EE6312" w:rsidRDefault="00345D56" w:rsidP="002B725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člana 11</w:t>
      </w:r>
      <w:r w:rsidRPr="00EE6312">
        <w:rPr>
          <w:rFonts w:ascii="Book Antiqua" w:hAnsi="Book Antiqua" w:cs="Book Antiqua"/>
          <w:sz w:val="20"/>
          <w:szCs w:val="20"/>
          <w:lang w:val="sr-Latn-RS"/>
        </w:rPr>
        <w:t>, 44  i 45 Zakona br. 03/L-139 o eksproprijaciji nekretnina , sa izmenama i dopunama izvršenim Zakonom br. 03/L-205,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>u skladu sa članom  4 Pravilnika br. 02/2011 o oblastima administrativnih odgovornosti Kancelarije Premijera i ministarstava,</w:t>
      </w:r>
      <w:r w:rsidR="002B7252" w:rsidRPr="00EE6312">
        <w:rPr>
          <w:rFonts w:ascii="Book Antiqua" w:hAnsi="Book Antiqua"/>
          <w:sz w:val="20"/>
          <w:szCs w:val="20"/>
          <w:lang w:val="sr-Latn-RS"/>
        </w:rPr>
        <w:t xml:space="preserve"> , izmenjenog i dopunjenog  Pravilnikom br. </w:t>
      </w:r>
      <w:r w:rsidR="002B7252"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="002B7252"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="002B7252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2B7252" w:rsidRPr="00EE6312">
        <w:rPr>
          <w:rFonts w:ascii="Book Antiqua" w:hAnsi="Book Antiqua"/>
          <w:sz w:val="20"/>
          <w:szCs w:val="20"/>
          <w:lang w:val="sr-Latn-RS"/>
        </w:rPr>
        <w:t xml:space="preserve">razmatrajuči zahtev MSPP sa br. protokola 5738 od 11.10.2018 </w:t>
      </w:r>
      <w:r w:rsidR="002B7252" w:rsidRPr="00EE6312">
        <w:rPr>
          <w:rFonts w:ascii="Book Antiqua" w:hAnsi="Book Antiqua"/>
          <w:color w:val="000000"/>
          <w:sz w:val="20"/>
          <w:szCs w:val="20"/>
          <w:lang w:val="sr-Latn-RS"/>
        </w:rPr>
        <w:t>Vlada Republike Kosova je, na sednici održanoj 23.oktobra 2018 godine, donela:</w:t>
      </w:r>
    </w:p>
    <w:p w:rsidR="00345D56" w:rsidRPr="00EE6312" w:rsidRDefault="00345D56" w:rsidP="002B7252">
      <w:pPr>
        <w:jc w:val="both"/>
        <w:rPr>
          <w:rFonts w:ascii="Book Antiqua" w:eastAsia="MS Mincho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345D56" w:rsidRPr="00EE6312" w:rsidRDefault="00345D56" w:rsidP="00345D5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K O N A Č N U   O D L U K U</w:t>
      </w:r>
    </w:p>
    <w:p w:rsidR="00345D56" w:rsidRPr="00EE6312" w:rsidRDefault="00345D56" w:rsidP="00345D56">
      <w:pPr>
        <w:jc w:val="both"/>
        <w:rPr>
          <w:rFonts w:ascii="Book Antiqua" w:hAnsi="Book Antiqua"/>
          <w:sz w:val="20"/>
          <w:szCs w:val="20"/>
          <w:lang w:val="sr-Latn-RS"/>
        </w:rPr>
      </w:pPr>
    </w:p>
    <w:p w:rsidR="00345D56" w:rsidRPr="00EE6312" w:rsidRDefault="00345D56" w:rsidP="00345D56">
      <w:pPr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  <w:sz w:val="20"/>
          <w:szCs w:val="20"/>
        </w:rPr>
      </w:pPr>
      <w:r w:rsidRPr="00EE6312">
        <w:rPr>
          <w:rFonts w:ascii="Book Antiqua" w:eastAsia="MS Mincho" w:hAnsi="Book Antiqua"/>
          <w:sz w:val="20"/>
          <w:szCs w:val="20"/>
          <w:lang w:val="sr-Latn-RS"/>
        </w:rPr>
        <w:t xml:space="preserve">Odobrava se eksproprijacija za javni interes nekretnina vlasnika i nosilaca interesa koje su predmet realizacije </w:t>
      </w:r>
      <w:r w:rsidR="002B7252" w:rsidRPr="00EE6312">
        <w:rPr>
          <w:rFonts w:ascii="Book Antiqua" w:eastAsia="MS Mincho" w:hAnsi="Book Antiqua" w:cs="Book Antiqua"/>
          <w:noProof w:val="0"/>
          <w:sz w:val="20"/>
          <w:szCs w:val="20"/>
        </w:rPr>
        <w:t xml:space="preserve">realizimi  infrastrukturnog Projekta – </w:t>
      </w:r>
      <w:r w:rsidR="002B7252" w:rsidRPr="00EE6312">
        <w:rPr>
          <w:rFonts w:ascii="Book Antiqua" w:hAnsi="Book Antiqua" w:cs="Book Antiqua"/>
          <w:sz w:val="20"/>
          <w:szCs w:val="20"/>
        </w:rPr>
        <w:t xml:space="preserve">izgradnja Autoputa “Priština - Gnjilane – Bela Zemlja” Segment Banule - Bresalce, koja pogađa opštine Lipljane (Kadastarske zone  Banule, Slovinja, Smaluša), Novobrdo (kadastarske zone Paralovo) i  Gnjilane (kadastarske zone Bresalce, Poneš i Žegovce), </w:t>
      </w:r>
      <w:r w:rsidRPr="00EE6312">
        <w:rPr>
          <w:rFonts w:ascii="Book Antiqua" w:eastAsia="MS Mincho" w:hAnsi="Book Antiqua"/>
          <w:sz w:val="20"/>
          <w:szCs w:val="20"/>
          <w:lang w:val="sr-Latn-RS"/>
        </w:rPr>
        <w:t>prema tabelama koje predstavljaju sastavni deo ove odluke.</w:t>
      </w:r>
    </w:p>
    <w:p w:rsidR="00345D56" w:rsidRPr="00EE6312" w:rsidRDefault="00345D56" w:rsidP="00345D56">
      <w:pPr>
        <w:spacing w:after="0" w:line="240" w:lineRule="auto"/>
        <w:ind w:left="720"/>
        <w:jc w:val="both"/>
        <w:rPr>
          <w:rFonts w:ascii="Book Antiqua" w:eastAsia="MS Mincho" w:hAnsi="Book Antiqua"/>
          <w:b/>
          <w:color w:val="000000"/>
          <w:sz w:val="20"/>
          <w:szCs w:val="20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 w:cs="Book Antiqua"/>
          <w:sz w:val="20"/>
          <w:szCs w:val="20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2B7252" w:rsidRPr="00EE6312">
        <w:rPr>
          <w:rFonts w:ascii="Book Antiqua" w:hAnsi="Book Antiqua" w:cs="Book Antiqua"/>
          <w:noProof w:val="0"/>
          <w:sz w:val="20"/>
          <w:szCs w:val="20"/>
        </w:rPr>
        <w:t>4998/18 od 31.08.2018</w:t>
      </w:r>
      <w:r w:rsidRPr="00EE6312">
        <w:rPr>
          <w:rFonts w:ascii="Book Antiqua" w:eastAsia="MS Mincho" w:hAnsi="Book Antiqua" w:cs="Book Antiqua"/>
          <w:sz w:val="20"/>
          <w:szCs w:val="20"/>
        </w:rPr>
        <w:t>.</w:t>
      </w:r>
      <w:r w:rsidRPr="00EE6312">
        <w:rPr>
          <w:rFonts w:ascii="Book Antiqua" w:hAnsi="Book Antiqua" w:cs="Book Antiqua"/>
          <w:sz w:val="20"/>
          <w:szCs w:val="20"/>
          <w:lang w:val="sr-Latn-RS"/>
        </w:rPr>
        <w:t xml:space="preserve"> u prilogu ove odluke</w:t>
      </w:r>
      <w:r w:rsidR="002B7252" w:rsidRPr="00EE6312">
        <w:rPr>
          <w:rFonts w:ascii="Book Antiqua" w:hAnsi="Book Antiqua" w:cs="Book Antiqua"/>
          <w:sz w:val="20"/>
          <w:szCs w:val="20"/>
          <w:lang w:val="sr-Latn-RS"/>
        </w:rPr>
        <w:t>.</w:t>
      </w:r>
    </w:p>
    <w:p w:rsidR="00345D56" w:rsidRPr="00EE6312" w:rsidRDefault="00345D56" w:rsidP="00345D56">
      <w:pPr>
        <w:ind w:left="720"/>
        <w:jc w:val="both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U roku od  5 (pet ) radnih dana od dana</w:t>
      </w:r>
      <w:r w:rsidRPr="00EE6312">
        <w:rPr>
          <w:rFonts w:ascii="Book Antiqua" w:hAnsi="Book Antiqua"/>
          <w:sz w:val="20"/>
          <w:szCs w:val="20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345D56" w:rsidRPr="00EE6312" w:rsidRDefault="00345D56" w:rsidP="00345D56">
      <w:pPr>
        <w:pStyle w:val="ListParagraph"/>
        <w:ind w:left="360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345D56" w:rsidRPr="00EE6312" w:rsidRDefault="00345D56" w:rsidP="00345D56">
      <w:pPr>
        <w:pStyle w:val="ListParagraph"/>
        <w:ind w:left="360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EE6312">
        <w:rPr>
          <w:rFonts w:ascii="Book Antiqua" w:eastAsia="MS Mincho" w:hAnsi="Book Antiqua" w:cs="Book Antiqua"/>
          <w:sz w:val="20"/>
          <w:szCs w:val="20"/>
          <w:highlight w:val="yellow"/>
        </w:rPr>
        <w:t xml:space="preserve"> </w:t>
      </w:r>
    </w:p>
    <w:p w:rsidR="00345D56" w:rsidRPr="00EE6312" w:rsidRDefault="00345D56" w:rsidP="00345D56">
      <w:pPr>
        <w:pStyle w:val="ListParagraph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345D56" w:rsidRPr="00EE6312" w:rsidRDefault="00345D56" w:rsidP="00345D56">
      <w:pPr>
        <w:pStyle w:val="ListParagraph"/>
        <w:ind w:left="360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345D56" w:rsidRPr="00EE6312" w:rsidRDefault="00345D56" w:rsidP="00345D56">
      <w:pPr>
        <w:pStyle w:val="ListParagraph"/>
        <w:ind w:left="360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345D56" w:rsidRPr="00EE6312" w:rsidRDefault="00345D56" w:rsidP="00345D56">
      <w:pPr>
        <w:pStyle w:val="ListParagraph"/>
        <w:ind w:left="360"/>
        <w:rPr>
          <w:rFonts w:ascii="Book Antiqua" w:hAnsi="Book Antiqua"/>
          <w:sz w:val="20"/>
          <w:szCs w:val="20"/>
          <w:lang w:val="sr-Latn-CS"/>
        </w:rPr>
      </w:pPr>
    </w:p>
    <w:p w:rsidR="00345D56" w:rsidRPr="00EE6312" w:rsidRDefault="00345D56" w:rsidP="00345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EE6312">
        <w:rPr>
          <w:rFonts w:ascii="Book Antiqua" w:hAnsi="Book Antiqua"/>
          <w:sz w:val="20"/>
          <w:szCs w:val="20"/>
          <w:lang w:val="sr-Latn-CS"/>
        </w:rPr>
        <w:t xml:space="preserve">Odluka stupa na snagu danom objavljivanja u Službenom listu Republike Kosova i u jednim novinama sa velikim  tiražom na Kosovu  </w:t>
      </w:r>
    </w:p>
    <w:p w:rsidR="00345D56" w:rsidRPr="00EE6312" w:rsidRDefault="00345D56" w:rsidP="00345D56">
      <w:pPr>
        <w:jc w:val="both"/>
        <w:rPr>
          <w:rFonts w:ascii="Book Antiqua" w:eastAsia="MS Mincho" w:hAnsi="Book Antiqua"/>
          <w:b/>
          <w:color w:val="000000"/>
          <w:sz w:val="20"/>
          <w:szCs w:val="20"/>
          <w:highlight w:val="yellow"/>
        </w:rPr>
      </w:pPr>
    </w:p>
    <w:p w:rsidR="00345D56" w:rsidRPr="00EE6312" w:rsidRDefault="00345D56" w:rsidP="00345D56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345D56" w:rsidRPr="00EE6312" w:rsidRDefault="00345D56" w:rsidP="00345D56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345D56" w:rsidRPr="00EE6312" w:rsidRDefault="00345D56" w:rsidP="00345D56">
      <w:pPr>
        <w:jc w:val="right"/>
        <w:rPr>
          <w:rFonts w:ascii="Book Antiqua" w:hAnsi="Book Antiqua"/>
          <w:sz w:val="20"/>
          <w:szCs w:val="20"/>
          <w:lang w:val="sr-Latn-RS"/>
        </w:rPr>
      </w:pP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b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sz w:val="20"/>
          <w:szCs w:val="20"/>
          <w:lang w:val="sr-Latn-RS"/>
        </w:rPr>
        <w:t xml:space="preserve"> Dostavlja se:</w:t>
      </w: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sz w:val="20"/>
          <w:szCs w:val="20"/>
          <w:lang w:val="sr-Latn-RS"/>
        </w:rPr>
        <w:t>•</w:t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zamenicima Premijera </w:t>
      </w: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•</w:t>
      </w:r>
      <w:r w:rsidRPr="00EE6312">
        <w:rPr>
          <w:rFonts w:ascii="Book Antiqua" w:hAnsi="Book Antiqua"/>
          <w:sz w:val="20"/>
          <w:szCs w:val="20"/>
          <w:lang w:val="sr-Latn-RS"/>
        </w:rPr>
        <w:tab/>
        <w:t>svim ministarstvima  (ministrima )</w:t>
      </w: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•</w:t>
      </w:r>
      <w:r w:rsidRPr="00EE6312">
        <w:rPr>
          <w:rFonts w:ascii="Book Antiqua" w:hAnsi="Book Antiqua"/>
          <w:sz w:val="20"/>
          <w:szCs w:val="20"/>
          <w:lang w:val="sr-Latn-RS"/>
        </w:rPr>
        <w:tab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45D56" w:rsidRPr="00EE6312" w:rsidRDefault="00345D56" w:rsidP="00345D56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•</w:t>
      </w:r>
      <w:r w:rsidRPr="00EE6312">
        <w:rPr>
          <w:rFonts w:ascii="Book Antiqua" w:hAnsi="Book Antiqua"/>
          <w:sz w:val="20"/>
          <w:szCs w:val="20"/>
          <w:lang w:val="sr-Latn-RS"/>
        </w:rPr>
        <w:tab/>
        <w:t>Arhivi Vlade</w:t>
      </w:r>
    </w:p>
    <w:p w:rsidR="00345D56" w:rsidRDefault="00345D56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EE6312" w:rsidRDefault="00EE6312" w:rsidP="00697759">
      <w:pPr>
        <w:rPr>
          <w:sz w:val="20"/>
          <w:szCs w:val="20"/>
          <w:lang w:val="sr-Latn-RS"/>
        </w:rPr>
      </w:pPr>
    </w:p>
    <w:p w:rsidR="002B7252" w:rsidRPr="00EE6312" w:rsidRDefault="002B7252" w:rsidP="002B72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226AD76" wp14:editId="50D988E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52" w:rsidRPr="00EE6312" w:rsidRDefault="002B7252" w:rsidP="002B72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B7252" w:rsidRPr="00EE6312" w:rsidRDefault="002B7252" w:rsidP="002B72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B7252" w:rsidRPr="00EE6312" w:rsidRDefault="002B7252" w:rsidP="002B72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B7252" w:rsidRPr="00EE6312" w:rsidRDefault="002B7252" w:rsidP="002B72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B7252" w:rsidRPr="00EE6312" w:rsidRDefault="002B7252" w:rsidP="002B72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13/71</w:t>
      </w:r>
    </w:p>
    <w:p w:rsidR="002B7252" w:rsidRPr="00EE6312" w:rsidRDefault="002B7252" w:rsidP="002B72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2B7252" w:rsidRPr="00EE6312" w:rsidRDefault="002B7252" w:rsidP="002B72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2B725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EE6312" w:rsidRDefault="00EE6312" w:rsidP="002B725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E6312" w:rsidRPr="00EE6312" w:rsidRDefault="00EE6312" w:rsidP="002B725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B7252" w:rsidRPr="00EE6312" w:rsidRDefault="002B7252" w:rsidP="002B725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B7252" w:rsidRDefault="002B7252" w:rsidP="002B72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2B72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BB2B15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 devetomesečni finansijski izveštaj budžeta za 2018.godinu.</w:t>
      </w:r>
    </w:p>
    <w:p w:rsidR="00EE6312" w:rsidRPr="00EE6312" w:rsidRDefault="00EE6312" w:rsidP="00EE631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2B7252" w:rsidP="00D1267B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Izveštaj tačke 1. ove odluke je upućen Skupštini Kosova, u skladu sa odredbama člana 45. Zakona br. 03/L-048 o upravljanju javnim finansijama i odgovornostima. </w:t>
      </w:r>
    </w:p>
    <w:p w:rsidR="00EE6312" w:rsidRPr="00EE6312" w:rsidRDefault="00EE6312" w:rsidP="00EE6312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D1267B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EE6312" w:rsidRPr="00EE6312" w:rsidRDefault="00EE6312" w:rsidP="00EE6312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2B72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2B72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B7252" w:rsidRPr="00EE6312" w:rsidRDefault="002B7252" w:rsidP="002B725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2B7252" w:rsidRPr="00EE6312" w:rsidRDefault="002B7252" w:rsidP="002B725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2B7252" w:rsidRPr="00EE6312" w:rsidRDefault="002B7252" w:rsidP="002B725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2B7252" w:rsidRPr="00EE6312" w:rsidRDefault="002B7252" w:rsidP="002B725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B7252" w:rsidRPr="00EE6312" w:rsidRDefault="002B7252" w:rsidP="002B725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B7252" w:rsidRPr="00EE6312" w:rsidRDefault="002B7252" w:rsidP="002B725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B7252" w:rsidRPr="00EE6312" w:rsidRDefault="002B7252" w:rsidP="002B725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45D56" w:rsidRPr="00EE6312" w:rsidRDefault="00345D56" w:rsidP="00697759">
      <w:pPr>
        <w:rPr>
          <w:sz w:val="20"/>
          <w:szCs w:val="20"/>
          <w:lang w:val="sr-Latn-RS"/>
        </w:rPr>
      </w:pPr>
    </w:p>
    <w:p w:rsidR="00EE6312" w:rsidRPr="00EE6312" w:rsidRDefault="00EE6312" w:rsidP="00EE631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5AACB7E" wp14:editId="244D5526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12" w:rsidRPr="00EE6312" w:rsidRDefault="00EE6312" w:rsidP="00EE631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E6312" w:rsidRPr="00EE6312" w:rsidRDefault="00EE6312" w:rsidP="00EE631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E6312" w:rsidRPr="00EE6312" w:rsidRDefault="00EE6312" w:rsidP="00EE631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E6312" w:rsidRPr="00EE6312" w:rsidRDefault="00EE6312" w:rsidP="00EE631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E6312" w:rsidRPr="00EE6312" w:rsidRDefault="00EE6312" w:rsidP="00EE631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14/71</w:t>
      </w:r>
    </w:p>
    <w:p w:rsidR="00EE6312" w:rsidRPr="00EE6312" w:rsidRDefault="00EE6312" w:rsidP="00EE631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23.10.2018</w:t>
      </w:r>
    </w:p>
    <w:p w:rsidR="00EE6312" w:rsidRPr="00EE6312" w:rsidRDefault="00EE6312" w:rsidP="00EE631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Kosova je, na sednici održanoj 23.oktobra 2018 godine, donela:</w:t>
      </w:r>
    </w:p>
    <w:p w:rsidR="00EE6312" w:rsidRPr="00EE6312" w:rsidRDefault="00EE6312" w:rsidP="00EE631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E6312" w:rsidRPr="00EE6312" w:rsidRDefault="00EE6312" w:rsidP="00EE631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pStyle w:val="ListParagraph"/>
        <w:numPr>
          <w:ilvl w:val="0"/>
          <w:numId w:val="7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Odobrena je u principu inicijativ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Ministarstva spoljnih poslova za potpisivanje "Sporazuma o ukidanju viza za nosioce diplomatskih pasoša i funkcionera" između Republike Kosovo i Paname.  </w:t>
      </w:r>
    </w:p>
    <w:p w:rsidR="00EE6312" w:rsidRPr="00EE6312" w:rsidRDefault="00EE6312" w:rsidP="00EE6312">
      <w:pPr>
        <w:pStyle w:val="ListParagraph"/>
        <w:ind w:left="10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pStyle w:val="ListParagraph"/>
        <w:numPr>
          <w:ilvl w:val="0"/>
          <w:numId w:val="7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Obavezuje se Ministarstvo spoljnih poslova da vodi pregovore sa Panamom u cilju finalizacije konačnog teksta pomenutog sporazuma, u skladu sa važećim propisima.</w:t>
      </w:r>
    </w:p>
    <w:p w:rsidR="00EE6312" w:rsidRPr="00EE6312" w:rsidRDefault="00EE6312" w:rsidP="00EE6312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pStyle w:val="ListParagraph"/>
        <w:numPr>
          <w:ilvl w:val="0"/>
          <w:numId w:val="7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EE6312" w:rsidRPr="00EE6312" w:rsidRDefault="00EE6312" w:rsidP="00EE631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E6312" w:rsidRPr="00EE6312" w:rsidRDefault="00EE6312" w:rsidP="00EE631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EE6312" w:rsidRPr="00EE6312" w:rsidRDefault="00EE6312" w:rsidP="00EE631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EE6312" w:rsidRPr="00EE6312" w:rsidRDefault="00EE6312" w:rsidP="00EE631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E6312" w:rsidRPr="00EE6312" w:rsidRDefault="00EE6312" w:rsidP="00EE631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E6312" w:rsidRPr="00EE6312" w:rsidRDefault="00EE6312" w:rsidP="00EE631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45D56" w:rsidRPr="00EE6312" w:rsidRDefault="00345D56" w:rsidP="00697759">
      <w:pPr>
        <w:rPr>
          <w:sz w:val="20"/>
          <w:szCs w:val="20"/>
          <w:lang w:val="sr-Latn-RS"/>
        </w:rPr>
      </w:pPr>
    </w:p>
    <w:sectPr w:rsidR="00345D56" w:rsidRPr="00EE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2B09"/>
    <w:multiLevelType w:val="hybridMultilevel"/>
    <w:tmpl w:val="621E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E5982"/>
    <w:rsid w:val="00102AC0"/>
    <w:rsid w:val="001C76F6"/>
    <w:rsid w:val="002B7252"/>
    <w:rsid w:val="00340233"/>
    <w:rsid w:val="00345D56"/>
    <w:rsid w:val="003B115F"/>
    <w:rsid w:val="003D3E7E"/>
    <w:rsid w:val="00402898"/>
    <w:rsid w:val="00647136"/>
    <w:rsid w:val="0069364E"/>
    <w:rsid w:val="00697759"/>
    <w:rsid w:val="006F6050"/>
    <w:rsid w:val="007F0F27"/>
    <w:rsid w:val="00826F91"/>
    <w:rsid w:val="00932285"/>
    <w:rsid w:val="00983437"/>
    <w:rsid w:val="009E50E2"/>
    <w:rsid w:val="00A43E42"/>
    <w:rsid w:val="00A72B2D"/>
    <w:rsid w:val="00B11C83"/>
    <w:rsid w:val="00B304B9"/>
    <w:rsid w:val="00B55530"/>
    <w:rsid w:val="00C06626"/>
    <w:rsid w:val="00CC68CF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4</cp:revision>
  <dcterms:created xsi:type="dcterms:W3CDTF">2019-01-18T13:16:00Z</dcterms:created>
  <dcterms:modified xsi:type="dcterms:W3CDTF">2019-01-18T13:20:00Z</dcterms:modified>
</cp:coreProperties>
</file>