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ADA" w:rsidRPr="00C71C1B" w:rsidRDefault="00B01ADA" w:rsidP="006913BB">
      <w:pPr>
        <w:spacing w:after="0" w:line="240" w:lineRule="auto"/>
        <w:jc w:val="center"/>
        <w:rPr>
          <w:rFonts w:ascii="Book Antiqua" w:hAnsi="Book Antiqua" w:cs="Times New Roman"/>
          <w:b/>
          <w:noProof w:val="0"/>
          <w:color w:val="000000"/>
          <w:sz w:val="24"/>
          <w:szCs w:val="24"/>
        </w:rPr>
      </w:pPr>
      <w:bookmarkStart w:id="0" w:name="_GoBack"/>
    </w:p>
    <w:p w:rsidR="00B01ADA" w:rsidRDefault="00B01ADA"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Pr="00C71C1B" w:rsidRDefault="00A46AC7"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drawing>
          <wp:inline distT="0" distB="0" distL="0" distR="0" wp14:anchorId="0B1152D3" wp14:editId="32A314F0">
            <wp:extent cx="933450" cy="1028700"/>
            <wp:effectExtent l="0" t="0" r="0" b="0"/>
            <wp:docPr id="4" name="Picture 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A46AC7" w:rsidRPr="00C71C1B" w:rsidRDefault="00A46AC7"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A46AC7" w:rsidRPr="00C71C1B" w:rsidRDefault="00A46AC7"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A46AC7" w:rsidRPr="00C71C1B" w:rsidRDefault="00A46AC7"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A46AC7" w:rsidRPr="00C71C1B" w:rsidRDefault="00A46AC7"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A46AC7" w:rsidRPr="00C71C1B" w:rsidRDefault="00A46AC7"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01</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w:t>
      </w:r>
      <w:r w:rsidR="000700F9">
        <w:rPr>
          <w:rFonts w:ascii="Book Antiqua" w:hAnsi="Book Antiqua" w:cs="Times New Roman"/>
          <w:b/>
          <w:noProof w:val="0"/>
          <w:color w:val="000000"/>
          <w:sz w:val="24"/>
          <w:szCs w:val="24"/>
        </w:rPr>
        <w:t>2</w:t>
      </w:r>
    </w:p>
    <w:p w:rsidR="00A46AC7" w:rsidRPr="00C71C1B" w:rsidRDefault="00A46AC7"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sidR="000700F9">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A46AC7" w:rsidRPr="00C71C1B" w:rsidRDefault="000700F9"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 člana 15 stav 3 Zakona br. 07 / L-001 o budžetskim izdvajanjima za budžet Republike Kosovo za 2020. godinu, na osnovu člana 4. Uredbe br. 06/2020 o oblastima administrativne odgovornosti Kancelarije premijera i ministarstava, izmenjen</w:t>
      </w:r>
      <w:r w:rsidR="006E7E6F">
        <w:rPr>
          <w:rFonts w:ascii="Book Antiqua" w:hAnsi="Book Antiqua"/>
          <w:bCs/>
          <w:sz w:val="24"/>
          <w:szCs w:val="24"/>
          <w:lang w:val="sr-Latn-RS"/>
        </w:rPr>
        <w:t>e</w:t>
      </w:r>
      <w:r w:rsidRPr="000700F9">
        <w:rPr>
          <w:rFonts w:ascii="Book Antiqua" w:hAnsi="Book Antiqua"/>
          <w:bCs/>
          <w:sz w:val="24"/>
          <w:szCs w:val="24"/>
          <w:lang w:val="sr-Latn-RS"/>
        </w:rPr>
        <w:t xml:space="preserve"> i dopunjen</w:t>
      </w:r>
      <w:r w:rsidR="006E7E6F">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00A46AC7" w:rsidRPr="00C71C1B">
        <w:rPr>
          <w:rFonts w:ascii="Book Antiqua" w:hAnsi="Book Antiqua"/>
          <w:bCs/>
          <w:sz w:val="24"/>
          <w:szCs w:val="24"/>
          <w:lang w:val="sr-Latn-RS"/>
        </w:rPr>
        <w:t xml:space="preserve"> je donela sledeću:</w:t>
      </w:r>
    </w:p>
    <w:p w:rsidR="00A46AC7" w:rsidRPr="00C71C1B" w:rsidRDefault="00A46AC7"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A46AC7" w:rsidRPr="00C71C1B" w:rsidRDefault="00A46AC7" w:rsidP="006913BB">
      <w:pPr>
        <w:spacing w:after="0" w:line="240" w:lineRule="auto"/>
        <w:outlineLvl w:val="0"/>
        <w:rPr>
          <w:rFonts w:ascii="Book Antiqua" w:hAnsi="Book Antiqua" w:cs="Times New Roman"/>
          <w:b/>
          <w:noProof w:val="0"/>
          <w:color w:val="000000"/>
          <w:sz w:val="24"/>
          <w:szCs w:val="24"/>
        </w:rPr>
      </w:pPr>
    </w:p>
    <w:p w:rsidR="00A46AC7" w:rsidRPr="00C71C1B" w:rsidRDefault="00A46AC7"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A46AC7" w:rsidRPr="00C71C1B" w:rsidRDefault="00A46AC7" w:rsidP="006913BB">
      <w:pPr>
        <w:spacing w:after="0" w:line="240" w:lineRule="auto"/>
        <w:jc w:val="center"/>
        <w:rPr>
          <w:rFonts w:ascii="Book Antiqua" w:hAnsi="Book Antiqua"/>
          <w:b/>
          <w:bCs/>
          <w:sz w:val="24"/>
          <w:szCs w:val="24"/>
          <w:lang w:val="sr-Latn-RS"/>
        </w:rPr>
      </w:pPr>
    </w:p>
    <w:p w:rsidR="00A46AC7" w:rsidRPr="00C71C1B" w:rsidRDefault="00A46AC7" w:rsidP="006913BB">
      <w:pPr>
        <w:spacing w:after="0" w:line="240" w:lineRule="auto"/>
        <w:jc w:val="both"/>
        <w:outlineLvl w:val="0"/>
        <w:rPr>
          <w:rFonts w:ascii="Book Antiqua" w:eastAsia="Times New Roman" w:hAnsi="Book Antiqua" w:cs="Times New Roman"/>
          <w:noProof w:val="0"/>
          <w:sz w:val="24"/>
          <w:szCs w:val="24"/>
          <w:lang w:eastAsia="sq-AL"/>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 xml:space="preserve">1. </w:t>
      </w:r>
      <w:r w:rsidR="00464691">
        <w:rPr>
          <w:rFonts w:ascii="Book Antiqua" w:hAnsi="Book Antiqua" w:cs="Times New Roman"/>
          <w:noProof w:val="0"/>
          <w:color w:val="000000"/>
          <w:sz w:val="24"/>
          <w:szCs w:val="24"/>
        </w:rPr>
        <w:t xml:space="preserve">Menja se i dopunjuje </w:t>
      </w:r>
      <w:r w:rsidRPr="000700F9">
        <w:rPr>
          <w:rFonts w:ascii="Book Antiqua" w:hAnsi="Book Antiqua" w:cs="Times New Roman"/>
          <w:noProof w:val="0"/>
          <w:color w:val="000000"/>
          <w:sz w:val="24"/>
          <w:szCs w:val="24"/>
        </w:rPr>
        <w:t xml:space="preserve">Odluka Vlade Republike Kosovo sa br. 09/50, od </w:t>
      </w:r>
      <w:r w:rsidRPr="000700F9">
        <w:rPr>
          <w:rFonts w:ascii="Times New Roman" w:hAnsi="Times New Roman" w:cs="Times New Roman"/>
          <w:noProof w:val="0"/>
          <w:color w:val="000000"/>
          <w:sz w:val="24"/>
          <w:szCs w:val="24"/>
        </w:rPr>
        <w:t>​​</w:t>
      </w:r>
      <w:r w:rsidRPr="000700F9">
        <w:rPr>
          <w:rFonts w:ascii="Book Antiqua" w:hAnsi="Book Antiqua" w:cs="Times New Roman"/>
          <w:noProof w:val="0"/>
          <w:color w:val="000000"/>
          <w:sz w:val="24"/>
          <w:szCs w:val="24"/>
        </w:rPr>
        <w:t>21.12.2020, kako sledi:</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 xml:space="preserve">1.1. Sredstva dodeljena prema odluci br. 09/50, budžetskoj organizaciji Opština Lipljan sa šifrom 613, u potprogramu „Javna infrastruktura - Lipljan“ sa šifrom 18163, u kapitalnom projektu „Izgradnja nove zgrade uprave opštine Lipljan“ sa šifrom 47780, u </w:t>
      </w:r>
      <w:r w:rsidR="00464691">
        <w:rPr>
          <w:rFonts w:ascii="Book Antiqua" w:hAnsi="Book Antiqua" w:cs="Times New Roman"/>
          <w:noProof w:val="0"/>
          <w:color w:val="000000"/>
          <w:sz w:val="24"/>
          <w:szCs w:val="24"/>
        </w:rPr>
        <w:t>iznosu od</w:t>
      </w:r>
      <w:r w:rsidRPr="000700F9">
        <w:rPr>
          <w:rFonts w:ascii="Book Antiqua" w:hAnsi="Book Antiqua" w:cs="Times New Roman"/>
          <w:noProof w:val="0"/>
          <w:color w:val="000000"/>
          <w:sz w:val="24"/>
          <w:szCs w:val="24"/>
        </w:rPr>
        <w:t xml:space="preserve"> 543.347 € (petsto četrdeset tri hiljade tristo četrdeset sedam evra), vraćaju se bud</w:t>
      </w:r>
      <w:r w:rsidRPr="000700F9">
        <w:rPr>
          <w:rFonts w:ascii="Book Antiqua" w:hAnsi="Book Antiqua" w:cs="Book Antiqua"/>
          <w:noProof w:val="0"/>
          <w:color w:val="000000"/>
          <w:sz w:val="24"/>
          <w:szCs w:val="24"/>
        </w:rPr>
        <w:t>ž</w:t>
      </w:r>
      <w:r w:rsidRPr="000700F9">
        <w:rPr>
          <w:rFonts w:ascii="Book Antiqua" w:hAnsi="Book Antiqua" w:cs="Times New Roman"/>
          <w:noProof w:val="0"/>
          <w:color w:val="000000"/>
          <w:sz w:val="24"/>
          <w:szCs w:val="24"/>
        </w:rPr>
        <w:t xml:space="preserve">etskoj organizaciji Ministarstvo lokalne uprave sa </w:t>
      </w:r>
      <w:r w:rsidRPr="000700F9">
        <w:rPr>
          <w:rFonts w:ascii="Book Antiqua" w:hAnsi="Book Antiqua" w:cs="Book Antiqua"/>
          <w:noProof w:val="0"/>
          <w:color w:val="000000"/>
          <w:sz w:val="24"/>
          <w:szCs w:val="24"/>
        </w:rPr>
        <w:t>š</w:t>
      </w:r>
      <w:r w:rsidRPr="000700F9">
        <w:rPr>
          <w:rFonts w:ascii="Book Antiqua" w:hAnsi="Book Antiqua" w:cs="Times New Roman"/>
          <w:noProof w:val="0"/>
          <w:color w:val="000000"/>
          <w:sz w:val="24"/>
          <w:szCs w:val="24"/>
        </w:rPr>
        <w:t xml:space="preserve">ifrom 212, u potprogramu </w:t>
      </w:r>
      <w:r w:rsidRPr="000700F9">
        <w:rPr>
          <w:rFonts w:ascii="Book Antiqua" w:hAnsi="Book Antiqua" w:cs="Book Antiqua"/>
          <w:noProof w:val="0"/>
          <w:color w:val="000000"/>
          <w:sz w:val="24"/>
          <w:szCs w:val="24"/>
        </w:rPr>
        <w:t>„</w:t>
      </w:r>
      <w:r w:rsidRPr="000700F9">
        <w:rPr>
          <w:rFonts w:ascii="Book Antiqua" w:hAnsi="Book Antiqua" w:cs="Times New Roman"/>
          <w:noProof w:val="0"/>
          <w:color w:val="000000"/>
          <w:sz w:val="24"/>
          <w:szCs w:val="24"/>
        </w:rPr>
        <w:t>Centralna uprava</w:t>
      </w:r>
      <w:r w:rsidRPr="000700F9">
        <w:rPr>
          <w:rFonts w:ascii="Book Antiqua" w:hAnsi="Book Antiqua" w:cs="Book Antiqua"/>
          <w:noProof w:val="0"/>
          <w:color w:val="000000"/>
          <w:sz w:val="24"/>
          <w:szCs w:val="24"/>
        </w:rPr>
        <w:t>“</w:t>
      </w:r>
      <w:r w:rsidRPr="000700F9">
        <w:rPr>
          <w:rFonts w:ascii="Book Antiqua" w:hAnsi="Book Antiqua" w:cs="Times New Roman"/>
          <w:noProof w:val="0"/>
          <w:color w:val="000000"/>
          <w:sz w:val="24"/>
          <w:szCs w:val="24"/>
        </w:rPr>
        <w:t xml:space="preserve"> sa </w:t>
      </w:r>
      <w:r w:rsidRPr="000700F9">
        <w:rPr>
          <w:rFonts w:ascii="Book Antiqua" w:hAnsi="Book Antiqua" w:cs="Book Antiqua"/>
          <w:noProof w:val="0"/>
          <w:color w:val="000000"/>
          <w:sz w:val="24"/>
          <w:szCs w:val="24"/>
        </w:rPr>
        <w:t>š</w:t>
      </w:r>
      <w:r w:rsidRPr="000700F9">
        <w:rPr>
          <w:rFonts w:ascii="Book Antiqua" w:hAnsi="Book Antiqua" w:cs="Times New Roman"/>
          <w:noProof w:val="0"/>
          <w:color w:val="000000"/>
          <w:sz w:val="24"/>
          <w:szCs w:val="24"/>
        </w:rPr>
        <w:t>ifrom 11312, u kapitalnom projektu Izgradnja nove zgrade uprave opštine Lipljan “</w:t>
      </w:r>
      <w:r w:rsidR="00AB4B0E">
        <w:rPr>
          <w:rFonts w:ascii="Book Antiqua" w:hAnsi="Book Antiqua" w:cs="Times New Roman"/>
          <w:noProof w:val="0"/>
          <w:color w:val="000000"/>
          <w:sz w:val="24"/>
          <w:szCs w:val="24"/>
        </w:rPr>
        <w:t xml:space="preserve"> sa šifrom</w:t>
      </w:r>
      <w:r w:rsidRPr="000700F9">
        <w:rPr>
          <w:rFonts w:ascii="Book Antiqua" w:hAnsi="Book Antiqua" w:cs="Times New Roman"/>
          <w:noProof w:val="0"/>
          <w:color w:val="000000"/>
          <w:sz w:val="24"/>
          <w:szCs w:val="24"/>
        </w:rPr>
        <w:t xml:space="preserve"> 15888.</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1.2. Sredstva u iznosu od 543.347 € (petsto četrdeset tri hiljade tristo četrdeset sedam evra) vraćena u skladu sa ta</w:t>
      </w:r>
      <w:r w:rsidRPr="000700F9">
        <w:rPr>
          <w:rFonts w:ascii="Book Antiqua" w:hAnsi="Book Antiqua" w:cs="Book Antiqua"/>
          <w:noProof w:val="0"/>
          <w:color w:val="000000"/>
          <w:sz w:val="24"/>
          <w:szCs w:val="24"/>
        </w:rPr>
        <w:t>č</w:t>
      </w:r>
      <w:r w:rsidRPr="000700F9">
        <w:rPr>
          <w:rFonts w:ascii="Book Antiqua" w:hAnsi="Book Antiqua" w:cs="Times New Roman"/>
          <w:noProof w:val="0"/>
          <w:color w:val="000000"/>
          <w:sz w:val="24"/>
          <w:szCs w:val="24"/>
        </w:rPr>
        <w:t>kom 1.1 ove odluke, prenose se na: bud</w:t>
      </w:r>
      <w:r w:rsidRPr="000700F9">
        <w:rPr>
          <w:rFonts w:ascii="Book Antiqua" w:hAnsi="Book Antiqua" w:cs="Book Antiqua"/>
          <w:noProof w:val="0"/>
          <w:color w:val="000000"/>
          <w:sz w:val="24"/>
          <w:szCs w:val="24"/>
        </w:rPr>
        <w:t>ž</w:t>
      </w:r>
      <w:r w:rsidRPr="000700F9">
        <w:rPr>
          <w:rFonts w:ascii="Book Antiqua" w:hAnsi="Book Antiqua" w:cs="Times New Roman"/>
          <w:noProof w:val="0"/>
          <w:color w:val="000000"/>
          <w:sz w:val="24"/>
          <w:szCs w:val="24"/>
        </w:rPr>
        <w:t xml:space="preserve">etsku organizaciju Ministarstvo kulture, omladine i sporta sa šifrom 207, u potprogramu </w:t>
      </w:r>
      <w:r w:rsidR="00AB4B0E">
        <w:rPr>
          <w:rFonts w:ascii="Book Antiqua" w:hAnsi="Book Antiqua" w:cs="Times New Roman"/>
          <w:noProof w:val="0"/>
          <w:color w:val="000000"/>
          <w:sz w:val="24"/>
          <w:szCs w:val="24"/>
        </w:rPr>
        <w:t>Široki s</w:t>
      </w:r>
      <w:r w:rsidRPr="000700F9">
        <w:rPr>
          <w:rFonts w:ascii="Book Antiqua" w:hAnsi="Book Antiqua" w:cs="Times New Roman"/>
          <w:noProof w:val="0"/>
          <w:color w:val="000000"/>
          <w:sz w:val="24"/>
          <w:szCs w:val="24"/>
        </w:rPr>
        <w:t>por</w:t>
      </w:r>
      <w:r w:rsidR="00AB4B0E">
        <w:rPr>
          <w:rFonts w:ascii="Book Antiqua" w:hAnsi="Book Antiqua" w:cs="Times New Roman"/>
          <w:noProof w:val="0"/>
          <w:color w:val="000000"/>
          <w:sz w:val="24"/>
          <w:szCs w:val="24"/>
        </w:rPr>
        <w:t>ovi</w:t>
      </w:r>
      <w:r w:rsidRPr="000700F9">
        <w:rPr>
          <w:rFonts w:ascii="Book Antiqua" w:hAnsi="Book Antiqua" w:cs="Times New Roman"/>
          <w:noProof w:val="0"/>
          <w:color w:val="000000"/>
          <w:sz w:val="24"/>
          <w:szCs w:val="24"/>
        </w:rPr>
        <w:t xml:space="preserve"> sa šifrom 80100, u kategoriji izdataka „Subvencije i transferi“ u iznosu od 250.000 € (dvesta pedeset hiljada evra) kao i budžetskoj organizaciji Ministarstvo odbrane sa šifrom 217, u potprogramu „Kosovske snage bezbednosti“ sa kodom 36000, u kapitalnom projektu „Modernizacija sistema bezbednosti u MO“ sa šifrom 15580 u iznosu od 193.588,20 € (sto devedeset tri hiljade osamsto osamdeset osam evra i dvadeset centi) i u projektu „Oklopna vozila“ sa kodom 12776, u iznosu od 99.758,80 € (devedeset devet hiljada sedamsto pedeset osam evra i osamdeset centi).</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2. Ministarstvo finansija, Ministarstvo kulture, omladine i sporta i Ministarstvo odbrane dužni su da sprovedu ovu odluku.</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A46AC7" w:rsidRPr="00A46AC7"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3. Odluka stupa na snagu danom objavljivanja u Službenom listu Republike Kosovo.</w:t>
      </w:r>
    </w:p>
    <w:p w:rsidR="00A46AC7" w:rsidRDefault="00A46AC7" w:rsidP="006913BB">
      <w:pPr>
        <w:spacing w:after="0" w:line="240" w:lineRule="auto"/>
        <w:jc w:val="center"/>
        <w:outlineLvl w:val="0"/>
        <w:rPr>
          <w:rFonts w:ascii="Book Antiqua" w:hAnsi="Book Antiqua" w:cs="Times New Roman"/>
          <w:b/>
          <w:noProof w:val="0"/>
          <w:color w:val="000000"/>
          <w:sz w:val="24"/>
          <w:szCs w:val="24"/>
        </w:rPr>
      </w:pPr>
    </w:p>
    <w:p w:rsidR="00A46AC7" w:rsidRDefault="00A46AC7" w:rsidP="006913BB">
      <w:pPr>
        <w:spacing w:after="0" w:line="240" w:lineRule="auto"/>
        <w:jc w:val="center"/>
        <w:outlineLvl w:val="0"/>
        <w:rPr>
          <w:rFonts w:ascii="Book Antiqua" w:hAnsi="Book Antiqua" w:cs="Times New Roman"/>
          <w:b/>
          <w:noProof w:val="0"/>
          <w:color w:val="000000"/>
          <w:sz w:val="24"/>
          <w:szCs w:val="24"/>
        </w:rPr>
      </w:pPr>
    </w:p>
    <w:p w:rsidR="00A46AC7" w:rsidRDefault="00A46AC7" w:rsidP="006913BB">
      <w:pPr>
        <w:spacing w:after="0" w:line="240" w:lineRule="auto"/>
        <w:jc w:val="center"/>
        <w:outlineLvl w:val="0"/>
        <w:rPr>
          <w:rFonts w:ascii="Book Antiqua" w:hAnsi="Book Antiqua" w:cs="Times New Roman"/>
          <w:b/>
          <w:noProof w:val="0"/>
          <w:color w:val="000000"/>
          <w:sz w:val="24"/>
          <w:szCs w:val="24"/>
        </w:rPr>
      </w:pPr>
    </w:p>
    <w:p w:rsidR="00A46AC7" w:rsidRPr="00C71C1B" w:rsidRDefault="00A46AC7" w:rsidP="006913BB">
      <w:pPr>
        <w:spacing w:after="0" w:line="240" w:lineRule="auto"/>
        <w:jc w:val="center"/>
        <w:outlineLvl w:val="0"/>
        <w:rPr>
          <w:rFonts w:ascii="Book Antiqua" w:hAnsi="Book Antiqua" w:cs="Times New Roman"/>
          <w:b/>
          <w:noProof w:val="0"/>
          <w:color w:val="000000"/>
          <w:sz w:val="24"/>
          <w:szCs w:val="24"/>
        </w:rPr>
      </w:pPr>
    </w:p>
    <w:p w:rsidR="00A46AC7" w:rsidRPr="00C71C1B" w:rsidRDefault="00A46AC7"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A46AC7" w:rsidRDefault="00A46AC7"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A46AC7" w:rsidRPr="00C71C1B" w:rsidRDefault="00A46AC7"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A46AC7" w:rsidRPr="00C71C1B" w:rsidRDefault="00A46AC7"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A46AC7" w:rsidRPr="00C71C1B" w:rsidRDefault="00A46AC7"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A46AC7" w:rsidRPr="00C71C1B" w:rsidRDefault="00A46AC7"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A46AC7" w:rsidRPr="00C71C1B" w:rsidRDefault="00A46AC7"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Arhivi Vlade</w:t>
      </w: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A46AC7" w:rsidRDefault="00A46AC7"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Pr="00C71C1B" w:rsidRDefault="000700F9"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drawing>
          <wp:inline distT="0" distB="0" distL="0" distR="0" wp14:anchorId="70137572" wp14:editId="358D9AAA">
            <wp:extent cx="933450" cy="1028700"/>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0700F9" w:rsidRPr="00C71C1B" w:rsidRDefault="000700F9"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0700F9" w:rsidRPr="00C71C1B" w:rsidRDefault="000700F9"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0700F9" w:rsidRPr="00C71C1B" w:rsidRDefault="000700F9"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0700F9" w:rsidRPr="00C71C1B" w:rsidRDefault="000700F9"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0700F9" w:rsidRPr="00C71C1B" w:rsidRDefault="000700F9"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02</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0700F9" w:rsidRPr="00C71C1B" w:rsidRDefault="000700F9"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0700F9" w:rsidRPr="00C71C1B" w:rsidRDefault="000700F9"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 člana 15 stav 3 Zakona br. 07 / L-001 o budžetskim izdvajanjima za budžet Republike Kosovo za 2020. godinu, na osnovu člana 4. Uredbe br. 06/2020 o oblastima administrativne odgovornosti Kancelarije premijera i ministarstava, izmenjen</w:t>
      </w:r>
      <w:r w:rsidR="006E7E6F">
        <w:rPr>
          <w:rFonts w:ascii="Book Antiqua" w:hAnsi="Book Antiqua"/>
          <w:bCs/>
          <w:sz w:val="24"/>
          <w:szCs w:val="24"/>
          <w:lang w:val="sr-Latn-RS"/>
        </w:rPr>
        <w:t>e</w:t>
      </w:r>
      <w:r w:rsidRPr="000700F9">
        <w:rPr>
          <w:rFonts w:ascii="Book Antiqua" w:hAnsi="Book Antiqua"/>
          <w:bCs/>
          <w:sz w:val="24"/>
          <w:szCs w:val="24"/>
          <w:lang w:val="sr-Latn-RS"/>
        </w:rPr>
        <w:t xml:space="preserve"> i dopunjen</w:t>
      </w:r>
      <w:r w:rsidR="006E7E6F">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0700F9" w:rsidRPr="00C71C1B" w:rsidRDefault="000700F9"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0700F9" w:rsidRPr="00C71C1B" w:rsidRDefault="000700F9" w:rsidP="006913BB">
      <w:pPr>
        <w:spacing w:after="0" w:line="240" w:lineRule="auto"/>
        <w:outlineLvl w:val="0"/>
        <w:rPr>
          <w:rFonts w:ascii="Book Antiqua" w:hAnsi="Book Antiqua" w:cs="Times New Roman"/>
          <w:b/>
          <w:noProof w:val="0"/>
          <w:color w:val="000000"/>
          <w:sz w:val="24"/>
          <w:szCs w:val="24"/>
        </w:rPr>
      </w:pPr>
    </w:p>
    <w:p w:rsidR="000700F9" w:rsidRPr="00C71C1B" w:rsidRDefault="000700F9"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0700F9" w:rsidRPr="00C71C1B" w:rsidRDefault="000700F9" w:rsidP="006913BB">
      <w:pPr>
        <w:spacing w:after="0" w:line="240" w:lineRule="auto"/>
        <w:jc w:val="center"/>
        <w:rPr>
          <w:rFonts w:ascii="Book Antiqua" w:hAnsi="Book Antiqua"/>
          <w:b/>
          <w:bCs/>
          <w:sz w:val="24"/>
          <w:szCs w:val="24"/>
          <w:lang w:val="sr-Latn-RS"/>
        </w:rPr>
      </w:pPr>
    </w:p>
    <w:p w:rsidR="000700F9" w:rsidRPr="00C71C1B" w:rsidRDefault="000700F9" w:rsidP="006913BB">
      <w:pPr>
        <w:spacing w:after="0" w:line="240" w:lineRule="auto"/>
        <w:jc w:val="both"/>
        <w:outlineLvl w:val="0"/>
        <w:rPr>
          <w:rFonts w:ascii="Book Antiqua" w:eastAsia="Times New Roman" w:hAnsi="Book Antiqua" w:cs="Times New Roman"/>
          <w:noProof w:val="0"/>
          <w:sz w:val="24"/>
          <w:szCs w:val="24"/>
          <w:lang w:eastAsia="sq-AL"/>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 xml:space="preserve">1. </w:t>
      </w:r>
      <w:r w:rsidR="00AB4B0E" w:rsidRPr="000700F9">
        <w:rPr>
          <w:rFonts w:ascii="Book Antiqua" w:hAnsi="Book Antiqua" w:cs="Times New Roman"/>
          <w:noProof w:val="0"/>
          <w:color w:val="000000"/>
          <w:sz w:val="24"/>
          <w:szCs w:val="24"/>
        </w:rPr>
        <w:t xml:space="preserve">Dodeljuju se dodatna </w:t>
      </w:r>
      <w:r w:rsidRPr="000700F9">
        <w:rPr>
          <w:rFonts w:ascii="Book Antiqua" w:hAnsi="Book Antiqua" w:cs="Times New Roman"/>
          <w:noProof w:val="0"/>
          <w:color w:val="000000"/>
          <w:sz w:val="24"/>
          <w:szCs w:val="24"/>
        </w:rPr>
        <w:t xml:space="preserve">finansijska sredstva u iznosu od 1.598.100,00 € (milion petsto devedeset osam hiljada i sto evra), u kategoriji izdataka „Plate i dodatci“, za budžetsku organizaciju Ministarstvo unutrašnjih poslova, potprogram Administrativne usluge ”Sa šifrom 30000, za aktivne policijske službenike za </w:t>
      </w:r>
      <w:r w:rsidR="00AB4B0E">
        <w:rPr>
          <w:rFonts w:ascii="Book Antiqua" w:hAnsi="Book Antiqua" w:cs="Times New Roman"/>
          <w:noProof w:val="0"/>
          <w:color w:val="000000"/>
          <w:sz w:val="24"/>
          <w:szCs w:val="24"/>
        </w:rPr>
        <w:t>dodatno</w:t>
      </w:r>
      <w:r w:rsidRPr="000700F9">
        <w:rPr>
          <w:rFonts w:ascii="Book Antiqua" w:hAnsi="Book Antiqua" w:cs="Times New Roman"/>
          <w:noProof w:val="0"/>
          <w:color w:val="000000"/>
          <w:sz w:val="24"/>
          <w:szCs w:val="24"/>
        </w:rPr>
        <w:t xml:space="preserve"> angažovanje na terenu i direktno izložene sprovođenju zadataka u upravljanju pandemijom COVID-19, prema zahtevu i spisku priloženom od strane Ministarstva unutrašnjih poslova.</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2. Sredstva za sprovođenje ove odluke dodeljuju se iz izvora finansiranja na sledeći na</w:t>
      </w:r>
      <w:r w:rsidRPr="000700F9">
        <w:rPr>
          <w:rFonts w:ascii="Book Antiqua" w:hAnsi="Book Antiqua" w:cs="Book Antiqua"/>
          <w:noProof w:val="0"/>
          <w:color w:val="000000"/>
          <w:sz w:val="24"/>
          <w:szCs w:val="24"/>
        </w:rPr>
        <w:t>č</w:t>
      </w:r>
      <w:r w:rsidRPr="000700F9">
        <w:rPr>
          <w:rFonts w:ascii="Book Antiqua" w:hAnsi="Book Antiqua" w:cs="Times New Roman"/>
          <w:noProof w:val="0"/>
          <w:color w:val="000000"/>
          <w:sz w:val="24"/>
          <w:szCs w:val="24"/>
        </w:rPr>
        <w:t>in:</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ind w:left="720"/>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2.1. Ministarstvo finansija, potprogram „</w:t>
      </w:r>
      <w:r w:rsidR="00AB4B0E">
        <w:rPr>
          <w:rFonts w:ascii="Book Antiqua" w:hAnsi="Book Antiqua" w:cs="Times New Roman"/>
          <w:noProof w:val="0"/>
          <w:color w:val="000000"/>
          <w:sz w:val="24"/>
          <w:szCs w:val="24"/>
        </w:rPr>
        <w:t>Rezerve</w:t>
      </w:r>
      <w:r w:rsidRPr="000700F9">
        <w:rPr>
          <w:rFonts w:ascii="Book Antiqua" w:hAnsi="Book Antiqua" w:cs="Times New Roman"/>
          <w:noProof w:val="0"/>
          <w:color w:val="000000"/>
          <w:sz w:val="24"/>
          <w:szCs w:val="24"/>
        </w:rPr>
        <w:t xml:space="preserve"> MF“ sa </w:t>
      </w:r>
      <w:r w:rsidR="00AB4B0E">
        <w:rPr>
          <w:rFonts w:ascii="Book Antiqua" w:hAnsi="Book Antiqua" w:cs="Times New Roman"/>
          <w:noProof w:val="0"/>
          <w:color w:val="000000"/>
          <w:sz w:val="24"/>
          <w:szCs w:val="24"/>
        </w:rPr>
        <w:t>šifrom</w:t>
      </w:r>
      <w:r w:rsidRPr="000700F9">
        <w:rPr>
          <w:rFonts w:ascii="Book Antiqua" w:hAnsi="Book Antiqua" w:cs="Times New Roman"/>
          <w:noProof w:val="0"/>
          <w:color w:val="000000"/>
          <w:sz w:val="24"/>
          <w:szCs w:val="24"/>
        </w:rPr>
        <w:t xml:space="preserve"> 26800, kategorija troškova „Roba i usluge“ 775.647 € (sedamsto sedamdeset pet hiljada šeststo četrdeset i sedam evra), kategorija rashoda „Opštinski izdaci“ 17.525 € (sedamnaest hiljada petsto dvadeset i pet evra) i kategorija rashoda „Subvencije i transferi“ 500.000 evra (petsto hiljada evra);</w:t>
      </w:r>
    </w:p>
    <w:p w:rsidR="000700F9" w:rsidRPr="000700F9" w:rsidRDefault="000700F9" w:rsidP="006913BB">
      <w:pPr>
        <w:spacing w:after="0" w:line="240" w:lineRule="auto"/>
        <w:ind w:left="720"/>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2.2. Nepredviđen</w:t>
      </w:r>
      <w:r w:rsidR="00AB4B0E">
        <w:rPr>
          <w:rFonts w:ascii="Book Antiqua" w:hAnsi="Book Antiqua" w:cs="Times New Roman"/>
          <w:noProof w:val="0"/>
          <w:color w:val="000000"/>
          <w:sz w:val="24"/>
          <w:szCs w:val="24"/>
        </w:rPr>
        <w:t>i</w:t>
      </w:r>
      <w:r w:rsidRPr="000700F9">
        <w:rPr>
          <w:rFonts w:ascii="Book Antiqua" w:hAnsi="Book Antiqua" w:cs="Times New Roman"/>
          <w:noProof w:val="0"/>
          <w:color w:val="000000"/>
          <w:sz w:val="24"/>
          <w:szCs w:val="24"/>
        </w:rPr>
        <w:t xml:space="preserve"> troškov</w:t>
      </w:r>
      <w:r w:rsidR="00AB4B0E">
        <w:rPr>
          <w:rFonts w:ascii="Book Antiqua" w:hAnsi="Book Antiqua" w:cs="Times New Roman"/>
          <w:noProof w:val="0"/>
          <w:color w:val="000000"/>
          <w:sz w:val="24"/>
          <w:szCs w:val="24"/>
        </w:rPr>
        <w:t>i</w:t>
      </w:r>
      <w:r w:rsidRPr="000700F9">
        <w:rPr>
          <w:rFonts w:ascii="Book Antiqua" w:hAnsi="Book Antiqua" w:cs="Times New Roman"/>
          <w:noProof w:val="0"/>
          <w:color w:val="000000"/>
          <w:sz w:val="24"/>
          <w:szCs w:val="24"/>
        </w:rPr>
        <w:t>, potprogram „Nepredviđen</w:t>
      </w:r>
      <w:r w:rsidR="00AB4B0E">
        <w:rPr>
          <w:rFonts w:ascii="Book Antiqua" w:hAnsi="Book Antiqua" w:cs="Times New Roman"/>
          <w:noProof w:val="0"/>
          <w:color w:val="000000"/>
          <w:sz w:val="24"/>
          <w:szCs w:val="24"/>
        </w:rPr>
        <w:t>i</w:t>
      </w:r>
      <w:r w:rsidRPr="000700F9">
        <w:rPr>
          <w:rFonts w:ascii="Book Antiqua" w:hAnsi="Book Antiqua" w:cs="Times New Roman"/>
          <w:noProof w:val="0"/>
          <w:color w:val="000000"/>
          <w:sz w:val="24"/>
          <w:szCs w:val="24"/>
        </w:rPr>
        <w:t xml:space="preserve"> troškov</w:t>
      </w:r>
      <w:r w:rsidR="00AB4B0E">
        <w:rPr>
          <w:rFonts w:ascii="Book Antiqua" w:hAnsi="Book Antiqua" w:cs="Times New Roman"/>
          <w:noProof w:val="0"/>
          <w:color w:val="000000"/>
          <w:sz w:val="24"/>
          <w:szCs w:val="24"/>
        </w:rPr>
        <w:t>i</w:t>
      </w:r>
      <w:r w:rsidRPr="000700F9">
        <w:rPr>
          <w:rFonts w:ascii="Book Antiqua" w:hAnsi="Book Antiqua" w:cs="Times New Roman"/>
          <w:noProof w:val="0"/>
          <w:color w:val="000000"/>
          <w:sz w:val="24"/>
          <w:szCs w:val="24"/>
        </w:rPr>
        <w:t>“ sa šifrom 13100, kategorija troškova „Rezerve“, 304,928 € (tristo četiri hiljade devetsto dvadeset i osam evra).</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3. Iznos dodatnih finansijskih sredsta</w:t>
      </w:r>
      <w:r w:rsidR="00AB4B0E">
        <w:rPr>
          <w:rFonts w:ascii="Book Antiqua" w:hAnsi="Book Antiqua" w:cs="Times New Roman"/>
          <w:noProof w:val="0"/>
          <w:color w:val="000000"/>
          <w:sz w:val="24"/>
          <w:szCs w:val="24"/>
        </w:rPr>
        <w:t>va prema tački 1. ove odluke, do</w:t>
      </w:r>
      <w:r w:rsidRPr="000700F9">
        <w:rPr>
          <w:rFonts w:ascii="Book Antiqua" w:hAnsi="Book Antiqua" w:cs="Times New Roman"/>
          <w:noProof w:val="0"/>
          <w:color w:val="000000"/>
          <w:sz w:val="24"/>
          <w:szCs w:val="24"/>
        </w:rPr>
        <w:t>delj</w:t>
      </w:r>
      <w:r w:rsidR="00AB4B0E">
        <w:rPr>
          <w:rFonts w:ascii="Book Antiqua" w:hAnsi="Book Antiqua" w:cs="Times New Roman"/>
          <w:noProof w:val="0"/>
          <w:color w:val="000000"/>
          <w:sz w:val="24"/>
          <w:szCs w:val="24"/>
        </w:rPr>
        <w:t>uje se</w:t>
      </w:r>
      <w:r w:rsidRPr="000700F9">
        <w:rPr>
          <w:rFonts w:ascii="Book Antiqua" w:hAnsi="Book Antiqua" w:cs="Times New Roman"/>
          <w:noProof w:val="0"/>
          <w:color w:val="000000"/>
          <w:sz w:val="24"/>
          <w:szCs w:val="24"/>
        </w:rPr>
        <w:t xml:space="preserve"> za 6.124 polic</w:t>
      </w:r>
      <w:r w:rsidR="00AB4B0E">
        <w:rPr>
          <w:rFonts w:ascii="Book Antiqua" w:hAnsi="Book Antiqua" w:cs="Times New Roman"/>
          <w:noProof w:val="0"/>
          <w:color w:val="000000"/>
          <w:sz w:val="24"/>
          <w:szCs w:val="24"/>
        </w:rPr>
        <w:t>iskih službenika</w:t>
      </w:r>
      <w:r w:rsidRPr="000700F9">
        <w:rPr>
          <w:rFonts w:ascii="Book Antiqua" w:hAnsi="Book Antiqua" w:cs="Times New Roman"/>
          <w:noProof w:val="0"/>
          <w:color w:val="000000"/>
          <w:sz w:val="24"/>
          <w:szCs w:val="24"/>
        </w:rPr>
        <w:t>, u iznosu od 100 (sto) evra mesečno za svak</w:t>
      </w:r>
      <w:r w:rsidR="00AB4B0E">
        <w:rPr>
          <w:rFonts w:ascii="Book Antiqua" w:hAnsi="Book Antiqua" w:cs="Times New Roman"/>
          <w:noProof w:val="0"/>
          <w:color w:val="000000"/>
          <w:sz w:val="24"/>
          <w:szCs w:val="24"/>
        </w:rPr>
        <w:t>og u</w:t>
      </w:r>
      <w:r w:rsidRPr="000700F9">
        <w:rPr>
          <w:rFonts w:ascii="Book Antiqua" w:hAnsi="Book Antiqua" w:cs="Times New Roman"/>
          <w:noProof w:val="0"/>
          <w:color w:val="000000"/>
          <w:sz w:val="24"/>
          <w:szCs w:val="24"/>
        </w:rPr>
        <w:t xml:space="preserve"> aktivn</w:t>
      </w:r>
      <w:r w:rsidR="00AB4B0E">
        <w:rPr>
          <w:rFonts w:ascii="Book Antiqua" w:hAnsi="Book Antiqua" w:cs="Times New Roman"/>
          <w:noProof w:val="0"/>
          <w:color w:val="000000"/>
          <w:sz w:val="24"/>
          <w:szCs w:val="24"/>
        </w:rPr>
        <w:t>im</w:t>
      </w:r>
      <w:r w:rsidRPr="000700F9">
        <w:rPr>
          <w:rFonts w:ascii="Book Antiqua" w:hAnsi="Book Antiqua" w:cs="Times New Roman"/>
          <w:noProof w:val="0"/>
          <w:color w:val="000000"/>
          <w:sz w:val="24"/>
          <w:szCs w:val="24"/>
        </w:rPr>
        <w:t xml:space="preserve"> meseci</w:t>
      </w:r>
      <w:r w:rsidR="00AB4B0E">
        <w:rPr>
          <w:rFonts w:ascii="Book Antiqua" w:hAnsi="Book Antiqua" w:cs="Times New Roman"/>
          <w:noProof w:val="0"/>
          <w:color w:val="000000"/>
          <w:sz w:val="24"/>
          <w:szCs w:val="24"/>
        </w:rPr>
        <w:t>ma</w:t>
      </w:r>
      <w:r w:rsidRPr="000700F9">
        <w:rPr>
          <w:rFonts w:ascii="Book Antiqua" w:hAnsi="Book Antiqua" w:cs="Times New Roman"/>
          <w:noProof w:val="0"/>
          <w:color w:val="000000"/>
          <w:sz w:val="24"/>
          <w:szCs w:val="24"/>
        </w:rPr>
        <w:t xml:space="preserve">, u periodu oktobar, novembar i decembar, prema </w:t>
      </w:r>
      <w:r w:rsidR="00A70D17">
        <w:rPr>
          <w:rFonts w:ascii="Book Antiqua" w:hAnsi="Book Antiqua" w:cs="Times New Roman"/>
          <w:noProof w:val="0"/>
          <w:color w:val="000000"/>
          <w:sz w:val="24"/>
          <w:szCs w:val="24"/>
        </w:rPr>
        <w:t xml:space="preserve">listi imena </w:t>
      </w:r>
      <w:r w:rsidR="00A70D17" w:rsidRPr="000700F9">
        <w:rPr>
          <w:rFonts w:ascii="Book Antiqua" w:hAnsi="Book Antiqua" w:cs="Times New Roman"/>
          <w:noProof w:val="0"/>
          <w:color w:val="000000"/>
          <w:sz w:val="24"/>
          <w:szCs w:val="24"/>
        </w:rPr>
        <w:t>odobrenoj</w:t>
      </w:r>
      <w:r w:rsidR="00A70D17">
        <w:rPr>
          <w:rFonts w:ascii="Book Antiqua" w:hAnsi="Book Antiqua" w:cs="Times New Roman"/>
          <w:noProof w:val="0"/>
          <w:color w:val="000000"/>
          <w:sz w:val="24"/>
          <w:szCs w:val="24"/>
        </w:rPr>
        <w:t xml:space="preserve"> od strane</w:t>
      </w:r>
      <w:r w:rsidRPr="000700F9">
        <w:rPr>
          <w:rFonts w:ascii="Book Antiqua" w:hAnsi="Book Antiqua" w:cs="Times New Roman"/>
          <w:noProof w:val="0"/>
          <w:color w:val="000000"/>
          <w:sz w:val="24"/>
          <w:szCs w:val="24"/>
        </w:rPr>
        <w:t xml:space="preserve"> Ministarstv</w:t>
      </w:r>
      <w:r w:rsidR="00A70D17">
        <w:rPr>
          <w:rFonts w:ascii="Book Antiqua" w:hAnsi="Book Antiqua" w:cs="Times New Roman"/>
          <w:noProof w:val="0"/>
          <w:color w:val="000000"/>
          <w:sz w:val="24"/>
          <w:szCs w:val="24"/>
        </w:rPr>
        <w:t>a</w:t>
      </w:r>
      <w:r w:rsidRPr="000700F9">
        <w:rPr>
          <w:rFonts w:ascii="Book Antiqua" w:hAnsi="Book Antiqua" w:cs="Times New Roman"/>
          <w:noProof w:val="0"/>
          <w:color w:val="000000"/>
          <w:sz w:val="24"/>
          <w:szCs w:val="24"/>
        </w:rPr>
        <w:t xml:space="preserve"> unutrašnjih poslova i Kosovsk</w:t>
      </w:r>
      <w:r w:rsidR="00A70D17">
        <w:rPr>
          <w:rFonts w:ascii="Book Antiqua" w:hAnsi="Book Antiqua" w:cs="Times New Roman"/>
          <w:noProof w:val="0"/>
          <w:color w:val="000000"/>
          <w:sz w:val="24"/>
          <w:szCs w:val="24"/>
        </w:rPr>
        <w:t>e</w:t>
      </w:r>
      <w:r w:rsidRPr="000700F9">
        <w:rPr>
          <w:rFonts w:ascii="Book Antiqua" w:hAnsi="Book Antiqua" w:cs="Times New Roman"/>
          <w:noProof w:val="0"/>
          <w:color w:val="000000"/>
          <w:sz w:val="24"/>
          <w:szCs w:val="24"/>
        </w:rPr>
        <w:t xml:space="preserve"> policij</w:t>
      </w:r>
      <w:r w:rsidR="00A70D17">
        <w:rPr>
          <w:rFonts w:ascii="Book Antiqua" w:hAnsi="Book Antiqua" w:cs="Times New Roman"/>
          <w:noProof w:val="0"/>
          <w:color w:val="000000"/>
          <w:sz w:val="24"/>
          <w:szCs w:val="24"/>
        </w:rPr>
        <w:t>e</w:t>
      </w:r>
      <w:r w:rsidRPr="000700F9">
        <w:rPr>
          <w:rFonts w:ascii="Book Antiqua" w:hAnsi="Book Antiqua" w:cs="Times New Roman"/>
          <w:noProof w:val="0"/>
          <w:color w:val="000000"/>
          <w:sz w:val="24"/>
          <w:szCs w:val="24"/>
        </w:rPr>
        <w:t>, u prilogu i</w:t>
      </w:r>
      <w:r w:rsidR="00A70D17">
        <w:rPr>
          <w:rFonts w:ascii="Book Antiqua" w:hAnsi="Book Antiqua" w:cs="Times New Roman"/>
          <w:noProof w:val="0"/>
          <w:color w:val="000000"/>
          <w:sz w:val="24"/>
          <w:szCs w:val="24"/>
        </w:rPr>
        <w:t xml:space="preserve"> koja je</w:t>
      </w:r>
      <w:r w:rsidRPr="000700F9">
        <w:rPr>
          <w:rFonts w:ascii="Book Antiqua" w:hAnsi="Book Antiqua" w:cs="Times New Roman"/>
          <w:noProof w:val="0"/>
          <w:color w:val="000000"/>
          <w:sz w:val="24"/>
          <w:szCs w:val="24"/>
        </w:rPr>
        <w:t xml:space="preserve"> sastavni deo ove odluke.</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 xml:space="preserve">4. Dodatak na zaradu prema tački 3. ove odluke, </w:t>
      </w:r>
      <w:r w:rsidR="00A70D17">
        <w:rPr>
          <w:rFonts w:ascii="Book Antiqua" w:hAnsi="Book Antiqua" w:cs="Times New Roman"/>
          <w:noProof w:val="0"/>
          <w:color w:val="000000"/>
          <w:sz w:val="24"/>
          <w:szCs w:val="24"/>
        </w:rPr>
        <w:t xml:space="preserve">realizuje </w:t>
      </w:r>
      <w:r w:rsidRPr="000700F9">
        <w:rPr>
          <w:rFonts w:ascii="Book Antiqua" w:hAnsi="Book Antiqua" w:cs="Times New Roman"/>
          <w:noProof w:val="0"/>
          <w:color w:val="000000"/>
          <w:sz w:val="24"/>
          <w:szCs w:val="24"/>
        </w:rPr>
        <w:t>se zajedno sa platom u decembru 2020. godine, kroz Sistem zarada.</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0700F9"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lastRenderedPageBreak/>
        <w:t>5. Ministarstvo unutrašnjih poslova, Kosovska policija, Ministarstvo finansija i Trezor dužni su da sprovedu ovu odluku.</w:t>
      </w:r>
    </w:p>
    <w:p w:rsidR="000700F9" w:rsidRPr="000700F9" w:rsidRDefault="000700F9" w:rsidP="006913BB">
      <w:pPr>
        <w:spacing w:after="0" w:line="240" w:lineRule="auto"/>
        <w:outlineLvl w:val="0"/>
        <w:rPr>
          <w:rFonts w:ascii="Book Antiqua" w:hAnsi="Book Antiqua" w:cs="Times New Roman"/>
          <w:noProof w:val="0"/>
          <w:color w:val="000000"/>
          <w:sz w:val="24"/>
          <w:szCs w:val="24"/>
        </w:rPr>
      </w:pPr>
    </w:p>
    <w:p w:rsidR="000700F9" w:rsidRPr="00A46AC7" w:rsidRDefault="000700F9" w:rsidP="006913BB">
      <w:pPr>
        <w:spacing w:after="0" w:line="240" w:lineRule="auto"/>
        <w:outlineLvl w:val="0"/>
        <w:rPr>
          <w:rFonts w:ascii="Book Antiqua" w:hAnsi="Book Antiqua" w:cs="Times New Roman"/>
          <w:noProof w:val="0"/>
          <w:color w:val="000000"/>
          <w:sz w:val="24"/>
          <w:szCs w:val="24"/>
        </w:rPr>
      </w:pPr>
      <w:r w:rsidRPr="000700F9">
        <w:rPr>
          <w:rFonts w:ascii="Book Antiqua" w:hAnsi="Book Antiqua" w:cs="Times New Roman"/>
          <w:noProof w:val="0"/>
          <w:color w:val="000000"/>
          <w:sz w:val="24"/>
          <w:szCs w:val="24"/>
        </w:rPr>
        <w:t>6. Odluka stupa na snagu danom objavljivanja u Službenom listu Republike Kosovo..</w:t>
      </w:r>
    </w:p>
    <w:p w:rsidR="000700F9" w:rsidRDefault="000700F9" w:rsidP="006913BB">
      <w:pPr>
        <w:spacing w:after="0" w:line="240" w:lineRule="auto"/>
        <w:jc w:val="center"/>
        <w:outlineLvl w:val="0"/>
        <w:rPr>
          <w:rFonts w:ascii="Book Antiqua" w:hAnsi="Book Antiqua" w:cs="Times New Roman"/>
          <w:b/>
          <w:noProof w:val="0"/>
          <w:color w:val="000000"/>
          <w:sz w:val="24"/>
          <w:szCs w:val="24"/>
        </w:rPr>
      </w:pPr>
    </w:p>
    <w:p w:rsidR="000700F9" w:rsidRDefault="000700F9" w:rsidP="006913BB">
      <w:pPr>
        <w:spacing w:after="0" w:line="240" w:lineRule="auto"/>
        <w:jc w:val="center"/>
        <w:outlineLvl w:val="0"/>
        <w:rPr>
          <w:rFonts w:ascii="Book Antiqua" w:hAnsi="Book Antiqua" w:cs="Times New Roman"/>
          <w:b/>
          <w:noProof w:val="0"/>
          <w:color w:val="000000"/>
          <w:sz w:val="24"/>
          <w:szCs w:val="24"/>
        </w:rPr>
      </w:pPr>
    </w:p>
    <w:p w:rsidR="000700F9" w:rsidRDefault="000700F9" w:rsidP="006913BB">
      <w:pPr>
        <w:spacing w:after="0" w:line="240" w:lineRule="auto"/>
        <w:jc w:val="center"/>
        <w:outlineLvl w:val="0"/>
        <w:rPr>
          <w:rFonts w:ascii="Book Antiqua" w:hAnsi="Book Antiqua" w:cs="Times New Roman"/>
          <w:b/>
          <w:noProof w:val="0"/>
          <w:color w:val="000000"/>
          <w:sz w:val="24"/>
          <w:szCs w:val="24"/>
        </w:rPr>
      </w:pPr>
    </w:p>
    <w:p w:rsidR="000700F9" w:rsidRPr="00C71C1B" w:rsidRDefault="000700F9" w:rsidP="006913BB">
      <w:pPr>
        <w:spacing w:after="0" w:line="240" w:lineRule="auto"/>
        <w:jc w:val="center"/>
        <w:outlineLvl w:val="0"/>
        <w:rPr>
          <w:rFonts w:ascii="Book Antiqua" w:hAnsi="Book Antiqua" w:cs="Times New Roman"/>
          <w:b/>
          <w:noProof w:val="0"/>
          <w:color w:val="000000"/>
          <w:sz w:val="24"/>
          <w:szCs w:val="24"/>
        </w:rPr>
      </w:pPr>
    </w:p>
    <w:p w:rsidR="000700F9" w:rsidRPr="00C71C1B" w:rsidRDefault="000700F9"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0700F9" w:rsidRDefault="000700F9"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0700F9" w:rsidRPr="00C71C1B" w:rsidRDefault="000700F9"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0700F9" w:rsidRPr="00C71C1B" w:rsidRDefault="000700F9"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0700F9" w:rsidRPr="00C71C1B" w:rsidRDefault="000700F9"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0700F9" w:rsidRPr="00C71C1B" w:rsidRDefault="000700F9"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0700F9" w:rsidRPr="00C71C1B" w:rsidRDefault="000700F9"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Arhivi Vlade</w:t>
      </w: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A4301F" w:rsidRPr="00C71C1B" w:rsidRDefault="00A4301F"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drawing>
          <wp:inline distT="0" distB="0" distL="0" distR="0" wp14:anchorId="2A82F254" wp14:editId="7C9744EC">
            <wp:extent cx="933450" cy="1028700"/>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A4301F" w:rsidRPr="00C71C1B" w:rsidRDefault="00A4301F"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A4301F" w:rsidRPr="00C71C1B" w:rsidRDefault="00A4301F"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A4301F" w:rsidRPr="00C71C1B" w:rsidRDefault="00A4301F"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A4301F" w:rsidRPr="00C71C1B" w:rsidRDefault="00A4301F"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A4301F" w:rsidRPr="00C71C1B" w:rsidRDefault="00A4301F"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03</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A4301F" w:rsidRPr="00C71C1B" w:rsidRDefault="00A4301F"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A4301F" w:rsidRPr="00C71C1B" w:rsidRDefault="00A4301F"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w:t>
      </w:r>
      <w:r>
        <w:rPr>
          <w:rFonts w:ascii="Book Antiqua" w:hAnsi="Book Antiqua"/>
          <w:bCs/>
          <w:sz w:val="24"/>
          <w:szCs w:val="24"/>
          <w:lang w:val="sr-Latn-RS"/>
        </w:rPr>
        <w:t xml:space="preserve"> člana</w:t>
      </w:r>
      <w:r w:rsidRPr="000700F9">
        <w:rPr>
          <w:rFonts w:ascii="Book Antiqua" w:hAnsi="Book Antiqua"/>
          <w:bCs/>
          <w:sz w:val="24"/>
          <w:szCs w:val="24"/>
          <w:lang w:val="sr-Latn-RS"/>
        </w:rPr>
        <w:t xml:space="preserve"> </w:t>
      </w:r>
      <w:r>
        <w:rPr>
          <w:rFonts w:ascii="Book Antiqua" w:hAnsi="Book Antiqua"/>
          <w:bCs/>
          <w:sz w:val="24"/>
          <w:szCs w:val="24"/>
          <w:lang w:val="sr-Latn-RS"/>
        </w:rPr>
        <w:t xml:space="preserve"> </w:t>
      </w:r>
      <w:r>
        <w:rPr>
          <w:rFonts w:ascii="Book Antiqua" w:hAnsi="Book Antiqua"/>
        </w:rPr>
        <w:t>27 i člana 28 Zakona b</w:t>
      </w:r>
      <w:r w:rsidRPr="00CC0C45">
        <w:rPr>
          <w:rFonts w:ascii="Book Antiqua" w:hAnsi="Book Antiqua"/>
        </w:rPr>
        <w:t>r. 04/L -2</w:t>
      </w:r>
      <w:r>
        <w:rPr>
          <w:rFonts w:ascii="Book Antiqua" w:hAnsi="Book Antiqua"/>
        </w:rPr>
        <w:t xml:space="preserve">49 o zdravstvenom osiguranju, </w:t>
      </w:r>
      <w:r w:rsidR="006E7E6F">
        <w:rPr>
          <w:rFonts w:ascii="Book Antiqua" w:hAnsi="Book Antiqua"/>
        </w:rPr>
        <w:t xml:space="preserve">i člana </w:t>
      </w:r>
      <w:r>
        <w:rPr>
          <w:rFonts w:ascii="Book Antiqua" w:hAnsi="Book Antiqua"/>
        </w:rPr>
        <w:t xml:space="preserve">5 </w:t>
      </w:r>
      <w:r w:rsidR="006E7E6F">
        <w:rPr>
          <w:rFonts w:ascii="Book Antiqua" w:hAnsi="Book Antiqua"/>
        </w:rPr>
        <w:t>i</w:t>
      </w:r>
      <w:r>
        <w:rPr>
          <w:rFonts w:ascii="Book Antiqua" w:hAnsi="Book Antiqua"/>
        </w:rPr>
        <w:t xml:space="preserve"> 6</w:t>
      </w:r>
      <w:r w:rsidR="006E7E6F">
        <w:rPr>
          <w:rFonts w:ascii="Book Antiqua" w:hAnsi="Book Antiqua"/>
        </w:rPr>
        <w:t xml:space="preserve"> Statuta </w:t>
      </w:r>
      <w:r>
        <w:rPr>
          <w:rFonts w:ascii="Book Antiqua" w:hAnsi="Book Antiqua"/>
        </w:rPr>
        <w:t>Fond</w:t>
      </w:r>
      <w:r w:rsidR="006E7E6F">
        <w:rPr>
          <w:rFonts w:ascii="Book Antiqua" w:hAnsi="Book Antiqua"/>
        </w:rPr>
        <w:t>a za zdravstveno osiguranje</w:t>
      </w:r>
      <w:r w:rsidRPr="000700F9">
        <w:rPr>
          <w:rFonts w:ascii="Book Antiqua" w:hAnsi="Book Antiqua"/>
          <w:bCs/>
          <w:sz w:val="24"/>
          <w:szCs w:val="24"/>
          <w:lang w:val="sr-Latn-RS"/>
        </w:rPr>
        <w:t>, na osnovu člana 4. Uredbe br. 06/2020 o oblastima administrativne odgovornosti Kancelarije premijera i ministarstava, izmenjen</w:t>
      </w:r>
      <w:r w:rsidR="006E7E6F">
        <w:rPr>
          <w:rFonts w:ascii="Book Antiqua" w:hAnsi="Book Antiqua"/>
          <w:bCs/>
          <w:sz w:val="24"/>
          <w:szCs w:val="24"/>
          <w:lang w:val="sr-Latn-RS"/>
        </w:rPr>
        <w:t>e</w:t>
      </w:r>
      <w:r w:rsidRPr="000700F9">
        <w:rPr>
          <w:rFonts w:ascii="Book Antiqua" w:hAnsi="Book Antiqua"/>
          <w:bCs/>
          <w:sz w:val="24"/>
          <w:szCs w:val="24"/>
          <w:lang w:val="sr-Latn-RS"/>
        </w:rPr>
        <w:t xml:space="preserve"> i dopunjen</w:t>
      </w:r>
      <w:r w:rsidR="006E7E6F">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A4301F" w:rsidRPr="00C71C1B" w:rsidRDefault="00A4301F"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A4301F" w:rsidRPr="00C71C1B" w:rsidRDefault="00A4301F" w:rsidP="006913BB">
      <w:pPr>
        <w:spacing w:after="0" w:line="240" w:lineRule="auto"/>
        <w:outlineLvl w:val="0"/>
        <w:rPr>
          <w:rFonts w:ascii="Book Antiqua" w:hAnsi="Book Antiqua" w:cs="Times New Roman"/>
          <w:b/>
          <w:noProof w:val="0"/>
          <w:color w:val="000000"/>
          <w:sz w:val="24"/>
          <w:szCs w:val="24"/>
        </w:rPr>
      </w:pPr>
    </w:p>
    <w:p w:rsidR="00A4301F" w:rsidRPr="00C71C1B" w:rsidRDefault="00A4301F"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A4301F" w:rsidRPr="00C71C1B" w:rsidRDefault="00A4301F" w:rsidP="006913BB">
      <w:pPr>
        <w:spacing w:after="0" w:line="240" w:lineRule="auto"/>
        <w:jc w:val="center"/>
        <w:rPr>
          <w:rFonts w:ascii="Book Antiqua" w:hAnsi="Book Antiqua"/>
          <w:b/>
          <w:bCs/>
          <w:sz w:val="24"/>
          <w:szCs w:val="24"/>
          <w:lang w:val="sr-Latn-RS"/>
        </w:rPr>
      </w:pPr>
    </w:p>
    <w:p w:rsidR="00A4301F" w:rsidRPr="00C71C1B" w:rsidRDefault="00A4301F" w:rsidP="006913BB">
      <w:pPr>
        <w:spacing w:after="0" w:line="240" w:lineRule="auto"/>
        <w:jc w:val="both"/>
        <w:outlineLvl w:val="0"/>
        <w:rPr>
          <w:rFonts w:ascii="Book Antiqua" w:eastAsia="Times New Roman" w:hAnsi="Book Antiqua" w:cs="Times New Roman"/>
          <w:noProof w:val="0"/>
          <w:sz w:val="24"/>
          <w:szCs w:val="24"/>
          <w:lang w:eastAsia="sq-AL"/>
        </w:rPr>
      </w:pPr>
    </w:p>
    <w:p w:rsidR="006E7E6F" w:rsidRPr="00A70D17" w:rsidRDefault="00A70D17" w:rsidP="006913BB">
      <w:pPr>
        <w:pStyle w:val="ListParagraph"/>
        <w:numPr>
          <w:ilvl w:val="0"/>
          <w:numId w:val="27"/>
        </w:numPr>
        <w:spacing w:after="0" w:line="240" w:lineRule="auto"/>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Izmenjena je i</w:t>
      </w:r>
      <w:r w:rsidR="006E7E6F" w:rsidRPr="00A70D17">
        <w:rPr>
          <w:rFonts w:ascii="Book Antiqua" w:hAnsi="Book Antiqua" w:cs="Times New Roman"/>
          <w:noProof w:val="0"/>
          <w:color w:val="000000"/>
          <w:sz w:val="24"/>
          <w:szCs w:val="24"/>
        </w:rPr>
        <w:t xml:space="preserve"> dopunjena </w:t>
      </w:r>
      <w:r w:rsidRPr="00A70D17">
        <w:rPr>
          <w:rFonts w:ascii="Book Antiqua" w:hAnsi="Book Antiqua" w:cs="Times New Roman"/>
          <w:noProof w:val="0"/>
          <w:color w:val="000000"/>
          <w:sz w:val="24"/>
          <w:szCs w:val="24"/>
        </w:rPr>
        <w:t>Odluka</w:t>
      </w:r>
      <w:r>
        <w:rPr>
          <w:rFonts w:ascii="Book Antiqua" w:hAnsi="Book Antiqua" w:cs="Times New Roman"/>
          <w:noProof w:val="0"/>
          <w:color w:val="000000"/>
          <w:sz w:val="24"/>
          <w:szCs w:val="24"/>
        </w:rPr>
        <w:t xml:space="preserve"> </w:t>
      </w:r>
      <w:r w:rsidRPr="00A70D17">
        <w:rPr>
          <w:rFonts w:ascii="Book Antiqua" w:hAnsi="Book Antiqua" w:cs="Times New Roman"/>
          <w:noProof w:val="0"/>
          <w:color w:val="000000"/>
          <w:sz w:val="24"/>
          <w:szCs w:val="24"/>
        </w:rPr>
        <w:t>Vlade Republike Kosovo br.</w:t>
      </w:r>
      <w:r w:rsidR="006E7E6F" w:rsidRPr="00A70D17">
        <w:rPr>
          <w:rFonts w:ascii="Book Antiqua" w:hAnsi="Book Antiqua" w:cs="Times New Roman"/>
          <w:noProof w:val="0"/>
          <w:color w:val="000000"/>
          <w:sz w:val="24"/>
          <w:szCs w:val="24"/>
        </w:rPr>
        <w:t xml:space="preserve"> 12/26 od 21.08.2020 godine o imenovanju Odbora direktora Fonda zdravstvenog osiguranja (F</w:t>
      </w:r>
      <w:r>
        <w:rPr>
          <w:rFonts w:ascii="Book Antiqua" w:hAnsi="Book Antiqua" w:cs="Times New Roman"/>
          <w:noProof w:val="0"/>
          <w:color w:val="000000"/>
          <w:sz w:val="24"/>
          <w:szCs w:val="24"/>
        </w:rPr>
        <w:t>ZO), ka</w:t>
      </w:r>
      <w:r w:rsidR="006E7E6F" w:rsidRPr="00A70D17">
        <w:rPr>
          <w:rFonts w:ascii="Book Antiqua" w:hAnsi="Book Antiqua" w:cs="Times New Roman"/>
          <w:noProof w:val="0"/>
          <w:color w:val="000000"/>
          <w:sz w:val="24"/>
          <w:szCs w:val="24"/>
        </w:rPr>
        <w:t xml:space="preserve">o </w:t>
      </w:r>
      <w:r>
        <w:rPr>
          <w:rFonts w:ascii="Book Antiqua" w:hAnsi="Book Antiqua" w:cs="Times New Roman"/>
          <w:noProof w:val="0"/>
          <w:color w:val="000000"/>
          <w:sz w:val="24"/>
          <w:szCs w:val="24"/>
        </w:rPr>
        <w:t xml:space="preserve">što </w:t>
      </w:r>
      <w:r w:rsidR="006E7E6F" w:rsidRPr="00A70D17">
        <w:rPr>
          <w:rFonts w:ascii="Book Antiqua" w:hAnsi="Book Antiqua" w:cs="Times New Roman"/>
          <w:noProof w:val="0"/>
          <w:color w:val="000000"/>
          <w:sz w:val="24"/>
          <w:szCs w:val="24"/>
        </w:rPr>
        <w:t>sledi:</w:t>
      </w:r>
    </w:p>
    <w:p w:rsidR="006E7E6F" w:rsidRPr="006E7E6F" w:rsidRDefault="00A70D17" w:rsidP="006913BB">
      <w:pPr>
        <w:spacing w:after="0" w:line="240" w:lineRule="auto"/>
        <w:jc w:val="center"/>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 xml:space="preserve"> </w:t>
      </w:r>
    </w:p>
    <w:p w:rsidR="006E7E6F" w:rsidRPr="006E7E6F" w:rsidRDefault="00A70D17" w:rsidP="006913BB">
      <w:pPr>
        <w:spacing w:after="0" w:line="240" w:lineRule="auto"/>
        <w:jc w:val="center"/>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1.2. Hy</w:t>
      </w:r>
      <w:r w:rsidR="006E7E6F" w:rsidRPr="006E7E6F">
        <w:rPr>
          <w:rFonts w:ascii="Book Antiqua" w:hAnsi="Book Antiqua" w:cs="Times New Roman"/>
          <w:noProof w:val="0"/>
          <w:color w:val="000000"/>
          <w:sz w:val="24"/>
          <w:szCs w:val="24"/>
        </w:rPr>
        <w:t>kmete Bajrami iz Ministarstva finansija zamenjuje g. Ermal Lubishtani.</w:t>
      </w:r>
    </w:p>
    <w:p w:rsidR="006E7E6F" w:rsidRPr="006E7E6F" w:rsidRDefault="006E7E6F" w:rsidP="006913BB">
      <w:pPr>
        <w:spacing w:after="0" w:line="240" w:lineRule="auto"/>
        <w:jc w:val="center"/>
        <w:outlineLvl w:val="0"/>
        <w:rPr>
          <w:rFonts w:ascii="Book Antiqua" w:hAnsi="Book Antiqua" w:cs="Times New Roman"/>
          <w:noProof w:val="0"/>
          <w:color w:val="000000"/>
          <w:sz w:val="24"/>
          <w:szCs w:val="24"/>
        </w:rPr>
      </w:pPr>
    </w:p>
    <w:p w:rsidR="006E7E6F" w:rsidRPr="006E7E6F" w:rsidRDefault="006E7E6F" w:rsidP="006913BB">
      <w:p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2. Osta</w:t>
      </w:r>
      <w:r w:rsidR="00A70D17">
        <w:rPr>
          <w:rFonts w:ascii="Book Antiqua" w:hAnsi="Book Antiqua" w:cs="Times New Roman"/>
          <w:noProof w:val="0"/>
          <w:color w:val="000000"/>
          <w:sz w:val="24"/>
          <w:szCs w:val="24"/>
        </w:rPr>
        <w:t xml:space="preserve">li deo </w:t>
      </w:r>
      <w:r w:rsidRPr="006E7E6F">
        <w:rPr>
          <w:rFonts w:ascii="Book Antiqua" w:hAnsi="Book Antiqua" w:cs="Times New Roman"/>
          <w:noProof w:val="0"/>
          <w:color w:val="000000"/>
          <w:sz w:val="24"/>
          <w:szCs w:val="24"/>
        </w:rPr>
        <w:t>odluke ostaje nepromenjen.</w:t>
      </w:r>
    </w:p>
    <w:p w:rsidR="006E7E6F" w:rsidRPr="006E7E6F" w:rsidRDefault="006E7E6F" w:rsidP="006913BB">
      <w:pPr>
        <w:spacing w:after="0" w:line="240" w:lineRule="auto"/>
        <w:jc w:val="center"/>
        <w:outlineLvl w:val="0"/>
        <w:rPr>
          <w:rFonts w:ascii="Book Antiqua" w:hAnsi="Book Antiqua" w:cs="Times New Roman"/>
          <w:noProof w:val="0"/>
          <w:color w:val="000000"/>
          <w:sz w:val="24"/>
          <w:szCs w:val="24"/>
        </w:rPr>
      </w:pPr>
    </w:p>
    <w:p w:rsidR="006E7E6F" w:rsidRPr="006E7E6F" w:rsidRDefault="006E7E6F" w:rsidP="006913BB">
      <w:pPr>
        <w:spacing w:after="0" w:line="240" w:lineRule="auto"/>
        <w:jc w:val="center"/>
        <w:outlineLvl w:val="0"/>
        <w:rPr>
          <w:rFonts w:ascii="Book Antiqua" w:hAnsi="Book Antiqua" w:cs="Times New Roman"/>
          <w:noProof w:val="0"/>
          <w:color w:val="000000"/>
          <w:sz w:val="24"/>
          <w:szCs w:val="24"/>
        </w:rPr>
      </w:pPr>
    </w:p>
    <w:p w:rsidR="00A4301F" w:rsidRDefault="006E7E6F" w:rsidP="006913BB">
      <w:pPr>
        <w:spacing w:after="0" w:line="240" w:lineRule="auto"/>
        <w:outlineLvl w:val="0"/>
        <w:rPr>
          <w:rFonts w:ascii="Book Antiqua" w:hAnsi="Book Antiqua" w:cs="Times New Roman"/>
          <w:b/>
          <w:noProof w:val="0"/>
          <w:color w:val="000000"/>
          <w:sz w:val="24"/>
          <w:szCs w:val="24"/>
        </w:rPr>
      </w:pPr>
      <w:r w:rsidRPr="006E7E6F">
        <w:rPr>
          <w:rFonts w:ascii="Book Antiqua" w:hAnsi="Book Antiqua" w:cs="Times New Roman"/>
          <w:noProof w:val="0"/>
          <w:color w:val="000000"/>
          <w:sz w:val="24"/>
          <w:szCs w:val="24"/>
        </w:rPr>
        <w:t>3. Odluka stupa na snagu danom objavljivanja u Službenom listu Republike Kosovo.</w:t>
      </w:r>
    </w:p>
    <w:p w:rsidR="00A4301F" w:rsidRDefault="00A4301F" w:rsidP="006913BB">
      <w:pPr>
        <w:spacing w:after="0" w:line="240" w:lineRule="auto"/>
        <w:jc w:val="center"/>
        <w:outlineLvl w:val="0"/>
        <w:rPr>
          <w:rFonts w:ascii="Book Antiqua" w:hAnsi="Book Antiqua" w:cs="Times New Roman"/>
          <w:b/>
          <w:noProof w:val="0"/>
          <w:color w:val="000000"/>
          <w:sz w:val="24"/>
          <w:szCs w:val="24"/>
        </w:rPr>
      </w:pPr>
    </w:p>
    <w:p w:rsidR="00A4301F" w:rsidRDefault="00A4301F" w:rsidP="006913BB">
      <w:pPr>
        <w:spacing w:after="0" w:line="240" w:lineRule="auto"/>
        <w:jc w:val="center"/>
        <w:outlineLvl w:val="0"/>
        <w:rPr>
          <w:rFonts w:ascii="Book Antiqua" w:hAnsi="Book Antiqua" w:cs="Times New Roman"/>
          <w:b/>
          <w:noProof w:val="0"/>
          <w:color w:val="000000"/>
          <w:sz w:val="24"/>
          <w:szCs w:val="24"/>
        </w:rPr>
      </w:pPr>
    </w:p>
    <w:p w:rsidR="00A4301F" w:rsidRPr="00C71C1B" w:rsidRDefault="00A4301F" w:rsidP="006913BB">
      <w:pPr>
        <w:spacing w:after="0" w:line="240" w:lineRule="auto"/>
        <w:jc w:val="center"/>
        <w:outlineLvl w:val="0"/>
        <w:rPr>
          <w:rFonts w:ascii="Book Antiqua" w:hAnsi="Book Antiqua" w:cs="Times New Roman"/>
          <w:b/>
          <w:noProof w:val="0"/>
          <w:color w:val="000000"/>
          <w:sz w:val="24"/>
          <w:szCs w:val="24"/>
        </w:rPr>
      </w:pPr>
    </w:p>
    <w:p w:rsidR="00A4301F" w:rsidRPr="00C71C1B" w:rsidRDefault="00A4301F"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A4301F" w:rsidRDefault="00A4301F"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A4301F" w:rsidRPr="00C71C1B" w:rsidRDefault="00A4301F"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A4301F" w:rsidRPr="00C71C1B" w:rsidRDefault="00A4301F"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A4301F" w:rsidRPr="00C71C1B" w:rsidRDefault="00A4301F"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A4301F" w:rsidRPr="00C71C1B" w:rsidRDefault="00A4301F"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A4301F" w:rsidRPr="00C71C1B" w:rsidRDefault="00A4301F"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Arhivi Vlade</w:t>
      </w: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6E7E6F" w:rsidRDefault="006E7E6F" w:rsidP="006913BB">
      <w:pPr>
        <w:spacing w:after="0" w:line="240" w:lineRule="auto"/>
        <w:rPr>
          <w:rFonts w:ascii="Book Antiqua" w:hAnsi="Book Antiqua" w:cs="Times New Roman"/>
          <w:b/>
          <w:noProof w:val="0"/>
          <w:color w:val="000000"/>
          <w:sz w:val="24"/>
          <w:szCs w:val="24"/>
        </w:rPr>
      </w:pPr>
    </w:p>
    <w:p w:rsidR="006E7E6F" w:rsidRDefault="006E7E6F" w:rsidP="006913BB">
      <w:pPr>
        <w:spacing w:after="0" w:line="240" w:lineRule="auto"/>
        <w:rPr>
          <w:rFonts w:ascii="Book Antiqua" w:hAnsi="Book Antiqua" w:cs="Times New Roman"/>
          <w:b/>
          <w:noProof w:val="0"/>
          <w:color w:val="000000"/>
          <w:sz w:val="24"/>
          <w:szCs w:val="24"/>
        </w:rPr>
      </w:pPr>
    </w:p>
    <w:p w:rsidR="006E7E6F" w:rsidRDefault="006E7E6F" w:rsidP="006913BB">
      <w:pPr>
        <w:spacing w:after="0" w:line="240" w:lineRule="auto"/>
        <w:rPr>
          <w:rFonts w:ascii="Book Antiqua" w:hAnsi="Book Antiqua" w:cs="Times New Roman"/>
          <w:b/>
          <w:noProof w:val="0"/>
          <w:color w:val="000000"/>
          <w:sz w:val="24"/>
          <w:szCs w:val="24"/>
        </w:rPr>
      </w:pPr>
    </w:p>
    <w:p w:rsidR="006E7E6F" w:rsidRDefault="006E7E6F" w:rsidP="006913BB">
      <w:pPr>
        <w:spacing w:after="0" w:line="240" w:lineRule="auto"/>
        <w:rPr>
          <w:rFonts w:ascii="Book Antiqua" w:hAnsi="Book Antiqua" w:cs="Times New Roman"/>
          <w:b/>
          <w:noProof w:val="0"/>
          <w:color w:val="000000"/>
          <w:sz w:val="24"/>
          <w:szCs w:val="24"/>
        </w:rPr>
      </w:pPr>
    </w:p>
    <w:p w:rsidR="006E7E6F" w:rsidRPr="00C71C1B" w:rsidRDefault="006E7E6F"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lastRenderedPageBreak/>
        <w:drawing>
          <wp:inline distT="0" distB="0" distL="0" distR="0" wp14:anchorId="45C154C7" wp14:editId="24DE2917">
            <wp:extent cx="933450" cy="1028700"/>
            <wp:effectExtent l="0" t="0" r="0" b="0"/>
            <wp:docPr id="17" name="Picture 1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6E7E6F" w:rsidRPr="00C71C1B" w:rsidRDefault="006E7E6F"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6E7E6F" w:rsidRPr="00C71C1B" w:rsidRDefault="006E7E6F"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6E7E6F" w:rsidRPr="00C71C1B" w:rsidRDefault="006E7E6F"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6E7E6F" w:rsidRPr="00C71C1B" w:rsidRDefault="006E7E6F"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6E7E6F" w:rsidRPr="00C71C1B" w:rsidRDefault="006E7E6F"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04</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6E7E6F" w:rsidRPr="00C71C1B" w:rsidRDefault="006E7E6F"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6E7E6F" w:rsidRPr="00C71C1B" w:rsidRDefault="006E7E6F"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w:t>
      </w:r>
      <w:r>
        <w:rPr>
          <w:rFonts w:ascii="Book Antiqua" w:hAnsi="Book Antiqua"/>
          <w:bCs/>
          <w:sz w:val="24"/>
          <w:szCs w:val="24"/>
          <w:lang w:val="sr-Latn-RS"/>
        </w:rPr>
        <w:t xml:space="preserve"> </w:t>
      </w:r>
      <w:r w:rsidRPr="000700F9">
        <w:rPr>
          <w:rFonts w:ascii="Book Antiqua" w:hAnsi="Book Antiqua"/>
          <w:bCs/>
          <w:sz w:val="24"/>
          <w:szCs w:val="24"/>
          <w:lang w:val="sr-Latn-RS"/>
        </w:rPr>
        <w:t>na osnovu člana 4. Uredbe br. 06/2020 o oblastima administrativne odgovornosti Kancelarije premijera i ministarstava, izmenjen</w:t>
      </w:r>
      <w:r>
        <w:rPr>
          <w:rFonts w:ascii="Book Antiqua" w:hAnsi="Book Antiqua"/>
          <w:bCs/>
          <w:sz w:val="24"/>
          <w:szCs w:val="24"/>
          <w:lang w:val="sr-Latn-RS"/>
        </w:rPr>
        <w:t>e</w:t>
      </w:r>
      <w:r w:rsidRPr="000700F9">
        <w:rPr>
          <w:rFonts w:ascii="Book Antiqua" w:hAnsi="Book Antiqua"/>
          <w:bCs/>
          <w:sz w:val="24"/>
          <w:szCs w:val="24"/>
          <w:lang w:val="sr-Latn-RS"/>
        </w:rPr>
        <w:t xml:space="preserve"> i dopunjen</w:t>
      </w:r>
      <w:r>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6E7E6F" w:rsidRPr="00C71C1B" w:rsidRDefault="006E7E6F"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6E7E6F" w:rsidRPr="00C71C1B" w:rsidRDefault="006E7E6F" w:rsidP="006913BB">
      <w:pPr>
        <w:spacing w:after="0" w:line="240" w:lineRule="auto"/>
        <w:outlineLvl w:val="0"/>
        <w:rPr>
          <w:rFonts w:ascii="Book Antiqua" w:hAnsi="Book Antiqua" w:cs="Times New Roman"/>
          <w:b/>
          <w:noProof w:val="0"/>
          <w:color w:val="000000"/>
          <w:sz w:val="24"/>
          <w:szCs w:val="24"/>
        </w:rPr>
      </w:pPr>
    </w:p>
    <w:p w:rsidR="006E7E6F" w:rsidRPr="00C71C1B" w:rsidRDefault="006E7E6F"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6E7E6F" w:rsidRPr="00C71C1B" w:rsidRDefault="006E7E6F" w:rsidP="006913BB">
      <w:pPr>
        <w:spacing w:after="0" w:line="240" w:lineRule="auto"/>
        <w:jc w:val="center"/>
        <w:rPr>
          <w:rFonts w:ascii="Book Antiqua" w:hAnsi="Book Antiqua"/>
          <w:b/>
          <w:bCs/>
          <w:sz w:val="24"/>
          <w:szCs w:val="24"/>
          <w:lang w:val="sr-Latn-RS"/>
        </w:rPr>
      </w:pPr>
    </w:p>
    <w:p w:rsidR="006E7E6F" w:rsidRPr="00C71C1B" w:rsidRDefault="006E7E6F" w:rsidP="006913BB">
      <w:pPr>
        <w:spacing w:after="0" w:line="240" w:lineRule="auto"/>
        <w:jc w:val="both"/>
        <w:outlineLvl w:val="0"/>
        <w:rPr>
          <w:rFonts w:ascii="Book Antiqua" w:eastAsia="Times New Roman" w:hAnsi="Book Antiqua" w:cs="Times New Roman"/>
          <w:noProof w:val="0"/>
          <w:sz w:val="24"/>
          <w:szCs w:val="24"/>
          <w:lang w:eastAsia="sq-AL"/>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Pr="006E7E6F" w:rsidRDefault="006E7E6F" w:rsidP="006913BB">
      <w:p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 xml:space="preserve">1. Usvaja </w:t>
      </w:r>
      <w:r w:rsidR="00A70D17">
        <w:rPr>
          <w:rFonts w:ascii="Book Antiqua" w:hAnsi="Book Antiqua" w:cs="Times New Roman"/>
          <w:noProof w:val="0"/>
          <w:color w:val="000000"/>
          <w:sz w:val="24"/>
          <w:szCs w:val="24"/>
        </w:rPr>
        <w:t>se Nacionalna</w:t>
      </w:r>
      <w:r w:rsidRPr="006E7E6F">
        <w:rPr>
          <w:rFonts w:ascii="Book Antiqua" w:hAnsi="Book Antiqua" w:cs="Times New Roman"/>
          <w:noProof w:val="0"/>
          <w:color w:val="000000"/>
          <w:sz w:val="24"/>
          <w:szCs w:val="24"/>
        </w:rPr>
        <w:t xml:space="preserve"> </w:t>
      </w:r>
      <w:r w:rsidR="00A70D17">
        <w:rPr>
          <w:rFonts w:ascii="Book Antiqua" w:hAnsi="Book Antiqua" w:cs="Times New Roman"/>
          <w:noProof w:val="0"/>
          <w:color w:val="000000"/>
          <w:sz w:val="24"/>
          <w:szCs w:val="24"/>
        </w:rPr>
        <w:t>procena</w:t>
      </w:r>
      <w:r w:rsidRPr="006E7E6F">
        <w:rPr>
          <w:rFonts w:ascii="Book Antiqua" w:hAnsi="Book Antiqua" w:cs="Times New Roman"/>
          <w:noProof w:val="0"/>
          <w:color w:val="000000"/>
          <w:sz w:val="24"/>
          <w:szCs w:val="24"/>
        </w:rPr>
        <w:t xml:space="preserve"> rizika od pranja novca i finansiranja terorizma na Kosovu.</w:t>
      </w:r>
    </w:p>
    <w:p w:rsidR="006E7E6F" w:rsidRPr="006E7E6F" w:rsidRDefault="006E7E6F" w:rsidP="006913BB">
      <w:pPr>
        <w:spacing w:after="0" w:line="240" w:lineRule="auto"/>
        <w:outlineLvl w:val="0"/>
        <w:rPr>
          <w:rFonts w:ascii="Book Antiqua" w:hAnsi="Book Antiqua" w:cs="Times New Roman"/>
          <w:noProof w:val="0"/>
          <w:color w:val="000000"/>
          <w:sz w:val="24"/>
          <w:szCs w:val="24"/>
        </w:rPr>
      </w:pPr>
    </w:p>
    <w:p w:rsidR="006E7E6F" w:rsidRPr="006E7E6F" w:rsidRDefault="006E7E6F" w:rsidP="006913BB">
      <w:p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 xml:space="preserve">2. Ministarstvo finansija odlučuje o </w:t>
      </w:r>
      <w:r w:rsidR="00A70D17">
        <w:rPr>
          <w:rFonts w:ascii="Book Antiqua" w:hAnsi="Book Antiqua" w:cs="Times New Roman"/>
          <w:noProof w:val="0"/>
          <w:color w:val="000000"/>
          <w:sz w:val="24"/>
          <w:szCs w:val="24"/>
        </w:rPr>
        <w:t>distribuciji</w:t>
      </w:r>
      <w:r w:rsidRPr="006E7E6F">
        <w:rPr>
          <w:rFonts w:ascii="Book Antiqua" w:hAnsi="Book Antiqua" w:cs="Times New Roman"/>
          <w:noProof w:val="0"/>
          <w:color w:val="000000"/>
          <w:sz w:val="24"/>
          <w:szCs w:val="24"/>
        </w:rPr>
        <w:t xml:space="preserve"> i </w:t>
      </w:r>
      <w:r w:rsidR="00A70D17">
        <w:rPr>
          <w:rFonts w:ascii="Book Antiqua" w:hAnsi="Book Antiqua" w:cs="Times New Roman"/>
          <w:noProof w:val="0"/>
          <w:color w:val="000000"/>
          <w:sz w:val="24"/>
          <w:szCs w:val="24"/>
        </w:rPr>
        <w:t>objavljivanju</w:t>
      </w:r>
      <w:r w:rsidRPr="006E7E6F">
        <w:rPr>
          <w:rFonts w:ascii="Book Antiqua" w:hAnsi="Book Antiqua" w:cs="Times New Roman"/>
          <w:noProof w:val="0"/>
          <w:color w:val="000000"/>
          <w:sz w:val="24"/>
          <w:szCs w:val="24"/>
        </w:rPr>
        <w:t xml:space="preserve"> Nacionalne procene rizika za </w:t>
      </w:r>
      <w:r w:rsidR="00A70D17">
        <w:rPr>
          <w:rFonts w:ascii="Book Antiqua" w:hAnsi="Book Antiqua" w:cs="Times New Roman"/>
          <w:noProof w:val="0"/>
          <w:color w:val="000000"/>
          <w:sz w:val="24"/>
          <w:szCs w:val="24"/>
        </w:rPr>
        <w:t>pranje novca</w:t>
      </w:r>
      <w:r w:rsidRPr="006E7E6F">
        <w:rPr>
          <w:rFonts w:ascii="Book Antiqua" w:hAnsi="Book Antiqua" w:cs="Times New Roman"/>
          <w:noProof w:val="0"/>
          <w:color w:val="000000"/>
          <w:sz w:val="24"/>
          <w:szCs w:val="24"/>
        </w:rPr>
        <w:t xml:space="preserve"> i finansiranje terorizma na Kosovu.</w:t>
      </w:r>
    </w:p>
    <w:p w:rsidR="006E7E6F" w:rsidRPr="006E7E6F" w:rsidRDefault="006E7E6F" w:rsidP="006913BB">
      <w:pPr>
        <w:spacing w:after="0" w:line="240" w:lineRule="auto"/>
        <w:outlineLvl w:val="0"/>
        <w:rPr>
          <w:rFonts w:ascii="Book Antiqua" w:hAnsi="Book Antiqua" w:cs="Times New Roman"/>
          <w:noProof w:val="0"/>
          <w:color w:val="000000"/>
          <w:sz w:val="24"/>
          <w:szCs w:val="24"/>
        </w:rPr>
      </w:pPr>
    </w:p>
    <w:p w:rsidR="006E7E6F" w:rsidRPr="006E7E6F" w:rsidRDefault="006E7E6F" w:rsidP="006913BB">
      <w:p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3. U slučaju neobjavljivanja, Ministarstvo finansija je dužno da objavi rezime procene i spisak neophodnih mera koje treba odmah preduzeti.</w:t>
      </w:r>
    </w:p>
    <w:p w:rsidR="006E7E6F" w:rsidRPr="006E7E6F" w:rsidRDefault="006E7E6F" w:rsidP="006913BB">
      <w:pPr>
        <w:spacing w:after="0" w:line="240" w:lineRule="auto"/>
        <w:outlineLvl w:val="0"/>
        <w:rPr>
          <w:rFonts w:ascii="Book Antiqua" w:hAnsi="Book Antiqua" w:cs="Times New Roman"/>
          <w:noProof w:val="0"/>
          <w:color w:val="000000"/>
          <w:sz w:val="24"/>
          <w:szCs w:val="24"/>
        </w:rPr>
      </w:pPr>
    </w:p>
    <w:p w:rsidR="006E7E6F" w:rsidRPr="006E7E6F" w:rsidRDefault="006E7E6F" w:rsidP="006913BB">
      <w:p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 xml:space="preserve">4. Ministarstvo finansija je dužno da preporuči Vladi Republike Kosovo strategije i druge mere </w:t>
      </w:r>
      <w:r w:rsidR="00A70D17">
        <w:rPr>
          <w:rFonts w:ascii="Book Antiqua" w:hAnsi="Book Antiqua" w:cs="Times New Roman"/>
          <w:noProof w:val="0"/>
          <w:color w:val="000000"/>
          <w:sz w:val="24"/>
          <w:szCs w:val="24"/>
        </w:rPr>
        <w:t>tretiranja</w:t>
      </w:r>
      <w:r w:rsidRPr="006E7E6F">
        <w:rPr>
          <w:rFonts w:ascii="Book Antiqua" w:hAnsi="Book Antiqua" w:cs="Times New Roman"/>
          <w:noProof w:val="0"/>
          <w:color w:val="000000"/>
          <w:sz w:val="24"/>
          <w:szCs w:val="24"/>
        </w:rPr>
        <w:t xml:space="preserve"> na nacionalnom nivou.</w:t>
      </w:r>
    </w:p>
    <w:p w:rsidR="006E7E6F" w:rsidRPr="006E7E6F" w:rsidRDefault="006E7E6F" w:rsidP="006913BB">
      <w:pPr>
        <w:spacing w:after="0" w:line="240" w:lineRule="auto"/>
        <w:outlineLvl w:val="0"/>
        <w:rPr>
          <w:rFonts w:ascii="Book Antiqua" w:hAnsi="Book Antiqua" w:cs="Times New Roman"/>
          <w:noProof w:val="0"/>
          <w:color w:val="000000"/>
          <w:sz w:val="24"/>
          <w:szCs w:val="24"/>
        </w:rPr>
      </w:pPr>
    </w:p>
    <w:p w:rsidR="006E7E6F" w:rsidRDefault="006E7E6F" w:rsidP="006913BB">
      <w:pPr>
        <w:spacing w:after="0" w:line="240" w:lineRule="auto"/>
        <w:outlineLvl w:val="0"/>
        <w:rPr>
          <w:rFonts w:ascii="Book Antiqua" w:hAnsi="Book Antiqua" w:cs="Times New Roman"/>
          <w:b/>
          <w:noProof w:val="0"/>
          <w:color w:val="000000"/>
          <w:sz w:val="24"/>
          <w:szCs w:val="24"/>
        </w:rPr>
      </w:pPr>
      <w:r w:rsidRPr="006E7E6F">
        <w:rPr>
          <w:rFonts w:ascii="Book Antiqua" w:hAnsi="Book Antiqua" w:cs="Times New Roman"/>
          <w:noProof w:val="0"/>
          <w:color w:val="000000"/>
          <w:sz w:val="24"/>
          <w:szCs w:val="24"/>
        </w:rPr>
        <w:t>5. Odluka stupa na snagu danom objavljivanja u Službenom listu Republike Kosovo</w:t>
      </w:r>
      <w:r w:rsidRPr="006E7E6F">
        <w:rPr>
          <w:rFonts w:ascii="Book Antiqua" w:hAnsi="Book Antiqua" w:cs="Times New Roman"/>
          <w:b/>
          <w:noProof w:val="0"/>
          <w:color w:val="000000"/>
          <w:sz w:val="24"/>
          <w:szCs w:val="24"/>
        </w:rPr>
        <w:t>.</w:t>
      </w: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Pr="00C71C1B"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Pr="00C71C1B" w:rsidRDefault="006E7E6F"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6E7E6F" w:rsidRDefault="006E7E6F"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6E7E6F" w:rsidRPr="00C71C1B" w:rsidRDefault="006E7E6F"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6E7E6F" w:rsidRPr="00C71C1B" w:rsidRDefault="006E7E6F"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6E7E6F" w:rsidRPr="00C71C1B" w:rsidRDefault="006E7E6F"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6E7E6F" w:rsidRPr="00C71C1B" w:rsidRDefault="006E7E6F"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6E7E6F" w:rsidRPr="00C71C1B" w:rsidRDefault="006E7E6F"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Arhivi Vlade</w:t>
      </w:r>
    </w:p>
    <w:p w:rsidR="006E7E6F" w:rsidRDefault="006E7E6F" w:rsidP="006913BB">
      <w:pPr>
        <w:spacing w:after="0" w:line="240" w:lineRule="auto"/>
        <w:rPr>
          <w:rFonts w:ascii="Book Antiqua" w:hAnsi="Book Antiqua" w:cs="Times New Roman"/>
          <w:b/>
          <w:noProof w:val="0"/>
          <w:color w:val="000000"/>
          <w:sz w:val="24"/>
          <w:szCs w:val="24"/>
        </w:rPr>
      </w:pPr>
    </w:p>
    <w:p w:rsidR="006E7E6F" w:rsidRDefault="006E7E6F"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0700F9" w:rsidRDefault="000700F9" w:rsidP="006913BB">
      <w:pPr>
        <w:spacing w:after="0" w:line="240" w:lineRule="auto"/>
        <w:rPr>
          <w:rFonts w:ascii="Book Antiqua" w:hAnsi="Book Antiqua" w:cs="Times New Roman"/>
          <w:b/>
          <w:noProof w:val="0"/>
          <w:color w:val="000000"/>
          <w:sz w:val="24"/>
          <w:szCs w:val="24"/>
        </w:rPr>
      </w:pPr>
    </w:p>
    <w:p w:rsidR="006E7D45" w:rsidRDefault="006E7D45" w:rsidP="006913BB">
      <w:pPr>
        <w:spacing w:after="0" w:line="240" w:lineRule="auto"/>
        <w:jc w:val="center"/>
        <w:rPr>
          <w:rFonts w:ascii="Book Antiqua" w:hAnsi="Book Antiqua" w:cs="Times New Roman"/>
          <w:color w:val="000000"/>
          <w:sz w:val="24"/>
          <w:szCs w:val="24"/>
          <w:lang w:val="en-US"/>
        </w:rPr>
      </w:pPr>
    </w:p>
    <w:p w:rsidR="006E7E6F" w:rsidRPr="00C71C1B" w:rsidRDefault="006E7E6F"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lastRenderedPageBreak/>
        <w:drawing>
          <wp:inline distT="0" distB="0" distL="0" distR="0" wp14:anchorId="0B539393" wp14:editId="205131EA">
            <wp:extent cx="933450" cy="1028700"/>
            <wp:effectExtent l="0" t="0" r="0" b="0"/>
            <wp:docPr id="20" name="Picture 2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6E7E6F" w:rsidRPr="00C71C1B" w:rsidRDefault="006E7E6F"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6E7E6F" w:rsidRPr="00C71C1B" w:rsidRDefault="006E7E6F"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6E7E6F" w:rsidRPr="00C71C1B" w:rsidRDefault="006E7E6F"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6E7E6F" w:rsidRPr="00C71C1B" w:rsidRDefault="006E7E6F"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6E7E6F" w:rsidRPr="00C71C1B" w:rsidRDefault="006E7E6F"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05</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6E7E6F" w:rsidRPr="00C71C1B" w:rsidRDefault="006E7E6F"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6E7E6F" w:rsidRPr="00C71C1B" w:rsidRDefault="006E7E6F"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w:t>
      </w:r>
      <w:r>
        <w:rPr>
          <w:rFonts w:ascii="Book Antiqua" w:hAnsi="Book Antiqua"/>
          <w:bCs/>
          <w:sz w:val="24"/>
          <w:szCs w:val="24"/>
          <w:lang w:val="sr-Latn-RS"/>
        </w:rPr>
        <w:t xml:space="preserve"> </w:t>
      </w:r>
      <w:r w:rsidRPr="000700F9">
        <w:rPr>
          <w:rFonts w:ascii="Book Antiqua" w:hAnsi="Book Antiqua"/>
          <w:bCs/>
          <w:sz w:val="24"/>
          <w:szCs w:val="24"/>
          <w:lang w:val="sr-Latn-RS"/>
        </w:rPr>
        <w:t>na osnovu člana 4. Uredbe br. 06/2020 o oblastima administrativne odgovornosti Kancelarije premijera i ministarstava, izmenjen</w:t>
      </w:r>
      <w:r>
        <w:rPr>
          <w:rFonts w:ascii="Book Antiqua" w:hAnsi="Book Antiqua"/>
          <w:bCs/>
          <w:sz w:val="24"/>
          <w:szCs w:val="24"/>
          <w:lang w:val="sr-Latn-RS"/>
        </w:rPr>
        <w:t>e</w:t>
      </w:r>
      <w:r w:rsidRPr="000700F9">
        <w:rPr>
          <w:rFonts w:ascii="Book Antiqua" w:hAnsi="Book Antiqua"/>
          <w:bCs/>
          <w:sz w:val="24"/>
          <w:szCs w:val="24"/>
          <w:lang w:val="sr-Latn-RS"/>
        </w:rPr>
        <w:t xml:space="preserve"> i dopunjen</w:t>
      </w:r>
      <w:r>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6E7E6F" w:rsidRPr="00C71C1B" w:rsidRDefault="006E7E6F"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6E7E6F" w:rsidRPr="00C71C1B" w:rsidRDefault="006E7E6F"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Pr="006E7E6F" w:rsidRDefault="006E7E6F" w:rsidP="006913BB">
      <w:pPr>
        <w:pStyle w:val="ListParagraph"/>
        <w:numPr>
          <w:ilvl w:val="0"/>
          <w:numId w:val="26"/>
        </w:num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 xml:space="preserve">Odobrava se preporučeni akcioni plan za unapređenje sistema za sprečavanje pranja novca / finansiranja terorizma (efikasnost), kao i Aneks 1 (tehnički deo), Aneks 2 (Smernice za primenu </w:t>
      </w:r>
      <w:r w:rsidR="00A70D17">
        <w:rPr>
          <w:rFonts w:ascii="Book Antiqua" w:hAnsi="Book Antiqua" w:cs="Times New Roman"/>
          <w:noProof w:val="0"/>
          <w:color w:val="000000"/>
          <w:sz w:val="24"/>
          <w:szCs w:val="24"/>
        </w:rPr>
        <w:t>sredstava</w:t>
      </w:r>
      <w:r w:rsidRPr="006E7E6F">
        <w:rPr>
          <w:rFonts w:ascii="Book Antiqua" w:hAnsi="Book Antiqua" w:cs="Times New Roman"/>
          <w:noProof w:val="0"/>
          <w:color w:val="000000"/>
          <w:sz w:val="24"/>
          <w:szCs w:val="24"/>
        </w:rPr>
        <w:t xml:space="preserve"> za praćenje pr</w:t>
      </w:r>
      <w:r w:rsidR="00A70D17">
        <w:rPr>
          <w:rFonts w:ascii="Book Antiqua" w:hAnsi="Book Antiqua" w:cs="Times New Roman"/>
          <w:noProof w:val="0"/>
          <w:color w:val="000000"/>
          <w:sz w:val="24"/>
          <w:szCs w:val="24"/>
        </w:rPr>
        <w:t>imene preporuka iz</w:t>
      </w:r>
      <w:r w:rsidRPr="006E7E6F">
        <w:rPr>
          <w:rFonts w:ascii="Book Antiqua" w:hAnsi="Book Antiqua" w:cs="Times New Roman"/>
          <w:noProof w:val="0"/>
          <w:color w:val="000000"/>
          <w:sz w:val="24"/>
          <w:szCs w:val="24"/>
        </w:rPr>
        <w:t xml:space="preserve"> Izveštaja o </w:t>
      </w:r>
      <w:r w:rsidR="00A70D17">
        <w:rPr>
          <w:rFonts w:ascii="Book Antiqua" w:hAnsi="Book Antiqua" w:cs="Times New Roman"/>
          <w:noProof w:val="0"/>
          <w:color w:val="000000"/>
          <w:sz w:val="24"/>
          <w:szCs w:val="24"/>
        </w:rPr>
        <w:t>oceni</w:t>
      </w:r>
      <w:r w:rsidRPr="006E7E6F">
        <w:rPr>
          <w:rFonts w:ascii="Book Antiqua" w:hAnsi="Book Antiqua" w:cs="Times New Roman"/>
          <w:noProof w:val="0"/>
          <w:color w:val="000000"/>
          <w:sz w:val="24"/>
          <w:szCs w:val="24"/>
        </w:rPr>
        <w:t>), Aneks 3 (Alat za praćenje primene preporuka iz izve</w:t>
      </w:r>
      <w:r w:rsidRPr="006E7E6F">
        <w:rPr>
          <w:rFonts w:ascii="Book Antiqua" w:hAnsi="Book Antiqua" w:cs="Book Antiqua"/>
          <w:noProof w:val="0"/>
          <w:color w:val="000000"/>
          <w:sz w:val="24"/>
          <w:szCs w:val="24"/>
        </w:rPr>
        <w:t>š</w:t>
      </w:r>
      <w:r w:rsidRPr="006E7E6F">
        <w:rPr>
          <w:rFonts w:ascii="Book Antiqua" w:hAnsi="Book Antiqua" w:cs="Times New Roman"/>
          <w:noProof w:val="0"/>
          <w:color w:val="000000"/>
          <w:sz w:val="24"/>
          <w:szCs w:val="24"/>
        </w:rPr>
        <w:t xml:space="preserve">taja o </w:t>
      </w:r>
      <w:r w:rsidR="00FA6875">
        <w:rPr>
          <w:rFonts w:ascii="Book Antiqua" w:hAnsi="Book Antiqua" w:cs="Times New Roman"/>
          <w:noProof w:val="0"/>
          <w:color w:val="000000"/>
          <w:sz w:val="24"/>
          <w:szCs w:val="24"/>
        </w:rPr>
        <w:t>oceni</w:t>
      </w:r>
      <w:r w:rsidRPr="006E7E6F">
        <w:rPr>
          <w:rFonts w:ascii="Book Antiqua" w:hAnsi="Book Antiqua" w:cs="Times New Roman"/>
          <w:noProof w:val="0"/>
          <w:color w:val="000000"/>
          <w:sz w:val="24"/>
          <w:szCs w:val="24"/>
        </w:rPr>
        <w:t>).</w:t>
      </w:r>
    </w:p>
    <w:p w:rsidR="006E7E6F" w:rsidRPr="006E7E6F" w:rsidRDefault="006E7E6F" w:rsidP="006913BB">
      <w:pPr>
        <w:pStyle w:val="ListParagraph"/>
        <w:spacing w:after="0" w:line="240" w:lineRule="auto"/>
        <w:outlineLvl w:val="0"/>
        <w:rPr>
          <w:rFonts w:ascii="Book Antiqua" w:hAnsi="Book Antiqua" w:cs="Times New Roman"/>
          <w:noProof w:val="0"/>
          <w:color w:val="000000"/>
          <w:sz w:val="24"/>
          <w:szCs w:val="24"/>
        </w:rPr>
      </w:pPr>
    </w:p>
    <w:p w:rsidR="006E7E6F" w:rsidRDefault="006E7E6F" w:rsidP="006913BB">
      <w:pPr>
        <w:pStyle w:val="ListParagraph"/>
        <w:numPr>
          <w:ilvl w:val="0"/>
          <w:numId w:val="26"/>
        </w:num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 xml:space="preserve">Odeljenju za finansijsku obaveštajnu delatnost Republike Kosovo dodeljen je zadatak da pravilno nadgleda sprovođenje preporuka Izveštaja o proceni kako bi joj </w:t>
      </w:r>
      <w:r w:rsidR="00FA6875">
        <w:rPr>
          <w:rFonts w:ascii="Book Antiqua" w:hAnsi="Book Antiqua" w:cs="Times New Roman"/>
          <w:noProof w:val="0"/>
          <w:color w:val="000000"/>
          <w:sz w:val="24"/>
          <w:szCs w:val="24"/>
        </w:rPr>
        <w:t xml:space="preserve">se </w:t>
      </w:r>
      <w:r w:rsidRPr="006E7E6F">
        <w:rPr>
          <w:rFonts w:ascii="Book Antiqua" w:hAnsi="Book Antiqua" w:cs="Times New Roman"/>
          <w:noProof w:val="0"/>
          <w:color w:val="000000"/>
          <w:sz w:val="24"/>
          <w:szCs w:val="24"/>
        </w:rPr>
        <w:t>omogući</w:t>
      </w:r>
      <w:r w:rsidR="00FA6875">
        <w:rPr>
          <w:rFonts w:ascii="Book Antiqua" w:hAnsi="Book Antiqua" w:cs="Times New Roman"/>
          <w:noProof w:val="0"/>
          <w:color w:val="000000"/>
          <w:sz w:val="24"/>
          <w:szCs w:val="24"/>
        </w:rPr>
        <w:t>l</w:t>
      </w:r>
      <w:r w:rsidRPr="006E7E6F">
        <w:rPr>
          <w:rFonts w:ascii="Book Antiqua" w:hAnsi="Book Antiqua" w:cs="Times New Roman"/>
          <w:noProof w:val="0"/>
          <w:color w:val="000000"/>
          <w:sz w:val="24"/>
          <w:szCs w:val="24"/>
        </w:rPr>
        <w:t xml:space="preserve">o da </w:t>
      </w:r>
      <w:r w:rsidR="00FA6875">
        <w:rPr>
          <w:rFonts w:ascii="Book Antiqua" w:hAnsi="Book Antiqua" w:cs="Times New Roman"/>
          <w:noProof w:val="0"/>
          <w:color w:val="000000"/>
          <w:sz w:val="24"/>
          <w:szCs w:val="24"/>
        </w:rPr>
        <w:t>preispita</w:t>
      </w:r>
      <w:r w:rsidRPr="006E7E6F">
        <w:rPr>
          <w:rFonts w:ascii="Book Antiqua" w:hAnsi="Book Antiqua" w:cs="Times New Roman"/>
          <w:noProof w:val="0"/>
          <w:color w:val="000000"/>
          <w:sz w:val="24"/>
          <w:szCs w:val="24"/>
        </w:rPr>
        <w:t xml:space="preserve"> efikasnost nacionalnog sistema i da </w:t>
      </w:r>
      <w:r w:rsidR="00FA6875">
        <w:rPr>
          <w:rFonts w:ascii="Book Antiqua" w:hAnsi="Book Antiqua" w:cs="Times New Roman"/>
          <w:noProof w:val="0"/>
          <w:color w:val="000000"/>
          <w:sz w:val="24"/>
          <w:szCs w:val="24"/>
        </w:rPr>
        <w:t>izvrši</w:t>
      </w:r>
      <w:r w:rsidRPr="006E7E6F">
        <w:rPr>
          <w:rFonts w:ascii="Book Antiqua" w:hAnsi="Book Antiqua" w:cs="Times New Roman"/>
          <w:noProof w:val="0"/>
          <w:color w:val="000000"/>
          <w:sz w:val="24"/>
          <w:szCs w:val="24"/>
        </w:rPr>
        <w:t xml:space="preserve"> preporuke u </w:t>
      </w:r>
      <w:r w:rsidR="00FA6875" w:rsidRPr="006E7E6F">
        <w:rPr>
          <w:rFonts w:ascii="Book Antiqua" w:hAnsi="Book Antiqua" w:cs="Times New Roman"/>
          <w:noProof w:val="0"/>
          <w:color w:val="000000"/>
          <w:sz w:val="24"/>
          <w:szCs w:val="24"/>
        </w:rPr>
        <w:t xml:space="preserve">skladu sa </w:t>
      </w:r>
      <w:r w:rsidR="00FA6875">
        <w:rPr>
          <w:rFonts w:ascii="Book Antiqua" w:hAnsi="Book Antiqua" w:cs="Times New Roman"/>
          <w:noProof w:val="0"/>
          <w:color w:val="000000"/>
          <w:sz w:val="24"/>
          <w:szCs w:val="24"/>
        </w:rPr>
        <w:t>okolnostima kao što se zahteva prema članu</w:t>
      </w:r>
      <w:r w:rsidRPr="006E7E6F">
        <w:rPr>
          <w:rFonts w:ascii="Book Antiqua" w:hAnsi="Book Antiqua" w:cs="Times New Roman"/>
          <w:noProof w:val="0"/>
          <w:color w:val="000000"/>
          <w:sz w:val="24"/>
          <w:szCs w:val="24"/>
        </w:rPr>
        <w:t xml:space="preserve"> 14. zakona br. 05/L -096 o sprečavanju pranja novca i borbi protiv finansiranja terorizma.</w:t>
      </w:r>
    </w:p>
    <w:p w:rsidR="006E7E6F" w:rsidRPr="006E7E6F" w:rsidRDefault="006E7E6F" w:rsidP="006913BB">
      <w:pPr>
        <w:pStyle w:val="ListParagraph"/>
        <w:rPr>
          <w:rFonts w:ascii="Book Antiqua" w:hAnsi="Book Antiqua" w:cs="Times New Roman"/>
          <w:noProof w:val="0"/>
          <w:color w:val="000000"/>
          <w:sz w:val="24"/>
          <w:szCs w:val="24"/>
        </w:rPr>
      </w:pPr>
    </w:p>
    <w:p w:rsidR="006E7E6F" w:rsidRDefault="006E7E6F" w:rsidP="006913BB">
      <w:pPr>
        <w:pStyle w:val="ListParagraph"/>
        <w:numPr>
          <w:ilvl w:val="0"/>
          <w:numId w:val="26"/>
        </w:numPr>
        <w:spacing w:after="0" w:line="240" w:lineRule="auto"/>
        <w:outlineLvl w:val="0"/>
        <w:rPr>
          <w:rFonts w:ascii="Book Antiqua" w:hAnsi="Book Antiqua" w:cs="Times New Roman"/>
          <w:noProof w:val="0"/>
          <w:color w:val="000000"/>
          <w:sz w:val="24"/>
          <w:szCs w:val="24"/>
        </w:rPr>
      </w:pPr>
      <w:r w:rsidRPr="006E7E6F">
        <w:rPr>
          <w:rFonts w:ascii="Book Antiqua" w:hAnsi="Book Antiqua" w:cs="Times New Roman"/>
          <w:noProof w:val="0"/>
          <w:color w:val="000000"/>
          <w:sz w:val="24"/>
          <w:szCs w:val="24"/>
        </w:rPr>
        <w:t>Osniva se radna grupa uz učešće instituci</w:t>
      </w:r>
      <w:r w:rsidR="00FA6875">
        <w:rPr>
          <w:rFonts w:ascii="Book Antiqua" w:hAnsi="Book Antiqua" w:cs="Times New Roman"/>
          <w:noProof w:val="0"/>
          <w:color w:val="000000"/>
          <w:sz w:val="24"/>
          <w:szCs w:val="24"/>
        </w:rPr>
        <w:t xml:space="preserve">ja navedenih u aneksu </w:t>
      </w:r>
      <w:r w:rsidRPr="006E7E6F">
        <w:rPr>
          <w:rFonts w:ascii="Book Antiqua" w:hAnsi="Book Antiqua" w:cs="Times New Roman"/>
          <w:noProof w:val="0"/>
          <w:color w:val="000000"/>
          <w:sz w:val="24"/>
          <w:szCs w:val="24"/>
        </w:rPr>
        <w:t xml:space="preserve">ove odluke, </w:t>
      </w:r>
      <w:r w:rsidR="00FA6875">
        <w:rPr>
          <w:rFonts w:ascii="Book Antiqua" w:hAnsi="Book Antiqua" w:cs="Times New Roman"/>
          <w:noProof w:val="0"/>
          <w:color w:val="000000"/>
          <w:sz w:val="24"/>
          <w:szCs w:val="24"/>
        </w:rPr>
        <w:t>da bi</w:t>
      </w:r>
      <w:r w:rsidRPr="006E7E6F">
        <w:rPr>
          <w:rFonts w:ascii="Book Antiqua" w:hAnsi="Book Antiqua" w:cs="Times New Roman"/>
          <w:noProof w:val="0"/>
          <w:color w:val="000000"/>
          <w:sz w:val="24"/>
          <w:szCs w:val="24"/>
        </w:rPr>
        <w:t xml:space="preserve"> koordini</w:t>
      </w:r>
      <w:r w:rsidR="00FA6875">
        <w:rPr>
          <w:rFonts w:ascii="Book Antiqua" w:hAnsi="Book Antiqua" w:cs="Times New Roman"/>
          <w:noProof w:val="0"/>
          <w:color w:val="000000"/>
          <w:sz w:val="24"/>
          <w:szCs w:val="24"/>
        </w:rPr>
        <w:t>sal</w:t>
      </w:r>
      <w:r w:rsidRPr="006E7E6F">
        <w:rPr>
          <w:rFonts w:ascii="Book Antiqua" w:hAnsi="Book Antiqua" w:cs="Times New Roman"/>
          <w:noProof w:val="0"/>
          <w:color w:val="000000"/>
          <w:sz w:val="24"/>
          <w:szCs w:val="24"/>
        </w:rPr>
        <w:t xml:space="preserve">a aktivnosti u oblasti državnih politika za sprečavanje pranja novca i finansiranja terorizma i </w:t>
      </w:r>
      <w:r w:rsidR="00FA6875">
        <w:rPr>
          <w:rFonts w:ascii="Book Antiqua" w:hAnsi="Book Antiqua" w:cs="Times New Roman"/>
          <w:noProof w:val="0"/>
          <w:color w:val="000000"/>
          <w:sz w:val="24"/>
          <w:szCs w:val="24"/>
        </w:rPr>
        <w:t xml:space="preserve">izvršila </w:t>
      </w:r>
      <w:r w:rsidRPr="006E7E6F">
        <w:rPr>
          <w:rFonts w:ascii="Book Antiqua" w:hAnsi="Book Antiqua" w:cs="Times New Roman"/>
          <w:noProof w:val="0"/>
          <w:color w:val="000000"/>
          <w:sz w:val="24"/>
          <w:szCs w:val="24"/>
        </w:rPr>
        <w:t>utvrđ</w:t>
      </w:r>
      <w:r w:rsidR="00FA6875">
        <w:rPr>
          <w:rFonts w:ascii="Book Antiqua" w:hAnsi="Book Antiqua" w:cs="Times New Roman"/>
          <w:noProof w:val="0"/>
          <w:color w:val="000000"/>
          <w:sz w:val="24"/>
          <w:szCs w:val="24"/>
        </w:rPr>
        <w:t xml:space="preserve">ivanje </w:t>
      </w:r>
      <w:r w:rsidRPr="006E7E6F">
        <w:rPr>
          <w:rFonts w:ascii="Book Antiqua" w:hAnsi="Book Antiqua" w:cs="Times New Roman"/>
          <w:noProof w:val="0"/>
          <w:color w:val="000000"/>
          <w:sz w:val="24"/>
          <w:szCs w:val="24"/>
        </w:rPr>
        <w:t>dugoročn</w:t>
      </w:r>
      <w:r w:rsidR="00FA6875">
        <w:rPr>
          <w:rFonts w:ascii="Book Antiqua" w:hAnsi="Book Antiqua" w:cs="Times New Roman"/>
          <w:noProof w:val="0"/>
          <w:color w:val="000000"/>
          <w:sz w:val="24"/>
          <w:szCs w:val="24"/>
        </w:rPr>
        <w:t>ih</w:t>
      </w:r>
      <w:r w:rsidRPr="006E7E6F">
        <w:rPr>
          <w:rFonts w:ascii="Book Antiqua" w:hAnsi="Book Antiqua" w:cs="Times New Roman"/>
          <w:noProof w:val="0"/>
          <w:color w:val="000000"/>
          <w:sz w:val="24"/>
          <w:szCs w:val="24"/>
        </w:rPr>
        <w:t xml:space="preserve"> i kratkoročn</w:t>
      </w:r>
      <w:r w:rsidR="00FA6875">
        <w:rPr>
          <w:rFonts w:ascii="Book Antiqua" w:hAnsi="Book Antiqua" w:cs="Times New Roman"/>
          <w:noProof w:val="0"/>
          <w:color w:val="000000"/>
          <w:sz w:val="24"/>
          <w:szCs w:val="24"/>
        </w:rPr>
        <w:t>ih</w:t>
      </w:r>
      <w:r w:rsidRPr="006E7E6F">
        <w:rPr>
          <w:rFonts w:ascii="Book Antiqua" w:hAnsi="Book Antiqua" w:cs="Times New Roman"/>
          <w:noProof w:val="0"/>
          <w:color w:val="000000"/>
          <w:sz w:val="24"/>
          <w:szCs w:val="24"/>
        </w:rPr>
        <w:t xml:space="preserve"> prioritet</w:t>
      </w:r>
      <w:r w:rsidR="00FA6875">
        <w:rPr>
          <w:rFonts w:ascii="Book Antiqua" w:hAnsi="Book Antiqua" w:cs="Times New Roman"/>
          <w:noProof w:val="0"/>
          <w:color w:val="000000"/>
          <w:sz w:val="24"/>
          <w:szCs w:val="24"/>
        </w:rPr>
        <w:t>a</w:t>
      </w:r>
      <w:r w:rsidRPr="006E7E6F">
        <w:rPr>
          <w:rFonts w:ascii="Book Antiqua" w:hAnsi="Book Antiqua" w:cs="Times New Roman"/>
          <w:noProof w:val="0"/>
          <w:color w:val="000000"/>
          <w:sz w:val="24"/>
          <w:szCs w:val="24"/>
        </w:rPr>
        <w:t>.</w:t>
      </w:r>
    </w:p>
    <w:p w:rsidR="006E7E6F" w:rsidRPr="006E7E6F" w:rsidRDefault="006E7E6F" w:rsidP="006913BB">
      <w:pPr>
        <w:pStyle w:val="ListParagraph"/>
        <w:rPr>
          <w:rFonts w:ascii="Book Antiqua" w:hAnsi="Book Antiqua" w:cs="Times New Roman"/>
          <w:noProof w:val="0"/>
          <w:color w:val="000000"/>
          <w:sz w:val="24"/>
          <w:szCs w:val="24"/>
        </w:rPr>
      </w:pPr>
    </w:p>
    <w:p w:rsidR="006E7E6F" w:rsidRPr="006E7E6F" w:rsidRDefault="006E7E6F" w:rsidP="006913BB">
      <w:pPr>
        <w:pStyle w:val="ListParagraph"/>
        <w:numPr>
          <w:ilvl w:val="0"/>
          <w:numId w:val="26"/>
        </w:numPr>
        <w:spacing w:after="0" w:line="240" w:lineRule="auto"/>
        <w:outlineLvl w:val="0"/>
        <w:rPr>
          <w:rFonts w:ascii="Book Antiqua" w:hAnsi="Book Antiqua" w:cs="Times New Roman"/>
          <w:b/>
          <w:noProof w:val="0"/>
          <w:color w:val="000000"/>
          <w:sz w:val="24"/>
          <w:szCs w:val="24"/>
        </w:rPr>
      </w:pPr>
      <w:r w:rsidRPr="006E7E6F">
        <w:rPr>
          <w:rFonts w:ascii="Book Antiqua" w:hAnsi="Book Antiqua" w:cs="Times New Roman"/>
          <w:noProof w:val="0"/>
          <w:color w:val="000000"/>
          <w:sz w:val="24"/>
          <w:szCs w:val="24"/>
        </w:rPr>
        <w:t>Institucije Republike Kosovo su dužne da primene ovu odluku.</w:t>
      </w:r>
    </w:p>
    <w:p w:rsidR="006E7E6F" w:rsidRPr="006E7E6F" w:rsidRDefault="006E7E6F" w:rsidP="006913BB">
      <w:pPr>
        <w:pStyle w:val="ListParagraph"/>
        <w:rPr>
          <w:rFonts w:ascii="Book Antiqua" w:hAnsi="Book Antiqua" w:cs="Times New Roman"/>
          <w:noProof w:val="0"/>
          <w:color w:val="000000"/>
          <w:sz w:val="24"/>
          <w:szCs w:val="24"/>
        </w:rPr>
      </w:pPr>
    </w:p>
    <w:p w:rsidR="006E7E6F" w:rsidRPr="006E7E6F" w:rsidRDefault="006E7E6F" w:rsidP="006913BB">
      <w:pPr>
        <w:pStyle w:val="ListParagraph"/>
        <w:numPr>
          <w:ilvl w:val="0"/>
          <w:numId w:val="26"/>
        </w:numPr>
        <w:spacing w:after="0" w:line="240" w:lineRule="auto"/>
        <w:outlineLvl w:val="0"/>
        <w:rPr>
          <w:rFonts w:ascii="Book Antiqua" w:hAnsi="Book Antiqua" w:cs="Times New Roman"/>
          <w:b/>
          <w:noProof w:val="0"/>
          <w:color w:val="000000"/>
          <w:sz w:val="24"/>
          <w:szCs w:val="24"/>
        </w:rPr>
      </w:pPr>
      <w:r w:rsidRPr="006E7E6F">
        <w:rPr>
          <w:rFonts w:ascii="Book Antiqua" w:hAnsi="Book Antiqua" w:cs="Times New Roman"/>
          <w:noProof w:val="0"/>
          <w:color w:val="000000"/>
          <w:sz w:val="24"/>
          <w:szCs w:val="24"/>
        </w:rPr>
        <w:t>Odluka stupa na snagu danom objavljivanja u Službenom listu Republike Kosovo.</w:t>
      </w: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Pr="00C71C1B" w:rsidRDefault="006E7E6F" w:rsidP="006913BB">
      <w:pPr>
        <w:spacing w:after="0" w:line="240" w:lineRule="auto"/>
        <w:jc w:val="center"/>
        <w:outlineLvl w:val="0"/>
        <w:rPr>
          <w:rFonts w:ascii="Book Antiqua" w:hAnsi="Book Antiqua" w:cs="Times New Roman"/>
          <w:b/>
          <w:noProof w:val="0"/>
          <w:color w:val="000000"/>
          <w:sz w:val="24"/>
          <w:szCs w:val="24"/>
        </w:rPr>
      </w:pPr>
    </w:p>
    <w:p w:rsidR="006E7E6F" w:rsidRPr="00C71C1B" w:rsidRDefault="006E7E6F"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6E7E6F" w:rsidRDefault="006E7E6F"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6E7E6F" w:rsidRPr="00C71C1B" w:rsidRDefault="006E7E6F"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6E7E6F" w:rsidRPr="00C71C1B" w:rsidRDefault="006E7E6F"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6E7E6F" w:rsidRPr="00C71C1B" w:rsidRDefault="006E7E6F"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6E7E6F" w:rsidRPr="00C71C1B" w:rsidRDefault="006E7E6F"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6E7E6F" w:rsidRPr="00C71C1B" w:rsidRDefault="006E7E6F"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Arhivi Vlade</w:t>
      </w:r>
    </w:p>
    <w:p w:rsidR="00A46AC7" w:rsidRDefault="00A46AC7" w:rsidP="006913BB">
      <w:pPr>
        <w:spacing w:after="0" w:line="240" w:lineRule="auto"/>
        <w:jc w:val="center"/>
        <w:rPr>
          <w:rFonts w:ascii="Book Antiqua" w:hAnsi="Book Antiqua" w:cs="Times New Roman"/>
          <w:b/>
          <w:noProof w:val="0"/>
          <w:color w:val="000000"/>
          <w:sz w:val="24"/>
          <w:szCs w:val="24"/>
        </w:rPr>
      </w:pPr>
    </w:p>
    <w:p w:rsidR="00524E54" w:rsidRPr="00C71C1B" w:rsidRDefault="00524E54"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lastRenderedPageBreak/>
        <w:drawing>
          <wp:inline distT="0" distB="0" distL="0" distR="0" wp14:anchorId="54EB819F" wp14:editId="69D89829">
            <wp:extent cx="933450" cy="1028700"/>
            <wp:effectExtent l="0" t="0" r="0" b="0"/>
            <wp:docPr id="24" name="Picture 24"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524E54" w:rsidRPr="00C71C1B" w:rsidRDefault="00524E54"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524E54" w:rsidRPr="00C71C1B" w:rsidRDefault="00524E54"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524E54" w:rsidRPr="00C71C1B" w:rsidRDefault="00524E54"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524E54" w:rsidRPr="00C71C1B" w:rsidRDefault="00524E54"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524E54" w:rsidRPr="00C71C1B" w:rsidRDefault="00524E54"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06</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524E54" w:rsidRPr="00C71C1B" w:rsidRDefault="00524E54"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524E54" w:rsidRPr="00C71C1B" w:rsidRDefault="00524E54" w:rsidP="006913BB">
      <w:pPr>
        <w:spacing w:after="0" w:line="240" w:lineRule="auto"/>
        <w:jc w:val="both"/>
        <w:rPr>
          <w:rFonts w:ascii="Book Antiqua" w:hAnsi="Book Antiqua"/>
          <w:bCs/>
          <w:sz w:val="24"/>
          <w:szCs w:val="24"/>
          <w:lang w:val="sr-Latn-RS"/>
        </w:rPr>
      </w:pPr>
      <w:r w:rsidRPr="00462F2C">
        <w:rPr>
          <w:rFonts w:ascii="Book Antiqua" w:hAnsi="Book Antiqua"/>
          <w:bCs/>
          <w:sz w:val="24"/>
          <w:szCs w:val="24"/>
          <w:lang w:val="sr-Latn-RS"/>
        </w:rPr>
        <w:t>Na osnovu člana 92 stav 4 i člana 93 stav (4) Ustava Republike Kosovo, člana 24A, stav 1, zakona br. 07/L-014 o izmeni i dopuni zakona br. 07/L-001 o budžetskim izdvajanjima za budžet Republike Kosovo za 2020. godinu,</w:t>
      </w:r>
      <w:r w:rsidR="00FA6875">
        <w:rPr>
          <w:rFonts w:ascii="Book Antiqua" w:hAnsi="Book Antiqua"/>
          <w:bCs/>
          <w:sz w:val="24"/>
          <w:szCs w:val="24"/>
          <w:lang w:val="sr-Latn-RS"/>
        </w:rPr>
        <w:t xml:space="preserve"> </w:t>
      </w:r>
      <w:r w:rsidR="00FA6875" w:rsidRPr="00FA6875">
        <w:rPr>
          <w:rFonts w:ascii="Book Antiqua" w:hAnsi="Book Antiqua"/>
          <w:bCs/>
          <w:sz w:val="24"/>
          <w:szCs w:val="24"/>
          <w:lang w:val="sr-Latn-RS"/>
        </w:rPr>
        <w:t>Zakona br. 07/L - 003 o ratifikaciji Sporazuma o financiranju između Republike Kosovo i Međunarodnog udruženja za razvoj za projekt jačanja financijskog sektora</w:t>
      </w:r>
      <w:r w:rsidRPr="00462F2C">
        <w:rPr>
          <w:rFonts w:ascii="Book Antiqua" w:hAnsi="Book Antiqua"/>
          <w:bCs/>
          <w:sz w:val="24"/>
          <w:szCs w:val="24"/>
          <w:lang w:val="sr-Latn-RS"/>
        </w:rPr>
        <w:t xml:space="preserve"> na osnovu člana 4. Uredbe br. 06/2020 o oblastima administrativne odgovornosti Kancelarije prem</w:t>
      </w:r>
      <w:r>
        <w:rPr>
          <w:rFonts w:ascii="Book Antiqua" w:hAnsi="Book Antiqua"/>
          <w:bCs/>
          <w:sz w:val="24"/>
          <w:szCs w:val="24"/>
          <w:lang w:val="sr-Latn-RS"/>
        </w:rPr>
        <w:t>ijera i ministarstava, izmenjene</w:t>
      </w:r>
      <w:r w:rsidRPr="00462F2C">
        <w:rPr>
          <w:rFonts w:ascii="Book Antiqua" w:hAnsi="Book Antiqua"/>
          <w:bCs/>
          <w:sz w:val="24"/>
          <w:szCs w:val="24"/>
          <w:lang w:val="sr-Latn-RS"/>
        </w:rPr>
        <w:t xml:space="preserve"> i dopunjen</w:t>
      </w:r>
      <w:r>
        <w:rPr>
          <w:rFonts w:ascii="Book Antiqua" w:hAnsi="Book Antiqua"/>
          <w:bCs/>
          <w:sz w:val="24"/>
          <w:szCs w:val="24"/>
          <w:lang w:val="sr-Latn-RS"/>
        </w:rPr>
        <w:t>e</w:t>
      </w:r>
      <w:r w:rsidRPr="00462F2C">
        <w:rPr>
          <w:rFonts w:ascii="Book Antiqua" w:hAnsi="Book Antiqua"/>
          <w:bCs/>
          <w:sz w:val="24"/>
          <w:szCs w:val="24"/>
          <w:lang w:val="sr-Latn-RS"/>
        </w:rPr>
        <w:t xml:space="preserve"> Uredbom br. 07/2020, u skladu sa članom</w:t>
      </w:r>
      <w:r w:rsidR="00FA6875">
        <w:rPr>
          <w:rFonts w:ascii="Book Antiqua" w:hAnsi="Book Antiqua"/>
          <w:bCs/>
          <w:sz w:val="24"/>
          <w:szCs w:val="24"/>
          <w:lang w:val="sr-Latn-RS"/>
        </w:rPr>
        <w:t xml:space="preserve"> 17 i članom</w:t>
      </w:r>
      <w:r w:rsidRPr="00462F2C">
        <w:rPr>
          <w:rFonts w:ascii="Book Antiqua" w:hAnsi="Book Antiqua"/>
          <w:bCs/>
          <w:sz w:val="24"/>
          <w:szCs w:val="24"/>
          <w:lang w:val="sr-Latn-RS"/>
        </w:rPr>
        <w:t xml:space="preserve"> 19 Poslovnika Vlade Republike Kosovo br. 09/2011, </w:t>
      </w:r>
      <w:r w:rsidR="00FA6875" w:rsidRPr="00462F2C">
        <w:rPr>
          <w:rFonts w:ascii="Book Antiqua" w:hAnsi="Book Antiqua"/>
          <w:bCs/>
          <w:sz w:val="24"/>
          <w:szCs w:val="24"/>
          <w:lang w:val="sr-Latn-RS"/>
        </w:rPr>
        <w:t>u skladu sa Programom Vlade Republike Kosovo za godine 2020-2023, usvojenim Odlukom Vlade br. 01/02 od 05.06.2020, shodno odluci br. 01/23 od 13.08.2020 godine Vlade Republike Kosovo,</w:t>
      </w:r>
      <w:r w:rsidRPr="00462F2C">
        <w:rPr>
          <w:rFonts w:ascii="Book Antiqua" w:hAnsi="Book Antiqua"/>
          <w:bCs/>
          <w:sz w:val="24"/>
          <w:szCs w:val="24"/>
          <w:lang w:val="sr-Latn-RS"/>
        </w:rPr>
        <w:t xml:space="preserve">Vlada Republike Kosovo, na sastanku održanom dana </w:t>
      </w:r>
      <w:r>
        <w:rPr>
          <w:rFonts w:ascii="Book Antiqua" w:hAnsi="Book Antiqua"/>
          <w:bCs/>
          <w:sz w:val="24"/>
          <w:szCs w:val="24"/>
          <w:lang w:val="sr-Latn-RS"/>
        </w:rPr>
        <w:t>2</w:t>
      </w:r>
      <w:r w:rsidR="00464691">
        <w:rPr>
          <w:rFonts w:ascii="Book Antiqua" w:hAnsi="Book Antiqua"/>
          <w:bCs/>
          <w:sz w:val="24"/>
          <w:szCs w:val="24"/>
          <w:lang w:val="sr-Latn-RS"/>
        </w:rPr>
        <w:t>4</w:t>
      </w:r>
      <w:r w:rsidRPr="00C71C1B">
        <w:rPr>
          <w:rFonts w:ascii="Book Antiqua" w:hAnsi="Book Antiqua"/>
          <w:bCs/>
          <w:sz w:val="24"/>
          <w:szCs w:val="24"/>
          <w:lang w:val="sr-Latn-RS"/>
        </w:rPr>
        <w:t xml:space="preserve">. decembra 2020. godine, donela sledeću: </w:t>
      </w:r>
    </w:p>
    <w:p w:rsidR="00524E54" w:rsidRPr="00C71C1B" w:rsidRDefault="00524E54"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524E54" w:rsidRPr="00C71C1B" w:rsidRDefault="00524E54"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524E54" w:rsidRDefault="00524E54" w:rsidP="006913BB">
      <w:pPr>
        <w:spacing w:after="0" w:line="240" w:lineRule="auto"/>
        <w:jc w:val="center"/>
        <w:outlineLvl w:val="0"/>
        <w:rPr>
          <w:rFonts w:ascii="Book Antiqua" w:hAnsi="Book Antiqua" w:cs="Times New Roman"/>
          <w:b/>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b/>
          <w:noProof w:val="0"/>
          <w:color w:val="000000"/>
          <w:sz w:val="24"/>
          <w:szCs w:val="24"/>
        </w:rPr>
        <w:t xml:space="preserve">1. </w:t>
      </w:r>
      <w:r w:rsidR="0033003A" w:rsidRPr="0033003A">
        <w:rPr>
          <w:rFonts w:ascii="Book Antiqua" w:hAnsi="Book Antiqua" w:cs="Times New Roman"/>
          <w:noProof w:val="0"/>
          <w:color w:val="000000"/>
          <w:sz w:val="24"/>
          <w:szCs w:val="24"/>
        </w:rPr>
        <w:t>Odobren je p</w:t>
      </w:r>
      <w:r w:rsidRPr="0033003A">
        <w:rPr>
          <w:rFonts w:ascii="Book Antiqua" w:hAnsi="Book Antiqua" w:cs="Times New Roman"/>
          <w:noProof w:val="0"/>
          <w:color w:val="000000"/>
          <w:sz w:val="24"/>
          <w:szCs w:val="24"/>
        </w:rPr>
        <w:t>r</w:t>
      </w:r>
      <w:r w:rsidRPr="00953243">
        <w:rPr>
          <w:rFonts w:ascii="Book Antiqua" w:hAnsi="Book Antiqua" w:cs="Times New Roman"/>
          <w:noProof w:val="0"/>
          <w:color w:val="000000"/>
          <w:sz w:val="24"/>
          <w:szCs w:val="24"/>
        </w:rPr>
        <w:t xml:space="preserve">enos sredstava u iznosu od dvadeset jedan milion petsto deset hiljada evra (21.510.000,00 evra), iz sredstava pozajmice od Međunarodne asocijacije za razvoj, dodeljenih Programu ekonomskog oporavka sa podprogramskom šifrom 29300, u ekonomske kategorije kapitalni izdaci u iznosu od dvadeset jedan milion četiristo deset hiljada evra (21.410.000,00 €) i u ekonomskoj kategoriji subvencije i transferi u iznosu od sto hiljada evra (100.000,00 €), na ime povećanja kapitala Fonda, </w:t>
      </w:r>
      <w:r w:rsidR="0033003A">
        <w:rPr>
          <w:rFonts w:ascii="Book Antiqua" w:hAnsi="Book Antiqua" w:cs="Times New Roman"/>
          <w:noProof w:val="0"/>
          <w:color w:val="000000"/>
          <w:sz w:val="24"/>
          <w:szCs w:val="24"/>
        </w:rPr>
        <w:t>odnosno</w:t>
      </w:r>
      <w:r w:rsidRPr="00953243">
        <w:rPr>
          <w:rFonts w:ascii="Book Antiqua" w:hAnsi="Book Antiqua" w:cs="Times New Roman"/>
          <w:noProof w:val="0"/>
          <w:color w:val="000000"/>
          <w:sz w:val="24"/>
          <w:szCs w:val="24"/>
        </w:rPr>
        <w:t xml:space="preserve"> pokrića operativni</w:t>
      </w:r>
      <w:r w:rsidR="0033003A">
        <w:rPr>
          <w:rFonts w:ascii="Book Antiqua" w:hAnsi="Book Antiqua" w:cs="Times New Roman"/>
          <w:noProof w:val="0"/>
          <w:color w:val="000000"/>
          <w:sz w:val="24"/>
          <w:szCs w:val="24"/>
        </w:rPr>
        <w:t>h</w:t>
      </w:r>
      <w:r w:rsidRPr="00953243">
        <w:rPr>
          <w:rFonts w:ascii="Book Antiqua" w:hAnsi="Book Antiqua" w:cs="Times New Roman"/>
          <w:noProof w:val="0"/>
          <w:color w:val="000000"/>
          <w:sz w:val="24"/>
          <w:szCs w:val="24"/>
        </w:rPr>
        <w:t xml:space="preserve"> troškov</w:t>
      </w:r>
      <w:r w:rsidR="0033003A">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2. Sredstva iz tačke 1. ove odluke dodeljuju se i prenose u potprogram Trezora sa šifrom 11200, kategorija subvencije i transferi, kako bi se prenela nebudžetskim organizacijama Kosovski fond za kreditne garancije na osnovu člana 24A stav 3. Zakona br. 07/L-014 o izmenama i dopunama Zakona br. 07/L-001 o budžetskim izdvajanjima za budžet Republike Kosovo za 2020. godinu, kao i Zakon br. 07/L - 003 o ratifikaciji sporazuma o finansiranju između Republike Kosovo i Međunarodne asocijacije za razvoj za projekat jačanja finansijskog sektora.</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 xml:space="preserve">3. Trezor je ovlašćen da prenese sredstva dodeljena u skladu sa </w:t>
      </w:r>
      <w:r w:rsidR="0033003A">
        <w:rPr>
          <w:rFonts w:ascii="Book Antiqua" w:hAnsi="Book Antiqua" w:cs="Times New Roman"/>
          <w:noProof w:val="0"/>
          <w:color w:val="000000"/>
          <w:sz w:val="24"/>
          <w:szCs w:val="24"/>
        </w:rPr>
        <w:t>stavom</w:t>
      </w:r>
      <w:r w:rsidRPr="00953243">
        <w:rPr>
          <w:rFonts w:ascii="Book Antiqua" w:hAnsi="Book Antiqua" w:cs="Times New Roman"/>
          <w:noProof w:val="0"/>
          <w:color w:val="000000"/>
          <w:sz w:val="24"/>
          <w:szCs w:val="24"/>
        </w:rPr>
        <w:t xml:space="preserve"> 2 ove odluke, na osnovu Dopunskog sporazuma potpisanog 17.09.2020 izme</w:t>
      </w:r>
      <w:r w:rsidRPr="00953243">
        <w:rPr>
          <w:rFonts w:ascii="Book Antiqua" w:hAnsi="Book Antiqua" w:cs="Book Antiqua"/>
          <w:noProof w:val="0"/>
          <w:color w:val="000000"/>
          <w:sz w:val="24"/>
          <w:szCs w:val="24"/>
        </w:rPr>
        <w:t>đ</w:t>
      </w:r>
      <w:r w:rsidRPr="00953243">
        <w:rPr>
          <w:rFonts w:ascii="Book Antiqua" w:hAnsi="Book Antiqua" w:cs="Times New Roman"/>
          <w:noProof w:val="0"/>
          <w:color w:val="000000"/>
          <w:sz w:val="24"/>
          <w:szCs w:val="24"/>
        </w:rPr>
        <w:t>u Vlade Kosova koju zastupa ministar finansija i Kosovs</w:t>
      </w:r>
      <w:r w:rsidR="0033003A">
        <w:rPr>
          <w:rFonts w:ascii="Book Antiqua" w:hAnsi="Book Antiqua" w:cs="Times New Roman"/>
          <w:noProof w:val="0"/>
          <w:color w:val="000000"/>
          <w:sz w:val="24"/>
          <w:szCs w:val="24"/>
        </w:rPr>
        <w:t>kog fonda za kreditne garancije, da izvrši prenos</w:t>
      </w:r>
      <w:r w:rsidRPr="00953243">
        <w:rPr>
          <w:rFonts w:ascii="Book Antiqua" w:hAnsi="Book Antiqua" w:cs="Times New Roman"/>
          <w:noProof w:val="0"/>
          <w:color w:val="000000"/>
          <w:sz w:val="24"/>
          <w:szCs w:val="24"/>
        </w:rPr>
        <w:t xml:space="preserve"> sredstva namenskim računima korisnika Kosovskog fonda za kreditne garancije, definisanih u Memorandumu Kosovskog fonda za kreditne garancije od 6. oktobra 2020. godine, u skladu sa zakonodavstvom i svrhom korišćenja ovih sredstava.</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4. Ministarstvo finansija i trezor Kosova dužni su da sprovedu ovu odluku.</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5. Odluka stupa na snagu danom objavljivanja u Službenom listu Republike Kosovo.</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center"/>
        <w:outlineLvl w:val="0"/>
        <w:rPr>
          <w:rFonts w:ascii="Book Antiqua" w:hAnsi="Book Antiqua" w:cs="Times New Roman"/>
          <w:b/>
          <w:noProof w:val="0"/>
          <w:color w:val="000000"/>
          <w:sz w:val="24"/>
          <w:szCs w:val="24"/>
        </w:rPr>
      </w:pPr>
      <w:r w:rsidRPr="00953243">
        <w:rPr>
          <w:rFonts w:ascii="Book Antiqua" w:hAnsi="Book Antiqua" w:cs="Times New Roman"/>
          <w:b/>
          <w:noProof w:val="0"/>
          <w:color w:val="000000"/>
          <w:sz w:val="24"/>
          <w:szCs w:val="24"/>
        </w:rPr>
        <w:t>O b r a z l o ž e nj e</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953243" w:rsidRDefault="0033003A" w:rsidP="006913BB">
      <w:pPr>
        <w:spacing w:after="0" w:line="240" w:lineRule="auto"/>
        <w:jc w:val="both"/>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U</w:t>
      </w:r>
      <w:r w:rsidR="00953243" w:rsidRPr="00953243">
        <w:rPr>
          <w:rFonts w:ascii="Book Antiqua" w:hAnsi="Book Antiqua" w:cs="Times New Roman"/>
          <w:noProof w:val="0"/>
          <w:color w:val="000000"/>
          <w:sz w:val="24"/>
          <w:szCs w:val="24"/>
        </w:rPr>
        <w:t xml:space="preserve"> namenskom računu Trezora Republike Kosovo, u </w:t>
      </w:r>
      <w:r>
        <w:rPr>
          <w:rFonts w:ascii="Book Antiqua" w:hAnsi="Book Antiqua" w:cs="Times New Roman"/>
          <w:noProof w:val="0"/>
          <w:color w:val="000000"/>
          <w:sz w:val="24"/>
          <w:szCs w:val="24"/>
        </w:rPr>
        <w:t>toku</w:t>
      </w:r>
      <w:r w:rsidR="00953243" w:rsidRPr="00953243">
        <w:rPr>
          <w:rFonts w:ascii="Book Antiqua" w:hAnsi="Book Antiqua" w:cs="Times New Roman"/>
          <w:noProof w:val="0"/>
          <w:color w:val="000000"/>
          <w:sz w:val="24"/>
          <w:szCs w:val="24"/>
        </w:rPr>
        <w:t xml:space="preserve"> od 2020. godine, </w:t>
      </w:r>
      <w:r>
        <w:rPr>
          <w:rFonts w:ascii="Book Antiqua" w:hAnsi="Book Antiqua" w:cs="Times New Roman"/>
          <w:noProof w:val="0"/>
          <w:color w:val="000000"/>
          <w:sz w:val="24"/>
          <w:szCs w:val="24"/>
        </w:rPr>
        <w:t xml:space="preserve">bice primljena </w:t>
      </w:r>
      <w:r w:rsidR="00953243" w:rsidRPr="00953243">
        <w:rPr>
          <w:rFonts w:ascii="Book Antiqua" w:hAnsi="Book Antiqua" w:cs="Times New Roman"/>
          <w:noProof w:val="0"/>
          <w:color w:val="000000"/>
          <w:sz w:val="24"/>
          <w:szCs w:val="24"/>
        </w:rPr>
        <w:t xml:space="preserve">sredstva </w:t>
      </w:r>
      <w:r>
        <w:rPr>
          <w:rFonts w:ascii="Book Antiqua" w:hAnsi="Book Antiqua" w:cs="Times New Roman"/>
          <w:noProof w:val="0"/>
          <w:color w:val="000000"/>
          <w:sz w:val="24"/>
          <w:szCs w:val="24"/>
        </w:rPr>
        <w:t>od</w:t>
      </w:r>
      <w:r w:rsidR="00953243" w:rsidRPr="00953243">
        <w:rPr>
          <w:rFonts w:ascii="Book Antiqua" w:hAnsi="Book Antiqua" w:cs="Times New Roman"/>
          <w:noProof w:val="0"/>
          <w:color w:val="000000"/>
          <w:sz w:val="24"/>
          <w:szCs w:val="24"/>
        </w:rPr>
        <w:t xml:space="preserve"> zajma isplaćena međunarodnim finansijskim sporazumom, ratifikovan</w:t>
      </w:r>
      <w:r>
        <w:rPr>
          <w:rFonts w:ascii="Book Antiqua" w:hAnsi="Book Antiqua" w:cs="Times New Roman"/>
          <w:noProof w:val="0"/>
          <w:color w:val="000000"/>
          <w:sz w:val="24"/>
          <w:szCs w:val="24"/>
        </w:rPr>
        <w:t>im</w:t>
      </w:r>
      <w:r w:rsidR="00953243" w:rsidRPr="00953243">
        <w:rPr>
          <w:rFonts w:ascii="Book Antiqua" w:hAnsi="Book Antiqua" w:cs="Times New Roman"/>
          <w:noProof w:val="0"/>
          <w:color w:val="000000"/>
          <w:sz w:val="24"/>
          <w:szCs w:val="24"/>
        </w:rPr>
        <w:t xml:space="preserve"> Zakonom br. 07/L - 003 o </w:t>
      </w:r>
      <w:r w:rsidR="00195D3B">
        <w:rPr>
          <w:rFonts w:ascii="Book Antiqua" w:hAnsi="Book Antiqua" w:cs="Times New Roman"/>
          <w:noProof w:val="0"/>
          <w:color w:val="000000"/>
          <w:sz w:val="24"/>
          <w:szCs w:val="24"/>
        </w:rPr>
        <w:t>raifikaciji</w:t>
      </w:r>
      <w:r w:rsidR="00953243" w:rsidRPr="00953243">
        <w:rPr>
          <w:rFonts w:ascii="Book Antiqua" w:hAnsi="Book Antiqua" w:cs="Times New Roman"/>
          <w:noProof w:val="0"/>
          <w:color w:val="000000"/>
          <w:sz w:val="24"/>
          <w:szCs w:val="24"/>
        </w:rPr>
        <w:t xml:space="preserve"> sporazuma o finansiranju između Republike Kosovo i Međunarodne asocijacije za razvoj za projekat jačanja finansijskog sektora. Ova sredstva namenjena su povećanju kapitala Kosovskog fonda za kreditne garancije, u cilju primene Zakona br. 07/</w:t>
      </w:r>
      <w:r w:rsidR="00195D3B">
        <w:rPr>
          <w:rFonts w:ascii="Book Antiqua" w:hAnsi="Book Antiqua" w:cs="Times New Roman"/>
          <w:noProof w:val="0"/>
          <w:color w:val="000000"/>
          <w:sz w:val="24"/>
          <w:szCs w:val="24"/>
        </w:rPr>
        <w:t>L-016 o</w:t>
      </w:r>
      <w:r w:rsidR="00953243" w:rsidRPr="00953243">
        <w:rPr>
          <w:rFonts w:ascii="Book Antiqua" w:hAnsi="Book Antiqua" w:cs="Times New Roman"/>
          <w:noProof w:val="0"/>
          <w:color w:val="000000"/>
          <w:sz w:val="24"/>
          <w:szCs w:val="24"/>
        </w:rPr>
        <w:t xml:space="preserve"> ekonomskom oporavku - COVID-19, kao i pokrivanje nekih operativnih tro</w:t>
      </w:r>
      <w:r w:rsidR="00953243" w:rsidRPr="00953243">
        <w:rPr>
          <w:rFonts w:ascii="Book Antiqua" w:hAnsi="Book Antiqua" w:cs="Book Antiqua"/>
          <w:noProof w:val="0"/>
          <w:color w:val="000000"/>
          <w:sz w:val="24"/>
          <w:szCs w:val="24"/>
        </w:rPr>
        <w:t>š</w:t>
      </w:r>
      <w:r w:rsidR="00953243" w:rsidRPr="00953243">
        <w:rPr>
          <w:rFonts w:ascii="Book Antiqua" w:hAnsi="Book Antiqua" w:cs="Times New Roman"/>
          <w:noProof w:val="0"/>
          <w:color w:val="000000"/>
          <w:sz w:val="24"/>
          <w:szCs w:val="24"/>
        </w:rPr>
        <w:t>kova, dozvoljenih u dokumentima koji prate finansijski sporazum.</w:t>
      </w:r>
    </w:p>
    <w:p w:rsidR="00195D3B" w:rsidRPr="00953243" w:rsidRDefault="00195D3B" w:rsidP="006913BB">
      <w:pPr>
        <w:spacing w:after="0" w:line="240" w:lineRule="auto"/>
        <w:jc w:val="both"/>
        <w:outlineLvl w:val="0"/>
        <w:rPr>
          <w:rFonts w:ascii="Book Antiqua" w:hAnsi="Book Antiqua" w:cs="Times New Roman"/>
          <w:noProof w:val="0"/>
          <w:color w:val="000000"/>
          <w:sz w:val="24"/>
          <w:szCs w:val="24"/>
        </w:rPr>
      </w:pPr>
    </w:p>
    <w:p w:rsid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Sredstva za ovaj zajam predviđena su u okviru Programa ekonomskog oporavka (PRE), koj</w:t>
      </w:r>
      <w:r w:rsidR="00195D3B">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 xml:space="preserve"> će se potro</w:t>
      </w:r>
      <w:r w:rsidRPr="00953243">
        <w:rPr>
          <w:rFonts w:ascii="Book Antiqua" w:hAnsi="Book Antiqua" w:cs="Book Antiqua"/>
          <w:noProof w:val="0"/>
          <w:color w:val="000000"/>
          <w:sz w:val="24"/>
          <w:szCs w:val="24"/>
        </w:rPr>
        <w:t>š</w:t>
      </w:r>
      <w:r w:rsidRPr="00953243">
        <w:rPr>
          <w:rFonts w:ascii="Book Antiqua" w:hAnsi="Book Antiqua" w:cs="Times New Roman"/>
          <w:noProof w:val="0"/>
          <w:color w:val="000000"/>
          <w:sz w:val="24"/>
          <w:szCs w:val="24"/>
        </w:rPr>
        <w:t>iti, nakon prijema na ra</w:t>
      </w:r>
      <w:r w:rsidRPr="00953243">
        <w:rPr>
          <w:rFonts w:ascii="Book Antiqua" w:hAnsi="Book Antiqua" w:cs="Book Antiqua"/>
          <w:noProof w:val="0"/>
          <w:color w:val="000000"/>
          <w:sz w:val="24"/>
          <w:szCs w:val="24"/>
        </w:rPr>
        <w:t>č</w:t>
      </w:r>
      <w:r w:rsidRPr="00953243">
        <w:rPr>
          <w:rFonts w:ascii="Book Antiqua" w:hAnsi="Book Antiqua" w:cs="Times New Roman"/>
          <w:noProof w:val="0"/>
          <w:color w:val="000000"/>
          <w:sz w:val="24"/>
          <w:szCs w:val="24"/>
        </w:rPr>
        <w:t>un (raspolo</w:t>
      </w:r>
      <w:r w:rsidRPr="00953243">
        <w:rPr>
          <w:rFonts w:ascii="Book Antiqua" w:hAnsi="Book Antiqua" w:cs="Book Antiqua"/>
          <w:noProof w:val="0"/>
          <w:color w:val="000000"/>
          <w:sz w:val="24"/>
          <w:szCs w:val="24"/>
        </w:rPr>
        <w:t>ž</w:t>
      </w:r>
      <w:r w:rsidRPr="00953243">
        <w:rPr>
          <w:rFonts w:ascii="Book Antiqua" w:hAnsi="Book Antiqua" w:cs="Times New Roman"/>
          <w:noProof w:val="0"/>
          <w:color w:val="000000"/>
          <w:sz w:val="24"/>
          <w:szCs w:val="24"/>
        </w:rPr>
        <w:t xml:space="preserve">ivost), u skladu sa zakonodavstvom, kao i </w:t>
      </w:r>
      <w:r w:rsidRPr="00953243">
        <w:rPr>
          <w:rFonts w:ascii="Book Antiqua" w:hAnsi="Book Antiqua" w:cs="Book Antiqua"/>
          <w:noProof w:val="0"/>
          <w:color w:val="000000"/>
          <w:sz w:val="24"/>
          <w:szCs w:val="24"/>
        </w:rPr>
        <w:t>č</w:t>
      </w:r>
      <w:r w:rsidRPr="00953243">
        <w:rPr>
          <w:rFonts w:ascii="Book Antiqua" w:hAnsi="Book Antiqua" w:cs="Times New Roman"/>
          <w:noProof w:val="0"/>
          <w:color w:val="000000"/>
          <w:sz w:val="24"/>
          <w:szCs w:val="24"/>
        </w:rPr>
        <w:t>lanom 24A, mora</w:t>
      </w:r>
      <w:r w:rsidR="00195D3B">
        <w:rPr>
          <w:rFonts w:ascii="Book Antiqua" w:hAnsi="Book Antiqua" w:cs="Times New Roman"/>
          <w:noProof w:val="0"/>
          <w:color w:val="000000"/>
          <w:sz w:val="24"/>
          <w:szCs w:val="24"/>
        </w:rPr>
        <w:t>ju</w:t>
      </w:r>
      <w:r w:rsidRPr="00953243">
        <w:rPr>
          <w:rFonts w:ascii="Book Antiqua" w:hAnsi="Book Antiqua" w:cs="Times New Roman"/>
          <w:noProof w:val="0"/>
          <w:color w:val="000000"/>
          <w:sz w:val="24"/>
          <w:szCs w:val="24"/>
        </w:rPr>
        <w:t xml:space="preserve"> biti dodeljen</w:t>
      </w:r>
      <w:r w:rsidR="00195D3B">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 xml:space="preserve"> bud</w:t>
      </w:r>
      <w:r w:rsidRPr="00953243">
        <w:rPr>
          <w:rFonts w:ascii="Book Antiqua" w:hAnsi="Book Antiqua" w:cs="Book Antiqua"/>
          <w:noProof w:val="0"/>
          <w:color w:val="000000"/>
          <w:sz w:val="24"/>
          <w:szCs w:val="24"/>
        </w:rPr>
        <w:t>ž</w:t>
      </w:r>
      <w:r w:rsidR="00195D3B">
        <w:rPr>
          <w:rFonts w:ascii="Book Antiqua" w:hAnsi="Book Antiqua" w:cs="Times New Roman"/>
          <w:noProof w:val="0"/>
          <w:color w:val="000000"/>
          <w:sz w:val="24"/>
          <w:szCs w:val="24"/>
        </w:rPr>
        <w:t>etskoj</w:t>
      </w:r>
      <w:r w:rsidRPr="00953243">
        <w:rPr>
          <w:rFonts w:ascii="Book Antiqua" w:hAnsi="Book Antiqua" w:cs="Times New Roman"/>
          <w:noProof w:val="0"/>
          <w:color w:val="000000"/>
          <w:sz w:val="24"/>
          <w:szCs w:val="24"/>
        </w:rPr>
        <w:t xml:space="preserve"> organizacij</w:t>
      </w:r>
      <w:r w:rsidR="00195D3B">
        <w:rPr>
          <w:rFonts w:ascii="Book Antiqua" w:hAnsi="Book Antiqua" w:cs="Times New Roman"/>
          <w:noProof w:val="0"/>
          <w:color w:val="000000"/>
          <w:sz w:val="24"/>
          <w:szCs w:val="24"/>
        </w:rPr>
        <w:t>i</w:t>
      </w:r>
      <w:r w:rsidRPr="00953243">
        <w:rPr>
          <w:rFonts w:ascii="Book Antiqua" w:hAnsi="Book Antiqua" w:cs="Times New Roman"/>
          <w:noProof w:val="0"/>
          <w:color w:val="000000"/>
          <w:sz w:val="24"/>
          <w:szCs w:val="24"/>
        </w:rPr>
        <w:t xml:space="preserve">, odnosno Trezoru, u slučaju </w:t>
      </w:r>
      <w:r w:rsidR="00195D3B">
        <w:rPr>
          <w:rFonts w:ascii="Book Antiqua" w:hAnsi="Book Antiqua" w:cs="Times New Roman"/>
          <w:noProof w:val="0"/>
          <w:color w:val="000000"/>
          <w:sz w:val="24"/>
          <w:szCs w:val="24"/>
        </w:rPr>
        <w:t>ka</w:t>
      </w:r>
      <w:r w:rsidRPr="00953243">
        <w:rPr>
          <w:rFonts w:ascii="Book Antiqua" w:hAnsi="Book Antiqua" w:cs="Times New Roman"/>
          <w:noProof w:val="0"/>
          <w:color w:val="000000"/>
          <w:sz w:val="24"/>
          <w:szCs w:val="24"/>
        </w:rPr>
        <w:t xml:space="preserve">da su </w:t>
      </w:r>
      <w:r w:rsidR="00195D3B">
        <w:rPr>
          <w:rFonts w:ascii="Book Antiqua" w:hAnsi="Book Antiqua" w:cs="Times New Roman"/>
          <w:noProof w:val="0"/>
          <w:color w:val="000000"/>
          <w:sz w:val="24"/>
          <w:szCs w:val="24"/>
        </w:rPr>
        <w:t>namenjena nekoj</w:t>
      </w:r>
      <w:r w:rsidRPr="00953243">
        <w:rPr>
          <w:rFonts w:ascii="Book Antiqua" w:hAnsi="Book Antiqua" w:cs="Times New Roman"/>
          <w:noProof w:val="0"/>
          <w:color w:val="000000"/>
          <w:sz w:val="24"/>
          <w:szCs w:val="24"/>
        </w:rPr>
        <w:t xml:space="preserve"> nebud</w:t>
      </w:r>
      <w:r w:rsidRPr="00953243">
        <w:rPr>
          <w:rFonts w:ascii="Book Antiqua" w:hAnsi="Book Antiqua" w:cs="Book Antiqua"/>
          <w:noProof w:val="0"/>
          <w:color w:val="000000"/>
          <w:sz w:val="24"/>
          <w:szCs w:val="24"/>
        </w:rPr>
        <w:t>ž</w:t>
      </w:r>
      <w:r w:rsidRPr="00953243">
        <w:rPr>
          <w:rFonts w:ascii="Book Antiqua" w:hAnsi="Book Antiqua" w:cs="Times New Roman"/>
          <w:noProof w:val="0"/>
          <w:color w:val="000000"/>
          <w:sz w:val="24"/>
          <w:szCs w:val="24"/>
        </w:rPr>
        <w:t>etskoj organizaciji.</w:t>
      </w:r>
    </w:p>
    <w:p w:rsidR="00195D3B" w:rsidRPr="00953243" w:rsidRDefault="00195D3B" w:rsidP="006913BB">
      <w:pPr>
        <w:spacing w:after="0" w:line="240" w:lineRule="auto"/>
        <w:jc w:val="both"/>
        <w:outlineLvl w:val="0"/>
        <w:rPr>
          <w:rFonts w:ascii="Book Antiqua" w:hAnsi="Book Antiqua" w:cs="Times New Roman"/>
          <w:noProof w:val="0"/>
          <w:color w:val="000000"/>
          <w:sz w:val="24"/>
          <w:szCs w:val="24"/>
        </w:rPr>
      </w:pPr>
    </w:p>
    <w:p w:rsidR="00524E54"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Nakon ispunjavanja formalnih uslova u vezi sa pri</w:t>
      </w:r>
      <w:r w:rsidR="00195D3B">
        <w:rPr>
          <w:rFonts w:ascii="Book Antiqua" w:hAnsi="Book Antiqua" w:cs="Times New Roman"/>
          <w:noProof w:val="0"/>
          <w:color w:val="000000"/>
          <w:sz w:val="24"/>
          <w:szCs w:val="24"/>
        </w:rPr>
        <w:t>jemom</w:t>
      </w:r>
      <w:r w:rsidRPr="00953243">
        <w:rPr>
          <w:rFonts w:ascii="Book Antiqua" w:hAnsi="Book Antiqua" w:cs="Times New Roman"/>
          <w:noProof w:val="0"/>
          <w:color w:val="000000"/>
          <w:sz w:val="24"/>
          <w:szCs w:val="24"/>
        </w:rPr>
        <w:t xml:space="preserve"> sredstava na račun, sredstva se dodeljuju Trezoru prema ovoj odluci i u skladu sa ovlašćenjem </w:t>
      </w:r>
      <w:r w:rsidRPr="00953243">
        <w:rPr>
          <w:rFonts w:ascii="Book Antiqua" w:hAnsi="Book Antiqua" w:cs="Book Antiqua"/>
          <w:noProof w:val="0"/>
          <w:color w:val="000000"/>
          <w:sz w:val="24"/>
          <w:szCs w:val="24"/>
        </w:rPr>
        <w:t>č</w:t>
      </w:r>
      <w:r w:rsidRPr="00953243">
        <w:rPr>
          <w:rFonts w:ascii="Book Antiqua" w:hAnsi="Book Antiqua" w:cs="Times New Roman"/>
          <w:noProof w:val="0"/>
          <w:color w:val="000000"/>
          <w:sz w:val="24"/>
          <w:szCs w:val="24"/>
        </w:rPr>
        <w:t>lana 24A, stav 3 Zakona br. 07/L-014 o iz</w:t>
      </w:r>
      <w:r w:rsidR="00195D3B">
        <w:rPr>
          <w:rFonts w:ascii="Book Antiqua" w:hAnsi="Book Antiqua" w:cs="Times New Roman"/>
          <w:noProof w:val="0"/>
          <w:color w:val="000000"/>
          <w:sz w:val="24"/>
          <w:szCs w:val="24"/>
        </w:rPr>
        <w:t>menama i dopunama zakona br. 07</w:t>
      </w:r>
      <w:r w:rsidRPr="00953243">
        <w:rPr>
          <w:rFonts w:ascii="Book Antiqua" w:hAnsi="Book Antiqua" w:cs="Times New Roman"/>
          <w:noProof w:val="0"/>
          <w:color w:val="000000"/>
          <w:sz w:val="24"/>
          <w:szCs w:val="24"/>
        </w:rPr>
        <w:t>/L-001 o budžetskim izdvajanjima za budžet Republike Kosovo za 2020. godinu, dodeljena sredstva</w:t>
      </w:r>
      <w:r w:rsidR="00195D3B">
        <w:rPr>
          <w:rFonts w:ascii="Book Antiqua" w:hAnsi="Book Antiqua" w:cs="Times New Roman"/>
          <w:noProof w:val="0"/>
          <w:color w:val="000000"/>
          <w:sz w:val="24"/>
          <w:szCs w:val="24"/>
        </w:rPr>
        <w:t xml:space="preserve"> </w:t>
      </w:r>
      <w:r w:rsidRPr="00953243">
        <w:rPr>
          <w:rFonts w:ascii="Book Antiqua" w:hAnsi="Book Antiqua" w:cs="Times New Roman"/>
          <w:noProof w:val="0"/>
          <w:color w:val="000000"/>
          <w:sz w:val="24"/>
          <w:szCs w:val="24"/>
        </w:rPr>
        <w:t>zaduživanja biće preba</w:t>
      </w:r>
      <w:r w:rsidRPr="00953243">
        <w:rPr>
          <w:rFonts w:ascii="Book Antiqua" w:hAnsi="Book Antiqua" w:cs="Book Antiqua"/>
          <w:noProof w:val="0"/>
          <w:color w:val="000000"/>
          <w:sz w:val="24"/>
          <w:szCs w:val="24"/>
        </w:rPr>
        <w:t>č</w:t>
      </w:r>
      <w:r w:rsidRPr="00953243">
        <w:rPr>
          <w:rFonts w:ascii="Book Antiqua" w:hAnsi="Book Antiqua" w:cs="Times New Roman"/>
          <w:noProof w:val="0"/>
          <w:color w:val="000000"/>
          <w:sz w:val="24"/>
          <w:szCs w:val="24"/>
        </w:rPr>
        <w:t>ena na namenske ra</w:t>
      </w:r>
      <w:r w:rsidRPr="00953243">
        <w:rPr>
          <w:rFonts w:ascii="Book Antiqua" w:hAnsi="Book Antiqua" w:cs="Book Antiqua"/>
          <w:noProof w:val="0"/>
          <w:color w:val="000000"/>
          <w:sz w:val="24"/>
          <w:szCs w:val="24"/>
        </w:rPr>
        <w:t>č</w:t>
      </w:r>
      <w:r w:rsidRPr="00953243">
        <w:rPr>
          <w:rFonts w:ascii="Book Antiqua" w:hAnsi="Book Antiqua" w:cs="Times New Roman"/>
          <w:noProof w:val="0"/>
          <w:color w:val="000000"/>
          <w:sz w:val="24"/>
          <w:szCs w:val="24"/>
        </w:rPr>
        <w:t>une Kosovskog fonda za kreditne garancije</w:t>
      </w:r>
    </w:p>
    <w:p w:rsidR="00953243" w:rsidRDefault="00953243" w:rsidP="006913BB">
      <w:pPr>
        <w:spacing w:after="0" w:line="240" w:lineRule="auto"/>
        <w:jc w:val="center"/>
        <w:outlineLvl w:val="0"/>
        <w:rPr>
          <w:rFonts w:ascii="Book Antiqua" w:hAnsi="Book Antiqua" w:cs="Times New Roman"/>
          <w:b/>
          <w:noProof w:val="0"/>
          <w:color w:val="000000"/>
          <w:sz w:val="24"/>
          <w:szCs w:val="24"/>
        </w:rPr>
      </w:pPr>
    </w:p>
    <w:p w:rsidR="00953243" w:rsidRDefault="00953243" w:rsidP="006913BB">
      <w:pPr>
        <w:spacing w:after="0" w:line="240" w:lineRule="auto"/>
        <w:jc w:val="center"/>
        <w:outlineLvl w:val="0"/>
        <w:rPr>
          <w:rFonts w:ascii="Book Antiqua" w:hAnsi="Book Antiqua" w:cs="Times New Roman"/>
          <w:b/>
          <w:noProof w:val="0"/>
          <w:color w:val="000000"/>
          <w:sz w:val="24"/>
          <w:szCs w:val="24"/>
        </w:rPr>
      </w:pPr>
    </w:p>
    <w:p w:rsidR="00953243" w:rsidRDefault="00953243" w:rsidP="006913BB">
      <w:pPr>
        <w:spacing w:after="0" w:line="240" w:lineRule="auto"/>
        <w:jc w:val="center"/>
        <w:outlineLvl w:val="0"/>
        <w:rPr>
          <w:rFonts w:ascii="Book Antiqua" w:hAnsi="Book Antiqua" w:cs="Times New Roman"/>
          <w:b/>
          <w:noProof w:val="0"/>
          <w:color w:val="000000"/>
          <w:sz w:val="24"/>
          <w:szCs w:val="24"/>
        </w:rPr>
      </w:pPr>
    </w:p>
    <w:p w:rsidR="00953243" w:rsidRDefault="00953243" w:rsidP="006913BB">
      <w:pPr>
        <w:spacing w:after="0" w:line="240" w:lineRule="auto"/>
        <w:jc w:val="center"/>
        <w:outlineLvl w:val="0"/>
        <w:rPr>
          <w:rFonts w:ascii="Book Antiqua" w:hAnsi="Book Antiqua" w:cs="Times New Roman"/>
          <w:b/>
          <w:noProof w:val="0"/>
          <w:color w:val="000000"/>
          <w:sz w:val="24"/>
          <w:szCs w:val="24"/>
        </w:rPr>
      </w:pPr>
    </w:p>
    <w:p w:rsidR="00953243" w:rsidRDefault="00953243" w:rsidP="006913BB">
      <w:pPr>
        <w:spacing w:after="0" w:line="240" w:lineRule="auto"/>
        <w:jc w:val="center"/>
        <w:outlineLvl w:val="0"/>
        <w:rPr>
          <w:rFonts w:ascii="Book Antiqua" w:hAnsi="Book Antiqua" w:cs="Times New Roman"/>
          <w:b/>
          <w:noProof w:val="0"/>
          <w:color w:val="000000"/>
          <w:sz w:val="24"/>
          <w:szCs w:val="24"/>
        </w:rPr>
      </w:pPr>
    </w:p>
    <w:p w:rsidR="00524E54" w:rsidRDefault="00524E54" w:rsidP="006913BB">
      <w:pPr>
        <w:spacing w:after="0" w:line="240" w:lineRule="auto"/>
        <w:jc w:val="center"/>
        <w:outlineLvl w:val="0"/>
        <w:rPr>
          <w:rFonts w:ascii="Book Antiqua" w:hAnsi="Book Antiqua" w:cs="Times New Roman"/>
          <w:b/>
          <w:noProof w:val="0"/>
          <w:color w:val="000000"/>
          <w:sz w:val="24"/>
          <w:szCs w:val="24"/>
        </w:rPr>
      </w:pPr>
    </w:p>
    <w:p w:rsidR="00524E54" w:rsidRDefault="00524E54" w:rsidP="006913BB">
      <w:pPr>
        <w:spacing w:after="0" w:line="240" w:lineRule="auto"/>
        <w:jc w:val="center"/>
        <w:outlineLvl w:val="0"/>
        <w:rPr>
          <w:rFonts w:ascii="Book Antiqua" w:hAnsi="Book Antiqua" w:cs="Times New Roman"/>
          <w:b/>
          <w:noProof w:val="0"/>
          <w:color w:val="000000"/>
          <w:sz w:val="24"/>
          <w:szCs w:val="24"/>
        </w:rPr>
      </w:pPr>
    </w:p>
    <w:p w:rsidR="00524E54" w:rsidRDefault="00524E54" w:rsidP="006913BB">
      <w:pPr>
        <w:spacing w:after="0" w:line="240" w:lineRule="auto"/>
        <w:jc w:val="center"/>
        <w:outlineLvl w:val="0"/>
        <w:rPr>
          <w:rFonts w:ascii="Book Antiqua" w:hAnsi="Book Antiqua" w:cs="Times New Roman"/>
          <w:b/>
          <w:noProof w:val="0"/>
          <w:color w:val="000000"/>
          <w:sz w:val="24"/>
          <w:szCs w:val="24"/>
        </w:rPr>
      </w:pPr>
    </w:p>
    <w:p w:rsidR="00524E54" w:rsidRPr="00C71C1B" w:rsidRDefault="00524E54" w:rsidP="006913BB">
      <w:pPr>
        <w:spacing w:after="0" w:line="240" w:lineRule="auto"/>
        <w:jc w:val="center"/>
        <w:outlineLvl w:val="0"/>
        <w:rPr>
          <w:rFonts w:ascii="Book Antiqua" w:hAnsi="Book Antiqua" w:cs="Times New Roman"/>
          <w:b/>
          <w:noProof w:val="0"/>
          <w:color w:val="000000"/>
          <w:sz w:val="24"/>
          <w:szCs w:val="24"/>
        </w:rPr>
      </w:pPr>
    </w:p>
    <w:p w:rsidR="00524E54" w:rsidRPr="00C71C1B" w:rsidRDefault="00524E54"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524E54" w:rsidRDefault="00524E54"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524E54" w:rsidRPr="00C71C1B" w:rsidRDefault="00524E54"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524E54" w:rsidRPr="00C71C1B" w:rsidRDefault="00524E54"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524E54" w:rsidRPr="00C71C1B" w:rsidRDefault="00524E54"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524E54" w:rsidRPr="00C71C1B" w:rsidRDefault="00524E54"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524E54" w:rsidRPr="00953243" w:rsidRDefault="00524E54" w:rsidP="006913BB">
      <w:pPr>
        <w:pStyle w:val="ListParagraph"/>
        <w:numPr>
          <w:ilvl w:val="0"/>
          <w:numId w:val="17"/>
        </w:numPr>
        <w:spacing w:after="0" w:line="240" w:lineRule="auto"/>
        <w:rPr>
          <w:rFonts w:ascii="Book Antiqua" w:hAnsi="Book Antiqua" w:cs="Times New Roman"/>
          <w:b/>
          <w:noProof w:val="0"/>
          <w:color w:val="000000"/>
          <w:sz w:val="24"/>
          <w:szCs w:val="24"/>
        </w:rPr>
      </w:pPr>
      <w:r w:rsidRPr="00953243">
        <w:rPr>
          <w:rFonts w:ascii="Book Antiqua" w:hAnsi="Book Antiqua"/>
          <w:sz w:val="24"/>
          <w:szCs w:val="24"/>
          <w:lang w:val="sr-Latn-RS"/>
        </w:rPr>
        <w:t>Arhivi Vlade</w:t>
      </w: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953243" w:rsidRPr="00C71C1B" w:rsidRDefault="00953243"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drawing>
          <wp:inline distT="0" distB="0" distL="0" distR="0" wp14:anchorId="23160966" wp14:editId="1F735311">
            <wp:extent cx="933450" cy="1028700"/>
            <wp:effectExtent l="0" t="0" r="0" b="0"/>
            <wp:docPr id="25" name="Picture 25"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953243" w:rsidRPr="00C71C1B" w:rsidRDefault="00953243"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953243" w:rsidRPr="00C71C1B" w:rsidRDefault="00953243"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953243" w:rsidRPr="00C71C1B" w:rsidRDefault="00953243"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953243" w:rsidRPr="00C71C1B" w:rsidRDefault="00953243"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953243" w:rsidRPr="00C71C1B" w:rsidRDefault="00953243"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07</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953243" w:rsidRPr="00C71C1B" w:rsidRDefault="00953243"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953243" w:rsidRPr="00C71C1B" w:rsidRDefault="00953243"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w:t>
      </w:r>
      <w:r w:rsidRPr="00DC45B2">
        <w:rPr>
          <w:rFonts w:ascii="Book Antiqua" w:hAnsi="Book Antiqua"/>
          <w:bCs/>
          <w:sz w:val="24"/>
          <w:szCs w:val="24"/>
          <w:lang w:val="sr-Latn-RS"/>
        </w:rPr>
        <w:t xml:space="preserve">, </w:t>
      </w:r>
      <w:r w:rsidR="00DC45B2" w:rsidRPr="00DC45B2">
        <w:rPr>
          <w:rFonts w:ascii="Book Antiqua" w:hAnsi="Book Antiqua"/>
          <w:bCs/>
          <w:sz w:val="24"/>
          <w:szCs w:val="24"/>
          <w:lang w:val="sr-Latn-RS"/>
        </w:rPr>
        <w:t xml:space="preserve">Zakona </w:t>
      </w:r>
      <w:r w:rsidR="00DC45B2" w:rsidRPr="00DC45B2">
        <w:rPr>
          <w:rFonts w:ascii="Book Antiqua" w:hAnsi="Book Antiqua"/>
          <w:noProof w:val="0"/>
        </w:rPr>
        <w:t>b</w:t>
      </w:r>
      <w:r w:rsidRPr="00DC45B2">
        <w:rPr>
          <w:rFonts w:ascii="Book Antiqua" w:hAnsi="Book Antiqua"/>
        </w:rPr>
        <w:t xml:space="preserve">r. 03/L-139 </w:t>
      </w:r>
      <w:r w:rsidR="00DC45B2" w:rsidRPr="00DC45B2">
        <w:rPr>
          <w:rFonts w:ascii="Book Antiqua" w:hAnsi="Book Antiqua"/>
        </w:rPr>
        <w:t>o eksproprijaciji nekretnina sa izmenama izvršenim Zakonom br</w:t>
      </w:r>
      <w:r w:rsidRPr="00DC45B2">
        <w:rPr>
          <w:rFonts w:ascii="Book Antiqua" w:hAnsi="Book Antiqua"/>
        </w:rPr>
        <w:t>. 03/L-205,</w:t>
      </w:r>
      <w:r>
        <w:rPr>
          <w:rFonts w:ascii="Book Antiqua" w:hAnsi="Book Antiqua"/>
        </w:rPr>
        <w:t xml:space="preserve"> </w:t>
      </w:r>
      <w:r w:rsidRPr="000700F9">
        <w:rPr>
          <w:rFonts w:ascii="Book Antiqua" w:hAnsi="Book Antiqua"/>
          <w:bCs/>
          <w:sz w:val="24"/>
          <w:szCs w:val="24"/>
          <w:lang w:val="sr-Latn-RS"/>
        </w:rPr>
        <w:t>na osnovu člana 4. Uredbe br. 06/2020 o oblastima administrativne odgovornosti Kancelarije premijera i ministarstava, izmenjen</w:t>
      </w:r>
      <w:r>
        <w:rPr>
          <w:rFonts w:ascii="Book Antiqua" w:hAnsi="Book Antiqua"/>
          <w:bCs/>
          <w:sz w:val="24"/>
          <w:szCs w:val="24"/>
          <w:lang w:val="sr-Latn-RS"/>
        </w:rPr>
        <w:t>e</w:t>
      </w:r>
      <w:r w:rsidRPr="000700F9">
        <w:rPr>
          <w:rFonts w:ascii="Book Antiqua" w:hAnsi="Book Antiqua"/>
          <w:bCs/>
          <w:sz w:val="24"/>
          <w:szCs w:val="24"/>
          <w:lang w:val="sr-Latn-RS"/>
        </w:rPr>
        <w:t xml:space="preserve"> i dopunjen</w:t>
      </w:r>
      <w:r>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953243" w:rsidRPr="00C71C1B" w:rsidRDefault="00953243"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953243" w:rsidRPr="00C71C1B" w:rsidRDefault="00953243"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953243" w:rsidRDefault="00953243" w:rsidP="006913BB">
      <w:pPr>
        <w:spacing w:after="0" w:line="240" w:lineRule="auto"/>
        <w:jc w:val="center"/>
        <w:outlineLvl w:val="0"/>
        <w:rPr>
          <w:rFonts w:ascii="Book Antiqua" w:hAnsi="Book Antiqua" w:cs="Times New Roman"/>
          <w:b/>
          <w:noProof w:val="0"/>
          <w:color w:val="000000"/>
          <w:sz w:val="24"/>
          <w:szCs w:val="24"/>
        </w:rPr>
      </w:pPr>
    </w:p>
    <w:p w:rsidR="00953243" w:rsidRPr="00953243" w:rsidRDefault="00953243" w:rsidP="006913BB">
      <w:pPr>
        <w:spacing w:after="0" w:line="240" w:lineRule="auto"/>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1. Usvaja zahtev Ministarstva kultur</w:t>
      </w:r>
      <w:r w:rsidR="00DC45B2">
        <w:rPr>
          <w:rFonts w:ascii="Book Antiqua" w:hAnsi="Book Antiqua" w:cs="Times New Roman"/>
          <w:noProof w:val="0"/>
          <w:color w:val="000000"/>
          <w:sz w:val="24"/>
          <w:szCs w:val="24"/>
        </w:rPr>
        <w:t>e</w:t>
      </w:r>
      <w:r w:rsidRPr="00953243">
        <w:rPr>
          <w:rFonts w:ascii="Book Antiqua" w:hAnsi="Book Antiqua" w:cs="Times New Roman"/>
          <w:noProof w:val="0"/>
          <w:color w:val="000000"/>
          <w:sz w:val="24"/>
          <w:szCs w:val="24"/>
        </w:rPr>
        <w:t>, omladin</w:t>
      </w:r>
      <w:r w:rsidR="00DC45B2">
        <w:rPr>
          <w:rFonts w:ascii="Book Antiqua" w:hAnsi="Book Antiqua" w:cs="Times New Roman"/>
          <w:noProof w:val="0"/>
          <w:color w:val="000000"/>
          <w:sz w:val="24"/>
          <w:szCs w:val="24"/>
        </w:rPr>
        <w:t>e</w:t>
      </w:r>
      <w:r w:rsidRPr="00953243">
        <w:rPr>
          <w:rFonts w:ascii="Book Antiqua" w:hAnsi="Book Antiqua" w:cs="Times New Roman"/>
          <w:noProof w:val="0"/>
          <w:color w:val="000000"/>
          <w:sz w:val="24"/>
          <w:szCs w:val="24"/>
        </w:rPr>
        <w:t xml:space="preserve"> i sport</w:t>
      </w:r>
      <w:r w:rsidR="00DC45B2">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 xml:space="preserve"> za eksproprijaciju 121 umetničk</w:t>
      </w:r>
      <w:r w:rsidR="00DC45B2">
        <w:rPr>
          <w:rFonts w:ascii="Book Antiqua" w:hAnsi="Book Antiqua" w:cs="Times New Roman"/>
          <w:noProof w:val="0"/>
          <w:color w:val="000000"/>
          <w:sz w:val="24"/>
          <w:szCs w:val="24"/>
        </w:rPr>
        <w:t>ih</w:t>
      </w:r>
      <w:r w:rsidRPr="00953243">
        <w:rPr>
          <w:rFonts w:ascii="Book Antiqua" w:hAnsi="Book Antiqua" w:cs="Times New Roman"/>
          <w:noProof w:val="0"/>
          <w:color w:val="000000"/>
          <w:sz w:val="24"/>
          <w:szCs w:val="24"/>
        </w:rPr>
        <w:t xml:space="preserve"> dela savremenih autora, koja se nalaze u zgradi</w:t>
      </w:r>
      <w:r w:rsidR="00DC45B2">
        <w:rPr>
          <w:rFonts w:ascii="Book Antiqua" w:hAnsi="Book Antiqua" w:cs="Times New Roman"/>
          <w:noProof w:val="0"/>
          <w:color w:val="000000"/>
          <w:sz w:val="24"/>
          <w:szCs w:val="24"/>
        </w:rPr>
        <w:t xml:space="preserve"> Novo preduzeče </w:t>
      </w:r>
      <w:r w:rsidRPr="00953243">
        <w:rPr>
          <w:rFonts w:ascii="Book Antiqua" w:hAnsi="Book Antiqua" w:cs="Times New Roman"/>
          <w:noProof w:val="0"/>
          <w:color w:val="000000"/>
          <w:sz w:val="24"/>
          <w:szCs w:val="24"/>
        </w:rPr>
        <w:t xml:space="preserve"> Hotel Grand LLC, kao preduzeća koje je pod upravom Kosovske agencije za privatizaciju .</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Pr="00953243" w:rsidRDefault="00953243" w:rsidP="006913BB">
      <w:pPr>
        <w:spacing w:after="0" w:line="240" w:lineRule="auto"/>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2. Umetnička dela prema tački jedna ove odluke biće preneta u Nacionalnu galeriju Kosova koja će se pobrinuti za njihovo o</w:t>
      </w:r>
      <w:r w:rsidRPr="00953243">
        <w:rPr>
          <w:rFonts w:ascii="Book Antiqua" w:hAnsi="Book Antiqua" w:cs="Book Antiqua"/>
          <w:noProof w:val="0"/>
          <w:color w:val="000000"/>
          <w:sz w:val="24"/>
          <w:szCs w:val="24"/>
        </w:rPr>
        <w:t>č</w:t>
      </w:r>
      <w:r w:rsidRPr="00953243">
        <w:rPr>
          <w:rFonts w:ascii="Book Antiqua" w:hAnsi="Book Antiqua" w:cs="Times New Roman"/>
          <w:noProof w:val="0"/>
          <w:color w:val="000000"/>
          <w:sz w:val="24"/>
          <w:szCs w:val="24"/>
        </w:rPr>
        <w:t>uvanje i za</w:t>
      </w:r>
      <w:r w:rsidRPr="00953243">
        <w:rPr>
          <w:rFonts w:ascii="Book Antiqua" w:hAnsi="Book Antiqua" w:cs="Book Antiqua"/>
          <w:noProof w:val="0"/>
          <w:color w:val="000000"/>
          <w:sz w:val="24"/>
          <w:szCs w:val="24"/>
        </w:rPr>
        <w:t>š</w:t>
      </w:r>
      <w:r w:rsidRPr="00953243">
        <w:rPr>
          <w:rFonts w:ascii="Book Antiqua" w:hAnsi="Book Antiqua" w:cs="Times New Roman"/>
          <w:noProof w:val="0"/>
          <w:color w:val="000000"/>
          <w:sz w:val="24"/>
          <w:szCs w:val="24"/>
        </w:rPr>
        <w:t>titu.</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Pr="00953243" w:rsidRDefault="00953243" w:rsidP="006913BB">
      <w:pPr>
        <w:spacing w:after="0" w:line="240" w:lineRule="auto"/>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 xml:space="preserve">3. U slučaju potrebe za </w:t>
      </w:r>
      <w:r w:rsidR="00DC45B2">
        <w:rPr>
          <w:rFonts w:ascii="Book Antiqua" w:hAnsi="Book Antiqua" w:cs="Times New Roman"/>
          <w:noProof w:val="0"/>
          <w:color w:val="000000"/>
          <w:sz w:val="24"/>
          <w:szCs w:val="24"/>
        </w:rPr>
        <w:t>procenom</w:t>
      </w:r>
      <w:r w:rsidRPr="00953243">
        <w:rPr>
          <w:rFonts w:ascii="Book Antiqua" w:hAnsi="Book Antiqua" w:cs="Times New Roman"/>
          <w:noProof w:val="0"/>
          <w:color w:val="000000"/>
          <w:sz w:val="24"/>
          <w:szCs w:val="24"/>
        </w:rPr>
        <w:t xml:space="preserve"> umetničkih dela, u svrhu primene člana 6A stav 3, člana 8.6.2 i člana 8.6.3 Zakona br. 04/L-034, izmenjen</w:t>
      </w:r>
      <w:r w:rsidR="00DC45B2">
        <w:rPr>
          <w:rFonts w:ascii="Book Antiqua" w:hAnsi="Book Antiqua" w:cs="Times New Roman"/>
          <w:noProof w:val="0"/>
          <w:color w:val="000000"/>
          <w:sz w:val="24"/>
          <w:szCs w:val="24"/>
        </w:rPr>
        <w:t>og</w:t>
      </w:r>
      <w:r w:rsidRPr="00953243">
        <w:rPr>
          <w:rFonts w:ascii="Book Antiqua" w:hAnsi="Book Antiqua" w:cs="Times New Roman"/>
          <w:noProof w:val="0"/>
          <w:color w:val="000000"/>
          <w:sz w:val="24"/>
          <w:szCs w:val="24"/>
        </w:rPr>
        <w:t xml:space="preserve"> i dopunjen</w:t>
      </w:r>
      <w:r w:rsidR="00DC45B2">
        <w:rPr>
          <w:rFonts w:ascii="Book Antiqua" w:hAnsi="Book Antiqua" w:cs="Times New Roman"/>
          <w:noProof w:val="0"/>
          <w:color w:val="000000"/>
          <w:sz w:val="24"/>
          <w:szCs w:val="24"/>
        </w:rPr>
        <w:t>og</w:t>
      </w:r>
      <w:r w:rsidRPr="00953243">
        <w:rPr>
          <w:rFonts w:ascii="Book Antiqua" w:hAnsi="Book Antiqua" w:cs="Times New Roman"/>
          <w:noProof w:val="0"/>
          <w:color w:val="000000"/>
          <w:sz w:val="24"/>
          <w:szCs w:val="24"/>
        </w:rPr>
        <w:t xml:space="preserve"> Zakonom br. 06/L-023, zakon</w:t>
      </w:r>
      <w:r w:rsidR="00DC45B2">
        <w:rPr>
          <w:rFonts w:ascii="Book Antiqua" w:hAnsi="Book Antiqua" w:cs="Times New Roman"/>
          <w:noProof w:val="0"/>
          <w:color w:val="000000"/>
          <w:sz w:val="24"/>
          <w:szCs w:val="24"/>
        </w:rPr>
        <w:t>om</w:t>
      </w:r>
      <w:r w:rsidRPr="00953243">
        <w:rPr>
          <w:rFonts w:ascii="Book Antiqua" w:hAnsi="Book Antiqua" w:cs="Times New Roman"/>
          <w:noProof w:val="0"/>
          <w:color w:val="000000"/>
          <w:sz w:val="24"/>
          <w:szCs w:val="24"/>
        </w:rPr>
        <w:t xml:space="preserve"> br. 05/L-80 i Zakon</w:t>
      </w:r>
      <w:r w:rsidR="00DC45B2">
        <w:rPr>
          <w:rFonts w:ascii="Book Antiqua" w:hAnsi="Book Antiqua" w:cs="Times New Roman"/>
          <w:noProof w:val="0"/>
          <w:color w:val="000000"/>
          <w:sz w:val="24"/>
          <w:szCs w:val="24"/>
        </w:rPr>
        <w:t>om</w:t>
      </w:r>
      <w:r w:rsidRPr="00953243">
        <w:rPr>
          <w:rFonts w:ascii="Book Antiqua" w:hAnsi="Book Antiqua" w:cs="Times New Roman"/>
          <w:noProof w:val="0"/>
          <w:color w:val="000000"/>
          <w:sz w:val="24"/>
          <w:szCs w:val="24"/>
        </w:rPr>
        <w:t xml:space="preserve"> br. 04/L-115, Kosovske agencije za privatizaciju, tada će Vlada uspostaviti posebnu komisiju.</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Pr="00953243" w:rsidRDefault="00953243" w:rsidP="006913BB">
      <w:pPr>
        <w:spacing w:after="0" w:line="240" w:lineRule="auto"/>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4. Sastavni deo ovog predloga odluke je lista sa svim podacima o umetničkim delima.</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Pr="00953243" w:rsidRDefault="00953243" w:rsidP="006913BB">
      <w:pPr>
        <w:spacing w:after="0" w:line="240" w:lineRule="auto"/>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5. Ministarstvo kulture, omladine i sporta, Kosovska agencija za privatizaciju i druge relevantne institucije dužne su da preduzmu sve mere za sprovođenje ove odluke.</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Pr="00953243" w:rsidRDefault="00953243" w:rsidP="006913BB">
      <w:pPr>
        <w:spacing w:after="0" w:line="240" w:lineRule="auto"/>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6. Odluka stupa na snagu danom objavljivanja u Službenom listu Republike Kosovo.</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Pr="00DC45B2" w:rsidRDefault="00953243" w:rsidP="006913BB">
      <w:pPr>
        <w:spacing w:after="0" w:line="240" w:lineRule="auto"/>
        <w:jc w:val="center"/>
        <w:outlineLvl w:val="0"/>
        <w:rPr>
          <w:rFonts w:ascii="Book Antiqua" w:hAnsi="Book Antiqua" w:cs="Times New Roman"/>
          <w:b/>
          <w:noProof w:val="0"/>
          <w:color w:val="000000"/>
          <w:sz w:val="24"/>
          <w:szCs w:val="24"/>
        </w:rPr>
      </w:pPr>
      <w:r w:rsidRPr="00DC45B2">
        <w:rPr>
          <w:rFonts w:ascii="Book Antiqua" w:hAnsi="Book Antiqua" w:cs="Times New Roman"/>
          <w:b/>
          <w:noProof w:val="0"/>
          <w:color w:val="000000"/>
          <w:sz w:val="24"/>
          <w:szCs w:val="24"/>
        </w:rPr>
        <w:t>Obrazloženje</w:t>
      </w:r>
    </w:p>
    <w:p w:rsidR="00953243" w:rsidRPr="00953243" w:rsidRDefault="00953243" w:rsidP="006913BB">
      <w:pPr>
        <w:spacing w:after="0" w:line="240" w:lineRule="auto"/>
        <w:outlineLvl w:val="0"/>
        <w:rPr>
          <w:rFonts w:ascii="Book Antiqua" w:hAnsi="Book Antiqua" w:cs="Times New Roman"/>
          <w:noProof w:val="0"/>
          <w:color w:val="000000"/>
          <w:sz w:val="24"/>
          <w:szCs w:val="24"/>
        </w:rPr>
      </w:pPr>
    </w:p>
    <w:p w:rsid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 xml:space="preserve">Ministarstvo kulture, omladine i sporta obavestilo je da se u prostorijama novog preduzeća Hotel Grand LLC, koje je pod upravom Kosovske agencije za privatizaciju, nalazi značajan broj (121) umetničkih dela nekih od </w:t>
      </w:r>
      <w:r w:rsidR="000D3E20">
        <w:rPr>
          <w:rFonts w:ascii="Book Antiqua" w:hAnsi="Book Antiqua" w:cs="Times New Roman"/>
          <w:noProof w:val="0"/>
          <w:color w:val="000000"/>
          <w:sz w:val="24"/>
          <w:szCs w:val="24"/>
        </w:rPr>
        <w:t>najboljih</w:t>
      </w:r>
      <w:r w:rsidRPr="00953243">
        <w:rPr>
          <w:rFonts w:ascii="Book Antiqua" w:hAnsi="Book Antiqua" w:cs="Times New Roman"/>
          <w:noProof w:val="0"/>
          <w:color w:val="000000"/>
          <w:sz w:val="24"/>
          <w:szCs w:val="24"/>
        </w:rPr>
        <w:t xml:space="preserve"> </w:t>
      </w:r>
      <w:r w:rsidR="00DC45B2">
        <w:rPr>
          <w:rFonts w:ascii="Book Antiqua" w:hAnsi="Book Antiqua" w:cs="Times New Roman"/>
          <w:noProof w:val="0"/>
          <w:color w:val="000000"/>
          <w:sz w:val="24"/>
          <w:szCs w:val="24"/>
        </w:rPr>
        <w:t xml:space="preserve">domačih umetnika </w:t>
      </w:r>
      <w:r w:rsidRPr="00953243">
        <w:rPr>
          <w:rFonts w:ascii="Book Antiqua" w:hAnsi="Book Antiqua" w:cs="Times New Roman"/>
          <w:noProof w:val="0"/>
          <w:color w:val="000000"/>
          <w:sz w:val="24"/>
          <w:szCs w:val="24"/>
        </w:rPr>
        <w:t>naše</w:t>
      </w:r>
      <w:r w:rsidR="000D3E20">
        <w:rPr>
          <w:rFonts w:ascii="Book Antiqua" w:hAnsi="Book Antiqua" w:cs="Times New Roman"/>
          <w:noProof w:val="0"/>
          <w:color w:val="000000"/>
          <w:sz w:val="24"/>
          <w:szCs w:val="24"/>
        </w:rPr>
        <w:t>g</w:t>
      </w:r>
      <w:r w:rsidRPr="00953243">
        <w:rPr>
          <w:rFonts w:ascii="Book Antiqua" w:hAnsi="Book Antiqua" w:cs="Times New Roman"/>
          <w:noProof w:val="0"/>
          <w:color w:val="000000"/>
          <w:sz w:val="24"/>
          <w:szCs w:val="24"/>
        </w:rPr>
        <w:t xml:space="preserve"> vremenu, svesn</w:t>
      </w:r>
      <w:r w:rsidR="000D3E20">
        <w:rPr>
          <w:rFonts w:ascii="Book Antiqua" w:hAnsi="Book Antiqua" w:cs="Times New Roman"/>
          <w:noProof w:val="0"/>
          <w:color w:val="000000"/>
          <w:sz w:val="24"/>
          <w:szCs w:val="24"/>
        </w:rPr>
        <w:t>i</w:t>
      </w:r>
      <w:r w:rsidRPr="00953243">
        <w:rPr>
          <w:rFonts w:ascii="Book Antiqua" w:hAnsi="Book Antiqua" w:cs="Times New Roman"/>
          <w:noProof w:val="0"/>
          <w:color w:val="000000"/>
          <w:sz w:val="24"/>
          <w:szCs w:val="24"/>
        </w:rPr>
        <w:t xml:space="preserve"> velikog značaja </w:t>
      </w:r>
      <w:r w:rsidR="000D3E20">
        <w:rPr>
          <w:rFonts w:ascii="Book Antiqua" w:hAnsi="Book Antiqua" w:cs="Times New Roman"/>
          <w:noProof w:val="0"/>
          <w:color w:val="000000"/>
          <w:sz w:val="24"/>
          <w:szCs w:val="24"/>
        </w:rPr>
        <w:t xml:space="preserve">koji imaju </w:t>
      </w:r>
      <w:r w:rsidRPr="00953243">
        <w:rPr>
          <w:rFonts w:ascii="Book Antiqua" w:hAnsi="Book Antiqua" w:cs="Times New Roman"/>
          <w:noProof w:val="0"/>
          <w:color w:val="000000"/>
          <w:sz w:val="24"/>
          <w:szCs w:val="24"/>
        </w:rPr>
        <w:t>ov</w:t>
      </w:r>
      <w:r w:rsidR="000D3E20">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 xml:space="preserve"> umetničk</w:t>
      </w:r>
      <w:r w:rsidR="000D3E20">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 xml:space="preserve"> dela za najsavremeniju istoriju naše umetnosti, u </w:t>
      </w:r>
      <w:r w:rsidR="000D3E20">
        <w:rPr>
          <w:rFonts w:ascii="Book Antiqua" w:hAnsi="Book Antiqua" w:cs="Times New Roman"/>
          <w:noProof w:val="0"/>
          <w:color w:val="000000"/>
          <w:sz w:val="24"/>
          <w:szCs w:val="24"/>
        </w:rPr>
        <w:t>poslednjem</w:t>
      </w:r>
      <w:r w:rsidRPr="00953243">
        <w:rPr>
          <w:rFonts w:ascii="Book Antiqua" w:hAnsi="Book Antiqua" w:cs="Times New Roman"/>
          <w:noProof w:val="0"/>
          <w:color w:val="000000"/>
          <w:sz w:val="24"/>
          <w:szCs w:val="24"/>
        </w:rPr>
        <w:t xml:space="preserve"> periodu koordini</w:t>
      </w:r>
      <w:r w:rsidR="000D3E20">
        <w:rPr>
          <w:rFonts w:ascii="Book Antiqua" w:hAnsi="Book Antiqua" w:cs="Times New Roman"/>
          <w:noProof w:val="0"/>
          <w:color w:val="000000"/>
          <w:sz w:val="24"/>
          <w:szCs w:val="24"/>
        </w:rPr>
        <w:t xml:space="preserve">salo je </w:t>
      </w:r>
      <w:r w:rsidRPr="00953243">
        <w:rPr>
          <w:rFonts w:ascii="Book Antiqua" w:hAnsi="Book Antiqua" w:cs="Times New Roman"/>
          <w:noProof w:val="0"/>
          <w:color w:val="000000"/>
          <w:sz w:val="24"/>
          <w:szCs w:val="24"/>
        </w:rPr>
        <w:t xml:space="preserve">sa Kosovskom agencijom za privatizaciju postupke za prenos vlasništva nad kolekcijom takvih </w:t>
      </w:r>
      <w:r w:rsidR="000D3E20">
        <w:rPr>
          <w:rFonts w:ascii="Book Antiqua" w:hAnsi="Book Antiqua" w:cs="Times New Roman"/>
          <w:noProof w:val="0"/>
          <w:color w:val="000000"/>
          <w:sz w:val="24"/>
          <w:szCs w:val="24"/>
        </w:rPr>
        <w:t xml:space="preserve">umetničkih </w:t>
      </w:r>
      <w:r w:rsidRPr="00953243">
        <w:rPr>
          <w:rFonts w:ascii="Book Antiqua" w:hAnsi="Book Antiqua" w:cs="Times New Roman"/>
          <w:noProof w:val="0"/>
          <w:color w:val="000000"/>
          <w:sz w:val="24"/>
          <w:szCs w:val="24"/>
        </w:rPr>
        <w:t xml:space="preserve">dela </w:t>
      </w:r>
      <w:r w:rsidR="000D3E20">
        <w:rPr>
          <w:rFonts w:ascii="Book Antiqua" w:hAnsi="Book Antiqua" w:cs="Times New Roman"/>
          <w:noProof w:val="0"/>
          <w:color w:val="000000"/>
          <w:sz w:val="24"/>
          <w:szCs w:val="24"/>
        </w:rPr>
        <w:t>M</w:t>
      </w:r>
      <w:r w:rsidRPr="00953243">
        <w:rPr>
          <w:rFonts w:ascii="Book Antiqua" w:hAnsi="Book Antiqua" w:cs="Times New Roman"/>
          <w:noProof w:val="0"/>
          <w:color w:val="000000"/>
          <w:sz w:val="24"/>
          <w:szCs w:val="24"/>
        </w:rPr>
        <w:t>inistarstvu kulture, omladine i sporta, odnosno Nacionalnoj galeriji Kosova kao najvišoj instituciji vizuelne umetnosti u zemlji.</w:t>
      </w:r>
    </w:p>
    <w:p w:rsidR="000D3E20" w:rsidRPr="00953243" w:rsidRDefault="000D3E20"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0D3E20" w:rsidP="006913BB">
      <w:pPr>
        <w:spacing w:after="0" w:line="240" w:lineRule="auto"/>
        <w:jc w:val="both"/>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lastRenderedPageBreak/>
        <w:t>Od</w:t>
      </w:r>
      <w:r w:rsidR="00953243" w:rsidRPr="00953243">
        <w:rPr>
          <w:rFonts w:ascii="Book Antiqua" w:hAnsi="Book Antiqua" w:cs="Times New Roman"/>
          <w:noProof w:val="0"/>
          <w:color w:val="000000"/>
          <w:sz w:val="24"/>
          <w:szCs w:val="24"/>
        </w:rPr>
        <w:t xml:space="preserve"> Kosovske agencije za privatizaciju su nas obavestili da je zato što je KPA 2012. godine vratila akcije bivšeg kupca novog preduzeća </w:t>
      </w:r>
      <w:r w:rsidR="00953243" w:rsidRPr="00953243">
        <w:rPr>
          <w:rFonts w:ascii="Book Antiqua" w:hAnsi="Book Antiqua" w:cs="Book Antiqua"/>
          <w:noProof w:val="0"/>
          <w:color w:val="000000"/>
          <w:sz w:val="24"/>
          <w:szCs w:val="24"/>
        </w:rPr>
        <w:t>„</w:t>
      </w:r>
      <w:r w:rsidR="00953243" w:rsidRPr="00953243">
        <w:rPr>
          <w:rFonts w:ascii="Book Antiqua" w:hAnsi="Book Antiqua" w:cs="Times New Roman"/>
          <w:noProof w:val="0"/>
          <w:color w:val="000000"/>
          <w:sz w:val="24"/>
          <w:szCs w:val="24"/>
        </w:rPr>
        <w:t>Grand hotel</w:t>
      </w:r>
      <w:r w:rsidR="00953243" w:rsidRPr="00953243">
        <w:rPr>
          <w:rFonts w:ascii="Book Antiqua" w:hAnsi="Book Antiqua" w:cs="Book Antiqua"/>
          <w:noProof w:val="0"/>
          <w:color w:val="000000"/>
          <w:sz w:val="24"/>
          <w:szCs w:val="24"/>
        </w:rPr>
        <w:t>“</w:t>
      </w:r>
      <w:r w:rsidR="00953243" w:rsidRPr="00953243">
        <w:rPr>
          <w:rFonts w:ascii="Book Antiqua" w:hAnsi="Book Antiqua" w:cs="Times New Roman"/>
          <w:noProof w:val="0"/>
          <w:color w:val="000000"/>
          <w:sz w:val="24"/>
          <w:szCs w:val="24"/>
        </w:rPr>
        <w:t xml:space="preserve"> i prenela ih na upravu KPA i tada je kompanija </w:t>
      </w:r>
      <w:r w:rsidR="00953243" w:rsidRPr="00953243">
        <w:rPr>
          <w:rFonts w:ascii="Book Antiqua" w:hAnsi="Book Antiqua" w:cs="Book Antiqua"/>
          <w:noProof w:val="0"/>
          <w:color w:val="000000"/>
          <w:sz w:val="24"/>
          <w:szCs w:val="24"/>
        </w:rPr>
        <w:t>„</w:t>
      </w:r>
      <w:r w:rsidR="00953243" w:rsidRPr="00953243">
        <w:rPr>
          <w:rFonts w:ascii="Book Antiqua" w:hAnsi="Book Antiqua" w:cs="Times New Roman"/>
          <w:noProof w:val="0"/>
          <w:color w:val="000000"/>
          <w:sz w:val="24"/>
          <w:szCs w:val="24"/>
        </w:rPr>
        <w:t>Grand Hotel</w:t>
      </w:r>
      <w:r w:rsidR="00953243" w:rsidRPr="00953243">
        <w:rPr>
          <w:rFonts w:ascii="Book Antiqua" w:hAnsi="Book Antiqua" w:cs="Book Antiqua"/>
          <w:noProof w:val="0"/>
          <w:color w:val="000000"/>
          <w:sz w:val="24"/>
          <w:szCs w:val="24"/>
        </w:rPr>
        <w:t>“</w:t>
      </w:r>
      <w:r w:rsidR="00953243" w:rsidRPr="00953243">
        <w:rPr>
          <w:rFonts w:ascii="Book Antiqua" w:hAnsi="Book Antiqua" w:cs="Times New Roman"/>
          <w:noProof w:val="0"/>
          <w:color w:val="000000"/>
          <w:sz w:val="24"/>
          <w:szCs w:val="24"/>
        </w:rPr>
        <w:t xml:space="preserve"> </w:t>
      </w:r>
      <w:r>
        <w:rPr>
          <w:rFonts w:ascii="Book Antiqua" w:hAnsi="Book Antiqua" w:cs="Times New Roman"/>
          <w:noProof w:val="0"/>
          <w:color w:val="000000"/>
          <w:sz w:val="24"/>
          <w:szCs w:val="24"/>
        </w:rPr>
        <w:t xml:space="preserve">stavljena pod stečaj, tada </w:t>
      </w:r>
      <w:r w:rsidR="00953243" w:rsidRPr="00953243">
        <w:rPr>
          <w:rFonts w:ascii="Book Antiqua" w:hAnsi="Book Antiqua" w:cs="Times New Roman"/>
          <w:noProof w:val="0"/>
          <w:color w:val="000000"/>
          <w:sz w:val="24"/>
          <w:szCs w:val="24"/>
        </w:rPr>
        <w:t xml:space="preserve">prema </w:t>
      </w:r>
      <w:r w:rsidR="00953243" w:rsidRPr="00953243">
        <w:rPr>
          <w:rFonts w:ascii="Book Antiqua" w:hAnsi="Book Antiqua" w:cs="Book Antiqua"/>
          <w:noProof w:val="0"/>
          <w:color w:val="000000"/>
          <w:sz w:val="24"/>
          <w:szCs w:val="24"/>
        </w:rPr>
        <w:t>č</w:t>
      </w:r>
      <w:r w:rsidR="00953243" w:rsidRPr="00953243">
        <w:rPr>
          <w:rFonts w:ascii="Book Antiqua" w:hAnsi="Book Antiqua" w:cs="Times New Roman"/>
          <w:noProof w:val="0"/>
          <w:color w:val="000000"/>
          <w:sz w:val="24"/>
          <w:szCs w:val="24"/>
        </w:rPr>
        <w:t xml:space="preserve">lanu 8.6.2 Zakona </w:t>
      </w:r>
      <w:r>
        <w:rPr>
          <w:rFonts w:ascii="Book Antiqua" w:hAnsi="Book Antiqua" w:cs="Times New Roman"/>
          <w:noProof w:val="0"/>
          <w:color w:val="000000"/>
          <w:sz w:val="24"/>
          <w:szCs w:val="24"/>
        </w:rPr>
        <w:t>KPA</w:t>
      </w:r>
      <w:r w:rsidR="00953243" w:rsidRPr="00953243">
        <w:rPr>
          <w:rFonts w:ascii="Book Antiqua" w:hAnsi="Book Antiqua" w:cs="Times New Roman"/>
          <w:noProof w:val="0"/>
          <w:color w:val="000000"/>
          <w:sz w:val="24"/>
          <w:szCs w:val="24"/>
        </w:rPr>
        <w:t xml:space="preserve">, zaposleni </w:t>
      </w:r>
      <w:r>
        <w:rPr>
          <w:rFonts w:ascii="Book Antiqua" w:hAnsi="Book Antiqua" w:cs="Times New Roman"/>
          <w:noProof w:val="0"/>
          <w:color w:val="000000"/>
          <w:sz w:val="24"/>
          <w:szCs w:val="24"/>
        </w:rPr>
        <w:t xml:space="preserve">u </w:t>
      </w:r>
      <w:r w:rsidR="00953243" w:rsidRPr="00953243">
        <w:rPr>
          <w:rFonts w:ascii="Book Antiqua" w:hAnsi="Book Antiqua" w:cs="Times New Roman"/>
          <w:noProof w:val="0"/>
          <w:color w:val="000000"/>
          <w:sz w:val="24"/>
          <w:szCs w:val="24"/>
        </w:rPr>
        <w:t xml:space="preserve">Novom preduzeću „Grand hotel“ nemaju pravo na 20% </w:t>
      </w:r>
      <w:r>
        <w:rPr>
          <w:rFonts w:ascii="Book Antiqua" w:hAnsi="Book Antiqua" w:cs="Times New Roman"/>
          <w:noProof w:val="0"/>
          <w:color w:val="000000"/>
          <w:sz w:val="24"/>
          <w:szCs w:val="24"/>
        </w:rPr>
        <w:t xml:space="preserve">od </w:t>
      </w:r>
      <w:r w:rsidR="00953243" w:rsidRPr="00953243">
        <w:rPr>
          <w:rFonts w:ascii="Book Antiqua" w:hAnsi="Book Antiqua" w:cs="Times New Roman"/>
          <w:noProof w:val="0"/>
          <w:color w:val="000000"/>
          <w:sz w:val="24"/>
          <w:szCs w:val="24"/>
        </w:rPr>
        <w:t xml:space="preserve">transformacije imovine. Iz tog razloga, u slučaju eksproprijacije ovih umetničkih dela, Vlada nije dužna da plati 20% vrednosti eksproprijacije, ali je dužna da plati do vrednosti eksproprisanog iznosa prema članu 6A stav 3 Zakona o KPA </w:t>
      </w:r>
      <w:r>
        <w:rPr>
          <w:rFonts w:ascii="Book Antiqua" w:hAnsi="Book Antiqua" w:cs="Times New Roman"/>
          <w:noProof w:val="0"/>
          <w:color w:val="000000"/>
          <w:sz w:val="24"/>
          <w:szCs w:val="24"/>
        </w:rPr>
        <w:t xml:space="preserve">i to u </w:t>
      </w:r>
      <w:r w:rsidR="00953243" w:rsidRPr="00953243">
        <w:rPr>
          <w:rFonts w:ascii="Book Antiqua" w:hAnsi="Book Antiqua" w:cs="Times New Roman"/>
          <w:noProof w:val="0"/>
          <w:color w:val="000000"/>
          <w:sz w:val="24"/>
          <w:szCs w:val="24"/>
        </w:rPr>
        <w:t>slučaj</w:t>
      </w:r>
      <w:r>
        <w:rPr>
          <w:rFonts w:ascii="Book Antiqua" w:hAnsi="Book Antiqua" w:cs="Times New Roman"/>
          <w:noProof w:val="0"/>
          <w:color w:val="000000"/>
          <w:sz w:val="24"/>
          <w:szCs w:val="24"/>
        </w:rPr>
        <w:t>u</w:t>
      </w:r>
      <w:r w:rsidR="00953243" w:rsidRPr="00953243">
        <w:rPr>
          <w:rFonts w:ascii="Book Antiqua" w:hAnsi="Book Antiqua" w:cs="Times New Roman"/>
          <w:noProof w:val="0"/>
          <w:color w:val="000000"/>
          <w:sz w:val="24"/>
          <w:szCs w:val="24"/>
        </w:rPr>
        <w:t xml:space="preserve"> da na bankovnom računu N</w:t>
      </w:r>
      <w:r>
        <w:rPr>
          <w:rFonts w:ascii="Book Antiqua" w:hAnsi="Book Antiqua" w:cs="Times New Roman"/>
          <w:noProof w:val="0"/>
          <w:color w:val="000000"/>
          <w:sz w:val="24"/>
          <w:szCs w:val="24"/>
        </w:rPr>
        <w:t xml:space="preserve">ovog preduzeča </w:t>
      </w:r>
      <w:r w:rsidR="00953243" w:rsidRPr="00953243">
        <w:rPr>
          <w:rFonts w:ascii="Book Antiqua" w:hAnsi="Book Antiqua" w:cs="Times New Roman"/>
          <w:noProof w:val="0"/>
          <w:color w:val="000000"/>
          <w:sz w:val="24"/>
          <w:szCs w:val="24"/>
        </w:rPr>
        <w:t>Grand Hotel (u likvidaciji) nema dovoljno sredstava u skladu sa članom 8.6.2 Zakona o K</w:t>
      </w:r>
      <w:r>
        <w:rPr>
          <w:rFonts w:ascii="Book Antiqua" w:hAnsi="Book Antiqua" w:cs="Times New Roman"/>
          <w:noProof w:val="0"/>
          <w:color w:val="000000"/>
          <w:sz w:val="24"/>
          <w:szCs w:val="24"/>
        </w:rPr>
        <w:t>P</w:t>
      </w:r>
      <w:r w:rsidR="00953243" w:rsidRPr="00953243">
        <w:rPr>
          <w:rFonts w:ascii="Book Antiqua" w:hAnsi="Book Antiqua" w:cs="Times New Roman"/>
          <w:noProof w:val="0"/>
          <w:color w:val="000000"/>
          <w:sz w:val="24"/>
          <w:szCs w:val="24"/>
        </w:rPr>
        <w:t>A i prioritetima člana 40 Aneksa Zakona o KPA i Društveno</w:t>
      </w:r>
      <w:r>
        <w:rPr>
          <w:rFonts w:ascii="Book Antiqua" w:hAnsi="Book Antiqua" w:cs="Times New Roman"/>
          <w:noProof w:val="0"/>
          <w:color w:val="000000"/>
          <w:sz w:val="24"/>
          <w:szCs w:val="24"/>
        </w:rPr>
        <w:t>g</w:t>
      </w:r>
      <w:r w:rsidR="00953243" w:rsidRPr="00953243">
        <w:rPr>
          <w:rFonts w:ascii="Book Antiqua" w:hAnsi="Book Antiqua" w:cs="Times New Roman"/>
          <w:noProof w:val="0"/>
          <w:color w:val="000000"/>
          <w:sz w:val="24"/>
          <w:szCs w:val="24"/>
        </w:rPr>
        <w:t xml:space="preserve"> preduzeć</w:t>
      </w:r>
      <w:r>
        <w:rPr>
          <w:rFonts w:ascii="Book Antiqua" w:hAnsi="Book Antiqua" w:cs="Times New Roman"/>
          <w:noProof w:val="0"/>
          <w:color w:val="000000"/>
          <w:sz w:val="24"/>
          <w:szCs w:val="24"/>
        </w:rPr>
        <w:t>a</w:t>
      </w:r>
      <w:r w:rsidR="00953243" w:rsidRPr="00953243">
        <w:rPr>
          <w:rFonts w:ascii="Book Antiqua" w:hAnsi="Book Antiqua" w:cs="Times New Roman"/>
          <w:noProof w:val="0"/>
          <w:color w:val="000000"/>
          <w:sz w:val="24"/>
          <w:szCs w:val="24"/>
        </w:rPr>
        <w:t xml:space="preserve"> KHT Kosova (u skladu sa članom 8.6.3 Zakona o KPA), uvek nakon razmatranja žalbi Posebne komore Vrhovnog suda Republike Kosovo</w:t>
      </w:r>
      <w:r w:rsidR="00DC3ECA">
        <w:rPr>
          <w:rFonts w:ascii="Book Antiqua" w:hAnsi="Book Antiqua" w:cs="Times New Roman"/>
          <w:noProof w:val="0"/>
          <w:color w:val="000000"/>
          <w:sz w:val="24"/>
          <w:szCs w:val="24"/>
        </w:rPr>
        <w:t>.</w:t>
      </w:r>
    </w:p>
    <w:p w:rsid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 xml:space="preserve">Prema informacijama KPA, odobreni poverioci novog preduzeća „Grand hotel“ (u likvidaciji) </w:t>
      </w:r>
      <w:r w:rsidR="00DC3ECA">
        <w:rPr>
          <w:rFonts w:ascii="Book Antiqua" w:hAnsi="Book Antiqua" w:cs="Times New Roman"/>
          <w:noProof w:val="0"/>
          <w:color w:val="000000"/>
          <w:sz w:val="24"/>
          <w:szCs w:val="24"/>
        </w:rPr>
        <w:t>su u vrednosti od</w:t>
      </w:r>
      <w:r w:rsidRPr="00953243">
        <w:rPr>
          <w:rFonts w:ascii="Book Antiqua" w:hAnsi="Book Antiqua" w:cs="Times New Roman"/>
          <w:noProof w:val="0"/>
          <w:color w:val="000000"/>
          <w:sz w:val="24"/>
          <w:szCs w:val="24"/>
        </w:rPr>
        <w:t xml:space="preserve"> 990.830 EUR, poznate su 162 žalbe u ukupnom iznosu od 47.381.188 EUR i 5 nepoznatih žalbi.</w:t>
      </w:r>
    </w:p>
    <w:p w:rsidR="00DC3ECA" w:rsidRPr="00953243" w:rsidRDefault="00DC3ECA"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DC3ECA" w:rsidP="006913BB">
      <w:pPr>
        <w:spacing w:after="0" w:line="240" w:lineRule="auto"/>
        <w:jc w:val="both"/>
        <w:outlineLvl w:val="0"/>
        <w:rPr>
          <w:rFonts w:ascii="Book Antiqua" w:hAnsi="Book Antiqua" w:cs="Times New Roman"/>
          <w:noProof w:val="0"/>
          <w:color w:val="000000"/>
          <w:sz w:val="24"/>
          <w:szCs w:val="24"/>
        </w:rPr>
      </w:pPr>
      <w:r w:rsidRPr="00DC3ECA">
        <w:rPr>
          <w:rFonts w:ascii="Book Antiqua" w:hAnsi="Book Antiqua" w:cs="Times New Roman"/>
          <w:noProof w:val="0"/>
          <w:color w:val="000000"/>
          <w:sz w:val="24"/>
          <w:szCs w:val="24"/>
        </w:rPr>
        <w:t>Ako KPA pismeno potvrdi Vladi Kosova da nema dovoljno sredstava za isplatu poverilaca, tada će Vlada uspostaviti posebnu komisiju za procenu umetničkih dela kako bi ispunila obavezu plaćanja eksproprijacije prema članu 6A stav 3. Zakona o KAI</w:t>
      </w:r>
      <w:r w:rsidR="00953243" w:rsidRPr="00953243">
        <w:rPr>
          <w:rFonts w:ascii="Book Antiqua" w:hAnsi="Book Antiqua" w:cs="Times New Roman"/>
          <w:noProof w:val="0"/>
          <w:color w:val="000000"/>
          <w:sz w:val="24"/>
          <w:szCs w:val="24"/>
        </w:rPr>
        <w:t>.</w:t>
      </w:r>
    </w:p>
    <w:p w:rsidR="00DC3ECA" w:rsidRDefault="00DC3ECA" w:rsidP="006913BB">
      <w:pPr>
        <w:spacing w:after="0" w:line="240" w:lineRule="auto"/>
        <w:jc w:val="both"/>
        <w:outlineLvl w:val="0"/>
        <w:rPr>
          <w:rFonts w:ascii="Book Antiqua" w:hAnsi="Book Antiqua" w:cs="Times New Roman"/>
          <w:noProof w:val="0"/>
          <w:color w:val="000000"/>
          <w:sz w:val="24"/>
          <w:szCs w:val="24"/>
        </w:rPr>
      </w:pPr>
    </w:p>
    <w:p w:rsid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 xml:space="preserve">Da bi pripremilo proces vraćanja takvih dela u Nacionalnu galeriju Kosova, Ministarstvo kulture, omladine i sporta u saradnji sa Kosovskom agencijom za privatizaciju osnovalo je komisiju za </w:t>
      </w:r>
      <w:r w:rsidR="00DC3ECA">
        <w:rPr>
          <w:rFonts w:ascii="Book Antiqua" w:hAnsi="Book Antiqua" w:cs="Times New Roman"/>
          <w:noProof w:val="0"/>
          <w:color w:val="000000"/>
          <w:sz w:val="24"/>
          <w:szCs w:val="24"/>
        </w:rPr>
        <w:t>popis</w:t>
      </w:r>
      <w:r w:rsidRPr="00953243">
        <w:rPr>
          <w:rFonts w:ascii="Book Antiqua" w:hAnsi="Book Antiqua" w:cs="Times New Roman"/>
          <w:noProof w:val="0"/>
          <w:color w:val="000000"/>
          <w:sz w:val="24"/>
          <w:szCs w:val="24"/>
        </w:rPr>
        <w:t xml:space="preserve"> umetničkih dela koja se nalaze u Novo</w:t>
      </w:r>
      <w:r w:rsidR="00DC3ECA">
        <w:rPr>
          <w:rFonts w:ascii="Book Antiqua" w:hAnsi="Book Antiqua" w:cs="Times New Roman"/>
          <w:noProof w:val="0"/>
          <w:color w:val="000000"/>
          <w:sz w:val="24"/>
          <w:szCs w:val="24"/>
        </w:rPr>
        <w:t>m preduzeću Hotel</w:t>
      </w:r>
      <w:r w:rsidR="00DC3ECA" w:rsidRPr="00953243">
        <w:rPr>
          <w:rFonts w:ascii="Book Antiqua" w:hAnsi="Book Antiqua" w:cs="Times New Roman"/>
          <w:noProof w:val="0"/>
          <w:color w:val="000000"/>
          <w:sz w:val="24"/>
          <w:szCs w:val="24"/>
        </w:rPr>
        <w:t xml:space="preserve"> </w:t>
      </w:r>
      <w:r w:rsidRPr="00953243">
        <w:rPr>
          <w:rFonts w:ascii="Book Antiqua" w:hAnsi="Book Antiqua" w:cs="Times New Roman"/>
          <w:noProof w:val="0"/>
          <w:color w:val="000000"/>
          <w:sz w:val="24"/>
          <w:szCs w:val="24"/>
        </w:rPr>
        <w:t xml:space="preserve">Grand (u likvidaciji). Svrha procesa </w:t>
      </w:r>
      <w:r w:rsidR="00DC3ECA">
        <w:rPr>
          <w:rFonts w:ascii="Book Antiqua" w:hAnsi="Book Antiqua" w:cs="Times New Roman"/>
          <w:noProof w:val="0"/>
          <w:color w:val="000000"/>
          <w:sz w:val="24"/>
          <w:szCs w:val="24"/>
        </w:rPr>
        <w:t xml:space="preserve">popisa </w:t>
      </w:r>
      <w:r w:rsidRPr="00953243">
        <w:rPr>
          <w:rFonts w:ascii="Book Antiqua" w:hAnsi="Book Antiqua" w:cs="Times New Roman"/>
          <w:noProof w:val="0"/>
          <w:color w:val="000000"/>
          <w:sz w:val="24"/>
          <w:szCs w:val="24"/>
        </w:rPr>
        <w:t xml:space="preserve"> </w:t>
      </w:r>
      <w:r w:rsidR="00DC3ECA">
        <w:rPr>
          <w:rFonts w:ascii="Book Antiqua" w:hAnsi="Book Antiqua" w:cs="Times New Roman"/>
          <w:noProof w:val="0"/>
          <w:color w:val="000000"/>
          <w:sz w:val="24"/>
          <w:szCs w:val="24"/>
        </w:rPr>
        <w:t xml:space="preserve">je da bi se izvršila evidencija </w:t>
      </w:r>
      <w:r w:rsidRPr="00953243">
        <w:rPr>
          <w:rFonts w:ascii="Book Antiqua" w:hAnsi="Book Antiqua" w:cs="Times New Roman"/>
          <w:noProof w:val="0"/>
          <w:color w:val="000000"/>
          <w:sz w:val="24"/>
          <w:szCs w:val="24"/>
        </w:rPr>
        <w:t xml:space="preserve">umetničkih dela pronađenih u Novom preduzeću </w:t>
      </w:r>
      <w:r w:rsidR="00DC3ECA">
        <w:rPr>
          <w:rFonts w:ascii="Book Antiqua" w:hAnsi="Book Antiqua" w:cs="Times New Roman"/>
          <w:noProof w:val="0"/>
          <w:color w:val="000000"/>
          <w:sz w:val="24"/>
          <w:szCs w:val="24"/>
        </w:rPr>
        <w:t xml:space="preserve">Hotel </w:t>
      </w:r>
      <w:r w:rsidRPr="00953243">
        <w:rPr>
          <w:rFonts w:ascii="Book Antiqua" w:hAnsi="Book Antiqua" w:cs="Times New Roman"/>
          <w:noProof w:val="0"/>
          <w:color w:val="000000"/>
          <w:sz w:val="24"/>
          <w:szCs w:val="24"/>
        </w:rPr>
        <w:t>Grand (u likvidaciji).</w:t>
      </w:r>
    </w:p>
    <w:p w:rsidR="00DC3ECA" w:rsidRPr="00953243" w:rsidRDefault="00DC3ECA" w:rsidP="006913BB">
      <w:pPr>
        <w:spacing w:after="0" w:line="240" w:lineRule="auto"/>
        <w:jc w:val="both"/>
        <w:outlineLvl w:val="0"/>
        <w:rPr>
          <w:rFonts w:ascii="Book Antiqua" w:hAnsi="Book Antiqua" w:cs="Times New Roman"/>
          <w:noProof w:val="0"/>
          <w:color w:val="000000"/>
          <w:sz w:val="24"/>
          <w:szCs w:val="24"/>
        </w:rPr>
      </w:pPr>
    </w:p>
    <w:p w:rsid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Predstavnici novog preduzeća Hotel Grand sh.p.k. su učestvovali u komisiji za inventarizaciju. (u likvidaciji) i Ministarstvo kulture, omladine i sporta. 28. januara 2015. godine, Komisija je identifikovala 121 umetničko delo u prostorijama novog preduzeća Hotel Grand sh.p.k. (u likvidaci</w:t>
      </w:r>
      <w:r w:rsidR="00CC4D83">
        <w:rPr>
          <w:rFonts w:ascii="Book Antiqua" w:hAnsi="Book Antiqua" w:cs="Times New Roman"/>
          <w:noProof w:val="0"/>
          <w:color w:val="000000"/>
          <w:sz w:val="24"/>
          <w:szCs w:val="24"/>
        </w:rPr>
        <w:t>ji), koja</w:t>
      </w:r>
      <w:r w:rsidRPr="00953243">
        <w:rPr>
          <w:rFonts w:ascii="Book Antiqua" w:hAnsi="Book Antiqua" w:cs="Times New Roman"/>
          <w:noProof w:val="0"/>
          <w:color w:val="000000"/>
          <w:sz w:val="24"/>
          <w:szCs w:val="24"/>
        </w:rPr>
        <w:t xml:space="preserve"> su naveden</w:t>
      </w:r>
      <w:r w:rsidR="00CC4D83">
        <w:rPr>
          <w:rFonts w:ascii="Book Antiqua" w:hAnsi="Book Antiqua" w:cs="Times New Roman"/>
          <w:noProof w:val="0"/>
          <w:color w:val="000000"/>
          <w:sz w:val="24"/>
          <w:szCs w:val="24"/>
        </w:rPr>
        <w:t>a</w:t>
      </w:r>
      <w:r w:rsidRPr="00953243">
        <w:rPr>
          <w:rFonts w:ascii="Book Antiqua" w:hAnsi="Book Antiqua" w:cs="Times New Roman"/>
          <w:noProof w:val="0"/>
          <w:color w:val="000000"/>
          <w:sz w:val="24"/>
          <w:szCs w:val="24"/>
        </w:rPr>
        <w:t xml:space="preserve"> na spisku priloženom uz ovaj nacrt odluke.</w:t>
      </w:r>
    </w:p>
    <w:p w:rsidR="00CC4D83" w:rsidRPr="00953243" w:rsidRDefault="00CC4D8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 xml:space="preserve">Ova dela su među najboljim delima i neizbrisivi su deo istorije savremene umetnosti na Kosovu, pa Ministarstvo kulture, omladine i sporta kao odgovorno za očuvanje, zaštitu i razvoj kulture smatra važnim </w:t>
      </w:r>
      <w:r w:rsidR="00CC4D83">
        <w:rPr>
          <w:rFonts w:ascii="Book Antiqua" w:hAnsi="Book Antiqua" w:cs="Times New Roman"/>
          <w:noProof w:val="0"/>
          <w:color w:val="000000"/>
          <w:sz w:val="24"/>
          <w:szCs w:val="24"/>
        </w:rPr>
        <w:t xml:space="preserve">da se izvrši </w:t>
      </w:r>
      <w:r w:rsidRPr="00953243">
        <w:rPr>
          <w:rFonts w:ascii="Book Antiqua" w:hAnsi="Book Antiqua" w:cs="Times New Roman"/>
          <w:noProof w:val="0"/>
          <w:color w:val="000000"/>
          <w:sz w:val="24"/>
          <w:szCs w:val="24"/>
        </w:rPr>
        <w:t xml:space="preserve">prenos vlasništva ovih umetničkih dela, kao i njihov </w:t>
      </w:r>
      <w:r w:rsidR="00CC4D83">
        <w:rPr>
          <w:rFonts w:ascii="Book Antiqua" w:hAnsi="Book Antiqua" w:cs="Times New Roman"/>
          <w:noProof w:val="0"/>
          <w:color w:val="000000"/>
          <w:sz w:val="24"/>
          <w:szCs w:val="24"/>
        </w:rPr>
        <w:t>postavljanje</w:t>
      </w:r>
      <w:r w:rsidRPr="00953243">
        <w:rPr>
          <w:rFonts w:ascii="Book Antiqua" w:hAnsi="Book Antiqua" w:cs="Times New Roman"/>
          <w:noProof w:val="0"/>
          <w:color w:val="000000"/>
          <w:sz w:val="24"/>
          <w:szCs w:val="24"/>
        </w:rPr>
        <w:t xml:space="preserve"> u prostorijama/državnim institucijama kulture i umetnosti, </w:t>
      </w:r>
      <w:r w:rsidR="00CC4D83">
        <w:rPr>
          <w:rFonts w:ascii="Book Antiqua" w:hAnsi="Book Antiqua" w:cs="Times New Roman"/>
          <w:noProof w:val="0"/>
          <w:color w:val="000000"/>
          <w:sz w:val="24"/>
          <w:szCs w:val="24"/>
        </w:rPr>
        <w:t>konkretno</w:t>
      </w:r>
      <w:r w:rsidRPr="00953243">
        <w:rPr>
          <w:rFonts w:ascii="Book Antiqua" w:hAnsi="Book Antiqua" w:cs="Times New Roman"/>
          <w:noProof w:val="0"/>
          <w:color w:val="000000"/>
          <w:sz w:val="24"/>
          <w:szCs w:val="24"/>
        </w:rPr>
        <w:t xml:space="preserve"> u Nacionalnoj galeriji Kosova, i da </w:t>
      </w:r>
      <w:r w:rsidR="00CC4D83">
        <w:rPr>
          <w:rFonts w:ascii="Book Antiqua" w:hAnsi="Book Antiqua" w:cs="Times New Roman"/>
          <w:noProof w:val="0"/>
          <w:color w:val="000000"/>
          <w:sz w:val="24"/>
          <w:szCs w:val="24"/>
        </w:rPr>
        <w:t>se obezbedi</w:t>
      </w:r>
      <w:r w:rsidRPr="00953243">
        <w:rPr>
          <w:rFonts w:ascii="Book Antiqua" w:hAnsi="Book Antiqua" w:cs="Times New Roman"/>
          <w:noProof w:val="0"/>
          <w:color w:val="000000"/>
          <w:sz w:val="24"/>
          <w:szCs w:val="24"/>
        </w:rPr>
        <w:t xml:space="preserve"> prostor za promociju ovih dela, koja su takođe deo slike moderne umetnosti Republike Kosovo .</w:t>
      </w:r>
    </w:p>
    <w:p w:rsidR="00953243" w:rsidRPr="00953243" w:rsidRDefault="00953243" w:rsidP="006913BB">
      <w:pPr>
        <w:spacing w:after="0" w:line="240" w:lineRule="auto"/>
        <w:jc w:val="both"/>
        <w:outlineLvl w:val="0"/>
        <w:rPr>
          <w:rFonts w:ascii="Book Antiqua" w:hAnsi="Book Antiqua" w:cs="Times New Roman"/>
          <w:noProof w:val="0"/>
          <w:color w:val="000000"/>
          <w:sz w:val="24"/>
          <w:szCs w:val="24"/>
        </w:rPr>
      </w:pPr>
    </w:p>
    <w:p w:rsidR="00CC4D83" w:rsidRDefault="00953243" w:rsidP="006913BB">
      <w:pPr>
        <w:spacing w:after="0" w:line="240" w:lineRule="auto"/>
        <w:jc w:val="both"/>
        <w:outlineLvl w:val="0"/>
        <w:rPr>
          <w:rFonts w:ascii="Book Antiqua" w:hAnsi="Book Antiqua" w:cs="Times New Roman"/>
          <w:noProof w:val="0"/>
          <w:color w:val="000000"/>
          <w:sz w:val="24"/>
          <w:szCs w:val="24"/>
        </w:rPr>
      </w:pPr>
      <w:r w:rsidRPr="00953243">
        <w:rPr>
          <w:rFonts w:ascii="Book Antiqua" w:hAnsi="Book Antiqua" w:cs="Times New Roman"/>
          <w:noProof w:val="0"/>
          <w:color w:val="000000"/>
          <w:sz w:val="24"/>
          <w:szCs w:val="24"/>
        </w:rPr>
        <w:t>Ministarstvo kulture, omladine i sporta u saradnji sa Nacionalnom galerijom Kosova dužno je da preduzme sve potrebne radnje</w:t>
      </w:r>
      <w:r w:rsidR="00CC4D83">
        <w:rPr>
          <w:rFonts w:ascii="Book Antiqua" w:hAnsi="Book Antiqua" w:cs="Times New Roman"/>
          <w:noProof w:val="0"/>
          <w:color w:val="000000"/>
          <w:sz w:val="24"/>
          <w:szCs w:val="24"/>
        </w:rPr>
        <w:t xml:space="preserve"> </w:t>
      </w:r>
      <w:r w:rsidR="00CC4D83" w:rsidRPr="00CC4D83">
        <w:rPr>
          <w:rFonts w:ascii="Book Antiqua" w:hAnsi="Book Antiqua" w:cs="Times New Roman"/>
          <w:noProof w:val="0"/>
          <w:color w:val="000000"/>
          <w:sz w:val="24"/>
          <w:szCs w:val="24"/>
        </w:rPr>
        <w:t xml:space="preserve">kako bi se obezbedili odgovarajući prostori za njihovo </w:t>
      </w:r>
      <w:r w:rsidR="00CC4D83">
        <w:rPr>
          <w:rFonts w:ascii="Book Antiqua" w:hAnsi="Book Antiqua" w:cs="Times New Roman"/>
          <w:noProof w:val="0"/>
          <w:color w:val="000000"/>
          <w:sz w:val="24"/>
          <w:szCs w:val="24"/>
        </w:rPr>
        <w:t>postavljanje</w:t>
      </w:r>
      <w:r w:rsidR="00CC4D83" w:rsidRPr="00CC4D83">
        <w:rPr>
          <w:rFonts w:ascii="Book Antiqua" w:hAnsi="Book Antiqua" w:cs="Times New Roman"/>
          <w:noProof w:val="0"/>
          <w:color w:val="000000"/>
          <w:sz w:val="24"/>
          <w:szCs w:val="24"/>
        </w:rPr>
        <w:t xml:space="preserve"> i </w:t>
      </w:r>
      <w:r w:rsidR="00CC4D83">
        <w:rPr>
          <w:rFonts w:ascii="Book Antiqua" w:hAnsi="Book Antiqua" w:cs="Times New Roman"/>
          <w:noProof w:val="0"/>
          <w:color w:val="000000"/>
          <w:sz w:val="24"/>
          <w:szCs w:val="24"/>
        </w:rPr>
        <w:t xml:space="preserve">da se </w:t>
      </w:r>
      <w:r w:rsidR="00CC4D83" w:rsidRPr="00CC4D83">
        <w:rPr>
          <w:rFonts w:ascii="Book Antiqua" w:hAnsi="Book Antiqua" w:cs="Times New Roman"/>
          <w:noProof w:val="0"/>
          <w:color w:val="000000"/>
          <w:sz w:val="24"/>
          <w:szCs w:val="24"/>
        </w:rPr>
        <w:t>preduz</w:t>
      </w:r>
      <w:r w:rsidR="00CC4D83">
        <w:rPr>
          <w:rFonts w:ascii="Book Antiqua" w:hAnsi="Book Antiqua" w:cs="Times New Roman"/>
          <w:noProof w:val="0"/>
          <w:color w:val="000000"/>
          <w:sz w:val="24"/>
          <w:szCs w:val="24"/>
        </w:rPr>
        <w:t xml:space="preserve">mu </w:t>
      </w:r>
      <w:r w:rsidR="00CC4D83" w:rsidRPr="00CC4D83">
        <w:rPr>
          <w:rFonts w:ascii="Book Antiqua" w:hAnsi="Book Antiqua" w:cs="Times New Roman"/>
          <w:noProof w:val="0"/>
          <w:color w:val="000000"/>
          <w:sz w:val="24"/>
          <w:szCs w:val="24"/>
        </w:rPr>
        <w:t xml:space="preserve">sve mere </w:t>
      </w:r>
      <w:r w:rsidR="00CC4D83">
        <w:rPr>
          <w:rFonts w:ascii="Book Antiqua" w:hAnsi="Book Antiqua" w:cs="Times New Roman"/>
          <w:noProof w:val="0"/>
          <w:color w:val="000000"/>
          <w:sz w:val="24"/>
          <w:szCs w:val="24"/>
        </w:rPr>
        <w:t>kako bi transport bio bezbedan.</w:t>
      </w:r>
    </w:p>
    <w:p w:rsidR="00CC4D83" w:rsidRPr="00CC4D83" w:rsidRDefault="00CC4D83" w:rsidP="006913BB">
      <w:pPr>
        <w:spacing w:after="0" w:line="240" w:lineRule="auto"/>
        <w:jc w:val="both"/>
        <w:outlineLvl w:val="0"/>
        <w:rPr>
          <w:rFonts w:ascii="Book Antiqua" w:hAnsi="Book Antiqua" w:cs="Times New Roman"/>
          <w:noProof w:val="0"/>
          <w:color w:val="000000"/>
          <w:sz w:val="24"/>
          <w:szCs w:val="24"/>
        </w:rPr>
      </w:pPr>
    </w:p>
    <w:p w:rsidR="00953243" w:rsidRPr="00953243" w:rsidRDefault="00CC4D83" w:rsidP="006913BB">
      <w:pPr>
        <w:spacing w:after="0" w:line="240" w:lineRule="auto"/>
        <w:jc w:val="both"/>
        <w:outlineLvl w:val="0"/>
        <w:rPr>
          <w:rFonts w:ascii="Book Antiqua" w:hAnsi="Book Antiqua" w:cs="Times New Roman"/>
          <w:noProof w:val="0"/>
          <w:color w:val="000000"/>
          <w:sz w:val="24"/>
          <w:szCs w:val="24"/>
        </w:rPr>
      </w:pPr>
      <w:r w:rsidRPr="00CC4D83">
        <w:rPr>
          <w:rFonts w:ascii="Book Antiqua" w:hAnsi="Book Antiqua" w:cs="Times New Roman"/>
          <w:noProof w:val="0"/>
          <w:color w:val="000000"/>
          <w:sz w:val="24"/>
          <w:szCs w:val="24"/>
        </w:rPr>
        <w:t xml:space="preserve">Ministarstvo kulture, omladine i sporta u saradnji sa Nacionalnom galerijom Kosova </w:t>
      </w:r>
      <w:r>
        <w:rPr>
          <w:rFonts w:ascii="Book Antiqua" w:hAnsi="Book Antiqua" w:cs="Times New Roman"/>
          <w:noProof w:val="0"/>
          <w:color w:val="000000"/>
          <w:sz w:val="24"/>
          <w:szCs w:val="24"/>
        </w:rPr>
        <w:t>uverave da se</w:t>
      </w:r>
      <w:r w:rsidRPr="00CC4D83">
        <w:rPr>
          <w:rFonts w:ascii="Book Antiqua" w:hAnsi="Book Antiqua" w:cs="Times New Roman"/>
          <w:noProof w:val="0"/>
          <w:color w:val="000000"/>
          <w:sz w:val="24"/>
          <w:szCs w:val="24"/>
        </w:rPr>
        <w:t xml:space="preserve"> preduz</w:t>
      </w:r>
      <w:r>
        <w:rPr>
          <w:rFonts w:ascii="Book Antiqua" w:hAnsi="Book Antiqua" w:cs="Times New Roman"/>
          <w:noProof w:val="0"/>
          <w:color w:val="000000"/>
          <w:sz w:val="24"/>
          <w:szCs w:val="24"/>
        </w:rPr>
        <w:t xml:space="preserve">eti </w:t>
      </w:r>
      <w:r w:rsidRPr="00CC4D83">
        <w:rPr>
          <w:rFonts w:ascii="Book Antiqua" w:hAnsi="Book Antiqua" w:cs="Times New Roman"/>
          <w:noProof w:val="0"/>
          <w:color w:val="000000"/>
          <w:sz w:val="24"/>
          <w:szCs w:val="24"/>
        </w:rPr>
        <w:t>sve potrebne radnje kako bi se obezbedili odgovarajući prostori za nj</w:t>
      </w:r>
      <w:r>
        <w:rPr>
          <w:rFonts w:ascii="Book Antiqua" w:hAnsi="Book Antiqua" w:cs="Times New Roman"/>
          <w:noProof w:val="0"/>
          <w:color w:val="000000"/>
          <w:sz w:val="24"/>
          <w:szCs w:val="24"/>
        </w:rPr>
        <w:t>ihov smeštaj, i da će</w:t>
      </w:r>
      <w:r w:rsidRPr="00CC4D83">
        <w:rPr>
          <w:rFonts w:ascii="Book Antiqua" w:hAnsi="Book Antiqua" w:cs="Times New Roman"/>
          <w:noProof w:val="0"/>
          <w:color w:val="000000"/>
          <w:sz w:val="24"/>
          <w:szCs w:val="24"/>
        </w:rPr>
        <w:t xml:space="preserve"> preduzeti sve mere kako bi prevoz bio u </w:t>
      </w:r>
      <w:r>
        <w:rPr>
          <w:rFonts w:ascii="Book Antiqua" w:hAnsi="Book Antiqua" w:cs="Times New Roman"/>
          <w:noProof w:val="0"/>
          <w:color w:val="000000"/>
          <w:sz w:val="24"/>
          <w:szCs w:val="24"/>
        </w:rPr>
        <w:t>bezbedan</w:t>
      </w:r>
      <w:r w:rsidRPr="00CC4D83">
        <w:rPr>
          <w:rFonts w:ascii="Book Antiqua" w:hAnsi="Book Antiqua" w:cs="Times New Roman"/>
          <w:noProof w:val="0"/>
          <w:color w:val="000000"/>
          <w:sz w:val="24"/>
          <w:szCs w:val="24"/>
        </w:rPr>
        <w:t>, budući da su ova dela izuzetno osetljiva</w:t>
      </w:r>
      <w:r>
        <w:rPr>
          <w:rFonts w:ascii="Book Antiqua" w:hAnsi="Book Antiqua" w:cs="Times New Roman"/>
          <w:noProof w:val="0"/>
          <w:color w:val="000000"/>
          <w:sz w:val="24"/>
          <w:szCs w:val="24"/>
        </w:rPr>
        <w:t>.</w:t>
      </w:r>
    </w:p>
    <w:p w:rsidR="00953243" w:rsidRPr="00C71C1B" w:rsidRDefault="00953243"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953243" w:rsidRDefault="00953243"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953243" w:rsidRPr="00C71C1B" w:rsidRDefault="00953243"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953243" w:rsidRPr="00C71C1B" w:rsidRDefault="00953243"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953243" w:rsidRPr="00C71C1B" w:rsidRDefault="00953243"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953243" w:rsidRPr="00C71C1B" w:rsidRDefault="00953243"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953243" w:rsidRPr="00CC4D83" w:rsidRDefault="00953243" w:rsidP="006913BB">
      <w:pPr>
        <w:pStyle w:val="ListParagraph"/>
        <w:numPr>
          <w:ilvl w:val="0"/>
          <w:numId w:val="17"/>
        </w:numPr>
        <w:spacing w:after="0" w:line="240" w:lineRule="auto"/>
        <w:rPr>
          <w:rFonts w:ascii="Book Antiqua" w:hAnsi="Book Antiqua" w:cs="Times New Roman"/>
          <w:b/>
          <w:noProof w:val="0"/>
          <w:color w:val="000000"/>
          <w:sz w:val="24"/>
          <w:szCs w:val="24"/>
        </w:rPr>
      </w:pPr>
      <w:r w:rsidRPr="00953243">
        <w:rPr>
          <w:rFonts w:ascii="Book Antiqua" w:hAnsi="Book Antiqua"/>
          <w:sz w:val="24"/>
          <w:szCs w:val="24"/>
          <w:lang w:val="sr-Latn-RS"/>
        </w:rPr>
        <w:lastRenderedPageBreak/>
        <w:t>Arhivi Vlade</w:t>
      </w: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CC4D83" w:rsidRDefault="00CC4D83"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6E7D45" w:rsidRDefault="006E7D45" w:rsidP="006913BB">
      <w:pPr>
        <w:spacing w:after="0" w:line="240" w:lineRule="auto"/>
        <w:rPr>
          <w:rFonts w:ascii="Book Antiqua" w:hAnsi="Book Antiqua" w:cs="Times New Roman"/>
          <w:b/>
          <w:noProof w:val="0"/>
          <w:color w:val="000000"/>
          <w:sz w:val="24"/>
          <w:szCs w:val="24"/>
        </w:rPr>
      </w:pPr>
    </w:p>
    <w:p w:rsidR="006E7D45" w:rsidRDefault="006E7D45" w:rsidP="006913BB">
      <w:pPr>
        <w:spacing w:after="0" w:line="240" w:lineRule="auto"/>
        <w:rPr>
          <w:rFonts w:ascii="Book Antiqua" w:hAnsi="Book Antiqua" w:cs="Times New Roman"/>
          <w:b/>
          <w:noProof w:val="0"/>
          <w:color w:val="000000"/>
          <w:sz w:val="24"/>
          <w:szCs w:val="24"/>
        </w:rPr>
      </w:pPr>
    </w:p>
    <w:p w:rsidR="006E7D45" w:rsidRDefault="006E7D45"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Default="001A7380" w:rsidP="006913BB">
      <w:pPr>
        <w:spacing w:after="0" w:line="240" w:lineRule="auto"/>
        <w:rPr>
          <w:rFonts w:ascii="Book Antiqua" w:hAnsi="Book Antiqua" w:cs="Times New Roman"/>
          <w:b/>
          <w:noProof w:val="0"/>
          <w:color w:val="000000"/>
          <w:sz w:val="24"/>
          <w:szCs w:val="24"/>
        </w:rPr>
      </w:pPr>
    </w:p>
    <w:p w:rsidR="001A7380" w:rsidRPr="00C71C1B" w:rsidRDefault="001A7380"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lastRenderedPageBreak/>
        <w:drawing>
          <wp:inline distT="0" distB="0" distL="0" distR="0" wp14:anchorId="053601C1" wp14:editId="03EDF925">
            <wp:extent cx="933450" cy="1028700"/>
            <wp:effectExtent l="0" t="0" r="0" b="0"/>
            <wp:docPr id="29" name="Picture 29"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1A7380" w:rsidRPr="00C71C1B" w:rsidRDefault="001A7380"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1A7380" w:rsidRPr="00C71C1B" w:rsidRDefault="001A7380"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1A7380" w:rsidRPr="00C71C1B" w:rsidRDefault="001A7380"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1A7380" w:rsidRPr="00C71C1B" w:rsidRDefault="001A7380"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1A7380" w:rsidRPr="00C71C1B" w:rsidRDefault="001A7380"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11</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1A7380" w:rsidRPr="00C71C1B" w:rsidRDefault="001A7380"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1A7380" w:rsidRPr="00C71C1B" w:rsidRDefault="001A7380"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w:t>
      </w:r>
      <w:r w:rsidRPr="001A7380">
        <w:rPr>
          <w:rFonts w:ascii="Book Antiqua" w:hAnsi="Book Antiqua"/>
          <w:bCs/>
          <w:sz w:val="24"/>
          <w:szCs w:val="24"/>
          <w:lang w:val="sr-Latn-RS"/>
        </w:rPr>
        <w:t>,</w:t>
      </w:r>
      <w:r w:rsidRPr="001A7380">
        <w:rPr>
          <w:rFonts w:ascii="Book Antiqua" w:hAnsi="Book Antiqua"/>
          <w:noProof w:val="0"/>
          <w:sz w:val="24"/>
          <w:szCs w:val="24"/>
        </w:rPr>
        <w:t xml:space="preserve"> </w:t>
      </w:r>
      <w:r w:rsidR="006F5C03" w:rsidRPr="006F5C03">
        <w:rPr>
          <w:rFonts w:ascii="Book Antiqua" w:hAnsi="Book Antiqua"/>
          <w:noProof w:val="0"/>
          <w:sz w:val="24"/>
          <w:szCs w:val="24"/>
        </w:rPr>
        <w:t>člana 59 tačke 5 i 9 Zakona br. 03 / L-163 o rudnicima i mineralima izmenjenog i dopunjenog Zakonom br. 04 / L-158,</w:t>
      </w:r>
      <w:r w:rsidRPr="001A7380">
        <w:rPr>
          <w:rFonts w:ascii="Book Antiqua" w:hAnsi="Book Antiqua"/>
          <w:color w:val="000000"/>
          <w:sz w:val="24"/>
          <w:szCs w:val="24"/>
        </w:rPr>
        <w:t xml:space="preserve"> </w:t>
      </w:r>
      <w:r w:rsidRPr="001A7380">
        <w:rPr>
          <w:rFonts w:ascii="Book Antiqua" w:hAnsi="Book Antiqua"/>
          <w:bCs/>
          <w:sz w:val="24"/>
          <w:szCs w:val="24"/>
          <w:lang w:val="sr-Latn-RS"/>
        </w:rPr>
        <w:t xml:space="preserve">na osnovu člana 4. Uredbe br. </w:t>
      </w:r>
      <w:r w:rsidRPr="000700F9">
        <w:rPr>
          <w:rFonts w:ascii="Book Antiqua" w:hAnsi="Book Antiqua"/>
          <w:bCs/>
          <w:sz w:val="24"/>
          <w:szCs w:val="24"/>
          <w:lang w:val="sr-Latn-RS"/>
        </w:rPr>
        <w:t>06/2020 o oblastima administrativne odgovornosti Kancelarije premijera i ministarstava, izmenjen</w:t>
      </w:r>
      <w:r>
        <w:rPr>
          <w:rFonts w:ascii="Book Antiqua" w:hAnsi="Book Antiqua"/>
          <w:bCs/>
          <w:sz w:val="24"/>
          <w:szCs w:val="24"/>
          <w:lang w:val="sr-Latn-RS"/>
        </w:rPr>
        <w:t>e</w:t>
      </w:r>
      <w:r w:rsidRPr="000700F9">
        <w:rPr>
          <w:rFonts w:ascii="Book Antiqua" w:hAnsi="Book Antiqua"/>
          <w:bCs/>
          <w:sz w:val="24"/>
          <w:szCs w:val="24"/>
          <w:lang w:val="sr-Latn-RS"/>
        </w:rPr>
        <w:t xml:space="preserve"> i dopunjen</w:t>
      </w:r>
      <w:r>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1A7380" w:rsidRPr="00C71C1B" w:rsidRDefault="001A7380"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1A7380" w:rsidRPr="00C71C1B" w:rsidRDefault="001A7380"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1A7380" w:rsidRPr="00C71C1B" w:rsidRDefault="001A7380" w:rsidP="006913BB">
      <w:pPr>
        <w:spacing w:after="0" w:line="240" w:lineRule="auto"/>
        <w:jc w:val="center"/>
        <w:rPr>
          <w:rFonts w:ascii="Book Antiqua" w:hAnsi="Book Antiqua"/>
          <w:b/>
          <w:bCs/>
          <w:sz w:val="24"/>
          <w:szCs w:val="24"/>
          <w:lang w:val="sr-Latn-RS"/>
        </w:rPr>
      </w:pPr>
    </w:p>
    <w:p w:rsidR="006F5C03" w:rsidRPr="006F5C03" w:rsidRDefault="006F5C03" w:rsidP="006913BB">
      <w:pPr>
        <w:spacing w:after="0" w:line="240" w:lineRule="auto"/>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1. Odobrava se predlog ad hoc komisije za izbor četiri (4) člana Odbora Nezavisne komisije za rudnike i minerale, imenovane Odlukom Vlade br. 05/15 od 22.07.2020, dopunjen</w:t>
      </w:r>
      <w:r>
        <w:rPr>
          <w:rFonts w:ascii="Book Antiqua" w:hAnsi="Book Antiqua" w:cs="Times New Roman"/>
          <w:noProof w:val="0"/>
          <w:color w:val="000000"/>
          <w:sz w:val="24"/>
          <w:szCs w:val="24"/>
        </w:rPr>
        <w:t>e</w:t>
      </w:r>
      <w:r w:rsidRPr="006F5C03">
        <w:rPr>
          <w:rFonts w:ascii="Book Antiqua" w:hAnsi="Book Antiqua" w:cs="Times New Roman"/>
          <w:noProof w:val="0"/>
          <w:color w:val="000000"/>
          <w:sz w:val="24"/>
          <w:szCs w:val="24"/>
        </w:rPr>
        <w:t xml:space="preserve"> i izmenjen</w:t>
      </w:r>
      <w:r>
        <w:rPr>
          <w:rFonts w:ascii="Book Antiqua" w:hAnsi="Book Antiqua" w:cs="Times New Roman"/>
          <w:noProof w:val="0"/>
          <w:color w:val="000000"/>
          <w:sz w:val="24"/>
          <w:szCs w:val="24"/>
        </w:rPr>
        <w:t>e</w:t>
      </w:r>
      <w:r w:rsidRPr="006F5C03">
        <w:rPr>
          <w:rFonts w:ascii="Book Antiqua" w:hAnsi="Book Antiqua" w:cs="Times New Roman"/>
          <w:noProof w:val="0"/>
          <w:color w:val="000000"/>
          <w:sz w:val="24"/>
          <w:szCs w:val="24"/>
        </w:rPr>
        <w:t xml:space="preserve"> Odlukom Vlade br. 05/31 od 21.09.2020.</w:t>
      </w:r>
    </w:p>
    <w:p w:rsidR="006F5C03" w:rsidRPr="006F5C03" w:rsidRDefault="006F5C03" w:rsidP="006913BB">
      <w:pPr>
        <w:spacing w:after="0" w:line="240" w:lineRule="auto"/>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 xml:space="preserve"> </w:t>
      </w:r>
    </w:p>
    <w:p w:rsidR="006F5C03" w:rsidRPr="006F5C03" w:rsidRDefault="006F5C03" w:rsidP="006913BB">
      <w:pPr>
        <w:spacing w:after="0" w:line="240" w:lineRule="auto"/>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 Vlada Republike Kosovo predlaže Skupštini Republike Kosovo za četiri (4) člana Odbora Nezavisne komisije za rudnike i minerale, sledeće kandidate:</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2.1. Festim Kutlllovci</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2.2. Ibrahim Krasni</w:t>
      </w:r>
      <w:r>
        <w:rPr>
          <w:rFonts w:ascii="Book Antiqua" w:hAnsi="Book Antiqua" w:cs="Times New Roman"/>
          <w:noProof w:val="0"/>
          <w:color w:val="000000"/>
          <w:sz w:val="24"/>
          <w:szCs w:val="24"/>
        </w:rPr>
        <w:t>q</w:t>
      </w:r>
      <w:r w:rsidRPr="006F5C03">
        <w:rPr>
          <w:rFonts w:ascii="Book Antiqua" w:hAnsi="Book Antiqua" w:cs="Times New Roman"/>
          <w:noProof w:val="0"/>
          <w:color w:val="000000"/>
          <w:sz w:val="24"/>
          <w:szCs w:val="24"/>
        </w:rPr>
        <w:t>i;</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2.3. Skender Sallahu;</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2.4. Hasan Fejzullahu;</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2.5. Muharrem Sejdiu;</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2.6. X</w:t>
      </w:r>
      <w:r w:rsidRPr="006F5C03">
        <w:rPr>
          <w:rFonts w:ascii="Book Antiqua" w:hAnsi="Book Antiqua" w:cs="Times New Roman"/>
          <w:noProof w:val="0"/>
          <w:color w:val="000000"/>
          <w:sz w:val="24"/>
          <w:szCs w:val="24"/>
        </w:rPr>
        <w:t>havit Rraci;</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2.7. Basri Kokolli;</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2.8. Sali Mulaj;</w:t>
      </w:r>
    </w:p>
    <w:p w:rsidR="006F5C03" w:rsidRPr="006F5C03" w:rsidRDefault="006F5C03" w:rsidP="006913BB">
      <w:pPr>
        <w:spacing w:after="0" w:line="240" w:lineRule="auto"/>
        <w:ind w:left="720"/>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2.9. Burim Fetaj;</w:t>
      </w:r>
    </w:p>
    <w:p w:rsidR="006F5C03" w:rsidRPr="006F5C03" w:rsidRDefault="006E7D45" w:rsidP="006913BB">
      <w:pPr>
        <w:spacing w:after="0" w:line="240" w:lineRule="auto"/>
        <w:ind w:left="720"/>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2.</w:t>
      </w:r>
      <w:r w:rsidR="006F5C03" w:rsidRPr="006F5C03">
        <w:rPr>
          <w:rFonts w:ascii="Book Antiqua" w:hAnsi="Book Antiqua" w:cs="Times New Roman"/>
          <w:noProof w:val="0"/>
          <w:color w:val="000000"/>
          <w:sz w:val="24"/>
          <w:szCs w:val="24"/>
        </w:rPr>
        <w:t>10. Ibush Luzha;</w:t>
      </w:r>
    </w:p>
    <w:p w:rsidR="006F5C03" w:rsidRPr="006F5C03" w:rsidRDefault="006E7D45" w:rsidP="006913BB">
      <w:pPr>
        <w:spacing w:after="0" w:line="240" w:lineRule="auto"/>
        <w:ind w:left="720"/>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2.</w:t>
      </w:r>
      <w:r w:rsidR="006F5C03" w:rsidRPr="006F5C03">
        <w:rPr>
          <w:rFonts w:ascii="Book Antiqua" w:hAnsi="Book Antiqua" w:cs="Times New Roman"/>
          <w:noProof w:val="0"/>
          <w:color w:val="000000"/>
          <w:sz w:val="24"/>
          <w:szCs w:val="24"/>
        </w:rPr>
        <w:t>11. Bujar Hasimi;</w:t>
      </w:r>
    </w:p>
    <w:p w:rsidR="006F5C03" w:rsidRPr="006F5C03" w:rsidRDefault="006E7D45" w:rsidP="006913BB">
      <w:pPr>
        <w:spacing w:after="0" w:line="240" w:lineRule="auto"/>
        <w:ind w:left="720"/>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2.</w:t>
      </w:r>
      <w:r w:rsidR="006F5C03">
        <w:rPr>
          <w:rFonts w:ascii="Book Antiqua" w:hAnsi="Book Antiqua" w:cs="Times New Roman"/>
          <w:noProof w:val="0"/>
          <w:color w:val="000000"/>
          <w:sz w:val="24"/>
          <w:szCs w:val="24"/>
        </w:rPr>
        <w:t>12. Kresh</w:t>
      </w:r>
      <w:r w:rsidR="006F5C03" w:rsidRPr="006F5C03">
        <w:rPr>
          <w:rFonts w:ascii="Book Antiqua" w:hAnsi="Book Antiqua" w:cs="Times New Roman"/>
          <w:noProof w:val="0"/>
          <w:color w:val="000000"/>
          <w:sz w:val="24"/>
          <w:szCs w:val="24"/>
        </w:rPr>
        <w:t>nik Rugova.</w:t>
      </w:r>
    </w:p>
    <w:p w:rsidR="006F5C03" w:rsidRPr="006F5C03" w:rsidRDefault="006F5C03" w:rsidP="006913BB">
      <w:pPr>
        <w:spacing w:after="0" w:line="240" w:lineRule="auto"/>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3. Generalni sekretar Kancelarije premijera je dužan da prosledi imena i biografije nominovanih iz tačke 1. ove odluke Skupštini Republike Kosovo.</w:t>
      </w:r>
    </w:p>
    <w:p w:rsidR="006F5C03" w:rsidRPr="006F5C03" w:rsidRDefault="006F5C03" w:rsidP="006913BB">
      <w:pPr>
        <w:spacing w:after="0" w:line="240" w:lineRule="auto"/>
        <w:outlineLvl w:val="0"/>
        <w:rPr>
          <w:rFonts w:ascii="Book Antiqua" w:hAnsi="Book Antiqua" w:cs="Times New Roman"/>
          <w:noProof w:val="0"/>
          <w:color w:val="000000"/>
          <w:sz w:val="24"/>
          <w:szCs w:val="24"/>
        </w:rPr>
      </w:pPr>
    </w:p>
    <w:p w:rsidR="001A7380" w:rsidRPr="00464691" w:rsidRDefault="006F5C03" w:rsidP="006913BB">
      <w:pPr>
        <w:spacing w:after="0" w:line="240" w:lineRule="auto"/>
        <w:outlineLvl w:val="0"/>
        <w:rPr>
          <w:rFonts w:ascii="Book Antiqua" w:hAnsi="Book Antiqua" w:cs="Times New Roman"/>
          <w:noProof w:val="0"/>
          <w:color w:val="000000"/>
          <w:sz w:val="24"/>
          <w:szCs w:val="24"/>
        </w:rPr>
      </w:pPr>
      <w:r w:rsidRPr="006F5C03">
        <w:rPr>
          <w:rFonts w:ascii="Book Antiqua" w:hAnsi="Book Antiqua" w:cs="Times New Roman"/>
          <w:noProof w:val="0"/>
          <w:color w:val="000000"/>
          <w:sz w:val="24"/>
          <w:szCs w:val="24"/>
        </w:rPr>
        <w:t>4. Odluka stupa na snagu danom objavljivanja u Službenom listu Republike Kosovo</w:t>
      </w:r>
      <w:r w:rsidR="001A7380" w:rsidRPr="00464691">
        <w:rPr>
          <w:rFonts w:ascii="Book Antiqua" w:hAnsi="Book Antiqua" w:cs="Times New Roman"/>
          <w:noProof w:val="0"/>
          <w:color w:val="000000"/>
          <w:sz w:val="24"/>
          <w:szCs w:val="24"/>
        </w:rPr>
        <w:t>.</w:t>
      </w:r>
    </w:p>
    <w:p w:rsidR="001A7380" w:rsidRPr="00464691" w:rsidRDefault="001A7380" w:rsidP="006913BB">
      <w:pPr>
        <w:spacing w:after="0" w:line="240" w:lineRule="auto"/>
        <w:jc w:val="center"/>
        <w:outlineLvl w:val="0"/>
        <w:rPr>
          <w:rFonts w:ascii="Book Antiqua" w:hAnsi="Book Antiqua" w:cs="Times New Roman"/>
          <w:noProof w:val="0"/>
          <w:color w:val="000000"/>
          <w:sz w:val="24"/>
          <w:szCs w:val="24"/>
        </w:rPr>
      </w:pPr>
    </w:p>
    <w:p w:rsidR="001A7380" w:rsidRPr="00C71C1B" w:rsidRDefault="001A7380"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1A7380" w:rsidRDefault="001A7380"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1A7380" w:rsidRPr="00C71C1B" w:rsidRDefault="001A7380"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1A7380" w:rsidRPr="00C71C1B" w:rsidRDefault="001A7380"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1A7380" w:rsidRPr="00C71C1B" w:rsidRDefault="001A7380"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1A7380" w:rsidRPr="00C71C1B" w:rsidRDefault="001A7380"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1A7380" w:rsidRPr="006F5C03" w:rsidRDefault="001A7380" w:rsidP="006913BB">
      <w:pPr>
        <w:pStyle w:val="ListParagraph"/>
        <w:numPr>
          <w:ilvl w:val="0"/>
          <w:numId w:val="17"/>
        </w:numPr>
        <w:spacing w:after="0" w:line="240" w:lineRule="auto"/>
        <w:rPr>
          <w:rFonts w:ascii="Book Antiqua" w:hAnsi="Book Antiqua" w:cs="Times New Roman"/>
          <w:b/>
          <w:noProof w:val="0"/>
          <w:color w:val="000000"/>
          <w:sz w:val="24"/>
          <w:szCs w:val="24"/>
        </w:rPr>
      </w:pPr>
      <w:r w:rsidRPr="006F5C03">
        <w:rPr>
          <w:rFonts w:ascii="Book Antiqua" w:hAnsi="Book Antiqua"/>
          <w:sz w:val="24"/>
          <w:szCs w:val="24"/>
          <w:lang w:val="sr-Latn-RS"/>
        </w:rPr>
        <w:t>Arhivi Vlade</w:t>
      </w:r>
    </w:p>
    <w:p w:rsidR="00CC4D83" w:rsidRDefault="00CC4D83" w:rsidP="006913BB">
      <w:pPr>
        <w:spacing w:after="0" w:line="240" w:lineRule="auto"/>
        <w:rPr>
          <w:rFonts w:ascii="Book Antiqua" w:hAnsi="Book Antiqua" w:cs="Times New Roman"/>
          <w:b/>
          <w:noProof w:val="0"/>
          <w:color w:val="000000"/>
          <w:sz w:val="24"/>
          <w:szCs w:val="24"/>
        </w:rPr>
      </w:pPr>
    </w:p>
    <w:p w:rsidR="00953243" w:rsidRPr="00C71C1B" w:rsidRDefault="00953243"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lastRenderedPageBreak/>
        <w:drawing>
          <wp:inline distT="0" distB="0" distL="0" distR="0" wp14:anchorId="2C406430" wp14:editId="3D506100">
            <wp:extent cx="933450" cy="1028700"/>
            <wp:effectExtent l="0" t="0" r="0" b="0"/>
            <wp:docPr id="26" name="Picture 2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953243" w:rsidRPr="00C71C1B" w:rsidRDefault="00953243"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953243" w:rsidRPr="00C71C1B" w:rsidRDefault="00953243"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953243" w:rsidRPr="00C71C1B" w:rsidRDefault="00953243"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953243" w:rsidRPr="00C71C1B" w:rsidRDefault="00953243"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953243" w:rsidRPr="00C71C1B" w:rsidRDefault="00953243"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1</w:t>
      </w:r>
      <w:r w:rsidR="001A7380">
        <w:rPr>
          <w:rFonts w:ascii="Book Antiqua" w:hAnsi="Book Antiqua" w:cs="Times New Roman"/>
          <w:b/>
          <w:noProof w:val="0"/>
          <w:color w:val="000000"/>
          <w:sz w:val="24"/>
          <w:szCs w:val="24"/>
        </w:rPr>
        <w:t>1</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953243" w:rsidRPr="00C71C1B" w:rsidRDefault="00953243"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953243" w:rsidRPr="00C71C1B" w:rsidRDefault="00953243" w:rsidP="006913BB">
      <w:pPr>
        <w:spacing w:after="0" w:line="240" w:lineRule="auto"/>
        <w:jc w:val="both"/>
        <w:rPr>
          <w:rFonts w:ascii="Book Antiqua" w:hAnsi="Book Antiqua"/>
          <w:bCs/>
          <w:sz w:val="24"/>
          <w:szCs w:val="24"/>
          <w:lang w:val="sr-Latn-RS"/>
        </w:rPr>
      </w:pPr>
      <w:r w:rsidRPr="000700F9">
        <w:rPr>
          <w:rFonts w:ascii="Book Antiqua" w:hAnsi="Book Antiqua"/>
          <w:bCs/>
          <w:sz w:val="24"/>
          <w:szCs w:val="24"/>
          <w:lang w:val="sr-Latn-RS"/>
        </w:rPr>
        <w:t>Na osnovu člana 92 stav 4 i člana 93 stav (4) Ustava Republike Kosovo</w:t>
      </w:r>
      <w:r w:rsidRPr="001A7380">
        <w:rPr>
          <w:rFonts w:ascii="Book Antiqua" w:hAnsi="Book Antiqua"/>
          <w:bCs/>
          <w:sz w:val="24"/>
          <w:szCs w:val="24"/>
          <w:lang w:val="sr-Latn-RS"/>
        </w:rPr>
        <w:t>,</w:t>
      </w:r>
      <w:r w:rsidR="00464691" w:rsidRPr="001A7380">
        <w:rPr>
          <w:rFonts w:ascii="Book Antiqua" w:hAnsi="Book Antiqua"/>
          <w:noProof w:val="0"/>
          <w:sz w:val="24"/>
          <w:szCs w:val="24"/>
        </w:rPr>
        <w:t xml:space="preserve"> </w:t>
      </w:r>
      <w:r w:rsidR="001A7380" w:rsidRPr="001A7380">
        <w:rPr>
          <w:rFonts w:ascii="Book Antiqua" w:hAnsi="Book Antiqua"/>
          <w:noProof w:val="0"/>
          <w:sz w:val="24"/>
          <w:szCs w:val="24"/>
        </w:rPr>
        <w:t>člana</w:t>
      </w:r>
      <w:r w:rsidR="00464691" w:rsidRPr="001A7380">
        <w:rPr>
          <w:rFonts w:ascii="Book Antiqua" w:hAnsi="Book Antiqua"/>
          <w:noProof w:val="0"/>
          <w:sz w:val="24"/>
          <w:szCs w:val="24"/>
        </w:rPr>
        <w:t xml:space="preserve"> 5 </w:t>
      </w:r>
      <w:r w:rsidR="001A7380" w:rsidRPr="001A7380">
        <w:rPr>
          <w:rFonts w:ascii="Book Antiqua" w:hAnsi="Book Antiqua"/>
          <w:noProof w:val="0"/>
          <w:sz w:val="24"/>
          <w:szCs w:val="24"/>
        </w:rPr>
        <w:t>Zakona br.</w:t>
      </w:r>
      <w:r w:rsidR="00464691" w:rsidRPr="001A7380">
        <w:rPr>
          <w:rFonts w:ascii="Book Antiqua" w:hAnsi="Book Antiqua"/>
          <w:noProof w:val="0"/>
          <w:sz w:val="24"/>
          <w:szCs w:val="24"/>
        </w:rPr>
        <w:t xml:space="preserve"> 05/L-084 </w:t>
      </w:r>
      <w:r w:rsidR="001A7380" w:rsidRPr="001A7380">
        <w:rPr>
          <w:rFonts w:ascii="Book Antiqua" w:hAnsi="Book Antiqua"/>
          <w:noProof w:val="0"/>
          <w:sz w:val="24"/>
          <w:szCs w:val="24"/>
        </w:rPr>
        <w:t xml:space="preserve">o energetskom </w:t>
      </w:r>
      <w:r w:rsidR="00464691" w:rsidRPr="006E7D45">
        <w:rPr>
          <w:rFonts w:ascii="Book Antiqua" w:hAnsi="Book Antiqua"/>
          <w:noProof w:val="0"/>
          <w:sz w:val="24"/>
          <w:szCs w:val="24"/>
        </w:rPr>
        <w:t>Rregulator</w:t>
      </w:r>
      <w:r w:rsidR="001A7380" w:rsidRPr="006E7D45">
        <w:rPr>
          <w:rFonts w:ascii="Book Antiqua" w:hAnsi="Book Antiqua"/>
          <w:noProof w:val="0"/>
          <w:sz w:val="24"/>
          <w:szCs w:val="24"/>
        </w:rPr>
        <w:t xml:space="preserve">u </w:t>
      </w:r>
      <w:r w:rsidR="00464691" w:rsidRPr="006E7D45">
        <w:rPr>
          <w:rFonts w:ascii="Book Antiqua" w:hAnsi="Book Antiqua"/>
          <w:noProof w:val="0"/>
          <w:sz w:val="24"/>
          <w:szCs w:val="24"/>
        </w:rPr>
        <w:t>,</w:t>
      </w:r>
      <w:r w:rsidRPr="006E7D45">
        <w:rPr>
          <w:rFonts w:ascii="Book Antiqua" w:hAnsi="Book Antiqua"/>
          <w:color w:val="000000"/>
          <w:sz w:val="24"/>
          <w:szCs w:val="24"/>
        </w:rPr>
        <w:t>,</w:t>
      </w:r>
      <w:r w:rsidRPr="001A7380">
        <w:rPr>
          <w:rFonts w:ascii="Book Antiqua" w:hAnsi="Book Antiqua"/>
          <w:color w:val="000000"/>
          <w:sz w:val="24"/>
          <w:szCs w:val="24"/>
        </w:rPr>
        <w:t xml:space="preserve"> </w:t>
      </w:r>
      <w:r w:rsidRPr="001A7380">
        <w:rPr>
          <w:rFonts w:ascii="Book Antiqua" w:hAnsi="Book Antiqua"/>
          <w:bCs/>
          <w:sz w:val="24"/>
          <w:szCs w:val="24"/>
          <w:lang w:val="sr-Latn-RS"/>
        </w:rPr>
        <w:t xml:space="preserve">na osnovu člana 4. Uredbe br. </w:t>
      </w:r>
      <w:r w:rsidRPr="000700F9">
        <w:rPr>
          <w:rFonts w:ascii="Book Antiqua" w:hAnsi="Book Antiqua"/>
          <w:bCs/>
          <w:sz w:val="24"/>
          <w:szCs w:val="24"/>
          <w:lang w:val="sr-Latn-RS"/>
        </w:rPr>
        <w:t>06/2020 o oblastima administrativne odgovornosti Kancelarije premijera i ministarstava, izmenjen</w:t>
      </w:r>
      <w:r>
        <w:rPr>
          <w:rFonts w:ascii="Book Antiqua" w:hAnsi="Book Antiqua"/>
          <w:bCs/>
          <w:sz w:val="24"/>
          <w:szCs w:val="24"/>
          <w:lang w:val="sr-Latn-RS"/>
        </w:rPr>
        <w:t>e</w:t>
      </w:r>
      <w:r w:rsidRPr="000700F9">
        <w:rPr>
          <w:rFonts w:ascii="Book Antiqua" w:hAnsi="Book Antiqua"/>
          <w:bCs/>
          <w:sz w:val="24"/>
          <w:szCs w:val="24"/>
          <w:lang w:val="sr-Latn-RS"/>
        </w:rPr>
        <w:t xml:space="preserve"> i dopunjen</w:t>
      </w:r>
      <w:r>
        <w:rPr>
          <w:rFonts w:ascii="Book Antiqua" w:hAnsi="Book Antiqua"/>
          <w:bCs/>
          <w:sz w:val="24"/>
          <w:szCs w:val="24"/>
          <w:lang w:val="sr-Latn-RS"/>
        </w:rPr>
        <w:t>e</w:t>
      </w:r>
      <w:r w:rsidRPr="000700F9">
        <w:rPr>
          <w:rFonts w:ascii="Book Antiqua" w:hAnsi="Book Antiqua"/>
          <w:bCs/>
          <w:sz w:val="24"/>
          <w:szCs w:val="24"/>
          <w:lang w:val="sr-Latn-RS"/>
        </w:rPr>
        <w:t xml:space="preserve"> Uredbom br. 07/2020, u skladu sa članovima 17 i 19 Poslovnika Vlade Republike Kosovo br. 09/2011, Vlada Republike Kosovo, na sastanku održanom 24. decembra 2020,</w:t>
      </w:r>
      <w:r w:rsidRPr="00C71C1B">
        <w:rPr>
          <w:rFonts w:ascii="Book Antiqua" w:hAnsi="Book Antiqua"/>
          <w:bCs/>
          <w:sz w:val="24"/>
          <w:szCs w:val="24"/>
          <w:lang w:val="sr-Latn-RS"/>
        </w:rPr>
        <w:t xml:space="preserve"> je donela sledeću:</w:t>
      </w:r>
    </w:p>
    <w:p w:rsidR="00953243" w:rsidRPr="00C71C1B" w:rsidRDefault="00953243"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953243" w:rsidRPr="00C71C1B" w:rsidRDefault="00953243"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953243" w:rsidRPr="00C71C1B" w:rsidRDefault="00953243" w:rsidP="006913BB">
      <w:pPr>
        <w:spacing w:after="0" w:line="240" w:lineRule="auto"/>
        <w:jc w:val="center"/>
        <w:rPr>
          <w:rFonts w:ascii="Book Antiqua" w:hAnsi="Book Antiqua"/>
          <w:b/>
          <w:bCs/>
          <w:sz w:val="24"/>
          <w:szCs w:val="24"/>
          <w:lang w:val="sr-Latn-RS"/>
        </w:rPr>
      </w:pPr>
    </w:p>
    <w:p w:rsidR="00464691" w:rsidRPr="00464691" w:rsidRDefault="00464691" w:rsidP="006913BB">
      <w:pPr>
        <w:spacing w:after="0" w:line="240" w:lineRule="auto"/>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 Vlada Republike Kosovo predlaže Skupštini Republike Kosovo sledeće kandidate za predsednika Odbora Regulatorn</w:t>
      </w:r>
      <w:r w:rsidR="006F5C03">
        <w:rPr>
          <w:rFonts w:ascii="Book Antiqua" w:hAnsi="Book Antiqua" w:cs="Times New Roman"/>
          <w:noProof w:val="0"/>
          <w:color w:val="000000"/>
          <w:sz w:val="24"/>
          <w:szCs w:val="24"/>
        </w:rPr>
        <w:t xml:space="preserve">e kancelarije </w:t>
      </w:r>
      <w:r w:rsidRPr="00464691">
        <w:rPr>
          <w:rFonts w:ascii="Book Antiqua" w:hAnsi="Book Antiqua" w:cs="Times New Roman"/>
          <w:noProof w:val="0"/>
          <w:color w:val="000000"/>
          <w:sz w:val="24"/>
          <w:szCs w:val="24"/>
        </w:rPr>
        <w:t>za energiju:</w:t>
      </w:r>
    </w:p>
    <w:p w:rsidR="00464691" w:rsidRPr="00464691" w:rsidRDefault="00464691" w:rsidP="006913BB">
      <w:pPr>
        <w:spacing w:after="0" w:line="240" w:lineRule="auto"/>
        <w:outlineLvl w:val="0"/>
        <w:rPr>
          <w:rFonts w:ascii="Book Antiqua" w:hAnsi="Book Antiqua" w:cs="Times New Roman"/>
          <w:noProof w:val="0"/>
          <w:color w:val="000000"/>
          <w:sz w:val="24"/>
          <w:szCs w:val="24"/>
        </w:rPr>
      </w:pPr>
    </w:p>
    <w:p w:rsidR="00464691" w:rsidRPr="00464691" w:rsidRDefault="00464691" w:rsidP="006913BB">
      <w:pPr>
        <w:spacing w:after="0" w:line="240" w:lineRule="auto"/>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1.1. Vehbi Safiu;</w:t>
      </w:r>
    </w:p>
    <w:p w:rsidR="00464691" w:rsidRPr="00464691" w:rsidRDefault="00464691" w:rsidP="006913BB">
      <w:pPr>
        <w:spacing w:after="0" w:line="240" w:lineRule="auto"/>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1.2. Luan Morina;</w:t>
      </w:r>
    </w:p>
    <w:p w:rsidR="00464691" w:rsidRPr="00464691" w:rsidRDefault="00464691" w:rsidP="006913BB">
      <w:pPr>
        <w:spacing w:after="0" w:line="240" w:lineRule="auto"/>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1.3. Bekim Jakupi.</w:t>
      </w:r>
    </w:p>
    <w:p w:rsidR="00464691" w:rsidRPr="00464691" w:rsidRDefault="00464691" w:rsidP="006913BB">
      <w:pPr>
        <w:spacing w:after="0" w:line="240" w:lineRule="auto"/>
        <w:outlineLvl w:val="0"/>
        <w:rPr>
          <w:rFonts w:ascii="Book Antiqua" w:hAnsi="Book Antiqua" w:cs="Times New Roman"/>
          <w:noProof w:val="0"/>
          <w:color w:val="000000"/>
          <w:sz w:val="24"/>
          <w:szCs w:val="24"/>
        </w:rPr>
      </w:pPr>
    </w:p>
    <w:p w:rsidR="00464691" w:rsidRPr="00464691" w:rsidRDefault="00464691" w:rsidP="006913BB">
      <w:pPr>
        <w:spacing w:after="0" w:line="240" w:lineRule="auto"/>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 xml:space="preserve">2. Generalni sekretar Kancelarije premijera je dužan da </w:t>
      </w:r>
      <w:r w:rsidR="006F5C03">
        <w:rPr>
          <w:rFonts w:ascii="Book Antiqua" w:hAnsi="Book Antiqua" w:cs="Times New Roman"/>
          <w:noProof w:val="0"/>
          <w:color w:val="000000"/>
          <w:sz w:val="24"/>
          <w:szCs w:val="24"/>
        </w:rPr>
        <w:t>prosledi</w:t>
      </w:r>
      <w:r w:rsidRPr="00464691">
        <w:rPr>
          <w:rFonts w:ascii="Book Antiqua" w:hAnsi="Book Antiqua" w:cs="Times New Roman"/>
          <w:noProof w:val="0"/>
          <w:color w:val="000000"/>
          <w:sz w:val="24"/>
          <w:szCs w:val="24"/>
        </w:rPr>
        <w:t xml:space="preserve"> imena i biografije predloženih iz tačke 1. ove odluke na razmatranje i odobrenje u Skupštini Republike Kosovo.</w:t>
      </w:r>
    </w:p>
    <w:p w:rsidR="00464691" w:rsidRPr="00464691" w:rsidRDefault="00464691" w:rsidP="006913BB">
      <w:pPr>
        <w:spacing w:after="0" w:line="240" w:lineRule="auto"/>
        <w:outlineLvl w:val="0"/>
        <w:rPr>
          <w:rFonts w:ascii="Book Antiqua" w:hAnsi="Book Antiqua" w:cs="Times New Roman"/>
          <w:noProof w:val="0"/>
          <w:color w:val="000000"/>
          <w:sz w:val="24"/>
          <w:szCs w:val="24"/>
        </w:rPr>
      </w:pPr>
    </w:p>
    <w:p w:rsidR="00464691" w:rsidRPr="00464691" w:rsidRDefault="00464691" w:rsidP="006913BB">
      <w:pPr>
        <w:spacing w:after="0" w:line="240" w:lineRule="auto"/>
        <w:outlineLvl w:val="0"/>
        <w:rPr>
          <w:rFonts w:ascii="Book Antiqua" w:hAnsi="Book Antiqua" w:cs="Times New Roman"/>
          <w:noProof w:val="0"/>
          <w:color w:val="000000"/>
          <w:sz w:val="24"/>
          <w:szCs w:val="24"/>
        </w:rPr>
      </w:pPr>
    </w:p>
    <w:p w:rsidR="00953243" w:rsidRPr="00464691" w:rsidRDefault="00464691" w:rsidP="006913BB">
      <w:pPr>
        <w:spacing w:after="0" w:line="240" w:lineRule="auto"/>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3. Odluka stupa na snagu danom objavljivanja u Službenom listu Republike Kosovo.</w:t>
      </w:r>
    </w:p>
    <w:p w:rsidR="00464691" w:rsidRPr="00464691" w:rsidRDefault="00464691" w:rsidP="006913BB">
      <w:pPr>
        <w:spacing w:after="0" w:line="240" w:lineRule="auto"/>
        <w:jc w:val="center"/>
        <w:outlineLvl w:val="0"/>
        <w:rPr>
          <w:rFonts w:ascii="Book Antiqua" w:hAnsi="Book Antiqua" w:cs="Times New Roman"/>
          <w:noProof w:val="0"/>
          <w:color w:val="000000"/>
          <w:sz w:val="24"/>
          <w:szCs w:val="24"/>
        </w:rPr>
      </w:pPr>
    </w:p>
    <w:p w:rsidR="00464691" w:rsidRDefault="00464691" w:rsidP="006913BB">
      <w:pPr>
        <w:spacing w:after="0" w:line="240" w:lineRule="auto"/>
        <w:jc w:val="center"/>
        <w:outlineLvl w:val="0"/>
        <w:rPr>
          <w:rFonts w:ascii="Book Antiqua" w:hAnsi="Book Antiqua" w:cs="Times New Roman"/>
          <w:b/>
          <w:noProof w:val="0"/>
          <w:color w:val="000000"/>
          <w:sz w:val="24"/>
          <w:szCs w:val="24"/>
        </w:rPr>
      </w:pPr>
    </w:p>
    <w:p w:rsidR="00464691" w:rsidRDefault="00464691" w:rsidP="006913BB">
      <w:pPr>
        <w:spacing w:after="0" w:line="240" w:lineRule="auto"/>
        <w:jc w:val="center"/>
        <w:outlineLvl w:val="0"/>
        <w:rPr>
          <w:rFonts w:ascii="Book Antiqua" w:hAnsi="Book Antiqua" w:cs="Times New Roman"/>
          <w:b/>
          <w:noProof w:val="0"/>
          <w:color w:val="000000"/>
          <w:sz w:val="24"/>
          <w:szCs w:val="24"/>
        </w:rPr>
      </w:pPr>
    </w:p>
    <w:p w:rsidR="00464691" w:rsidRDefault="00464691" w:rsidP="006913BB">
      <w:pPr>
        <w:spacing w:after="0" w:line="240" w:lineRule="auto"/>
        <w:jc w:val="center"/>
        <w:outlineLvl w:val="0"/>
        <w:rPr>
          <w:rFonts w:ascii="Book Antiqua" w:hAnsi="Book Antiqua" w:cs="Times New Roman"/>
          <w:b/>
          <w:noProof w:val="0"/>
          <w:color w:val="000000"/>
          <w:sz w:val="24"/>
          <w:szCs w:val="24"/>
        </w:rPr>
      </w:pPr>
    </w:p>
    <w:p w:rsidR="00953243" w:rsidRPr="00C71C1B" w:rsidRDefault="00953243"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953243" w:rsidRDefault="00953243"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953243" w:rsidRPr="00C71C1B" w:rsidRDefault="00953243"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953243" w:rsidRPr="00C71C1B" w:rsidRDefault="00953243"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953243" w:rsidRPr="00C71C1B" w:rsidRDefault="00953243"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953243" w:rsidRPr="00C71C1B" w:rsidRDefault="00953243"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953243" w:rsidRPr="00953243" w:rsidRDefault="00953243" w:rsidP="006913BB">
      <w:pPr>
        <w:pStyle w:val="ListParagraph"/>
        <w:numPr>
          <w:ilvl w:val="0"/>
          <w:numId w:val="17"/>
        </w:numPr>
        <w:spacing w:after="0" w:line="240" w:lineRule="auto"/>
        <w:rPr>
          <w:rFonts w:ascii="Book Antiqua" w:hAnsi="Book Antiqua" w:cs="Times New Roman"/>
          <w:b/>
          <w:noProof w:val="0"/>
          <w:color w:val="000000"/>
          <w:sz w:val="24"/>
          <w:szCs w:val="24"/>
        </w:rPr>
      </w:pPr>
      <w:r w:rsidRPr="00953243">
        <w:rPr>
          <w:rFonts w:ascii="Book Antiqua" w:hAnsi="Book Antiqua"/>
          <w:sz w:val="24"/>
          <w:szCs w:val="24"/>
          <w:lang w:val="sr-Latn-RS"/>
        </w:rPr>
        <w:t>Arhivi Vlade</w:t>
      </w:r>
    </w:p>
    <w:p w:rsidR="00953243" w:rsidRDefault="00953243" w:rsidP="006913BB">
      <w:pPr>
        <w:spacing w:after="0" w:line="240" w:lineRule="auto"/>
        <w:rPr>
          <w:rFonts w:ascii="Book Antiqua" w:hAnsi="Book Antiqua" w:cs="Times New Roman"/>
          <w:b/>
          <w:noProof w:val="0"/>
          <w:color w:val="000000"/>
          <w:sz w:val="24"/>
          <w:szCs w:val="24"/>
        </w:rPr>
      </w:pPr>
    </w:p>
    <w:p w:rsidR="00953243" w:rsidRDefault="00953243" w:rsidP="006913BB">
      <w:pPr>
        <w:spacing w:after="0" w:line="240" w:lineRule="auto"/>
        <w:rPr>
          <w:rFonts w:ascii="Book Antiqua" w:hAnsi="Book Antiqua" w:cs="Times New Roman"/>
          <w:b/>
          <w:noProof w:val="0"/>
          <w:color w:val="000000"/>
          <w:sz w:val="24"/>
          <w:szCs w:val="24"/>
        </w:rPr>
      </w:pPr>
    </w:p>
    <w:p w:rsidR="00464691" w:rsidRDefault="00464691" w:rsidP="006913BB">
      <w:pPr>
        <w:spacing w:after="0" w:line="240" w:lineRule="auto"/>
        <w:rPr>
          <w:rFonts w:ascii="Book Antiqua" w:hAnsi="Book Antiqua" w:cs="Times New Roman"/>
          <w:b/>
          <w:noProof w:val="0"/>
          <w:color w:val="000000"/>
          <w:sz w:val="24"/>
          <w:szCs w:val="24"/>
        </w:rPr>
      </w:pPr>
    </w:p>
    <w:p w:rsidR="00464691" w:rsidRDefault="00464691" w:rsidP="006913BB">
      <w:pPr>
        <w:spacing w:after="0" w:line="240" w:lineRule="auto"/>
        <w:rPr>
          <w:rFonts w:ascii="Book Antiqua" w:hAnsi="Book Antiqua" w:cs="Times New Roman"/>
          <w:b/>
          <w:noProof w:val="0"/>
          <w:color w:val="000000"/>
          <w:sz w:val="24"/>
          <w:szCs w:val="24"/>
        </w:rPr>
      </w:pPr>
    </w:p>
    <w:p w:rsidR="00464691" w:rsidRDefault="00464691" w:rsidP="006913BB">
      <w:pPr>
        <w:spacing w:after="0" w:line="240" w:lineRule="auto"/>
        <w:rPr>
          <w:rFonts w:ascii="Book Antiqua" w:hAnsi="Book Antiqua" w:cs="Times New Roman"/>
          <w:b/>
          <w:noProof w:val="0"/>
          <w:color w:val="000000"/>
          <w:sz w:val="24"/>
          <w:szCs w:val="24"/>
        </w:rPr>
      </w:pPr>
    </w:p>
    <w:p w:rsidR="00464691" w:rsidRDefault="00464691" w:rsidP="006913BB">
      <w:pPr>
        <w:spacing w:after="0" w:line="240" w:lineRule="auto"/>
        <w:rPr>
          <w:rFonts w:ascii="Book Antiqua" w:hAnsi="Book Antiqua" w:cs="Times New Roman"/>
          <w:b/>
          <w:noProof w:val="0"/>
          <w:color w:val="000000"/>
          <w:sz w:val="24"/>
          <w:szCs w:val="24"/>
        </w:rPr>
      </w:pPr>
    </w:p>
    <w:p w:rsidR="00464691" w:rsidRDefault="00464691" w:rsidP="006913BB">
      <w:pPr>
        <w:spacing w:after="0" w:line="240" w:lineRule="auto"/>
        <w:rPr>
          <w:rFonts w:ascii="Book Antiqua" w:hAnsi="Book Antiqua" w:cs="Times New Roman"/>
          <w:b/>
          <w:noProof w:val="0"/>
          <w:color w:val="000000"/>
          <w:sz w:val="24"/>
          <w:szCs w:val="24"/>
        </w:rPr>
      </w:pPr>
    </w:p>
    <w:p w:rsidR="00464691" w:rsidRDefault="00464691" w:rsidP="006913BB">
      <w:pPr>
        <w:spacing w:after="0" w:line="240" w:lineRule="auto"/>
        <w:rPr>
          <w:rFonts w:ascii="Book Antiqua" w:hAnsi="Book Antiqua" w:cs="Times New Roman"/>
          <w:b/>
          <w:noProof w:val="0"/>
          <w:color w:val="000000"/>
          <w:sz w:val="24"/>
          <w:szCs w:val="24"/>
        </w:rPr>
      </w:pPr>
    </w:p>
    <w:p w:rsidR="0012072E" w:rsidRDefault="0012072E" w:rsidP="006913BB">
      <w:pPr>
        <w:spacing w:after="0" w:line="240" w:lineRule="auto"/>
        <w:jc w:val="center"/>
        <w:rPr>
          <w:rFonts w:ascii="Book Antiqua" w:hAnsi="Book Antiqua" w:cs="Times New Roman"/>
          <w:color w:val="000000"/>
          <w:sz w:val="24"/>
          <w:szCs w:val="24"/>
          <w:lang w:val="en-US"/>
        </w:rPr>
      </w:pPr>
    </w:p>
    <w:p w:rsidR="00464691" w:rsidRPr="00C71C1B" w:rsidRDefault="00464691" w:rsidP="006913BB">
      <w:pPr>
        <w:spacing w:after="0" w:line="240" w:lineRule="auto"/>
        <w:jc w:val="center"/>
        <w:rPr>
          <w:rFonts w:ascii="Book Antiqua" w:hAnsi="Book Antiqua" w:cs="Times New Roman"/>
          <w:b/>
          <w:noProof w:val="0"/>
          <w:color w:val="000000"/>
          <w:sz w:val="24"/>
          <w:szCs w:val="24"/>
        </w:rPr>
      </w:pPr>
      <w:r w:rsidRPr="00C71C1B">
        <w:rPr>
          <w:rFonts w:ascii="Book Antiqua" w:hAnsi="Book Antiqua" w:cs="Times New Roman"/>
          <w:color w:val="000000"/>
          <w:sz w:val="24"/>
          <w:szCs w:val="24"/>
          <w:lang w:val="en-US"/>
        </w:rPr>
        <w:drawing>
          <wp:inline distT="0" distB="0" distL="0" distR="0" wp14:anchorId="6F061B34" wp14:editId="584E7C6C">
            <wp:extent cx="933450" cy="1028700"/>
            <wp:effectExtent l="0" t="0" r="0" b="0"/>
            <wp:docPr id="28" name="Picture 28"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p w:rsidR="00464691" w:rsidRPr="00C71C1B" w:rsidRDefault="00464691" w:rsidP="006913BB">
      <w:pPr>
        <w:spacing w:after="0" w:line="240" w:lineRule="auto"/>
        <w:jc w:val="center"/>
        <w:rPr>
          <w:rFonts w:ascii="Book Antiqua" w:eastAsia="Batang" w:hAnsi="Book Antiqua" w:cs="Times New Roman"/>
          <w:b/>
          <w:bCs/>
          <w:noProof w:val="0"/>
          <w:color w:val="000000"/>
          <w:sz w:val="24"/>
          <w:szCs w:val="24"/>
        </w:rPr>
      </w:pPr>
      <w:r w:rsidRPr="00C71C1B">
        <w:rPr>
          <w:rFonts w:ascii="Book Antiqua" w:hAnsi="Book Antiqua" w:cs="Book Antiqua"/>
          <w:b/>
          <w:bCs/>
          <w:noProof w:val="0"/>
          <w:color w:val="000000"/>
          <w:sz w:val="24"/>
          <w:szCs w:val="24"/>
        </w:rPr>
        <w:t>Republika e Kosovës</w:t>
      </w:r>
    </w:p>
    <w:p w:rsidR="00464691" w:rsidRPr="00C71C1B" w:rsidRDefault="00464691" w:rsidP="006913BB">
      <w:pPr>
        <w:spacing w:after="0" w:line="240" w:lineRule="auto"/>
        <w:jc w:val="center"/>
        <w:rPr>
          <w:rFonts w:ascii="Book Antiqua" w:hAnsi="Book Antiqua" w:cs="Times New Roman"/>
          <w:b/>
          <w:bCs/>
          <w:noProof w:val="0"/>
          <w:color w:val="000000"/>
          <w:sz w:val="24"/>
          <w:szCs w:val="24"/>
        </w:rPr>
      </w:pPr>
      <w:r w:rsidRPr="00C71C1B">
        <w:rPr>
          <w:rFonts w:ascii="Book Antiqua" w:eastAsia="Batang" w:hAnsi="Book Antiqua" w:cs="Times New Roman"/>
          <w:b/>
          <w:bCs/>
          <w:noProof w:val="0"/>
          <w:color w:val="000000"/>
          <w:sz w:val="24"/>
          <w:szCs w:val="24"/>
        </w:rPr>
        <w:t xml:space="preserve">Republika Kosova - </w:t>
      </w:r>
      <w:r w:rsidRPr="00C71C1B">
        <w:rPr>
          <w:rFonts w:ascii="Book Antiqua" w:hAnsi="Book Antiqua" w:cs="Times New Roman"/>
          <w:b/>
          <w:bCs/>
          <w:noProof w:val="0"/>
          <w:color w:val="000000"/>
          <w:sz w:val="24"/>
          <w:szCs w:val="24"/>
        </w:rPr>
        <w:t>Republic of Kosovo</w:t>
      </w:r>
    </w:p>
    <w:p w:rsidR="00464691" w:rsidRPr="00C71C1B" w:rsidRDefault="00464691" w:rsidP="006913BB">
      <w:pPr>
        <w:spacing w:after="0" w:line="240" w:lineRule="auto"/>
        <w:jc w:val="center"/>
        <w:rPr>
          <w:rFonts w:ascii="Book Antiqua" w:hAnsi="Book Antiqua" w:cs="Book Antiqua"/>
          <w:b/>
          <w:bCs/>
          <w:i/>
          <w:iCs/>
          <w:noProof w:val="0"/>
          <w:color w:val="000000"/>
          <w:sz w:val="24"/>
          <w:szCs w:val="24"/>
        </w:rPr>
      </w:pPr>
      <w:r w:rsidRPr="00C71C1B">
        <w:rPr>
          <w:rFonts w:ascii="Book Antiqua" w:hAnsi="Book Antiqua" w:cs="Book Antiqua"/>
          <w:b/>
          <w:bCs/>
          <w:i/>
          <w:iCs/>
          <w:noProof w:val="0"/>
          <w:color w:val="000000"/>
          <w:sz w:val="24"/>
          <w:szCs w:val="24"/>
        </w:rPr>
        <w:t>Qeveria - Vlada - Government</w:t>
      </w:r>
    </w:p>
    <w:p w:rsidR="00464691" w:rsidRPr="00C71C1B" w:rsidRDefault="00464691" w:rsidP="006913BB">
      <w:pPr>
        <w:pBdr>
          <w:bottom w:val="single" w:sz="12" w:space="1" w:color="auto"/>
        </w:pBdr>
        <w:spacing w:after="0" w:line="240" w:lineRule="auto"/>
        <w:rPr>
          <w:rFonts w:ascii="Book Antiqua" w:hAnsi="Book Antiqua" w:cs="Times New Roman"/>
          <w:b/>
          <w:bCs/>
          <w:noProof w:val="0"/>
          <w:color w:val="000000"/>
          <w:sz w:val="24"/>
          <w:szCs w:val="24"/>
        </w:rPr>
      </w:pPr>
      <w:r w:rsidRPr="00C71C1B">
        <w:rPr>
          <w:rFonts w:ascii="Book Antiqua" w:hAnsi="Book Antiqua" w:cs="Times New Roman"/>
          <w:b/>
          <w:bCs/>
          <w:noProof w:val="0"/>
          <w:color w:val="000000"/>
          <w:sz w:val="24"/>
          <w:szCs w:val="24"/>
        </w:rPr>
        <w:t xml:space="preserve">                                                                                             </w:t>
      </w:r>
      <w:r w:rsidRPr="00C71C1B">
        <w:rPr>
          <w:rFonts w:ascii="Book Antiqua" w:hAnsi="Book Antiqua" w:cs="Times New Roman"/>
          <w:b/>
          <w:bCs/>
          <w:noProof w:val="0"/>
          <w:color w:val="000000"/>
          <w:sz w:val="24"/>
          <w:szCs w:val="24"/>
        </w:rPr>
        <w:tab/>
      </w:r>
    </w:p>
    <w:p w:rsidR="00464691" w:rsidRPr="00C71C1B" w:rsidRDefault="00464691" w:rsidP="006913BB">
      <w:pPr>
        <w:spacing w:after="0" w:line="240" w:lineRule="auto"/>
        <w:ind w:left="6480"/>
        <w:rPr>
          <w:rFonts w:ascii="Book Antiqua" w:hAnsi="Book Antiqua" w:cs="Times New Roman"/>
          <w:b/>
          <w:noProof w:val="0"/>
          <w:color w:val="000000"/>
          <w:sz w:val="24"/>
          <w:szCs w:val="24"/>
        </w:rPr>
      </w:pPr>
      <w:r w:rsidRPr="00C71C1B">
        <w:rPr>
          <w:rFonts w:ascii="Book Antiqua" w:hAnsi="Book Antiqua" w:cs="Times New Roman"/>
          <w:b/>
          <w:noProof w:val="0"/>
          <w:color w:val="000000"/>
          <w:sz w:val="24"/>
          <w:szCs w:val="24"/>
        </w:rPr>
        <w:t xml:space="preserve">           </w:t>
      </w:r>
      <w:r>
        <w:rPr>
          <w:rFonts w:ascii="Book Antiqua" w:hAnsi="Book Antiqua" w:cs="Times New Roman"/>
          <w:noProof w:val="0"/>
          <w:color w:val="000000"/>
          <w:sz w:val="24"/>
          <w:szCs w:val="24"/>
        </w:rPr>
        <w:t xml:space="preserve">                 </w:t>
      </w:r>
      <w:r w:rsidRPr="00C71C1B">
        <w:rPr>
          <w:rFonts w:ascii="Book Antiqua" w:hAnsi="Book Antiqua" w:cs="Times New Roman"/>
          <w:b/>
          <w:noProof w:val="0"/>
          <w:color w:val="000000"/>
          <w:sz w:val="24"/>
          <w:szCs w:val="24"/>
        </w:rPr>
        <w:t xml:space="preserve">Br. </w:t>
      </w:r>
      <w:r>
        <w:rPr>
          <w:rFonts w:ascii="Book Antiqua" w:hAnsi="Book Antiqua" w:cs="Times New Roman"/>
          <w:b/>
          <w:noProof w:val="0"/>
          <w:color w:val="000000"/>
          <w:sz w:val="24"/>
          <w:szCs w:val="24"/>
        </w:rPr>
        <w:t>06</w:t>
      </w:r>
      <w:r w:rsidRPr="00C71C1B">
        <w:rPr>
          <w:rFonts w:ascii="Book Antiqua" w:hAnsi="Book Antiqua" w:cs="Times New Roman"/>
          <w:b/>
          <w:noProof w:val="0"/>
          <w:color w:val="000000"/>
          <w:sz w:val="24"/>
          <w:szCs w:val="24"/>
        </w:rPr>
        <w:t>/</w:t>
      </w:r>
      <w:r>
        <w:rPr>
          <w:rFonts w:ascii="Book Antiqua" w:hAnsi="Book Antiqua" w:cs="Times New Roman"/>
          <w:b/>
          <w:noProof w:val="0"/>
          <w:color w:val="000000"/>
          <w:sz w:val="24"/>
          <w:szCs w:val="24"/>
        </w:rPr>
        <w:t>52</w:t>
      </w:r>
    </w:p>
    <w:p w:rsidR="00464691" w:rsidRPr="00C71C1B" w:rsidRDefault="00464691" w:rsidP="006913BB">
      <w:pPr>
        <w:tabs>
          <w:tab w:val="left" w:pos="8640"/>
        </w:tabs>
        <w:spacing w:after="0" w:line="240" w:lineRule="auto"/>
        <w:ind w:left="5760"/>
        <w:jc w:val="right"/>
        <w:rPr>
          <w:rFonts w:ascii="Book Antiqua" w:hAnsi="Book Antiqua" w:cs="Times New Roman"/>
          <w:b/>
          <w:noProof w:val="0"/>
          <w:sz w:val="24"/>
          <w:szCs w:val="24"/>
        </w:rPr>
      </w:pPr>
      <w:r w:rsidRPr="00C71C1B">
        <w:rPr>
          <w:rFonts w:ascii="Book Antiqua" w:hAnsi="Book Antiqua" w:cs="Times New Roman"/>
          <w:b/>
          <w:noProof w:val="0"/>
          <w:sz w:val="24"/>
          <w:szCs w:val="24"/>
        </w:rPr>
        <w:t xml:space="preserve">                Datum: </w:t>
      </w:r>
      <w:r>
        <w:rPr>
          <w:rFonts w:ascii="Book Antiqua" w:hAnsi="Book Antiqua" w:cs="Times New Roman"/>
          <w:b/>
          <w:noProof w:val="0"/>
          <w:sz w:val="24"/>
          <w:szCs w:val="24"/>
        </w:rPr>
        <w:t>24</w:t>
      </w:r>
      <w:r w:rsidRPr="00C71C1B">
        <w:rPr>
          <w:rFonts w:ascii="Book Antiqua" w:hAnsi="Book Antiqua" w:cs="Times New Roman"/>
          <w:b/>
          <w:noProof w:val="0"/>
          <w:sz w:val="24"/>
          <w:szCs w:val="24"/>
        </w:rPr>
        <w:t>.12.2020</w:t>
      </w:r>
    </w:p>
    <w:p w:rsidR="00464691" w:rsidRPr="00C71C1B" w:rsidRDefault="00464691" w:rsidP="006913BB">
      <w:pPr>
        <w:spacing w:after="0" w:line="240" w:lineRule="auto"/>
        <w:jc w:val="both"/>
        <w:rPr>
          <w:rFonts w:ascii="Book Antiqua" w:hAnsi="Book Antiqua"/>
          <w:bCs/>
          <w:sz w:val="24"/>
          <w:szCs w:val="24"/>
          <w:lang w:val="sr-Latn-RS"/>
        </w:rPr>
      </w:pPr>
      <w:r w:rsidRPr="00462F2C">
        <w:rPr>
          <w:rFonts w:ascii="Book Antiqua" w:hAnsi="Book Antiqua"/>
          <w:bCs/>
          <w:sz w:val="24"/>
          <w:szCs w:val="24"/>
          <w:lang w:val="sr-Latn-RS"/>
        </w:rPr>
        <w:t>Na osnovu člana 92 stav 4 i člana 93 stav (4) Ustava Republike Kosovo, člana 7 i člana 24A, stav 1, zakona br. 07/L-014 o izmeni i dopuni zakona br. 07/L-001 o budžetskim izdvajanjima za budžet Republike Kosovo za 2020. godinu, na osnovu člana 4. Uredbe br. 06/2020 o oblastima administrativne odgovornosti Kancelarije prem</w:t>
      </w:r>
      <w:r>
        <w:rPr>
          <w:rFonts w:ascii="Book Antiqua" w:hAnsi="Book Antiqua"/>
          <w:bCs/>
          <w:sz w:val="24"/>
          <w:szCs w:val="24"/>
          <w:lang w:val="sr-Latn-RS"/>
        </w:rPr>
        <w:t>ijera i ministarstava, izmenjene</w:t>
      </w:r>
      <w:r w:rsidRPr="00462F2C">
        <w:rPr>
          <w:rFonts w:ascii="Book Antiqua" w:hAnsi="Book Antiqua"/>
          <w:bCs/>
          <w:sz w:val="24"/>
          <w:szCs w:val="24"/>
          <w:lang w:val="sr-Latn-RS"/>
        </w:rPr>
        <w:t xml:space="preserve"> i dopunjen</w:t>
      </w:r>
      <w:r>
        <w:rPr>
          <w:rFonts w:ascii="Book Antiqua" w:hAnsi="Book Antiqua"/>
          <w:bCs/>
          <w:sz w:val="24"/>
          <w:szCs w:val="24"/>
          <w:lang w:val="sr-Latn-RS"/>
        </w:rPr>
        <w:t>e</w:t>
      </w:r>
      <w:r w:rsidRPr="00462F2C">
        <w:rPr>
          <w:rFonts w:ascii="Book Antiqua" w:hAnsi="Book Antiqua"/>
          <w:bCs/>
          <w:sz w:val="24"/>
          <w:szCs w:val="24"/>
          <w:lang w:val="sr-Latn-RS"/>
        </w:rPr>
        <w:t xml:space="preserve"> Uredbom br. 07/2020, u skladu sa Programom Vlade Republike Kosovo za godine 2020-2023, usvojenim Odlukom Vlade br. 01/02 od 05.06.2020, shodno odluci br. 01/23 od 13.08.2020 godine Vlade Republike Kosovo, u skladu sa članom 19 Poslovnika Vlade Republike Kosovo br. 09/2011, Vlada Republike Kosovo, na sastanku održanom dana </w:t>
      </w:r>
      <w:r>
        <w:rPr>
          <w:rFonts w:ascii="Book Antiqua" w:hAnsi="Book Antiqua"/>
          <w:bCs/>
          <w:sz w:val="24"/>
          <w:szCs w:val="24"/>
          <w:lang w:val="sr-Latn-RS"/>
        </w:rPr>
        <w:t>24</w:t>
      </w:r>
      <w:r w:rsidRPr="00C71C1B">
        <w:rPr>
          <w:rFonts w:ascii="Book Antiqua" w:hAnsi="Book Antiqua"/>
          <w:bCs/>
          <w:sz w:val="24"/>
          <w:szCs w:val="24"/>
          <w:lang w:val="sr-Latn-RS"/>
        </w:rPr>
        <w:t xml:space="preserve">. decembra 2020. godine, donela sledeću: </w:t>
      </w:r>
    </w:p>
    <w:p w:rsidR="00464691" w:rsidRPr="00C71C1B" w:rsidRDefault="00464691" w:rsidP="006913BB">
      <w:pPr>
        <w:tabs>
          <w:tab w:val="left" w:pos="1510"/>
        </w:tabs>
        <w:spacing w:after="0" w:line="240" w:lineRule="auto"/>
        <w:jc w:val="both"/>
        <w:rPr>
          <w:rFonts w:ascii="Book Antiqua" w:hAnsi="Book Antiqua"/>
          <w:noProof w:val="0"/>
          <w:color w:val="000000"/>
          <w:sz w:val="24"/>
          <w:szCs w:val="24"/>
        </w:rPr>
      </w:pPr>
      <w:r w:rsidRPr="00C71C1B">
        <w:rPr>
          <w:rFonts w:ascii="Book Antiqua" w:hAnsi="Book Antiqua"/>
          <w:noProof w:val="0"/>
          <w:sz w:val="24"/>
          <w:szCs w:val="24"/>
        </w:rPr>
        <w:tab/>
      </w:r>
    </w:p>
    <w:p w:rsidR="00464691" w:rsidRPr="00C71C1B" w:rsidRDefault="00464691" w:rsidP="006913BB">
      <w:pPr>
        <w:spacing w:after="0" w:line="240" w:lineRule="auto"/>
        <w:jc w:val="center"/>
        <w:rPr>
          <w:rFonts w:ascii="Book Antiqua" w:hAnsi="Book Antiqua"/>
          <w:b/>
          <w:bCs/>
          <w:sz w:val="24"/>
          <w:szCs w:val="24"/>
          <w:lang w:val="sr-Latn-RS"/>
        </w:rPr>
      </w:pPr>
      <w:r w:rsidRPr="00C71C1B">
        <w:rPr>
          <w:rFonts w:ascii="Book Antiqua" w:hAnsi="Book Antiqua"/>
          <w:b/>
          <w:bCs/>
          <w:sz w:val="24"/>
          <w:szCs w:val="24"/>
          <w:lang w:val="sr-Latn-RS"/>
        </w:rPr>
        <w:t>O D L U K U</w:t>
      </w:r>
    </w:p>
    <w:p w:rsidR="00464691" w:rsidRDefault="00464691" w:rsidP="006913BB">
      <w:pPr>
        <w:spacing w:after="0" w:line="240" w:lineRule="auto"/>
        <w:jc w:val="center"/>
        <w:outlineLvl w:val="0"/>
        <w:rPr>
          <w:rFonts w:ascii="Book Antiqua" w:hAnsi="Book Antiqua" w:cs="Times New Roman"/>
          <w:b/>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 xml:space="preserve">1. </w:t>
      </w:r>
      <w:r w:rsidR="006F5C03" w:rsidRPr="00464691">
        <w:rPr>
          <w:rFonts w:ascii="Book Antiqua" w:hAnsi="Book Antiqua" w:cs="Times New Roman"/>
          <w:noProof w:val="0"/>
          <w:color w:val="000000"/>
          <w:sz w:val="24"/>
          <w:szCs w:val="24"/>
        </w:rPr>
        <w:t xml:space="preserve">Dodeljuju </w:t>
      </w:r>
      <w:r w:rsidR="006F5C03">
        <w:rPr>
          <w:rFonts w:ascii="Book Antiqua" w:hAnsi="Book Antiqua" w:cs="Times New Roman"/>
          <w:noProof w:val="0"/>
          <w:color w:val="000000"/>
          <w:sz w:val="24"/>
          <w:szCs w:val="24"/>
        </w:rPr>
        <w:t xml:space="preserve">se </w:t>
      </w:r>
      <w:r w:rsidR="006F5C03" w:rsidRPr="00464691">
        <w:rPr>
          <w:rFonts w:ascii="Book Antiqua" w:hAnsi="Book Antiqua" w:cs="Times New Roman"/>
          <w:noProof w:val="0"/>
          <w:color w:val="000000"/>
          <w:sz w:val="24"/>
          <w:szCs w:val="24"/>
        </w:rPr>
        <w:t xml:space="preserve">sredstva </w:t>
      </w:r>
      <w:r w:rsidRPr="00464691">
        <w:rPr>
          <w:rFonts w:ascii="Book Antiqua" w:hAnsi="Book Antiqua" w:cs="Times New Roman"/>
          <w:noProof w:val="0"/>
          <w:color w:val="000000"/>
          <w:sz w:val="24"/>
          <w:szCs w:val="24"/>
        </w:rPr>
        <w:t xml:space="preserve">u iznosu od sto pet hiljada evra (105.000,00 €) za deset (10) licenciranih NVO / skloništa koja pružaju usluge dečje zaštite, </w:t>
      </w:r>
      <w:r w:rsidR="006F5C03">
        <w:rPr>
          <w:rFonts w:ascii="Book Antiqua" w:hAnsi="Book Antiqua" w:cs="Times New Roman"/>
          <w:noProof w:val="0"/>
          <w:color w:val="000000"/>
          <w:sz w:val="24"/>
          <w:szCs w:val="24"/>
        </w:rPr>
        <w:t>smeštaj</w:t>
      </w:r>
      <w:r w:rsidRPr="00464691">
        <w:rPr>
          <w:rFonts w:ascii="Book Antiqua" w:hAnsi="Book Antiqua" w:cs="Times New Roman"/>
          <w:noProof w:val="0"/>
          <w:color w:val="000000"/>
          <w:sz w:val="24"/>
          <w:szCs w:val="24"/>
        </w:rPr>
        <w:t xml:space="preserve"> </w:t>
      </w:r>
      <w:r w:rsidR="006F5C03">
        <w:rPr>
          <w:rFonts w:ascii="Book Antiqua" w:hAnsi="Book Antiqua" w:cs="Times New Roman"/>
          <w:noProof w:val="0"/>
          <w:color w:val="000000"/>
          <w:sz w:val="24"/>
          <w:szCs w:val="24"/>
        </w:rPr>
        <w:t>za žrtve porodičnog nasilja i žrt</w:t>
      </w:r>
      <w:r w:rsidRPr="00464691">
        <w:rPr>
          <w:rFonts w:ascii="Book Antiqua" w:hAnsi="Book Antiqua" w:cs="Times New Roman"/>
          <w:noProof w:val="0"/>
          <w:color w:val="000000"/>
          <w:sz w:val="24"/>
          <w:szCs w:val="24"/>
        </w:rPr>
        <w:t>v</w:t>
      </w:r>
      <w:r w:rsidR="006F5C03">
        <w:rPr>
          <w:rFonts w:ascii="Book Antiqua" w:hAnsi="Book Antiqua" w:cs="Times New Roman"/>
          <w:noProof w:val="0"/>
          <w:color w:val="000000"/>
          <w:sz w:val="24"/>
          <w:szCs w:val="24"/>
        </w:rPr>
        <w:t>e</w:t>
      </w:r>
      <w:r w:rsidRPr="00464691">
        <w:rPr>
          <w:rFonts w:ascii="Book Antiqua" w:hAnsi="Book Antiqua" w:cs="Times New Roman"/>
          <w:noProof w:val="0"/>
          <w:color w:val="000000"/>
          <w:sz w:val="24"/>
          <w:szCs w:val="24"/>
        </w:rPr>
        <w:t xml:space="preserve"> trgovine ljudima .</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2. Finansijska sredstva pre</w:t>
      </w:r>
      <w:r w:rsidR="006F5C03">
        <w:rPr>
          <w:rFonts w:ascii="Book Antiqua" w:hAnsi="Book Antiqua" w:cs="Times New Roman"/>
          <w:noProof w:val="0"/>
          <w:color w:val="000000"/>
          <w:sz w:val="24"/>
          <w:szCs w:val="24"/>
        </w:rPr>
        <w:t>ma tački jedan (1) ove odluke do</w:t>
      </w:r>
      <w:r w:rsidRPr="00464691">
        <w:rPr>
          <w:rFonts w:ascii="Book Antiqua" w:hAnsi="Book Antiqua" w:cs="Times New Roman"/>
          <w:noProof w:val="0"/>
          <w:color w:val="000000"/>
          <w:sz w:val="24"/>
          <w:szCs w:val="24"/>
        </w:rPr>
        <w:t xml:space="preserve">deljena su </w:t>
      </w:r>
      <w:r w:rsidR="006F5C03">
        <w:rPr>
          <w:rFonts w:ascii="Book Antiqua" w:hAnsi="Book Antiqua" w:cs="Times New Roman"/>
          <w:noProof w:val="0"/>
          <w:color w:val="000000"/>
          <w:sz w:val="24"/>
          <w:szCs w:val="24"/>
        </w:rPr>
        <w:t>iz</w:t>
      </w:r>
      <w:r w:rsidRPr="00464691">
        <w:rPr>
          <w:rFonts w:ascii="Book Antiqua" w:hAnsi="Book Antiqua" w:cs="Times New Roman"/>
          <w:noProof w:val="0"/>
          <w:color w:val="000000"/>
          <w:sz w:val="24"/>
          <w:szCs w:val="24"/>
        </w:rPr>
        <w:t xml:space="preserve"> potprogram</w:t>
      </w:r>
      <w:r w:rsidR="006F5C03">
        <w:rPr>
          <w:rFonts w:ascii="Book Antiqua" w:hAnsi="Book Antiqua" w:cs="Times New Roman"/>
          <w:noProof w:val="0"/>
          <w:color w:val="000000"/>
          <w:sz w:val="24"/>
          <w:szCs w:val="24"/>
        </w:rPr>
        <w:t>a</w:t>
      </w:r>
      <w:r w:rsidRPr="00464691">
        <w:rPr>
          <w:rFonts w:ascii="Book Antiqua" w:hAnsi="Book Antiqua" w:cs="Times New Roman"/>
          <w:noProof w:val="0"/>
          <w:color w:val="000000"/>
          <w:sz w:val="24"/>
          <w:szCs w:val="24"/>
        </w:rPr>
        <w:t xml:space="preserve"> sa šifrom 001500-Osnovni izdaci za skloništa, kategorija izdataka, subvencije i transferi.</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 xml:space="preserve">3. Ministarstvo rada i socijalnog staranja dužno je da dodeli iznos finansijskih sredstava iz tačke jedan (1) ove odluke </w:t>
      </w:r>
      <w:r w:rsidR="006F5C03">
        <w:rPr>
          <w:rFonts w:ascii="Book Antiqua" w:hAnsi="Book Antiqua" w:cs="Times New Roman"/>
          <w:noProof w:val="0"/>
          <w:color w:val="000000"/>
          <w:sz w:val="24"/>
          <w:szCs w:val="24"/>
        </w:rPr>
        <w:t>u sledečim</w:t>
      </w:r>
      <w:r w:rsidRPr="00464691">
        <w:rPr>
          <w:rFonts w:ascii="Book Antiqua" w:hAnsi="Book Antiqua" w:cs="Times New Roman"/>
          <w:noProof w:val="0"/>
          <w:color w:val="000000"/>
          <w:sz w:val="24"/>
          <w:szCs w:val="24"/>
        </w:rPr>
        <w:t xml:space="preserve"> iznos</w:t>
      </w:r>
      <w:r w:rsidR="006F5C03">
        <w:rPr>
          <w:rFonts w:ascii="Book Antiqua" w:hAnsi="Book Antiqua" w:cs="Times New Roman"/>
          <w:noProof w:val="0"/>
          <w:color w:val="000000"/>
          <w:sz w:val="24"/>
          <w:szCs w:val="24"/>
        </w:rPr>
        <w:t>ima</w:t>
      </w:r>
      <w:r w:rsidRPr="00464691">
        <w:rPr>
          <w:rFonts w:ascii="Book Antiqua" w:hAnsi="Book Antiqua" w:cs="Times New Roman"/>
          <w:noProof w:val="0"/>
          <w:color w:val="000000"/>
          <w:sz w:val="24"/>
          <w:szCs w:val="24"/>
        </w:rPr>
        <w:t xml:space="preserve"> za skloništa / NVO;</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 xml:space="preserve">1.1. Za prihvatilište „Centar za zaštitu žena i dece“ u Prištini, iznos od deset hiljada evra (10.000,00 €) dodeljen je </w:t>
      </w:r>
      <w:r w:rsidR="00D3318C">
        <w:rPr>
          <w:rFonts w:ascii="Book Antiqua" w:hAnsi="Book Antiqua" w:cs="Times New Roman"/>
          <w:noProof w:val="0"/>
          <w:color w:val="000000"/>
          <w:sz w:val="24"/>
          <w:szCs w:val="24"/>
        </w:rPr>
        <w:t>na račun</w:t>
      </w:r>
      <w:r w:rsidRPr="00464691">
        <w:rPr>
          <w:rFonts w:ascii="Book Antiqua" w:hAnsi="Book Antiqua" w:cs="Times New Roman"/>
          <w:noProof w:val="0"/>
          <w:color w:val="000000"/>
          <w:sz w:val="24"/>
          <w:szCs w:val="24"/>
        </w:rPr>
        <w:t xml:space="preserve"> br. 1110052260000121;</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1.2. Za prihvatilište „Centar za zaštitu i rehabilitaciju žena i dece-Liria“ u Gnjilanu, iznos od deset hiljada evra (10.000,00 €) dodeljen je na računu sa brojem 1507001000682963;</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1.3. Za prihvatilište „Centar za smeštaj žena i dece“ u Prizrenu, iznos od deset hiljada evra (10.000,00 €) dodeljen je na računu br. 1404000003714159;</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1.4. Za prihvatilište „Centar za zaštitu žena i dece-Raba Voća</w:t>
      </w:r>
      <w:r w:rsidRPr="00464691">
        <w:rPr>
          <w:rFonts w:ascii="Book Antiqua" w:hAnsi="Book Antiqua" w:cs="Book Antiqua"/>
          <w:noProof w:val="0"/>
          <w:color w:val="000000"/>
          <w:sz w:val="24"/>
          <w:szCs w:val="24"/>
        </w:rPr>
        <w:t>“</w:t>
      </w:r>
      <w:r w:rsidRPr="00464691">
        <w:rPr>
          <w:rFonts w:ascii="Book Antiqua" w:hAnsi="Book Antiqua" w:cs="Times New Roman"/>
          <w:noProof w:val="0"/>
          <w:color w:val="000000"/>
          <w:sz w:val="24"/>
          <w:szCs w:val="24"/>
        </w:rPr>
        <w:t xml:space="preserve"> u Mitrovici, iznos od deset hiljada evra (10.000,00 </w:t>
      </w:r>
      <w:r w:rsidRPr="00464691">
        <w:rPr>
          <w:rFonts w:ascii="Book Antiqua" w:hAnsi="Book Antiqua" w:cs="Book Antiqua"/>
          <w:noProof w:val="0"/>
          <w:color w:val="000000"/>
          <w:sz w:val="24"/>
          <w:szCs w:val="24"/>
        </w:rPr>
        <w:t>€</w:t>
      </w:r>
      <w:r w:rsidRPr="00464691">
        <w:rPr>
          <w:rFonts w:ascii="Book Antiqua" w:hAnsi="Book Antiqua" w:cs="Times New Roman"/>
          <w:noProof w:val="0"/>
          <w:color w:val="000000"/>
          <w:sz w:val="24"/>
          <w:szCs w:val="24"/>
        </w:rPr>
        <w:t>) dodeljen je na računu br. 1160686109000124;</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1.5. Za prihvatilište „Sigurna kuća</w:t>
      </w:r>
      <w:r w:rsidRPr="00464691">
        <w:rPr>
          <w:rFonts w:ascii="Book Antiqua" w:hAnsi="Book Antiqua" w:cs="Book Antiqua"/>
          <w:noProof w:val="0"/>
          <w:color w:val="000000"/>
          <w:sz w:val="24"/>
          <w:szCs w:val="24"/>
        </w:rPr>
        <w:t>“</w:t>
      </w:r>
      <w:r w:rsidRPr="00464691">
        <w:rPr>
          <w:rFonts w:ascii="Book Antiqua" w:hAnsi="Book Antiqua" w:cs="Times New Roman"/>
          <w:noProof w:val="0"/>
          <w:color w:val="000000"/>
          <w:sz w:val="24"/>
          <w:szCs w:val="24"/>
        </w:rPr>
        <w:t xml:space="preserve"> u </w:t>
      </w:r>
      <w:r w:rsidRPr="00464691">
        <w:rPr>
          <w:rFonts w:ascii="Book Antiqua" w:hAnsi="Book Antiqua" w:cs="Book Antiqua"/>
          <w:noProof w:val="0"/>
          <w:color w:val="000000"/>
          <w:sz w:val="24"/>
          <w:szCs w:val="24"/>
        </w:rPr>
        <w:t>Đ</w:t>
      </w:r>
      <w:r w:rsidRPr="00464691">
        <w:rPr>
          <w:rFonts w:ascii="Book Antiqua" w:hAnsi="Book Antiqua" w:cs="Times New Roman"/>
          <w:noProof w:val="0"/>
          <w:color w:val="000000"/>
          <w:sz w:val="24"/>
          <w:szCs w:val="24"/>
        </w:rPr>
        <w:t xml:space="preserve">akovici, iznos od deset hiljada evra (10.000,00 </w:t>
      </w:r>
      <w:r w:rsidRPr="00464691">
        <w:rPr>
          <w:rFonts w:ascii="Book Antiqua" w:hAnsi="Book Antiqua" w:cs="Book Antiqua"/>
          <w:noProof w:val="0"/>
          <w:color w:val="000000"/>
          <w:sz w:val="24"/>
          <w:szCs w:val="24"/>
        </w:rPr>
        <w:t>€</w:t>
      </w:r>
      <w:r w:rsidRPr="00464691">
        <w:rPr>
          <w:rFonts w:ascii="Book Antiqua" w:hAnsi="Book Antiqua" w:cs="Times New Roman"/>
          <w:noProof w:val="0"/>
          <w:color w:val="000000"/>
          <w:sz w:val="24"/>
          <w:szCs w:val="24"/>
        </w:rPr>
        <w:t>) dodeljen je na ra</w:t>
      </w:r>
      <w:r w:rsidRPr="00464691">
        <w:rPr>
          <w:rFonts w:ascii="Book Antiqua" w:hAnsi="Book Antiqua" w:cs="Book Antiqua"/>
          <w:noProof w:val="0"/>
          <w:color w:val="000000"/>
          <w:sz w:val="24"/>
          <w:szCs w:val="24"/>
        </w:rPr>
        <w:t>č</w:t>
      </w:r>
      <w:r w:rsidRPr="00464691">
        <w:rPr>
          <w:rFonts w:ascii="Book Antiqua" w:hAnsi="Book Antiqua" w:cs="Times New Roman"/>
          <w:noProof w:val="0"/>
          <w:color w:val="000000"/>
          <w:sz w:val="24"/>
          <w:szCs w:val="24"/>
        </w:rPr>
        <w:t>unu sa brojem 1306001200001144;</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1.6. Za prihvatilište „</w:t>
      </w:r>
      <w:r w:rsidR="00D3318C" w:rsidRPr="00D3318C">
        <w:t xml:space="preserve"> </w:t>
      </w:r>
      <w:r w:rsidR="00D3318C" w:rsidRPr="00D3318C">
        <w:rPr>
          <w:rFonts w:ascii="Book Antiqua" w:hAnsi="Book Antiqua" w:cs="Times New Roman"/>
          <w:noProof w:val="0"/>
          <w:color w:val="000000"/>
          <w:sz w:val="24"/>
          <w:szCs w:val="24"/>
        </w:rPr>
        <w:t xml:space="preserve">Centar za dobrobit žena </w:t>
      </w:r>
      <w:r w:rsidRPr="00464691">
        <w:rPr>
          <w:rFonts w:ascii="Book Antiqua" w:hAnsi="Book Antiqua" w:cs="Times New Roman"/>
          <w:noProof w:val="0"/>
          <w:color w:val="000000"/>
          <w:sz w:val="24"/>
          <w:szCs w:val="24"/>
        </w:rPr>
        <w:t>“ u Peći, iznos od deset hiljada evra (10.000,00 €) dodeljuje se na računu br. 1130062827000156;</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lastRenderedPageBreak/>
        <w:t>1.7. Za prihvatilište „Ženski centar-Moja kuća</w:t>
      </w:r>
      <w:r w:rsidRPr="00464691">
        <w:rPr>
          <w:rFonts w:ascii="Book Antiqua" w:hAnsi="Book Antiqua" w:cs="Book Antiqua"/>
          <w:noProof w:val="0"/>
          <w:color w:val="000000"/>
          <w:sz w:val="24"/>
          <w:szCs w:val="24"/>
        </w:rPr>
        <w:t>“</w:t>
      </w:r>
      <w:r w:rsidRPr="00464691">
        <w:rPr>
          <w:rFonts w:ascii="Book Antiqua" w:hAnsi="Book Antiqua" w:cs="Times New Roman"/>
          <w:noProof w:val="0"/>
          <w:color w:val="000000"/>
          <w:sz w:val="24"/>
          <w:szCs w:val="24"/>
        </w:rPr>
        <w:t xml:space="preserve"> u Uro</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 xml:space="preserve">evcu, iznos od deset hiljada evra (10.000,00 </w:t>
      </w:r>
      <w:r w:rsidRPr="00464691">
        <w:rPr>
          <w:rFonts w:ascii="Book Antiqua" w:hAnsi="Book Antiqua" w:cs="Book Antiqua"/>
          <w:noProof w:val="0"/>
          <w:color w:val="000000"/>
          <w:sz w:val="24"/>
          <w:szCs w:val="24"/>
        </w:rPr>
        <w:t>€</w:t>
      </w:r>
      <w:r w:rsidRPr="00464691">
        <w:rPr>
          <w:rFonts w:ascii="Book Antiqua" w:hAnsi="Book Antiqua" w:cs="Times New Roman"/>
          <w:noProof w:val="0"/>
          <w:color w:val="000000"/>
          <w:sz w:val="24"/>
          <w:szCs w:val="24"/>
        </w:rPr>
        <w:t>) dodeljen je na ra</w:t>
      </w:r>
      <w:r w:rsidRPr="00464691">
        <w:rPr>
          <w:rFonts w:ascii="Book Antiqua" w:hAnsi="Book Antiqua" w:cs="Book Antiqua"/>
          <w:noProof w:val="0"/>
          <w:color w:val="000000"/>
          <w:sz w:val="24"/>
          <w:szCs w:val="24"/>
        </w:rPr>
        <w:t>č</w:t>
      </w:r>
      <w:r w:rsidRPr="00464691">
        <w:rPr>
          <w:rFonts w:ascii="Book Antiqua" w:hAnsi="Book Antiqua" w:cs="Times New Roman"/>
          <w:noProof w:val="0"/>
          <w:color w:val="000000"/>
          <w:sz w:val="24"/>
          <w:szCs w:val="24"/>
        </w:rPr>
        <w:t>unu sa brojem 1189005918000179;</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1.8. Za prihvatilište „Centar za zaštitu žrtava i sprečavanje trgovine ljudima“ u Prištini dodeljen je iznos od deset hiljada evra (10.000,00 €) na računu sa brojem 1110165139000128;</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1.9. Za prihvatilište „Zenski Inclusive Center“ na Novom Brdu dodeljen je iznos od deset hiljada evra (10.000,00 €) na računu sa brojem 1701017700008672;</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D3318C" w:rsidP="006913BB">
      <w:pPr>
        <w:spacing w:after="0" w:line="240" w:lineRule="auto"/>
        <w:jc w:val="both"/>
        <w:outlineLvl w:val="0"/>
        <w:rPr>
          <w:rFonts w:ascii="Book Antiqua" w:hAnsi="Book Antiqua" w:cs="Times New Roman"/>
          <w:noProof w:val="0"/>
          <w:color w:val="000000"/>
          <w:sz w:val="24"/>
          <w:szCs w:val="24"/>
        </w:rPr>
      </w:pPr>
      <w:r>
        <w:rPr>
          <w:rFonts w:ascii="Book Antiqua" w:hAnsi="Book Antiqua" w:cs="Times New Roman"/>
          <w:noProof w:val="0"/>
          <w:color w:val="000000"/>
          <w:sz w:val="24"/>
          <w:szCs w:val="24"/>
        </w:rPr>
        <w:t>1.</w:t>
      </w:r>
      <w:r w:rsidR="00464691" w:rsidRPr="00464691">
        <w:rPr>
          <w:rFonts w:ascii="Book Antiqua" w:hAnsi="Book Antiqua" w:cs="Times New Roman"/>
          <w:noProof w:val="0"/>
          <w:color w:val="000000"/>
          <w:sz w:val="24"/>
          <w:szCs w:val="24"/>
        </w:rPr>
        <w:t>10. Za pružanje usluga smeštaja za decu od strane NVO „Nada i dečji domovi“ u Prištini, iznos od petnaest hiljada evra (15.000,00 €) dodeljuje se na računu sa brojem 1501110000259256.</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 xml:space="preserve">4. Skloništa / NVO će finansijska sredstva utvrđena u skladu sa tačkom tri (3) ove odluke koristiti za finansiranje pružanja usluga deci, žrtvama porodičnog nasilja i žrtvama trgovine ljudima za januar i februar </w:t>
      </w:r>
      <w:r w:rsidR="00D3318C">
        <w:rPr>
          <w:rFonts w:ascii="Book Antiqua" w:hAnsi="Book Antiqua" w:cs="Times New Roman"/>
          <w:noProof w:val="0"/>
          <w:color w:val="000000"/>
          <w:sz w:val="24"/>
          <w:szCs w:val="24"/>
        </w:rPr>
        <w:t>mesec</w:t>
      </w:r>
      <w:r w:rsidRPr="00464691">
        <w:rPr>
          <w:rFonts w:ascii="Book Antiqua" w:hAnsi="Book Antiqua" w:cs="Times New Roman"/>
          <w:noProof w:val="0"/>
          <w:color w:val="000000"/>
          <w:sz w:val="24"/>
          <w:szCs w:val="24"/>
        </w:rPr>
        <w:t xml:space="preserve"> 2021. godine, tokom ovog perioda MRSZ će razviti procedure za objavljivanje javnog poziva za podršku NVO za 2021. godinu.</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5. Za finansijska sredstva korišćena iz ta</w:t>
      </w:r>
      <w:r w:rsidRPr="00464691">
        <w:rPr>
          <w:rFonts w:ascii="Book Antiqua" w:hAnsi="Book Antiqua" w:cs="Book Antiqua"/>
          <w:noProof w:val="0"/>
          <w:color w:val="000000"/>
          <w:sz w:val="24"/>
          <w:szCs w:val="24"/>
        </w:rPr>
        <w:t>č</w:t>
      </w:r>
      <w:r w:rsidRPr="00464691">
        <w:rPr>
          <w:rFonts w:ascii="Book Antiqua" w:hAnsi="Book Antiqua" w:cs="Times New Roman"/>
          <w:noProof w:val="0"/>
          <w:color w:val="000000"/>
          <w:sz w:val="24"/>
          <w:szCs w:val="24"/>
        </w:rPr>
        <w:t>ke tri (3) ove odluke, skloni</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ta / NVO su du</w:t>
      </w:r>
      <w:r w:rsidRPr="00464691">
        <w:rPr>
          <w:rFonts w:ascii="Book Antiqua" w:hAnsi="Book Antiqua" w:cs="Book Antiqua"/>
          <w:noProof w:val="0"/>
          <w:color w:val="000000"/>
          <w:sz w:val="24"/>
          <w:szCs w:val="24"/>
        </w:rPr>
        <w:t>ž</w:t>
      </w:r>
      <w:r w:rsidRPr="00464691">
        <w:rPr>
          <w:rFonts w:ascii="Book Antiqua" w:hAnsi="Book Antiqua" w:cs="Times New Roman"/>
          <w:noProof w:val="0"/>
          <w:color w:val="000000"/>
          <w:sz w:val="24"/>
          <w:szCs w:val="24"/>
        </w:rPr>
        <w:t>ne da predaju narativne i finansijske izve</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taje Odeljenju za socijalne i porodi</w:t>
      </w:r>
      <w:r w:rsidRPr="00464691">
        <w:rPr>
          <w:rFonts w:ascii="Book Antiqua" w:hAnsi="Book Antiqua" w:cs="Book Antiqua"/>
          <w:noProof w:val="0"/>
          <w:color w:val="000000"/>
          <w:sz w:val="24"/>
          <w:szCs w:val="24"/>
        </w:rPr>
        <w:t>č</w:t>
      </w:r>
      <w:r w:rsidRPr="00464691">
        <w:rPr>
          <w:rFonts w:ascii="Book Antiqua" w:hAnsi="Book Antiqua" w:cs="Times New Roman"/>
          <w:noProof w:val="0"/>
          <w:color w:val="000000"/>
          <w:sz w:val="24"/>
          <w:szCs w:val="24"/>
        </w:rPr>
        <w:t>ne politike i Odeljenju za budžet i finansije u MRSZ-u.</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6. Ministarstvo finansija i Ministarstvo rada i socijalnog staranja dužni su da sprovedu ovu odluku.</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7. Odluka stupa na snagu danom objavljivanja u Službenom listu Republike Kosovo.</w:t>
      </w: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p>
    <w:p w:rsidR="00464691" w:rsidRDefault="00464691" w:rsidP="006913BB">
      <w:pPr>
        <w:spacing w:after="0" w:line="240" w:lineRule="auto"/>
        <w:jc w:val="center"/>
        <w:outlineLvl w:val="0"/>
        <w:rPr>
          <w:rFonts w:ascii="Book Antiqua" w:hAnsi="Book Antiqua" w:cs="Times New Roman"/>
          <w:b/>
          <w:noProof w:val="0"/>
          <w:color w:val="000000"/>
          <w:sz w:val="24"/>
          <w:szCs w:val="24"/>
        </w:rPr>
      </w:pPr>
      <w:r w:rsidRPr="00D3318C">
        <w:rPr>
          <w:rFonts w:ascii="Book Antiqua" w:hAnsi="Book Antiqua" w:cs="Times New Roman"/>
          <w:b/>
          <w:noProof w:val="0"/>
          <w:color w:val="000000"/>
          <w:sz w:val="24"/>
          <w:szCs w:val="24"/>
        </w:rPr>
        <w:t>Obrazloženje</w:t>
      </w:r>
    </w:p>
    <w:p w:rsidR="00D3318C" w:rsidRPr="00D3318C" w:rsidRDefault="00D3318C" w:rsidP="006913BB">
      <w:pPr>
        <w:spacing w:after="0" w:line="240" w:lineRule="auto"/>
        <w:jc w:val="center"/>
        <w:outlineLvl w:val="0"/>
        <w:rPr>
          <w:rFonts w:ascii="Book Antiqua" w:hAnsi="Book Antiqua" w:cs="Times New Roman"/>
          <w:b/>
          <w:noProof w:val="0"/>
          <w:color w:val="000000"/>
          <w:sz w:val="24"/>
          <w:szCs w:val="24"/>
        </w:rPr>
      </w:pPr>
    </w:p>
    <w:p w:rsidR="00464691" w:rsidRPr="00464691" w:rsidRDefault="00464691" w:rsidP="006913BB">
      <w:pPr>
        <w:spacing w:after="0" w:line="240" w:lineRule="auto"/>
        <w:jc w:val="both"/>
        <w:outlineLvl w:val="0"/>
        <w:rPr>
          <w:rFonts w:ascii="Book Antiqua" w:hAnsi="Book Antiqua" w:cs="Times New Roman"/>
          <w:noProof w:val="0"/>
          <w:color w:val="000000"/>
          <w:sz w:val="24"/>
          <w:szCs w:val="24"/>
        </w:rPr>
      </w:pPr>
      <w:r w:rsidRPr="00464691">
        <w:rPr>
          <w:rFonts w:ascii="Book Antiqua" w:hAnsi="Book Antiqua" w:cs="Times New Roman"/>
          <w:noProof w:val="0"/>
          <w:color w:val="000000"/>
          <w:sz w:val="24"/>
          <w:szCs w:val="24"/>
        </w:rPr>
        <w:t xml:space="preserve">Vanredno stanje izazvano COVID-19, kao i u </w:t>
      </w:r>
      <w:r w:rsidR="00D3318C">
        <w:rPr>
          <w:rFonts w:ascii="Book Antiqua" w:hAnsi="Book Antiqua" w:cs="Times New Roman"/>
          <w:noProof w:val="0"/>
          <w:color w:val="000000"/>
          <w:sz w:val="24"/>
          <w:szCs w:val="24"/>
        </w:rPr>
        <w:t>celom</w:t>
      </w:r>
      <w:r w:rsidRPr="00464691">
        <w:rPr>
          <w:rFonts w:ascii="Book Antiqua" w:hAnsi="Book Antiqua" w:cs="Times New Roman"/>
          <w:noProof w:val="0"/>
          <w:color w:val="000000"/>
          <w:sz w:val="24"/>
          <w:szCs w:val="24"/>
        </w:rPr>
        <w:t xml:space="preserve"> svet</w:t>
      </w:r>
      <w:r w:rsidR="00D3318C">
        <w:rPr>
          <w:rFonts w:ascii="Book Antiqua" w:hAnsi="Book Antiqua" w:cs="Times New Roman"/>
          <w:noProof w:val="0"/>
          <w:color w:val="000000"/>
          <w:sz w:val="24"/>
          <w:szCs w:val="24"/>
        </w:rPr>
        <w:t>u</w:t>
      </w:r>
      <w:r w:rsidRPr="00464691">
        <w:rPr>
          <w:rFonts w:ascii="Book Antiqua" w:hAnsi="Book Antiqua" w:cs="Times New Roman"/>
          <w:noProof w:val="0"/>
          <w:color w:val="000000"/>
          <w:sz w:val="24"/>
          <w:szCs w:val="24"/>
        </w:rPr>
        <w:t xml:space="preserve"> i na Kosovu, veoma je pogo</w:t>
      </w:r>
      <w:r w:rsidR="00B17BFB">
        <w:rPr>
          <w:rFonts w:ascii="Book Antiqua" w:hAnsi="Book Antiqua" w:cs="Times New Roman"/>
          <w:noProof w:val="0"/>
          <w:color w:val="000000"/>
          <w:sz w:val="24"/>
          <w:szCs w:val="24"/>
        </w:rPr>
        <w:t>dilo</w:t>
      </w:r>
      <w:r w:rsidR="00D3318C">
        <w:rPr>
          <w:rFonts w:ascii="Book Antiqua" w:hAnsi="Book Antiqua" w:cs="Times New Roman"/>
          <w:noProof w:val="0"/>
          <w:color w:val="000000"/>
          <w:sz w:val="24"/>
          <w:szCs w:val="24"/>
        </w:rPr>
        <w:t xml:space="preserve"> </w:t>
      </w:r>
      <w:r w:rsidRPr="00464691">
        <w:rPr>
          <w:rFonts w:ascii="Book Antiqua" w:hAnsi="Book Antiqua" w:cs="Times New Roman"/>
          <w:noProof w:val="0"/>
          <w:color w:val="000000"/>
          <w:sz w:val="24"/>
          <w:szCs w:val="24"/>
        </w:rPr>
        <w:t>ugrožene grupe i to je dovelo do povećanja broja slu</w:t>
      </w:r>
      <w:r w:rsidRPr="00464691">
        <w:rPr>
          <w:rFonts w:ascii="Book Antiqua" w:hAnsi="Book Antiqua" w:cs="Book Antiqua"/>
          <w:noProof w:val="0"/>
          <w:color w:val="000000"/>
          <w:sz w:val="24"/>
          <w:szCs w:val="24"/>
        </w:rPr>
        <w:t>č</w:t>
      </w:r>
      <w:r w:rsidRPr="00464691">
        <w:rPr>
          <w:rFonts w:ascii="Book Antiqua" w:hAnsi="Book Antiqua" w:cs="Times New Roman"/>
          <w:noProof w:val="0"/>
          <w:color w:val="000000"/>
          <w:sz w:val="24"/>
          <w:szCs w:val="24"/>
        </w:rPr>
        <w:t>ajeva nasilja u porodici. Pandemija je zahvatila mnoga podru</w:t>
      </w:r>
      <w:r w:rsidRPr="00464691">
        <w:rPr>
          <w:rFonts w:ascii="Book Antiqua" w:hAnsi="Book Antiqua" w:cs="Book Antiqua"/>
          <w:noProof w:val="0"/>
          <w:color w:val="000000"/>
          <w:sz w:val="24"/>
          <w:szCs w:val="24"/>
        </w:rPr>
        <w:t>č</w:t>
      </w:r>
      <w:r w:rsidRPr="00464691">
        <w:rPr>
          <w:rFonts w:ascii="Book Antiqua" w:hAnsi="Book Antiqua" w:cs="Times New Roman"/>
          <w:noProof w:val="0"/>
          <w:color w:val="000000"/>
          <w:sz w:val="24"/>
          <w:szCs w:val="24"/>
        </w:rPr>
        <w:t>ja i pogor</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ala socijalno-ekonomsku situaciju gra</w:t>
      </w:r>
      <w:r w:rsidRPr="00464691">
        <w:rPr>
          <w:rFonts w:ascii="Book Antiqua" w:hAnsi="Book Antiqua" w:cs="Book Antiqua"/>
          <w:noProof w:val="0"/>
          <w:color w:val="000000"/>
          <w:sz w:val="24"/>
          <w:szCs w:val="24"/>
        </w:rPr>
        <w:t>đ</w:t>
      </w:r>
      <w:r w:rsidRPr="00464691">
        <w:rPr>
          <w:rFonts w:ascii="Book Antiqua" w:hAnsi="Book Antiqua" w:cs="Times New Roman"/>
          <w:noProof w:val="0"/>
          <w:color w:val="000000"/>
          <w:sz w:val="24"/>
          <w:szCs w:val="24"/>
        </w:rPr>
        <w:t>ana Kosova, što je kao rezultat povećalo broj dece bez roditeljskog staranja. Zbog trenutne pogor</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ane situacije i u cilju olak</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avanja izvr</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avanja obaveza za ove NVO, na osnovu pravnog mi</w:t>
      </w:r>
      <w:r w:rsidRPr="00464691">
        <w:rPr>
          <w:rFonts w:ascii="Book Antiqua" w:hAnsi="Book Antiqua" w:cs="Book Antiqua"/>
          <w:noProof w:val="0"/>
          <w:color w:val="000000"/>
          <w:sz w:val="24"/>
          <w:szCs w:val="24"/>
        </w:rPr>
        <w:t>š</w:t>
      </w:r>
      <w:r w:rsidRPr="00464691">
        <w:rPr>
          <w:rFonts w:ascii="Book Antiqua" w:hAnsi="Book Antiqua" w:cs="Times New Roman"/>
          <w:noProof w:val="0"/>
          <w:color w:val="000000"/>
          <w:sz w:val="24"/>
          <w:szCs w:val="24"/>
        </w:rPr>
        <w:t>ljenja Odeljenja za bud</w:t>
      </w:r>
      <w:r w:rsidRPr="00464691">
        <w:rPr>
          <w:rFonts w:ascii="Book Antiqua" w:hAnsi="Book Antiqua" w:cs="Book Antiqua"/>
          <w:noProof w:val="0"/>
          <w:color w:val="000000"/>
          <w:sz w:val="24"/>
          <w:szCs w:val="24"/>
        </w:rPr>
        <w:t>ž</w:t>
      </w:r>
      <w:r w:rsidRPr="00464691">
        <w:rPr>
          <w:rFonts w:ascii="Book Antiqua" w:hAnsi="Book Antiqua" w:cs="Times New Roman"/>
          <w:noProof w:val="0"/>
          <w:color w:val="000000"/>
          <w:sz w:val="24"/>
          <w:szCs w:val="24"/>
        </w:rPr>
        <w:t xml:space="preserve">et Ministarstva finansija od 23.12.2020, br. 4408/2, </w:t>
      </w:r>
      <w:r w:rsidR="00B17BFB">
        <w:rPr>
          <w:rFonts w:ascii="Book Antiqua" w:hAnsi="Book Antiqua" w:cs="Times New Roman"/>
          <w:noProof w:val="0"/>
          <w:color w:val="000000"/>
          <w:sz w:val="24"/>
          <w:szCs w:val="24"/>
        </w:rPr>
        <w:t xml:space="preserve">odobrava se </w:t>
      </w:r>
      <w:r w:rsidRPr="00464691">
        <w:rPr>
          <w:rFonts w:ascii="Book Antiqua" w:hAnsi="Book Antiqua" w:cs="Times New Roman"/>
          <w:noProof w:val="0"/>
          <w:color w:val="000000"/>
          <w:sz w:val="24"/>
          <w:szCs w:val="24"/>
        </w:rPr>
        <w:t>zahtev sa br. 4408 od 23.12.2020, za finansijsku podršku za deset (10) licenciranih NVO / skloništa koja pružaju usluge zaštite dece, skloništa za žrtve porodičnog nasilja i žrtava zločina.</w:t>
      </w:r>
    </w:p>
    <w:p w:rsidR="00464691" w:rsidRDefault="00464691" w:rsidP="006913BB">
      <w:pPr>
        <w:spacing w:after="0" w:line="240" w:lineRule="auto"/>
        <w:jc w:val="both"/>
        <w:outlineLvl w:val="0"/>
        <w:rPr>
          <w:rFonts w:ascii="Book Antiqua" w:hAnsi="Book Antiqua" w:cs="Times New Roman"/>
          <w:b/>
          <w:noProof w:val="0"/>
          <w:color w:val="000000"/>
          <w:sz w:val="24"/>
          <w:szCs w:val="24"/>
        </w:rPr>
      </w:pPr>
    </w:p>
    <w:p w:rsidR="00464691" w:rsidRDefault="00464691" w:rsidP="006913BB">
      <w:pPr>
        <w:spacing w:after="0" w:line="240" w:lineRule="auto"/>
        <w:jc w:val="both"/>
        <w:outlineLvl w:val="0"/>
        <w:rPr>
          <w:rFonts w:ascii="Book Antiqua" w:hAnsi="Book Antiqua" w:cs="Times New Roman"/>
          <w:b/>
          <w:noProof w:val="0"/>
          <w:color w:val="000000"/>
          <w:sz w:val="24"/>
          <w:szCs w:val="24"/>
        </w:rPr>
      </w:pPr>
    </w:p>
    <w:p w:rsidR="00464691" w:rsidRPr="00953243" w:rsidRDefault="00464691" w:rsidP="006913BB">
      <w:pPr>
        <w:spacing w:after="0" w:line="240" w:lineRule="auto"/>
        <w:jc w:val="both"/>
        <w:outlineLvl w:val="0"/>
        <w:rPr>
          <w:rFonts w:ascii="Book Antiqua" w:hAnsi="Book Antiqua" w:cs="Times New Roman"/>
          <w:noProof w:val="0"/>
          <w:color w:val="000000"/>
          <w:sz w:val="24"/>
          <w:szCs w:val="24"/>
        </w:rPr>
      </w:pPr>
    </w:p>
    <w:p w:rsidR="00464691" w:rsidRDefault="00464691" w:rsidP="006913BB">
      <w:pPr>
        <w:spacing w:after="0" w:line="240" w:lineRule="auto"/>
        <w:jc w:val="center"/>
        <w:outlineLvl w:val="0"/>
        <w:rPr>
          <w:rFonts w:ascii="Book Antiqua" w:hAnsi="Book Antiqua" w:cs="Times New Roman"/>
          <w:b/>
          <w:noProof w:val="0"/>
          <w:color w:val="000000"/>
          <w:sz w:val="24"/>
          <w:szCs w:val="24"/>
        </w:rPr>
      </w:pPr>
    </w:p>
    <w:p w:rsidR="00464691" w:rsidRDefault="00464691" w:rsidP="006913BB">
      <w:pPr>
        <w:spacing w:after="0" w:line="240" w:lineRule="auto"/>
        <w:jc w:val="center"/>
        <w:outlineLvl w:val="0"/>
        <w:rPr>
          <w:rFonts w:ascii="Book Antiqua" w:hAnsi="Book Antiqua" w:cs="Times New Roman"/>
          <w:b/>
          <w:noProof w:val="0"/>
          <w:color w:val="000000"/>
          <w:sz w:val="24"/>
          <w:szCs w:val="24"/>
        </w:rPr>
      </w:pPr>
    </w:p>
    <w:p w:rsidR="00464691" w:rsidRPr="00C71C1B" w:rsidRDefault="00464691" w:rsidP="006913BB">
      <w:pPr>
        <w:spacing w:after="0" w:line="240" w:lineRule="auto"/>
        <w:jc w:val="center"/>
        <w:outlineLvl w:val="0"/>
        <w:rPr>
          <w:rFonts w:ascii="Book Antiqua" w:hAnsi="Book Antiqua" w:cs="Times New Roman"/>
          <w:b/>
          <w:noProof w:val="0"/>
          <w:color w:val="000000"/>
          <w:sz w:val="24"/>
          <w:szCs w:val="24"/>
        </w:rPr>
      </w:pPr>
    </w:p>
    <w:p w:rsidR="00464691" w:rsidRPr="00C71C1B" w:rsidRDefault="00464691" w:rsidP="006913BB">
      <w:pPr>
        <w:spacing w:after="0" w:line="240" w:lineRule="auto"/>
        <w:ind w:left="5760" w:firstLine="720"/>
        <w:rPr>
          <w:rFonts w:ascii="Book Antiqua" w:hAnsi="Book Antiqua"/>
          <w:b/>
          <w:sz w:val="24"/>
          <w:szCs w:val="24"/>
          <w:lang w:val="sr-Latn-RS"/>
        </w:rPr>
      </w:pPr>
      <w:r w:rsidRPr="00C71C1B">
        <w:rPr>
          <w:rFonts w:ascii="Book Antiqua" w:hAnsi="Book Antiqua"/>
          <w:b/>
          <w:noProof w:val="0"/>
          <w:color w:val="000000"/>
          <w:sz w:val="24"/>
          <w:szCs w:val="24"/>
          <w:lang w:val="sr-Latn-RS"/>
        </w:rPr>
        <w:t>Avdullah HOTI</w:t>
      </w:r>
      <w:r w:rsidRPr="00C71C1B">
        <w:rPr>
          <w:rFonts w:ascii="Book Antiqua" w:hAnsi="Book Antiqua"/>
          <w:b/>
          <w:sz w:val="24"/>
          <w:szCs w:val="24"/>
          <w:lang w:val="sr-Latn-RS"/>
        </w:rPr>
        <w:tab/>
      </w:r>
      <w:r w:rsidRPr="00C71C1B">
        <w:rPr>
          <w:rFonts w:ascii="Book Antiqua" w:hAnsi="Book Antiqua"/>
          <w:b/>
          <w:sz w:val="24"/>
          <w:szCs w:val="24"/>
          <w:lang w:val="sr-Latn-RS"/>
        </w:rPr>
        <w:tab/>
        <w:t>___________________</w:t>
      </w:r>
    </w:p>
    <w:p w:rsidR="00464691" w:rsidRDefault="00464691" w:rsidP="006913BB">
      <w:pPr>
        <w:spacing w:after="0" w:line="240" w:lineRule="auto"/>
        <w:ind w:left="5760"/>
        <w:rPr>
          <w:rFonts w:ascii="Book Antiqua" w:hAnsi="Book Antiqua"/>
          <w:sz w:val="24"/>
          <w:szCs w:val="24"/>
          <w:lang w:val="sr-Latn-RS"/>
        </w:rPr>
      </w:pPr>
      <w:r w:rsidRPr="00C71C1B">
        <w:rPr>
          <w:rFonts w:ascii="Book Antiqua" w:hAnsi="Book Antiqua"/>
          <w:b/>
          <w:sz w:val="24"/>
          <w:szCs w:val="24"/>
          <w:lang w:val="sr-Latn-RS"/>
        </w:rPr>
        <w:t xml:space="preserve">Premijer Republike Kosovo  </w:t>
      </w:r>
    </w:p>
    <w:p w:rsidR="00464691" w:rsidRPr="00C71C1B" w:rsidRDefault="00464691" w:rsidP="006913BB">
      <w:pPr>
        <w:spacing w:after="0" w:line="240" w:lineRule="auto"/>
        <w:rPr>
          <w:rFonts w:ascii="Book Antiqua" w:hAnsi="Book Antiqua"/>
          <w:sz w:val="24"/>
          <w:szCs w:val="24"/>
          <w:lang w:val="sr-Latn-RS"/>
        </w:rPr>
      </w:pPr>
      <w:r w:rsidRPr="00C71C1B">
        <w:rPr>
          <w:rFonts w:ascii="Book Antiqua" w:hAnsi="Book Antiqua"/>
          <w:sz w:val="24"/>
          <w:szCs w:val="24"/>
          <w:lang w:val="sr-Latn-RS"/>
        </w:rPr>
        <w:t>Dostavlja se:</w:t>
      </w:r>
      <w:r w:rsidRPr="00C71C1B">
        <w:rPr>
          <w:rFonts w:ascii="Book Antiqua" w:hAnsi="Book Antiqua"/>
          <w:b/>
          <w:sz w:val="24"/>
          <w:szCs w:val="24"/>
          <w:lang w:val="sr-Latn-RS"/>
        </w:rPr>
        <w:t xml:space="preserve"> </w:t>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r>
      <w:r w:rsidRPr="00C71C1B">
        <w:rPr>
          <w:rFonts w:ascii="Book Antiqua" w:hAnsi="Book Antiqua"/>
          <w:b/>
          <w:sz w:val="24"/>
          <w:szCs w:val="24"/>
          <w:lang w:val="sr-Latn-RS"/>
        </w:rPr>
        <w:tab/>
        <w:t xml:space="preserve"> </w:t>
      </w:r>
    </w:p>
    <w:p w:rsidR="00464691" w:rsidRPr="00C71C1B" w:rsidRDefault="00464691"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 xml:space="preserve">Zamenicima Premijera </w:t>
      </w:r>
    </w:p>
    <w:p w:rsidR="00464691" w:rsidRPr="00C71C1B" w:rsidRDefault="00464691" w:rsidP="006913BB">
      <w:pPr>
        <w:numPr>
          <w:ilvl w:val="0"/>
          <w:numId w:val="17"/>
        </w:numPr>
        <w:spacing w:after="0" w:line="240" w:lineRule="auto"/>
        <w:rPr>
          <w:rFonts w:ascii="Book Antiqua" w:hAnsi="Book Antiqua"/>
          <w:sz w:val="24"/>
          <w:szCs w:val="24"/>
          <w:lang w:val="sr-Latn-RS"/>
        </w:rPr>
      </w:pPr>
      <w:r w:rsidRPr="00C71C1B">
        <w:rPr>
          <w:rFonts w:ascii="Book Antiqua" w:hAnsi="Book Antiqua"/>
          <w:sz w:val="24"/>
          <w:szCs w:val="24"/>
          <w:lang w:val="sr-Latn-RS"/>
        </w:rPr>
        <w:t>svim ministarstvima  (ministrima )</w:t>
      </w:r>
    </w:p>
    <w:p w:rsidR="00464691" w:rsidRPr="00C71C1B" w:rsidRDefault="00464691" w:rsidP="006913BB">
      <w:pPr>
        <w:numPr>
          <w:ilvl w:val="0"/>
          <w:numId w:val="17"/>
        </w:numPr>
        <w:spacing w:after="0" w:line="240" w:lineRule="auto"/>
        <w:rPr>
          <w:rFonts w:ascii="Book Antiqua" w:hAnsi="Book Antiqua" w:cs="Times New Roman"/>
          <w:color w:val="000000"/>
          <w:sz w:val="24"/>
          <w:szCs w:val="24"/>
          <w:lang w:val="sr-Latn-RS"/>
        </w:rPr>
      </w:pPr>
      <w:r w:rsidRPr="00C71C1B">
        <w:rPr>
          <w:rFonts w:ascii="Book Antiqua" w:hAnsi="Book Antiqua"/>
          <w:sz w:val="24"/>
          <w:szCs w:val="24"/>
          <w:lang w:val="sr-Latn-RS"/>
        </w:rPr>
        <w:t xml:space="preserve">generalnom sekretaru KPR-a  </w:t>
      </w:r>
    </w:p>
    <w:p w:rsidR="00953243" w:rsidRPr="0012072E" w:rsidRDefault="00464691" w:rsidP="006913BB">
      <w:pPr>
        <w:pStyle w:val="ListParagraph"/>
        <w:numPr>
          <w:ilvl w:val="0"/>
          <w:numId w:val="17"/>
        </w:numPr>
        <w:spacing w:after="0" w:line="240" w:lineRule="auto"/>
        <w:rPr>
          <w:rFonts w:ascii="Book Antiqua" w:hAnsi="Book Antiqua" w:cs="Times New Roman"/>
          <w:b/>
          <w:noProof w:val="0"/>
          <w:color w:val="000000"/>
          <w:sz w:val="24"/>
          <w:szCs w:val="24"/>
        </w:rPr>
      </w:pPr>
      <w:r w:rsidRPr="0012072E">
        <w:rPr>
          <w:rFonts w:ascii="Book Antiqua" w:hAnsi="Book Antiqua"/>
          <w:sz w:val="24"/>
          <w:szCs w:val="24"/>
          <w:lang w:val="sr-Latn-RS"/>
        </w:rPr>
        <w:t>Arhivi Vlade</w:t>
      </w:r>
      <w:bookmarkEnd w:id="0"/>
    </w:p>
    <w:sectPr w:rsidR="00953243" w:rsidRPr="0012072E" w:rsidSect="009744F8">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A4A" w:rsidRDefault="00061A4A" w:rsidP="004D6712">
      <w:pPr>
        <w:spacing w:after="0" w:line="240" w:lineRule="auto"/>
      </w:pPr>
      <w:r>
        <w:separator/>
      </w:r>
    </w:p>
  </w:endnote>
  <w:endnote w:type="continuationSeparator" w:id="0">
    <w:p w:rsidR="00061A4A" w:rsidRDefault="00061A4A" w:rsidP="004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A4A" w:rsidRDefault="00061A4A" w:rsidP="004D6712">
      <w:pPr>
        <w:spacing w:after="0" w:line="240" w:lineRule="auto"/>
      </w:pPr>
      <w:r>
        <w:separator/>
      </w:r>
    </w:p>
  </w:footnote>
  <w:footnote w:type="continuationSeparator" w:id="0">
    <w:p w:rsidR="00061A4A" w:rsidRDefault="00061A4A" w:rsidP="004D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22A4"/>
    <w:multiLevelType w:val="hybridMultilevel"/>
    <w:tmpl w:val="55505C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08054D25"/>
    <w:multiLevelType w:val="hybridMultilevel"/>
    <w:tmpl w:val="AC244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374337"/>
    <w:multiLevelType w:val="hybridMultilevel"/>
    <w:tmpl w:val="6148688C"/>
    <w:lvl w:ilvl="0" w:tplc="B52033FA">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B848EB"/>
    <w:multiLevelType w:val="hybridMultilevel"/>
    <w:tmpl w:val="EB968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54F7B"/>
    <w:multiLevelType w:val="hybridMultilevel"/>
    <w:tmpl w:val="5CC0B7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DD6112"/>
    <w:multiLevelType w:val="hybridMultilevel"/>
    <w:tmpl w:val="7C4C0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B35A86"/>
    <w:multiLevelType w:val="hybridMultilevel"/>
    <w:tmpl w:val="C35E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312F8"/>
    <w:multiLevelType w:val="hybridMultilevel"/>
    <w:tmpl w:val="8868735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A9203F"/>
    <w:multiLevelType w:val="hybridMultilevel"/>
    <w:tmpl w:val="7FC66B68"/>
    <w:lvl w:ilvl="0" w:tplc="A96C35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4D2750"/>
    <w:multiLevelType w:val="hybridMultilevel"/>
    <w:tmpl w:val="BE684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C05BC5"/>
    <w:multiLevelType w:val="hybridMultilevel"/>
    <w:tmpl w:val="B010C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D50B16"/>
    <w:multiLevelType w:val="hybridMultilevel"/>
    <w:tmpl w:val="0006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426ED"/>
    <w:multiLevelType w:val="hybridMultilevel"/>
    <w:tmpl w:val="E0F26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F74474"/>
    <w:multiLevelType w:val="hybridMultilevel"/>
    <w:tmpl w:val="CEFC52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36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BEA41CA"/>
    <w:multiLevelType w:val="hybridMultilevel"/>
    <w:tmpl w:val="69149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33345F"/>
    <w:multiLevelType w:val="multilevel"/>
    <w:tmpl w:val="DCB6E538"/>
    <w:lvl w:ilvl="0">
      <w:start w:val="1"/>
      <w:numFmt w:val="decimal"/>
      <w:lvlText w:val="%1."/>
      <w:lvlJc w:val="left"/>
      <w:pPr>
        <w:ind w:left="360" w:hanging="360"/>
      </w:pPr>
      <w:rPr>
        <w:rFonts w:hint="default"/>
      </w:rPr>
    </w:lvl>
    <w:lvl w:ilvl="1">
      <w:start w:val="2"/>
      <w:numFmt w:val="decimal"/>
      <w:isLgl/>
      <w:lvlText w:val="%1.%2."/>
      <w:lvlJc w:val="left"/>
      <w:pPr>
        <w:ind w:left="1102" w:hanging="72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474" w:hanging="1800"/>
      </w:pPr>
      <w:rPr>
        <w:rFonts w:hint="default"/>
      </w:rPr>
    </w:lvl>
    <w:lvl w:ilvl="8">
      <w:start w:val="1"/>
      <w:numFmt w:val="decimal"/>
      <w:isLgl/>
      <w:lvlText w:val="%1.%2.%3.%4.%5.%6.%7.%8.%9."/>
      <w:lvlJc w:val="left"/>
      <w:pPr>
        <w:ind w:left="4856" w:hanging="1800"/>
      </w:pPr>
      <w:rPr>
        <w:rFonts w:hint="default"/>
      </w:rPr>
    </w:lvl>
  </w:abstractNum>
  <w:abstractNum w:abstractNumId="16">
    <w:nsid w:val="480D65BF"/>
    <w:multiLevelType w:val="hybridMultilevel"/>
    <w:tmpl w:val="C7D6C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542B09"/>
    <w:multiLevelType w:val="hybridMultilevel"/>
    <w:tmpl w:val="B332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A2245"/>
    <w:multiLevelType w:val="multilevel"/>
    <w:tmpl w:val="A31A9C12"/>
    <w:lvl w:ilvl="0">
      <w:start w:val="1"/>
      <w:numFmt w:val="decimal"/>
      <w:lvlText w:val="%1."/>
      <w:lvlJc w:val="left"/>
      <w:pPr>
        <w:ind w:left="36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4F2A46DD"/>
    <w:multiLevelType w:val="multilevel"/>
    <w:tmpl w:val="02E8F1EC"/>
    <w:lvl w:ilvl="0">
      <w:start w:val="1"/>
      <w:numFmt w:val="decimal"/>
      <w:lvlText w:val="%1."/>
      <w:lvlJc w:val="left"/>
      <w:pPr>
        <w:ind w:left="36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4FDE500B"/>
    <w:multiLevelType w:val="hybridMultilevel"/>
    <w:tmpl w:val="99864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E85D1E"/>
    <w:multiLevelType w:val="hybridMultilevel"/>
    <w:tmpl w:val="414A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D7EE6"/>
    <w:multiLevelType w:val="hybridMultilevel"/>
    <w:tmpl w:val="93A0D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421289"/>
    <w:multiLevelType w:val="hybridMultilevel"/>
    <w:tmpl w:val="5038C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3A4AB5"/>
    <w:multiLevelType w:val="hybridMultilevel"/>
    <w:tmpl w:val="01DE0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74E07"/>
    <w:multiLevelType w:val="hybridMultilevel"/>
    <w:tmpl w:val="94029F4E"/>
    <w:lvl w:ilvl="0" w:tplc="EB1C1CB2">
      <w:start w:val="1"/>
      <w:numFmt w:val="decimal"/>
      <w:lvlText w:val="%1."/>
      <w:lvlJc w:val="left"/>
      <w:pPr>
        <w:ind w:left="360" w:hanging="360"/>
      </w:pPr>
      <w:rPr>
        <w:rFonts w:eastAsia="MS Mincho"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B66AAF"/>
    <w:multiLevelType w:val="hybridMultilevel"/>
    <w:tmpl w:val="2408B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3"/>
  </w:num>
  <w:num w:numId="4">
    <w:abstractNumId w:val="9"/>
  </w:num>
  <w:num w:numId="5">
    <w:abstractNumId w:val="22"/>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2"/>
  </w:num>
  <w:num w:numId="11">
    <w:abstractNumId w:val="23"/>
  </w:num>
  <w:num w:numId="12">
    <w:abstractNumId w:val="2"/>
  </w:num>
  <w:num w:numId="13">
    <w:abstractNumId w:val="15"/>
  </w:num>
  <w:num w:numId="14">
    <w:abstractNumId w:val="20"/>
  </w:num>
  <w:num w:numId="15">
    <w:abstractNumId w:val="1"/>
  </w:num>
  <w:num w:numId="16">
    <w:abstractNumId w:val="10"/>
  </w:num>
  <w:num w:numId="17">
    <w:abstractNumId w:val="17"/>
  </w:num>
  <w:num w:numId="18">
    <w:abstractNumId w:val="26"/>
  </w:num>
  <w:num w:numId="19">
    <w:abstractNumId w:val="5"/>
  </w:num>
  <w:num w:numId="20">
    <w:abstractNumId w:val="14"/>
  </w:num>
  <w:num w:numId="21">
    <w:abstractNumId w:val="6"/>
  </w:num>
  <w:num w:numId="22">
    <w:abstractNumId w:val="8"/>
  </w:num>
  <w:num w:numId="23">
    <w:abstractNumId w:val="11"/>
  </w:num>
  <w:num w:numId="24">
    <w:abstractNumId w:val="7"/>
  </w:num>
  <w:num w:numId="25">
    <w:abstractNumId w:val="21"/>
  </w:num>
  <w:num w:numId="26">
    <w:abstractNumId w:val="24"/>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2F"/>
    <w:rsid w:val="0000062F"/>
    <w:rsid w:val="00000C37"/>
    <w:rsid w:val="00000CDB"/>
    <w:rsid w:val="00001551"/>
    <w:rsid w:val="00001646"/>
    <w:rsid w:val="0000167A"/>
    <w:rsid w:val="00001C27"/>
    <w:rsid w:val="00001D33"/>
    <w:rsid w:val="00001F81"/>
    <w:rsid w:val="00002EBC"/>
    <w:rsid w:val="00002F35"/>
    <w:rsid w:val="00003AD9"/>
    <w:rsid w:val="00003ADB"/>
    <w:rsid w:val="00003BD5"/>
    <w:rsid w:val="000046B5"/>
    <w:rsid w:val="00004AC7"/>
    <w:rsid w:val="00005666"/>
    <w:rsid w:val="00005735"/>
    <w:rsid w:val="00005B72"/>
    <w:rsid w:val="00006321"/>
    <w:rsid w:val="00006A6A"/>
    <w:rsid w:val="00006C63"/>
    <w:rsid w:val="00006F6C"/>
    <w:rsid w:val="00007B59"/>
    <w:rsid w:val="000105BF"/>
    <w:rsid w:val="000105C9"/>
    <w:rsid w:val="00010B29"/>
    <w:rsid w:val="00010C66"/>
    <w:rsid w:val="0001133B"/>
    <w:rsid w:val="00011924"/>
    <w:rsid w:val="00011FF6"/>
    <w:rsid w:val="00012BF0"/>
    <w:rsid w:val="0001330E"/>
    <w:rsid w:val="00013A7C"/>
    <w:rsid w:val="00013D96"/>
    <w:rsid w:val="00014080"/>
    <w:rsid w:val="0001420B"/>
    <w:rsid w:val="00014B71"/>
    <w:rsid w:val="00014F08"/>
    <w:rsid w:val="00015A61"/>
    <w:rsid w:val="00015FED"/>
    <w:rsid w:val="00016333"/>
    <w:rsid w:val="00016EDD"/>
    <w:rsid w:val="0001725F"/>
    <w:rsid w:val="0001799F"/>
    <w:rsid w:val="00020740"/>
    <w:rsid w:val="000211BA"/>
    <w:rsid w:val="00021418"/>
    <w:rsid w:val="00021B72"/>
    <w:rsid w:val="000222B1"/>
    <w:rsid w:val="00022412"/>
    <w:rsid w:val="00022785"/>
    <w:rsid w:val="00022B93"/>
    <w:rsid w:val="0002338A"/>
    <w:rsid w:val="00023417"/>
    <w:rsid w:val="00023A80"/>
    <w:rsid w:val="00023F8E"/>
    <w:rsid w:val="00023FE2"/>
    <w:rsid w:val="000243E2"/>
    <w:rsid w:val="000249CA"/>
    <w:rsid w:val="00025898"/>
    <w:rsid w:val="00025F1A"/>
    <w:rsid w:val="000270F9"/>
    <w:rsid w:val="000279D7"/>
    <w:rsid w:val="00027A40"/>
    <w:rsid w:val="00027FEE"/>
    <w:rsid w:val="0003008E"/>
    <w:rsid w:val="000300C3"/>
    <w:rsid w:val="00030B2F"/>
    <w:rsid w:val="00030DC1"/>
    <w:rsid w:val="00030ED4"/>
    <w:rsid w:val="00030F53"/>
    <w:rsid w:val="000314B7"/>
    <w:rsid w:val="00031688"/>
    <w:rsid w:val="000316F8"/>
    <w:rsid w:val="000325CD"/>
    <w:rsid w:val="00032D91"/>
    <w:rsid w:val="000337B2"/>
    <w:rsid w:val="000338BE"/>
    <w:rsid w:val="00033B58"/>
    <w:rsid w:val="0003430B"/>
    <w:rsid w:val="000343D4"/>
    <w:rsid w:val="00034659"/>
    <w:rsid w:val="000346E1"/>
    <w:rsid w:val="00034968"/>
    <w:rsid w:val="00034DFD"/>
    <w:rsid w:val="00035198"/>
    <w:rsid w:val="000354AC"/>
    <w:rsid w:val="00035729"/>
    <w:rsid w:val="0003727C"/>
    <w:rsid w:val="00040CEE"/>
    <w:rsid w:val="0004117E"/>
    <w:rsid w:val="000414A5"/>
    <w:rsid w:val="0004151F"/>
    <w:rsid w:val="00041526"/>
    <w:rsid w:val="00041940"/>
    <w:rsid w:val="00042D85"/>
    <w:rsid w:val="00043E1A"/>
    <w:rsid w:val="00044626"/>
    <w:rsid w:val="000446A6"/>
    <w:rsid w:val="00044CE1"/>
    <w:rsid w:val="00044E68"/>
    <w:rsid w:val="0004512A"/>
    <w:rsid w:val="00045148"/>
    <w:rsid w:val="000455C3"/>
    <w:rsid w:val="000460B0"/>
    <w:rsid w:val="000467A2"/>
    <w:rsid w:val="000470D4"/>
    <w:rsid w:val="0004716C"/>
    <w:rsid w:val="0004787C"/>
    <w:rsid w:val="00047CC6"/>
    <w:rsid w:val="00047DCA"/>
    <w:rsid w:val="00047F51"/>
    <w:rsid w:val="00050D56"/>
    <w:rsid w:val="000518A2"/>
    <w:rsid w:val="000519DC"/>
    <w:rsid w:val="00051A43"/>
    <w:rsid w:val="00051A96"/>
    <w:rsid w:val="00052146"/>
    <w:rsid w:val="00052594"/>
    <w:rsid w:val="00052A40"/>
    <w:rsid w:val="00053174"/>
    <w:rsid w:val="000539B0"/>
    <w:rsid w:val="000541E6"/>
    <w:rsid w:val="00054910"/>
    <w:rsid w:val="00054E93"/>
    <w:rsid w:val="00054ECC"/>
    <w:rsid w:val="00055053"/>
    <w:rsid w:val="00055DF4"/>
    <w:rsid w:val="0005675A"/>
    <w:rsid w:val="00056BCC"/>
    <w:rsid w:val="00056FFC"/>
    <w:rsid w:val="0005715D"/>
    <w:rsid w:val="00057920"/>
    <w:rsid w:val="00060B3B"/>
    <w:rsid w:val="00060EE7"/>
    <w:rsid w:val="000611A1"/>
    <w:rsid w:val="00061783"/>
    <w:rsid w:val="0006186C"/>
    <w:rsid w:val="00061A4A"/>
    <w:rsid w:val="00061AC5"/>
    <w:rsid w:val="00062D8B"/>
    <w:rsid w:val="00064599"/>
    <w:rsid w:val="000645F9"/>
    <w:rsid w:val="000657C7"/>
    <w:rsid w:val="000659E6"/>
    <w:rsid w:val="00065C2D"/>
    <w:rsid w:val="000660C2"/>
    <w:rsid w:val="0006658B"/>
    <w:rsid w:val="00066628"/>
    <w:rsid w:val="0006662E"/>
    <w:rsid w:val="00066AC3"/>
    <w:rsid w:val="00066FDC"/>
    <w:rsid w:val="0006731C"/>
    <w:rsid w:val="00067AF9"/>
    <w:rsid w:val="00067D73"/>
    <w:rsid w:val="000700F9"/>
    <w:rsid w:val="0007014A"/>
    <w:rsid w:val="000703C3"/>
    <w:rsid w:val="00071560"/>
    <w:rsid w:val="000719CB"/>
    <w:rsid w:val="00071D57"/>
    <w:rsid w:val="00071DCC"/>
    <w:rsid w:val="00071E06"/>
    <w:rsid w:val="0007208C"/>
    <w:rsid w:val="0007209D"/>
    <w:rsid w:val="000720E9"/>
    <w:rsid w:val="000725F0"/>
    <w:rsid w:val="000730EB"/>
    <w:rsid w:val="000734DB"/>
    <w:rsid w:val="00073A8C"/>
    <w:rsid w:val="00073AE4"/>
    <w:rsid w:val="0007409A"/>
    <w:rsid w:val="0007516B"/>
    <w:rsid w:val="000758AF"/>
    <w:rsid w:val="0007590E"/>
    <w:rsid w:val="00076C58"/>
    <w:rsid w:val="00077475"/>
    <w:rsid w:val="00077A15"/>
    <w:rsid w:val="00077A4F"/>
    <w:rsid w:val="00077CF2"/>
    <w:rsid w:val="000802C6"/>
    <w:rsid w:val="0008066D"/>
    <w:rsid w:val="0008182C"/>
    <w:rsid w:val="00081DB7"/>
    <w:rsid w:val="00081EB5"/>
    <w:rsid w:val="0008210A"/>
    <w:rsid w:val="00082545"/>
    <w:rsid w:val="00082EA1"/>
    <w:rsid w:val="00082F90"/>
    <w:rsid w:val="0008308F"/>
    <w:rsid w:val="00083E2F"/>
    <w:rsid w:val="0008459B"/>
    <w:rsid w:val="00084D10"/>
    <w:rsid w:val="00085235"/>
    <w:rsid w:val="00085838"/>
    <w:rsid w:val="00085953"/>
    <w:rsid w:val="000864B2"/>
    <w:rsid w:val="00086634"/>
    <w:rsid w:val="00087010"/>
    <w:rsid w:val="000870F3"/>
    <w:rsid w:val="00087451"/>
    <w:rsid w:val="00087FE6"/>
    <w:rsid w:val="00090314"/>
    <w:rsid w:val="000909BA"/>
    <w:rsid w:val="0009121B"/>
    <w:rsid w:val="0009129A"/>
    <w:rsid w:val="00091509"/>
    <w:rsid w:val="00091AEA"/>
    <w:rsid w:val="00091B57"/>
    <w:rsid w:val="000933E1"/>
    <w:rsid w:val="000936B2"/>
    <w:rsid w:val="00093ADB"/>
    <w:rsid w:val="00093D31"/>
    <w:rsid w:val="00093F6C"/>
    <w:rsid w:val="0009443B"/>
    <w:rsid w:val="00094527"/>
    <w:rsid w:val="0009473F"/>
    <w:rsid w:val="000948A7"/>
    <w:rsid w:val="000958AB"/>
    <w:rsid w:val="00095D9A"/>
    <w:rsid w:val="00096B84"/>
    <w:rsid w:val="00097EF0"/>
    <w:rsid w:val="000A12B4"/>
    <w:rsid w:val="000A2216"/>
    <w:rsid w:val="000A311A"/>
    <w:rsid w:val="000A3401"/>
    <w:rsid w:val="000A3B6D"/>
    <w:rsid w:val="000A3F27"/>
    <w:rsid w:val="000A40C6"/>
    <w:rsid w:val="000A41D4"/>
    <w:rsid w:val="000A4952"/>
    <w:rsid w:val="000A4C1A"/>
    <w:rsid w:val="000A4E70"/>
    <w:rsid w:val="000A5562"/>
    <w:rsid w:val="000A558C"/>
    <w:rsid w:val="000A5A6D"/>
    <w:rsid w:val="000A5FA8"/>
    <w:rsid w:val="000A6B24"/>
    <w:rsid w:val="000A6B79"/>
    <w:rsid w:val="000A75E4"/>
    <w:rsid w:val="000A7883"/>
    <w:rsid w:val="000A7A8E"/>
    <w:rsid w:val="000B09DC"/>
    <w:rsid w:val="000B0ACC"/>
    <w:rsid w:val="000B0F37"/>
    <w:rsid w:val="000B19F7"/>
    <w:rsid w:val="000B1C0B"/>
    <w:rsid w:val="000B2330"/>
    <w:rsid w:val="000B27F1"/>
    <w:rsid w:val="000B3039"/>
    <w:rsid w:val="000B3BCB"/>
    <w:rsid w:val="000B42EF"/>
    <w:rsid w:val="000B4573"/>
    <w:rsid w:val="000B4B13"/>
    <w:rsid w:val="000B4E1B"/>
    <w:rsid w:val="000B52B4"/>
    <w:rsid w:val="000B5D82"/>
    <w:rsid w:val="000B6347"/>
    <w:rsid w:val="000B68A6"/>
    <w:rsid w:val="000B6971"/>
    <w:rsid w:val="000B6A37"/>
    <w:rsid w:val="000B7055"/>
    <w:rsid w:val="000B7405"/>
    <w:rsid w:val="000B76EF"/>
    <w:rsid w:val="000C01A1"/>
    <w:rsid w:val="000C0BD6"/>
    <w:rsid w:val="000C0E0F"/>
    <w:rsid w:val="000C19C7"/>
    <w:rsid w:val="000C214F"/>
    <w:rsid w:val="000C2A8E"/>
    <w:rsid w:val="000C330E"/>
    <w:rsid w:val="000C40CF"/>
    <w:rsid w:val="000C422D"/>
    <w:rsid w:val="000C4EAF"/>
    <w:rsid w:val="000C4F32"/>
    <w:rsid w:val="000C5322"/>
    <w:rsid w:val="000C56B2"/>
    <w:rsid w:val="000C58FE"/>
    <w:rsid w:val="000C60EE"/>
    <w:rsid w:val="000C7192"/>
    <w:rsid w:val="000C7AC3"/>
    <w:rsid w:val="000D041D"/>
    <w:rsid w:val="000D043C"/>
    <w:rsid w:val="000D0579"/>
    <w:rsid w:val="000D0EE3"/>
    <w:rsid w:val="000D1339"/>
    <w:rsid w:val="000D1656"/>
    <w:rsid w:val="000D1A42"/>
    <w:rsid w:val="000D27F1"/>
    <w:rsid w:val="000D2F73"/>
    <w:rsid w:val="000D35E2"/>
    <w:rsid w:val="000D3C69"/>
    <w:rsid w:val="000D3E20"/>
    <w:rsid w:val="000D4358"/>
    <w:rsid w:val="000D48C4"/>
    <w:rsid w:val="000D4C9A"/>
    <w:rsid w:val="000D56C3"/>
    <w:rsid w:val="000D6003"/>
    <w:rsid w:val="000D7B97"/>
    <w:rsid w:val="000D7BF0"/>
    <w:rsid w:val="000D7C1D"/>
    <w:rsid w:val="000D7DFB"/>
    <w:rsid w:val="000E083E"/>
    <w:rsid w:val="000E0C91"/>
    <w:rsid w:val="000E0DF8"/>
    <w:rsid w:val="000E0FA2"/>
    <w:rsid w:val="000E1157"/>
    <w:rsid w:val="000E133B"/>
    <w:rsid w:val="000E1503"/>
    <w:rsid w:val="000E153D"/>
    <w:rsid w:val="000E165E"/>
    <w:rsid w:val="000E21B9"/>
    <w:rsid w:val="000E2ED2"/>
    <w:rsid w:val="000E48CC"/>
    <w:rsid w:val="000E4908"/>
    <w:rsid w:val="000E5076"/>
    <w:rsid w:val="000E51D8"/>
    <w:rsid w:val="000E53E1"/>
    <w:rsid w:val="000E562F"/>
    <w:rsid w:val="000E5A54"/>
    <w:rsid w:val="000E5C3F"/>
    <w:rsid w:val="000E6567"/>
    <w:rsid w:val="000E6923"/>
    <w:rsid w:val="000E6D55"/>
    <w:rsid w:val="000E7C1E"/>
    <w:rsid w:val="000F0602"/>
    <w:rsid w:val="000F0DC1"/>
    <w:rsid w:val="000F0DF5"/>
    <w:rsid w:val="000F0F09"/>
    <w:rsid w:val="000F1243"/>
    <w:rsid w:val="000F1CA0"/>
    <w:rsid w:val="000F2272"/>
    <w:rsid w:val="000F30FC"/>
    <w:rsid w:val="000F3607"/>
    <w:rsid w:val="000F495F"/>
    <w:rsid w:val="000F4B65"/>
    <w:rsid w:val="000F4C45"/>
    <w:rsid w:val="000F501D"/>
    <w:rsid w:val="000F5093"/>
    <w:rsid w:val="000F5CCC"/>
    <w:rsid w:val="000F5EEC"/>
    <w:rsid w:val="000F5FC3"/>
    <w:rsid w:val="000F762D"/>
    <w:rsid w:val="000F7814"/>
    <w:rsid w:val="000F7943"/>
    <w:rsid w:val="00100CCA"/>
    <w:rsid w:val="0010122E"/>
    <w:rsid w:val="00101531"/>
    <w:rsid w:val="00102FED"/>
    <w:rsid w:val="00103098"/>
    <w:rsid w:val="001030EB"/>
    <w:rsid w:val="001036CB"/>
    <w:rsid w:val="00103720"/>
    <w:rsid w:val="00104726"/>
    <w:rsid w:val="001050DF"/>
    <w:rsid w:val="00105163"/>
    <w:rsid w:val="00105876"/>
    <w:rsid w:val="00105CB0"/>
    <w:rsid w:val="00106281"/>
    <w:rsid w:val="00106422"/>
    <w:rsid w:val="00106601"/>
    <w:rsid w:val="00106B97"/>
    <w:rsid w:val="0010774C"/>
    <w:rsid w:val="00107EAD"/>
    <w:rsid w:val="0011039E"/>
    <w:rsid w:val="001105E7"/>
    <w:rsid w:val="00110D01"/>
    <w:rsid w:val="00111121"/>
    <w:rsid w:val="0011484A"/>
    <w:rsid w:val="00114CF3"/>
    <w:rsid w:val="00115166"/>
    <w:rsid w:val="0011591F"/>
    <w:rsid w:val="00115DDC"/>
    <w:rsid w:val="00116465"/>
    <w:rsid w:val="001167A8"/>
    <w:rsid w:val="001169DE"/>
    <w:rsid w:val="00116C11"/>
    <w:rsid w:val="001175EE"/>
    <w:rsid w:val="00117670"/>
    <w:rsid w:val="001177AF"/>
    <w:rsid w:val="00117E2D"/>
    <w:rsid w:val="0012072E"/>
    <w:rsid w:val="00120F65"/>
    <w:rsid w:val="001215F5"/>
    <w:rsid w:val="00121C6E"/>
    <w:rsid w:val="001230A3"/>
    <w:rsid w:val="00123297"/>
    <w:rsid w:val="001238C6"/>
    <w:rsid w:val="00123AAC"/>
    <w:rsid w:val="0012413E"/>
    <w:rsid w:val="00124506"/>
    <w:rsid w:val="001246D8"/>
    <w:rsid w:val="001249FF"/>
    <w:rsid w:val="00125135"/>
    <w:rsid w:val="0012535A"/>
    <w:rsid w:val="00125EEA"/>
    <w:rsid w:val="001263BC"/>
    <w:rsid w:val="001267F3"/>
    <w:rsid w:val="00126AE2"/>
    <w:rsid w:val="00126B4D"/>
    <w:rsid w:val="00126EC4"/>
    <w:rsid w:val="00127B4C"/>
    <w:rsid w:val="00127C4F"/>
    <w:rsid w:val="00127D72"/>
    <w:rsid w:val="0013000E"/>
    <w:rsid w:val="00130A67"/>
    <w:rsid w:val="00131125"/>
    <w:rsid w:val="0013148B"/>
    <w:rsid w:val="00131AF6"/>
    <w:rsid w:val="0013223F"/>
    <w:rsid w:val="001325DE"/>
    <w:rsid w:val="001326D8"/>
    <w:rsid w:val="00132AD9"/>
    <w:rsid w:val="001332FE"/>
    <w:rsid w:val="001336FC"/>
    <w:rsid w:val="001337BC"/>
    <w:rsid w:val="00134522"/>
    <w:rsid w:val="00134A17"/>
    <w:rsid w:val="001353EB"/>
    <w:rsid w:val="0013593B"/>
    <w:rsid w:val="00135963"/>
    <w:rsid w:val="00135CAA"/>
    <w:rsid w:val="00136229"/>
    <w:rsid w:val="00136CF1"/>
    <w:rsid w:val="00137041"/>
    <w:rsid w:val="001370E0"/>
    <w:rsid w:val="001375F2"/>
    <w:rsid w:val="00137ABB"/>
    <w:rsid w:val="00137B86"/>
    <w:rsid w:val="00137EBA"/>
    <w:rsid w:val="00137F61"/>
    <w:rsid w:val="001403F3"/>
    <w:rsid w:val="001407AC"/>
    <w:rsid w:val="001407B8"/>
    <w:rsid w:val="001409C0"/>
    <w:rsid w:val="00141071"/>
    <w:rsid w:val="00141294"/>
    <w:rsid w:val="00141F0A"/>
    <w:rsid w:val="001425D6"/>
    <w:rsid w:val="00142734"/>
    <w:rsid w:val="00143091"/>
    <w:rsid w:val="00143842"/>
    <w:rsid w:val="001444C0"/>
    <w:rsid w:val="001446D3"/>
    <w:rsid w:val="0014496D"/>
    <w:rsid w:val="001463FF"/>
    <w:rsid w:val="00146E5B"/>
    <w:rsid w:val="0014741A"/>
    <w:rsid w:val="00147437"/>
    <w:rsid w:val="0014785A"/>
    <w:rsid w:val="0015009D"/>
    <w:rsid w:val="001507ED"/>
    <w:rsid w:val="00150E4C"/>
    <w:rsid w:val="00150FFA"/>
    <w:rsid w:val="0015146A"/>
    <w:rsid w:val="0015148E"/>
    <w:rsid w:val="0015161B"/>
    <w:rsid w:val="0015171C"/>
    <w:rsid w:val="00151995"/>
    <w:rsid w:val="00151A03"/>
    <w:rsid w:val="00152008"/>
    <w:rsid w:val="00152463"/>
    <w:rsid w:val="00152E41"/>
    <w:rsid w:val="00153155"/>
    <w:rsid w:val="00153E08"/>
    <w:rsid w:val="00153F6A"/>
    <w:rsid w:val="00154058"/>
    <w:rsid w:val="0015407C"/>
    <w:rsid w:val="0015483C"/>
    <w:rsid w:val="001548F5"/>
    <w:rsid w:val="00154FEF"/>
    <w:rsid w:val="001550B2"/>
    <w:rsid w:val="0015591F"/>
    <w:rsid w:val="00155ACB"/>
    <w:rsid w:val="00155D11"/>
    <w:rsid w:val="00155EC1"/>
    <w:rsid w:val="00155FEB"/>
    <w:rsid w:val="00156910"/>
    <w:rsid w:val="00156DE1"/>
    <w:rsid w:val="001574D2"/>
    <w:rsid w:val="0015755D"/>
    <w:rsid w:val="0015758B"/>
    <w:rsid w:val="001615CF"/>
    <w:rsid w:val="00161AFC"/>
    <w:rsid w:val="0016229D"/>
    <w:rsid w:val="00162792"/>
    <w:rsid w:val="00162D24"/>
    <w:rsid w:val="00162FD6"/>
    <w:rsid w:val="00164C12"/>
    <w:rsid w:val="00165292"/>
    <w:rsid w:val="00165605"/>
    <w:rsid w:val="00166237"/>
    <w:rsid w:val="00166607"/>
    <w:rsid w:val="001666AA"/>
    <w:rsid w:val="00167AB3"/>
    <w:rsid w:val="00167CD0"/>
    <w:rsid w:val="00167D4C"/>
    <w:rsid w:val="0017040A"/>
    <w:rsid w:val="0017069E"/>
    <w:rsid w:val="00170B94"/>
    <w:rsid w:val="00170BBF"/>
    <w:rsid w:val="00170EFA"/>
    <w:rsid w:val="0017150A"/>
    <w:rsid w:val="001718EF"/>
    <w:rsid w:val="00171906"/>
    <w:rsid w:val="0017194E"/>
    <w:rsid w:val="001733BF"/>
    <w:rsid w:val="00173865"/>
    <w:rsid w:val="001746DA"/>
    <w:rsid w:val="001746E9"/>
    <w:rsid w:val="00174905"/>
    <w:rsid w:val="0017561C"/>
    <w:rsid w:val="00175D84"/>
    <w:rsid w:val="001765B8"/>
    <w:rsid w:val="001774D7"/>
    <w:rsid w:val="001801DF"/>
    <w:rsid w:val="001813E3"/>
    <w:rsid w:val="00181450"/>
    <w:rsid w:val="00181629"/>
    <w:rsid w:val="00181C40"/>
    <w:rsid w:val="001821EE"/>
    <w:rsid w:val="001826C6"/>
    <w:rsid w:val="00182B1A"/>
    <w:rsid w:val="00182CB6"/>
    <w:rsid w:val="001836D8"/>
    <w:rsid w:val="0018397E"/>
    <w:rsid w:val="00184740"/>
    <w:rsid w:val="00184796"/>
    <w:rsid w:val="00184A1E"/>
    <w:rsid w:val="00184FE6"/>
    <w:rsid w:val="00185BE5"/>
    <w:rsid w:val="00185F12"/>
    <w:rsid w:val="00185FBF"/>
    <w:rsid w:val="001864D3"/>
    <w:rsid w:val="0018709D"/>
    <w:rsid w:val="001871B0"/>
    <w:rsid w:val="0018732E"/>
    <w:rsid w:val="00187363"/>
    <w:rsid w:val="0018738D"/>
    <w:rsid w:val="001873E6"/>
    <w:rsid w:val="00187B04"/>
    <w:rsid w:val="00190F75"/>
    <w:rsid w:val="0019129C"/>
    <w:rsid w:val="00191DDF"/>
    <w:rsid w:val="00192FB1"/>
    <w:rsid w:val="00193164"/>
    <w:rsid w:val="0019367B"/>
    <w:rsid w:val="00194005"/>
    <w:rsid w:val="00194082"/>
    <w:rsid w:val="001941E9"/>
    <w:rsid w:val="00194DB2"/>
    <w:rsid w:val="0019515C"/>
    <w:rsid w:val="001952EA"/>
    <w:rsid w:val="00195433"/>
    <w:rsid w:val="00195D3B"/>
    <w:rsid w:val="0019609C"/>
    <w:rsid w:val="001963E7"/>
    <w:rsid w:val="001971AE"/>
    <w:rsid w:val="00197563"/>
    <w:rsid w:val="001A0844"/>
    <w:rsid w:val="001A10BE"/>
    <w:rsid w:val="001A1DB2"/>
    <w:rsid w:val="001A2813"/>
    <w:rsid w:val="001A3BF0"/>
    <w:rsid w:val="001A3F95"/>
    <w:rsid w:val="001A4712"/>
    <w:rsid w:val="001A4B20"/>
    <w:rsid w:val="001A52D4"/>
    <w:rsid w:val="001A5B28"/>
    <w:rsid w:val="001A6786"/>
    <w:rsid w:val="001A6923"/>
    <w:rsid w:val="001A6B27"/>
    <w:rsid w:val="001A6FDA"/>
    <w:rsid w:val="001A7380"/>
    <w:rsid w:val="001A76DC"/>
    <w:rsid w:val="001A79C6"/>
    <w:rsid w:val="001B044E"/>
    <w:rsid w:val="001B078F"/>
    <w:rsid w:val="001B09B8"/>
    <w:rsid w:val="001B0D43"/>
    <w:rsid w:val="001B174F"/>
    <w:rsid w:val="001B2058"/>
    <w:rsid w:val="001B238C"/>
    <w:rsid w:val="001B2EDC"/>
    <w:rsid w:val="001B2F00"/>
    <w:rsid w:val="001B2FDC"/>
    <w:rsid w:val="001B327F"/>
    <w:rsid w:val="001B3893"/>
    <w:rsid w:val="001B38D0"/>
    <w:rsid w:val="001B3DE8"/>
    <w:rsid w:val="001B497D"/>
    <w:rsid w:val="001B4C9F"/>
    <w:rsid w:val="001B512F"/>
    <w:rsid w:val="001B5D84"/>
    <w:rsid w:val="001B5E8C"/>
    <w:rsid w:val="001B6035"/>
    <w:rsid w:val="001B6355"/>
    <w:rsid w:val="001B6479"/>
    <w:rsid w:val="001B6737"/>
    <w:rsid w:val="001B6892"/>
    <w:rsid w:val="001B770E"/>
    <w:rsid w:val="001B7B87"/>
    <w:rsid w:val="001C0737"/>
    <w:rsid w:val="001C0C85"/>
    <w:rsid w:val="001C0EC5"/>
    <w:rsid w:val="001C18C9"/>
    <w:rsid w:val="001C3038"/>
    <w:rsid w:val="001C3332"/>
    <w:rsid w:val="001C3388"/>
    <w:rsid w:val="001C3815"/>
    <w:rsid w:val="001C3EF7"/>
    <w:rsid w:val="001C41E2"/>
    <w:rsid w:val="001C41F4"/>
    <w:rsid w:val="001C4506"/>
    <w:rsid w:val="001C46FE"/>
    <w:rsid w:val="001C4C7E"/>
    <w:rsid w:val="001C5246"/>
    <w:rsid w:val="001C5DE8"/>
    <w:rsid w:val="001C5E03"/>
    <w:rsid w:val="001C5E9D"/>
    <w:rsid w:val="001C695D"/>
    <w:rsid w:val="001C6B26"/>
    <w:rsid w:val="001C7010"/>
    <w:rsid w:val="001C7FB3"/>
    <w:rsid w:val="001D066C"/>
    <w:rsid w:val="001D0FA9"/>
    <w:rsid w:val="001D0FF1"/>
    <w:rsid w:val="001D138B"/>
    <w:rsid w:val="001D155F"/>
    <w:rsid w:val="001D1CF9"/>
    <w:rsid w:val="001D2268"/>
    <w:rsid w:val="001D297F"/>
    <w:rsid w:val="001D2AA3"/>
    <w:rsid w:val="001D3133"/>
    <w:rsid w:val="001D3B55"/>
    <w:rsid w:val="001D3DC3"/>
    <w:rsid w:val="001D4050"/>
    <w:rsid w:val="001D428A"/>
    <w:rsid w:val="001D42A4"/>
    <w:rsid w:val="001D461D"/>
    <w:rsid w:val="001D46C4"/>
    <w:rsid w:val="001D4E49"/>
    <w:rsid w:val="001D5ECD"/>
    <w:rsid w:val="001D6B2E"/>
    <w:rsid w:val="001E0690"/>
    <w:rsid w:val="001E0D30"/>
    <w:rsid w:val="001E16B5"/>
    <w:rsid w:val="001E2077"/>
    <w:rsid w:val="001E261B"/>
    <w:rsid w:val="001E268F"/>
    <w:rsid w:val="001E311E"/>
    <w:rsid w:val="001E3EBC"/>
    <w:rsid w:val="001E3F72"/>
    <w:rsid w:val="001E4198"/>
    <w:rsid w:val="001E4284"/>
    <w:rsid w:val="001E441A"/>
    <w:rsid w:val="001E4531"/>
    <w:rsid w:val="001E4876"/>
    <w:rsid w:val="001E56A9"/>
    <w:rsid w:val="001E60C0"/>
    <w:rsid w:val="001E6978"/>
    <w:rsid w:val="001E6DF0"/>
    <w:rsid w:val="001E73E2"/>
    <w:rsid w:val="001E7603"/>
    <w:rsid w:val="001E76F5"/>
    <w:rsid w:val="001E7EFA"/>
    <w:rsid w:val="001E7F5F"/>
    <w:rsid w:val="001F0B50"/>
    <w:rsid w:val="001F15F8"/>
    <w:rsid w:val="001F1669"/>
    <w:rsid w:val="001F1C61"/>
    <w:rsid w:val="001F1CEC"/>
    <w:rsid w:val="001F1DA8"/>
    <w:rsid w:val="001F2091"/>
    <w:rsid w:val="001F25F4"/>
    <w:rsid w:val="001F3031"/>
    <w:rsid w:val="001F355B"/>
    <w:rsid w:val="001F37DD"/>
    <w:rsid w:val="001F4572"/>
    <w:rsid w:val="001F5297"/>
    <w:rsid w:val="001F5911"/>
    <w:rsid w:val="001F628E"/>
    <w:rsid w:val="001F6556"/>
    <w:rsid w:val="002004E2"/>
    <w:rsid w:val="00200DC3"/>
    <w:rsid w:val="0020134E"/>
    <w:rsid w:val="00201637"/>
    <w:rsid w:val="00203985"/>
    <w:rsid w:val="00203B7B"/>
    <w:rsid w:val="00203DCC"/>
    <w:rsid w:val="00204324"/>
    <w:rsid w:val="0020440B"/>
    <w:rsid w:val="002050BE"/>
    <w:rsid w:val="00205AAB"/>
    <w:rsid w:val="00206465"/>
    <w:rsid w:val="00206907"/>
    <w:rsid w:val="0020773A"/>
    <w:rsid w:val="002079F4"/>
    <w:rsid w:val="00207B60"/>
    <w:rsid w:val="00207C5A"/>
    <w:rsid w:val="00207FEF"/>
    <w:rsid w:val="00212139"/>
    <w:rsid w:val="00212A56"/>
    <w:rsid w:val="00212BF0"/>
    <w:rsid w:val="00212D8F"/>
    <w:rsid w:val="0021341A"/>
    <w:rsid w:val="00213649"/>
    <w:rsid w:val="00213D77"/>
    <w:rsid w:val="00213F7D"/>
    <w:rsid w:val="00214DA3"/>
    <w:rsid w:val="00214DBE"/>
    <w:rsid w:val="00214EAC"/>
    <w:rsid w:val="00215812"/>
    <w:rsid w:val="00215AA8"/>
    <w:rsid w:val="00215B40"/>
    <w:rsid w:val="00215C30"/>
    <w:rsid w:val="00215F28"/>
    <w:rsid w:val="00215F8C"/>
    <w:rsid w:val="0021669D"/>
    <w:rsid w:val="00216D80"/>
    <w:rsid w:val="002174C1"/>
    <w:rsid w:val="002179D1"/>
    <w:rsid w:val="0022135C"/>
    <w:rsid w:val="0022198E"/>
    <w:rsid w:val="00222111"/>
    <w:rsid w:val="00222C11"/>
    <w:rsid w:val="0022378E"/>
    <w:rsid w:val="00223B51"/>
    <w:rsid w:val="00223F08"/>
    <w:rsid w:val="002259C3"/>
    <w:rsid w:val="002262F1"/>
    <w:rsid w:val="00226D64"/>
    <w:rsid w:val="00226E2B"/>
    <w:rsid w:val="00227935"/>
    <w:rsid w:val="00227C5D"/>
    <w:rsid w:val="00227CE2"/>
    <w:rsid w:val="00230311"/>
    <w:rsid w:val="002303EC"/>
    <w:rsid w:val="0023056C"/>
    <w:rsid w:val="00230943"/>
    <w:rsid w:val="00230F55"/>
    <w:rsid w:val="00231119"/>
    <w:rsid w:val="002311ED"/>
    <w:rsid w:val="0023129A"/>
    <w:rsid w:val="002314F1"/>
    <w:rsid w:val="00231718"/>
    <w:rsid w:val="00231849"/>
    <w:rsid w:val="00231CEF"/>
    <w:rsid w:val="002329E0"/>
    <w:rsid w:val="00232EDE"/>
    <w:rsid w:val="002352B3"/>
    <w:rsid w:val="00235833"/>
    <w:rsid w:val="00235992"/>
    <w:rsid w:val="00235DBE"/>
    <w:rsid w:val="00235E53"/>
    <w:rsid w:val="002367CD"/>
    <w:rsid w:val="00236B78"/>
    <w:rsid w:val="0023705A"/>
    <w:rsid w:val="002372B5"/>
    <w:rsid w:val="00237CDC"/>
    <w:rsid w:val="00240517"/>
    <w:rsid w:val="00241396"/>
    <w:rsid w:val="0024163E"/>
    <w:rsid w:val="00241CED"/>
    <w:rsid w:val="002424F4"/>
    <w:rsid w:val="00243A5D"/>
    <w:rsid w:val="00243B95"/>
    <w:rsid w:val="00244477"/>
    <w:rsid w:val="002448A8"/>
    <w:rsid w:val="00245167"/>
    <w:rsid w:val="00245E5F"/>
    <w:rsid w:val="002463CF"/>
    <w:rsid w:val="00246724"/>
    <w:rsid w:val="0024697F"/>
    <w:rsid w:val="0025094F"/>
    <w:rsid w:val="002511D1"/>
    <w:rsid w:val="0025172E"/>
    <w:rsid w:val="00251829"/>
    <w:rsid w:val="00251C79"/>
    <w:rsid w:val="002521A6"/>
    <w:rsid w:val="00252CD4"/>
    <w:rsid w:val="00253E22"/>
    <w:rsid w:val="002543FD"/>
    <w:rsid w:val="00254C2B"/>
    <w:rsid w:val="002552E3"/>
    <w:rsid w:val="00255DA1"/>
    <w:rsid w:val="002562F4"/>
    <w:rsid w:val="002562F7"/>
    <w:rsid w:val="0025638E"/>
    <w:rsid w:val="002568E6"/>
    <w:rsid w:val="00257CA6"/>
    <w:rsid w:val="0026001B"/>
    <w:rsid w:val="00260510"/>
    <w:rsid w:val="00261DE6"/>
    <w:rsid w:val="00262078"/>
    <w:rsid w:val="00262433"/>
    <w:rsid w:val="00262803"/>
    <w:rsid w:val="002628F8"/>
    <w:rsid w:val="002631AD"/>
    <w:rsid w:val="0026441D"/>
    <w:rsid w:val="00264853"/>
    <w:rsid w:val="00265034"/>
    <w:rsid w:val="0026528F"/>
    <w:rsid w:val="00265565"/>
    <w:rsid w:val="00265946"/>
    <w:rsid w:val="0026605D"/>
    <w:rsid w:val="002667F8"/>
    <w:rsid w:val="002669E9"/>
    <w:rsid w:val="00267117"/>
    <w:rsid w:val="0026794A"/>
    <w:rsid w:val="00270067"/>
    <w:rsid w:val="002701E0"/>
    <w:rsid w:val="0027152A"/>
    <w:rsid w:val="00271BD5"/>
    <w:rsid w:val="00271DE6"/>
    <w:rsid w:val="00272DAC"/>
    <w:rsid w:val="00272FA8"/>
    <w:rsid w:val="002737E8"/>
    <w:rsid w:val="00273C06"/>
    <w:rsid w:val="00273F1F"/>
    <w:rsid w:val="0027548C"/>
    <w:rsid w:val="002754AB"/>
    <w:rsid w:val="00276156"/>
    <w:rsid w:val="00277033"/>
    <w:rsid w:val="0027718A"/>
    <w:rsid w:val="00280352"/>
    <w:rsid w:val="00281471"/>
    <w:rsid w:val="00281579"/>
    <w:rsid w:val="00281A3F"/>
    <w:rsid w:val="00282447"/>
    <w:rsid w:val="00282607"/>
    <w:rsid w:val="00282AAD"/>
    <w:rsid w:val="00282BAE"/>
    <w:rsid w:val="00282E63"/>
    <w:rsid w:val="00283B12"/>
    <w:rsid w:val="00283DC6"/>
    <w:rsid w:val="00284018"/>
    <w:rsid w:val="00284EEF"/>
    <w:rsid w:val="00285218"/>
    <w:rsid w:val="00285A2A"/>
    <w:rsid w:val="002864D4"/>
    <w:rsid w:val="00286A2A"/>
    <w:rsid w:val="00286B3A"/>
    <w:rsid w:val="00286B91"/>
    <w:rsid w:val="00286CAD"/>
    <w:rsid w:val="00287C4C"/>
    <w:rsid w:val="00287F88"/>
    <w:rsid w:val="0029049F"/>
    <w:rsid w:val="00290A24"/>
    <w:rsid w:val="00290CBD"/>
    <w:rsid w:val="00291ECB"/>
    <w:rsid w:val="0029220D"/>
    <w:rsid w:val="00293C43"/>
    <w:rsid w:val="00293DD4"/>
    <w:rsid w:val="00293DD5"/>
    <w:rsid w:val="002941B0"/>
    <w:rsid w:val="00294457"/>
    <w:rsid w:val="0029492A"/>
    <w:rsid w:val="002954B2"/>
    <w:rsid w:val="00295BB4"/>
    <w:rsid w:val="00295D52"/>
    <w:rsid w:val="00295E86"/>
    <w:rsid w:val="002962E6"/>
    <w:rsid w:val="00296B2A"/>
    <w:rsid w:val="0029704E"/>
    <w:rsid w:val="00297621"/>
    <w:rsid w:val="002A01AD"/>
    <w:rsid w:val="002A0B92"/>
    <w:rsid w:val="002A0C29"/>
    <w:rsid w:val="002A0FA2"/>
    <w:rsid w:val="002A129A"/>
    <w:rsid w:val="002A2034"/>
    <w:rsid w:val="002A2072"/>
    <w:rsid w:val="002A21C6"/>
    <w:rsid w:val="002A279A"/>
    <w:rsid w:val="002A3CBB"/>
    <w:rsid w:val="002A4B39"/>
    <w:rsid w:val="002A6C00"/>
    <w:rsid w:val="002A7096"/>
    <w:rsid w:val="002A7FE3"/>
    <w:rsid w:val="002B0F51"/>
    <w:rsid w:val="002B13CE"/>
    <w:rsid w:val="002B182D"/>
    <w:rsid w:val="002B19A9"/>
    <w:rsid w:val="002B1A48"/>
    <w:rsid w:val="002B2BA7"/>
    <w:rsid w:val="002B36DC"/>
    <w:rsid w:val="002B5015"/>
    <w:rsid w:val="002B52D1"/>
    <w:rsid w:val="002B54FE"/>
    <w:rsid w:val="002B62B7"/>
    <w:rsid w:val="002B63E9"/>
    <w:rsid w:val="002B6BD3"/>
    <w:rsid w:val="002B6DCD"/>
    <w:rsid w:val="002B709C"/>
    <w:rsid w:val="002B7E1C"/>
    <w:rsid w:val="002C0834"/>
    <w:rsid w:val="002C1341"/>
    <w:rsid w:val="002C1385"/>
    <w:rsid w:val="002C13ED"/>
    <w:rsid w:val="002C1887"/>
    <w:rsid w:val="002C19BF"/>
    <w:rsid w:val="002C1A5D"/>
    <w:rsid w:val="002C1BD1"/>
    <w:rsid w:val="002C229A"/>
    <w:rsid w:val="002C259D"/>
    <w:rsid w:val="002C2EE9"/>
    <w:rsid w:val="002C33B7"/>
    <w:rsid w:val="002C47B7"/>
    <w:rsid w:val="002C4AD5"/>
    <w:rsid w:val="002C4E74"/>
    <w:rsid w:val="002C50A6"/>
    <w:rsid w:val="002C5934"/>
    <w:rsid w:val="002C5CC8"/>
    <w:rsid w:val="002C5E53"/>
    <w:rsid w:val="002C629C"/>
    <w:rsid w:val="002C69EC"/>
    <w:rsid w:val="002C6A0D"/>
    <w:rsid w:val="002C6E08"/>
    <w:rsid w:val="002D04BB"/>
    <w:rsid w:val="002D06C5"/>
    <w:rsid w:val="002D06DD"/>
    <w:rsid w:val="002D1A33"/>
    <w:rsid w:val="002D1CFE"/>
    <w:rsid w:val="002D1F77"/>
    <w:rsid w:val="002D2904"/>
    <w:rsid w:val="002D5DC9"/>
    <w:rsid w:val="002D604D"/>
    <w:rsid w:val="002D664B"/>
    <w:rsid w:val="002D75D5"/>
    <w:rsid w:val="002D7983"/>
    <w:rsid w:val="002E05B0"/>
    <w:rsid w:val="002E0EFA"/>
    <w:rsid w:val="002E0F3B"/>
    <w:rsid w:val="002E1B72"/>
    <w:rsid w:val="002E1CD3"/>
    <w:rsid w:val="002E21E8"/>
    <w:rsid w:val="002E2D08"/>
    <w:rsid w:val="002E3455"/>
    <w:rsid w:val="002E3487"/>
    <w:rsid w:val="002E47E8"/>
    <w:rsid w:val="002E5CE9"/>
    <w:rsid w:val="002E6351"/>
    <w:rsid w:val="002E674B"/>
    <w:rsid w:val="002E7B25"/>
    <w:rsid w:val="002E7C79"/>
    <w:rsid w:val="002F08AB"/>
    <w:rsid w:val="002F0AE4"/>
    <w:rsid w:val="002F0C1F"/>
    <w:rsid w:val="002F0EA9"/>
    <w:rsid w:val="002F0F36"/>
    <w:rsid w:val="002F1B5A"/>
    <w:rsid w:val="002F2309"/>
    <w:rsid w:val="002F2C40"/>
    <w:rsid w:val="002F2C58"/>
    <w:rsid w:val="002F2EAB"/>
    <w:rsid w:val="002F3029"/>
    <w:rsid w:val="002F3386"/>
    <w:rsid w:val="002F50B2"/>
    <w:rsid w:val="002F535B"/>
    <w:rsid w:val="002F638D"/>
    <w:rsid w:val="002F690B"/>
    <w:rsid w:val="002F6A60"/>
    <w:rsid w:val="002F76C4"/>
    <w:rsid w:val="002F76DC"/>
    <w:rsid w:val="003000AA"/>
    <w:rsid w:val="00300750"/>
    <w:rsid w:val="003008DA"/>
    <w:rsid w:val="00300ABA"/>
    <w:rsid w:val="0030174C"/>
    <w:rsid w:val="00301AB6"/>
    <w:rsid w:val="00301CB1"/>
    <w:rsid w:val="00302489"/>
    <w:rsid w:val="00302E18"/>
    <w:rsid w:val="00302F77"/>
    <w:rsid w:val="00303923"/>
    <w:rsid w:val="00303C7E"/>
    <w:rsid w:val="0030446A"/>
    <w:rsid w:val="0030476E"/>
    <w:rsid w:val="003047F7"/>
    <w:rsid w:val="00304A13"/>
    <w:rsid w:val="00304AEA"/>
    <w:rsid w:val="00305AAB"/>
    <w:rsid w:val="003060C7"/>
    <w:rsid w:val="0030632A"/>
    <w:rsid w:val="003067A2"/>
    <w:rsid w:val="00306C68"/>
    <w:rsid w:val="00306FB8"/>
    <w:rsid w:val="003072A8"/>
    <w:rsid w:val="00307970"/>
    <w:rsid w:val="003109D8"/>
    <w:rsid w:val="00311873"/>
    <w:rsid w:val="00311F1D"/>
    <w:rsid w:val="00312233"/>
    <w:rsid w:val="00312D16"/>
    <w:rsid w:val="003130BD"/>
    <w:rsid w:val="00313317"/>
    <w:rsid w:val="0031361D"/>
    <w:rsid w:val="003145DA"/>
    <w:rsid w:val="003149A4"/>
    <w:rsid w:val="00315081"/>
    <w:rsid w:val="003152C8"/>
    <w:rsid w:val="00315547"/>
    <w:rsid w:val="0031558D"/>
    <w:rsid w:val="00315663"/>
    <w:rsid w:val="0031640F"/>
    <w:rsid w:val="00316452"/>
    <w:rsid w:val="003176F1"/>
    <w:rsid w:val="00317A1C"/>
    <w:rsid w:val="00320060"/>
    <w:rsid w:val="00320DBE"/>
    <w:rsid w:val="00321FB2"/>
    <w:rsid w:val="00322C14"/>
    <w:rsid w:val="00322C95"/>
    <w:rsid w:val="00322D92"/>
    <w:rsid w:val="0032463D"/>
    <w:rsid w:val="0032535C"/>
    <w:rsid w:val="00325669"/>
    <w:rsid w:val="00325808"/>
    <w:rsid w:val="003258F0"/>
    <w:rsid w:val="00325F22"/>
    <w:rsid w:val="0032670E"/>
    <w:rsid w:val="003268B0"/>
    <w:rsid w:val="00326B95"/>
    <w:rsid w:val="00326C11"/>
    <w:rsid w:val="0033003A"/>
    <w:rsid w:val="0033034F"/>
    <w:rsid w:val="0033057A"/>
    <w:rsid w:val="00330780"/>
    <w:rsid w:val="00330B32"/>
    <w:rsid w:val="00330DA0"/>
    <w:rsid w:val="00331605"/>
    <w:rsid w:val="00331CB6"/>
    <w:rsid w:val="00332283"/>
    <w:rsid w:val="003328BD"/>
    <w:rsid w:val="003329D6"/>
    <w:rsid w:val="00332ADB"/>
    <w:rsid w:val="00332D23"/>
    <w:rsid w:val="003334B5"/>
    <w:rsid w:val="00333BB5"/>
    <w:rsid w:val="003352D0"/>
    <w:rsid w:val="0033621F"/>
    <w:rsid w:val="003364B3"/>
    <w:rsid w:val="003364E9"/>
    <w:rsid w:val="00336E62"/>
    <w:rsid w:val="00340003"/>
    <w:rsid w:val="003412F4"/>
    <w:rsid w:val="0034162F"/>
    <w:rsid w:val="00341D74"/>
    <w:rsid w:val="0034242C"/>
    <w:rsid w:val="00342682"/>
    <w:rsid w:val="00342D75"/>
    <w:rsid w:val="0034357F"/>
    <w:rsid w:val="0034364D"/>
    <w:rsid w:val="00343681"/>
    <w:rsid w:val="003437E0"/>
    <w:rsid w:val="003438AD"/>
    <w:rsid w:val="00343BA8"/>
    <w:rsid w:val="003440A1"/>
    <w:rsid w:val="003448DC"/>
    <w:rsid w:val="00344909"/>
    <w:rsid w:val="00345A62"/>
    <w:rsid w:val="00345E8A"/>
    <w:rsid w:val="0034625B"/>
    <w:rsid w:val="00347057"/>
    <w:rsid w:val="003472EF"/>
    <w:rsid w:val="00347765"/>
    <w:rsid w:val="00347A41"/>
    <w:rsid w:val="00347BA5"/>
    <w:rsid w:val="00347C05"/>
    <w:rsid w:val="00347ED8"/>
    <w:rsid w:val="00350252"/>
    <w:rsid w:val="00350CB6"/>
    <w:rsid w:val="00350F74"/>
    <w:rsid w:val="00351058"/>
    <w:rsid w:val="003520F1"/>
    <w:rsid w:val="00352623"/>
    <w:rsid w:val="00353238"/>
    <w:rsid w:val="0035386C"/>
    <w:rsid w:val="00353E58"/>
    <w:rsid w:val="003546C1"/>
    <w:rsid w:val="00354869"/>
    <w:rsid w:val="00354AFD"/>
    <w:rsid w:val="00354CEF"/>
    <w:rsid w:val="0035538C"/>
    <w:rsid w:val="00355602"/>
    <w:rsid w:val="003556BC"/>
    <w:rsid w:val="003558ED"/>
    <w:rsid w:val="00355A90"/>
    <w:rsid w:val="003560A4"/>
    <w:rsid w:val="003560D1"/>
    <w:rsid w:val="003567FA"/>
    <w:rsid w:val="003574A3"/>
    <w:rsid w:val="003576C6"/>
    <w:rsid w:val="00360129"/>
    <w:rsid w:val="00360532"/>
    <w:rsid w:val="00360A31"/>
    <w:rsid w:val="00360A5D"/>
    <w:rsid w:val="00361441"/>
    <w:rsid w:val="0036196F"/>
    <w:rsid w:val="00362DA4"/>
    <w:rsid w:val="00362F18"/>
    <w:rsid w:val="003631D8"/>
    <w:rsid w:val="00363B4F"/>
    <w:rsid w:val="00364990"/>
    <w:rsid w:val="00364B50"/>
    <w:rsid w:val="00364D97"/>
    <w:rsid w:val="00365768"/>
    <w:rsid w:val="00365A79"/>
    <w:rsid w:val="00365F76"/>
    <w:rsid w:val="00366B7E"/>
    <w:rsid w:val="003675E3"/>
    <w:rsid w:val="00367764"/>
    <w:rsid w:val="003701BF"/>
    <w:rsid w:val="003705A4"/>
    <w:rsid w:val="00370B4E"/>
    <w:rsid w:val="0037145C"/>
    <w:rsid w:val="0037188B"/>
    <w:rsid w:val="00371A83"/>
    <w:rsid w:val="00372229"/>
    <w:rsid w:val="00372735"/>
    <w:rsid w:val="00372C36"/>
    <w:rsid w:val="00372CCD"/>
    <w:rsid w:val="00372DB9"/>
    <w:rsid w:val="00373326"/>
    <w:rsid w:val="00373614"/>
    <w:rsid w:val="00374E29"/>
    <w:rsid w:val="003758F0"/>
    <w:rsid w:val="00375F55"/>
    <w:rsid w:val="00376698"/>
    <w:rsid w:val="00377A1D"/>
    <w:rsid w:val="00377B90"/>
    <w:rsid w:val="00380CFD"/>
    <w:rsid w:val="00381609"/>
    <w:rsid w:val="00381BB8"/>
    <w:rsid w:val="00381D75"/>
    <w:rsid w:val="00382133"/>
    <w:rsid w:val="00382D65"/>
    <w:rsid w:val="00382DDE"/>
    <w:rsid w:val="00383229"/>
    <w:rsid w:val="00383CEF"/>
    <w:rsid w:val="003843BD"/>
    <w:rsid w:val="003848DD"/>
    <w:rsid w:val="0038505C"/>
    <w:rsid w:val="00385977"/>
    <w:rsid w:val="003863D3"/>
    <w:rsid w:val="00387DEB"/>
    <w:rsid w:val="00390430"/>
    <w:rsid w:val="00390452"/>
    <w:rsid w:val="0039084E"/>
    <w:rsid w:val="00391057"/>
    <w:rsid w:val="00391B46"/>
    <w:rsid w:val="00392A55"/>
    <w:rsid w:val="00392EEF"/>
    <w:rsid w:val="00393A4D"/>
    <w:rsid w:val="00393C89"/>
    <w:rsid w:val="00394A31"/>
    <w:rsid w:val="00396326"/>
    <w:rsid w:val="00396A2B"/>
    <w:rsid w:val="00397805"/>
    <w:rsid w:val="003A1040"/>
    <w:rsid w:val="003A15DF"/>
    <w:rsid w:val="003A1771"/>
    <w:rsid w:val="003A3189"/>
    <w:rsid w:val="003A35CE"/>
    <w:rsid w:val="003A3FFE"/>
    <w:rsid w:val="003A52E8"/>
    <w:rsid w:val="003A52F4"/>
    <w:rsid w:val="003A5531"/>
    <w:rsid w:val="003A5E42"/>
    <w:rsid w:val="003A65F5"/>
    <w:rsid w:val="003A6755"/>
    <w:rsid w:val="003A707E"/>
    <w:rsid w:val="003A7395"/>
    <w:rsid w:val="003A74CC"/>
    <w:rsid w:val="003B0322"/>
    <w:rsid w:val="003B1679"/>
    <w:rsid w:val="003B29E5"/>
    <w:rsid w:val="003B38D8"/>
    <w:rsid w:val="003B3EE9"/>
    <w:rsid w:val="003B4348"/>
    <w:rsid w:val="003B5129"/>
    <w:rsid w:val="003B566F"/>
    <w:rsid w:val="003B6CD6"/>
    <w:rsid w:val="003B6F42"/>
    <w:rsid w:val="003B7818"/>
    <w:rsid w:val="003B7EA5"/>
    <w:rsid w:val="003C0F48"/>
    <w:rsid w:val="003C1B1D"/>
    <w:rsid w:val="003C1B5B"/>
    <w:rsid w:val="003C2739"/>
    <w:rsid w:val="003C4558"/>
    <w:rsid w:val="003C55BD"/>
    <w:rsid w:val="003C6887"/>
    <w:rsid w:val="003C68A4"/>
    <w:rsid w:val="003C7080"/>
    <w:rsid w:val="003C7154"/>
    <w:rsid w:val="003C72F9"/>
    <w:rsid w:val="003C7751"/>
    <w:rsid w:val="003D00EF"/>
    <w:rsid w:val="003D03E2"/>
    <w:rsid w:val="003D0962"/>
    <w:rsid w:val="003D0D55"/>
    <w:rsid w:val="003D1221"/>
    <w:rsid w:val="003D216D"/>
    <w:rsid w:val="003D3071"/>
    <w:rsid w:val="003D3100"/>
    <w:rsid w:val="003D36AD"/>
    <w:rsid w:val="003D3B48"/>
    <w:rsid w:val="003D3D8B"/>
    <w:rsid w:val="003D4E60"/>
    <w:rsid w:val="003D5A8F"/>
    <w:rsid w:val="003D66D4"/>
    <w:rsid w:val="003D696A"/>
    <w:rsid w:val="003D7150"/>
    <w:rsid w:val="003D7970"/>
    <w:rsid w:val="003D7BCF"/>
    <w:rsid w:val="003E06C5"/>
    <w:rsid w:val="003E079A"/>
    <w:rsid w:val="003E0E2B"/>
    <w:rsid w:val="003E1811"/>
    <w:rsid w:val="003E1818"/>
    <w:rsid w:val="003E188D"/>
    <w:rsid w:val="003E1D0D"/>
    <w:rsid w:val="003E1E3A"/>
    <w:rsid w:val="003E20C4"/>
    <w:rsid w:val="003E21DF"/>
    <w:rsid w:val="003E38F7"/>
    <w:rsid w:val="003E4836"/>
    <w:rsid w:val="003E5826"/>
    <w:rsid w:val="003E5939"/>
    <w:rsid w:val="003E698A"/>
    <w:rsid w:val="003E6A7D"/>
    <w:rsid w:val="003E6B17"/>
    <w:rsid w:val="003E6FD7"/>
    <w:rsid w:val="003E721D"/>
    <w:rsid w:val="003E7367"/>
    <w:rsid w:val="003F0C0F"/>
    <w:rsid w:val="003F1353"/>
    <w:rsid w:val="003F2278"/>
    <w:rsid w:val="003F2F3B"/>
    <w:rsid w:val="003F47F0"/>
    <w:rsid w:val="003F4AFB"/>
    <w:rsid w:val="003F4B98"/>
    <w:rsid w:val="003F5565"/>
    <w:rsid w:val="003F586F"/>
    <w:rsid w:val="003F6988"/>
    <w:rsid w:val="003F6AA7"/>
    <w:rsid w:val="003F6B7A"/>
    <w:rsid w:val="003F7528"/>
    <w:rsid w:val="0040017A"/>
    <w:rsid w:val="004002CA"/>
    <w:rsid w:val="004006A8"/>
    <w:rsid w:val="00400942"/>
    <w:rsid w:val="004009A3"/>
    <w:rsid w:val="00400AA0"/>
    <w:rsid w:val="00400C4F"/>
    <w:rsid w:val="00400E02"/>
    <w:rsid w:val="0040164A"/>
    <w:rsid w:val="00401A88"/>
    <w:rsid w:val="0040256A"/>
    <w:rsid w:val="00402625"/>
    <w:rsid w:val="004027A4"/>
    <w:rsid w:val="00402A01"/>
    <w:rsid w:val="00402CCB"/>
    <w:rsid w:val="00402F3D"/>
    <w:rsid w:val="004030EB"/>
    <w:rsid w:val="00403201"/>
    <w:rsid w:val="00403BC2"/>
    <w:rsid w:val="00403E8B"/>
    <w:rsid w:val="004057AF"/>
    <w:rsid w:val="00405B89"/>
    <w:rsid w:val="00405F1F"/>
    <w:rsid w:val="00406078"/>
    <w:rsid w:val="0040624B"/>
    <w:rsid w:val="0040646D"/>
    <w:rsid w:val="00406A53"/>
    <w:rsid w:val="00406BFA"/>
    <w:rsid w:val="004072E6"/>
    <w:rsid w:val="00407B5A"/>
    <w:rsid w:val="00410082"/>
    <w:rsid w:val="00410087"/>
    <w:rsid w:val="00410316"/>
    <w:rsid w:val="00410872"/>
    <w:rsid w:val="004129A5"/>
    <w:rsid w:val="004129D5"/>
    <w:rsid w:val="004136E3"/>
    <w:rsid w:val="00413734"/>
    <w:rsid w:val="00413C24"/>
    <w:rsid w:val="00413CEF"/>
    <w:rsid w:val="00414BC1"/>
    <w:rsid w:val="00414CEC"/>
    <w:rsid w:val="00414E10"/>
    <w:rsid w:val="00414E53"/>
    <w:rsid w:val="0041539A"/>
    <w:rsid w:val="004154DC"/>
    <w:rsid w:val="00415705"/>
    <w:rsid w:val="00415E08"/>
    <w:rsid w:val="004169A7"/>
    <w:rsid w:val="00416C01"/>
    <w:rsid w:val="00416EC5"/>
    <w:rsid w:val="00417085"/>
    <w:rsid w:val="00417660"/>
    <w:rsid w:val="00420043"/>
    <w:rsid w:val="004203FC"/>
    <w:rsid w:val="00420594"/>
    <w:rsid w:val="00420917"/>
    <w:rsid w:val="00421D06"/>
    <w:rsid w:val="004220A3"/>
    <w:rsid w:val="00422451"/>
    <w:rsid w:val="00422763"/>
    <w:rsid w:val="00422C14"/>
    <w:rsid w:val="00423CD8"/>
    <w:rsid w:val="00424047"/>
    <w:rsid w:val="004241ED"/>
    <w:rsid w:val="00424AA2"/>
    <w:rsid w:val="00424B02"/>
    <w:rsid w:val="00425999"/>
    <w:rsid w:val="00425D7F"/>
    <w:rsid w:val="00425F60"/>
    <w:rsid w:val="00426158"/>
    <w:rsid w:val="00426674"/>
    <w:rsid w:val="00427532"/>
    <w:rsid w:val="00427990"/>
    <w:rsid w:val="00427F9C"/>
    <w:rsid w:val="0043095B"/>
    <w:rsid w:val="00431305"/>
    <w:rsid w:val="00431341"/>
    <w:rsid w:val="004320AE"/>
    <w:rsid w:val="00432293"/>
    <w:rsid w:val="004326F3"/>
    <w:rsid w:val="00433399"/>
    <w:rsid w:val="004339B9"/>
    <w:rsid w:val="00434788"/>
    <w:rsid w:val="0043512B"/>
    <w:rsid w:val="00435BD4"/>
    <w:rsid w:val="00435D9C"/>
    <w:rsid w:val="00435FA0"/>
    <w:rsid w:val="0043618A"/>
    <w:rsid w:val="00436310"/>
    <w:rsid w:val="004366B3"/>
    <w:rsid w:val="004366DE"/>
    <w:rsid w:val="00437883"/>
    <w:rsid w:val="0044063E"/>
    <w:rsid w:val="00440725"/>
    <w:rsid w:val="00440924"/>
    <w:rsid w:val="00440B47"/>
    <w:rsid w:val="004411BC"/>
    <w:rsid w:val="00441576"/>
    <w:rsid w:val="0044221A"/>
    <w:rsid w:val="00442DF4"/>
    <w:rsid w:val="00444F3B"/>
    <w:rsid w:val="00444FC7"/>
    <w:rsid w:val="0044588F"/>
    <w:rsid w:val="00446222"/>
    <w:rsid w:val="004463A9"/>
    <w:rsid w:val="00446AC0"/>
    <w:rsid w:val="00446C2A"/>
    <w:rsid w:val="00446F4D"/>
    <w:rsid w:val="00447195"/>
    <w:rsid w:val="0044732A"/>
    <w:rsid w:val="00447D69"/>
    <w:rsid w:val="0045093B"/>
    <w:rsid w:val="00450F3D"/>
    <w:rsid w:val="004510E9"/>
    <w:rsid w:val="00451351"/>
    <w:rsid w:val="0045154D"/>
    <w:rsid w:val="004519DE"/>
    <w:rsid w:val="00452165"/>
    <w:rsid w:val="00452172"/>
    <w:rsid w:val="004525C4"/>
    <w:rsid w:val="00452DBF"/>
    <w:rsid w:val="00452EED"/>
    <w:rsid w:val="004538C7"/>
    <w:rsid w:val="00453994"/>
    <w:rsid w:val="00453A1C"/>
    <w:rsid w:val="00453E6E"/>
    <w:rsid w:val="0045411A"/>
    <w:rsid w:val="0045457C"/>
    <w:rsid w:val="00454CD7"/>
    <w:rsid w:val="0045546B"/>
    <w:rsid w:val="0045599E"/>
    <w:rsid w:val="0045687D"/>
    <w:rsid w:val="00456912"/>
    <w:rsid w:val="004569FE"/>
    <w:rsid w:val="00456BB3"/>
    <w:rsid w:val="00456C5A"/>
    <w:rsid w:val="00457E1A"/>
    <w:rsid w:val="004606D8"/>
    <w:rsid w:val="00460B0D"/>
    <w:rsid w:val="00460B34"/>
    <w:rsid w:val="00461505"/>
    <w:rsid w:val="004617B7"/>
    <w:rsid w:val="004619AF"/>
    <w:rsid w:val="00461FAA"/>
    <w:rsid w:val="00461FDC"/>
    <w:rsid w:val="004626EA"/>
    <w:rsid w:val="0046299B"/>
    <w:rsid w:val="00462D04"/>
    <w:rsid w:val="00462F2C"/>
    <w:rsid w:val="004638C1"/>
    <w:rsid w:val="00464107"/>
    <w:rsid w:val="0046429A"/>
    <w:rsid w:val="004644B2"/>
    <w:rsid w:val="00464691"/>
    <w:rsid w:val="00464A2A"/>
    <w:rsid w:val="00464FC2"/>
    <w:rsid w:val="0046533F"/>
    <w:rsid w:val="004654D7"/>
    <w:rsid w:val="004657BD"/>
    <w:rsid w:val="004659CC"/>
    <w:rsid w:val="00465D4C"/>
    <w:rsid w:val="00465E00"/>
    <w:rsid w:val="0046610A"/>
    <w:rsid w:val="004664FD"/>
    <w:rsid w:val="00466533"/>
    <w:rsid w:val="004667BE"/>
    <w:rsid w:val="00466885"/>
    <w:rsid w:val="00466F3E"/>
    <w:rsid w:val="0046719F"/>
    <w:rsid w:val="00467BA3"/>
    <w:rsid w:val="004701A9"/>
    <w:rsid w:val="00470AA3"/>
    <w:rsid w:val="00471556"/>
    <w:rsid w:val="00471AF1"/>
    <w:rsid w:val="00471B64"/>
    <w:rsid w:val="00471FFC"/>
    <w:rsid w:val="004720D9"/>
    <w:rsid w:val="004722B7"/>
    <w:rsid w:val="00472AAA"/>
    <w:rsid w:val="004730F5"/>
    <w:rsid w:val="00473A3E"/>
    <w:rsid w:val="00473B24"/>
    <w:rsid w:val="00474423"/>
    <w:rsid w:val="00474A96"/>
    <w:rsid w:val="004750D1"/>
    <w:rsid w:val="00476527"/>
    <w:rsid w:val="00476791"/>
    <w:rsid w:val="00476879"/>
    <w:rsid w:val="00476B63"/>
    <w:rsid w:val="004771BC"/>
    <w:rsid w:val="00480194"/>
    <w:rsid w:val="004805C1"/>
    <w:rsid w:val="004817FC"/>
    <w:rsid w:val="004829A9"/>
    <w:rsid w:val="00482EFA"/>
    <w:rsid w:val="004831D9"/>
    <w:rsid w:val="0048404E"/>
    <w:rsid w:val="00484D73"/>
    <w:rsid w:val="00486093"/>
    <w:rsid w:val="00486717"/>
    <w:rsid w:val="00486B6B"/>
    <w:rsid w:val="00486EF9"/>
    <w:rsid w:val="00487C9D"/>
    <w:rsid w:val="00487E22"/>
    <w:rsid w:val="004903B7"/>
    <w:rsid w:val="00490473"/>
    <w:rsid w:val="0049053A"/>
    <w:rsid w:val="00490BA6"/>
    <w:rsid w:val="00491184"/>
    <w:rsid w:val="004915AB"/>
    <w:rsid w:val="00491679"/>
    <w:rsid w:val="0049191F"/>
    <w:rsid w:val="00491C97"/>
    <w:rsid w:val="0049207B"/>
    <w:rsid w:val="004922BE"/>
    <w:rsid w:val="0049307E"/>
    <w:rsid w:val="00493092"/>
    <w:rsid w:val="004939CA"/>
    <w:rsid w:val="004941B7"/>
    <w:rsid w:val="00494681"/>
    <w:rsid w:val="00494774"/>
    <w:rsid w:val="004958EE"/>
    <w:rsid w:val="00495D63"/>
    <w:rsid w:val="00495F89"/>
    <w:rsid w:val="00495FA3"/>
    <w:rsid w:val="00497373"/>
    <w:rsid w:val="0049780A"/>
    <w:rsid w:val="00497E06"/>
    <w:rsid w:val="004A0AD6"/>
    <w:rsid w:val="004A0EDB"/>
    <w:rsid w:val="004A1546"/>
    <w:rsid w:val="004A1DCD"/>
    <w:rsid w:val="004A227C"/>
    <w:rsid w:val="004A26BD"/>
    <w:rsid w:val="004A2894"/>
    <w:rsid w:val="004A29A4"/>
    <w:rsid w:val="004A2BBA"/>
    <w:rsid w:val="004A2F18"/>
    <w:rsid w:val="004A3855"/>
    <w:rsid w:val="004A39FB"/>
    <w:rsid w:val="004A3F63"/>
    <w:rsid w:val="004A42DF"/>
    <w:rsid w:val="004A5194"/>
    <w:rsid w:val="004A5219"/>
    <w:rsid w:val="004A62BE"/>
    <w:rsid w:val="004A6428"/>
    <w:rsid w:val="004A6D8E"/>
    <w:rsid w:val="004A7123"/>
    <w:rsid w:val="004A7186"/>
    <w:rsid w:val="004A7252"/>
    <w:rsid w:val="004A7272"/>
    <w:rsid w:val="004A74DB"/>
    <w:rsid w:val="004A7768"/>
    <w:rsid w:val="004A7D70"/>
    <w:rsid w:val="004A7FF9"/>
    <w:rsid w:val="004B0251"/>
    <w:rsid w:val="004B06E7"/>
    <w:rsid w:val="004B131B"/>
    <w:rsid w:val="004B1601"/>
    <w:rsid w:val="004B20E5"/>
    <w:rsid w:val="004B29BA"/>
    <w:rsid w:val="004B3CF1"/>
    <w:rsid w:val="004B3F35"/>
    <w:rsid w:val="004B41EC"/>
    <w:rsid w:val="004B4588"/>
    <w:rsid w:val="004B48E8"/>
    <w:rsid w:val="004B48F7"/>
    <w:rsid w:val="004B4D48"/>
    <w:rsid w:val="004B4DCC"/>
    <w:rsid w:val="004B4F5B"/>
    <w:rsid w:val="004B4F95"/>
    <w:rsid w:val="004B4FE9"/>
    <w:rsid w:val="004B5398"/>
    <w:rsid w:val="004B5687"/>
    <w:rsid w:val="004B5911"/>
    <w:rsid w:val="004B5CB9"/>
    <w:rsid w:val="004B5DF9"/>
    <w:rsid w:val="004B6731"/>
    <w:rsid w:val="004B6E0A"/>
    <w:rsid w:val="004B73C4"/>
    <w:rsid w:val="004B7A73"/>
    <w:rsid w:val="004B7B64"/>
    <w:rsid w:val="004B7CB2"/>
    <w:rsid w:val="004B7EBB"/>
    <w:rsid w:val="004C003E"/>
    <w:rsid w:val="004C0060"/>
    <w:rsid w:val="004C08AB"/>
    <w:rsid w:val="004C08E0"/>
    <w:rsid w:val="004C0DB9"/>
    <w:rsid w:val="004C0E70"/>
    <w:rsid w:val="004C0F9A"/>
    <w:rsid w:val="004C1025"/>
    <w:rsid w:val="004C1402"/>
    <w:rsid w:val="004C232D"/>
    <w:rsid w:val="004C23B7"/>
    <w:rsid w:val="004C26FC"/>
    <w:rsid w:val="004C315A"/>
    <w:rsid w:val="004C3CCC"/>
    <w:rsid w:val="004C40CE"/>
    <w:rsid w:val="004C4F4E"/>
    <w:rsid w:val="004C50E6"/>
    <w:rsid w:val="004C62C0"/>
    <w:rsid w:val="004C64E3"/>
    <w:rsid w:val="004C7E6F"/>
    <w:rsid w:val="004D06B5"/>
    <w:rsid w:val="004D0AD9"/>
    <w:rsid w:val="004D1049"/>
    <w:rsid w:val="004D111D"/>
    <w:rsid w:val="004D147C"/>
    <w:rsid w:val="004D1A8B"/>
    <w:rsid w:val="004D1DC6"/>
    <w:rsid w:val="004D2153"/>
    <w:rsid w:val="004D2648"/>
    <w:rsid w:val="004D29C0"/>
    <w:rsid w:val="004D3132"/>
    <w:rsid w:val="004D34B9"/>
    <w:rsid w:val="004D34F3"/>
    <w:rsid w:val="004D3CC0"/>
    <w:rsid w:val="004D3D0A"/>
    <w:rsid w:val="004D5C95"/>
    <w:rsid w:val="004D617F"/>
    <w:rsid w:val="004D6712"/>
    <w:rsid w:val="004D705A"/>
    <w:rsid w:val="004D777E"/>
    <w:rsid w:val="004D7A69"/>
    <w:rsid w:val="004D7F6E"/>
    <w:rsid w:val="004E0FDB"/>
    <w:rsid w:val="004E1A49"/>
    <w:rsid w:val="004E1E97"/>
    <w:rsid w:val="004E2571"/>
    <w:rsid w:val="004E2A44"/>
    <w:rsid w:val="004E34FF"/>
    <w:rsid w:val="004E3542"/>
    <w:rsid w:val="004E374A"/>
    <w:rsid w:val="004E3917"/>
    <w:rsid w:val="004E4870"/>
    <w:rsid w:val="004E4ADE"/>
    <w:rsid w:val="004E5446"/>
    <w:rsid w:val="004E6179"/>
    <w:rsid w:val="004E62B3"/>
    <w:rsid w:val="004E6998"/>
    <w:rsid w:val="004E6B2A"/>
    <w:rsid w:val="004E6D16"/>
    <w:rsid w:val="004E730A"/>
    <w:rsid w:val="004E7FB7"/>
    <w:rsid w:val="004F09C2"/>
    <w:rsid w:val="004F1046"/>
    <w:rsid w:val="004F12FD"/>
    <w:rsid w:val="004F21E2"/>
    <w:rsid w:val="004F2FCC"/>
    <w:rsid w:val="004F341D"/>
    <w:rsid w:val="004F34DD"/>
    <w:rsid w:val="004F367E"/>
    <w:rsid w:val="004F3F9C"/>
    <w:rsid w:val="004F4371"/>
    <w:rsid w:val="004F4408"/>
    <w:rsid w:val="004F45A5"/>
    <w:rsid w:val="004F493E"/>
    <w:rsid w:val="004F5BAB"/>
    <w:rsid w:val="004F6478"/>
    <w:rsid w:val="004F72EE"/>
    <w:rsid w:val="00500058"/>
    <w:rsid w:val="005003A7"/>
    <w:rsid w:val="0050094A"/>
    <w:rsid w:val="00500CDE"/>
    <w:rsid w:val="005011BC"/>
    <w:rsid w:val="00502669"/>
    <w:rsid w:val="00503682"/>
    <w:rsid w:val="0050375B"/>
    <w:rsid w:val="00503CFE"/>
    <w:rsid w:val="00504175"/>
    <w:rsid w:val="005043AE"/>
    <w:rsid w:val="00505319"/>
    <w:rsid w:val="00505BC8"/>
    <w:rsid w:val="00505D0B"/>
    <w:rsid w:val="005063DA"/>
    <w:rsid w:val="00507323"/>
    <w:rsid w:val="00507662"/>
    <w:rsid w:val="005079C1"/>
    <w:rsid w:val="0051017F"/>
    <w:rsid w:val="00510711"/>
    <w:rsid w:val="005113F0"/>
    <w:rsid w:val="0051177D"/>
    <w:rsid w:val="0051199C"/>
    <w:rsid w:val="00512268"/>
    <w:rsid w:val="005125BB"/>
    <w:rsid w:val="00512757"/>
    <w:rsid w:val="005127D0"/>
    <w:rsid w:val="005129BC"/>
    <w:rsid w:val="00512BA5"/>
    <w:rsid w:val="00512FB1"/>
    <w:rsid w:val="00513023"/>
    <w:rsid w:val="00513637"/>
    <w:rsid w:val="00513F0E"/>
    <w:rsid w:val="00513F85"/>
    <w:rsid w:val="00514F87"/>
    <w:rsid w:val="005150DB"/>
    <w:rsid w:val="0051530A"/>
    <w:rsid w:val="00515680"/>
    <w:rsid w:val="00515EFD"/>
    <w:rsid w:val="00517321"/>
    <w:rsid w:val="0051747D"/>
    <w:rsid w:val="005174D1"/>
    <w:rsid w:val="005174FA"/>
    <w:rsid w:val="00520E99"/>
    <w:rsid w:val="00521699"/>
    <w:rsid w:val="00521CAA"/>
    <w:rsid w:val="00522A94"/>
    <w:rsid w:val="0052464D"/>
    <w:rsid w:val="00524785"/>
    <w:rsid w:val="00524996"/>
    <w:rsid w:val="00524E54"/>
    <w:rsid w:val="00524EF7"/>
    <w:rsid w:val="0052508B"/>
    <w:rsid w:val="00525B14"/>
    <w:rsid w:val="00525E78"/>
    <w:rsid w:val="005260A1"/>
    <w:rsid w:val="0052613A"/>
    <w:rsid w:val="0052613E"/>
    <w:rsid w:val="005263C7"/>
    <w:rsid w:val="005266BE"/>
    <w:rsid w:val="00526720"/>
    <w:rsid w:val="00526D04"/>
    <w:rsid w:val="00530067"/>
    <w:rsid w:val="005301D5"/>
    <w:rsid w:val="0053026D"/>
    <w:rsid w:val="0053049A"/>
    <w:rsid w:val="00530D2F"/>
    <w:rsid w:val="00530F82"/>
    <w:rsid w:val="00531034"/>
    <w:rsid w:val="00531CE8"/>
    <w:rsid w:val="0053219F"/>
    <w:rsid w:val="0053227E"/>
    <w:rsid w:val="0053256E"/>
    <w:rsid w:val="005326D6"/>
    <w:rsid w:val="00532B31"/>
    <w:rsid w:val="00533193"/>
    <w:rsid w:val="00533607"/>
    <w:rsid w:val="0053453F"/>
    <w:rsid w:val="00534E98"/>
    <w:rsid w:val="0053554C"/>
    <w:rsid w:val="0053591B"/>
    <w:rsid w:val="00536C17"/>
    <w:rsid w:val="00537102"/>
    <w:rsid w:val="00540308"/>
    <w:rsid w:val="00540CF1"/>
    <w:rsid w:val="005416FF"/>
    <w:rsid w:val="00542357"/>
    <w:rsid w:val="005426F6"/>
    <w:rsid w:val="00542D14"/>
    <w:rsid w:val="00542FFA"/>
    <w:rsid w:val="00543540"/>
    <w:rsid w:val="005439EA"/>
    <w:rsid w:val="00543DF3"/>
    <w:rsid w:val="00543E21"/>
    <w:rsid w:val="00543FB6"/>
    <w:rsid w:val="00544700"/>
    <w:rsid w:val="005449AB"/>
    <w:rsid w:val="00544F56"/>
    <w:rsid w:val="0054502A"/>
    <w:rsid w:val="00545071"/>
    <w:rsid w:val="00545098"/>
    <w:rsid w:val="0054524F"/>
    <w:rsid w:val="00545956"/>
    <w:rsid w:val="005472E5"/>
    <w:rsid w:val="0055011E"/>
    <w:rsid w:val="005501A2"/>
    <w:rsid w:val="0055075A"/>
    <w:rsid w:val="00550B5F"/>
    <w:rsid w:val="00550C6D"/>
    <w:rsid w:val="005514F8"/>
    <w:rsid w:val="00551AEB"/>
    <w:rsid w:val="00552043"/>
    <w:rsid w:val="0055288B"/>
    <w:rsid w:val="00553A1C"/>
    <w:rsid w:val="005543F4"/>
    <w:rsid w:val="00554588"/>
    <w:rsid w:val="00555CDE"/>
    <w:rsid w:val="00555D8D"/>
    <w:rsid w:val="00556D75"/>
    <w:rsid w:val="0055763E"/>
    <w:rsid w:val="0055778D"/>
    <w:rsid w:val="00560436"/>
    <w:rsid w:val="00560A08"/>
    <w:rsid w:val="00560CC0"/>
    <w:rsid w:val="005614CC"/>
    <w:rsid w:val="005615D2"/>
    <w:rsid w:val="00561610"/>
    <w:rsid w:val="005628DD"/>
    <w:rsid w:val="00562B0B"/>
    <w:rsid w:val="00563310"/>
    <w:rsid w:val="005635A2"/>
    <w:rsid w:val="0056385B"/>
    <w:rsid w:val="00563A4A"/>
    <w:rsid w:val="005649C2"/>
    <w:rsid w:val="00565F12"/>
    <w:rsid w:val="005663CC"/>
    <w:rsid w:val="00566776"/>
    <w:rsid w:val="005700BE"/>
    <w:rsid w:val="00570711"/>
    <w:rsid w:val="00570AEE"/>
    <w:rsid w:val="00570EB2"/>
    <w:rsid w:val="00570FF6"/>
    <w:rsid w:val="00571020"/>
    <w:rsid w:val="0057124A"/>
    <w:rsid w:val="00571D36"/>
    <w:rsid w:val="00571DE7"/>
    <w:rsid w:val="005740F7"/>
    <w:rsid w:val="00574AFB"/>
    <w:rsid w:val="00574D52"/>
    <w:rsid w:val="00575586"/>
    <w:rsid w:val="005759B5"/>
    <w:rsid w:val="00575C2B"/>
    <w:rsid w:val="00575C6E"/>
    <w:rsid w:val="005762DC"/>
    <w:rsid w:val="00576E7B"/>
    <w:rsid w:val="005774C6"/>
    <w:rsid w:val="00577E79"/>
    <w:rsid w:val="005800D6"/>
    <w:rsid w:val="0058076D"/>
    <w:rsid w:val="00581155"/>
    <w:rsid w:val="005819A6"/>
    <w:rsid w:val="0058209D"/>
    <w:rsid w:val="005828E8"/>
    <w:rsid w:val="00583011"/>
    <w:rsid w:val="005833C0"/>
    <w:rsid w:val="00583571"/>
    <w:rsid w:val="00583E45"/>
    <w:rsid w:val="005843CF"/>
    <w:rsid w:val="00584402"/>
    <w:rsid w:val="00584830"/>
    <w:rsid w:val="00584A25"/>
    <w:rsid w:val="00584CEE"/>
    <w:rsid w:val="005851D1"/>
    <w:rsid w:val="00585774"/>
    <w:rsid w:val="00585ED8"/>
    <w:rsid w:val="00585F3D"/>
    <w:rsid w:val="005865C2"/>
    <w:rsid w:val="00586F6D"/>
    <w:rsid w:val="00586FF4"/>
    <w:rsid w:val="005876D6"/>
    <w:rsid w:val="00587813"/>
    <w:rsid w:val="0059077D"/>
    <w:rsid w:val="00590957"/>
    <w:rsid w:val="0059118C"/>
    <w:rsid w:val="0059185B"/>
    <w:rsid w:val="00591930"/>
    <w:rsid w:val="00592198"/>
    <w:rsid w:val="005927A2"/>
    <w:rsid w:val="0059288B"/>
    <w:rsid w:val="00592EC1"/>
    <w:rsid w:val="00594DC2"/>
    <w:rsid w:val="00595914"/>
    <w:rsid w:val="00595B3C"/>
    <w:rsid w:val="00596267"/>
    <w:rsid w:val="00597553"/>
    <w:rsid w:val="00597ECE"/>
    <w:rsid w:val="005A0179"/>
    <w:rsid w:val="005A03CB"/>
    <w:rsid w:val="005A0807"/>
    <w:rsid w:val="005A0C69"/>
    <w:rsid w:val="005A11F7"/>
    <w:rsid w:val="005A1C08"/>
    <w:rsid w:val="005A2083"/>
    <w:rsid w:val="005A27FA"/>
    <w:rsid w:val="005A2996"/>
    <w:rsid w:val="005A34C4"/>
    <w:rsid w:val="005A34D5"/>
    <w:rsid w:val="005A555B"/>
    <w:rsid w:val="005A56A9"/>
    <w:rsid w:val="005A685B"/>
    <w:rsid w:val="005A6B57"/>
    <w:rsid w:val="005A70EB"/>
    <w:rsid w:val="005A775A"/>
    <w:rsid w:val="005B0033"/>
    <w:rsid w:val="005B0738"/>
    <w:rsid w:val="005B0754"/>
    <w:rsid w:val="005B11F1"/>
    <w:rsid w:val="005B140D"/>
    <w:rsid w:val="005B1CF4"/>
    <w:rsid w:val="005B1D29"/>
    <w:rsid w:val="005B201C"/>
    <w:rsid w:val="005B20EA"/>
    <w:rsid w:val="005B2296"/>
    <w:rsid w:val="005B2CB0"/>
    <w:rsid w:val="005B3315"/>
    <w:rsid w:val="005B3669"/>
    <w:rsid w:val="005B3B9A"/>
    <w:rsid w:val="005B3EE3"/>
    <w:rsid w:val="005B4875"/>
    <w:rsid w:val="005B4C27"/>
    <w:rsid w:val="005B4F2E"/>
    <w:rsid w:val="005B6124"/>
    <w:rsid w:val="005B61DC"/>
    <w:rsid w:val="005B736A"/>
    <w:rsid w:val="005C0453"/>
    <w:rsid w:val="005C052D"/>
    <w:rsid w:val="005C06B0"/>
    <w:rsid w:val="005C0706"/>
    <w:rsid w:val="005C0DF4"/>
    <w:rsid w:val="005C0EDF"/>
    <w:rsid w:val="005C160C"/>
    <w:rsid w:val="005C1794"/>
    <w:rsid w:val="005C1949"/>
    <w:rsid w:val="005C1C02"/>
    <w:rsid w:val="005C1D29"/>
    <w:rsid w:val="005C2186"/>
    <w:rsid w:val="005C22B2"/>
    <w:rsid w:val="005C22FD"/>
    <w:rsid w:val="005C2581"/>
    <w:rsid w:val="005C3187"/>
    <w:rsid w:val="005C3623"/>
    <w:rsid w:val="005C371E"/>
    <w:rsid w:val="005C3819"/>
    <w:rsid w:val="005C3EB8"/>
    <w:rsid w:val="005C4259"/>
    <w:rsid w:val="005C42A4"/>
    <w:rsid w:val="005C43C7"/>
    <w:rsid w:val="005C447B"/>
    <w:rsid w:val="005C4BFD"/>
    <w:rsid w:val="005C5729"/>
    <w:rsid w:val="005C5CD4"/>
    <w:rsid w:val="005C5CEA"/>
    <w:rsid w:val="005C5F01"/>
    <w:rsid w:val="005C66CF"/>
    <w:rsid w:val="005C69FA"/>
    <w:rsid w:val="005C6D11"/>
    <w:rsid w:val="005C6E50"/>
    <w:rsid w:val="005C6F36"/>
    <w:rsid w:val="005C7323"/>
    <w:rsid w:val="005C75B4"/>
    <w:rsid w:val="005C7779"/>
    <w:rsid w:val="005C7C56"/>
    <w:rsid w:val="005D01B1"/>
    <w:rsid w:val="005D0BB1"/>
    <w:rsid w:val="005D1F5E"/>
    <w:rsid w:val="005D492B"/>
    <w:rsid w:val="005D4FF2"/>
    <w:rsid w:val="005D56A6"/>
    <w:rsid w:val="005D5782"/>
    <w:rsid w:val="005D5C6E"/>
    <w:rsid w:val="005D6287"/>
    <w:rsid w:val="005E070D"/>
    <w:rsid w:val="005E07D1"/>
    <w:rsid w:val="005E0ECF"/>
    <w:rsid w:val="005E1EF2"/>
    <w:rsid w:val="005E1F2E"/>
    <w:rsid w:val="005E221D"/>
    <w:rsid w:val="005E22ED"/>
    <w:rsid w:val="005E237D"/>
    <w:rsid w:val="005E2593"/>
    <w:rsid w:val="005E324E"/>
    <w:rsid w:val="005E3262"/>
    <w:rsid w:val="005E33FD"/>
    <w:rsid w:val="005E34BD"/>
    <w:rsid w:val="005E3605"/>
    <w:rsid w:val="005E3D07"/>
    <w:rsid w:val="005E414E"/>
    <w:rsid w:val="005E4202"/>
    <w:rsid w:val="005E4E9F"/>
    <w:rsid w:val="005E5395"/>
    <w:rsid w:val="005E5A5C"/>
    <w:rsid w:val="005E5C3F"/>
    <w:rsid w:val="005E67FC"/>
    <w:rsid w:val="005E68B2"/>
    <w:rsid w:val="005E6A31"/>
    <w:rsid w:val="005E7146"/>
    <w:rsid w:val="005E7C58"/>
    <w:rsid w:val="005E7D59"/>
    <w:rsid w:val="005F09F2"/>
    <w:rsid w:val="005F102B"/>
    <w:rsid w:val="005F1197"/>
    <w:rsid w:val="005F1290"/>
    <w:rsid w:val="005F1825"/>
    <w:rsid w:val="005F1A78"/>
    <w:rsid w:val="005F1E14"/>
    <w:rsid w:val="005F271B"/>
    <w:rsid w:val="005F57DE"/>
    <w:rsid w:val="005F5B0F"/>
    <w:rsid w:val="005F5E94"/>
    <w:rsid w:val="005F6233"/>
    <w:rsid w:val="005F64C9"/>
    <w:rsid w:val="005F6FFB"/>
    <w:rsid w:val="005F7FA9"/>
    <w:rsid w:val="006000EF"/>
    <w:rsid w:val="006009D1"/>
    <w:rsid w:val="00600F26"/>
    <w:rsid w:val="006011FD"/>
    <w:rsid w:val="006016E1"/>
    <w:rsid w:val="006019B1"/>
    <w:rsid w:val="0060203B"/>
    <w:rsid w:val="006024EB"/>
    <w:rsid w:val="00602C36"/>
    <w:rsid w:val="0060331D"/>
    <w:rsid w:val="006033AB"/>
    <w:rsid w:val="00603446"/>
    <w:rsid w:val="006038F9"/>
    <w:rsid w:val="00603C6F"/>
    <w:rsid w:val="006042A3"/>
    <w:rsid w:val="0060461D"/>
    <w:rsid w:val="006048EB"/>
    <w:rsid w:val="00604922"/>
    <w:rsid w:val="00604BF6"/>
    <w:rsid w:val="00604C6E"/>
    <w:rsid w:val="00604E7E"/>
    <w:rsid w:val="00605186"/>
    <w:rsid w:val="006052EC"/>
    <w:rsid w:val="0060545D"/>
    <w:rsid w:val="006055A1"/>
    <w:rsid w:val="00605975"/>
    <w:rsid w:val="006069AD"/>
    <w:rsid w:val="006069EE"/>
    <w:rsid w:val="006070B3"/>
    <w:rsid w:val="006073A5"/>
    <w:rsid w:val="006075DA"/>
    <w:rsid w:val="00607670"/>
    <w:rsid w:val="0060775A"/>
    <w:rsid w:val="00607892"/>
    <w:rsid w:val="00607CB2"/>
    <w:rsid w:val="006103D4"/>
    <w:rsid w:val="0061095A"/>
    <w:rsid w:val="006111E2"/>
    <w:rsid w:val="00611863"/>
    <w:rsid w:val="00611A16"/>
    <w:rsid w:val="00611EC6"/>
    <w:rsid w:val="006120CE"/>
    <w:rsid w:val="00612899"/>
    <w:rsid w:val="00613DDA"/>
    <w:rsid w:val="006144CB"/>
    <w:rsid w:val="00614647"/>
    <w:rsid w:val="006154B5"/>
    <w:rsid w:val="00615B70"/>
    <w:rsid w:val="00616A12"/>
    <w:rsid w:val="00616F78"/>
    <w:rsid w:val="006178F4"/>
    <w:rsid w:val="00617E4D"/>
    <w:rsid w:val="0062042B"/>
    <w:rsid w:val="00620497"/>
    <w:rsid w:val="00620521"/>
    <w:rsid w:val="00620793"/>
    <w:rsid w:val="00620862"/>
    <w:rsid w:val="006209CB"/>
    <w:rsid w:val="00620F56"/>
    <w:rsid w:val="006211BE"/>
    <w:rsid w:val="00621330"/>
    <w:rsid w:val="006230A6"/>
    <w:rsid w:val="006231C0"/>
    <w:rsid w:val="0062334C"/>
    <w:rsid w:val="00623921"/>
    <w:rsid w:val="00623EAF"/>
    <w:rsid w:val="006241B0"/>
    <w:rsid w:val="00626A1F"/>
    <w:rsid w:val="0062708B"/>
    <w:rsid w:val="00627210"/>
    <w:rsid w:val="006274F2"/>
    <w:rsid w:val="00630950"/>
    <w:rsid w:val="00631264"/>
    <w:rsid w:val="00631356"/>
    <w:rsid w:val="00631556"/>
    <w:rsid w:val="00632233"/>
    <w:rsid w:val="006323D2"/>
    <w:rsid w:val="00632CC8"/>
    <w:rsid w:val="00633984"/>
    <w:rsid w:val="00633F4B"/>
    <w:rsid w:val="0063433A"/>
    <w:rsid w:val="00634464"/>
    <w:rsid w:val="006344DC"/>
    <w:rsid w:val="00634501"/>
    <w:rsid w:val="00634518"/>
    <w:rsid w:val="006345F2"/>
    <w:rsid w:val="00635209"/>
    <w:rsid w:val="00635A1E"/>
    <w:rsid w:val="00635ECB"/>
    <w:rsid w:val="006361A7"/>
    <w:rsid w:val="00640071"/>
    <w:rsid w:val="00640E2B"/>
    <w:rsid w:val="00641935"/>
    <w:rsid w:val="006426F0"/>
    <w:rsid w:val="00643D40"/>
    <w:rsid w:val="006441C0"/>
    <w:rsid w:val="006446F8"/>
    <w:rsid w:val="00644961"/>
    <w:rsid w:val="00644B4D"/>
    <w:rsid w:val="00645728"/>
    <w:rsid w:val="006467E5"/>
    <w:rsid w:val="006468CB"/>
    <w:rsid w:val="00646BDC"/>
    <w:rsid w:val="00646DD1"/>
    <w:rsid w:val="006472CF"/>
    <w:rsid w:val="00647931"/>
    <w:rsid w:val="00647C64"/>
    <w:rsid w:val="00650A0B"/>
    <w:rsid w:val="00651071"/>
    <w:rsid w:val="00651964"/>
    <w:rsid w:val="0065196B"/>
    <w:rsid w:val="0065207C"/>
    <w:rsid w:val="00652259"/>
    <w:rsid w:val="00652C5C"/>
    <w:rsid w:val="00652E5B"/>
    <w:rsid w:val="006538E1"/>
    <w:rsid w:val="00653F1D"/>
    <w:rsid w:val="006541B1"/>
    <w:rsid w:val="00654C7C"/>
    <w:rsid w:val="00654D9A"/>
    <w:rsid w:val="00655566"/>
    <w:rsid w:val="006560EB"/>
    <w:rsid w:val="006563A3"/>
    <w:rsid w:val="006564E9"/>
    <w:rsid w:val="00656657"/>
    <w:rsid w:val="00656A14"/>
    <w:rsid w:val="00656C17"/>
    <w:rsid w:val="00657E4C"/>
    <w:rsid w:val="00657F23"/>
    <w:rsid w:val="00660032"/>
    <w:rsid w:val="00660120"/>
    <w:rsid w:val="00660AF7"/>
    <w:rsid w:val="00661234"/>
    <w:rsid w:val="00661459"/>
    <w:rsid w:val="00661749"/>
    <w:rsid w:val="00661A13"/>
    <w:rsid w:val="00661C8D"/>
    <w:rsid w:val="00661D85"/>
    <w:rsid w:val="006623AA"/>
    <w:rsid w:val="006625C3"/>
    <w:rsid w:val="00662628"/>
    <w:rsid w:val="006628F9"/>
    <w:rsid w:val="0066296D"/>
    <w:rsid w:val="006630F9"/>
    <w:rsid w:val="0066328A"/>
    <w:rsid w:val="006633E7"/>
    <w:rsid w:val="00663697"/>
    <w:rsid w:val="00664E23"/>
    <w:rsid w:val="00665125"/>
    <w:rsid w:val="00665258"/>
    <w:rsid w:val="00665644"/>
    <w:rsid w:val="006658AC"/>
    <w:rsid w:val="00665AB8"/>
    <w:rsid w:val="00666488"/>
    <w:rsid w:val="00666BD9"/>
    <w:rsid w:val="00666F48"/>
    <w:rsid w:val="006671BB"/>
    <w:rsid w:val="0066788E"/>
    <w:rsid w:val="00667D1B"/>
    <w:rsid w:val="00671742"/>
    <w:rsid w:val="00671842"/>
    <w:rsid w:val="00671E8D"/>
    <w:rsid w:val="00671FC5"/>
    <w:rsid w:val="00672260"/>
    <w:rsid w:val="0067275C"/>
    <w:rsid w:val="00672B08"/>
    <w:rsid w:val="006738C6"/>
    <w:rsid w:val="00673A7A"/>
    <w:rsid w:val="00673F2E"/>
    <w:rsid w:val="00674986"/>
    <w:rsid w:val="00674D71"/>
    <w:rsid w:val="00674DEA"/>
    <w:rsid w:val="00675729"/>
    <w:rsid w:val="0067573F"/>
    <w:rsid w:val="00675F26"/>
    <w:rsid w:val="0067603A"/>
    <w:rsid w:val="006760AB"/>
    <w:rsid w:val="00676164"/>
    <w:rsid w:val="006762E9"/>
    <w:rsid w:val="00677024"/>
    <w:rsid w:val="00677126"/>
    <w:rsid w:val="006774C9"/>
    <w:rsid w:val="00677878"/>
    <w:rsid w:val="00680227"/>
    <w:rsid w:val="00680248"/>
    <w:rsid w:val="0068032A"/>
    <w:rsid w:val="00680C96"/>
    <w:rsid w:val="0068159D"/>
    <w:rsid w:val="00681AAF"/>
    <w:rsid w:val="006820C4"/>
    <w:rsid w:val="006820C5"/>
    <w:rsid w:val="00682967"/>
    <w:rsid w:val="00682D5C"/>
    <w:rsid w:val="00683903"/>
    <w:rsid w:val="006850A3"/>
    <w:rsid w:val="00685333"/>
    <w:rsid w:val="006856C7"/>
    <w:rsid w:val="006857A3"/>
    <w:rsid w:val="00685F93"/>
    <w:rsid w:val="00686258"/>
    <w:rsid w:val="0068663E"/>
    <w:rsid w:val="00686BE9"/>
    <w:rsid w:val="00687000"/>
    <w:rsid w:val="00687A32"/>
    <w:rsid w:val="00690080"/>
    <w:rsid w:val="006912B3"/>
    <w:rsid w:val="006913BB"/>
    <w:rsid w:val="006914C3"/>
    <w:rsid w:val="00691B66"/>
    <w:rsid w:val="00691BD6"/>
    <w:rsid w:val="006924C7"/>
    <w:rsid w:val="00692AE1"/>
    <w:rsid w:val="00692D56"/>
    <w:rsid w:val="0069312D"/>
    <w:rsid w:val="00693364"/>
    <w:rsid w:val="006939FB"/>
    <w:rsid w:val="00694156"/>
    <w:rsid w:val="006942E1"/>
    <w:rsid w:val="006943D0"/>
    <w:rsid w:val="006943DB"/>
    <w:rsid w:val="006943EF"/>
    <w:rsid w:val="006949ED"/>
    <w:rsid w:val="00694BD1"/>
    <w:rsid w:val="00695053"/>
    <w:rsid w:val="006950C0"/>
    <w:rsid w:val="006951BD"/>
    <w:rsid w:val="00695AA1"/>
    <w:rsid w:val="00695C67"/>
    <w:rsid w:val="00695CF4"/>
    <w:rsid w:val="00696415"/>
    <w:rsid w:val="00696CC1"/>
    <w:rsid w:val="0069770B"/>
    <w:rsid w:val="006A0658"/>
    <w:rsid w:val="006A116C"/>
    <w:rsid w:val="006A211A"/>
    <w:rsid w:val="006A236B"/>
    <w:rsid w:val="006A2E47"/>
    <w:rsid w:val="006A33C7"/>
    <w:rsid w:val="006A3EC3"/>
    <w:rsid w:val="006A43BA"/>
    <w:rsid w:val="006A45CB"/>
    <w:rsid w:val="006A5447"/>
    <w:rsid w:val="006A6FD6"/>
    <w:rsid w:val="006A727B"/>
    <w:rsid w:val="006A7817"/>
    <w:rsid w:val="006A7848"/>
    <w:rsid w:val="006A7B2E"/>
    <w:rsid w:val="006A7FE3"/>
    <w:rsid w:val="006B0356"/>
    <w:rsid w:val="006B05B9"/>
    <w:rsid w:val="006B0839"/>
    <w:rsid w:val="006B14E7"/>
    <w:rsid w:val="006B1BE3"/>
    <w:rsid w:val="006B1EDD"/>
    <w:rsid w:val="006B23C2"/>
    <w:rsid w:val="006B273C"/>
    <w:rsid w:val="006B27C3"/>
    <w:rsid w:val="006B2962"/>
    <w:rsid w:val="006B2F07"/>
    <w:rsid w:val="006B3352"/>
    <w:rsid w:val="006B363F"/>
    <w:rsid w:val="006B3851"/>
    <w:rsid w:val="006B3C1D"/>
    <w:rsid w:val="006B413B"/>
    <w:rsid w:val="006B4660"/>
    <w:rsid w:val="006B4901"/>
    <w:rsid w:val="006B49F8"/>
    <w:rsid w:val="006B5ECA"/>
    <w:rsid w:val="006B6697"/>
    <w:rsid w:val="006B71FB"/>
    <w:rsid w:val="006B7411"/>
    <w:rsid w:val="006B74A4"/>
    <w:rsid w:val="006B75B1"/>
    <w:rsid w:val="006B79CE"/>
    <w:rsid w:val="006B7BDA"/>
    <w:rsid w:val="006C009A"/>
    <w:rsid w:val="006C0C65"/>
    <w:rsid w:val="006C23A8"/>
    <w:rsid w:val="006C243A"/>
    <w:rsid w:val="006C25CF"/>
    <w:rsid w:val="006C280F"/>
    <w:rsid w:val="006C2C20"/>
    <w:rsid w:val="006C3082"/>
    <w:rsid w:val="006C322F"/>
    <w:rsid w:val="006C325C"/>
    <w:rsid w:val="006C33C9"/>
    <w:rsid w:val="006C4DAC"/>
    <w:rsid w:val="006C5189"/>
    <w:rsid w:val="006C5CA9"/>
    <w:rsid w:val="006C5CC3"/>
    <w:rsid w:val="006C5E41"/>
    <w:rsid w:val="006C5EAD"/>
    <w:rsid w:val="006C612C"/>
    <w:rsid w:val="006C61E4"/>
    <w:rsid w:val="006C6A11"/>
    <w:rsid w:val="006C6C94"/>
    <w:rsid w:val="006C7176"/>
    <w:rsid w:val="006C7EFE"/>
    <w:rsid w:val="006C7FC2"/>
    <w:rsid w:val="006D0914"/>
    <w:rsid w:val="006D0B80"/>
    <w:rsid w:val="006D0DC1"/>
    <w:rsid w:val="006D1766"/>
    <w:rsid w:val="006D1EB9"/>
    <w:rsid w:val="006D208F"/>
    <w:rsid w:val="006D2336"/>
    <w:rsid w:val="006D23C2"/>
    <w:rsid w:val="006D2460"/>
    <w:rsid w:val="006D2978"/>
    <w:rsid w:val="006D2F78"/>
    <w:rsid w:val="006D3229"/>
    <w:rsid w:val="006D356C"/>
    <w:rsid w:val="006D3DB5"/>
    <w:rsid w:val="006D4438"/>
    <w:rsid w:val="006D481E"/>
    <w:rsid w:val="006D4C60"/>
    <w:rsid w:val="006D4DB4"/>
    <w:rsid w:val="006D4FD1"/>
    <w:rsid w:val="006D5489"/>
    <w:rsid w:val="006D57B2"/>
    <w:rsid w:val="006D5DA8"/>
    <w:rsid w:val="006D648D"/>
    <w:rsid w:val="006D6A7F"/>
    <w:rsid w:val="006D745A"/>
    <w:rsid w:val="006D7876"/>
    <w:rsid w:val="006E0417"/>
    <w:rsid w:val="006E0B67"/>
    <w:rsid w:val="006E0D65"/>
    <w:rsid w:val="006E136F"/>
    <w:rsid w:val="006E15E0"/>
    <w:rsid w:val="006E1884"/>
    <w:rsid w:val="006E2323"/>
    <w:rsid w:val="006E2A06"/>
    <w:rsid w:val="006E2B4B"/>
    <w:rsid w:val="006E34A5"/>
    <w:rsid w:val="006E381D"/>
    <w:rsid w:val="006E38CC"/>
    <w:rsid w:val="006E49A8"/>
    <w:rsid w:val="006E510C"/>
    <w:rsid w:val="006E554C"/>
    <w:rsid w:val="006E5E99"/>
    <w:rsid w:val="006E664B"/>
    <w:rsid w:val="006E7D45"/>
    <w:rsid w:val="006E7E6F"/>
    <w:rsid w:val="006F019A"/>
    <w:rsid w:val="006F0563"/>
    <w:rsid w:val="006F09FC"/>
    <w:rsid w:val="006F0AA0"/>
    <w:rsid w:val="006F224F"/>
    <w:rsid w:val="006F2E19"/>
    <w:rsid w:val="006F3176"/>
    <w:rsid w:val="006F3A48"/>
    <w:rsid w:val="006F3D9D"/>
    <w:rsid w:val="006F4B23"/>
    <w:rsid w:val="006F5132"/>
    <w:rsid w:val="006F53C2"/>
    <w:rsid w:val="006F5538"/>
    <w:rsid w:val="006F5B20"/>
    <w:rsid w:val="006F5C03"/>
    <w:rsid w:val="006F6E67"/>
    <w:rsid w:val="006F6EC0"/>
    <w:rsid w:val="006F70E8"/>
    <w:rsid w:val="00700335"/>
    <w:rsid w:val="007005E2"/>
    <w:rsid w:val="0070156E"/>
    <w:rsid w:val="00701EFC"/>
    <w:rsid w:val="007027E6"/>
    <w:rsid w:val="00702B9F"/>
    <w:rsid w:val="00702EE5"/>
    <w:rsid w:val="007030B1"/>
    <w:rsid w:val="007036C8"/>
    <w:rsid w:val="0070396C"/>
    <w:rsid w:val="00703B30"/>
    <w:rsid w:val="00703E8F"/>
    <w:rsid w:val="0070490E"/>
    <w:rsid w:val="007050D5"/>
    <w:rsid w:val="0070511C"/>
    <w:rsid w:val="007053FB"/>
    <w:rsid w:val="007054C6"/>
    <w:rsid w:val="007058BD"/>
    <w:rsid w:val="007059EA"/>
    <w:rsid w:val="00705E28"/>
    <w:rsid w:val="00705ED1"/>
    <w:rsid w:val="0070611A"/>
    <w:rsid w:val="00706A88"/>
    <w:rsid w:val="00706DC0"/>
    <w:rsid w:val="007107E3"/>
    <w:rsid w:val="0071141F"/>
    <w:rsid w:val="0071190D"/>
    <w:rsid w:val="00711C51"/>
    <w:rsid w:val="00712365"/>
    <w:rsid w:val="00712C7B"/>
    <w:rsid w:val="00713C03"/>
    <w:rsid w:val="0071420C"/>
    <w:rsid w:val="00714D2B"/>
    <w:rsid w:val="00714D41"/>
    <w:rsid w:val="00715210"/>
    <w:rsid w:val="0071522D"/>
    <w:rsid w:val="00715245"/>
    <w:rsid w:val="00715458"/>
    <w:rsid w:val="0071559C"/>
    <w:rsid w:val="00715812"/>
    <w:rsid w:val="0071649C"/>
    <w:rsid w:val="00716682"/>
    <w:rsid w:val="00716AC6"/>
    <w:rsid w:val="00717752"/>
    <w:rsid w:val="00717D13"/>
    <w:rsid w:val="007203AB"/>
    <w:rsid w:val="00720500"/>
    <w:rsid w:val="007224C9"/>
    <w:rsid w:val="00722A8F"/>
    <w:rsid w:val="00723A8C"/>
    <w:rsid w:val="00723AB1"/>
    <w:rsid w:val="00723F44"/>
    <w:rsid w:val="007251ED"/>
    <w:rsid w:val="00725AAB"/>
    <w:rsid w:val="007263C8"/>
    <w:rsid w:val="007266FD"/>
    <w:rsid w:val="007277C3"/>
    <w:rsid w:val="00727A5E"/>
    <w:rsid w:val="00730C3C"/>
    <w:rsid w:val="00730CF6"/>
    <w:rsid w:val="007311FB"/>
    <w:rsid w:val="007333AE"/>
    <w:rsid w:val="007335EB"/>
    <w:rsid w:val="0073391E"/>
    <w:rsid w:val="00733D78"/>
    <w:rsid w:val="00734AA3"/>
    <w:rsid w:val="00734C73"/>
    <w:rsid w:val="00735DE6"/>
    <w:rsid w:val="0073676B"/>
    <w:rsid w:val="00737101"/>
    <w:rsid w:val="00737251"/>
    <w:rsid w:val="00737772"/>
    <w:rsid w:val="00740033"/>
    <w:rsid w:val="0074008B"/>
    <w:rsid w:val="00740B7E"/>
    <w:rsid w:val="00740EA1"/>
    <w:rsid w:val="00741749"/>
    <w:rsid w:val="00741786"/>
    <w:rsid w:val="007420A2"/>
    <w:rsid w:val="00742FA5"/>
    <w:rsid w:val="007431CE"/>
    <w:rsid w:val="0074475D"/>
    <w:rsid w:val="007449BC"/>
    <w:rsid w:val="00745B9F"/>
    <w:rsid w:val="007461CE"/>
    <w:rsid w:val="007462A4"/>
    <w:rsid w:val="0074650C"/>
    <w:rsid w:val="00746727"/>
    <w:rsid w:val="007469C6"/>
    <w:rsid w:val="00746D39"/>
    <w:rsid w:val="00747026"/>
    <w:rsid w:val="00747555"/>
    <w:rsid w:val="00747F0E"/>
    <w:rsid w:val="00750239"/>
    <w:rsid w:val="0075031E"/>
    <w:rsid w:val="00750CBE"/>
    <w:rsid w:val="00751BE8"/>
    <w:rsid w:val="00752147"/>
    <w:rsid w:val="00752292"/>
    <w:rsid w:val="00752707"/>
    <w:rsid w:val="0075299E"/>
    <w:rsid w:val="007529AC"/>
    <w:rsid w:val="00752A3B"/>
    <w:rsid w:val="00752F5F"/>
    <w:rsid w:val="00753360"/>
    <w:rsid w:val="00753A7C"/>
    <w:rsid w:val="007552FB"/>
    <w:rsid w:val="00755508"/>
    <w:rsid w:val="00755543"/>
    <w:rsid w:val="00756735"/>
    <w:rsid w:val="00756787"/>
    <w:rsid w:val="00756BE4"/>
    <w:rsid w:val="007572FE"/>
    <w:rsid w:val="0076019F"/>
    <w:rsid w:val="007602E4"/>
    <w:rsid w:val="00760608"/>
    <w:rsid w:val="00760BFF"/>
    <w:rsid w:val="00760CEE"/>
    <w:rsid w:val="0076103C"/>
    <w:rsid w:val="007611BF"/>
    <w:rsid w:val="007616D0"/>
    <w:rsid w:val="00761DCB"/>
    <w:rsid w:val="00761EB2"/>
    <w:rsid w:val="0076216E"/>
    <w:rsid w:val="007624D3"/>
    <w:rsid w:val="007635F3"/>
    <w:rsid w:val="007636AB"/>
    <w:rsid w:val="00763BA4"/>
    <w:rsid w:val="00764111"/>
    <w:rsid w:val="00764A62"/>
    <w:rsid w:val="00764CEA"/>
    <w:rsid w:val="00765655"/>
    <w:rsid w:val="00765DFA"/>
    <w:rsid w:val="00765E38"/>
    <w:rsid w:val="007663AA"/>
    <w:rsid w:val="007665B6"/>
    <w:rsid w:val="00766C7A"/>
    <w:rsid w:val="0076776E"/>
    <w:rsid w:val="00767DDC"/>
    <w:rsid w:val="00770422"/>
    <w:rsid w:val="00770722"/>
    <w:rsid w:val="00770934"/>
    <w:rsid w:val="00770FFF"/>
    <w:rsid w:val="00771345"/>
    <w:rsid w:val="007717B1"/>
    <w:rsid w:val="007728E3"/>
    <w:rsid w:val="00773FCC"/>
    <w:rsid w:val="00774426"/>
    <w:rsid w:val="00774D64"/>
    <w:rsid w:val="00775638"/>
    <w:rsid w:val="00775CE7"/>
    <w:rsid w:val="00776A4C"/>
    <w:rsid w:val="00776B6A"/>
    <w:rsid w:val="00777269"/>
    <w:rsid w:val="007772E1"/>
    <w:rsid w:val="00777472"/>
    <w:rsid w:val="00777D38"/>
    <w:rsid w:val="00777F15"/>
    <w:rsid w:val="0078043C"/>
    <w:rsid w:val="00780B22"/>
    <w:rsid w:val="00781C81"/>
    <w:rsid w:val="007821CD"/>
    <w:rsid w:val="0078283F"/>
    <w:rsid w:val="00782EB4"/>
    <w:rsid w:val="00782F41"/>
    <w:rsid w:val="00783788"/>
    <w:rsid w:val="007838AC"/>
    <w:rsid w:val="007840CC"/>
    <w:rsid w:val="00784D17"/>
    <w:rsid w:val="00784FD2"/>
    <w:rsid w:val="007851F3"/>
    <w:rsid w:val="0078544C"/>
    <w:rsid w:val="007854B6"/>
    <w:rsid w:val="00785D2E"/>
    <w:rsid w:val="00785EE5"/>
    <w:rsid w:val="0078603B"/>
    <w:rsid w:val="00786509"/>
    <w:rsid w:val="007866D2"/>
    <w:rsid w:val="00786902"/>
    <w:rsid w:val="0078695E"/>
    <w:rsid w:val="007879F4"/>
    <w:rsid w:val="00787B8F"/>
    <w:rsid w:val="00787D15"/>
    <w:rsid w:val="00787D76"/>
    <w:rsid w:val="00787EC9"/>
    <w:rsid w:val="007903BD"/>
    <w:rsid w:val="007903C3"/>
    <w:rsid w:val="007916AF"/>
    <w:rsid w:val="00791836"/>
    <w:rsid w:val="00791C19"/>
    <w:rsid w:val="00792678"/>
    <w:rsid w:val="00792BD1"/>
    <w:rsid w:val="007930A6"/>
    <w:rsid w:val="00793272"/>
    <w:rsid w:val="007933DA"/>
    <w:rsid w:val="00793CA9"/>
    <w:rsid w:val="00794030"/>
    <w:rsid w:val="007946B9"/>
    <w:rsid w:val="00794EB5"/>
    <w:rsid w:val="00794F89"/>
    <w:rsid w:val="00795212"/>
    <w:rsid w:val="00795274"/>
    <w:rsid w:val="007958D9"/>
    <w:rsid w:val="0079656D"/>
    <w:rsid w:val="00796E0E"/>
    <w:rsid w:val="00797AB6"/>
    <w:rsid w:val="00797DCA"/>
    <w:rsid w:val="007A02A6"/>
    <w:rsid w:val="007A0372"/>
    <w:rsid w:val="007A1349"/>
    <w:rsid w:val="007A153A"/>
    <w:rsid w:val="007A1BF6"/>
    <w:rsid w:val="007A1DE5"/>
    <w:rsid w:val="007A1EBB"/>
    <w:rsid w:val="007A1F67"/>
    <w:rsid w:val="007A2408"/>
    <w:rsid w:val="007A2A60"/>
    <w:rsid w:val="007A2D41"/>
    <w:rsid w:val="007A386E"/>
    <w:rsid w:val="007A3DF1"/>
    <w:rsid w:val="007A4DF5"/>
    <w:rsid w:val="007A56B7"/>
    <w:rsid w:val="007A57D6"/>
    <w:rsid w:val="007A5A4D"/>
    <w:rsid w:val="007A6BAD"/>
    <w:rsid w:val="007A6D56"/>
    <w:rsid w:val="007A77A3"/>
    <w:rsid w:val="007A799A"/>
    <w:rsid w:val="007A7C5B"/>
    <w:rsid w:val="007A7EF8"/>
    <w:rsid w:val="007B096C"/>
    <w:rsid w:val="007B12E2"/>
    <w:rsid w:val="007B14AA"/>
    <w:rsid w:val="007B1596"/>
    <w:rsid w:val="007B185B"/>
    <w:rsid w:val="007B1AFF"/>
    <w:rsid w:val="007B21F2"/>
    <w:rsid w:val="007B28E2"/>
    <w:rsid w:val="007B2D08"/>
    <w:rsid w:val="007B2F05"/>
    <w:rsid w:val="007B47B9"/>
    <w:rsid w:val="007B4851"/>
    <w:rsid w:val="007B4BC3"/>
    <w:rsid w:val="007B4C29"/>
    <w:rsid w:val="007B5D64"/>
    <w:rsid w:val="007B6022"/>
    <w:rsid w:val="007B61C4"/>
    <w:rsid w:val="007B71D5"/>
    <w:rsid w:val="007B7F8C"/>
    <w:rsid w:val="007C0625"/>
    <w:rsid w:val="007C0BAF"/>
    <w:rsid w:val="007C0E35"/>
    <w:rsid w:val="007C1919"/>
    <w:rsid w:val="007C2D27"/>
    <w:rsid w:val="007C312A"/>
    <w:rsid w:val="007C33B0"/>
    <w:rsid w:val="007C34F6"/>
    <w:rsid w:val="007C430D"/>
    <w:rsid w:val="007C45FD"/>
    <w:rsid w:val="007C46E9"/>
    <w:rsid w:val="007C47E3"/>
    <w:rsid w:val="007C4835"/>
    <w:rsid w:val="007C4F9A"/>
    <w:rsid w:val="007C519A"/>
    <w:rsid w:val="007C5CC3"/>
    <w:rsid w:val="007C614E"/>
    <w:rsid w:val="007C687A"/>
    <w:rsid w:val="007C71A7"/>
    <w:rsid w:val="007C78C6"/>
    <w:rsid w:val="007D03E8"/>
    <w:rsid w:val="007D05DD"/>
    <w:rsid w:val="007D09CB"/>
    <w:rsid w:val="007D0C99"/>
    <w:rsid w:val="007D0CCF"/>
    <w:rsid w:val="007D133D"/>
    <w:rsid w:val="007D1533"/>
    <w:rsid w:val="007D445E"/>
    <w:rsid w:val="007D48CF"/>
    <w:rsid w:val="007D4AB6"/>
    <w:rsid w:val="007D4C82"/>
    <w:rsid w:val="007D53A3"/>
    <w:rsid w:val="007D5795"/>
    <w:rsid w:val="007D57BF"/>
    <w:rsid w:val="007D7BBD"/>
    <w:rsid w:val="007D7C11"/>
    <w:rsid w:val="007D7DAA"/>
    <w:rsid w:val="007E012D"/>
    <w:rsid w:val="007E03D6"/>
    <w:rsid w:val="007E0B33"/>
    <w:rsid w:val="007E0B89"/>
    <w:rsid w:val="007E0D02"/>
    <w:rsid w:val="007E0EF3"/>
    <w:rsid w:val="007E16E0"/>
    <w:rsid w:val="007E1DB6"/>
    <w:rsid w:val="007E30B3"/>
    <w:rsid w:val="007E3189"/>
    <w:rsid w:val="007E3295"/>
    <w:rsid w:val="007E3E96"/>
    <w:rsid w:val="007E44CC"/>
    <w:rsid w:val="007E52CE"/>
    <w:rsid w:val="007E5712"/>
    <w:rsid w:val="007E6473"/>
    <w:rsid w:val="007E6477"/>
    <w:rsid w:val="007E6626"/>
    <w:rsid w:val="007E698A"/>
    <w:rsid w:val="007E6C6A"/>
    <w:rsid w:val="007E7152"/>
    <w:rsid w:val="007E7A6E"/>
    <w:rsid w:val="007F0079"/>
    <w:rsid w:val="007F058E"/>
    <w:rsid w:val="007F0F0C"/>
    <w:rsid w:val="007F1DBD"/>
    <w:rsid w:val="007F1F52"/>
    <w:rsid w:val="007F2978"/>
    <w:rsid w:val="007F3B31"/>
    <w:rsid w:val="007F3D6C"/>
    <w:rsid w:val="007F4969"/>
    <w:rsid w:val="007F56C1"/>
    <w:rsid w:val="007F597F"/>
    <w:rsid w:val="007F5DC4"/>
    <w:rsid w:val="007F642B"/>
    <w:rsid w:val="007F6971"/>
    <w:rsid w:val="007F6C41"/>
    <w:rsid w:val="007F6DC2"/>
    <w:rsid w:val="007F6E13"/>
    <w:rsid w:val="0080052D"/>
    <w:rsid w:val="0080089C"/>
    <w:rsid w:val="00800FA7"/>
    <w:rsid w:val="0080218F"/>
    <w:rsid w:val="008021A4"/>
    <w:rsid w:val="008021C6"/>
    <w:rsid w:val="008027C6"/>
    <w:rsid w:val="008029FD"/>
    <w:rsid w:val="00803818"/>
    <w:rsid w:val="00803E5D"/>
    <w:rsid w:val="00804225"/>
    <w:rsid w:val="008049E5"/>
    <w:rsid w:val="00804E36"/>
    <w:rsid w:val="00805C3C"/>
    <w:rsid w:val="00807335"/>
    <w:rsid w:val="00807595"/>
    <w:rsid w:val="008076C2"/>
    <w:rsid w:val="00807F72"/>
    <w:rsid w:val="00811930"/>
    <w:rsid w:val="008121DA"/>
    <w:rsid w:val="00813312"/>
    <w:rsid w:val="008133D9"/>
    <w:rsid w:val="00813E86"/>
    <w:rsid w:val="00814077"/>
    <w:rsid w:val="008145AD"/>
    <w:rsid w:val="008156D2"/>
    <w:rsid w:val="0081635C"/>
    <w:rsid w:val="00816D47"/>
    <w:rsid w:val="00817299"/>
    <w:rsid w:val="00817337"/>
    <w:rsid w:val="00817664"/>
    <w:rsid w:val="00820556"/>
    <w:rsid w:val="00820BC7"/>
    <w:rsid w:val="00820DCB"/>
    <w:rsid w:val="00821E8B"/>
    <w:rsid w:val="008221BF"/>
    <w:rsid w:val="00822512"/>
    <w:rsid w:val="00822607"/>
    <w:rsid w:val="00822679"/>
    <w:rsid w:val="008227F1"/>
    <w:rsid w:val="00823CAA"/>
    <w:rsid w:val="00823DB1"/>
    <w:rsid w:val="008246EA"/>
    <w:rsid w:val="00824FBC"/>
    <w:rsid w:val="00826438"/>
    <w:rsid w:val="008269F7"/>
    <w:rsid w:val="00827612"/>
    <w:rsid w:val="008302E7"/>
    <w:rsid w:val="0083060E"/>
    <w:rsid w:val="0083064F"/>
    <w:rsid w:val="0083098C"/>
    <w:rsid w:val="00831548"/>
    <w:rsid w:val="008327D9"/>
    <w:rsid w:val="00832D04"/>
    <w:rsid w:val="00833CE1"/>
    <w:rsid w:val="00833E2F"/>
    <w:rsid w:val="00834FF3"/>
    <w:rsid w:val="008351C7"/>
    <w:rsid w:val="008358D4"/>
    <w:rsid w:val="00835E51"/>
    <w:rsid w:val="00835E88"/>
    <w:rsid w:val="0083694A"/>
    <w:rsid w:val="00837A05"/>
    <w:rsid w:val="00837BE0"/>
    <w:rsid w:val="00837EB4"/>
    <w:rsid w:val="00840106"/>
    <w:rsid w:val="008401DC"/>
    <w:rsid w:val="00840592"/>
    <w:rsid w:val="00840D55"/>
    <w:rsid w:val="0084122C"/>
    <w:rsid w:val="008419DA"/>
    <w:rsid w:val="00842FCC"/>
    <w:rsid w:val="0084448E"/>
    <w:rsid w:val="00844EA7"/>
    <w:rsid w:val="00844EE7"/>
    <w:rsid w:val="00844F83"/>
    <w:rsid w:val="008450A5"/>
    <w:rsid w:val="00845412"/>
    <w:rsid w:val="00845976"/>
    <w:rsid w:val="00845A18"/>
    <w:rsid w:val="00845D7A"/>
    <w:rsid w:val="008462F7"/>
    <w:rsid w:val="00847825"/>
    <w:rsid w:val="00850932"/>
    <w:rsid w:val="00851C87"/>
    <w:rsid w:val="00851C94"/>
    <w:rsid w:val="00851DCA"/>
    <w:rsid w:val="00851E71"/>
    <w:rsid w:val="00852074"/>
    <w:rsid w:val="0085256D"/>
    <w:rsid w:val="00852EB6"/>
    <w:rsid w:val="008534A7"/>
    <w:rsid w:val="0085358D"/>
    <w:rsid w:val="00855C90"/>
    <w:rsid w:val="00855D97"/>
    <w:rsid w:val="00855F52"/>
    <w:rsid w:val="008561D2"/>
    <w:rsid w:val="008563C1"/>
    <w:rsid w:val="00856725"/>
    <w:rsid w:val="00856951"/>
    <w:rsid w:val="00856979"/>
    <w:rsid w:val="00856A65"/>
    <w:rsid w:val="00857F6D"/>
    <w:rsid w:val="008602EC"/>
    <w:rsid w:val="008603B9"/>
    <w:rsid w:val="00860F67"/>
    <w:rsid w:val="0086197F"/>
    <w:rsid w:val="00862555"/>
    <w:rsid w:val="008625CC"/>
    <w:rsid w:val="00862709"/>
    <w:rsid w:val="00864630"/>
    <w:rsid w:val="00864B78"/>
    <w:rsid w:val="00864E68"/>
    <w:rsid w:val="0086566C"/>
    <w:rsid w:val="00866564"/>
    <w:rsid w:val="0086673E"/>
    <w:rsid w:val="00867C80"/>
    <w:rsid w:val="008707BC"/>
    <w:rsid w:val="00870CB3"/>
    <w:rsid w:val="00870F6E"/>
    <w:rsid w:val="00871869"/>
    <w:rsid w:val="00872221"/>
    <w:rsid w:val="00872400"/>
    <w:rsid w:val="008724A0"/>
    <w:rsid w:val="00872CD0"/>
    <w:rsid w:val="008730F7"/>
    <w:rsid w:val="008731FB"/>
    <w:rsid w:val="00873410"/>
    <w:rsid w:val="00873668"/>
    <w:rsid w:val="00873B0B"/>
    <w:rsid w:val="00874396"/>
    <w:rsid w:val="00874596"/>
    <w:rsid w:val="00875F9A"/>
    <w:rsid w:val="00875FCF"/>
    <w:rsid w:val="00875FDB"/>
    <w:rsid w:val="00876374"/>
    <w:rsid w:val="00876438"/>
    <w:rsid w:val="00877129"/>
    <w:rsid w:val="00877A67"/>
    <w:rsid w:val="00877B77"/>
    <w:rsid w:val="00880285"/>
    <w:rsid w:val="008803AE"/>
    <w:rsid w:val="00880446"/>
    <w:rsid w:val="00880588"/>
    <w:rsid w:val="0088089C"/>
    <w:rsid w:val="0088169B"/>
    <w:rsid w:val="00881A70"/>
    <w:rsid w:val="00881DB7"/>
    <w:rsid w:val="008822F2"/>
    <w:rsid w:val="00882377"/>
    <w:rsid w:val="0088290B"/>
    <w:rsid w:val="008829BB"/>
    <w:rsid w:val="00883199"/>
    <w:rsid w:val="008833CD"/>
    <w:rsid w:val="008833D3"/>
    <w:rsid w:val="008834FA"/>
    <w:rsid w:val="00885096"/>
    <w:rsid w:val="00885699"/>
    <w:rsid w:val="00885736"/>
    <w:rsid w:val="00885E38"/>
    <w:rsid w:val="008863F1"/>
    <w:rsid w:val="00886DB0"/>
    <w:rsid w:val="0088784D"/>
    <w:rsid w:val="00887FAA"/>
    <w:rsid w:val="0089032F"/>
    <w:rsid w:val="00891AE9"/>
    <w:rsid w:val="0089207A"/>
    <w:rsid w:val="00892243"/>
    <w:rsid w:val="00892AA0"/>
    <w:rsid w:val="00892EE5"/>
    <w:rsid w:val="008932CE"/>
    <w:rsid w:val="008935A2"/>
    <w:rsid w:val="008935F6"/>
    <w:rsid w:val="00894E7A"/>
    <w:rsid w:val="00895A1B"/>
    <w:rsid w:val="00895EA3"/>
    <w:rsid w:val="00896256"/>
    <w:rsid w:val="00896EB1"/>
    <w:rsid w:val="00897262"/>
    <w:rsid w:val="008A02F4"/>
    <w:rsid w:val="008A1179"/>
    <w:rsid w:val="008A137A"/>
    <w:rsid w:val="008A153F"/>
    <w:rsid w:val="008A1669"/>
    <w:rsid w:val="008A1EEE"/>
    <w:rsid w:val="008A268F"/>
    <w:rsid w:val="008A2772"/>
    <w:rsid w:val="008A29FE"/>
    <w:rsid w:val="008A3121"/>
    <w:rsid w:val="008A32BF"/>
    <w:rsid w:val="008A339D"/>
    <w:rsid w:val="008A3B4B"/>
    <w:rsid w:val="008A3E38"/>
    <w:rsid w:val="008A48FF"/>
    <w:rsid w:val="008A52A8"/>
    <w:rsid w:val="008A5D88"/>
    <w:rsid w:val="008A6BDC"/>
    <w:rsid w:val="008A6DB8"/>
    <w:rsid w:val="008A7141"/>
    <w:rsid w:val="008A73D1"/>
    <w:rsid w:val="008A77B4"/>
    <w:rsid w:val="008A7A44"/>
    <w:rsid w:val="008A7C8E"/>
    <w:rsid w:val="008A7CAE"/>
    <w:rsid w:val="008A7D58"/>
    <w:rsid w:val="008B1141"/>
    <w:rsid w:val="008B20CF"/>
    <w:rsid w:val="008B2537"/>
    <w:rsid w:val="008B28E9"/>
    <w:rsid w:val="008B2E94"/>
    <w:rsid w:val="008B3968"/>
    <w:rsid w:val="008B3BAD"/>
    <w:rsid w:val="008B3FA4"/>
    <w:rsid w:val="008B4616"/>
    <w:rsid w:val="008B4CF6"/>
    <w:rsid w:val="008B50E1"/>
    <w:rsid w:val="008B613E"/>
    <w:rsid w:val="008B6AD3"/>
    <w:rsid w:val="008B6DD5"/>
    <w:rsid w:val="008B7FE8"/>
    <w:rsid w:val="008C093C"/>
    <w:rsid w:val="008C0D27"/>
    <w:rsid w:val="008C103B"/>
    <w:rsid w:val="008C11CD"/>
    <w:rsid w:val="008C1724"/>
    <w:rsid w:val="008C1B1A"/>
    <w:rsid w:val="008C1DC8"/>
    <w:rsid w:val="008C1FF1"/>
    <w:rsid w:val="008C21E5"/>
    <w:rsid w:val="008C22AF"/>
    <w:rsid w:val="008C2EE7"/>
    <w:rsid w:val="008C2FDB"/>
    <w:rsid w:val="008C39F8"/>
    <w:rsid w:val="008C425E"/>
    <w:rsid w:val="008C4D16"/>
    <w:rsid w:val="008C5BA8"/>
    <w:rsid w:val="008C6475"/>
    <w:rsid w:val="008C679C"/>
    <w:rsid w:val="008C69AF"/>
    <w:rsid w:val="008C6B15"/>
    <w:rsid w:val="008C7155"/>
    <w:rsid w:val="008C7B23"/>
    <w:rsid w:val="008C7C0A"/>
    <w:rsid w:val="008D05AD"/>
    <w:rsid w:val="008D0C4D"/>
    <w:rsid w:val="008D0EF4"/>
    <w:rsid w:val="008D12A5"/>
    <w:rsid w:val="008D27CE"/>
    <w:rsid w:val="008D2924"/>
    <w:rsid w:val="008D3063"/>
    <w:rsid w:val="008D3ED1"/>
    <w:rsid w:val="008D3F94"/>
    <w:rsid w:val="008D48E7"/>
    <w:rsid w:val="008D4AAD"/>
    <w:rsid w:val="008D4D4F"/>
    <w:rsid w:val="008D51EB"/>
    <w:rsid w:val="008D54D8"/>
    <w:rsid w:val="008D5563"/>
    <w:rsid w:val="008D5DED"/>
    <w:rsid w:val="008D6202"/>
    <w:rsid w:val="008D6742"/>
    <w:rsid w:val="008D6CAA"/>
    <w:rsid w:val="008D6F06"/>
    <w:rsid w:val="008D77D0"/>
    <w:rsid w:val="008D7EDB"/>
    <w:rsid w:val="008E0372"/>
    <w:rsid w:val="008E0AF0"/>
    <w:rsid w:val="008E0EEB"/>
    <w:rsid w:val="008E1048"/>
    <w:rsid w:val="008E23BA"/>
    <w:rsid w:val="008E263A"/>
    <w:rsid w:val="008E2C2A"/>
    <w:rsid w:val="008E3ADD"/>
    <w:rsid w:val="008E3EAC"/>
    <w:rsid w:val="008E41BD"/>
    <w:rsid w:val="008E6749"/>
    <w:rsid w:val="008E683D"/>
    <w:rsid w:val="008E6FC0"/>
    <w:rsid w:val="008E77DF"/>
    <w:rsid w:val="008F01D4"/>
    <w:rsid w:val="008F10E5"/>
    <w:rsid w:val="008F1C65"/>
    <w:rsid w:val="008F25B1"/>
    <w:rsid w:val="008F4803"/>
    <w:rsid w:val="008F560B"/>
    <w:rsid w:val="008F56D3"/>
    <w:rsid w:val="008F596F"/>
    <w:rsid w:val="008F5B50"/>
    <w:rsid w:val="008F66AF"/>
    <w:rsid w:val="008F6726"/>
    <w:rsid w:val="008F689C"/>
    <w:rsid w:val="008F6A5F"/>
    <w:rsid w:val="008F6DCB"/>
    <w:rsid w:val="008F7B53"/>
    <w:rsid w:val="008F7C5B"/>
    <w:rsid w:val="00900260"/>
    <w:rsid w:val="0090038D"/>
    <w:rsid w:val="0090046C"/>
    <w:rsid w:val="00901083"/>
    <w:rsid w:val="00901691"/>
    <w:rsid w:val="00901CAF"/>
    <w:rsid w:val="009020D0"/>
    <w:rsid w:val="0090231A"/>
    <w:rsid w:val="009036F4"/>
    <w:rsid w:val="00903A37"/>
    <w:rsid w:val="00903B25"/>
    <w:rsid w:val="00903C8E"/>
    <w:rsid w:val="00904208"/>
    <w:rsid w:val="0090569A"/>
    <w:rsid w:val="00905CCA"/>
    <w:rsid w:val="00906D8B"/>
    <w:rsid w:val="00906F92"/>
    <w:rsid w:val="00907053"/>
    <w:rsid w:val="009072E3"/>
    <w:rsid w:val="00907875"/>
    <w:rsid w:val="00907BAD"/>
    <w:rsid w:val="009100D0"/>
    <w:rsid w:val="00911F3A"/>
    <w:rsid w:val="00912316"/>
    <w:rsid w:val="00912571"/>
    <w:rsid w:val="009131F9"/>
    <w:rsid w:val="009134E0"/>
    <w:rsid w:val="00913747"/>
    <w:rsid w:val="00913A87"/>
    <w:rsid w:val="00913F79"/>
    <w:rsid w:val="00914063"/>
    <w:rsid w:val="00914950"/>
    <w:rsid w:val="00914AF9"/>
    <w:rsid w:val="00914B89"/>
    <w:rsid w:val="00914C6B"/>
    <w:rsid w:val="00914FF2"/>
    <w:rsid w:val="009154DB"/>
    <w:rsid w:val="00915A52"/>
    <w:rsid w:val="00915D99"/>
    <w:rsid w:val="00916401"/>
    <w:rsid w:val="00916837"/>
    <w:rsid w:val="00916E0C"/>
    <w:rsid w:val="00917052"/>
    <w:rsid w:val="00917242"/>
    <w:rsid w:val="009174D2"/>
    <w:rsid w:val="00917703"/>
    <w:rsid w:val="00917AED"/>
    <w:rsid w:val="00917E16"/>
    <w:rsid w:val="0092001B"/>
    <w:rsid w:val="0092079E"/>
    <w:rsid w:val="0092090C"/>
    <w:rsid w:val="0092155A"/>
    <w:rsid w:val="00921B9C"/>
    <w:rsid w:val="00921C3E"/>
    <w:rsid w:val="0092211A"/>
    <w:rsid w:val="00922692"/>
    <w:rsid w:val="00922D8E"/>
    <w:rsid w:val="00923BF3"/>
    <w:rsid w:val="00924292"/>
    <w:rsid w:val="009245B5"/>
    <w:rsid w:val="00925423"/>
    <w:rsid w:val="009265D9"/>
    <w:rsid w:val="00926AE7"/>
    <w:rsid w:val="00926B15"/>
    <w:rsid w:val="0092706A"/>
    <w:rsid w:val="00927416"/>
    <w:rsid w:val="009305B1"/>
    <w:rsid w:val="00930655"/>
    <w:rsid w:val="0093076B"/>
    <w:rsid w:val="00931285"/>
    <w:rsid w:val="00931F4B"/>
    <w:rsid w:val="00932AD8"/>
    <w:rsid w:val="00932F86"/>
    <w:rsid w:val="009334B2"/>
    <w:rsid w:val="009336D2"/>
    <w:rsid w:val="00933895"/>
    <w:rsid w:val="00933A19"/>
    <w:rsid w:val="00933D89"/>
    <w:rsid w:val="009343F4"/>
    <w:rsid w:val="00934445"/>
    <w:rsid w:val="009346A0"/>
    <w:rsid w:val="00934B19"/>
    <w:rsid w:val="00934B99"/>
    <w:rsid w:val="009352DD"/>
    <w:rsid w:val="00935F32"/>
    <w:rsid w:val="00936251"/>
    <w:rsid w:val="00936397"/>
    <w:rsid w:val="0093683F"/>
    <w:rsid w:val="009379B5"/>
    <w:rsid w:val="00940A14"/>
    <w:rsid w:val="00940EEF"/>
    <w:rsid w:val="009413D6"/>
    <w:rsid w:val="00941416"/>
    <w:rsid w:val="009416A4"/>
    <w:rsid w:val="009419FF"/>
    <w:rsid w:val="00941D6B"/>
    <w:rsid w:val="009420B1"/>
    <w:rsid w:val="0094224A"/>
    <w:rsid w:val="009427D7"/>
    <w:rsid w:val="00942A1E"/>
    <w:rsid w:val="00942C70"/>
    <w:rsid w:val="00943082"/>
    <w:rsid w:val="00943B7B"/>
    <w:rsid w:val="00943BE6"/>
    <w:rsid w:val="009458F6"/>
    <w:rsid w:val="009467C8"/>
    <w:rsid w:val="00947124"/>
    <w:rsid w:val="009478B2"/>
    <w:rsid w:val="00950629"/>
    <w:rsid w:val="00950BF4"/>
    <w:rsid w:val="00950C5A"/>
    <w:rsid w:val="0095156F"/>
    <w:rsid w:val="00951681"/>
    <w:rsid w:val="0095198F"/>
    <w:rsid w:val="009519F7"/>
    <w:rsid w:val="00951E0F"/>
    <w:rsid w:val="00951F54"/>
    <w:rsid w:val="0095213F"/>
    <w:rsid w:val="0095241E"/>
    <w:rsid w:val="0095245B"/>
    <w:rsid w:val="00952561"/>
    <w:rsid w:val="0095262F"/>
    <w:rsid w:val="00952F6C"/>
    <w:rsid w:val="00953243"/>
    <w:rsid w:val="009549B2"/>
    <w:rsid w:val="00954D1E"/>
    <w:rsid w:val="0095511B"/>
    <w:rsid w:val="00955675"/>
    <w:rsid w:val="00955A55"/>
    <w:rsid w:val="00955C8B"/>
    <w:rsid w:val="00956069"/>
    <w:rsid w:val="0095717C"/>
    <w:rsid w:val="0095774F"/>
    <w:rsid w:val="00957F2F"/>
    <w:rsid w:val="00960354"/>
    <w:rsid w:val="009603F0"/>
    <w:rsid w:val="00960E04"/>
    <w:rsid w:val="009611B9"/>
    <w:rsid w:val="00961AFF"/>
    <w:rsid w:val="009621E9"/>
    <w:rsid w:val="009626AE"/>
    <w:rsid w:val="00962A9B"/>
    <w:rsid w:val="00962C71"/>
    <w:rsid w:val="0096303A"/>
    <w:rsid w:val="00963E0D"/>
    <w:rsid w:val="00964405"/>
    <w:rsid w:val="00965958"/>
    <w:rsid w:val="00965C17"/>
    <w:rsid w:val="00965EBD"/>
    <w:rsid w:val="00966092"/>
    <w:rsid w:val="009660F8"/>
    <w:rsid w:val="00966311"/>
    <w:rsid w:val="0096672E"/>
    <w:rsid w:val="0096681B"/>
    <w:rsid w:val="00970D46"/>
    <w:rsid w:val="0097140D"/>
    <w:rsid w:val="00971F91"/>
    <w:rsid w:val="00972A4E"/>
    <w:rsid w:val="00972CE4"/>
    <w:rsid w:val="00972FBD"/>
    <w:rsid w:val="009730CD"/>
    <w:rsid w:val="0097364B"/>
    <w:rsid w:val="00973AB1"/>
    <w:rsid w:val="00973C55"/>
    <w:rsid w:val="00973CB8"/>
    <w:rsid w:val="0097400B"/>
    <w:rsid w:val="00974354"/>
    <w:rsid w:val="009743AD"/>
    <w:rsid w:val="009744F8"/>
    <w:rsid w:val="00975141"/>
    <w:rsid w:val="00975E57"/>
    <w:rsid w:val="00976FA2"/>
    <w:rsid w:val="009802C3"/>
    <w:rsid w:val="009805AE"/>
    <w:rsid w:val="00981849"/>
    <w:rsid w:val="00981A6A"/>
    <w:rsid w:val="0098221A"/>
    <w:rsid w:val="009823C6"/>
    <w:rsid w:val="00982664"/>
    <w:rsid w:val="009841E7"/>
    <w:rsid w:val="00984C4E"/>
    <w:rsid w:val="00985424"/>
    <w:rsid w:val="0098551B"/>
    <w:rsid w:val="00985E53"/>
    <w:rsid w:val="0098678D"/>
    <w:rsid w:val="009868D2"/>
    <w:rsid w:val="00986C1E"/>
    <w:rsid w:val="0098723D"/>
    <w:rsid w:val="0098733F"/>
    <w:rsid w:val="009874D5"/>
    <w:rsid w:val="00987581"/>
    <w:rsid w:val="009875B0"/>
    <w:rsid w:val="00987DF7"/>
    <w:rsid w:val="00990C53"/>
    <w:rsid w:val="0099169D"/>
    <w:rsid w:val="0099189F"/>
    <w:rsid w:val="0099256E"/>
    <w:rsid w:val="009931AE"/>
    <w:rsid w:val="00993E0A"/>
    <w:rsid w:val="009942C3"/>
    <w:rsid w:val="00994471"/>
    <w:rsid w:val="009946FA"/>
    <w:rsid w:val="009950B9"/>
    <w:rsid w:val="009951EB"/>
    <w:rsid w:val="00995A8D"/>
    <w:rsid w:val="00995D2F"/>
    <w:rsid w:val="009967CB"/>
    <w:rsid w:val="009967E9"/>
    <w:rsid w:val="00997261"/>
    <w:rsid w:val="009A000B"/>
    <w:rsid w:val="009A0522"/>
    <w:rsid w:val="009A0610"/>
    <w:rsid w:val="009A064F"/>
    <w:rsid w:val="009A073C"/>
    <w:rsid w:val="009A0DDA"/>
    <w:rsid w:val="009A0F79"/>
    <w:rsid w:val="009A20CB"/>
    <w:rsid w:val="009A2779"/>
    <w:rsid w:val="009A2D0A"/>
    <w:rsid w:val="009A3E37"/>
    <w:rsid w:val="009A4533"/>
    <w:rsid w:val="009A4904"/>
    <w:rsid w:val="009A5253"/>
    <w:rsid w:val="009A542B"/>
    <w:rsid w:val="009A582A"/>
    <w:rsid w:val="009A605A"/>
    <w:rsid w:val="009A62F1"/>
    <w:rsid w:val="009A6B53"/>
    <w:rsid w:val="009A7790"/>
    <w:rsid w:val="009A789D"/>
    <w:rsid w:val="009B104A"/>
    <w:rsid w:val="009B16E6"/>
    <w:rsid w:val="009B18E4"/>
    <w:rsid w:val="009B19F1"/>
    <w:rsid w:val="009B2273"/>
    <w:rsid w:val="009B22BD"/>
    <w:rsid w:val="009B29A3"/>
    <w:rsid w:val="009B2A29"/>
    <w:rsid w:val="009B2F16"/>
    <w:rsid w:val="009B488F"/>
    <w:rsid w:val="009B5806"/>
    <w:rsid w:val="009B659E"/>
    <w:rsid w:val="009B6788"/>
    <w:rsid w:val="009B6CDF"/>
    <w:rsid w:val="009B715B"/>
    <w:rsid w:val="009B738A"/>
    <w:rsid w:val="009B755E"/>
    <w:rsid w:val="009C007B"/>
    <w:rsid w:val="009C1397"/>
    <w:rsid w:val="009C1EF3"/>
    <w:rsid w:val="009C224B"/>
    <w:rsid w:val="009C305D"/>
    <w:rsid w:val="009C45AE"/>
    <w:rsid w:val="009C4DCE"/>
    <w:rsid w:val="009C52AA"/>
    <w:rsid w:val="009C5C45"/>
    <w:rsid w:val="009C5EDE"/>
    <w:rsid w:val="009C60D7"/>
    <w:rsid w:val="009C66E0"/>
    <w:rsid w:val="009C6829"/>
    <w:rsid w:val="009C6C28"/>
    <w:rsid w:val="009C747B"/>
    <w:rsid w:val="009C7956"/>
    <w:rsid w:val="009C7F1E"/>
    <w:rsid w:val="009D07DF"/>
    <w:rsid w:val="009D0CCE"/>
    <w:rsid w:val="009D0D92"/>
    <w:rsid w:val="009D1126"/>
    <w:rsid w:val="009D118C"/>
    <w:rsid w:val="009D20E1"/>
    <w:rsid w:val="009D28B5"/>
    <w:rsid w:val="009D427B"/>
    <w:rsid w:val="009D45EC"/>
    <w:rsid w:val="009D46CB"/>
    <w:rsid w:val="009D5279"/>
    <w:rsid w:val="009D54DE"/>
    <w:rsid w:val="009D698A"/>
    <w:rsid w:val="009D69F4"/>
    <w:rsid w:val="009D6C5D"/>
    <w:rsid w:val="009E0553"/>
    <w:rsid w:val="009E07CE"/>
    <w:rsid w:val="009E149C"/>
    <w:rsid w:val="009E1B9A"/>
    <w:rsid w:val="009E2FC3"/>
    <w:rsid w:val="009E30FE"/>
    <w:rsid w:val="009E3385"/>
    <w:rsid w:val="009E364A"/>
    <w:rsid w:val="009E3A91"/>
    <w:rsid w:val="009E3AB7"/>
    <w:rsid w:val="009E3C54"/>
    <w:rsid w:val="009E3F97"/>
    <w:rsid w:val="009E49F6"/>
    <w:rsid w:val="009E51D1"/>
    <w:rsid w:val="009E591E"/>
    <w:rsid w:val="009E5A9F"/>
    <w:rsid w:val="009E5AFE"/>
    <w:rsid w:val="009E600B"/>
    <w:rsid w:val="009E60FB"/>
    <w:rsid w:val="009E6647"/>
    <w:rsid w:val="009E6733"/>
    <w:rsid w:val="009E7182"/>
    <w:rsid w:val="009E7D61"/>
    <w:rsid w:val="009E7FE2"/>
    <w:rsid w:val="009F1147"/>
    <w:rsid w:val="009F151A"/>
    <w:rsid w:val="009F1D26"/>
    <w:rsid w:val="009F20DF"/>
    <w:rsid w:val="009F2687"/>
    <w:rsid w:val="009F2FEB"/>
    <w:rsid w:val="009F3043"/>
    <w:rsid w:val="009F3B10"/>
    <w:rsid w:val="009F444E"/>
    <w:rsid w:val="009F496E"/>
    <w:rsid w:val="009F4B65"/>
    <w:rsid w:val="009F4BDE"/>
    <w:rsid w:val="009F4DBA"/>
    <w:rsid w:val="009F4E75"/>
    <w:rsid w:val="009F500B"/>
    <w:rsid w:val="009F55C3"/>
    <w:rsid w:val="009F5AC8"/>
    <w:rsid w:val="009F5B81"/>
    <w:rsid w:val="009F5C05"/>
    <w:rsid w:val="009F5D22"/>
    <w:rsid w:val="009F66AF"/>
    <w:rsid w:val="009F6889"/>
    <w:rsid w:val="009F6F85"/>
    <w:rsid w:val="009F7653"/>
    <w:rsid w:val="009F7840"/>
    <w:rsid w:val="009F7A6A"/>
    <w:rsid w:val="00A00CA1"/>
    <w:rsid w:val="00A00DB2"/>
    <w:rsid w:val="00A01053"/>
    <w:rsid w:val="00A01962"/>
    <w:rsid w:val="00A01D8E"/>
    <w:rsid w:val="00A01F4F"/>
    <w:rsid w:val="00A0212C"/>
    <w:rsid w:val="00A0238C"/>
    <w:rsid w:val="00A02898"/>
    <w:rsid w:val="00A039B4"/>
    <w:rsid w:val="00A041CF"/>
    <w:rsid w:val="00A0497B"/>
    <w:rsid w:val="00A04EE8"/>
    <w:rsid w:val="00A04F0D"/>
    <w:rsid w:val="00A0568F"/>
    <w:rsid w:val="00A06861"/>
    <w:rsid w:val="00A06A08"/>
    <w:rsid w:val="00A06CB8"/>
    <w:rsid w:val="00A070F6"/>
    <w:rsid w:val="00A072F8"/>
    <w:rsid w:val="00A07608"/>
    <w:rsid w:val="00A078E0"/>
    <w:rsid w:val="00A0792C"/>
    <w:rsid w:val="00A07F0D"/>
    <w:rsid w:val="00A10648"/>
    <w:rsid w:val="00A11B76"/>
    <w:rsid w:val="00A136D6"/>
    <w:rsid w:val="00A1425C"/>
    <w:rsid w:val="00A143CE"/>
    <w:rsid w:val="00A144A9"/>
    <w:rsid w:val="00A1486A"/>
    <w:rsid w:val="00A14B2C"/>
    <w:rsid w:val="00A16339"/>
    <w:rsid w:val="00A16421"/>
    <w:rsid w:val="00A175D0"/>
    <w:rsid w:val="00A201A4"/>
    <w:rsid w:val="00A202DB"/>
    <w:rsid w:val="00A2106E"/>
    <w:rsid w:val="00A21179"/>
    <w:rsid w:val="00A218B5"/>
    <w:rsid w:val="00A21BD0"/>
    <w:rsid w:val="00A21C52"/>
    <w:rsid w:val="00A21F6F"/>
    <w:rsid w:val="00A22206"/>
    <w:rsid w:val="00A22760"/>
    <w:rsid w:val="00A22EF9"/>
    <w:rsid w:val="00A23EA5"/>
    <w:rsid w:val="00A242EF"/>
    <w:rsid w:val="00A2455D"/>
    <w:rsid w:val="00A2474B"/>
    <w:rsid w:val="00A2490A"/>
    <w:rsid w:val="00A249FC"/>
    <w:rsid w:val="00A2514C"/>
    <w:rsid w:val="00A251BC"/>
    <w:rsid w:val="00A259D7"/>
    <w:rsid w:val="00A25DFA"/>
    <w:rsid w:val="00A25F71"/>
    <w:rsid w:val="00A2615D"/>
    <w:rsid w:val="00A26E37"/>
    <w:rsid w:val="00A276BB"/>
    <w:rsid w:val="00A300C1"/>
    <w:rsid w:val="00A30E61"/>
    <w:rsid w:val="00A30F0F"/>
    <w:rsid w:val="00A30FA6"/>
    <w:rsid w:val="00A3129F"/>
    <w:rsid w:val="00A32A94"/>
    <w:rsid w:val="00A33039"/>
    <w:rsid w:val="00A333DB"/>
    <w:rsid w:val="00A335C5"/>
    <w:rsid w:val="00A337C4"/>
    <w:rsid w:val="00A33F38"/>
    <w:rsid w:val="00A348E5"/>
    <w:rsid w:val="00A34FA9"/>
    <w:rsid w:val="00A35B50"/>
    <w:rsid w:val="00A363EE"/>
    <w:rsid w:val="00A36DB4"/>
    <w:rsid w:val="00A37011"/>
    <w:rsid w:val="00A370F4"/>
    <w:rsid w:val="00A3725B"/>
    <w:rsid w:val="00A3733E"/>
    <w:rsid w:val="00A37464"/>
    <w:rsid w:val="00A37D1A"/>
    <w:rsid w:val="00A37D93"/>
    <w:rsid w:val="00A4012B"/>
    <w:rsid w:val="00A401DA"/>
    <w:rsid w:val="00A40F80"/>
    <w:rsid w:val="00A411D6"/>
    <w:rsid w:val="00A41A63"/>
    <w:rsid w:val="00A42014"/>
    <w:rsid w:val="00A42305"/>
    <w:rsid w:val="00A42317"/>
    <w:rsid w:val="00A42919"/>
    <w:rsid w:val="00A42DB4"/>
    <w:rsid w:val="00A4301F"/>
    <w:rsid w:val="00A4374C"/>
    <w:rsid w:val="00A43CB1"/>
    <w:rsid w:val="00A43E6C"/>
    <w:rsid w:val="00A44A32"/>
    <w:rsid w:val="00A44E8D"/>
    <w:rsid w:val="00A4524E"/>
    <w:rsid w:val="00A45598"/>
    <w:rsid w:val="00A45650"/>
    <w:rsid w:val="00A45B7E"/>
    <w:rsid w:val="00A45D9E"/>
    <w:rsid w:val="00A45EE5"/>
    <w:rsid w:val="00A46181"/>
    <w:rsid w:val="00A465CB"/>
    <w:rsid w:val="00A46A7D"/>
    <w:rsid w:val="00A46AC7"/>
    <w:rsid w:val="00A46CED"/>
    <w:rsid w:val="00A47F65"/>
    <w:rsid w:val="00A50451"/>
    <w:rsid w:val="00A50944"/>
    <w:rsid w:val="00A51705"/>
    <w:rsid w:val="00A51A21"/>
    <w:rsid w:val="00A52F2B"/>
    <w:rsid w:val="00A54245"/>
    <w:rsid w:val="00A54D33"/>
    <w:rsid w:val="00A55060"/>
    <w:rsid w:val="00A557B3"/>
    <w:rsid w:val="00A55999"/>
    <w:rsid w:val="00A55E8C"/>
    <w:rsid w:val="00A56259"/>
    <w:rsid w:val="00A563D2"/>
    <w:rsid w:val="00A56690"/>
    <w:rsid w:val="00A57208"/>
    <w:rsid w:val="00A57763"/>
    <w:rsid w:val="00A60526"/>
    <w:rsid w:val="00A6194B"/>
    <w:rsid w:val="00A61A04"/>
    <w:rsid w:val="00A6203F"/>
    <w:rsid w:val="00A62261"/>
    <w:rsid w:val="00A62609"/>
    <w:rsid w:val="00A633A8"/>
    <w:rsid w:val="00A636A8"/>
    <w:rsid w:val="00A64172"/>
    <w:rsid w:val="00A643B1"/>
    <w:rsid w:val="00A645C2"/>
    <w:rsid w:val="00A645FB"/>
    <w:rsid w:val="00A6467F"/>
    <w:rsid w:val="00A660E1"/>
    <w:rsid w:val="00A668F1"/>
    <w:rsid w:val="00A67172"/>
    <w:rsid w:val="00A67E5F"/>
    <w:rsid w:val="00A705A1"/>
    <w:rsid w:val="00A70625"/>
    <w:rsid w:val="00A706D4"/>
    <w:rsid w:val="00A70BBF"/>
    <w:rsid w:val="00A70D17"/>
    <w:rsid w:val="00A71439"/>
    <w:rsid w:val="00A7163E"/>
    <w:rsid w:val="00A738BB"/>
    <w:rsid w:val="00A739F3"/>
    <w:rsid w:val="00A73B87"/>
    <w:rsid w:val="00A7433B"/>
    <w:rsid w:val="00A743A1"/>
    <w:rsid w:val="00A7547A"/>
    <w:rsid w:val="00A765B5"/>
    <w:rsid w:val="00A765C6"/>
    <w:rsid w:val="00A765F3"/>
    <w:rsid w:val="00A76ECB"/>
    <w:rsid w:val="00A76EEE"/>
    <w:rsid w:val="00A76F30"/>
    <w:rsid w:val="00A77409"/>
    <w:rsid w:val="00A775EC"/>
    <w:rsid w:val="00A77A68"/>
    <w:rsid w:val="00A77CD8"/>
    <w:rsid w:val="00A80D29"/>
    <w:rsid w:val="00A80D38"/>
    <w:rsid w:val="00A814A2"/>
    <w:rsid w:val="00A81AE4"/>
    <w:rsid w:val="00A82397"/>
    <w:rsid w:val="00A82F43"/>
    <w:rsid w:val="00A83176"/>
    <w:rsid w:val="00A83349"/>
    <w:rsid w:val="00A83C4B"/>
    <w:rsid w:val="00A83DF7"/>
    <w:rsid w:val="00A84114"/>
    <w:rsid w:val="00A84637"/>
    <w:rsid w:val="00A848C5"/>
    <w:rsid w:val="00A84E28"/>
    <w:rsid w:val="00A84FAE"/>
    <w:rsid w:val="00A851A9"/>
    <w:rsid w:val="00A86CDF"/>
    <w:rsid w:val="00A87067"/>
    <w:rsid w:val="00A87F54"/>
    <w:rsid w:val="00A903B1"/>
    <w:rsid w:val="00A90EDE"/>
    <w:rsid w:val="00A913C3"/>
    <w:rsid w:val="00A91532"/>
    <w:rsid w:val="00A91922"/>
    <w:rsid w:val="00A919F4"/>
    <w:rsid w:val="00A91DB1"/>
    <w:rsid w:val="00A92472"/>
    <w:rsid w:val="00A9253B"/>
    <w:rsid w:val="00A9327C"/>
    <w:rsid w:val="00A93EDF"/>
    <w:rsid w:val="00A94199"/>
    <w:rsid w:val="00A941D7"/>
    <w:rsid w:val="00A94372"/>
    <w:rsid w:val="00A944AD"/>
    <w:rsid w:val="00A9450B"/>
    <w:rsid w:val="00A94A5E"/>
    <w:rsid w:val="00A950F6"/>
    <w:rsid w:val="00A95BF2"/>
    <w:rsid w:val="00A964DC"/>
    <w:rsid w:val="00A96940"/>
    <w:rsid w:val="00A976E8"/>
    <w:rsid w:val="00A9784B"/>
    <w:rsid w:val="00A97FF5"/>
    <w:rsid w:val="00AA0681"/>
    <w:rsid w:val="00AA07EB"/>
    <w:rsid w:val="00AA104A"/>
    <w:rsid w:val="00AA19F4"/>
    <w:rsid w:val="00AA1A7D"/>
    <w:rsid w:val="00AA2068"/>
    <w:rsid w:val="00AA21EB"/>
    <w:rsid w:val="00AA24CA"/>
    <w:rsid w:val="00AA2584"/>
    <w:rsid w:val="00AA2834"/>
    <w:rsid w:val="00AA2C6A"/>
    <w:rsid w:val="00AA3408"/>
    <w:rsid w:val="00AA351A"/>
    <w:rsid w:val="00AA4CB5"/>
    <w:rsid w:val="00AA50BC"/>
    <w:rsid w:val="00AA5318"/>
    <w:rsid w:val="00AA54FD"/>
    <w:rsid w:val="00AA5EDA"/>
    <w:rsid w:val="00AA5F60"/>
    <w:rsid w:val="00AA69CA"/>
    <w:rsid w:val="00AA6C5A"/>
    <w:rsid w:val="00AA7BC2"/>
    <w:rsid w:val="00AA7DFF"/>
    <w:rsid w:val="00AA7E1F"/>
    <w:rsid w:val="00AA7E4F"/>
    <w:rsid w:val="00AB04F0"/>
    <w:rsid w:val="00AB0B2D"/>
    <w:rsid w:val="00AB1614"/>
    <w:rsid w:val="00AB167F"/>
    <w:rsid w:val="00AB16A6"/>
    <w:rsid w:val="00AB18B5"/>
    <w:rsid w:val="00AB18EA"/>
    <w:rsid w:val="00AB20CB"/>
    <w:rsid w:val="00AB2151"/>
    <w:rsid w:val="00AB2DE4"/>
    <w:rsid w:val="00AB30ED"/>
    <w:rsid w:val="00AB377C"/>
    <w:rsid w:val="00AB397E"/>
    <w:rsid w:val="00AB3E15"/>
    <w:rsid w:val="00AB4215"/>
    <w:rsid w:val="00AB43BF"/>
    <w:rsid w:val="00AB440E"/>
    <w:rsid w:val="00AB4A81"/>
    <w:rsid w:val="00AB4A8E"/>
    <w:rsid w:val="00AB4B0E"/>
    <w:rsid w:val="00AB5844"/>
    <w:rsid w:val="00AB615D"/>
    <w:rsid w:val="00AB69D6"/>
    <w:rsid w:val="00AB6C97"/>
    <w:rsid w:val="00AB701A"/>
    <w:rsid w:val="00AB7274"/>
    <w:rsid w:val="00AB79BE"/>
    <w:rsid w:val="00AB7FFA"/>
    <w:rsid w:val="00AC03EE"/>
    <w:rsid w:val="00AC08DD"/>
    <w:rsid w:val="00AC14B8"/>
    <w:rsid w:val="00AC1CAF"/>
    <w:rsid w:val="00AC1FFF"/>
    <w:rsid w:val="00AC3055"/>
    <w:rsid w:val="00AC38D0"/>
    <w:rsid w:val="00AC4083"/>
    <w:rsid w:val="00AC4264"/>
    <w:rsid w:val="00AC4B67"/>
    <w:rsid w:val="00AC50C8"/>
    <w:rsid w:val="00AC5525"/>
    <w:rsid w:val="00AC56EB"/>
    <w:rsid w:val="00AC5BBB"/>
    <w:rsid w:val="00AC6407"/>
    <w:rsid w:val="00AC660D"/>
    <w:rsid w:val="00AC76DE"/>
    <w:rsid w:val="00AC7A1D"/>
    <w:rsid w:val="00AD02C0"/>
    <w:rsid w:val="00AD0435"/>
    <w:rsid w:val="00AD0638"/>
    <w:rsid w:val="00AD093F"/>
    <w:rsid w:val="00AD0D2B"/>
    <w:rsid w:val="00AD1394"/>
    <w:rsid w:val="00AD1843"/>
    <w:rsid w:val="00AD20BD"/>
    <w:rsid w:val="00AD26EC"/>
    <w:rsid w:val="00AD42A6"/>
    <w:rsid w:val="00AD440D"/>
    <w:rsid w:val="00AD4E8D"/>
    <w:rsid w:val="00AD5A68"/>
    <w:rsid w:val="00AD5E26"/>
    <w:rsid w:val="00AD6076"/>
    <w:rsid w:val="00AD6C67"/>
    <w:rsid w:val="00AD73F8"/>
    <w:rsid w:val="00AD7F58"/>
    <w:rsid w:val="00AE0075"/>
    <w:rsid w:val="00AE01AB"/>
    <w:rsid w:val="00AE0CE6"/>
    <w:rsid w:val="00AE1185"/>
    <w:rsid w:val="00AE134D"/>
    <w:rsid w:val="00AE195A"/>
    <w:rsid w:val="00AE19E6"/>
    <w:rsid w:val="00AE2559"/>
    <w:rsid w:val="00AE2C5C"/>
    <w:rsid w:val="00AE3068"/>
    <w:rsid w:val="00AE3BE5"/>
    <w:rsid w:val="00AE3E12"/>
    <w:rsid w:val="00AE43BB"/>
    <w:rsid w:val="00AE4C63"/>
    <w:rsid w:val="00AE517A"/>
    <w:rsid w:val="00AE5AD6"/>
    <w:rsid w:val="00AE5C53"/>
    <w:rsid w:val="00AE5F2C"/>
    <w:rsid w:val="00AE605A"/>
    <w:rsid w:val="00AE74DA"/>
    <w:rsid w:val="00AE7C9D"/>
    <w:rsid w:val="00AF0098"/>
    <w:rsid w:val="00AF0273"/>
    <w:rsid w:val="00AF085B"/>
    <w:rsid w:val="00AF0AE2"/>
    <w:rsid w:val="00AF1911"/>
    <w:rsid w:val="00AF1C69"/>
    <w:rsid w:val="00AF1E5C"/>
    <w:rsid w:val="00AF235E"/>
    <w:rsid w:val="00AF272B"/>
    <w:rsid w:val="00AF2ED9"/>
    <w:rsid w:val="00AF30C2"/>
    <w:rsid w:val="00AF3209"/>
    <w:rsid w:val="00AF4162"/>
    <w:rsid w:val="00AF43CA"/>
    <w:rsid w:val="00AF458F"/>
    <w:rsid w:val="00AF497D"/>
    <w:rsid w:val="00AF549B"/>
    <w:rsid w:val="00AF570F"/>
    <w:rsid w:val="00AF5CBE"/>
    <w:rsid w:val="00AF6C00"/>
    <w:rsid w:val="00AF6FE1"/>
    <w:rsid w:val="00AF7374"/>
    <w:rsid w:val="00AF7A30"/>
    <w:rsid w:val="00AF7CA1"/>
    <w:rsid w:val="00AF7CD3"/>
    <w:rsid w:val="00B00355"/>
    <w:rsid w:val="00B00691"/>
    <w:rsid w:val="00B00F28"/>
    <w:rsid w:val="00B01094"/>
    <w:rsid w:val="00B01552"/>
    <w:rsid w:val="00B01ADA"/>
    <w:rsid w:val="00B01BF1"/>
    <w:rsid w:val="00B0220E"/>
    <w:rsid w:val="00B02A56"/>
    <w:rsid w:val="00B02AD9"/>
    <w:rsid w:val="00B03456"/>
    <w:rsid w:val="00B04290"/>
    <w:rsid w:val="00B04594"/>
    <w:rsid w:val="00B04AD2"/>
    <w:rsid w:val="00B04C1E"/>
    <w:rsid w:val="00B0648A"/>
    <w:rsid w:val="00B068DD"/>
    <w:rsid w:val="00B06952"/>
    <w:rsid w:val="00B07598"/>
    <w:rsid w:val="00B0788D"/>
    <w:rsid w:val="00B07B23"/>
    <w:rsid w:val="00B07C27"/>
    <w:rsid w:val="00B07FC7"/>
    <w:rsid w:val="00B10601"/>
    <w:rsid w:val="00B10D48"/>
    <w:rsid w:val="00B11323"/>
    <w:rsid w:val="00B118BE"/>
    <w:rsid w:val="00B11964"/>
    <w:rsid w:val="00B11D42"/>
    <w:rsid w:val="00B12FC5"/>
    <w:rsid w:val="00B13F11"/>
    <w:rsid w:val="00B155E2"/>
    <w:rsid w:val="00B156A8"/>
    <w:rsid w:val="00B15942"/>
    <w:rsid w:val="00B15C71"/>
    <w:rsid w:val="00B15E11"/>
    <w:rsid w:val="00B16180"/>
    <w:rsid w:val="00B16C68"/>
    <w:rsid w:val="00B16DED"/>
    <w:rsid w:val="00B179EE"/>
    <w:rsid w:val="00B17BFB"/>
    <w:rsid w:val="00B2046A"/>
    <w:rsid w:val="00B20633"/>
    <w:rsid w:val="00B21B21"/>
    <w:rsid w:val="00B22049"/>
    <w:rsid w:val="00B226FE"/>
    <w:rsid w:val="00B22DC2"/>
    <w:rsid w:val="00B23774"/>
    <w:rsid w:val="00B2394C"/>
    <w:rsid w:val="00B23F00"/>
    <w:rsid w:val="00B241DB"/>
    <w:rsid w:val="00B24256"/>
    <w:rsid w:val="00B24564"/>
    <w:rsid w:val="00B248B1"/>
    <w:rsid w:val="00B25438"/>
    <w:rsid w:val="00B25610"/>
    <w:rsid w:val="00B2575F"/>
    <w:rsid w:val="00B25A34"/>
    <w:rsid w:val="00B25FF6"/>
    <w:rsid w:val="00B26063"/>
    <w:rsid w:val="00B26226"/>
    <w:rsid w:val="00B27C01"/>
    <w:rsid w:val="00B3040D"/>
    <w:rsid w:val="00B30763"/>
    <w:rsid w:val="00B3080E"/>
    <w:rsid w:val="00B310FE"/>
    <w:rsid w:val="00B31B69"/>
    <w:rsid w:val="00B31FA0"/>
    <w:rsid w:val="00B31FB9"/>
    <w:rsid w:val="00B320FA"/>
    <w:rsid w:val="00B3334A"/>
    <w:rsid w:val="00B334E1"/>
    <w:rsid w:val="00B3371C"/>
    <w:rsid w:val="00B33CA2"/>
    <w:rsid w:val="00B34171"/>
    <w:rsid w:val="00B34522"/>
    <w:rsid w:val="00B347D1"/>
    <w:rsid w:val="00B3576F"/>
    <w:rsid w:val="00B35877"/>
    <w:rsid w:val="00B361D8"/>
    <w:rsid w:val="00B366DC"/>
    <w:rsid w:val="00B3681E"/>
    <w:rsid w:val="00B36A9B"/>
    <w:rsid w:val="00B37012"/>
    <w:rsid w:val="00B37143"/>
    <w:rsid w:val="00B37235"/>
    <w:rsid w:val="00B37A11"/>
    <w:rsid w:val="00B37EC0"/>
    <w:rsid w:val="00B37F88"/>
    <w:rsid w:val="00B40347"/>
    <w:rsid w:val="00B406B3"/>
    <w:rsid w:val="00B41013"/>
    <w:rsid w:val="00B4150B"/>
    <w:rsid w:val="00B41ADD"/>
    <w:rsid w:val="00B426CB"/>
    <w:rsid w:val="00B42BCF"/>
    <w:rsid w:val="00B42FE7"/>
    <w:rsid w:val="00B43A68"/>
    <w:rsid w:val="00B43B7A"/>
    <w:rsid w:val="00B44905"/>
    <w:rsid w:val="00B44A94"/>
    <w:rsid w:val="00B46F86"/>
    <w:rsid w:val="00B4738B"/>
    <w:rsid w:val="00B4795A"/>
    <w:rsid w:val="00B5069F"/>
    <w:rsid w:val="00B50740"/>
    <w:rsid w:val="00B511D3"/>
    <w:rsid w:val="00B5357F"/>
    <w:rsid w:val="00B53948"/>
    <w:rsid w:val="00B53AFB"/>
    <w:rsid w:val="00B53C29"/>
    <w:rsid w:val="00B5485A"/>
    <w:rsid w:val="00B551E1"/>
    <w:rsid w:val="00B55242"/>
    <w:rsid w:val="00B5540E"/>
    <w:rsid w:val="00B55563"/>
    <w:rsid w:val="00B55BB1"/>
    <w:rsid w:val="00B55DD7"/>
    <w:rsid w:val="00B55F84"/>
    <w:rsid w:val="00B56B44"/>
    <w:rsid w:val="00B577B6"/>
    <w:rsid w:val="00B57AC0"/>
    <w:rsid w:val="00B60056"/>
    <w:rsid w:val="00B60B5B"/>
    <w:rsid w:val="00B60E84"/>
    <w:rsid w:val="00B6221A"/>
    <w:rsid w:val="00B62CBE"/>
    <w:rsid w:val="00B6365E"/>
    <w:rsid w:val="00B63DDE"/>
    <w:rsid w:val="00B63F37"/>
    <w:rsid w:val="00B64320"/>
    <w:rsid w:val="00B64598"/>
    <w:rsid w:val="00B65742"/>
    <w:rsid w:val="00B660D5"/>
    <w:rsid w:val="00B66754"/>
    <w:rsid w:val="00B6716A"/>
    <w:rsid w:val="00B672F2"/>
    <w:rsid w:val="00B67BF4"/>
    <w:rsid w:val="00B70B10"/>
    <w:rsid w:val="00B70B38"/>
    <w:rsid w:val="00B70C9D"/>
    <w:rsid w:val="00B71C5B"/>
    <w:rsid w:val="00B72B0C"/>
    <w:rsid w:val="00B74081"/>
    <w:rsid w:val="00B74463"/>
    <w:rsid w:val="00B744EF"/>
    <w:rsid w:val="00B7453F"/>
    <w:rsid w:val="00B74873"/>
    <w:rsid w:val="00B75043"/>
    <w:rsid w:val="00B754E0"/>
    <w:rsid w:val="00B754E1"/>
    <w:rsid w:val="00B75FC3"/>
    <w:rsid w:val="00B77035"/>
    <w:rsid w:val="00B77CE5"/>
    <w:rsid w:val="00B80427"/>
    <w:rsid w:val="00B808DF"/>
    <w:rsid w:val="00B80FF5"/>
    <w:rsid w:val="00B810DF"/>
    <w:rsid w:val="00B815CB"/>
    <w:rsid w:val="00B81B84"/>
    <w:rsid w:val="00B81D40"/>
    <w:rsid w:val="00B8201C"/>
    <w:rsid w:val="00B82826"/>
    <w:rsid w:val="00B8372D"/>
    <w:rsid w:val="00B839E5"/>
    <w:rsid w:val="00B83AD5"/>
    <w:rsid w:val="00B83B16"/>
    <w:rsid w:val="00B843B0"/>
    <w:rsid w:val="00B84D4F"/>
    <w:rsid w:val="00B855D4"/>
    <w:rsid w:val="00B8731E"/>
    <w:rsid w:val="00B8760C"/>
    <w:rsid w:val="00B879F1"/>
    <w:rsid w:val="00B87B1A"/>
    <w:rsid w:val="00B900FA"/>
    <w:rsid w:val="00B90354"/>
    <w:rsid w:val="00B9038D"/>
    <w:rsid w:val="00B908DA"/>
    <w:rsid w:val="00B909C4"/>
    <w:rsid w:val="00B90F45"/>
    <w:rsid w:val="00B91756"/>
    <w:rsid w:val="00B92790"/>
    <w:rsid w:val="00B93391"/>
    <w:rsid w:val="00B938C7"/>
    <w:rsid w:val="00B93B58"/>
    <w:rsid w:val="00B93B8A"/>
    <w:rsid w:val="00B94A24"/>
    <w:rsid w:val="00B9592F"/>
    <w:rsid w:val="00B95DBB"/>
    <w:rsid w:val="00B95DF6"/>
    <w:rsid w:val="00B96358"/>
    <w:rsid w:val="00B96620"/>
    <w:rsid w:val="00B96EB7"/>
    <w:rsid w:val="00B96FA3"/>
    <w:rsid w:val="00B97124"/>
    <w:rsid w:val="00B971A8"/>
    <w:rsid w:val="00B976A2"/>
    <w:rsid w:val="00BA0369"/>
    <w:rsid w:val="00BA04D0"/>
    <w:rsid w:val="00BA0586"/>
    <w:rsid w:val="00BA0A34"/>
    <w:rsid w:val="00BA0BC6"/>
    <w:rsid w:val="00BA137D"/>
    <w:rsid w:val="00BA15EA"/>
    <w:rsid w:val="00BA1E2E"/>
    <w:rsid w:val="00BA26C6"/>
    <w:rsid w:val="00BA288C"/>
    <w:rsid w:val="00BA2CF5"/>
    <w:rsid w:val="00BA3342"/>
    <w:rsid w:val="00BA37AC"/>
    <w:rsid w:val="00BA3997"/>
    <w:rsid w:val="00BA483A"/>
    <w:rsid w:val="00BA4A54"/>
    <w:rsid w:val="00BA4BFC"/>
    <w:rsid w:val="00BA50CE"/>
    <w:rsid w:val="00BA5714"/>
    <w:rsid w:val="00BA6427"/>
    <w:rsid w:val="00BB048A"/>
    <w:rsid w:val="00BB04E2"/>
    <w:rsid w:val="00BB08AE"/>
    <w:rsid w:val="00BB0BE7"/>
    <w:rsid w:val="00BB166B"/>
    <w:rsid w:val="00BB1832"/>
    <w:rsid w:val="00BB1888"/>
    <w:rsid w:val="00BB1AAE"/>
    <w:rsid w:val="00BB1CDB"/>
    <w:rsid w:val="00BB2693"/>
    <w:rsid w:val="00BB26E4"/>
    <w:rsid w:val="00BB2A46"/>
    <w:rsid w:val="00BB39D2"/>
    <w:rsid w:val="00BB3A4D"/>
    <w:rsid w:val="00BB490D"/>
    <w:rsid w:val="00BB4917"/>
    <w:rsid w:val="00BB5872"/>
    <w:rsid w:val="00BB5AEE"/>
    <w:rsid w:val="00BB5C36"/>
    <w:rsid w:val="00BB5FFE"/>
    <w:rsid w:val="00BB66A5"/>
    <w:rsid w:val="00BB6AB2"/>
    <w:rsid w:val="00BB7462"/>
    <w:rsid w:val="00BB7905"/>
    <w:rsid w:val="00BC0652"/>
    <w:rsid w:val="00BC1CC1"/>
    <w:rsid w:val="00BC1D72"/>
    <w:rsid w:val="00BC1F7B"/>
    <w:rsid w:val="00BC20E9"/>
    <w:rsid w:val="00BC29C8"/>
    <w:rsid w:val="00BC2D57"/>
    <w:rsid w:val="00BC4553"/>
    <w:rsid w:val="00BC45B3"/>
    <w:rsid w:val="00BC4742"/>
    <w:rsid w:val="00BC50DD"/>
    <w:rsid w:val="00BC54F7"/>
    <w:rsid w:val="00BC5D5C"/>
    <w:rsid w:val="00BC63DC"/>
    <w:rsid w:val="00BC6D4F"/>
    <w:rsid w:val="00BC6F0F"/>
    <w:rsid w:val="00BC7E28"/>
    <w:rsid w:val="00BD011D"/>
    <w:rsid w:val="00BD04C9"/>
    <w:rsid w:val="00BD059B"/>
    <w:rsid w:val="00BD0A2D"/>
    <w:rsid w:val="00BD0D41"/>
    <w:rsid w:val="00BD171A"/>
    <w:rsid w:val="00BD1BB2"/>
    <w:rsid w:val="00BD1D95"/>
    <w:rsid w:val="00BD1DF8"/>
    <w:rsid w:val="00BD2B8D"/>
    <w:rsid w:val="00BD31DD"/>
    <w:rsid w:val="00BD3A3C"/>
    <w:rsid w:val="00BD3AC9"/>
    <w:rsid w:val="00BD3C18"/>
    <w:rsid w:val="00BD3F14"/>
    <w:rsid w:val="00BD4340"/>
    <w:rsid w:val="00BD4A01"/>
    <w:rsid w:val="00BD4A4F"/>
    <w:rsid w:val="00BD50C0"/>
    <w:rsid w:val="00BD5990"/>
    <w:rsid w:val="00BD5D81"/>
    <w:rsid w:val="00BD5E87"/>
    <w:rsid w:val="00BD6050"/>
    <w:rsid w:val="00BD6087"/>
    <w:rsid w:val="00BD6C41"/>
    <w:rsid w:val="00BD76D0"/>
    <w:rsid w:val="00BD7818"/>
    <w:rsid w:val="00BD7B11"/>
    <w:rsid w:val="00BD7C44"/>
    <w:rsid w:val="00BE0CEB"/>
    <w:rsid w:val="00BE15D4"/>
    <w:rsid w:val="00BE212E"/>
    <w:rsid w:val="00BE2804"/>
    <w:rsid w:val="00BE2F90"/>
    <w:rsid w:val="00BE41B9"/>
    <w:rsid w:val="00BE49F5"/>
    <w:rsid w:val="00BE4B44"/>
    <w:rsid w:val="00BE4C28"/>
    <w:rsid w:val="00BE4EEE"/>
    <w:rsid w:val="00BE58C4"/>
    <w:rsid w:val="00BE5CF0"/>
    <w:rsid w:val="00BE741A"/>
    <w:rsid w:val="00BE779B"/>
    <w:rsid w:val="00BE7894"/>
    <w:rsid w:val="00BE7CAE"/>
    <w:rsid w:val="00BE7DE7"/>
    <w:rsid w:val="00BF0F06"/>
    <w:rsid w:val="00BF1F04"/>
    <w:rsid w:val="00BF23D3"/>
    <w:rsid w:val="00BF2E7F"/>
    <w:rsid w:val="00BF31B2"/>
    <w:rsid w:val="00BF31C6"/>
    <w:rsid w:val="00BF3255"/>
    <w:rsid w:val="00BF3577"/>
    <w:rsid w:val="00BF3840"/>
    <w:rsid w:val="00BF3B09"/>
    <w:rsid w:val="00BF3C5D"/>
    <w:rsid w:val="00BF3E8C"/>
    <w:rsid w:val="00BF3F4C"/>
    <w:rsid w:val="00BF456D"/>
    <w:rsid w:val="00BF4B01"/>
    <w:rsid w:val="00BF566A"/>
    <w:rsid w:val="00BF6139"/>
    <w:rsid w:val="00BF66E3"/>
    <w:rsid w:val="00BF68C1"/>
    <w:rsid w:val="00BF6BAB"/>
    <w:rsid w:val="00BF6F4A"/>
    <w:rsid w:val="00BF7915"/>
    <w:rsid w:val="00BF7B77"/>
    <w:rsid w:val="00C003D1"/>
    <w:rsid w:val="00C00611"/>
    <w:rsid w:val="00C01496"/>
    <w:rsid w:val="00C01A8F"/>
    <w:rsid w:val="00C0238D"/>
    <w:rsid w:val="00C02726"/>
    <w:rsid w:val="00C02976"/>
    <w:rsid w:val="00C0322F"/>
    <w:rsid w:val="00C036D2"/>
    <w:rsid w:val="00C03849"/>
    <w:rsid w:val="00C04157"/>
    <w:rsid w:val="00C04890"/>
    <w:rsid w:val="00C049E2"/>
    <w:rsid w:val="00C0503D"/>
    <w:rsid w:val="00C05707"/>
    <w:rsid w:val="00C05B48"/>
    <w:rsid w:val="00C06179"/>
    <w:rsid w:val="00C0638F"/>
    <w:rsid w:val="00C06678"/>
    <w:rsid w:val="00C0692E"/>
    <w:rsid w:val="00C0777F"/>
    <w:rsid w:val="00C077F8"/>
    <w:rsid w:val="00C078FC"/>
    <w:rsid w:val="00C07D41"/>
    <w:rsid w:val="00C108D2"/>
    <w:rsid w:val="00C10B2F"/>
    <w:rsid w:val="00C10E51"/>
    <w:rsid w:val="00C10E94"/>
    <w:rsid w:val="00C1115A"/>
    <w:rsid w:val="00C112DB"/>
    <w:rsid w:val="00C11F5F"/>
    <w:rsid w:val="00C12C83"/>
    <w:rsid w:val="00C12FFE"/>
    <w:rsid w:val="00C135D2"/>
    <w:rsid w:val="00C13C46"/>
    <w:rsid w:val="00C1424C"/>
    <w:rsid w:val="00C14EB1"/>
    <w:rsid w:val="00C14ECD"/>
    <w:rsid w:val="00C152E4"/>
    <w:rsid w:val="00C1599A"/>
    <w:rsid w:val="00C159E8"/>
    <w:rsid w:val="00C16A2A"/>
    <w:rsid w:val="00C16E87"/>
    <w:rsid w:val="00C176E3"/>
    <w:rsid w:val="00C1794D"/>
    <w:rsid w:val="00C20048"/>
    <w:rsid w:val="00C2047C"/>
    <w:rsid w:val="00C215B9"/>
    <w:rsid w:val="00C218E7"/>
    <w:rsid w:val="00C218FD"/>
    <w:rsid w:val="00C2289C"/>
    <w:rsid w:val="00C237B1"/>
    <w:rsid w:val="00C23C22"/>
    <w:rsid w:val="00C23C35"/>
    <w:rsid w:val="00C23F95"/>
    <w:rsid w:val="00C242C7"/>
    <w:rsid w:val="00C25544"/>
    <w:rsid w:val="00C25BE3"/>
    <w:rsid w:val="00C25DC8"/>
    <w:rsid w:val="00C25FF0"/>
    <w:rsid w:val="00C266F0"/>
    <w:rsid w:val="00C27A6C"/>
    <w:rsid w:val="00C30ADD"/>
    <w:rsid w:val="00C30C07"/>
    <w:rsid w:val="00C312CD"/>
    <w:rsid w:val="00C327B2"/>
    <w:rsid w:val="00C33334"/>
    <w:rsid w:val="00C33B37"/>
    <w:rsid w:val="00C33BC8"/>
    <w:rsid w:val="00C345C2"/>
    <w:rsid w:val="00C34AB6"/>
    <w:rsid w:val="00C34F93"/>
    <w:rsid w:val="00C350F1"/>
    <w:rsid w:val="00C3594C"/>
    <w:rsid w:val="00C36492"/>
    <w:rsid w:val="00C36785"/>
    <w:rsid w:val="00C3736E"/>
    <w:rsid w:val="00C37C8B"/>
    <w:rsid w:val="00C40226"/>
    <w:rsid w:val="00C409EB"/>
    <w:rsid w:val="00C41033"/>
    <w:rsid w:val="00C41377"/>
    <w:rsid w:val="00C41452"/>
    <w:rsid w:val="00C41F47"/>
    <w:rsid w:val="00C421F0"/>
    <w:rsid w:val="00C42223"/>
    <w:rsid w:val="00C42340"/>
    <w:rsid w:val="00C436A6"/>
    <w:rsid w:val="00C438CD"/>
    <w:rsid w:val="00C438DE"/>
    <w:rsid w:val="00C439F4"/>
    <w:rsid w:val="00C43C9B"/>
    <w:rsid w:val="00C44061"/>
    <w:rsid w:val="00C445A0"/>
    <w:rsid w:val="00C44BE3"/>
    <w:rsid w:val="00C4542D"/>
    <w:rsid w:val="00C45436"/>
    <w:rsid w:val="00C45876"/>
    <w:rsid w:val="00C45B26"/>
    <w:rsid w:val="00C45E38"/>
    <w:rsid w:val="00C4626F"/>
    <w:rsid w:val="00C46452"/>
    <w:rsid w:val="00C46E9B"/>
    <w:rsid w:val="00C50772"/>
    <w:rsid w:val="00C5086D"/>
    <w:rsid w:val="00C50B3F"/>
    <w:rsid w:val="00C50FB0"/>
    <w:rsid w:val="00C51996"/>
    <w:rsid w:val="00C51BDB"/>
    <w:rsid w:val="00C521EF"/>
    <w:rsid w:val="00C52341"/>
    <w:rsid w:val="00C527B0"/>
    <w:rsid w:val="00C52C2E"/>
    <w:rsid w:val="00C52C80"/>
    <w:rsid w:val="00C52D50"/>
    <w:rsid w:val="00C53082"/>
    <w:rsid w:val="00C5349B"/>
    <w:rsid w:val="00C5358A"/>
    <w:rsid w:val="00C53834"/>
    <w:rsid w:val="00C53D67"/>
    <w:rsid w:val="00C545A9"/>
    <w:rsid w:val="00C54757"/>
    <w:rsid w:val="00C54DF8"/>
    <w:rsid w:val="00C55CED"/>
    <w:rsid w:val="00C55FAF"/>
    <w:rsid w:val="00C574F4"/>
    <w:rsid w:val="00C57726"/>
    <w:rsid w:val="00C57D34"/>
    <w:rsid w:val="00C6090A"/>
    <w:rsid w:val="00C61564"/>
    <w:rsid w:val="00C61E5A"/>
    <w:rsid w:val="00C61F9D"/>
    <w:rsid w:val="00C62013"/>
    <w:rsid w:val="00C62C17"/>
    <w:rsid w:val="00C62F5F"/>
    <w:rsid w:val="00C630F6"/>
    <w:rsid w:val="00C6317D"/>
    <w:rsid w:val="00C63C09"/>
    <w:rsid w:val="00C64445"/>
    <w:rsid w:val="00C6492B"/>
    <w:rsid w:val="00C650A3"/>
    <w:rsid w:val="00C652C2"/>
    <w:rsid w:val="00C65D9D"/>
    <w:rsid w:val="00C65DAA"/>
    <w:rsid w:val="00C661E3"/>
    <w:rsid w:val="00C66473"/>
    <w:rsid w:val="00C67211"/>
    <w:rsid w:val="00C67758"/>
    <w:rsid w:val="00C67805"/>
    <w:rsid w:val="00C70339"/>
    <w:rsid w:val="00C715D6"/>
    <w:rsid w:val="00C7186E"/>
    <w:rsid w:val="00C71C1B"/>
    <w:rsid w:val="00C71F92"/>
    <w:rsid w:val="00C72333"/>
    <w:rsid w:val="00C72A01"/>
    <w:rsid w:val="00C730B5"/>
    <w:rsid w:val="00C73116"/>
    <w:rsid w:val="00C7313B"/>
    <w:rsid w:val="00C734D6"/>
    <w:rsid w:val="00C73CE0"/>
    <w:rsid w:val="00C73FDE"/>
    <w:rsid w:val="00C745C8"/>
    <w:rsid w:val="00C745DB"/>
    <w:rsid w:val="00C748A9"/>
    <w:rsid w:val="00C74ED8"/>
    <w:rsid w:val="00C74EE0"/>
    <w:rsid w:val="00C74F72"/>
    <w:rsid w:val="00C751C2"/>
    <w:rsid w:val="00C758CC"/>
    <w:rsid w:val="00C75F77"/>
    <w:rsid w:val="00C76034"/>
    <w:rsid w:val="00C765EF"/>
    <w:rsid w:val="00C7681D"/>
    <w:rsid w:val="00C76865"/>
    <w:rsid w:val="00C774B3"/>
    <w:rsid w:val="00C77563"/>
    <w:rsid w:val="00C81907"/>
    <w:rsid w:val="00C8237D"/>
    <w:rsid w:val="00C825C2"/>
    <w:rsid w:val="00C82701"/>
    <w:rsid w:val="00C8318C"/>
    <w:rsid w:val="00C83703"/>
    <w:rsid w:val="00C8468D"/>
    <w:rsid w:val="00C84A10"/>
    <w:rsid w:val="00C85639"/>
    <w:rsid w:val="00C85E75"/>
    <w:rsid w:val="00C85FA5"/>
    <w:rsid w:val="00C86DC9"/>
    <w:rsid w:val="00C87554"/>
    <w:rsid w:val="00C87D57"/>
    <w:rsid w:val="00C90E0D"/>
    <w:rsid w:val="00C91585"/>
    <w:rsid w:val="00C91934"/>
    <w:rsid w:val="00C91D21"/>
    <w:rsid w:val="00C92008"/>
    <w:rsid w:val="00C928C2"/>
    <w:rsid w:val="00C92A2B"/>
    <w:rsid w:val="00C942F9"/>
    <w:rsid w:val="00C945BB"/>
    <w:rsid w:val="00C9494A"/>
    <w:rsid w:val="00C95193"/>
    <w:rsid w:val="00C95227"/>
    <w:rsid w:val="00C953DC"/>
    <w:rsid w:val="00C9546D"/>
    <w:rsid w:val="00C9602E"/>
    <w:rsid w:val="00C9652D"/>
    <w:rsid w:val="00C96770"/>
    <w:rsid w:val="00C96BDA"/>
    <w:rsid w:val="00CA21CD"/>
    <w:rsid w:val="00CA2407"/>
    <w:rsid w:val="00CA2A57"/>
    <w:rsid w:val="00CA2F78"/>
    <w:rsid w:val="00CA33AF"/>
    <w:rsid w:val="00CA3486"/>
    <w:rsid w:val="00CA36AB"/>
    <w:rsid w:val="00CA37E0"/>
    <w:rsid w:val="00CA3994"/>
    <w:rsid w:val="00CA3C28"/>
    <w:rsid w:val="00CA3F38"/>
    <w:rsid w:val="00CA3FF5"/>
    <w:rsid w:val="00CA4497"/>
    <w:rsid w:val="00CA4921"/>
    <w:rsid w:val="00CA4F78"/>
    <w:rsid w:val="00CA7623"/>
    <w:rsid w:val="00CA76DE"/>
    <w:rsid w:val="00CA7782"/>
    <w:rsid w:val="00CA79B9"/>
    <w:rsid w:val="00CB0287"/>
    <w:rsid w:val="00CB033B"/>
    <w:rsid w:val="00CB0860"/>
    <w:rsid w:val="00CB0C2D"/>
    <w:rsid w:val="00CB14AF"/>
    <w:rsid w:val="00CB1876"/>
    <w:rsid w:val="00CB21CA"/>
    <w:rsid w:val="00CB25A2"/>
    <w:rsid w:val="00CB3025"/>
    <w:rsid w:val="00CB3205"/>
    <w:rsid w:val="00CB3A5B"/>
    <w:rsid w:val="00CB3E91"/>
    <w:rsid w:val="00CB3EFA"/>
    <w:rsid w:val="00CB4EFB"/>
    <w:rsid w:val="00CB5136"/>
    <w:rsid w:val="00CB5959"/>
    <w:rsid w:val="00CB5D4F"/>
    <w:rsid w:val="00CB62F2"/>
    <w:rsid w:val="00CB643F"/>
    <w:rsid w:val="00CB6E76"/>
    <w:rsid w:val="00CB7575"/>
    <w:rsid w:val="00CB7890"/>
    <w:rsid w:val="00CC0358"/>
    <w:rsid w:val="00CC09F5"/>
    <w:rsid w:val="00CC0E50"/>
    <w:rsid w:val="00CC0E7D"/>
    <w:rsid w:val="00CC0FDE"/>
    <w:rsid w:val="00CC147D"/>
    <w:rsid w:val="00CC171E"/>
    <w:rsid w:val="00CC182C"/>
    <w:rsid w:val="00CC2EEB"/>
    <w:rsid w:val="00CC3451"/>
    <w:rsid w:val="00CC3FE6"/>
    <w:rsid w:val="00CC4106"/>
    <w:rsid w:val="00CC4588"/>
    <w:rsid w:val="00CC467F"/>
    <w:rsid w:val="00CC4D83"/>
    <w:rsid w:val="00CC6926"/>
    <w:rsid w:val="00CC69B4"/>
    <w:rsid w:val="00CC6AF7"/>
    <w:rsid w:val="00CC6C77"/>
    <w:rsid w:val="00CC7C1A"/>
    <w:rsid w:val="00CD0230"/>
    <w:rsid w:val="00CD0B10"/>
    <w:rsid w:val="00CD0CB5"/>
    <w:rsid w:val="00CD148C"/>
    <w:rsid w:val="00CD1D9D"/>
    <w:rsid w:val="00CD25E1"/>
    <w:rsid w:val="00CD2A46"/>
    <w:rsid w:val="00CD3256"/>
    <w:rsid w:val="00CD339C"/>
    <w:rsid w:val="00CD37F0"/>
    <w:rsid w:val="00CD3B96"/>
    <w:rsid w:val="00CD3E5F"/>
    <w:rsid w:val="00CD55E0"/>
    <w:rsid w:val="00CD564D"/>
    <w:rsid w:val="00CD56B1"/>
    <w:rsid w:val="00CD5961"/>
    <w:rsid w:val="00CD5F00"/>
    <w:rsid w:val="00CD766A"/>
    <w:rsid w:val="00CE07EB"/>
    <w:rsid w:val="00CE0C7A"/>
    <w:rsid w:val="00CE0F4D"/>
    <w:rsid w:val="00CE15E2"/>
    <w:rsid w:val="00CE1E18"/>
    <w:rsid w:val="00CE2698"/>
    <w:rsid w:val="00CE277C"/>
    <w:rsid w:val="00CE2A94"/>
    <w:rsid w:val="00CE2F39"/>
    <w:rsid w:val="00CE406E"/>
    <w:rsid w:val="00CE5B7A"/>
    <w:rsid w:val="00CE5E8B"/>
    <w:rsid w:val="00CE657D"/>
    <w:rsid w:val="00CE6712"/>
    <w:rsid w:val="00CE6A44"/>
    <w:rsid w:val="00CE6BDF"/>
    <w:rsid w:val="00CE6DDC"/>
    <w:rsid w:val="00CE720B"/>
    <w:rsid w:val="00CE75B5"/>
    <w:rsid w:val="00CE7814"/>
    <w:rsid w:val="00CE7BEC"/>
    <w:rsid w:val="00CF0E75"/>
    <w:rsid w:val="00CF1761"/>
    <w:rsid w:val="00CF1772"/>
    <w:rsid w:val="00CF2C28"/>
    <w:rsid w:val="00CF2E12"/>
    <w:rsid w:val="00CF30B3"/>
    <w:rsid w:val="00CF3589"/>
    <w:rsid w:val="00CF3ED7"/>
    <w:rsid w:val="00CF3F74"/>
    <w:rsid w:val="00CF420C"/>
    <w:rsid w:val="00CF4A66"/>
    <w:rsid w:val="00CF4CCA"/>
    <w:rsid w:val="00CF4E09"/>
    <w:rsid w:val="00CF5D3E"/>
    <w:rsid w:val="00CF5F3C"/>
    <w:rsid w:val="00CF634B"/>
    <w:rsid w:val="00CF6701"/>
    <w:rsid w:val="00CF6FBB"/>
    <w:rsid w:val="00CF70FA"/>
    <w:rsid w:val="00CF736E"/>
    <w:rsid w:val="00D0083A"/>
    <w:rsid w:val="00D00D54"/>
    <w:rsid w:val="00D019AB"/>
    <w:rsid w:val="00D026E3"/>
    <w:rsid w:val="00D027FA"/>
    <w:rsid w:val="00D02F33"/>
    <w:rsid w:val="00D0375C"/>
    <w:rsid w:val="00D0402B"/>
    <w:rsid w:val="00D04137"/>
    <w:rsid w:val="00D0421A"/>
    <w:rsid w:val="00D04820"/>
    <w:rsid w:val="00D04BF6"/>
    <w:rsid w:val="00D053C5"/>
    <w:rsid w:val="00D05578"/>
    <w:rsid w:val="00D05829"/>
    <w:rsid w:val="00D05AE0"/>
    <w:rsid w:val="00D060A9"/>
    <w:rsid w:val="00D075DD"/>
    <w:rsid w:val="00D079FC"/>
    <w:rsid w:val="00D07B39"/>
    <w:rsid w:val="00D1005A"/>
    <w:rsid w:val="00D1044C"/>
    <w:rsid w:val="00D10624"/>
    <w:rsid w:val="00D11364"/>
    <w:rsid w:val="00D11B1E"/>
    <w:rsid w:val="00D11D2C"/>
    <w:rsid w:val="00D11D2D"/>
    <w:rsid w:val="00D11E9D"/>
    <w:rsid w:val="00D1202A"/>
    <w:rsid w:val="00D12208"/>
    <w:rsid w:val="00D12B10"/>
    <w:rsid w:val="00D13082"/>
    <w:rsid w:val="00D13568"/>
    <w:rsid w:val="00D135A2"/>
    <w:rsid w:val="00D13876"/>
    <w:rsid w:val="00D142E6"/>
    <w:rsid w:val="00D14377"/>
    <w:rsid w:val="00D147BE"/>
    <w:rsid w:val="00D15721"/>
    <w:rsid w:val="00D1597C"/>
    <w:rsid w:val="00D15DE3"/>
    <w:rsid w:val="00D15DFE"/>
    <w:rsid w:val="00D15E7B"/>
    <w:rsid w:val="00D16949"/>
    <w:rsid w:val="00D17313"/>
    <w:rsid w:val="00D175F0"/>
    <w:rsid w:val="00D176CB"/>
    <w:rsid w:val="00D1778E"/>
    <w:rsid w:val="00D17CF2"/>
    <w:rsid w:val="00D2024C"/>
    <w:rsid w:val="00D207D0"/>
    <w:rsid w:val="00D20E0D"/>
    <w:rsid w:val="00D20E16"/>
    <w:rsid w:val="00D20F03"/>
    <w:rsid w:val="00D21530"/>
    <w:rsid w:val="00D21A9C"/>
    <w:rsid w:val="00D21BA6"/>
    <w:rsid w:val="00D21FCD"/>
    <w:rsid w:val="00D220DF"/>
    <w:rsid w:val="00D227CC"/>
    <w:rsid w:val="00D2306E"/>
    <w:rsid w:val="00D23567"/>
    <w:rsid w:val="00D23D66"/>
    <w:rsid w:val="00D23D9E"/>
    <w:rsid w:val="00D23E81"/>
    <w:rsid w:val="00D244C0"/>
    <w:rsid w:val="00D251B1"/>
    <w:rsid w:val="00D25204"/>
    <w:rsid w:val="00D26597"/>
    <w:rsid w:val="00D266ED"/>
    <w:rsid w:val="00D26E62"/>
    <w:rsid w:val="00D26EF0"/>
    <w:rsid w:val="00D2701B"/>
    <w:rsid w:val="00D27630"/>
    <w:rsid w:val="00D2794B"/>
    <w:rsid w:val="00D27F17"/>
    <w:rsid w:val="00D30342"/>
    <w:rsid w:val="00D30654"/>
    <w:rsid w:val="00D307BE"/>
    <w:rsid w:val="00D30EBA"/>
    <w:rsid w:val="00D30FE2"/>
    <w:rsid w:val="00D3172C"/>
    <w:rsid w:val="00D32DDB"/>
    <w:rsid w:val="00D33005"/>
    <w:rsid w:val="00D3318C"/>
    <w:rsid w:val="00D33C20"/>
    <w:rsid w:val="00D33E00"/>
    <w:rsid w:val="00D33F77"/>
    <w:rsid w:val="00D346AB"/>
    <w:rsid w:val="00D34A26"/>
    <w:rsid w:val="00D34A3A"/>
    <w:rsid w:val="00D34D83"/>
    <w:rsid w:val="00D35512"/>
    <w:rsid w:val="00D355D9"/>
    <w:rsid w:val="00D3575B"/>
    <w:rsid w:val="00D35A0D"/>
    <w:rsid w:val="00D35B82"/>
    <w:rsid w:val="00D36BFA"/>
    <w:rsid w:val="00D36E48"/>
    <w:rsid w:val="00D36E57"/>
    <w:rsid w:val="00D3763A"/>
    <w:rsid w:val="00D376D7"/>
    <w:rsid w:val="00D40175"/>
    <w:rsid w:val="00D40573"/>
    <w:rsid w:val="00D40780"/>
    <w:rsid w:val="00D408A3"/>
    <w:rsid w:val="00D40A27"/>
    <w:rsid w:val="00D40AEB"/>
    <w:rsid w:val="00D40F0B"/>
    <w:rsid w:val="00D410C5"/>
    <w:rsid w:val="00D41529"/>
    <w:rsid w:val="00D41850"/>
    <w:rsid w:val="00D41A92"/>
    <w:rsid w:val="00D41CF5"/>
    <w:rsid w:val="00D4291B"/>
    <w:rsid w:val="00D42DDB"/>
    <w:rsid w:val="00D4322B"/>
    <w:rsid w:val="00D433BF"/>
    <w:rsid w:val="00D439F5"/>
    <w:rsid w:val="00D440D2"/>
    <w:rsid w:val="00D443E4"/>
    <w:rsid w:val="00D459B2"/>
    <w:rsid w:val="00D4617A"/>
    <w:rsid w:val="00D4637C"/>
    <w:rsid w:val="00D470B7"/>
    <w:rsid w:val="00D478CD"/>
    <w:rsid w:val="00D502EA"/>
    <w:rsid w:val="00D51203"/>
    <w:rsid w:val="00D51301"/>
    <w:rsid w:val="00D51377"/>
    <w:rsid w:val="00D51526"/>
    <w:rsid w:val="00D51D52"/>
    <w:rsid w:val="00D51EF1"/>
    <w:rsid w:val="00D52B11"/>
    <w:rsid w:val="00D52C6A"/>
    <w:rsid w:val="00D53B5F"/>
    <w:rsid w:val="00D542B2"/>
    <w:rsid w:val="00D543B9"/>
    <w:rsid w:val="00D54EA5"/>
    <w:rsid w:val="00D5502E"/>
    <w:rsid w:val="00D55437"/>
    <w:rsid w:val="00D556BF"/>
    <w:rsid w:val="00D55760"/>
    <w:rsid w:val="00D561FF"/>
    <w:rsid w:val="00D56EAD"/>
    <w:rsid w:val="00D56F4C"/>
    <w:rsid w:val="00D57097"/>
    <w:rsid w:val="00D570BD"/>
    <w:rsid w:val="00D57328"/>
    <w:rsid w:val="00D57783"/>
    <w:rsid w:val="00D57A12"/>
    <w:rsid w:val="00D6038B"/>
    <w:rsid w:val="00D60BB3"/>
    <w:rsid w:val="00D61D7E"/>
    <w:rsid w:val="00D61EC7"/>
    <w:rsid w:val="00D62968"/>
    <w:rsid w:val="00D63638"/>
    <w:rsid w:val="00D63A0E"/>
    <w:rsid w:val="00D63F88"/>
    <w:rsid w:val="00D646A4"/>
    <w:rsid w:val="00D64EA8"/>
    <w:rsid w:val="00D6511B"/>
    <w:rsid w:val="00D65178"/>
    <w:rsid w:val="00D654C7"/>
    <w:rsid w:val="00D657D0"/>
    <w:rsid w:val="00D65BD7"/>
    <w:rsid w:val="00D65DEA"/>
    <w:rsid w:val="00D6635E"/>
    <w:rsid w:val="00D66E5F"/>
    <w:rsid w:val="00D66F69"/>
    <w:rsid w:val="00D670E0"/>
    <w:rsid w:val="00D6764C"/>
    <w:rsid w:val="00D677F0"/>
    <w:rsid w:val="00D705DB"/>
    <w:rsid w:val="00D71256"/>
    <w:rsid w:val="00D71970"/>
    <w:rsid w:val="00D71A66"/>
    <w:rsid w:val="00D71DDD"/>
    <w:rsid w:val="00D730BD"/>
    <w:rsid w:val="00D73E49"/>
    <w:rsid w:val="00D74030"/>
    <w:rsid w:val="00D740FD"/>
    <w:rsid w:val="00D74E64"/>
    <w:rsid w:val="00D75007"/>
    <w:rsid w:val="00D752CB"/>
    <w:rsid w:val="00D75C99"/>
    <w:rsid w:val="00D7622B"/>
    <w:rsid w:val="00D7667F"/>
    <w:rsid w:val="00D76C4A"/>
    <w:rsid w:val="00D76E57"/>
    <w:rsid w:val="00D773EA"/>
    <w:rsid w:val="00D77487"/>
    <w:rsid w:val="00D77FDF"/>
    <w:rsid w:val="00D805EF"/>
    <w:rsid w:val="00D8060F"/>
    <w:rsid w:val="00D80B45"/>
    <w:rsid w:val="00D80CCD"/>
    <w:rsid w:val="00D80D1E"/>
    <w:rsid w:val="00D80DD8"/>
    <w:rsid w:val="00D8123D"/>
    <w:rsid w:val="00D816F5"/>
    <w:rsid w:val="00D8197E"/>
    <w:rsid w:val="00D82451"/>
    <w:rsid w:val="00D8248D"/>
    <w:rsid w:val="00D824D5"/>
    <w:rsid w:val="00D834BB"/>
    <w:rsid w:val="00D838A7"/>
    <w:rsid w:val="00D839F3"/>
    <w:rsid w:val="00D83D34"/>
    <w:rsid w:val="00D852BF"/>
    <w:rsid w:val="00D85FF9"/>
    <w:rsid w:val="00D86233"/>
    <w:rsid w:val="00D86359"/>
    <w:rsid w:val="00D8672D"/>
    <w:rsid w:val="00D87063"/>
    <w:rsid w:val="00D870CB"/>
    <w:rsid w:val="00D87FED"/>
    <w:rsid w:val="00D9194B"/>
    <w:rsid w:val="00D92070"/>
    <w:rsid w:val="00D9216C"/>
    <w:rsid w:val="00D9249C"/>
    <w:rsid w:val="00D92CDC"/>
    <w:rsid w:val="00D93200"/>
    <w:rsid w:val="00D93AEE"/>
    <w:rsid w:val="00D945F4"/>
    <w:rsid w:val="00D94D76"/>
    <w:rsid w:val="00D94E83"/>
    <w:rsid w:val="00D951EA"/>
    <w:rsid w:val="00D9531C"/>
    <w:rsid w:val="00D95CD1"/>
    <w:rsid w:val="00D973DD"/>
    <w:rsid w:val="00D976D9"/>
    <w:rsid w:val="00D9771C"/>
    <w:rsid w:val="00D97A47"/>
    <w:rsid w:val="00DA0213"/>
    <w:rsid w:val="00DA0EFB"/>
    <w:rsid w:val="00DA1777"/>
    <w:rsid w:val="00DA1C53"/>
    <w:rsid w:val="00DA2215"/>
    <w:rsid w:val="00DA2DED"/>
    <w:rsid w:val="00DA3036"/>
    <w:rsid w:val="00DA314E"/>
    <w:rsid w:val="00DA3CF3"/>
    <w:rsid w:val="00DA46AD"/>
    <w:rsid w:val="00DA4834"/>
    <w:rsid w:val="00DA4AC9"/>
    <w:rsid w:val="00DA6149"/>
    <w:rsid w:val="00DA68B6"/>
    <w:rsid w:val="00DA6AB9"/>
    <w:rsid w:val="00DB0979"/>
    <w:rsid w:val="00DB11C8"/>
    <w:rsid w:val="00DB1303"/>
    <w:rsid w:val="00DB1951"/>
    <w:rsid w:val="00DB295C"/>
    <w:rsid w:val="00DB2A90"/>
    <w:rsid w:val="00DB3719"/>
    <w:rsid w:val="00DB4B5E"/>
    <w:rsid w:val="00DB4C41"/>
    <w:rsid w:val="00DB5466"/>
    <w:rsid w:val="00DB5D61"/>
    <w:rsid w:val="00DB60BE"/>
    <w:rsid w:val="00DB6962"/>
    <w:rsid w:val="00DB6FFF"/>
    <w:rsid w:val="00DB714D"/>
    <w:rsid w:val="00DB7950"/>
    <w:rsid w:val="00DB7F42"/>
    <w:rsid w:val="00DB7FB2"/>
    <w:rsid w:val="00DC089B"/>
    <w:rsid w:val="00DC1507"/>
    <w:rsid w:val="00DC1594"/>
    <w:rsid w:val="00DC1B56"/>
    <w:rsid w:val="00DC24F6"/>
    <w:rsid w:val="00DC27BB"/>
    <w:rsid w:val="00DC2B89"/>
    <w:rsid w:val="00DC34E0"/>
    <w:rsid w:val="00DC3ECA"/>
    <w:rsid w:val="00DC44C2"/>
    <w:rsid w:val="00DC45B2"/>
    <w:rsid w:val="00DC46E5"/>
    <w:rsid w:val="00DC4A98"/>
    <w:rsid w:val="00DC55B2"/>
    <w:rsid w:val="00DC59BD"/>
    <w:rsid w:val="00DC600F"/>
    <w:rsid w:val="00DC64B8"/>
    <w:rsid w:val="00DC6E84"/>
    <w:rsid w:val="00DC7120"/>
    <w:rsid w:val="00DC7CD0"/>
    <w:rsid w:val="00DC7D15"/>
    <w:rsid w:val="00DD07B1"/>
    <w:rsid w:val="00DD0BB1"/>
    <w:rsid w:val="00DD13C5"/>
    <w:rsid w:val="00DD1742"/>
    <w:rsid w:val="00DD1818"/>
    <w:rsid w:val="00DD18FC"/>
    <w:rsid w:val="00DD1A2E"/>
    <w:rsid w:val="00DD1B35"/>
    <w:rsid w:val="00DD2119"/>
    <w:rsid w:val="00DD2352"/>
    <w:rsid w:val="00DD2864"/>
    <w:rsid w:val="00DD28FE"/>
    <w:rsid w:val="00DD2939"/>
    <w:rsid w:val="00DD3DA0"/>
    <w:rsid w:val="00DD3EBA"/>
    <w:rsid w:val="00DD4116"/>
    <w:rsid w:val="00DD4682"/>
    <w:rsid w:val="00DD476A"/>
    <w:rsid w:val="00DD648E"/>
    <w:rsid w:val="00DD69EC"/>
    <w:rsid w:val="00DD6B08"/>
    <w:rsid w:val="00DD72B9"/>
    <w:rsid w:val="00DD7F23"/>
    <w:rsid w:val="00DE01D4"/>
    <w:rsid w:val="00DE0E41"/>
    <w:rsid w:val="00DE121B"/>
    <w:rsid w:val="00DE1B0B"/>
    <w:rsid w:val="00DE242C"/>
    <w:rsid w:val="00DE2AC9"/>
    <w:rsid w:val="00DE306A"/>
    <w:rsid w:val="00DE32B4"/>
    <w:rsid w:val="00DE3E7E"/>
    <w:rsid w:val="00DE431C"/>
    <w:rsid w:val="00DE4A6A"/>
    <w:rsid w:val="00DE4BF8"/>
    <w:rsid w:val="00DE6253"/>
    <w:rsid w:val="00DE7022"/>
    <w:rsid w:val="00DE7092"/>
    <w:rsid w:val="00DE72C0"/>
    <w:rsid w:val="00DE7FE1"/>
    <w:rsid w:val="00DF0037"/>
    <w:rsid w:val="00DF05F2"/>
    <w:rsid w:val="00DF174A"/>
    <w:rsid w:val="00DF24AE"/>
    <w:rsid w:val="00DF2A64"/>
    <w:rsid w:val="00DF2C8E"/>
    <w:rsid w:val="00DF2DB8"/>
    <w:rsid w:val="00DF3042"/>
    <w:rsid w:val="00DF3572"/>
    <w:rsid w:val="00DF36FE"/>
    <w:rsid w:val="00DF39FF"/>
    <w:rsid w:val="00DF3B96"/>
    <w:rsid w:val="00DF4481"/>
    <w:rsid w:val="00DF45E8"/>
    <w:rsid w:val="00DF4D91"/>
    <w:rsid w:val="00DF52D8"/>
    <w:rsid w:val="00DF5B37"/>
    <w:rsid w:val="00DF614D"/>
    <w:rsid w:val="00DF66E9"/>
    <w:rsid w:val="00DF6DD1"/>
    <w:rsid w:val="00DF73A6"/>
    <w:rsid w:val="00DF73D3"/>
    <w:rsid w:val="00DF7A80"/>
    <w:rsid w:val="00E00607"/>
    <w:rsid w:val="00E00814"/>
    <w:rsid w:val="00E00D5C"/>
    <w:rsid w:val="00E011A7"/>
    <w:rsid w:val="00E01768"/>
    <w:rsid w:val="00E01983"/>
    <w:rsid w:val="00E01BCD"/>
    <w:rsid w:val="00E01D96"/>
    <w:rsid w:val="00E02025"/>
    <w:rsid w:val="00E0275F"/>
    <w:rsid w:val="00E031EC"/>
    <w:rsid w:val="00E0406A"/>
    <w:rsid w:val="00E04378"/>
    <w:rsid w:val="00E049D3"/>
    <w:rsid w:val="00E04BCC"/>
    <w:rsid w:val="00E04E61"/>
    <w:rsid w:val="00E04F6F"/>
    <w:rsid w:val="00E05146"/>
    <w:rsid w:val="00E05394"/>
    <w:rsid w:val="00E054E3"/>
    <w:rsid w:val="00E05623"/>
    <w:rsid w:val="00E058A0"/>
    <w:rsid w:val="00E05C92"/>
    <w:rsid w:val="00E076E9"/>
    <w:rsid w:val="00E07B63"/>
    <w:rsid w:val="00E07E00"/>
    <w:rsid w:val="00E10640"/>
    <w:rsid w:val="00E10B9C"/>
    <w:rsid w:val="00E10CE4"/>
    <w:rsid w:val="00E11303"/>
    <w:rsid w:val="00E1252D"/>
    <w:rsid w:val="00E12F13"/>
    <w:rsid w:val="00E13706"/>
    <w:rsid w:val="00E138C2"/>
    <w:rsid w:val="00E14127"/>
    <w:rsid w:val="00E14189"/>
    <w:rsid w:val="00E1431B"/>
    <w:rsid w:val="00E14568"/>
    <w:rsid w:val="00E14626"/>
    <w:rsid w:val="00E146B5"/>
    <w:rsid w:val="00E14C69"/>
    <w:rsid w:val="00E1508C"/>
    <w:rsid w:val="00E153BB"/>
    <w:rsid w:val="00E15483"/>
    <w:rsid w:val="00E15E57"/>
    <w:rsid w:val="00E160AD"/>
    <w:rsid w:val="00E16832"/>
    <w:rsid w:val="00E16B4B"/>
    <w:rsid w:val="00E172D9"/>
    <w:rsid w:val="00E17392"/>
    <w:rsid w:val="00E17B3F"/>
    <w:rsid w:val="00E17D45"/>
    <w:rsid w:val="00E17F7B"/>
    <w:rsid w:val="00E17FE5"/>
    <w:rsid w:val="00E202B0"/>
    <w:rsid w:val="00E205CD"/>
    <w:rsid w:val="00E20CCC"/>
    <w:rsid w:val="00E213E3"/>
    <w:rsid w:val="00E215C9"/>
    <w:rsid w:val="00E21B17"/>
    <w:rsid w:val="00E21CBF"/>
    <w:rsid w:val="00E22041"/>
    <w:rsid w:val="00E22145"/>
    <w:rsid w:val="00E22F3E"/>
    <w:rsid w:val="00E2317E"/>
    <w:rsid w:val="00E23454"/>
    <w:rsid w:val="00E240E3"/>
    <w:rsid w:val="00E24516"/>
    <w:rsid w:val="00E247DD"/>
    <w:rsid w:val="00E25413"/>
    <w:rsid w:val="00E25C1C"/>
    <w:rsid w:val="00E2659E"/>
    <w:rsid w:val="00E26E15"/>
    <w:rsid w:val="00E26EC8"/>
    <w:rsid w:val="00E278E8"/>
    <w:rsid w:val="00E303AF"/>
    <w:rsid w:val="00E3061B"/>
    <w:rsid w:val="00E3068C"/>
    <w:rsid w:val="00E3080D"/>
    <w:rsid w:val="00E3205C"/>
    <w:rsid w:val="00E32394"/>
    <w:rsid w:val="00E32830"/>
    <w:rsid w:val="00E34483"/>
    <w:rsid w:val="00E3485F"/>
    <w:rsid w:val="00E34C76"/>
    <w:rsid w:val="00E3501D"/>
    <w:rsid w:val="00E3610D"/>
    <w:rsid w:val="00E3645B"/>
    <w:rsid w:val="00E36487"/>
    <w:rsid w:val="00E36B6F"/>
    <w:rsid w:val="00E37260"/>
    <w:rsid w:val="00E37926"/>
    <w:rsid w:val="00E40903"/>
    <w:rsid w:val="00E4090A"/>
    <w:rsid w:val="00E40B4D"/>
    <w:rsid w:val="00E40CB9"/>
    <w:rsid w:val="00E410E4"/>
    <w:rsid w:val="00E4139B"/>
    <w:rsid w:val="00E414AA"/>
    <w:rsid w:val="00E4235B"/>
    <w:rsid w:val="00E42F97"/>
    <w:rsid w:val="00E43833"/>
    <w:rsid w:val="00E43A0E"/>
    <w:rsid w:val="00E43AC2"/>
    <w:rsid w:val="00E43AC7"/>
    <w:rsid w:val="00E44480"/>
    <w:rsid w:val="00E4462F"/>
    <w:rsid w:val="00E447CB"/>
    <w:rsid w:val="00E447D2"/>
    <w:rsid w:val="00E4489E"/>
    <w:rsid w:val="00E448BA"/>
    <w:rsid w:val="00E44C1E"/>
    <w:rsid w:val="00E44CBA"/>
    <w:rsid w:val="00E45021"/>
    <w:rsid w:val="00E4571E"/>
    <w:rsid w:val="00E46700"/>
    <w:rsid w:val="00E47668"/>
    <w:rsid w:val="00E47B1F"/>
    <w:rsid w:val="00E5012F"/>
    <w:rsid w:val="00E50361"/>
    <w:rsid w:val="00E509BB"/>
    <w:rsid w:val="00E511D9"/>
    <w:rsid w:val="00E518FB"/>
    <w:rsid w:val="00E51B5D"/>
    <w:rsid w:val="00E52432"/>
    <w:rsid w:val="00E5306B"/>
    <w:rsid w:val="00E53443"/>
    <w:rsid w:val="00E53BBC"/>
    <w:rsid w:val="00E5490F"/>
    <w:rsid w:val="00E54940"/>
    <w:rsid w:val="00E54DB3"/>
    <w:rsid w:val="00E5557F"/>
    <w:rsid w:val="00E55619"/>
    <w:rsid w:val="00E5562A"/>
    <w:rsid w:val="00E55D75"/>
    <w:rsid w:val="00E5625D"/>
    <w:rsid w:val="00E56A1C"/>
    <w:rsid w:val="00E5769F"/>
    <w:rsid w:val="00E57836"/>
    <w:rsid w:val="00E60403"/>
    <w:rsid w:val="00E605FA"/>
    <w:rsid w:val="00E606BC"/>
    <w:rsid w:val="00E60DF2"/>
    <w:rsid w:val="00E60ED1"/>
    <w:rsid w:val="00E618A3"/>
    <w:rsid w:val="00E61964"/>
    <w:rsid w:val="00E620DC"/>
    <w:rsid w:val="00E62249"/>
    <w:rsid w:val="00E626BB"/>
    <w:rsid w:val="00E62713"/>
    <w:rsid w:val="00E62964"/>
    <w:rsid w:val="00E629D9"/>
    <w:rsid w:val="00E629E7"/>
    <w:rsid w:val="00E63B9D"/>
    <w:rsid w:val="00E6425E"/>
    <w:rsid w:val="00E642D8"/>
    <w:rsid w:val="00E6482E"/>
    <w:rsid w:val="00E65310"/>
    <w:rsid w:val="00E6569F"/>
    <w:rsid w:val="00E665B7"/>
    <w:rsid w:val="00E6697B"/>
    <w:rsid w:val="00E67685"/>
    <w:rsid w:val="00E67BDF"/>
    <w:rsid w:val="00E70157"/>
    <w:rsid w:val="00E71C7E"/>
    <w:rsid w:val="00E71F19"/>
    <w:rsid w:val="00E72EF6"/>
    <w:rsid w:val="00E732E2"/>
    <w:rsid w:val="00E73F15"/>
    <w:rsid w:val="00E74556"/>
    <w:rsid w:val="00E74682"/>
    <w:rsid w:val="00E749D2"/>
    <w:rsid w:val="00E74E81"/>
    <w:rsid w:val="00E74F14"/>
    <w:rsid w:val="00E75225"/>
    <w:rsid w:val="00E7559A"/>
    <w:rsid w:val="00E769DC"/>
    <w:rsid w:val="00E771E3"/>
    <w:rsid w:val="00E778E2"/>
    <w:rsid w:val="00E779FA"/>
    <w:rsid w:val="00E80284"/>
    <w:rsid w:val="00E804D0"/>
    <w:rsid w:val="00E8096E"/>
    <w:rsid w:val="00E80C0A"/>
    <w:rsid w:val="00E823D0"/>
    <w:rsid w:val="00E82AD3"/>
    <w:rsid w:val="00E82AFF"/>
    <w:rsid w:val="00E82C03"/>
    <w:rsid w:val="00E83003"/>
    <w:rsid w:val="00E8405F"/>
    <w:rsid w:val="00E84143"/>
    <w:rsid w:val="00E845C7"/>
    <w:rsid w:val="00E84888"/>
    <w:rsid w:val="00E84EF1"/>
    <w:rsid w:val="00E85013"/>
    <w:rsid w:val="00E8561F"/>
    <w:rsid w:val="00E85E4D"/>
    <w:rsid w:val="00E85EEF"/>
    <w:rsid w:val="00E86143"/>
    <w:rsid w:val="00E8647E"/>
    <w:rsid w:val="00E87BF9"/>
    <w:rsid w:val="00E87D54"/>
    <w:rsid w:val="00E90495"/>
    <w:rsid w:val="00E90528"/>
    <w:rsid w:val="00E905AD"/>
    <w:rsid w:val="00E909F2"/>
    <w:rsid w:val="00E90C43"/>
    <w:rsid w:val="00E90F4A"/>
    <w:rsid w:val="00E915B0"/>
    <w:rsid w:val="00E92130"/>
    <w:rsid w:val="00E92330"/>
    <w:rsid w:val="00E9275E"/>
    <w:rsid w:val="00E92BB6"/>
    <w:rsid w:val="00E92C71"/>
    <w:rsid w:val="00E934B7"/>
    <w:rsid w:val="00E93B93"/>
    <w:rsid w:val="00E93FE9"/>
    <w:rsid w:val="00E949F1"/>
    <w:rsid w:val="00E9502F"/>
    <w:rsid w:val="00E95464"/>
    <w:rsid w:val="00E95535"/>
    <w:rsid w:val="00E95582"/>
    <w:rsid w:val="00E95A44"/>
    <w:rsid w:val="00E96ADF"/>
    <w:rsid w:val="00E96D17"/>
    <w:rsid w:val="00E96F60"/>
    <w:rsid w:val="00E97F47"/>
    <w:rsid w:val="00EA01E3"/>
    <w:rsid w:val="00EA068E"/>
    <w:rsid w:val="00EA0BA6"/>
    <w:rsid w:val="00EA122F"/>
    <w:rsid w:val="00EA13BD"/>
    <w:rsid w:val="00EA17FB"/>
    <w:rsid w:val="00EA1E26"/>
    <w:rsid w:val="00EA22E1"/>
    <w:rsid w:val="00EA32C7"/>
    <w:rsid w:val="00EA3311"/>
    <w:rsid w:val="00EA351C"/>
    <w:rsid w:val="00EA3FAD"/>
    <w:rsid w:val="00EA4280"/>
    <w:rsid w:val="00EA45B6"/>
    <w:rsid w:val="00EA45C5"/>
    <w:rsid w:val="00EA4FEF"/>
    <w:rsid w:val="00EA51EF"/>
    <w:rsid w:val="00EA5668"/>
    <w:rsid w:val="00EA5E3E"/>
    <w:rsid w:val="00EA5E9B"/>
    <w:rsid w:val="00EA6937"/>
    <w:rsid w:val="00EA738A"/>
    <w:rsid w:val="00EA75AD"/>
    <w:rsid w:val="00EA762D"/>
    <w:rsid w:val="00EA7AFF"/>
    <w:rsid w:val="00EA7F17"/>
    <w:rsid w:val="00EB006D"/>
    <w:rsid w:val="00EB0354"/>
    <w:rsid w:val="00EB06D9"/>
    <w:rsid w:val="00EB09F9"/>
    <w:rsid w:val="00EB0CD5"/>
    <w:rsid w:val="00EB1139"/>
    <w:rsid w:val="00EB141B"/>
    <w:rsid w:val="00EB1762"/>
    <w:rsid w:val="00EB1ABD"/>
    <w:rsid w:val="00EB2398"/>
    <w:rsid w:val="00EB2A58"/>
    <w:rsid w:val="00EB3858"/>
    <w:rsid w:val="00EB3DEB"/>
    <w:rsid w:val="00EB3FEE"/>
    <w:rsid w:val="00EB4085"/>
    <w:rsid w:val="00EB4EE2"/>
    <w:rsid w:val="00EB5363"/>
    <w:rsid w:val="00EB5C7A"/>
    <w:rsid w:val="00EB6FFD"/>
    <w:rsid w:val="00EC02FB"/>
    <w:rsid w:val="00EC195B"/>
    <w:rsid w:val="00EC1A8E"/>
    <w:rsid w:val="00EC1B4D"/>
    <w:rsid w:val="00EC1CDA"/>
    <w:rsid w:val="00EC2561"/>
    <w:rsid w:val="00EC2CCB"/>
    <w:rsid w:val="00EC3D1D"/>
    <w:rsid w:val="00EC4DE0"/>
    <w:rsid w:val="00EC4E16"/>
    <w:rsid w:val="00EC507B"/>
    <w:rsid w:val="00EC52E0"/>
    <w:rsid w:val="00EC5314"/>
    <w:rsid w:val="00EC56C3"/>
    <w:rsid w:val="00EC5C8F"/>
    <w:rsid w:val="00EC68EE"/>
    <w:rsid w:val="00EC701B"/>
    <w:rsid w:val="00EC77C3"/>
    <w:rsid w:val="00EC7B5C"/>
    <w:rsid w:val="00EC7CD4"/>
    <w:rsid w:val="00ED0290"/>
    <w:rsid w:val="00ED0730"/>
    <w:rsid w:val="00ED087D"/>
    <w:rsid w:val="00ED0B02"/>
    <w:rsid w:val="00ED1035"/>
    <w:rsid w:val="00ED10D8"/>
    <w:rsid w:val="00ED1702"/>
    <w:rsid w:val="00ED1B4F"/>
    <w:rsid w:val="00ED1E72"/>
    <w:rsid w:val="00ED20F8"/>
    <w:rsid w:val="00ED26EB"/>
    <w:rsid w:val="00ED2B42"/>
    <w:rsid w:val="00ED2CF8"/>
    <w:rsid w:val="00ED2D08"/>
    <w:rsid w:val="00ED3C84"/>
    <w:rsid w:val="00ED4025"/>
    <w:rsid w:val="00ED42A7"/>
    <w:rsid w:val="00ED4417"/>
    <w:rsid w:val="00ED4824"/>
    <w:rsid w:val="00ED4F32"/>
    <w:rsid w:val="00ED5120"/>
    <w:rsid w:val="00ED6374"/>
    <w:rsid w:val="00ED6A71"/>
    <w:rsid w:val="00ED70BF"/>
    <w:rsid w:val="00ED7236"/>
    <w:rsid w:val="00ED7328"/>
    <w:rsid w:val="00ED7387"/>
    <w:rsid w:val="00ED798D"/>
    <w:rsid w:val="00ED7D22"/>
    <w:rsid w:val="00ED7EF1"/>
    <w:rsid w:val="00EE0014"/>
    <w:rsid w:val="00EE0A6E"/>
    <w:rsid w:val="00EE10DD"/>
    <w:rsid w:val="00EE1411"/>
    <w:rsid w:val="00EE1C28"/>
    <w:rsid w:val="00EE1D44"/>
    <w:rsid w:val="00EE23C3"/>
    <w:rsid w:val="00EE2706"/>
    <w:rsid w:val="00EE2C67"/>
    <w:rsid w:val="00EE31A7"/>
    <w:rsid w:val="00EE31BD"/>
    <w:rsid w:val="00EE3A95"/>
    <w:rsid w:val="00EE3C19"/>
    <w:rsid w:val="00EE3EC1"/>
    <w:rsid w:val="00EE57FE"/>
    <w:rsid w:val="00EE6807"/>
    <w:rsid w:val="00EF05EB"/>
    <w:rsid w:val="00EF10F4"/>
    <w:rsid w:val="00EF14D5"/>
    <w:rsid w:val="00EF1576"/>
    <w:rsid w:val="00EF1737"/>
    <w:rsid w:val="00EF2D40"/>
    <w:rsid w:val="00EF3B12"/>
    <w:rsid w:val="00EF3DD4"/>
    <w:rsid w:val="00EF3F7E"/>
    <w:rsid w:val="00EF415D"/>
    <w:rsid w:val="00EF48DB"/>
    <w:rsid w:val="00EF567D"/>
    <w:rsid w:val="00EF5EB6"/>
    <w:rsid w:val="00EF5F22"/>
    <w:rsid w:val="00EF6BFE"/>
    <w:rsid w:val="00EF6C89"/>
    <w:rsid w:val="00EF6FE6"/>
    <w:rsid w:val="00EF71FE"/>
    <w:rsid w:val="00EF7482"/>
    <w:rsid w:val="00EF76C1"/>
    <w:rsid w:val="00EF77DF"/>
    <w:rsid w:val="00EF77F3"/>
    <w:rsid w:val="00F00240"/>
    <w:rsid w:val="00F003A1"/>
    <w:rsid w:val="00F0142C"/>
    <w:rsid w:val="00F01BE9"/>
    <w:rsid w:val="00F02780"/>
    <w:rsid w:val="00F02AD2"/>
    <w:rsid w:val="00F030DD"/>
    <w:rsid w:val="00F031CE"/>
    <w:rsid w:val="00F037BB"/>
    <w:rsid w:val="00F03A24"/>
    <w:rsid w:val="00F053E5"/>
    <w:rsid w:val="00F05F1F"/>
    <w:rsid w:val="00F064CA"/>
    <w:rsid w:val="00F069AD"/>
    <w:rsid w:val="00F06DA5"/>
    <w:rsid w:val="00F075F2"/>
    <w:rsid w:val="00F078D0"/>
    <w:rsid w:val="00F102FB"/>
    <w:rsid w:val="00F107BB"/>
    <w:rsid w:val="00F108E3"/>
    <w:rsid w:val="00F10DB2"/>
    <w:rsid w:val="00F117CA"/>
    <w:rsid w:val="00F117D7"/>
    <w:rsid w:val="00F118C7"/>
    <w:rsid w:val="00F12032"/>
    <w:rsid w:val="00F12CB4"/>
    <w:rsid w:val="00F12F88"/>
    <w:rsid w:val="00F1335C"/>
    <w:rsid w:val="00F13BA2"/>
    <w:rsid w:val="00F13DFE"/>
    <w:rsid w:val="00F142E6"/>
    <w:rsid w:val="00F148AB"/>
    <w:rsid w:val="00F14C3A"/>
    <w:rsid w:val="00F14E6C"/>
    <w:rsid w:val="00F1507A"/>
    <w:rsid w:val="00F1596E"/>
    <w:rsid w:val="00F15E79"/>
    <w:rsid w:val="00F15F72"/>
    <w:rsid w:val="00F1606C"/>
    <w:rsid w:val="00F16230"/>
    <w:rsid w:val="00F16453"/>
    <w:rsid w:val="00F1707A"/>
    <w:rsid w:val="00F173EB"/>
    <w:rsid w:val="00F174E0"/>
    <w:rsid w:val="00F17A0B"/>
    <w:rsid w:val="00F17FCB"/>
    <w:rsid w:val="00F20FD8"/>
    <w:rsid w:val="00F2120F"/>
    <w:rsid w:val="00F21636"/>
    <w:rsid w:val="00F2198A"/>
    <w:rsid w:val="00F21C97"/>
    <w:rsid w:val="00F2230D"/>
    <w:rsid w:val="00F225D6"/>
    <w:rsid w:val="00F2266D"/>
    <w:rsid w:val="00F22DA6"/>
    <w:rsid w:val="00F23066"/>
    <w:rsid w:val="00F23E01"/>
    <w:rsid w:val="00F241CF"/>
    <w:rsid w:val="00F2477F"/>
    <w:rsid w:val="00F248D2"/>
    <w:rsid w:val="00F24950"/>
    <w:rsid w:val="00F24FC2"/>
    <w:rsid w:val="00F26761"/>
    <w:rsid w:val="00F26DB4"/>
    <w:rsid w:val="00F26EF9"/>
    <w:rsid w:val="00F2749D"/>
    <w:rsid w:val="00F277C6"/>
    <w:rsid w:val="00F27827"/>
    <w:rsid w:val="00F30161"/>
    <w:rsid w:val="00F30283"/>
    <w:rsid w:val="00F31083"/>
    <w:rsid w:val="00F31336"/>
    <w:rsid w:val="00F3154F"/>
    <w:rsid w:val="00F316A0"/>
    <w:rsid w:val="00F317B5"/>
    <w:rsid w:val="00F31CA4"/>
    <w:rsid w:val="00F32039"/>
    <w:rsid w:val="00F32138"/>
    <w:rsid w:val="00F329E0"/>
    <w:rsid w:val="00F32C52"/>
    <w:rsid w:val="00F32CF2"/>
    <w:rsid w:val="00F32E93"/>
    <w:rsid w:val="00F343F6"/>
    <w:rsid w:val="00F3497B"/>
    <w:rsid w:val="00F349E7"/>
    <w:rsid w:val="00F349F0"/>
    <w:rsid w:val="00F34CFE"/>
    <w:rsid w:val="00F34DF6"/>
    <w:rsid w:val="00F34F9A"/>
    <w:rsid w:val="00F34FFB"/>
    <w:rsid w:val="00F35134"/>
    <w:rsid w:val="00F356D9"/>
    <w:rsid w:val="00F35C3A"/>
    <w:rsid w:val="00F363D6"/>
    <w:rsid w:val="00F3657D"/>
    <w:rsid w:val="00F37078"/>
    <w:rsid w:val="00F370EE"/>
    <w:rsid w:val="00F37768"/>
    <w:rsid w:val="00F37838"/>
    <w:rsid w:val="00F37BF3"/>
    <w:rsid w:val="00F37D0C"/>
    <w:rsid w:val="00F40BE3"/>
    <w:rsid w:val="00F419EC"/>
    <w:rsid w:val="00F41A4D"/>
    <w:rsid w:val="00F41ACC"/>
    <w:rsid w:val="00F41CE3"/>
    <w:rsid w:val="00F41F92"/>
    <w:rsid w:val="00F422E0"/>
    <w:rsid w:val="00F4348E"/>
    <w:rsid w:val="00F43551"/>
    <w:rsid w:val="00F439DE"/>
    <w:rsid w:val="00F440A8"/>
    <w:rsid w:val="00F458B3"/>
    <w:rsid w:val="00F45A43"/>
    <w:rsid w:val="00F45A92"/>
    <w:rsid w:val="00F45B3E"/>
    <w:rsid w:val="00F461C9"/>
    <w:rsid w:val="00F4649B"/>
    <w:rsid w:val="00F46B95"/>
    <w:rsid w:val="00F46EA6"/>
    <w:rsid w:val="00F476FA"/>
    <w:rsid w:val="00F47704"/>
    <w:rsid w:val="00F5113F"/>
    <w:rsid w:val="00F51D0E"/>
    <w:rsid w:val="00F51E5E"/>
    <w:rsid w:val="00F52137"/>
    <w:rsid w:val="00F523D8"/>
    <w:rsid w:val="00F52B05"/>
    <w:rsid w:val="00F533C9"/>
    <w:rsid w:val="00F5395C"/>
    <w:rsid w:val="00F53BAF"/>
    <w:rsid w:val="00F544E1"/>
    <w:rsid w:val="00F54A79"/>
    <w:rsid w:val="00F54B33"/>
    <w:rsid w:val="00F54BF4"/>
    <w:rsid w:val="00F54F2E"/>
    <w:rsid w:val="00F561D5"/>
    <w:rsid w:val="00F56BCD"/>
    <w:rsid w:val="00F56BFB"/>
    <w:rsid w:val="00F56C53"/>
    <w:rsid w:val="00F56ED7"/>
    <w:rsid w:val="00F5737B"/>
    <w:rsid w:val="00F60001"/>
    <w:rsid w:val="00F600B3"/>
    <w:rsid w:val="00F6013E"/>
    <w:rsid w:val="00F604DD"/>
    <w:rsid w:val="00F60557"/>
    <w:rsid w:val="00F60D26"/>
    <w:rsid w:val="00F60E24"/>
    <w:rsid w:val="00F613D5"/>
    <w:rsid w:val="00F618CD"/>
    <w:rsid w:val="00F61A2D"/>
    <w:rsid w:val="00F61B66"/>
    <w:rsid w:val="00F61C5D"/>
    <w:rsid w:val="00F61C86"/>
    <w:rsid w:val="00F61EBC"/>
    <w:rsid w:val="00F62052"/>
    <w:rsid w:val="00F62201"/>
    <w:rsid w:val="00F626A6"/>
    <w:rsid w:val="00F6290C"/>
    <w:rsid w:val="00F63AF8"/>
    <w:rsid w:val="00F63E1A"/>
    <w:rsid w:val="00F63EB1"/>
    <w:rsid w:val="00F648DF"/>
    <w:rsid w:val="00F65398"/>
    <w:rsid w:val="00F6562D"/>
    <w:rsid w:val="00F65D1E"/>
    <w:rsid w:val="00F6644E"/>
    <w:rsid w:val="00F66F68"/>
    <w:rsid w:val="00F67721"/>
    <w:rsid w:val="00F678CE"/>
    <w:rsid w:val="00F67E29"/>
    <w:rsid w:val="00F700DC"/>
    <w:rsid w:val="00F70126"/>
    <w:rsid w:val="00F709F9"/>
    <w:rsid w:val="00F70AE7"/>
    <w:rsid w:val="00F71A3F"/>
    <w:rsid w:val="00F71BC1"/>
    <w:rsid w:val="00F71EC3"/>
    <w:rsid w:val="00F72501"/>
    <w:rsid w:val="00F7259E"/>
    <w:rsid w:val="00F72820"/>
    <w:rsid w:val="00F72C39"/>
    <w:rsid w:val="00F72E26"/>
    <w:rsid w:val="00F73F32"/>
    <w:rsid w:val="00F7409E"/>
    <w:rsid w:val="00F74104"/>
    <w:rsid w:val="00F74687"/>
    <w:rsid w:val="00F74C0B"/>
    <w:rsid w:val="00F751EF"/>
    <w:rsid w:val="00F753FC"/>
    <w:rsid w:val="00F75E5D"/>
    <w:rsid w:val="00F76456"/>
    <w:rsid w:val="00F76F8B"/>
    <w:rsid w:val="00F772F5"/>
    <w:rsid w:val="00F77716"/>
    <w:rsid w:val="00F77A9C"/>
    <w:rsid w:val="00F80E0D"/>
    <w:rsid w:val="00F81766"/>
    <w:rsid w:val="00F81A9D"/>
    <w:rsid w:val="00F82B1C"/>
    <w:rsid w:val="00F82CD7"/>
    <w:rsid w:val="00F83E3D"/>
    <w:rsid w:val="00F84021"/>
    <w:rsid w:val="00F847C3"/>
    <w:rsid w:val="00F84BD0"/>
    <w:rsid w:val="00F84C9F"/>
    <w:rsid w:val="00F84FA3"/>
    <w:rsid w:val="00F854D1"/>
    <w:rsid w:val="00F85558"/>
    <w:rsid w:val="00F85C7B"/>
    <w:rsid w:val="00F85D78"/>
    <w:rsid w:val="00F85E66"/>
    <w:rsid w:val="00F8634C"/>
    <w:rsid w:val="00F86669"/>
    <w:rsid w:val="00F86BED"/>
    <w:rsid w:val="00F86CB8"/>
    <w:rsid w:val="00F86DD4"/>
    <w:rsid w:val="00F8713A"/>
    <w:rsid w:val="00F874E7"/>
    <w:rsid w:val="00F87C1E"/>
    <w:rsid w:val="00F87CFC"/>
    <w:rsid w:val="00F90021"/>
    <w:rsid w:val="00F90B65"/>
    <w:rsid w:val="00F90FDC"/>
    <w:rsid w:val="00F9128F"/>
    <w:rsid w:val="00F92A2E"/>
    <w:rsid w:val="00F9326E"/>
    <w:rsid w:val="00F93295"/>
    <w:rsid w:val="00F94EBB"/>
    <w:rsid w:val="00F9630A"/>
    <w:rsid w:val="00F96504"/>
    <w:rsid w:val="00F97000"/>
    <w:rsid w:val="00F97583"/>
    <w:rsid w:val="00F97816"/>
    <w:rsid w:val="00FA07BF"/>
    <w:rsid w:val="00FA216C"/>
    <w:rsid w:val="00FA298D"/>
    <w:rsid w:val="00FA29FD"/>
    <w:rsid w:val="00FA2F38"/>
    <w:rsid w:val="00FA3045"/>
    <w:rsid w:val="00FA3303"/>
    <w:rsid w:val="00FA33BC"/>
    <w:rsid w:val="00FA39EC"/>
    <w:rsid w:val="00FA4EE4"/>
    <w:rsid w:val="00FA5E55"/>
    <w:rsid w:val="00FA682A"/>
    <w:rsid w:val="00FA6875"/>
    <w:rsid w:val="00FA691B"/>
    <w:rsid w:val="00FA76A1"/>
    <w:rsid w:val="00FB0135"/>
    <w:rsid w:val="00FB0485"/>
    <w:rsid w:val="00FB0EA5"/>
    <w:rsid w:val="00FB1179"/>
    <w:rsid w:val="00FB1F3D"/>
    <w:rsid w:val="00FB24E2"/>
    <w:rsid w:val="00FB3174"/>
    <w:rsid w:val="00FB333A"/>
    <w:rsid w:val="00FB3A78"/>
    <w:rsid w:val="00FB3CAE"/>
    <w:rsid w:val="00FB3E12"/>
    <w:rsid w:val="00FB3F00"/>
    <w:rsid w:val="00FB41E5"/>
    <w:rsid w:val="00FB49D4"/>
    <w:rsid w:val="00FB5406"/>
    <w:rsid w:val="00FB66CF"/>
    <w:rsid w:val="00FB6715"/>
    <w:rsid w:val="00FB69DC"/>
    <w:rsid w:val="00FB6D25"/>
    <w:rsid w:val="00FB71B1"/>
    <w:rsid w:val="00FB7232"/>
    <w:rsid w:val="00FB74E8"/>
    <w:rsid w:val="00FB7A7E"/>
    <w:rsid w:val="00FB7BED"/>
    <w:rsid w:val="00FC0BE8"/>
    <w:rsid w:val="00FC115D"/>
    <w:rsid w:val="00FC149C"/>
    <w:rsid w:val="00FC16BE"/>
    <w:rsid w:val="00FC1B55"/>
    <w:rsid w:val="00FC251C"/>
    <w:rsid w:val="00FC2CED"/>
    <w:rsid w:val="00FC33E1"/>
    <w:rsid w:val="00FC45F0"/>
    <w:rsid w:val="00FC5036"/>
    <w:rsid w:val="00FC52EA"/>
    <w:rsid w:val="00FC54D4"/>
    <w:rsid w:val="00FC5BC3"/>
    <w:rsid w:val="00FC5EF1"/>
    <w:rsid w:val="00FC6497"/>
    <w:rsid w:val="00FC6735"/>
    <w:rsid w:val="00FC6E31"/>
    <w:rsid w:val="00FC7383"/>
    <w:rsid w:val="00FC7709"/>
    <w:rsid w:val="00FC77E5"/>
    <w:rsid w:val="00FC7811"/>
    <w:rsid w:val="00FD1488"/>
    <w:rsid w:val="00FD19C6"/>
    <w:rsid w:val="00FD2A19"/>
    <w:rsid w:val="00FD3353"/>
    <w:rsid w:val="00FD36AF"/>
    <w:rsid w:val="00FD38B5"/>
    <w:rsid w:val="00FD3CF5"/>
    <w:rsid w:val="00FD56E5"/>
    <w:rsid w:val="00FD58B5"/>
    <w:rsid w:val="00FD5ABE"/>
    <w:rsid w:val="00FD7452"/>
    <w:rsid w:val="00FD748F"/>
    <w:rsid w:val="00FD7A97"/>
    <w:rsid w:val="00FE0701"/>
    <w:rsid w:val="00FE0714"/>
    <w:rsid w:val="00FE15C3"/>
    <w:rsid w:val="00FE15E6"/>
    <w:rsid w:val="00FE1BDD"/>
    <w:rsid w:val="00FE1C6A"/>
    <w:rsid w:val="00FE1C7F"/>
    <w:rsid w:val="00FE1DF2"/>
    <w:rsid w:val="00FE29E1"/>
    <w:rsid w:val="00FE2E45"/>
    <w:rsid w:val="00FE32A1"/>
    <w:rsid w:val="00FE3A46"/>
    <w:rsid w:val="00FE41F3"/>
    <w:rsid w:val="00FE46F8"/>
    <w:rsid w:val="00FE4F8D"/>
    <w:rsid w:val="00FE5174"/>
    <w:rsid w:val="00FE5BB7"/>
    <w:rsid w:val="00FE68CF"/>
    <w:rsid w:val="00FE6A3F"/>
    <w:rsid w:val="00FE6E79"/>
    <w:rsid w:val="00FE7C75"/>
    <w:rsid w:val="00FE7C8C"/>
    <w:rsid w:val="00FE7EBC"/>
    <w:rsid w:val="00FF021F"/>
    <w:rsid w:val="00FF038F"/>
    <w:rsid w:val="00FF03A1"/>
    <w:rsid w:val="00FF0FBC"/>
    <w:rsid w:val="00FF15EC"/>
    <w:rsid w:val="00FF17E8"/>
    <w:rsid w:val="00FF1935"/>
    <w:rsid w:val="00FF1BEF"/>
    <w:rsid w:val="00FF1C1E"/>
    <w:rsid w:val="00FF241F"/>
    <w:rsid w:val="00FF2E98"/>
    <w:rsid w:val="00FF3207"/>
    <w:rsid w:val="00FF39B3"/>
    <w:rsid w:val="00FF3C17"/>
    <w:rsid w:val="00FF3D13"/>
    <w:rsid w:val="00FF3D3D"/>
    <w:rsid w:val="00FF4265"/>
    <w:rsid w:val="00FF45A9"/>
    <w:rsid w:val="00FF5152"/>
    <w:rsid w:val="00FF676A"/>
    <w:rsid w:val="00FF6A7B"/>
    <w:rsid w:val="00FF70CD"/>
    <w:rsid w:val="00FF744C"/>
    <w:rsid w:val="00FF7513"/>
    <w:rsid w:val="00FF7692"/>
    <w:rsid w:val="00FF7785"/>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FC5C3-3D92-4C44-A6A7-02B9EDBE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22"/>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ormal 1 Char,List Paragraph 1 Char,Akapit z listą BS Char,Numbered List Paragraph Char,References Char,Numbered Paragraph Char,Main numbered paragraph Char,Colorful List - Accent 11 Char,List_Paragraph Char,Multilevel para_II Char"/>
    <w:link w:val="ListParagraph"/>
    <w:uiPriority w:val="34"/>
    <w:locked/>
    <w:rsid w:val="00DE7022"/>
    <w:rPr>
      <w:noProof/>
      <w:lang w:val="sq-AL"/>
    </w:rPr>
  </w:style>
  <w:style w:type="paragraph" w:styleId="ListParagraph">
    <w:name w:val="List Paragraph"/>
    <w:aliases w:val="Normal 1,List Paragraph 1,Akapit z listą BS,Numbered List Paragraph,References,Numbered Paragraph,Main numbered paragraph,Colorful List - Accent 11,List_Paragraph,Multilevel para_II,List Paragraph1,Bullets,123 List Paragraph,Liste 1,lp1"/>
    <w:basedOn w:val="Normal"/>
    <w:link w:val="ListParagraphChar"/>
    <w:uiPriority w:val="34"/>
    <w:qFormat/>
    <w:rsid w:val="00DE7022"/>
    <w:pPr>
      <w:ind w:left="720"/>
      <w:contextualSpacing/>
    </w:pPr>
  </w:style>
  <w:style w:type="paragraph" w:styleId="BalloonText">
    <w:name w:val="Balloon Text"/>
    <w:basedOn w:val="Normal"/>
    <w:link w:val="BalloonTextChar"/>
    <w:uiPriority w:val="99"/>
    <w:semiHidden/>
    <w:unhideWhenUsed/>
    <w:rsid w:val="00DE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22"/>
    <w:rPr>
      <w:rFonts w:ascii="Tahoma" w:hAnsi="Tahoma" w:cs="Tahoma"/>
      <w:noProof/>
      <w:sz w:val="16"/>
      <w:szCs w:val="16"/>
      <w:lang w:val="sq-AL"/>
    </w:rPr>
  </w:style>
  <w:style w:type="paragraph" w:styleId="Header">
    <w:name w:val="header"/>
    <w:basedOn w:val="Normal"/>
    <w:link w:val="HeaderChar"/>
    <w:uiPriority w:val="99"/>
    <w:unhideWhenUsed/>
    <w:rsid w:val="004D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12"/>
    <w:rPr>
      <w:noProof/>
      <w:lang w:val="sq-AL"/>
    </w:rPr>
  </w:style>
  <w:style w:type="paragraph" w:styleId="Footer">
    <w:name w:val="footer"/>
    <w:basedOn w:val="Normal"/>
    <w:link w:val="FooterChar"/>
    <w:uiPriority w:val="99"/>
    <w:unhideWhenUsed/>
    <w:rsid w:val="004D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12"/>
    <w:rPr>
      <w:noProof/>
      <w:lang w:val="sq-AL"/>
    </w:rPr>
  </w:style>
  <w:style w:type="paragraph" w:styleId="BodyText">
    <w:name w:val="Body Text"/>
    <w:basedOn w:val="Normal"/>
    <w:link w:val="BodyTextChar"/>
    <w:rsid w:val="00C63C09"/>
    <w:pPr>
      <w:spacing w:after="0" w:line="240" w:lineRule="auto"/>
      <w:jc w:val="center"/>
    </w:pPr>
    <w:rPr>
      <w:rFonts w:ascii="Times New Roman" w:hAnsi="Times New Roman" w:cs="Times New Roman"/>
      <w:b/>
      <w:bCs/>
      <w:noProof w:val="0"/>
      <w:sz w:val="96"/>
      <w:szCs w:val="24"/>
      <w:lang w:val="en-US"/>
    </w:rPr>
  </w:style>
  <w:style w:type="character" w:customStyle="1" w:styleId="BodyTextChar">
    <w:name w:val="Body Text Char"/>
    <w:basedOn w:val="DefaultParagraphFont"/>
    <w:link w:val="BodyText"/>
    <w:rsid w:val="00C63C09"/>
    <w:rPr>
      <w:rFonts w:ascii="Times New Roman" w:eastAsia="MS Mincho" w:hAnsi="Times New Roman" w:cs="Times New Roman"/>
      <w:b/>
      <w:bCs/>
      <w:sz w:val="96"/>
      <w:szCs w:val="24"/>
    </w:rPr>
  </w:style>
  <w:style w:type="paragraph" w:styleId="NormalWeb">
    <w:name w:val="Normal (Web)"/>
    <w:basedOn w:val="Normal"/>
    <w:unhideWhenUsed/>
    <w:rsid w:val="000243E2"/>
    <w:rPr>
      <w:rFonts w:ascii="Times New Roman" w:hAnsi="Times New Roman" w:cs="Times New Roman"/>
      <w:noProof w:val="0"/>
      <w:sz w:val="24"/>
      <w:szCs w:val="24"/>
      <w:lang w:val="en-US"/>
    </w:rPr>
  </w:style>
  <w:style w:type="character" w:customStyle="1" w:styleId="hps">
    <w:name w:val="hps"/>
    <w:basedOn w:val="DefaultParagraphFont"/>
    <w:rsid w:val="000243E2"/>
  </w:style>
  <w:style w:type="paragraph" w:styleId="NoSpacing">
    <w:name w:val="No Spacing"/>
    <w:uiPriority w:val="1"/>
    <w:qFormat/>
    <w:rsid w:val="00B93B8A"/>
    <w:pPr>
      <w:spacing w:after="0" w:line="240" w:lineRule="auto"/>
    </w:pPr>
    <w:rPr>
      <w:rFonts w:ascii="Calibri" w:hAnsi="Calibri" w:cs="Times New Roman"/>
    </w:rPr>
  </w:style>
  <w:style w:type="paragraph" w:customStyle="1" w:styleId="ecxmsonormal">
    <w:name w:val="ecxmsonormal"/>
    <w:basedOn w:val="Normal"/>
    <w:uiPriority w:val="99"/>
    <w:semiHidden/>
    <w:rsid w:val="005A34D5"/>
    <w:pPr>
      <w:spacing w:after="324" w:line="240" w:lineRule="auto"/>
    </w:pPr>
    <w:rPr>
      <w:rFonts w:ascii="Times New Roman" w:hAnsi="Times New Roman" w:cs="Times New Roman"/>
      <w:noProof w:val="0"/>
      <w:sz w:val="24"/>
      <w:szCs w:val="24"/>
      <w:lang w:val="en-US"/>
    </w:rPr>
  </w:style>
  <w:style w:type="character" w:customStyle="1" w:styleId="ecxpreparersnote">
    <w:name w:val="ecxpreparersnote"/>
    <w:basedOn w:val="DefaultParagraphFont"/>
    <w:rsid w:val="005A34D5"/>
  </w:style>
  <w:style w:type="paragraph" w:styleId="FootnoteText">
    <w:name w:val="footnote text"/>
    <w:aliases w:val="single space,FOOTNOTES,fn,ft,ADB,pod carou,Footnote Text Char Char Char,Footnote Text Char1,Footnote Text Char1 Char Char Char,Footnote Text Char1 Char Char,Footnote Text Char Char Char Char Char Char,Char,pod carou Char Cha,footnote text"/>
    <w:basedOn w:val="Normal"/>
    <w:link w:val="FootnoteTextChar2"/>
    <w:rsid w:val="003A35CE"/>
    <w:pPr>
      <w:spacing w:after="0" w:line="240" w:lineRule="auto"/>
    </w:pPr>
    <w:rPr>
      <w:rFonts w:ascii="Times New Roman" w:eastAsia="Times New Roman" w:hAnsi="Times New Roman" w:cs="Times New Roman"/>
      <w:noProof w:val="0"/>
      <w:sz w:val="20"/>
      <w:szCs w:val="20"/>
      <w:lang w:eastAsia="x-none"/>
    </w:rPr>
  </w:style>
  <w:style w:type="character" w:customStyle="1" w:styleId="FootnoteTextChar">
    <w:name w:val="Footnote Text Char"/>
    <w:basedOn w:val="DefaultParagraphFont"/>
    <w:uiPriority w:val="99"/>
    <w:semiHidden/>
    <w:rsid w:val="003A35CE"/>
    <w:rPr>
      <w:noProof/>
      <w:sz w:val="20"/>
      <w:szCs w:val="20"/>
      <w:lang w:val="sq-AL"/>
    </w:rPr>
  </w:style>
  <w:style w:type="character" w:customStyle="1" w:styleId="FootnoteTextChar2">
    <w:name w:val="Footnote Text Char2"/>
    <w:aliases w:val="single space Char,FOOTNOTES Char,fn Char,ft Char,ADB Char,pod carou Char,Footnote Text Char Char Char Char,Footnote Text Char1 Char,Footnote Text Char1 Char Char Char Char,Footnote Text Char1 Char Char Char1,Char Char"/>
    <w:link w:val="FootnoteText"/>
    <w:rsid w:val="003A35CE"/>
    <w:rPr>
      <w:rFonts w:ascii="Times New Roman" w:eastAsia="Times New Roman" w:hAnsi="Times New Roman" w:cs="Times New Roman"/>
      <w:sz w:val="20"/>
      <w:szCs w:val="20"/>
      <w:lang w:val="sq-AL" w:eastAsia="x-none"/>
    </w:rPr>
  </w:style>
  <w:style w:type="paragraph" w:styleId="BodyText2">
    <w:name w:val="Body Text 2"/>
    <w:basedOn w:val="Normal"/>
    <w:link w:val="BodyText2Char"/>
    <w:uiPriority w:val="99"/>
    <w:semiHidden/>
    <w:unhideWhenUsed/>
    <w:rsid w:val="00C52341"/>
    <w:pPr>
      <w:spacing w:after="120" w:line="480" w:lineRule="auto"/>
    </w:pPr>
  </w:style>
  <w:style w:type="character" w:customStyle="1" w:styleId="BodyText2Char">
    <w:name w:val="Body Text 2 Char"/>
    <w:basedOn w:val="DefaultParagraphFont"/>
    <w:link w:val="BodyText2"/>
    <w:uiPriority w:val="99"/>
    <w:semiHidden/>
    <w:rsid w:val="00C52341"/>
    <w:rPr>
      <w:noProof/>
      <w:lang w:val="sq-AL"/>
    </w:rPr>
  </w:style>
  <w:style w:type="character" w:styleId="Strong">
    <w:name w:val="Strong"/>
    <w:basedOn w:val="DefaultParagraphFont"/>
    <w:uiPriority w:val="22"/>
    <w:qFormat/>
    <w:rsid w:val="00C74ED8"/>
    <w:rPr>
      <w:b/>
      <w:bCs/>
    </w:rPr>
  </w:style>
  <w:style w:type="paragraph" w:customStyle="1" w:styleId="Default">
    <w:name w:val="Default"/>
    <w:rsid w:val="00BA64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9129C"/>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9129C"/>
    <w:pPr>
      <w:widowControl w:val="0"/>
      <w:shd w:val="clear" w:color="auto" w:fill="FFFFFF"/>
      <w:spacing w:before="120" w:after="1140" w:line="274" w:lineRule="exact"/>
      <w:ind w:hanging="340"/>
      <w:jc w:val="both"/>
    </w:pPr>
    <w:rPr>
      <w:noProof w:val="0"/>
      <w:sz w:val="21"/>
      <w:szCs w:val="21"/>
      <w:lang w:val="en-US"/>
    </w:rPr>
  </w:style>
  <w:style w:type="character" w:customStyle="1" w:styleId="StrongEmphasis">
    <w:name w:val="Strong Emphasis"/>
    <w:qFormat/>
    <w:rsid w:val="00B44A94"/>
    <w:rPr>
      <w:b/>
      <w:bCs/>
    </w:rPr>
  </w:style>
  <w:style w:type="paragraph" w:customStyle="1" w:styleId="Trupi">
    <w:name w:val="Trupi"/>
    <w:basedOn w:val="Normal"/>
    <w:qFormat/>
    <w:rsid w:val="00B44A94"/>
    <w:pPr>
      <w:spacing w:after="144" w:line="240" w:lineRule="auto"/>
      <w:jc w:val="both"/>
    </w:pPr>
    <w:rPr>
      <w:rFonts w:ascii="Book Antiqua" w:eastAsia="Noto Sans CJK SC" w:hAnsi="Book Antiqua" w:cs="Lohit Devanagari"/>
      <w:noProof w:val="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127">
      <w:bodyDiv w:val="1"/>
      <w:marLeft w:val="0"/>
      <w:marRight w:val="0"/>
      <w:marTop w:val="0"/>
      <w:marBottom w:val="0"/>
      <w:divBdr>
        <w:top w:val="none" w:sz="0" w:space="0" w:color="auto"/>
        <w:left w:val="none" w:sz="0" w:space="0" w:color="auto"/>
        <w:bottom w:val="none" w:sz="0" w:space="0" w:color="auto"/>
        <w:right w:val="none" w:sz="0" w:space="0" w:color="auto"/>
      </w:divBdr>
    </w:div>
    <w:div w:id="33504431">
      <w:bodyDiv w:val="1"/>
      <w:marLeft w:val="0"/>
      <w:marRight w:val="0"/>
      <w:marTop w:val="0"/>
      <w:marBottom w:val="0"/>
      <w:divBdr>
        <w:top w:val="none" w:sz="0" w:space="0" w:color="auto"/>
        <w:left w:val="none" w:sz="0" w:space="0" w:color="auto"/>
        <w:bottom w:val="none" w:sz="0" w:space="0" w:color="auto"/>
        <w:right w:val="none" w:sz="0" w:space="0" w:color="auto"/>
      </w:divBdr>
    </w:div>
    <w:div w:id="39747375">
      <w:bodyDiv w:val="1"/>
      <w:marLeft w:val="0"/>
      <w:marRight w:val="0"/>
      <w:marTop w:val="0"/>
      <w:marBottom w:val="0"/>
      <w:divBdr>
        <w:top w:val="none" w:sz="0" w:space="0" w:color="auto"/>
        <w:left w:val="none" w:sz="0" w:space="0" w:color="auto"/>
        <w:bottom w:val="none" w:sz="0" w:space="0" w:color="auto"/>
        <w:right w:val="none" w:sz="0" w:space="0" w:color="auto"/>
      </w:divBdr>
    </w:div>
    <w:div w:id="46223298">
      <w:bodyDiv w:val="1"/>
      <w:marLeft w:val="0"/>
      <w:marRight w:val="0"/>
      <w:marTop w:val="0"/>
      <w:marBottom w:val="0"/>
      <w:divBdr>
        <w:top w:val="none" w:sz="0" w:space="0" w:color="auto"/>
        <w:left w:val="none" w:sz="0" w:space="0" w:color="auto"/>
        <w:bottom w:val="none" w:sz="0" w:space="0" w:color="auto"/>
        <w:right w:val="none" w:sz="0" w:space="0" w:color="auto"/>
      </w:divBdr>
    </w:div>
    <w:div w:id="52124762">
      <w:bodyDiv w:val="1"/>
      <w:marLeft w:val="0"/>
      <w:marRight w:val="0"/>
      <w:marTop w:val="0"/>
      <w:marBottom w:val="0"/>
      <w:divBdr>
        <w:top w:val="none" w:sz="0" w:space="0" w:color="auto"/>
        <w:left w:val="none" w:sz="0" w:space="0" w:color="auto"/>
        <w:bottom w:val="none" w:sz="0" w:space="0" w:color="auto"/>
        <w:right w:val="none" w:sz="0" w:space="0" w:color="auto"/>
      </w:divBdr>
    </w:div>
    <w:div w:id="84083331">
      <w:bodyDiv w:val="1"/>
      <w:marLeft w:val="0"/>
      <w:marRight w:val="0"/>
      <w:marTop w:val="0"/>
      <w:marBottom w:val="0"/>
      <w:divBdr>
        <w:top w:val="none" w:sz="0" w:space="0" w:color="auto"/>
        <w:left w:val="none" w:sz="0" w:space="0" w:color="auto"/>
        <w:bottom w:val="none" w:sz="0" w:space="0" w:color="auto"/>
        <w:right w:val="none" w:sz="0" w:space="0" w:color="auto"/>
      </w:divBdr>
    </w:div>
    <w:div w:id="88090907">
      <w:bodyDiv w:val="1"/>
      <w:marLeft w:val="0"/>
      <w:marRight w:val="0"/>
      <w:marTop w:val="0"/>
      <w:marBottom w:val="0"/>
      <w:divBdr>
        <w:top w:val="none" w:sz="0" w:space="0" w:color="auto"/>
        <w:left w:val="none" w:sz="0" w:space="0" w:color="auto"/>
        <w:bottom w:val="none" w:sz="0" w:space="0" w:color="auto"/>
        <w:right w:val="none" w:sz="0" w:space="0" w:color="auto"/>
      </w:divBdr>
    </w:div>
    <w:div w:id="97259746">
      <w:bodyDiv w:val="1"/>
      <w:marLeft w:val="0"/>
      <w:marRight w:val="0"/>
      <w:marTop w:val="0"/>
      <w:marBottom w:val="0"/>
      <w:divBdr>
        <w:top w:val="none" w:sz="0" w:space="0" w:color="auto"/>
        <w:left w:val="none" w:sz="0" w:space="0" w:color="auto"/>
        <w:bottom w:val="none" w:sz="0" w:space="0" w:color="auto"/>
        <w:right w:val="none" w:sz="0" w:space="0" w:color="auto"/>
      </w:divBdr>
    </w:div>
    <w:div w:id="127087670">
      <w:bodyDiv w:val="1"/>
      <w:marLeft w:val="0"/>
      <w:marRight w:val="0"/>
      <w:marTop w:val="0"/>
      <w:marBottom w:val="0"/>
      <w:divBdr>
        <w:top w:val="none" w:sz="0" w:space="0" w:color="auto"/>
        <w:left w:val="none" w:sz="0" w:space="0" w:color="auto"/>
        <w:bottom w:val="none" w:sz="0" w:space="0" w:color="auto"/>
        <w:right w:val="none" w:sz="0" w:space="0" w:color="auto"/>
      </w:divBdr>
    </w:div>
    <w:div w:id="166675450">
      <w:bodyDiv w:val="1"/>
      <w:marLeft w:val="0"/>
      <w:marRight w:val="0"/>
      <w:marTop w:val="0"/>
      <w:marBottom w:val="0"/>
      <w:divBdr>
        <w:top w:val="none" w:sz="0" w:space="0" w:color="auto"/>
        <w:left w:val="none" w:sz="0" w:space="0" w:color="auto"/>
        <w:bottom w:val="none" w:sz="0" w:space="0" w:color="auto"/>
        <w:right w:val="none" w:sz="0" w:space="0" w:color="auto"/>
      </w:divBdr>
    </w:div>
    <w:div w:id="194004740">
      <w:bodyDiv w:val="1"/>
      <w:marLeft w:val="0"/>
      <w:marRight w:val="0"/>
      <w:marTop w:val="0"/>
      <w:marBottom w:val="0"/>
      <w:divBdr>
        <w:top w:val="none" w:sz="0" w:space="0" w:color="auto"/>
        <w:left w:val="none" w:sz="0" w:space="0" w:color="auto"/>
        <w:bottom w:val="none" w:sz="0" w:space="0" w:color="auto"/>
        <w:right w:val="none" w:sz="0" w:space="0" w:color="auto"/>
      </w:divBdr>
    </w:div>
    <w:div w:id="268314431">
      <w:bodyDiv w:val="1"/>
      <w:marLeft w:val="0"/>
      <w:marRight w:val="0"/>
      <w:marTop w:val="0"/>
      <w:marBottom w:val="0"/>
      <w:divBdr>
        <w:top w:val="none" w:sz="0" w:space="0" w:color="auto"/>
        <w:left w:val="none" w:sz="0" w:space="0" w:color="auto"/>
        <w:bottom w:val="none" w:sz="0" w:space="0" w:color="auto"/>
        <w:right w:val="none" w:sz="0" w:space="0" w:color="auto"/>
      </w:divBdr>
    </w:div>
    <w:div w:id="281116296">
      <w:bodyDiv w:val="1"/>
      <w:marLeft w:val="0"/>
      <w:marRight w:val="0"/>
      <w:marTop w:val="0"/>
      <w:marBottom w:val="0"/>
      <w:divBdr>
        <w:top w:val="none" w:sz="0" w:space="0" w:color="auto"/>
        <w:left w:val="none" w:sz="0" w:space="0" w:color="auto"/>
        <w:bottom w:val="none" w:sz="0" w:space="0" w:color="auto"/>
        <w:right w:val="none" w:sz="0" w:space="0" w:color="auto"/>
      </w:divBdr>
    </w:div>
    <w:div w:id="317811221">
      <w:bodyDiv w:val="1"/>
      <w:marLeft w:val="0"/>
      <w:marRight w:val="0"/>
      <w:marTop w:val="0"/>
      <w:marBottom w:val="0"/>
      <w:divBdr>
        <w:top w:val="none" w:sz="0" w:space="0" w:color="auto"/>
        <w:left w:val="none" w:sz="0" w:space="0" w:color="auto"/>
        <w:bottom w:val="none" w:sz="0" w:space="0" w:color="auto"/>
        <w:right w:val="none" w:sz="0" w:space="0" w:color="auto"/>
      </w:divBdr>
    </w:div>
    <w:div w:id="330986874">
      <w:bodyDiv w:val="1"/>
      <w:marLeft w:val="0"/>
      <w:marRight w:val="0"/>
      <w:marTop w:val="0"/>
      <w:marBottom w:val="0"/>
      <w:divBdr>
        <w:top w:val="none" w:sz="0" w:space="0" w:color="auto"/>
        <w:left w:val="none" w:sz="0" w:space="0" w:color="auto"/>
        <w:bottom w:val="none" w:sz="0" w:space="0" w:color="auto"/>
        <w:right w:val="none" w:sz="0" w:space="0" w:color="auto"/>
      </w:divBdr>
    </w:div>
    <w:div w:id="369382899">
      <w:bodyDiv w:val="1"/>
      <w:marLeft w:val="0"/>
      <w:marRight w:val="0"/>
      <w:marTop w:val="0"/>
      <w:marBottom w:val="0"/>
      <w:divBdr>
        <w:top w:val="none" w:sz="0" w:space="0" w:color="auto"/>
        <w:left w:val="none" w:sz="0" w:space="0" w:color="auto"/>
        <w:bottom w:val="none" w:sz="0" w:space="0" w:color="auto"/>
        <w:right w:val="none" w:sz="0" w:space="0" w:color="auto"/>
      </w:divBdr>
    </w:div>
    <w:div w:id="370619616">
      <w:bodyDiv w:val="1"/>
      <w:marLeft w:val="0"/>
      <w:marRight w:val="0"/>
      <w:marTop w:val="0"/>
      <w:marBottom w:val="0"/>
      <w:divBdr>
        <w:top w:val="none" w:sz="0" w:space="0" w:color="auto"/>
        <w:left w:val="none" w:sz="0" w:space="0" w:color="auto"/>
        <w:bottom w:val="none" w:sz="0" w:space="0" w:color="auto"/>
        <w:right w:val="none" w:sz="0" w:space="0" w:color="auto"/>
      </w:divBdr>
    </w:div>
    <w:div w:id="381637891">
      <w:bodyDiv w:val="1"/>
      <w:marLeft w:val="0"/>
      <w:marRight w:val="0"/>
      <w:marTop w:val="0"/>
      <w:marBottom w:val="0"/>
      <w:divBdr>
        <w:top w:val="none" w:sz="0" w:space="0" w:color="auto"/>
        <w:left w:val="none" w:sz="0" w:space="0" w:color="auto"/>
        <w:bottom w:val="none" w:sz="0" w:space="0" w:color="auto"/>
        <w:right w:val="none" w:sz="0" w:space="0" w:color="auto"/>
      </w:divBdr>
    </w:div>
    <w:div w:id="381908664">
      <w:bodyDiv w:val="1"/>
      <w:marLeft w:val="0"/>
      <w:marRight w:val="0"/>
      <w:marTop w:val="0"/>
      <w:marBottom w:val="0"/>
      <w:divBdr>
        <w:top w:val="none" w:sz="0" w:space="0" w:color="auto"/>
        <w:left w:val="none" w:sz="0" w:space="0" w:color="auto"/>
        <w:bottom w:val="none" w:sz="0" w:space="0" w:color="auto"/>
        <w:right w:val="none" w:sz="0" w:space="0" w:color="auto"/>
      </w:divBdr>
    </w:div>
    <w:div w:id="411973264">
      <w:bodyDiv w:val="1"/>
      <w:marLeft w:val="0"/>
      <w:marRight w:val="0"/>
      <w:marTop w:val="0"/>
      <w:marBottom w:val="0"/>
      <w:divBdr>
        <w:top w:val="none" w:sz="0" w:space="0" w:color="auto"/>
        <w:left w:val="none" w:sz="0" w:space="0" w:color="auto"/>
        <w:bottom w:val="none" w:sz="0" w:space="0" w:color="auto"/>
        <w:right w:val="none" w:sz="0" w:space="0" w:color="auto"/>
      </w:divBdr>
    </w:div>
    <w:div w:id="419838301">
      <w:bodyDiv w:val="1"/>
      <w:marLeft w:val="0"/>
      <w:marRight w:val="0"/>
      <w:marTop w:val="0"/>
      <w:marBottom w:val="0"/>
      <w:divBdr>
        <w:top w:val="none" w:sz="0" w:space="0" w:color="auto"/>
        <w:left w:val="none" w:sz="0" w:space="0" w:color="auto"/>
        <w:bottom w:val="none" w:sz="0" w:space="0" w:color="auto"/>
        <w:right w:val="none" w:sz="0" w:space="0" w:color="auto"/>
      </w:divBdr>
    </w:div>
    <w:div w:id="429817799">
      <w:bodyDiv w:val="1"/>
      <w:marLeft w:val="0"/>
      <w:marRight w:val="0"/>
      <w:marTop w:val="0"/>
      <w:marBottom w:val="0"/>
      <w:divBdr>
        <w:top w:val="none" w:sz="0" w:space="0" w:color="auto"/>
        <w:left w:val="none" w:sz="0" w:space="0" w:color="auto"/>
        <w:bottom w:val="none" w:sz="0" w:space="0" w:color="auto"/>
        <w:right w:val="none" w:sz="0" w:space="0" w:color="auto"/>
      </w:divBdr>
    </w:div>
    <w:div w:id="438178946">
      <w:bodyDiv w:val="1"/>
      <w:marLeft w:val="0"/>
      <w:marRight w:val="0"/>
      <w:marTop w:val="0"/>
      <w:marBottom w:val="0"/>
      <w:divBdr>
        <w:top w:val="none" w:sz="0" w:space="0" w:color="auto"/>
        <w:left w:val="none" w:sz="0" w:space="0" w:color="auto"/>
        <w:bottom w:val="none" w:sz="0" w:space="0" w:color="auto"/>
        <w:right w:val="none" w:sz="0" w:space="0" w:color="auto"/>
      </w:divBdr>
    </w:div>
    <w:div w:id="456458979">
      <w:bodyDiv w:val="1"/>
      <w:marLeft w:val="0"/>
      <w:marRight w:val="0"/>
      <w:marTop w:val="0"/>
      <w:marBottom w:val="0"/>
      <w:divBdr>
        <w:top w:val="none" w:sz="0" w:space="0" w:color="auto"/>
        <w:left w:val="none" w:sz="0" w:space="0" w:color="auto"/>
        <w:bottom w:val="none" w:sz="0" w:space="0" w:color="auto"/>
        <w:right w:val="none" w:sz="0" w:space="0" w:color="auto"/>
      </w:divBdr>
    </w:div>
    <w:div w:id="469641085">
      <w:bodyDiv w:val="1"/>
      <w:marLeft w:val="0"/>
      <w:marRight w:val="0"/>
      <w:marTop w:val="0"/>
      <w:marBottom w:val="0"/>
      <w:divBdr>
        <w:top w:val="none" w:sz="0" w:space="0" w:color="auto"/>
        <w:left w:val="none" w:sz="0" w:space="0" w:color="auto"/>
        <w:bottom w:val="none" w:sz="0" w:space="0" w:color="auto"/>
        <w:right w:val="none" w:sz="0" w:space="0" w:color="auto"/>
      </w:divBdr>
    </w:div>
    <w:div w:id="495809308">
      <w:bodyDiv w:val="1"/>
      <w:marLeft w:val="0"/>
      <w:marRight w:val="0"/>
      <w:marTop w:val="0"/>
      <w:marBottom w:val="0"/>
      <w:divBdr>
        <w:top w:val="none" w:sz="0" w:space="0" w:color="auto"/>
        <w:left w:val="none" w:sz="0" w:space="0" w:color="auto"/>
        <w:bottom w:val="none" w:sz="0" w:space="0" w:color="auto"/>
        <w:right w:val="none" w:sz="0" w:space="0" w:color="auto"/>
      </w:divBdr>
    </w:div>
    <w:div w:id="585311788">
      <w:bodyDiv w:val="1"/>
      <w:marLeft w:val="0"/>
      <w:marRight w:val="0"/>
      <w:marTop w:val="0"/>
      <w:marBottom w:val="0"/>
      <w:divBdr>
        <w:top w:val="none" w:sz="0" w:space="0" w:color="auto"/>
        <w:left w:val="none" w:sz="0" w:space="0" w:color="auto"/>
        <w:bottom w:val="none" w:sz="0" w:space="0" w:color="auto"/>
        <w:right w:val="none" w:sz="0" w:space="0" w:color="auto"/>
      </w:divBdr>
    </w:div>
    <w:div w:id="619461014">
      <w:bodyDiv w:val="1"/>
      <w:marLeft w:val="0"/>
      <w:marRight w:val="0"/>
      <w:marTop w:val="0"/>
      <w:marBottom w:val="0"/>
      <w:divBdr>
        <w:top w:val="none" w:sz="0" w:space="0" w:color="auto"/>
        <w:left w:val="none" w:sz="0" w:space="0" w:color="auto"/>
        <w:bottom w:val="none" w:sz="0" w:space="0" w:color="auto"/>
        <w:right w:val="none" w:sz="0" w:space="0" w:color="auto"/>
      </w:divBdr>
    </w:div>
    <w:div w:id="677469677">
      <w:bodyDiv w:val="1"/>
      <w:marLeft w:val="0"/>
      <w:marRight w:val="0"/>
      <w:marTop w:val="0"/>
      <w:marBottom w:val="0"/>
      <w:divBdr>
        <w:top w:val="none" w:sz="0" w:space="0" w:color="auto"/>
        <w:left w:val="none" w:sz="0" w:space="0" w:color="auto"/>
        <w:bottom w:val="none" w:sz="0" w:space="0" w:color="auto"/>
        <w:right w:val="none" w:sz="0" w:space="0" w:color="auto"/>
      </w:divBdr>
    </w:div>
    <w:div w:id="732773242">
      <w:bodyDiv w:val="1"/>
      <w:marLeft w:val="0"/>
      <w:marRight w:val="0"/>
      <w:marTop w:val="0"/>
      <w:marBottom w:val="0"/>
      <w:divBdr>
        <w:top w:val="none" w:sz="0" w:space="0" w:color="auto"/>
        <w:left w:val="none" w:sz="0" w:space="0" w:color="auto"/>
        <w:bottom w:val="none" w:sz="0" w:space="0" w:color="auto"/>
        <w:right w:val="none" w:sz="0" w:space="0" w:color="auto"/>
      </w:divBdr>
    </w:div>
    <w:div w:id="741947654">
      <w:bodyDiv w:val="1"/>
      <w:marLeft w:val="0"/>
      <w:marRight w:val="0"/>
      <w:marTop w:val="0"/>
      <w:marBottom w:val="0"/>
      <w:divBdr>
        <w:top w:val="none" w:sz="0" w:space="0" w:color="auto"/>
        <w:left w:val="none" w:sz="0" w:space="0" w:color="auto"/>
        <w:bottom w:val="none" w:sz="0" w:space="0" w:color="auto"/>
        <w:right w:val="none" w:sz="0" w:space="0" w:color="auto"/>
      </w:divBdr>
    </w:div>
    <w:div w:id="757169939">
      <w:bodyDiv w:val="1"/>
      <w:marLeft w:val="0"/>
      <w:marRight w:val="0"/>
      <w:marTop w:val="0"/>
      <w:marBottom w:val="0"/>
      <w:divBdr>
        <w:top w:val="none" w:sz="0" w:space="0" w:color="auto"/>
        <w:left w:val="none" w:sz="0" w:space="0" w:color="auto"/>
        <w:bottom w:val="none" w:sz="0" w:space="0" w:color="auto"/>
        <w:right w:val="none" w:sz="0" w:space="0" w:color="auto"/>
      </w:divBdr>
    </w:div>
    <w:div w:id="766658695">
      <w:bodyDiv w:val="1"/>
      <w:marLeft w:val="0"/>
      <w:marRight w:val="0"/>
      <w:marTop w:val="0"/>
      <w:marBottom w:val="0"/>
      <w:divBdr>
        <w:top w:val="none" w:sz="0" w:space="0" w:color="auto"/>
        <w:left w:val="none" w:sz="0" w:space="0" w:color="auto"/>
        <w:bottom w:val="none" w:sz="0" w:space="0" w:color="auto"/>
        <w:right w:val="none" w:sz="0" w:space="0" w:color="auto"/>
      </w:divBdr>
    </w:div>
    <w:div w:id="858202163">
      <w:bodyDiv w:val="1"/>
      <w:marLeft w:val="0"/>
      <w:marRight w:val="0"/>
      <w:marTop w:val="0"/>
      <w:marBottom w:val="0"/>
      <w:divBdr>
        <w:top w:val="none" w:sz="0" w:space="0" w:color="auto"/>
        <w:left w:val="none" w:sz="0" w:space="0" w:color="auto"/>
        <w:bottom w:val="none" w:sz="0" w:space="0" w:color="auto"/>
        <w:right w:val="none" w:sz="0" w:space="0" w:color="auto"/>
      </w:divBdr>
    </w:div>
    <w:div w:id="874804802">
      <w:bodyDiv w:val="1"/>
      <w:marLeft w:val="0"/>
      <w:marRight w:val="0"/>
      <w:marTop w:val="0"/>
      <w:marBottom w:val="0"/>
      <w:divBdr>
        <w:top w:val="none" w:sz="0" w:space="0" w:color="auto"/>
        <w:left w:val="none" w:sz="0" w:space="0" w:color="auto"/>
        <w:bottom w:val="none" w:sz="0" w:space="0" w:color="auto"/>
        <w:right w:val="none" w:sz="0" w:space="0" w:color="auto"/>
      </w:divBdr>
    </w:div>
    <w:div w:id="989400905">
      <w:bodyDiv w:val="1"/>
      <w:marLeft w:val="0"/>
      <w:marRight w:val="0"/>
      <w:marTop w:val="0"/>
      <w:marBottom w:val="0"/>
      <w:divBdr>
        <w:top w:val="none" w:sz="0" w:space="0" w:color="auto"/>
        <w:left w:val="none" w:sz="0" w:space="0" w:color="auto"/>
        <w:bottom w:val="none" w:sz="0" w:space="0" w:color="auto"/>
        <w:right w:val="none" w:sz="0" w:space="0" w:color="auto"/>
      </w:divBdr>
    </w:div>
    <w:div w:id="994184084">
      <w:bodyDiv w:val="1"/>
      <w:marLeft w:val="0"/>
      <w:marRight w:val="0"/>
      <w:marTop w:val="0"/>
      <w:marBottom w:val="0"/>
      <w:divBdr>
        <w:top w:val="none" w:sz="0" w:space="0" w:color="auto"/>
        <w:left w:val="none" w:sz="0" w:space="0" w:color="auto"/>
        <w:bottom w:val="none" w:sz="0" w:space="0" w:color="auto"/>
        <w:right w:val="none" w:sz="0" w:space="0" w:color="auto"/>
      </w:divBdr>
    </w:div>
    <w:div w:id="1028331515">
      <w:bodyDiv w:val="1"/>
      <w:marLeft w:val="0"/>
      <w:marRight w:val="0"/>
      <w:marTop w:val="0"/>
      <w:marBottom w:val="0"/>
      <w:divBdr>
        <w:top w:val="none" w:sz="0" w:space="0" w:color="auto"/>
        <w:left w:val="none" w:sz="0" w:space="0" w:color="auto"/>
        <w:bottom w:val="none" w:sz="0" w:space="0" w:color="auto"/>
        <w:right w:val="none" w:sz="0" w:space="0" w:color="auto"/>
      </w:divBdr>
    </w:div>
    <w:div w:id="1047681071">
      <w:bodyDiv w:val="1"/>
      <w:marLeft w:val="0"/>
      <w:marRight w:val="0"/>
      <w:marTop w:val="0"/>
      <w:marBottom w:val="0"/>
      <w:divBdr>
        <w:top w:val="none" w:sz="0" w:space="0" w:color="auto"/>
        <w:left w:val="none" w:sz="0" w:space="0" w:color="auto"/>
        <w:bottom w:val="none" w:sz="0" w:space="0" w:color="auto"/>
        <w:right w:val="none" w:sz="0" w:space="0" w:color="auto"/>
      </w:divBdr>
    </w:div>
    <w:div w:id="1139349234">
      <w:bodyDiv w:val="1"/>
      <w:marLeft w:val="0"/>
      <w:marRight w:val="0"/>
      <w:marTop w:val="0"/>
      <w:marBottom w:val="0"/>
      <w:divBdr>
        <w:top w:val="none" w:sz="0" w:space="0" w:color="auto"/>
        <w:left w:val="none" w:sz="0" w:space="0" w:color="auto"/>
        <w:bottom w:val="none" w:sz="0" w:space="0" w:color="auto"/>
        <w:right w:val="none" w:sz="0" w:space="0" w:color="auto"/>
      </w:divBdr>
    </w:div>
    <w:div w:id="1146776772">
      <w:bodyDiv w:val="1"/>
      <w:marLeft w:val="0"/>
      <w:marRight w:val="0"/>
      <w:marTop w:val="0"/>
      <w:marBottom w:val="0"/>
      <w:divBdr>
        <w:top w:val="none" w:sz="0" w:space="0" w:color="auto"/>
        <w:left w:val="none" w:sz="0" w:space="0" w:color="auto"/>
        <w:bottom w:val="none" w:sz="0" w:space="0" w:color="auto"/>
        <w:right w:val="none" w:sz="0" w:space="0" w:color="auto"/>
      </w:divBdr>
    </w:div>
    <w:div w:id="1155143813">
      <w:bodyDiv w:val="1"/>
      <w:marLeft w:val="0"/>
      <w:marRight w:val="0"/>
      <w:marTop w:val="0"/>
      <w:marBottom w:val="0"/>
      <w:divBdr>
        <w:top w:val="none" w:sz="0" w:space="0" w:color="auto"/>
        <w:left w:val="none" w:sz="0" w:space="0" w:color="auto"/>
        <w:bottom w:val="none" w:sz="0" w:space="0" w:color="auto"/>
        <w:right w:val="none" w:sz="0" w:space="0" w:color="auto"/>
      </w:divBdr>
    </w:div>
    <w:div w:id="1243446145">
      <w:bodyDiv w:val="1"/>
      <w:marLeft w:val="0"/>
      <w:marRight w:val="0"/>
      <w:marTop w:val="0"/>
      <w:marBottom w:val="0"/>
      <w:divBdr>
        <w:top w:val="none" w:sz="0" w:space="0" w:color="auto"/>
        <w:left w:val="none" w:sz="0" w:space="0" w:color="auto"/>
        <w:bottom w:val="none" w:sz="0" w:space="0" w:color="auto"/>
        <w:right w:val="none" w:sz="0" w:space="0" w:color="auto"/>
      </w:divBdr>
    </w:div>
    <w:div w:id="1267539383">
      <w:bodyDiv w:val="1"/>
      <w:marLeft w:val="0"/>
      <w:marRight w:val="0"/>
      <w:marTop w:val="0"/>
      <w:marBottom w:val="0"/>
      <w:divBdr>
        <w:top w:val="none" w:sz="0" w:space="0" w:color="auto"/>
        <w:left w:val="none" w:sz="0" w:space="0" w:color="auto"/>
        <w:bottom w:val="none" w:sz="0" w:space="0" w:color="auto"/>
        <w:right w:val="none" w:sz="0" w:space="0" w:color="auto"/>
      </w:divBdr>
    </w:div>
    <w:div w:id="1273780652">
      <w:bodyDiv w:val="1"/>
      <w:marLeft w:val="0"/>
      <w:marRight w:val="0"/>
      <w:marTop w:val="0"/>
      <w:marBottom w:val="0"/>
      <w:divBdr>
        <w:top w:val="none" w:sz="0" w:space="0" w:color="auto"/>
        <w:left w:val="none" w:sz="0" w:space="0" w:color="auto"/>
        <w:bottom w:val="none" w:sz="0" w:space="0" w:color="auto"/>
        <w:right w:val="none" w:sz="0" w:space="0" w:color="auto"/>
      </w:divBdr>
    </w:div>
    <w:div w:id="1342122314">
      <w:bodyDiv w:val="1"/>
      <w:marLeft w:val="0"/>
      <w:marRight w:val="0"/>
      <w:marTop w:val="0"/>
      <w:marBottom w:val="0"/>
      <w:divBdr>
        <w:top w:val="none" w:sz="0" w:space="0" w:color="auto"/>
        <w:left w:val="none" w:sz="0" w:space="0" w:color="auto"/>
        <w:bottom w:val="none" w:sz="0" w:space="0" w:color="auto"/>
        <w:right w:val="none" w:sz="0" w:space="0" w:color="auto"/>
      </w:divBdr>
    </w:div>
    <w:div w:id="1346832148">
      <w:bodyDiv w:val="1"/>
      <w:marLeft w:val="0"/>
      <w:marRight w:val="0"/>
      <w:marTop w:val="0"/>
      <w:marBottom w:val="0"/>
      <w:divBdr>
        <w:top w:val="none" w:sz="0" w:space="0" w:color="auto"/>
        <w:left w:val="none" w:sz="0" w:space="0" w:color="auto"/>
        <w:bottom w:val="none" w:sz="0" w:space="0" w:color="auto"/>
        <w:right w:val="none" w:sz="0" w:space="0" w:color="auto"/>
      </w:divBdr>
    </w:div>
    <w:div w:id="1373266629">
      <w:bodyDiv w:val="1"/>
      <w:marLeft w:val="0"/>
      <w:marRight w:val="0"/>
      <w:marTop w:val="0"/>
      <w:marBottom w:val="0"/>
      <w:divBdr>
        <w:top w:val="none" w:sz="0" w:space="0" w:color="auto"/>
        <w:left w:val="none" w:sz="0" w:space="0" w:color="auto"/>
        <w:bottom w:val="none" w:sz="0" w:space="0" w:color="auto"/>
        <w:right w:val="none" w:sz="0" w:space="0" w:color="auto"/>
      </w:divBdr>
    </w:div>
    <w:div w:id="1415012236">
      <w:bodyDiv w:val="1"/>
      <w:marLeft w:val="0"/>
      <w:marRight w:val="0"/>
      <w:marTop w:val="0"/>
      <w:marBottom w:val="0"/>
      <w:divBdr>
        <w:top w:val="none" w:sz="0" w:space="0" w:color="auto"/>
        <w:left w:val="none" w:sz="0" w:space="0" w:color="auto"/>
        <w:bottom w:val="none" w:sz="0" w:space="0" w:color="auto"/>
        <w:right w:val="none" w:sz="0" w:space="0" w:color="auto"/>
      </w:divBdr>
    </w:div>
    <w:div w:id="1434280596">
      <w:bodyDiv w:val="1"/>
      <w:marLeft w:val="0"/>
      <w:marRight w:val="0"/>
      <w:marTop w:val="0"/>
      <w:marBottom w:val="0"/>
      <w:divBdr>
        <w:top w:val="none" w:sz="0" w:space="0" w:color="auto"/>
        <w:left w:val="none" w:sz="0" w:space="0" w:color="auto"/>
        <w:bottom w:val="none" w:sz="0" w:space="0" w:color="auto"/>
        <w:right w:val="none" w:sz="0" w:space="0" w:color="auto"/>
      </w:divBdr>
    </w:div>
    <w:div w:id="1458986373">
      <w:bodyDiv w:val="1"/>
      <w:marLeft w:val="0"/>
      <w:marRight w:val="0"/>
      <w:marTop w:val="0"/>
      <w:marBottom w:val="0"/>
      <w:divBdr>
        <w:top w:val="none" w:sz="0" w:space="0" w:color="auto"/>
        <w:left w:val="none" w:sz="0" w:space="0" w:color="auto"/>
        <w:bottom w:val="none" w:sz="0" w:space="0" w:color="auto"/>
        <w:right w:val="none" w:sz="0" w:space="0" w:color="auto"/>
      </w:divBdr>
    </w:div>
    <w:div w:id="1475491756">
      <w:bodyDiv w:val="1"/>
      <w:marLeft w:val="0"/>
      <w:marRight w:val="0"/>
      <w:marTop w:val="0"/>
      <w:marBottom w:val="0"/>
      <w:divBdr>
        <w:top w:val="none" w:sz="0" w:space="0" w:color="auto"/>
        <w:left w:val="none" w:sz="0" w:space="0" w:color="auto"/>
        <w:bottom w:val="none" w:sz="0" w:space="0" w:color="auto"/>
        <w:right w:val="none" w:sz="0" w:space="0" w:color="auto"/>
      </w:divBdr>
    </w:div>
    <w:div w:id="1508666674">
      <w:bodyDiv w:val="1"/>
      <w:marLeft w:val="0"/>
      <w:marRight w:val="0"/>
      <w:marTop w:val="0"/>
      <w:marBottom w:val="0"/>
      <w:divBdr>
        <w:top w:val="none" w:sz="0" w:space="0" w:color="auto"/>
        <w:left w:val="none" w:sz="0" w:space="0" w:color="auto"/>
        <w:bottom w:val="none" w:sz="0" w:space="0" w:color="auto"/>
        <w:right w:val="none" w:sz="0" w:space="0" w:color="auto"/>
      </w:divBdr>
    </w:div>
    <w:div w:id="1529249016">
      <w:bodyDiv w:val="1"/>
      <w:marLeft w:val="0"/>
      <w:marRight w:val="0"/>
      <w:marTop w:val="0"/>
      <w:marBottom w:val="0"/>
      <w:divBdr>
        <w:top w:val="none" w:sz="0" w:space="0" w:color="auto"/>
        <w:left w:val="none" w:sz="0" w:space="0" w:color="auto"/>
        <w:bottom w:val="none" w:sz="0" w:space="0" w:color="auto"/>
        <w:right w:val="none" w:sz="0" w:space="0" w:color="auto"/>
      </w:divBdr>
    </w:div>
    <w:div w:id="1596790375">
      <w:bodyDiv w:val="1"/>
      <w:marLeft w:val="0"/>
      <w:marRight w:val="0"/>
      <w:marTop w:val="0"/>
      <w:marBottom w:val="0"/>
      <w:divBdr>
        <w:top w:val="none" w:sz="0" w:space="0" w:color="auto"/>
        <w:left w:val="none" w:sz="0" w:space="0" w:color="auto"/>
        <w:bottom w:val="none" w:sz="0" w:space="0" w:color="auto"/>
        <w:right w:val="none" w:sz="0" w:space="0" w:color="auto"/>
      </w:divBdr>
    </w:div>
    <w:div w:id="1638756683">
      <w:bodyDiv w:val="1"/>
      <w:marLeft w:val="0"/>
      <w:marRight w:val="0"/>
      <w:marTop w:val="0"/>
      <w:marBottom w:val="0"/>
      <w:divBdr>
        <w:top w:val="none" w:sz="0" w:space="0" w:color="auto"/>
        <w:left w:val="none" w:sz="0" w:space="0" w:color="auto"/>
        <w:bottom w:val="none" w:sz="0" w:space="0" w:color="auto"/>
        <w:right w:val="none" w:sz="0" w:space="0" w:color="auto"/>
      </w:divBdr>
    </w:div>
    <w:div w:id="1643189938">
      <w:bodyDiv w:val="1"/>
      <w:marLeft w:val="0"/>
      <w:marRight w:val="0"/>
      <w:marTop w:val="0"/>
      <w:marBottom w:val="0"/>
      <w:divBdr>
        <w:top w:val="none" w:sz="0" w:space="0" w:color="auto"/>
        <w:left w:val="none" w:sz="0" w:space="0" w:color="auto"/>
        <w:bottom w:val="none" w:sz="0" w:space="0" w:color="auto"/>
        <w:right w:val="none" w:sz="0" w:space="0" w:color="auto"/>
      </w:divBdr>
    </w:div>
    <w:div w:id="1698001694">
      <w:bodyDiv w:val="1"/>
      <w:marLeft w:val="0"/>
      <w:marRight w:val="0"/>
      <w:marTop w:val="0"/>
      <w:marBottom w:val="0"/>
      <w:divBdr>
        <w:top w:val="none" w:sz="0" w:space="0" w:color="auto"/>
        <w:left w:val="none" w:sz="0" w:space="0" w:color="auto"/>
        <w:bottom w:val="none" w:sz="0" w:space="0" w:color="auto"/>
        <w:right w:val="none" w:sz="0" w:space="0" w:color="auto"/>
      </w:divBdr>
    </w:div>
    <w:div w:id="1704361775">
      <w:bodyDiv w:val="1"/>
      <w:marLeft w:val="0"/>
      <w:marRight w:val="0"/>
      <w:marTop w:val="0"/>
      <w:marBottom w:val="0"/>
      <w:divBdr>
        <w:top w:val="none" w:sz="0" w:space="0" w:color="auto"/>
        <w:left w:val="none" w:sz="0" w:space="0" w:color="auto"/>
        <w:bottom w:val="none" w:sz="0" w:space="0" w:color="auto"/>
        <w:right w:val="none" w:sz="0" w:space="0" w:color="auto"/>
      </w:divBdr>
    </w:div>
    <w:div w:id="1706061907">
      <w:bodyDiv w:val="1"/>
      <w:marLeft w:val="0"/>
      <w:marRight w:val="0"/>
      <w:marTop w:val="0"/>
      <w:marBottom w:val="0"/>
      <w:divBdr>
        <w:top w:val="none" w:sz="0" w:space="0" w:color="auto"/>
        <w:left w:val="none" w:sz="0" w:space="0" w:color="auto"/>
        <w:bottom w:val="none" w:sz="0" w:space="0" w:color="auto"/>
        <w:right w:val="none" w:sz="0" w:space="0" w:color="auto"/>
      </w:divBdr>
    </w:div>
    <w:div w:id="1706634554">
      <w:bodyDiv w:val="1"/>
      <w:marLeft w:val="0"/>
      <w:marRight w:val="0"/>
      <w:marTop w:val="0"/>
      <w:marBottom w:val="0"/>
      <w:divBdr>
        <w:top w:val="none" w:sz="0" w:space="0" w:color="auto"/>
        <w:left w:val="none" w:sz="0" w:space="0" w:color="auto"/>
        <w:bottom w:val="none" w:sz="0" w:space="0" w:color="auto"/>
        <w:right w:val="none" w:sz="0" w:space="0" w:color="auto"/>
      </w:divBdr>
    </w:div>
    <w:div w:id="1731348859">
      <w:bodyDiv w:val="1"/>
      <w:marLeft w:val="0"/>
      <w:marRight w:val="0"/>
      <w:marTop w:val="0"/>
      <w:marBottom w:val="0"/>
      <w:divBdr>
        <w:top w:val="none" w:sz="0" w:space="0" w:color="auto"/>
        <w:left w:val="none" w:sz="0" w:space="0" w:color="auto"/>
        <w:bottom w:val="none" w:sz="0" w:space="0" w:color="auto"/>
        <w:right w:val="none" w:sz="0" w:space="0" w:color="auto"/>
      </w:divBdr>
    </w:div>
    <w:div w:id="1739480257">
      <w:bodyDiv w:val="1"/>
      <w:marLeft w:val="0"/>
      <w:marRight w:val="0"/>
      <w:marTop w:val="0"/>
      <w:marBottom w:val="0"/>
      <w:divBdr>
        <w:top w:val="none" w:sz="0" w:space="0" w:color="auto"/>
        <w:left w:val="none" w:sz="0" w:space="0" w:color="auto"/>
        <w:bottom w:val="none" w:sz="0" w:space="0" w:color="auto"/>
        <w:right w:val="none" w:sz="0" w:space="0" w:color="auto"/>
      </w:divBdr>
    </w:div>
    <w:div w:id="1838302381">
      <w:bodyDiv w:val="1"/>
      <w:marLeft w:val="0"/>
      <w:marRight w:val="0"/>
      <w:marTop w:val="0"/>
      <w:marBottom w:val="0"/>
      <w:divBdr>
        <w:top w:val="none" w:sz="0" w:space="0" w:color="auto"/>
        <w:left w:val="none" w:sz="0" w:space="0" w:color="auto"/>
        <w:bottom w:val="none" w:sz="0" w:space="0" w:color="auto"/>
        <w:right w:val="none" w:sz="0" w:space="0" w:color="auto"/>
      </w:divBdr>
    </w:div>
    <w:div w:id="1839689118">
      <w:bodyDiv w:val="1"/>
      <w:marLeft w:val="0"/>
      <w:marRight w:val="0"/>
      <w:marTop w:val="0"/>
      <w:marBottom w:val="0"/>
      <w:divBdr>
        <w:top w:val="none" w:sz="0" w:space="0" w:color="auto"/>
        <w:left w:val="none" w:sz="0" w:space="0" w:color="auto"/>
        <w:bottom w:val="none" w:sz="0" w:space="0" w:color="auto"/>
        <w:right w:val="none" w:sz="0" w:space="0" w:color="auto"/>
      </w:divBdr>
    </w:div>
    <w:div w:id="1869752041">
      <w:bodyDiv w:val="1"/>
      <w:marLeft w:val="0"/>
      <w:marRight w:val="0"/>
      <w:marTop w:val="0"/>
      <w:marBottom w:val="0"/>
      <w:divBdr>
        <w:top w:val="none" w:sz="0" w:space="0" w:color="auto"/>
        <w:left w:val="none" w:sz="0" w:space="0" w:color="auto"/>
        <w:bottom w:val="none" w:sz="0" w:space="0" w:color="auto"/>
        <w:right w:val="none" w:sz="0" w:space="0" w:color="auto"/>
      </w:divBdr>
    </w:div>
    <w:div w:id="1951737647">
      <w:bodyDiv w:val="1"/>
      <w:marLeft w:val="0"/>
      <w:marRight w:val="0"/>
      <w:marTop w:val="0"/>
      <w:marBottom w:val="0"/>
      <w:divBdr>
        <w:top w:val="none" w:sz="0" w:space="0" w:color="auto"/>
        <w:left w:val="none" w:sz="0" w:space="0" w:color="auto"/>
        <w:bottom w:val="none" w:sz="0" w:space="0" w:color="auto"/>
        <w:right w:val="none" w:sz="0" w:space="0" w:color="auto"/>
      </w:divBdr>
    </w:div>
    <w:div w:id="1960337256">
      <w:bodyDiv w:val="1"/>
      <w:marLeft w:val="0"/>
      <w:marRight w:val="0"/>
      <w:marTop w:val="0"/>
      <w:marBottom w:val="0"/>
      <w:divBdr>
        <w:top w:val="none" w:sz="0" w:space="0" w:color="auto"/>
        <w:left w:val="none" w:sz="0" w:space="0" w:color="auto"/>
        <w:bottom w:val="none" w:sz="0" w:space="0" w:color="auto"/>
        <w:right w:val="none" w:sz="0" w:space="0" w:color="auto"/>
      </w:divBdr>
    </w:div>
    <w:div w:id="1979187639">
      <w:bodyDiv w:val="1"/>
      <w:marLeft w:val="0"/>
      <w:marRight w:val="0"/>
      <w:marTop w:val="0"/>
      <w:marBottom w:val="0"/>
      <w:divBdr>
        <w:top w:val="none" w:sz="0" w:space="0" w:color="auto"/>
        <w:left w:val="none" w:sz="0" w:space="0" w:color="auto"/>
        <w:bottom w:val="none" w:sz="0" w:space="0" w:color="auto"/>
        <w:right w:val="none" w:sz="0" w:space="0" w:color="auto"/>
      </w:divBdr>
    </w:div>
    <w:div w:id="2034769607">
      <w:bodyDiv w:val="1"/>
      <w:marLeft w:val="0"/>
      <w:marRight w:val="0"/>
      <w:marTop w:val="0"/>
      <w:marBottom w:val="0"/>
      <w:divBdr>
        <w:top w:val="none" w:sz="0" w:space="0" w:color="auto"/>
        <w:left w:val="none" w:sz="0" w:space="0" w:color="auto"/>
        <w:bottom w:val="none" w:sz="0" w:space="0" w:color="auto"/>
        <w:right w:val="none" w:sz="0" w:space="0" w:color="auto"/>
      </w:divBdr>
    </w:div>
    <w:div w:id="2083991461">
      <w:bodyDiv w:val="1"/>
      <w:marLeft w:val="0"/>
      <w:marRight w:val="0"/>
      <w:marTop w:val="0"/>
      <w:marBottom w:val="0"/>
      <w:divBdr>
        <w:top w:val="none" w:sz="0" w:space="0" w:color="auto"/>
        <w:left w:val="none" w:sz="0" w:space="0" w:color="auto"/>
        <w:bottom w:val="none" w:sz="0" w:space="0" w:color="auto"/>
        <w:right w:val="none" w:sz="0" w:space="0" w:color="auto"/>
      </w:divBdr>
    </w:div>
    <w:div w:id="2092384879">
      <w:bodyDiv w:val="1"/>
      <w:marLeft w:val="0"/>
      <w:marRight w:val="0"/>
      <w:marTop w:val="0"/>
      <w:marBottom w:val="0"/>
      <w:divBdr>
        <w:top w:val="none" w:sz="0" w:space="0" w:color="auto"/>
        <w:left w:val="none" w:sz="0" w:space="0" w:color="auto"/>
        <w:bottom w:val="none" w:sz="0" w:space="0" w:color="auto"/>
        <w:right w:val="none" w:sz="0" w:space="0" w:color="auto"/>
      </w:divBdr>
    </w:div>
    <w:div w:id="2126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E8CFA-114C-41F9-A914-4FA4F4EB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4261</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 Destani</dc:creator>
  <cp:lastModifiedBy>it</cp:lastModifiedBy>
  <cp:revision>4</cp:revision>
  <cp:lastPrinted>2020-08-05T13:30:00Z</cp:lastPrinted>
  <dcterms:created xsi:type="dcterms:W3CDTF">2020-12-24T23:03:00Z</dcterms:created>
  <dcterms:modified xsi:type="dcterms:W3CDTF">2020-12-24T23:06:00Z</dcterms:modified>
</cp:coreProperties>
</file>