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F9C" w:rsidRPr="00B37F9C" w:rsidRDefault="00B37F9C" w:rsidP="00355803">
      <w:pPr>
        <w:spacing w:after="0" w:line="240" w:lineRule="auto"/>
        <w:jc w:val="center"/>
        <w:rPr>
          <w:rFonts w:ascii="Book Antiqua" w:hAnsi="Book Antiqua" w:cs="Times New Roman"/>
          <w:b/>
          <w:noProof w:val="0"/>
          <w:color w:val="000000"/>
          <w:sz w:val="20"/>
          <w:szCs w:val="28"/>
          <w:lang w:val="sr-Latn-RS"/>
        </w:rPr>
      </w:pPr>
      <w:r w:rsidRPr="00B37F9C">
        <w:rPr>
          <w:rFonts w:ascii="Book Antiqua" w:hAnsi="Book Antiqua" w:cs="Times New Roman"/>
          <w:color w:val="000000"/>
          <w:sz w:val="20"/>
          <w:szCs w:val="28"/>
          <w:lang w:val="en-US"/>
        </w:rPr>
        <w:drawing>
          <wp:inline distT="0" distB="0" distL="0" distR="0">
            <wp:extent cx="930910" cy="1029970"/>
            <wp:effectExtent l="0" t="0" r="254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910" cy="1029970"/>
                    </a:xfrm>
                    <a:prstGeom prst="rect">
                      <a:avLst/>
                    </a:prstGeom>
                    <a:noFill/>
                    <a:ln>
                      <a:noFill/>
                    </a:ln>
                  </pic:spPr>
                </pic:pic>
              </a:graphicData>
            </a:graphic>
          </wp:inline>
        </w:drawing>
      </w:r>
    </w:p>
    <w:p w:rsidR="00B37F9C" w:rsidRPr="00B37F9C" w:rsidRDefault="00B37F9C" w:rsidP="00355803">
      <w:pPr>
        <w:spacing w:after="0" w:line="240" w:lineRule="auto"/>
        <w:jc w:val="center"/>
        <w:rPr>
          <w:rFonts w:ascii="Book Antiqua" w:eastAsia="Batang" w:hAnsi="Book Antiqua" w:cs="Times New Roman"/>
          <w:b/>
          <w:bCs/>
          <w:noProof w:val="0"/>
          <w:color w:val="000000"/>
          <w:sz w:val="32"/>
          <w:szCs w:val="32"/>
          <w:lang w:val="sr-Latn-RS"/>
        </w:rPr>
      </w:pPr>
      <w:r w:rsidRPr="00B37F9C">
        <w:rPr>
          <w:rFonts w:ascii="Book Antiqua" w:hAnsi="Book Antiqua" w:cs="Book Antiqua"/>
          <w:b/>
          <w:bCs/>
          <w:noProof w:val="0"/>
          <w:color w:val="000000"/>
          <w:sz w:val="32"/>
          <w:szCs w:val="32"/>
          <w:lang w:val="sr-Latn-RS"/>
        </w:rPr>
        <w:t>Republika e Kosovës</w:t>
      </w:r>
    </w:p>
    <w:p w:rsidR="00B37F9C" w:rsidRPr="00B37F9C" w:rsidRDefault="00B37F9C" w:rsidP="00355803">
      <w:pPr>
        <w:spacing w:after="0" w:line="240" w:lineRule="auto"/>
        <w:jc w:val="center"/>
        <w:rPr>
          <w:rFonts w:ascii="Book Antiqua" w:hAnsi="Book Antiqua" w:cs="Times New Roman"/>
          <w:b/>
          <w:bCs/>
          <w:noProof w:val="0"/>
          <w:color w:val="000000"/>
          <w:sz w:val="28"/>
          <w:szCs w:val="28"/>
          <w:lang w:val="sr-Latn-RS"/>
        </w:rPr>
      </w:pPr>
      <w:r w:rsidRPr="00B37F9C">
        <w:rPr>
          <w:rFonts w:ascii="Book Antiqua" w:eastAsia="Batang" w:hAnsi="Book Antiqua" w:cs="Times New Roman"/>
          <w:b/>
          <w:bCs/>
          <w:noProof w:val="0"/>
          <w:color w:val="000000"/>
          <w:sz w:val="28"/>
          <w:szCs w:val="28"/>
          <w:lang w:val="sr-Latn-RS"/>
        </w:rPr>
        <w:t xml:space="preserve">Republika Kosova - </w:t>
      </w:r>
      <w:r w:rsidRPr="00B37F9C">
        <w:rPr>
          <w:rFonts w:ascii="Book Antiqua" w:hAnsi="Book Antiqua" w:cs="Times New Roman"/>
          <w:b/>
          <w:bCs/>
          <w:noProof w:val="0"/>
          <w:color w:val="000000"/>
          <w:sz w:val="28"/>
          <w:szCs w:val="28"/>
          <w:lang w:val="sr-Latn-RS"/>
        </w:rPr>
        <w:t>Republic of Kosovo</w:t>
      </w:r>
    </w:p>
    <w:p w:rsidR="00B37F9C" w:rsidRPr="00B37F9C" w:rsidRDefault="00B37F9C" w:rsidP="00355803">
      <w:pPr>
        <w:spacing w:after="0" w:line="240" w:lineRule="auto"/>
        <w:jc w:val="center"/>
        <w:rPr>
          <w:rFonts w:ascii="Book Antiqua" w:hAnsi="Book Antiqua" w:cs="Book Antiqua"/>
          <w:b/>
          <w:bCs/>
          <w:i/>
          <w:iCs/>
          <w:noProof w:val="0"/>
          <w:color w:val="000000"/>
          <w:sz w:val="24"/>
          <w:szCs w:val="20"/>
          <w:lang w:val="sr-Latn-RS"/>
        </w:rPr>
      </w:pPr>
      <w:r w:rsidRPr="00B37F9C">
        <w:rPr>
          <w:rFonts w:ascii="Book Antiqua" w:hAnsi="Book Antiqua" w:cs="Book Antiqua"/>
          <w:b/>
          <w:bCs/>
          <w:i/>
          <w:iCs/>
          <w:noProof w:val="0"/>
          <w:color w:val="000000"/>
          <w:sz w:val="24"/>
          <w:szCs w:val="20"/>
          <w:lang w:val="sr-Latn-RS"/>
        </w:rPr>
        <w:t>Qeveria - Vlada - Government</w:t>
      </w:r>
    </w:p>
    <w:p w:rsidR="00B37F9C" w:rsidRPr="00B37F9C" w:rsidRDefault="00B37F9C" w:rsidP="00355803">
      <w:pPr>
        <w:pBdr>
          <w:bottom w:val="single" w:sz="12" w:space="1" w:color="auto"/>
        </w:pBdr>
        <w:spacing w:after="0" w:line="240" w:lineRule="auto"/>
        <w:rPr>
          <w:rFonts w:ascii="Book Antiqua" w:hAnsi="Book Antiqua" w:cs="Times New Roman"/>
          <w:b/>
          <w:bCs/>
          <w:noProof w:val="0"/>
          <w:color w:val="000000"/>
          <w:sz w:val="2"/>
          <w:szCs w:val="2"/>
          <w:lang w:val="sr-Latn-RS"/>
        </w:rPr>
      </w:pPr>
      <w:r w:rsidRPr="00B37F9C">
        <w:rPr>
          <w:rFonts w:ascii="Times New Roman" w:hAnsi="Times New Roman" w:cs="Times New Roman"/>
          <w:b/>
          <w:bCs/>
          <w:noProof w:val="0"/>
          <w:color w:val="000000"/>
          <w:sz w:val="20"/>
          <w:szCs w:val="20"/>
          <w:lang w:val="sr-Latn-RS"/>
        </w:rPr>
        <w:t xml:space="preserve">                                                                                             </w:t>
      </w:r>
      <w:r w:rsidRPr="00B37F9C">
        <w:rPr>
          <w:rFonts w:ascii="Times New Roman" w:hAnsi="Times New Roman" w:cs="Times New Roman"/>
          <w:b/>
          <w:bCs/>
          <w:noProof w:val="0"/>
          <w:color w:val="000000"/>
          <w:sz w:val="20"/>
          <w:szCs w:val="20"/>
          <w:lang w:val="sr-Latn-RS"/>
        </w:rPr>
        <w:tab/>
      </w:r>
    </w:p>
    <w:p w:rsidR="00B37F9C" w:rsidRPr="00B37F9C" w:rsidRDefault="00B37F9C" w:rsidP="00355803">
      <w:pPr>
        <w:spacing w:after="0" w:line="240" w:lineRule="auto"/>
        <w:ind w:left="6480"/>
        <w:rPr>
          <w:rFonts w:ascii="Book Antiqua" w:hAnsi="Book Antiqua" w:cs="Times New Roman"/>
          <w:b/>
          <w:noProof w:val="0"/>
          <w:color w:val="000000"/>
          <w:sz w:val="6"/>
          <w:szCs w:val="6"/>
          <w:lang w:val="sr-Latn-RS"/>
        </w:rPr>
      </w:pPr>
      <w:r w:rsidRPr="00B37F9C">
        <w:rPr>
          <w:rFonts w:ascii="Book Antiqua" w:hAnsi="Book Antiqua" w:cs="Times New Roman"/>
          <w:b/>
          <w:noProof w:val="0"/>
          <w:color w:val="000000"/>
          <w:lang w:val="sr-Latn-RS"/>
        </w:rPr>
        <w:t xml:space="preserve">           </w:t>
      </w:r>
      <w:bookmarkStart w:id="0" w:name="_GoBack"/>
      <w:bookmarkEnd w:id="0"/>
    </w:p>
    <w:p w:rsidR="00B37F9C" w:rsidRPr="00B37F9C" w:rsidRDefault="00B37F9C" w:rsidP="00355803">
      <w:pPr>
        <w:spacing w:after="0" w:line="240" w:lineRule="auto"/>
        <w:ind w:left="6480"/>
        <w:jc w:val="right"/>
        <w:rPr>
          <w:rFonts w:ascii="Book Antiqua" w:hAnsi="Book Antiqua" w:cs="Times New Roman"/>
          <w:b/>
          <w:noProof w:val="0"/>
          <w:color w:val="000000"/>
          <w:lang w:val="sr-Latn-RS"/>
        </w:rPr>
      </w:pP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B</w:t>
      </w:r>
      <w:r w:rsidRPr="00B37F9C">
        <w:rPr>
          <w:rFonts w:ascii="Book Antiqua" w:hAnsi="Book Antiqua" w:cs="Times New Roman"/>
          <w:b/>
          <w:noProof w:val="0"/>
          <w:color w:val="000000"/>
          <w:lang w:val="sr-Latn-RS"/>
        </w:rPr>
        <w:t xml:space="preserve">r. </w:t>
      </w:r>
      <w:r w:rsidR="00AA79AF">
        <w:rPr>
          <w:rFonts w:ascii="Book Antiqua" w:hAnsi="Book Antiqua" w:cs="Times New Roman"/>
          <w:b/>
          <w:noProof w:val="0"/>
          <w:color w:val="000000"/>
          <w:lang w:val="sr-Latn-RS"/>
        </w:rPr>
        <w:t>01</w:t>
      </w:r>
      <w:r w:rsidRPr="00B37F9C">
        <w:rPr>
          <w:rFonts w:ascii="Book Antiqua" w:hAnsi="Book Antiqua" w:cs="Times New Roman"/>
          <w:b/>
          <w:noProof w:val="0"/>
          <w:color w:val="000000"/>
          <w:lang w:val="sr-Latn-RS"/>
        </w:rPr>
        <w:t>/1</w:t>
      </w:r>
      <w:r w:rsidR="00A33462">
        <w:rPr>
          <w:rFonts w:ascii="Book Antiqua" w:hAnsi="Book Antiqua" w:cs="Times New Roman"/>
          <w:b/>
          <w:noProof w:val="0"/>
          <w:color w:val="000000"/>
          <w:lang w:val="sr-Latn-RS"/>
        </w:rPr>
        <w:t>4</w:t>
      </w:r>
    </w:p>
    <w:p w:rsidR="00B37F9C" w:rsidRPr="00B37F9C" w:rsidRDefault="00B37F9C" w:rsidP="00355803">
      <w:pPr>
        <w:tabs>
          <w:tab w:val="left" w:pos="8640"/>
        </w:tabs>
        <w:spacing w:after="0" w:line="240" w:lineRule="auto"/>
        <w:ind w:left="5760"/>
        <w:jc w:val="right"/>
        <w:rPr>
          <w:rFonts w:ascii="Book Antiqua" w:hAnsi="Book Antiqua" w:cs="Times New Roman"/>
          <w:b/>
          <w:noProof w:val="0"/>
          <w:lang w:val="sr-Latn-RS"/>
        </w:rPr>
      </w:pPr>
      <w:r>
        <w:rPr>
          <w:rFonts w:ascii="Book Antiqua" w:hAnsi="Book Antiqua" w:cs="Times New Roman"/>
          <w:b/>
          <w:noProof w:val="0"/>
          <w:lang w:val="sr-Latn-RS"/>
        </w:rPr>
        <w:t xml:space="preserve">                Datum</w:t>
      </w:r>
      <w:r w:rsidRPr="00B37F9C">
        <w:rPr>
          <w:rFonts w:ascii="Book Antiqua" w:hAnsi="Book Antiqua" w:cs="Times New Roman"/>
          <w:b/>
          <w:noProof w:val="0"/>
          <w:lang w:val="sr-Latn-RS"/>
        </w:rPr>
        <w:t>: 2</w:t>
      </w:r>
      <w:r w:rsidR="00A33462">
        <w:rPr>
          <w:rFonts w:ascii="Book Antiqua" w:hAnsi="Book Antiqua" w:cs="Times New Roman"/>
          <w:b/>
          <w:noProof w:val="0"/>
          <w:lang w:val="sr-Latn-RS"/>
        </w:rPr>
        <w:t>8</w:t>
      </w:r>
      <w:r w:rsidRPr="00B37F9C">
        <w:rPr>
          <w:rFonts w:ascii="Book Antiqua" w:hAnsi="Book Antiqua" w:cs="Times New Roman"/>
          <w:b/>
          <w:noProof w:val="0"/>
          <w:lang w:val="sr-Latn-RS"/>
        </w:rPr>
        <w:t>.05.2021</w:t>
      </w:r>
    </w:p>
    <w:p w:rsidR="00B37F9C" w:rsidRPr="00B37F9C" w:rsidRDefault="00B37F9C" w:rsidP="00355803">
      <w:pPr>
        <w:spacing w:after="0" w:line="240" w:lineRule="auto"/>
        <w:outlineLvl w:val="0"/>
        <w:rPr>
          <w:rFonts w:ascii="Book Antiqua" w:hAnsi="Book Antiqua" w:cs="Times New Roman"/>
          <w:b/>
          <w:noProof w:val="0"/>
          <w:color w:val="000000"/>
          <w:sz w:val="16"/>
          <w:szCs w:val="16"/>
          <w:lang w:val="sr-Latn-RS"/>
        </w:rPr>
      </w:pPr>
    </w:p>
    <w:p w:rsidR="00B37F9C" w:rsidRPr="00B37F9C" w:rsidRDefault="00B37F9C" w:rsidP="00355803">
      <w:pPr>
        <w:spacing w:after="0" w:line="240" w:lineRule="auto"/>
        <w:jc w:val="both"/>
        <w:rPr>
          <w:rFonts w:ascii="Book Antiqua" w:hAnsi="Book Antiqua"/>
          <w:noProof w:val="0"/>
          <w:lang w:val="sr-Latn-RS"/>
        </w:rPr>
      </w:pPr>
      <w:r w:rsidRPr="00B37F9C">
        <w:rPr>
          <w:rFonts w:ascii="Book Antiqua" w:hAnsi="Book Antiqua"/>
          <w:noProof w:val="0"/>
          <w:lang w:val="sr-Latn-RS"/>
        </w:rPr>
        <w:t>Na osnovu člana 92 stav 4 i člana 93 stav 4 Ustava Republike Kosovo, na osnovu člana 4. Uredbe br. 02/2021 o oblastima administrativne odgovornosti Kancelarije premijera i ministarstava, u skladu sa članom 19. Poslovnika Vlade Republike Kosovo br. 09/2011, Vlada Republike Ko</w:t>
      </w:r>
      <w:r w:rsidR="00A33462">
        <w:rPr>
          <w:rFonts w:ascii="Book Antiqua" w:hAnsi="Book Antiqua"/>
          <w:noProof w:val="0"/>
          <w:lang w:val="sr-Latn-RS"/>
        </w:rPr>
        <w:t>sovo je, na sastanku održanom 28</w:t>
      </w:r>
      <w:r w:rsidRPr="00B37F9C">
        <w:rPr>
          <w:rFonts w:ascii="Book Antiqua" w:hAnsi="Book Antiqua"/>
          <w:noProof w:val="0"/>
          <w:lang w:val="sr-Latn-RS"/>
        </w:rPr>
        <w:t>. maja 2021. godine, donela sledeču:</w:t>
      </w:r>
    </w:p>
    <w:p w:rsidR="00B37F9C" w:rsidRPr="00B37F9C" w:rsidRDefault="00B37F9C" w:rsidP="00355803">
      <w:pPr>
        <w:spacing w:after="0" w:line="240" w:lineRule="auto"/>
        <w:outlineLvl w:val="0"/>
        <w:rPr>
          <w:rFonts w:ascii="Book Antiqua" w:hAnsi="Book Antiqua" w:cs="Times New Roman"/>
          <w:b/>
          <w:noProof w:val="0"/>
          <w:color w:val="000000"/>
          <w:sz w:val="16"/>
          <w:szCs w:val="16"/>
          <w:lang w:val="sr-Latn-RS"/>
        </w:rPr>
      </w:pPr>
    </w:p>
    <w:p w:rsidR="00B37F9C" w:rsidRDefault="00B37F9C" w:rsidP="00355803">
      <w:pPr>
        <w:spacing w:after="0" w:line="240" w:lineRule="auto"/>
        <w:outlineLvl w:val="0"/>
        <w:rPr>
          <w:rFonts w:ascii="Book Antiqua" w:hAnsi="Book Antiqua" w:cs="Times New Roman"/>
          <w:b/>
          <w:noProof w:val="0"/>
          <w:color w:val="000000"/>
          <w:sz w:val="16"/>
          <w:szCs w:val="16"/>
          <w:lang w:val="sr-Latn-RS"/>
        </w:rPr>
      </w:pPr>
    </w:p>
    <w:p w:rsidR="00AA79AF" w:rsidRDefault="00AA79AF" w:rsidP="00355803">
      <w:pPr>
        <w:spacing w:after="0" w:line="240" w:lineRule="auto"/>
        <w:outlineLvl w:val="0"/>
        <w:rPr>
          <w:rFonts w:ascii="Book Antiqua" w:hAnsi="Book Antiqua" w:cs="Times New Roman"/>
          <w:b/>
          <w:noProof w:val="0"/>
          <w:color w:val="000000"/>
          <w:sz w:val="16"/>
          <w:szCs w:val="16"/>
          <w:lang w:val="sr-Latn-RS"/>
        </w:rPr>
      </w:pPr>
    </w:p>
    <w:p w:rsidR="00AA79AF" w:rsidRDefault="00AA79AF" w:rsidP="00355803">
      <w:pPr>
        <w:spacing w:after="0" w:line="240" w:lineRule="auto"/>
        <w:outlineLvl w:val="0"/>
        <w:rPr>
          <w:rFonts w:ascii="Book Antiqua" w:hAnsi="Book Antiqua" w:cs="Times New Roman"/>
          <w:b/>
          <w:noProof w:val="0"/>
          <w:color w:val="000000"/>
          <w:sz w:val="16"/>
          <w:szCs w:val="16"/>
          <w:lang w:val="sr-Latn-RS"/>
        </w:rPr>
      </w:pPr>
    </w:p>
    <w:p w:rsidR="00AA79AF" w:rsidRPr="00B37F9C" w:rsidRDefault="00AA79AF" w:rsidP="00355803">
      <w:pPr>
        <w:spacing w:after="0" w:line="240" w:lineRule="auto"/>
        <w:outlineLvl w:val="0"/>
        <w:rPr>
          <w:rFonts w:ascii="Book Antiqua" w:hAnsi="Book Antiqua" w:cs="Times New Roman"/>
          <w:b/>
          <w:noProof w:val="0"/>
          <w:color w:val="000000"/>
          <w:sz w:val="16"/>
          <w:szCs w:val="16"/>
          <w:lang w:val="sr-Latn-RS"/>
        </w:rPr>
      </w:pPr>
    </w:p>
    <w:p w:rsidR="00B37F9C" w:rsidRDefault="00B37F9C" w:rsidP="00355803">
      <w:pPr>
        <w:spacing w:after="0" w:line="240" w:lineRule="auto"/>
        <w:jc w:val="center"/>
        <w:outlineLvl w:val="0"/>
        <w:rPr>
          <w:rFonts w:ascii="Book Antiqua" w:hAnsi="Book Antiqua" w:cs="Times New Roman"/>
          <w:b/>
          <w:noProof w:val="0"/>
          <w:color w:val="000000"/>
          <w:sz w:val="24"/>
          <w:szCs w:val="24"/>
          <w:lang w:val="sr-Latn-RS"/>
        </w:rPr>
      </w:pPr>
      <w:r>
        <w:rPr>
          <w:rFonts w:ascii="Book Antiqua" w:hAnsi="Book Antiqua" w:cs="Times New Roman"/>
          <w:b/>
          <w:noProof w:val="0"/>
          <w:color w:val="000000"/>
          <w:sz w:val="24"/>
          <w:szCs w:val="24"/>
          <w:lang w:val="sr-Latn-RS"/>
        </w:rPr>
        <w:t>O D L U K A</w:t>
      </w:r>
    </w:p>
    <w:p w:rsidR="00AA79AF" w:rsidRDefault="00AA79AF" w:rsidP="00355803">
      <w:pPr>
        <w:spacing w:after="0" w:line="240" w:lineRule="auto"/>
        <w:jc w:val="center"/>
        <w:outlineLvl w:val="0"/>
        <w:rPr>
          <w:rFonts w:ascii="Book Antiqua" w:hAnsi="Book Antiqua" w:cs="Times New Roman"/>
          <w:b/>
          <w:noProof w:val="0"/>
          <w:color w:val="000000"/>
          <w:sz w:val="24"/>
          <w:szCs w:val="24"/>
          <w:lang w:val="sr-Latn-RS"/>
        </w:rPr>
      </w:pPr>
    </w:p>
    <w:p w:rsidR="00AA79AF" w:rsidRDefault="00AA79AF" w:rsidP="00355803">
      <w:pPr>
        <w:spacing w:after="0" w:line="240" w:lineRule="auto"/>
        <w:jc w:val="center"/>
        <w:outlineLvl w:val="0"/>
        <w:rPr>
          <w:rFonts w:ascii="Book Antiqua" w:hAnsi="Book Antiqua" w:cs="Times New Roman"/>
          <w:b/>
          <w:noProof w:val="0"/>
          <w:color w:val="000000"/>
          <w:sz w:val="24"/>
          <w:szCs w:val="24"/>
          <w:lang w:val="sr-Latn-RS"/>
        </w:rPr>
      </w:pPr>
    </w:p>
    <w:p w:rsidR="00AA79AF" w:rsidRPr="00B37F9C" w:rsidRDefault="00AA79AF" w:rsidP="00355803">
      <w:pPr>
        <w:spacing w:after="0" w:line="240" w:lineRule="auto"/>
        <w:jc w:val="center"/>
        <w:outlineLvl w:val="0"/>
        <w:rPr>
          <w:rFonts w:ascii="Book Antiqua" w:hAnsi="Book Antiqua" w:cs="Times New Roman"/>
          <w:b/>
          <w:noProof w:val="0"/>
          <w:color w:val="000000"/>
          <w:sz w:val="24"/>
          <w:szCs w:val="24"/>
          <w:lang w:val="sr-Latn-RS"/>
        </w:rPr>
      </w:pPr>
    </w:p>
    <w:p w:rsidR="00B37F9C" w:rsidRPr="00B37F9C" w:rsidRDefault="00B37F9C" w:rsidP="00355803">
      <w:pPr>
        <w:spacing w:after="0" w:line="240" w:lineRule="auto"/>
        <w:outlineLvl w:val="0"/>
        <w:rPr>
          <w:rFonts w:ascii="Book Antiqua" w:eastAsia="Times New Roman" w:hAnsi="Book Antiqua" w:cs="Times New Roman"/>
          <w:noProof w:val="0"/>
          <w:lang w:val="sr-Latn-RS" w:eastAsia="sq-AL"/>
        </w:rPr>
      </w:pPr>
    </w:p>
    <w:p w:rsidR="00AA79AF" w:rsidRPr="00AA79AF" w:rsidRDefault="00AA79AF" w:rsidP="00355803">
      <w:pPr>
        <w:pStyle w:val="ListParagraph"/>
        <w:numPr>
          <w:ilvl w:val="0"/>
          <w:numId w:val="3"/>
        </w:numPr>
        <w:spacing w:after="0" w:line="240" w:lineRule="auto"/>
        <w:jc w:val="both"/>
        <w:rPr>
          <w:rFonts w:ascii="Book Antiqua" w:hAnsi="Book Antiqua" w:cs="Arial"/>
          <w:noProof w:val="0"/>
          <w:lang w:val="sr-Latn-RS"/>
        </w:rPr>
      </w:pPr>
      <w:r w:rsidRPr="00AA79AF">
        <w:rPr>
          <w:rFonts w:ascii="Book Antiqua" w:hAnsi="Book Antiqua" w:cs="Times New Roman"/>
          <w:noProof w:val="0"/>
          <w:lang w:val="sr-Latn-RS"/>
        </w:rPr>
        <w:t>Odobren</w:t>
      </w:r>
      <w:r w:rsidR="00A33462">
        <w:rPr>
          <w:rFonts w:ascii="Book Antiqua" w:hAnsi="Book Antiqua" w:cs="Times New Roman"/>
          <w:noProof w:val="0"/>
          <w:lang w:val="sr-Latn-RS"/>
        </w:rPr>
        <w:t>i su</w:t>
      </w:r>
      <w:r w:rsidRPr="00AA79AF">
        <w:rPr>
          <w:rFonts w:ascii="Book Antiqua" w:hAnsi="Book Antiqua" w:cs="Times New Roman"/>
          <w:noProof w:val="0"/>
          <w:lang w:val="sr-Latn-RS"/>
        </w:rPr>
        <w:t xml:space="preserve">  zapisni</w:t>
      </w:r>
      <w:r w:rsidR="00A33462">
        <w:rPr>
          <w:rFonts w:ascii="Book Antiqua" w:hAnsi="Book Antiqua" w:cs="Times New Roman"/>
          <w:noProof w:val="0"/>
          <w:lang w:val="sr-Latn-RS"/>
        </w:rPr>
        <w:t>ci</w:t>
      </w:r>
      <w:r w:rsidRPr="00AA79AF">
        <w:rPr>
          <w:rFonts w:ascii="Book Antiqua" w:hAnsi="Book Antiqua" w:cs="Times New Roman"/>
          <w:noProof w:val="0"/>
          <w:lang w:val="sr-Latn-RS"/>
        </w:rPr>
        <w:t xml:space="preserve"> i transkript sa  </w:t>
      </w:r>
      <w:r w:rsidR="00A33462">
        <w:rPr>
          <w:rFonts w:ascii="Book Antiqua" w:hAnsi="Book Antiqua" w:cs="Times New Roman"/>
          <w:noProof w:val="0"/>
          <w:lang w:val="sr-Latn-RS"/>
        </w:rPr>
        <w:t>8</w:t>
      </w:r>
      <w:r w:rsidRPr="00AA79AF">
        <w:rPr>
          <w:rFonts w:ascii="Book Antiqua" w:hAnsi="Book Antiqua" w:cs="Times New Roman"/>
          <w:noProof w:val="0"/>
          <w:lang w:val="sr-Latn-RS"/>
        </w:rPr>
        <w:t>.</w:t>
      </w:r>
      <w:r w:rsidR="00A33462">
        <w:rPr>
          <w:rFonts w:ascii="Book Antiqua" w:hAnsi="Book Antiqua" w:cs="Times New Roman"/>
          <w:noProof w:val="0"/>
          <w:lang w:val="sr-Latn-RS"/>
        </w:rPr>
        <w:t xml:space="preserve"> i 9. </w:t>
      </w:r>
      <w:r w:rsidRPr="00AA79AF">
        <w:rPr>
          <w:rFonts w:ascii="Book Antiqua" w:hAnsi="Book Antiqua" w:cs="Times New Roman"/>
          <w:noProof w:val="0"/>
          <w:lang w:val="sr-Latn-RS"/>
        </w:rPr>
        <w:t>sednice Vlade Republike Kosovo.</w:t>
      </w:r>
    </w:p>
    <w:p w:rsidR="00AA79AF" w:rsidRPr="00AA79AF" w:rsidRDefault="00AA79AF" w:rsidP="00355803">
      <w:pPr>
        <w:pStyle w:val="ListParagraph"/>
        <w:spacing w:after="0" w:line="240" w:lineRule="auto"/>
        <w:jc w:val="both"/>
        <w:rPr>
          <w:rFonts w:ascii="Book Antiqua" w:hAnsi="Book Antiqua" w:cs="Arial"/>
          <w:noProof w:val="0"/>
          <w:lang w:val="sr-Latn-RS"/>
        </w:rPr>
      </w:pPr>
    </w:p>
    <w:p w:rsidR="00AA79AF" w:rsidRPr="00AA79AF" w:rsidRDefault="00AA79AF" w:rsidP="00355803">
      <w:pPr>
        <w:pStyle w:val="ListParagraph"/>
        <w:spacing w:after="0" w:line="240" w:lineRule="auto"/>
        <w:jc w:val="both"/>
        <w:rPr>
          <w:rFonts w:ascii="Book Antiqua" w:hAnsi="Book Antiqua" w:cs="Arial"/>
          <w:noProof w:val="0"/>
          <w:lang w:val="sr-Latn-RS"/>
        </w:rPr>
      </w:pPr>
    </w:p>
    <w:p w:rsidR="00B37F9C" w:rsidRPr="00AA79AF" w:rsidRDefault="00B37F9C" w:rsidP="00355803">
      <w:pPr>
        <w:pStyle w:val="ListParagraph"/>
        <w:numPr>
          <w:ilvl w:val="0"/>
          <w:numId w:val="3"/>
        </w:numPr>
        <w:spacing w:after="0" w:line="240" w:lineRule="auto"/>
        <w:jc w:val="both"/>
        <w:rPr>
          <w:rFonts w:ascii="Book Antiqua" w:hAnsi="Book Antiqua" w:cs="Arial"/>
          <w:noProof w:val="0"/>
          <w:lang w:val="sr-Latn-RS"/>
        </w:rPr>
      </w:pPr>
      <w:r w:rsidRPr="00AA79AF">
        <w:rPr>
          <w:rFonts w:ascii="Book Antiqua" w:hAnsi="Book Antiqua" w:cs="Times New Roman"/>
          <w:noProof w:val="0"/>
          <w:lang w:val="sr-Latn-RS"/>
        </w:rPr>
        <w:t>Odluka stupa na snagu danom objavljivanja u Službenom listu Republike Kosovo.</w:t>
      </w:r>
    </w:p>
    <w:p w:rsidR="00B37F9C" w:rsidRPr="00B37F9C" w:rsidRDefault="00B37F9C" w:rsidP="00355803">
      <w:pPr>
        <w:spacing w:after="0" w:line="240" w:lineRule="auto"/>
        <w:jc w:val="center"/>
        <w:outlineLvl w:val="0"/>
        <w:rPr>
          <w:rFonts w:ascii="Book Antiqua" w:hAnsi="Book Antiqua" w:cs="Times New Roman"/>
          <w:b/>
          <w:noProof w:val="0"/>
          <w:color w:val="000000"/>
          <w:sz w:val="16"/>
          <w:szCs w:val="16"/>
          <w:lang w:val="sr-Latn-RS"/>
        </w:rPr>
      </w:pPr>
    </w:p>
    <w:p w:rsidR="00B37F9C" w:rsidRDefault="00B37F9C" w:rsidP="00355803">
      <w:pPr>
        <w:spacing w:after="0" w:line="240" w:lineRule="auto"/>
        <w:jc w:val="center"/>
        <w:outlineLvl w:val="0"/>
        <w:rPr>
          <w:rFonts w:ascii="Book Antiqua" w:hAnsi="Book Antiqua" w:cs="Times New Roman"/>
          <w:b/>
          <w:noProof w:val="0"/>
          <w:color w:val="000000"/>
          <w:sz w:val="16"/>
          <w:szCs w:val="16"/>
          <w:lang w:val="sr-Latn-RS"/>
        </w:rPr>
      </w:pPr>
    </w:p>
    <w:p w:rsidR="00AA79AF" w:rsidRDefault="00AA79AF" w:rsidP="00355803">
      <w:pPr>
        <w:spacing w:after="0" w:line="240" w:lineRule="auto"/>
        <w:jc w:val="center"/>
        <w:outlineLvl w:val="0"/>
        <w:rPr>
          <w:rFonts w:ascii="Book Antiqua" w:hAnsi="Book Antiqua" w:cs="Times New Roman"/>
          <w:b/>
          <w:noProof w:val="0"/>
          <w:color w:val="000000"/>
          <w:sz w:val="16"/>
          <w:szCs w:val="16"/>
          <w:lang w:val="sr-Latn-RS"/>
        </w:rPr>
      </w:pPr>
    </w:p>
    <w:p w:rsidR="00AA79AF" w:rsidRDefault="00AA79AF" w:rsidP="00355803">
      <w:pPr>
        <w:spacing w:after="0" w:line="240" w:lineRule="auto"/>
        <w:jc w:val="center"/>
        <w:outlineLvl w:val="0"/>
        <w:rPr>
          <w:rFonts w:ascii="Book Antiqua" w:hAnsi="Book Antiqua" w:cs="Times New Roman"/>
          <w:b/>
          <w:noProof w:val="0"/>
          <w:color w:val="000000"/>
          <w:sz w:val="16"/>
          <w:szCs w:val="16"/>
          <w:lang w:val="sr-Latn-RS"/>
        </w:rPr>
      </w:pPr>
    </w:p>
    <w:p w:rsidR="00AA79AF" w:rsidRDefault="00AA79AF" w:rsidP="00355803">
      <w:pPr>
        <w:spacing w:after="0" w:line="240" w:lineRule="auto"/>
        <w:jc w:val="center"/>
        <w:outlineLvl w:val="0"/>
        <w:rPr>
          <w:rFonts w:ascii="Book Antiqua" w:hAnsi="Book Antiqua" w:cs="Times New Roman"/>
          <w:b/>
          <w:noProof w:val="0"/>
          <w:color w:val="000000"/>
          <w:sz w:val="16"/>
          <w:szCs w:val="16"/>
          <w:lang w:val="sr-Latn-RS"/>
        </w:rPr>
      </w:pPr>
    </w:p>
    <w:p w:rsidR="00AA79AF" w:rsidRDefault="00AA79AF" w:rsidP="00355803">
      <w:pPr>
        <w:spacing w:after="0" w:line="240" w:lineRule="auto"/>
        <w:jc w:val="center"/>
        <w:outlineLvl w:val="0"/>
        <w:rPr>
          <w:rFonts w:ascii="Book Antiqua" w:hAnsi="Book Antiqua" w:cs="Times New Roman"/>
          <w:b/>
          <w:noProof w:val="0"/>
          <w:color w:val="000000"/>
          <w:sz w:val="16"/>
          <w:szCs w:val="16"/>
          <w:lang w:val="sr-Latn-RS"/>
        </w:rPr>
      </w:pPr>
    </w:p>
    <w:p w:rsidR="00B37F9C" w:rsidRDefault="00B37F9C" w:rsidP="00355803">
      <w:pPr>
        <w:spacing w:after="0" w:line="240" w:lineRule="auto"/>
        <w:jc w:val="center"/>
        <w:outlineLvl w:val="0"/>
        <w:rPr>
          <w:rFonts w:ascii="Book Antiqua" w:hAnsi="Book Antiqua" w:cs="Times New Roman"/>
          <w:b/>
          <w:noProof w:val="0"/>
          <w:color w:val="000000"/>
          <w:sz w:val="16"/>
          <w:szCs w:val="16"/>
          <w:lang w:val="sr-Latn-RS"/>
        </w:rPr>
      </w:pPr>
    </w:p>
    <w:p w:rsidR="00B37F9C" w:rsidRPr="00B37F9C" w:rsidRDefault="00B37F9C" w:rsidP="00355803">
      <w:pPr>
        <w:spacing w:after="0" w:line="240" w:lineRule="auto"/>
        <w:jc w:val="center"/>
        <w:outlineLvl w:val="0"/>
        <w:rPr>
          <w:rFonts w:ascii="Book Antiqua" w:hAnsi="Book Antiqua" w:cs="Times New Roman"/>
          <w:b/>
          <w:noProof w:val="0"/>
          <w:color w:val="000000"/>
          <w:sz w:val="16"/>
          <w:szCs w:val="16"/>
          <w:lang w:val="sr-Latn-RS"/>
        </w:rPr>
      </w:pPr>
    </w:p>
    <w:p w:rsidR="00B37F9C" w:rsidRPr="00B37F9C" w:rsidRDefault="00B37F9C" w:rsidP="00355803">
      <w:pPr>
        <w:spacing w:after="0" w:line="240" w:lineRule="auto"/>
        <w:ind w:left="1080"/>
        <w:rPr>
          <w:rFonts w:ascii="Book Antiqua" w:hAnsi="Book Antiqua" w:cs="Times New Roman"/>
          <w:b/>
          <w:noProof w:val="0"/>
          <w:color w:val="000000"/>
          <w:lang w:val="sr-Latn-RS"/>
        </w:rPr>
      </w:pPr>
      <w:r w:rsidRPr="00B37F9C">
        <w:rPr>
          <w:rFonts w:ascii="Book Antiqua" w:hAnsi="Book Antiqua" w:cs="Times New Roman"/>
          <w:b/>
          <w:noProof w:val="0"/>
          <w:color w:val="000000"/>
          <w:lang w:val="sr-Latn-RS"/>
        </w:rPr>
        <w:t xml:space="preserve">                                                                                           Albin KURTI</w:t>
      </w:r>
    </w:p>
    <w:p w:rsidR="00B37F9C" w:rsidRPr="00B37F9C" w:rsidRDefault="00B37F9C" w:rsidP="00355803">
      <w:pPr>
        <w:spacing w:after="0" w:line="240" w:lineRule="auto"/>
        <w:ind w:left="1080"/>
        <w:jc w:val="both"/>
        <w:rPr>
          <w:rFonts w:ascii="Book Antiqua" w:hAnsi="Book Antiqua" w:cs="Times New Roman"/>
          <w:b/>
          <w:noProof w:val="0"/>
          <w:color w:val="000000"/>
          <w:lang w:val="sr-Latn-RS"/>
        </w:rPr>
      </w:pPr>
      <w:r>
        <w:rPr>
          <w:rFonts w:ascii="Book Antiqua" w:hAnsi="Book Antiqua" w:cs="Times New Roman"/>
          <w:b/>
          <w:noProof w:val="0"/>
          <w:color w:val="000000"/>
          <w:lang w:val="sr-Latn-RS"/>
        </w:rPr>
        <w:t>Dostaviti</w:t>
      </w:r>
    </w:p>
    <w:p w:rsidR="00B37F9C" w:rsidRPr="00B37F9C" w:rsidRDefault="00B37F9C" w:rsidP="00355803">
      <w:pPr>
        <w:spacing w:after="0" w:line="240" w:lineRule="auto"/>
        <w:rPr>
          <w:rFonts w:ascii="Book Antiqua" w:hAnsi="Book Antiqua" w:cs="Times New Roman"/>
          <w:noProof w:val="0"/>
          <w:color w:val="000000"/>
          <w:lang w:val="sr-Latn-RS"/>
        </w:rPr>
      </w:pPr>
      <w:r w:rsidRPr="00B37F9C">
        <w:rPr>
          <w:rFonts w:ascii="Book Antiqua" w:hAnsi="Book Antiqua" w:cs="Times New Roman"/>
          <w:noProof w:val="0"/>
          <w:color w:val="000000"/>
          <w:lang w:val="sr-Latn-RS"/>
        </w:rPr>
        <w:t xml:space="preserve">                                                                                            __________________________________</w:t>
      </w:r>
    </w:p>
    <w:p w:rsidR="00B37F9C" w:rsidRPr="00B37F9C" w:rsidRDefault="00B37F9C"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Zamenicima premijera</w:t>
      </w:r>
    </w:p>
    <w:p w:rsidR="00B37F9C" w:rsidRPr="00B37F9C" w:rsidRDefault="00B37F9C"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Svim</w:t>
      </w:r>
      <w:r w:rsidRPr="00B37F9C">
        <w:rPr>
          <w:rFonts w:ascii="Book Antiqua" w:hAnsi="Book Antiqua" w:cs="Times New Roman"/>
          <w:noProof w:val="0"/>
          <w:color w:val="000000"/>
          <w:lang w:val="sr-Latn-RS"/>
        </w:rPr>
        <w:t xml:space="preserve"> ministri</w:t>
      </w:r>
      <w:r>
        <w:rPr>
          <w:rFonts w:ascii="Book Antiqua" w:hAnsi="Book Antiqua" w:cs="Times New Roman"/>
          <w:noProof w:val="0"/>
          <w:color w:val="000000"/>
          <w:lang w:val="sr-Latn-RS"/>
        </w:rPr>
        <w:t>ma</w:t>
      </w:r>
      <w:r w:rsidRPr="00B37F9C">
        <w:rPr>
          <w:rFonts w:ascii="Book Antiqua" w:hAnsi="Book Antiqua" w:cs="Times New Roman"/>
          <w:noProof w:val="0"/>
          <w:color w:val="000000"/>
          <w:lang w:val="sr-Latn-RS"/>
        </w:rPr>
        <w:t xml:space="preserve"> (minist</w:t>
      </w:r>
      <w:r>
        <w:rPr>
          <w:rFonts w:ascii="Book Antiqua" w:hAnsi="Book Antiqua" w:cs="Times New Roman"/>
          <w:noProof w:val="0"/>
          <w:color w:val="000000"/>
          <w:lang w:val="sr-Latn-RS"/>
        </w:rPr>
        <w:t>a</w:t>
      </w:r>
      <w:r w:rsidRPr="00B37F9C">
        <w:rPr>
          <w:rFonts w:ascii="Book Antiqua" w:hAnsi="Book Antiqua" w:cs="Times New Roman"/>
          <w:noProof w:val="0"/>
          <w:color w:val="000000"/>
          <w:lang w:val="sr-Latn-RS"/>
        </w:rPr>
        <w:t>r</w:t>
      </w:r>
      <w:r>
        <w:rPr>
          <w:rFonts w:ascii="Book Antiqua" w:hAnsi="Book Antiqua" w:cs="Times New Roman"/>
          <w:noProof w:val="0"/>
          <w:color w:val="000000"/>
          <w:lang w:val="sr-Latn-RS"/>
        </w:rPr>
        <w:t>stvima</w:t>
      </w: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 xml:space="preserve">                                   Premijer</w:t>
      </w:r>
      <w:r w:rsidRPr="00B37F9C">
        <w:rPr>
          <w:rFonts w:ascii="Book Antiqua" w:hAnsi="Book Antiqua" w:cs="Times New Roman"/>
          <w:noProof w:val="0"/>
          <w:color w:val="000000"/>
          <w:lang w:val="sr-Latn-RS"/>
        </w:rPr>
        <w:t xml:space="preserve"> Republik</w:t>
      </w:r>
      <w:r>
        <w:rPr>
          <w:rFonts w:ascii="Book Antiqua" w:hAnsi="Book Antiqua" w:cs="Times New Roman"/>
          <w:noProof w:val="0"/>
          <w:color w:val="000000"/>
          <w:lang w:val="sr-Latn-RS"/>
        </w:rPr>
        <w:t>e Kosovo</w:t>
      </w:r>
    </w:p>
    <w:p w:rsidR="00B37F9C" w:rsidRPr="00B37F9C" w:rsidRDefault="00B37F9C"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Generalnoms</w:t>
      </w:r>
      <w:r w:rsidRPr="00B37F9C">
        <w:rPr>
          <w:rFonts w:ascii="Book Antiqua" w:hAnsi="Book Antiqua" w:cs="Times New Roman"/>
          <w:noProof w:val="0"/>
          <w:color w:val="000000"/>
          <w:lang w:val="sr-Latn-RS"/>
        </w:rPr>
        <w:t>ekretar</w:t>
      </w:r>
      <w:r>
        <w:rPr>
          <w:rFonts w:ascii="Book Antiqua" w:hAnsi="Book Antiqua" w:cs="Times New Roman"/>
          <w:noProof w:val="0"/>
          <w:color w:val="000000"/>
          <w:lang w:val="sr-Latn-RS"/>
        </w:rPr>
        <w:t>u KP</w:t>
      </w:r>
    </w:p>
    <w:p w:rsidR="00D26818" w:rsidRPr="00AA79AF" w:rsidRDefault="00B37F9C" w:rsidP="00355803">
      <w:pPr>
        <w:numPr>
          <w:ilvl w:val="0"/>
          <w:numId w:val="2"/>
        </w:numPr>
        <w:spacing w:after="0" w:line="240" w:lineRule="auto"/>
        <w:contextualSpacing/>
        <w:jc w:val="both"/>
        <w:rPr>
          <w:lang w:val="sr-Latn-RS"/>
        </w:rPr>
      </w:pPr>
      <w:r w:rsidRPr="00B37F9C">
        <w:rPr>
          <w:rFonts w:ascii="Book Antiqua" w:hAnsi="Book Antiqua" w:cs="Times New Roman"/>
          <w:noProof w:val="0"/>
          <w:color w:val="000000"/>
          <w:lang w:val="sr-Latn-RS"/>
        </w:rPr>
        <w:t xml:space="preserve">Arhivi Vlade </w:t>
      </w:r>
    </w:p>
    <w:p w:rsidR="00AA79AF" w:rsidRDefault="00AA79AF" w:rsidP="00355803">
      <w:pPr>
        <w:spacing w:after="0" w:line="240" w:lineRule="auto"/>
        <w:contextualSpacing/>
        <w:jc w:val="both"/>
        <w:rPr>
          <w:rFonts w:ascii="Book Antiqua" w:hAnsi="Book Antiqua" w:cs="Times New Roman"/>
          <w:noProof w:val="0"/>
          <w:color w:val="000000"/>
          <w:lang w:val="sr-Latn-RS"/>
        </w:rPr>
      </w:pPr>
    </w:p>
    <w:p w:rsidR="00AA79AF" w:rsidRDefault="00AA79AF" w:rsidP="00355803">
      <w:pPr>
        <w:spacing w:after="0" w:line="240" w:lineRule="auto"/>
        <w:contextualSpacing/>
        <w:jc w:val="both"/>
        <w:rPr>
          <w:rFonts w:ascii="Book Antiqua" w:hAnsi="Book Antiqua" w:cs="Times New Roman"/>
          <w:noProof w:val="0"/>
          <w:color w:val="000000"/>
          <w:lang w:val="sr-Latn-RS"/>
        </w:rPr>
      </w:pPr>
    </w:p>
    <w:p w:rsidR="00AA79AF" w:rsidRDefault="00AA79AF" w:rsidP="00355803">
      <w:pPr>
        <w:spacing w:after="0" w:line="240" w:lineRule="auto"/>
        <w:contextualSpacing/>
        <w:jc w:val="both"/>
        <w:rPr>
          <w:rFonts w:ascii="Book Antiqua" w:hAnsi="Book Antiqua" w:cs="Times New Roman"/>
          <w:noProof w:val="0"/>
          <w:color w:val="000000"/>
          <w:lang w:val="sr-Latn-RS"/>
        </w:rPr>
      </w:pPr>
    </w:p>
    <w:p w:rsidR="00AA79AF" w:rsidRDefault="00AA79AF" w:rsidP="00355803">
      <w:pPr>
        <w:spacing w:after="0" w:line="240" w:lineRule="auto"/>
        <w:contextualSpacing/>
        <w:jc w:val="both"/>
        <w:rPr>
          <w:rFonts w:ascii="Book Antiqua" w:hAnsi="Book Antiqua" w:cs="Times New Roman"/>
          <w:noProof w:val="0"/>
          <w:color w:val="000000"/>
          <w:lang w:val="sr-Latn-RS"/>
        </w:rPr>
      </w:pPr>
    </w:p>
    <w:p w:rsidR="00AA79AF" w:rsidRDefault="00AA79AF" w:rsidP="00355803">
      <w:pPr>
        <w:spacing w:after="0" w:line="240" w:lineRule="auto"/>
        <w:contextualSpacing/>
        <w:jc w:val="both"/>
        <w:rPr>
          <w:rFonts w:ascii="Book Antiqua" w:hAnsi="Book Antiqua" w:cs="Times New Roman"/>
          <w:noProof w:val="0"/>
          <w:color w:val="000000"/>
          <w:lang w:val="sr-Latn-RS"/>
        </w:rPr>
      </w:pPr>
    </w:p>
    <w:p w:rsidR="00A33462" w:rsidRPr="00B37F9C" w:rsidRDefault="00A33462" w:rsidP="00355803">
      <w:pPr>
        <w:spacing w:after="0" w:line="240" w:lineRule="auto"/>
        <w:jc w:val="center"/>
        <w:rPr>
          <w:rFonts w:ascii="Book Antiqua" w:hAnsi="Book Antiqua" w:cs="Times New Roman"/>
          <w:b/>
          <w:noProof w:val="0"/>
          <w:color w:val="000000"/>
          <w:sz w:val="20"/>
          <w:szCs w:val="28"/>
          <w:lang w:val="sr-Latn-RS"/>
        </w:rPr>
      </w:pPr>
      <w:r w:rsidRPr="00B37F9C">
        <w:rPr>
          <w:rFonts w:ascii="Book Antiqua" w:hAnsi="Book Antiqua" w:cs="Times New Roman"/>
          <w:color w:val="000000"/>
          <w:sz w:val="20"/>
          <w:szCs w:val="28"/>
          <w:lang w:val="en-US"/>
        </w:rPr>
        <w:lastRenderedPageBreak/>
        <w:drawing>
          <wp:inline distT="0" distB="0" distL="0" distR="0" wp14:anchorId="74BF8485" wp14:editId="724BCBAA">
            <wp:extent cx="930910" cy="1029970"/>
            <wp:effectExtent l="0" t="0" r="2540" b="0"/>
            <wp:docPr id="9" name="Picture 9"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910" cy="1029970"/>
                    </a:xfrm>
                    <a:prstGeom prst="rect">
                      <a:avLst/>
                    </a:prstGeom>
                    <a:noFill/>
                    <a:ln>
                      <a:noFill/>
                    </a:ln>
                  </pic:spPr>
                </pic:pic>
              </a:graphicData>
            </a:graphic>
          </wp:inline>
        </w:drawing>
      </w:r>
    </w:p>
    <w:p w:rsidR="00A33462" w:rsidRPr="00B37F9C" w:rsidRDefault="00A33462" w:rsidP="00355803">
      <w:pPr>
        <w:spacing w:after="0" w:line="240" w:lineRule="auto"/>
        <w:jc w:val="center"/>
        <w:rPr>
          <w:rFonts w:ascii="Book Antiqua" w:eastAsia="Batang" w:hAnsi="Book Antiqua" w:cs="Times New Roman"/>
          <w:b/>
          <w:bCs/>
          <w:noProof w:val="0"/>
          <w:color w:val="000000"/>
          <w:sz w:val="32"/>
          <w:szCs w:val="32"/>
          <w:lang w:val="sr-Latn-RS"/>
        </w:rPr>
      </w:pPr>
      <w:r w:rsidRPr="00B37F9C">
        <w:rPr>
          <w:rFonts w:ascii="Book Antiqua" w:hAnsi="Book Antiqua" w:cs="Book Antiqua"/>
          <w:b/>
          <w:bCs/>
          <w:noProof w:val="0"/>
          <w:color w:val="000000"/>
          <w:sz w:val="32"/>
          <w:szCs w:val="32"/>
          <w:lang w:val="sr-Latn-RS"/>
        </w:rPr>
        <w:t>Republika e Kosovës</w:t>
      </w:r>
    </w:p>
    <w:p w:rsidR="00A33462" w:rsidRPr="00B37F9C" w:rsidRDefault="00A33462" w:rsidP="00355803">
      <w:pPr>
        <w:spacing w:after="0" w:line="240" w:lineRule="auto"/>
        <w:jc w:val="center"/>
        <w:rPr>
          <w:rFonts w:ascii="Book Antiqua" w:hAnsi="Book Antiqua" w:cs="Times New Roman"/>
          <w:b/>
          <w:bCs/>
          <w:noProof w:val="0"/>
          <w:color w:val="000000"/>
          <w:sz w:val="28"/>
          <w:szCs w:val="28"/>
          <w:lang w:val="sr-Latn-RS"/>
        </w:rPr>
      </w:pPr>
      <w:r w:rsidRPr="00B37F9C">
        <w:rPr>
          <w:rFonts w:ascii="Book Antiqua" w:eastAsia="Batang" w:hAnsi="Book Antiqua" w:cs="Times New Roman"/>
          <w:b/>
          <w:bCs/>
          <w:noProof w:val="0"/>
          <w:color w:val="000000"/>
          <w:sz w:val="28"/>
          <w:szCs w:val="28"/>
          <w:lang w:val="sr-Latn-RS"/>
        </w:rPr>
        <w:t xml:space="preserve">Republika Kosova - </w:t>
      </w:r>
      <w:r w:rsidRPr="00B37F9C">
        <w:rPr>
          <w:rFonts w:ascii="Book Antiqua" w:hAnsi="Book Antiqua" w:cs="Times New Roman"/>
          <w:b/>
          <w:bCs/>
          <w:noProof w:val="0"/>
          <w:color w:val="000000"/>
          <w:sz w:val="28"/>
          <w:szCs w:val="28"/>
          <w:lang w:val="sr-Latn-RS"/>
        </w:rPr>
        <w:t>Republic of Kosovo</w:t>
      </w:r>
    </w:p>
    <w:p w:rsidR="00A33462" w:rsidRPr="00B37F9C" w:rsidRDefault="00A33462" w:rsidP="00355803">
      <w:pPr>
        <w:spacing w:after="0" w:line="240" w:lineRule="auto"/>
        <w:jc w:val="center"/>
        <w:rPr>
          <w:rFonts w:ascii="Book Antiqua" w:hAnsi="Book Antiqua" w:cs="Book Antiqua"/>
          <w:b/>
          <w:bCs/>
          <w:i/>
          <w:iCs/>
          <w:noProof w:val="0"/>
          <w:color w:val="000000"/>
          <w:sz w:val="24"/>
          <w:szCs w:val="20"/>
          <w:lang w:val="sr-Latn-RS"/>
        </w:rPr>
      </w:pPr>
      <w:r w:rsidRPr="00B37F9C">
        <w:rPr>
          <w:rFonts w:ascii="Book Antiqua" w:hAnsi="Book Antiqua" w:cs="Book Antiqua"/>
          <w:b/>
          <w:bCs/>
          <w:i/>
          <w:iCs/>
          <w:noProof w:val="0"/>
          <w:color w:val="000000"/>
          <w:sz w:val="24"/>
          <w:szCs w:val="20"/>
          <w:lang w:val="sr-Latn-RS"/>
        </w:rPr>
        <w:t>Qeveria - Vlada - Government</w:t>
      </w:r>
    </w:p>
    <w:p w:rsidR="00A33462" w:rsidRPr="00B37F9C" w:rsidRDefault="00A33462" w:rsidP="00355803">
      <w:pPr>
        <w:pBdr>
          <w:bottom w:val="single" w:sz="12" w:space="1" w:color="auto"/>
        </w:pBdr>
        <w:spacing w:after="0" w:line="240" w:lineRule="auto"/>
        <w:rPr>
          <w:rFonts w:ascii="Book Antiqua" w:hAnsi="Book Antiqua" w:cs="Times New Roman"/>
          <w:b/>
          <w:bCs/>
          <w:noProof w:val="0"/>
          <w:color w:val="000000"/>
          <w:sz w:val="2"/>
          <w:szCs w:val="2"/>
          <w:lang w:val="sr-Latn-RS"/>
        </w:rPr>
      </w:pPr>
      <w:r w:rsidRPr="00B37F9C">
        <w:rPr>
          <w:rFonts w:ascii="Times New Roman" w:hAnsi="Times New Roman" w:cs="Times New Roman"/>
          <w:b/>
          <w:bCs/>
          <w:noProof w:val="0"/>
          <w:color w:val="000000"/>
          <w:sz w:val="20"/>
          <w:szCs w:val="20"/>
          <w:lang w:val="sr-Latn-RS"/>
        </w:rPr>
        <w:t xml:space="preserve">                                                                                             </w:t>
      </w:r>
      <w:r w:rsidRPr="00B37F9C">
        <w:rPr>
          <w:rFonts w:ascii="Times New Roman" w:hAnsi="Times New Roman" w:cs="Times New Roman"/>
          <w:b/>
          <w:bCs/>
          <w:noProof w:val="0"/>
          <w:color w:val="000000"/>
          <w:sz w:val="20"/>
          <w:szCs w:val="20"/>
          <w:lang w:val="sr-Latn-RS"/>
        </w:rPr>
        <w:tab/>
      </w:r>
    </w:p>
    <w:p w:rsidR="00A33462" w:rsidRPr="00B37F9C" w:rsidRDefault="00A33462" w:rsidP="00355803">
      <w:pPr>
        <w:spacing w:after="0" w:line="240" w:lineRule="auto"/>
        <w:ind w:left="6480"/>
        <w:rPr>
          <w:rFonts w:ascii="Book Antiqua" w:hAnsi="Book Antiqua" w:cs="Times New Roman"/>
          <w:b/>
          <w:noProof w:val="0"/>
          <w:color w:val="000000"/>
          <w:sz w:val="6"/>
          <w:szCs w:val="6"/>
          <w:lang w:val="sr-Latn-RS"/>
        </w:rPr>
      </w:pPr>
      <w:r w:rsidRPr="00B37F9C">
        <w:rPr>
          <w:rFonts w:ascii="Book Antiqua" w:hAnsi="Book Antiqua" w:cs="Times New Roman"/>
          <w:b/>
          <w:noProof w:val="0"/>
          <w:color w:val="000000"/>
          <w:lang w:val="sr-Latn-RS"/>
        </w:rPr>
        <w:t xml:space="preserve">           </w:t>
      </w:r>
    </w:p>
    <w:p w:rsidR="00A33462" w:rsidRPr="00B37F9C" w:rsidRDefault="00A33462" w:rsidP="00355803">
      <w:pPr>
        <w:spacing w:after="0" w:line="240" w:lineRule="auto"/>
        <w:ind w:left="6480"/>
        <w:jc w:val="right"/>
        <w:rPr>
          <w:rFonts w:ascii="Book Antiqua" w:hAnsi="Book Antiqua" w:cs="Times New Roman"/>
          <w:b/>
          <w:noProof w:val="0"/>
          <w:color w:val="000000"/>
          <w:lang w:val="sr-Latn-RS"/>
        </w:rPr>
      </w:pP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B</w:t>
      </w:r>
      <w:r w:rsidRPr="00B37F9C">
        <w:rPr>
          <w:rFonts w:ascii="Book Antiqua" w:hAnsi="Book Antiqua" w:cs="Times New Roman"/>
          <w:b/>
          <w:noProof w:val="0"/>
          <w:color w:val="000000"/>
          <w:lang w:val="sr-Latn-RS"/>
        </w:rPr>
        <w:t xml:space="preserve">r. </w:t>
      </w:r>
      <w:r>
        <w:rPr>
          <w:rFonts w:ascii="Book Antiqua" w:hAnsi="Book Antiqua" w:cs="Times New Roman"/>
          <w:b/>
          <w:noProof w:val="0"/>
          <w:color w:val="000000"/>
          <w:lang w:val="sr-Latn-RS"/>
        </w:rPr>
        <w:t>02</w:t>
      </w:r>
      <w:r w:rsidRPr="00B37F9C">
        <w:rPr>
          <w:rFonts w:ascii="Book Antiqua" w:hAnsi="Book Antiqua" w:cs="Times New Roman"/>
          <w:b/>
          <w:noProof w:val="0"/>
          <w:color w:val="000000"/>
          <w:lang w:val="sr-Latn-RS"/>
        </w:rPr>
        <w:t>/1</w:t>
      </w:r>
      <w:r>
        <w:rPr>
          <w:rFonts w:ascii="Book Antiqua" w:hAnsi="Book Antiqua" w:cs="Times New Roman"/>
          <w:b/>
          <w:noProof w:val="0"/>
          <w:color w:val="000000"/>
          <w:lang w:val="sr-Latn-RS"/>
        </w:rPr>
        <w:t>4</w:t>
      </w:r>
    </w:p>
    <w:p w:rsidR="00A33462" w:rsidRPr="00B37F9C" w:rsidRDefault="00A33462" w:rsidP="00355803">
      <w:pPr>
        <w:tabs>
          <w:tab w:val="left" w:pos="8640"/>
        </w:tabs>
        <w:spacing w:after="0" w:line="240" w:lineRule="auto"/>
        <w:ind w:left="5760"/>
        <w:jc w:val="right"/>
        <w:rPr>
          <w:rFonts w:ascii="Book Antiqua" w:hAnsi="Book Antiqua" w:cs="Times New Roman"/>
          <w:b/>
          <w:noProof w:val="0"/>
          <w:lang w:val="sr-Latn-RS"/>
        </w:rPr>
      </w:pPr>
      <w:r>
        <w:rPr>
          <w:rFonts w:ascii="Book Antiqua" w:hAnsi="Book Antiqua" w:cs="Times New Roman"/>
          <w:b/>
          <w:noProof w:val="0"/>
          <w:lang w:val="sr-Latn-RS"/>
        </w:rPr>
        <w:t xml:space="preserve">                Datum</w:t>
      </w:r>
      <w:r w:rsidRPr="00B37F9C">
        <w:rPr>
          <w:rFonts w:ascii="Book Antiqua" w:hAnsi="Book Antiqua" w:cs="Times New Roman"/>
          <w:b/>
          <w:noProof w:val="0"/>
          <w:lang w:val="sr-Latn-RS"/>
        </w:rPr>
        <w:t>: 2</w:t>
      </w:r>
      <w:r>
        <w:rPr>
          <w:rFonts w:ascii="Book Antiqua" w:hAnsi="Book Antiqua" w:cs="Times New Roman"/>
          <w:b/>
          <w:noProof w:val="0"/>
          <w:lang w:val="sr-Latn-RS"/>
        </w:rPr>
        <w:t>8</w:t>
      </w:r>
      <w:r w:rsidRPr="00B37F9C">
        <w:rPr>
          <w:rFonts w:ascii="Book Antiqua" w:hAnsi="Book Antiqua" w:cs="Times New Roman"/>
          <w:b/>
          <w:noProof w:val="0"/>
          <w:lang w:val="sr-Latn-RS"/>
        </w:rPr>
        <w:t>.05.2021</w:t>
      </w:r>
    </w:p>
    <w:p w:rsidR="00A33462" w:rsidRPr="00B37F9C" w:rsidRDefault="00A33462" w:rsidP="00355803">
      <w:pPr>
        <w:spacing w:after="0" w:line="240" w:lineRule="auto"/>
        <w:outlineLvl w:val="0"/>
        <w:rPr>
          <w:rFonts w:ascii="Book Antiqua" w:hAnsi="Book Antiqua" w:cs="Times New Roman"/>
          <w:b/>
          <w:noProof w:val="0"/>
          <w:color w:val="000000"/>
          <w:sz w:val="16"/>
          <w:szCs w:val="16"/>
          <w:lang w:val="sr-Latn-RS"/>
        </w:rPr>
      </w:pPr>
    </w:p>
    <w:p w:rsidR="00A33462" w:rsidRPr="00B37F9C" w:rsidRDefault="00A33462" w:rsidP="00355803">
      <w:pPr>
        <w:spacing w:after="0" w:line="240" w:lineRule="auto"/>
        <w:jc w:val="both"/>
        <w:rPr>
          <w:rFonts w:ascii="Book Antiqua" w:hAnsi="Book Antiqua"/>
          <w:noProof w:val="0"/>
          <w:lang w:val="sr-Latn-RS"/>
        </w:rPr>
      </w:pPr>
      <w:r w:rsidRPr="00B37F9C">
        <w:rPr>
          <w:rFonts w:ascii="Book Antiqua" w:hAnsi="Book Antiqua"/>
          <w:noProof w:val="0"/>
          <w:lang w:val="sr-Latn-RS"/>
        </w:rPr>
        <w:t>Na osnovu člana 92 stav 4 i člana 93 stav 4 Ustava Republike Kosovo, na osnovu člana 4. Uredbe br. 02/2021 o oblastima administrativne odgovornosti Kancelarije premijera i ministarstava, u skladu sa članom 19. Poslovnika Vlade Republike Kosovo br. 09/2011, Vlada Republike Ko</w:t>
      </w:r>
      <w:r>
        <w:rPr>
          <w:rFonts w:ascii="Book Antiqua" w:hAnsi="Book Antiqua"/>
          <w:noProof w:val="0"/>
          <w:lang w:val="sr-Latn-RS"/>
        </w:rPr>
        <w:t>sovo je, na sastanku održanom 28</w:t>
      </w:r>
      <w:r w:rsidRPr="00B37F9C">
        <w:rPr>
          <w:rFonts w:ascii="Book Antiqua" w:hAnsi="Book Antiqua"/>
          <w:noProof w:val="0"/>
          <w:lang w:val="sr-Latn-RS"/>
        </w:rPr>
        <w:t>. maja 2021. godine, donela sledeču:</w:t>
      </w:r>
    </w:p>
    <w:p w:rsidR="00A33462" w:rsidRPr="00B37F9C" w:rsidRDefault="00A33462" w:rsidP="00355803">
      <w:pPr>
        <w:spacing w:after="0" w:line="240" w:lineRule="auto"/>
        <w:outlineLvl w:val="0"/>
        <w:rPr>
          <w:rFonts w:ascii="Book Antiqua" w:hAnsi="Book Antiqua" w:cs="Times New Roman"/>
          <w:b/>
          <w:noProof w:val="0"/>
          <w:color w:val="000000"/>
          <w:sz w:val="16"/>
          <w:szCs w:val="16"/>
          <w:lang w:val="sr-Latn-RS"/>
        </w:rPr>
      </w:pPr>
    </w:p>
    <w:p w:rsidR="00A33462" w:rsidRDefault="00A33462" w:rsidP="00355803">
      <w:pPr>
        <w:spacing w:after="0" w:line="240" w:lineRule="auto"/>
        <w:outlineLvl w:val="0"/>
        <w:rPr>
          <w:rFonts w:ascii="Book Antiqua" w:hAnsi="Book Antiqua" w:cs="Times New Roman"/>
          <w:b/>
          <w:noProof w:val="0"/>
          <w:color w:val="000000"/>
          <w:sz w:val="16"/>
          <w:szCs w:val="16"/>
          <w:lang w:val="sr-Latn-RS"/>
        </w:rPr>
      </w:pPr>
    </w:p>
    <w:p w:rsidR="00A33462" w:rsidRDefault="00A33462" w:rsidP="00355803">
      <w:pPr>
        <w:spacing w:after="0" w:line="240" w:lineRule="auto"/>
        <w:jc w:val="center"/>
        <w:outlineLvl w:val="0"/>
        <w:rPr>
          <w:rFonts w:ascii="Book Antiqua" w:hAnsi="Book Antiqua" w:cs="Times New Roman"/>
          <w:b/>
          <w:noProof w:val="0"/>
          <w:color w:val="000000"/>
          <w:sz w:val="24"/>
          <w:szCs w:val="24"/>
          <w:lang w:val="sr-Latn-RS"/>
        </w:rPr>
      </w:pPr>
      <w:r>
        <w:rPr>
          <w:rFonts w:ascii="Book Antiqua" w:hAnsi="Book Antiqua" w:cs="Times New Roman"/>
          <w:b/>
          <w:noProof w:val="0"/>
          <w:color w:val="000000"/>
          <w:sz w:val="24"/>
          <w:szCs w:val="24"/>
          <w:lang w:val="sr-Latn-RS"/>
        </w:rPr>
        <w:t>O D L U K A</w:t>
      </w:r>
    </w:p>
    <w:p w:rsidR="00A33462" w:rsidRDefault="00A33462" w:rsidP="00355803">
      <w:pPr>
        <w:spacing w:after="0" w:line="240" w:lineRule="auto"/>
        <w:jc w:val="center"/>
        <w:outlineLvl w:val="0"/>
        <w:rPr>
          <w:rFonts w:ascii="Book Antiqua" w:hAnsi="Book Antiqua" w:cs="Times New Roman"/>
          <w:b/>
          <w:noProof w:val="0"/>
          <w:color w:val="000000"/>
          <w:sz w:val="24"/>
          <w:szCs w:val="24"/>
          <w:lang w:val="sr-Latn-RS"/>
        </w:rPr>
      </w:pPr>
    </w:p>
    <w:p w:rsidR="00A33462" w:rsidRPr="00A33462" w:rsidRDefault="00A33462" w:rsidP="00355803">
      <w:pPr>
        <w:spacing w:after="0" w:line="240" w:lineRule="auto"/>
        <w:jc w:val="both"/>
        <w:outlineLvl w:val="0"/>
        <w:rPr>
          <w:rFonts w:ascii="Book Antiqua" w:eastAsiaTheme="minorHAnsi" w:hAnsi="Book Antiqua" w:cs="Times New Roman"/>
          <w:noProof w:val="0"/>
          <w:lang w:val="sr-Latn-RS"/>
        </w:rPr>
      </w:pPr>
      <w:r w:rsidRPr="00A33462">
        <w:rPr>
          <w:rFonts w:ascii="Book Antiqua" w:eastAsiaTheme="minorHAnsi" w:hAnsi="Book Antiqua" w:cs="Times New Roman"/>
          <w:noProof w:val="0"/>
          <w:lang w:val="sr-Latn-RS"/>
        </w:rPr>
        <w:t>1. Vlada Republike Kosovo, u skladu sa Zaključkom Skupštine Republike Kosovo br. 08 -P- 16 od 17.05.2021, daje mišljenje u vezi sa Zakonodavnom inicijativom za Nacrt zakona o izmenama i dopunama Zakona br. 05/L-132 za vozila, ka</w:t>
      </w:r>
      <w:r w:rsidR="00731F1E">
        <w:rPr>
          <w:rFonts w:ascii="Book Antiqua" w:eastAsiaTheme="minorHAnsi" w:hAnsi="Book Antiqua" w:cs="Times New Roman"/>
          <w:noProof w:val="0"/>
          <w:lang w:val="sr-Latn-RS"/>
        </w:rPr>
        <w:t xml:space="preserve">o što </w:t>
      </w:r>
      <w:r w:rsidRPr="00A33462">
        <w:rPr>
          <w:rFonts w:ascii="Book Antiqua" w:eastAsiaTheme="minorHAnsi" w:hAnsi="Book Antiqua" w:cs="Times New Roman"/>
          <w:noProof w:val="0"/>
          <w:lang w:val="sr-Latn-RS"/>
        </w:rPr>
        <w:t>sledi:</w:t>
      </w:r>
    </w:p>
    <w:p w:rsidR="00A33462" w:rsidRPr="00A33462" w:rsidRDefault="00A33462" w:rsidP="00355803">
      <w:pPr>
        <w:spacing w:after="0" w:line="240" w:lineRule="auto"/>
        <w:jc w:val="both"/>
        <w:outlineLvl w:val="0"/>
        <w:rPr>
          <w:rFonts w:ascii="Book Antiqua" w:eastAsiaTheme="minorHAnsi" w:hAnsi="Book Antiqua" w:cs="Times New Roman"/>
          <w:noProof w:val="0"/>
          <w:lang w:val="sr-Latn-RS"/>
        </w:rPr>
      </w:pPr>
    </w:p>
    <w:p w:rsidR="00A33462" w:rsidRPr="00A33462" w:rsidRDefault="00A33462" w:rsidP="00355803">
      <w:pPr>
        <w:spacing w:after="0" w:line="240" w:lineRule="auto"/>
        <w:jc w:val="both"/>
        <w:outlineLvl w:val="0"/>
        <w:rPr>
          <w:rFonts w:ascii="Book Antiqua" w:eastAsiaTheme="minorHAnsi" w:hAnsi="Book Antiqua" w:cs="Times New Roman"/>
          <w:noProof w:val="0"/>
          <w:lang w:val="sr-Latn-RS"/>
        </w:rPr>
      </w:pPr>
      <w:r w:rsidRPr="00A33462">
        <w:rPr>
          <w:rFonts w:ascii="Book Antiqua" w:eastAsiaTheme="minorHAnsi" w:hAnsi="Book Antiqua" w:cs="Times New Roman"/>
          <w:noProof w:val="0"/>
          <w:lang w:val="sr-Latn-RS"/>
        </w:rPr>
        <w:t>1.1. Zakonodavn</w:t>
      </w:r>
      <w:r w:rsidR="00731F1E">
        <w:rPr>
          <w:rFonts w:ascii="Book Antiqua" w:eastAsiaTheme="minorHAnsi" w:hAnsi="Book Antiqua" w:cs="Times New Roman"/>
          <w:noProof w:val="0"/>
          <w:lang w:val="sr-Latn-RS"/>
        </w:rPr>
        <w:t>a</w:t>
      </w:r>
      <w:r w:rsidRPr="00A33462">
        <w:rPr>
          <w:rFonts w:ascii="Book Antiqua" w:eastAsiaTheme="minorHAnsi" w:hAnsi="Book Antiqua" w:cs="Times New Roman"/>
          <w:noProof w:val="0"/>
          <w:lang w:val="sr-Latn-RS"/>
        </w:rPr>
        <w:t xml:space="preserve"> inicijativ</w:t>
      </w:r>
      <w:r w:rsidR="00731F1E">
        <w:rPr>
          <w:rFonts w:ascii="Book Antiqua" w:eastAsiaTheme="minorHAnsi" w:hAnsi="Book Antiqua" w:cs="Times New Roman"/>
          <w:noProof w:val="0"/>
          <w:lang w:val="sr-Latn-RS"/>
        </w:rPr>
        <w:t>a</w:t>
      </w:r>
      <w:r w:rsidRPr="00A33462">
        <w:rPr>
          <w:rFonts w:ascii="Book Antiqua" w:eastAsiaTheme="minorHAnsi" w:hAnsi="Book Antiqua" w:cs="Times New Roman"/>
          <w:noProof w:val="0"/>
          <w:lang w:val="sr-Latn-RS"/>
        </w:rPr>
        <w:t xml:space="preserve"> iz tačke 1. ove odluke utvrđ</w:t>
      </w:r>
      <w:r w:rsidR="00731F1E">
        <w:rPr>
          <w:rFonts w:ascii="Book Antiqua" w:eastAsiaTheme="minorHAnsi" w:hAnsi="Book Antiqua" w:cs="Times New Roman"/>
          <w:noProof w:val="0"/>
          <w:lang w:val="sr-Latn-RS"/>
        </w:rPr>
        <w:t>uje</w:t>
      </w:r>
      <w:r w:rsidRPr="00A33462">
        <w:rPr>
          <w:rFonts w:ascii="Book Antiqua" w:eastAsiaTheme="minorHAnsi" w:hAnsi="Book Antiqua" w:cs="Times New Roman"/>
          <w:noProof w:val="0"/>
          <w:lang w:val="sr-Latn-RS"/>
        </w:rPr>
        <w:t xml:space="preserve"> da</w:t>
      </w:r>
      <w:r w:rsidR="00731F1E">
        <w:rPr>
          <w:rFonts w:ascii="Book Antiqua" w:eastAsiaTheme="minorHAnsi" w:hAnsi="Book Antiqua" w:cs="Times New Roman"/>
          <w:noProof w:val="0"/>
          <w:lang w:val="sr-Latn-RS"/>
        </w:rPr>
        <w:t xml:space="preserve"> </w:t>
      </w:r>
      <w:r w:rsidRPr="00A33462">
        <w:rPr>
          <w:rFonts w:ascii="Book Antiqua" w:eastAsiaTheme="minorHAnsi" w:hAnsi="Book Antiqua" w:cs="Times New Roman"/>
          <w:noProof w:val="0"/>
          <w:lang w:val="sr-Latn-RS"/>
        </w:rPr>
        <w:t xml:space="preserve"> Nacrt zakona treba</w:t>
      </w:r>
    </w:p>
    <w:p w:rsidR="00A33462" w:rsidRPr="00A33462" w:rsidRDefault="00A33462" w:rsidP="00355803">
      <w:pPr>
        <w:spacing w:after="0" w:line="240" w:lineRule="auto"/>
        <w:jc w:val="both"/>
        <w:outlineLvl w:val="0"/>
        <w:rPr>
          <w:rFonts w:ascii="Book Antiqua" w:eastAsiaTheme="minorHAnsi" w:hAnsi="Book Antiqua" w:cs="Times New Roman"/>
          <w:noProof w:val="0"/>
          <w:lang w:val="sr-Latn-RS"/>
        </w:rPr>
      </w:pPr>
      <w:r w:rsidRPr="00A33462">
        <w:rPr>
          <w:rFonts w:ascii="Book Antiqua" w:eastAsiaTheme="minorHAnsi" w:hAnsi="Book Antiqua" w:cs="Times New Roman"/>
          <w:noProof w:val="0"/>
          <w:lang w:val="sr-Latn-RS"/>
        </w:rPr>
        <w:t>detaljno analizira</w:t>
      </w:r>
      <w:r w:rsidR="00731F1E">
        <w:rPr>
          <w:rFonts w:ascii="Book Antiqua" w:eastAsiaTheme="minorHAnsi" w:hAnsi="Book Antiqua" w:cs="Times New Roman"/>
          <w:noProof w:val="0"/>
          <w:lang w:val="sr-Latn-RS"/>
        </w:rPr>
        <w:t>ti</w:t>
      </w:r>
      <w:r w:rsidRPr="00A33462">
        <w:rPr>
          <w:rFonts w:ascii="Book Antiqua" w:eastAsiaTheme="minorHAnsi" w:hAnsi="Book Antiqua" w:cs="Times New Roman"/>
          <w:noProof w:val="0"/>
          <w:lang w:val="sr-Latn-RS"/>
        </w:rPr>
        <w:t xml:space="preserve"> cilju adresiranja datih preporuka, kao i radi usklađivanja sa</w:t>
      </w:r>
      <w:r w:rsidR="00731F1E">
        <w:rPr>
          <w:rFonts w:ascii="Book Antiqua" w:eastAsiaTheme="minorHAnsi" w:hAnsi="Book Antiqua" w:cs="Times New Roman"/>
          <w:noProof w:val="0"/>
          <w:lang w:val="sr-Latn-RS"/>
        </w:rPr>
        <w:t xml:space="preserve"> važečim</w:t>
      </w:r>
      <w:r w:rsidRPr="00A33462">
        <w:rPr>
          <w:rFonts w:ascii="Book Antiqua" w:eastAsiaTheme="minorHAnsi" w:hAnsi="Book Antiqua" w:cs="Times New Roman"/>
          <w:noProof w:val="0"/>
          <w:lang w:val="sr-Latn-RS"/>
        </w:rPr>
        <w:t xml:space="preserve"> zakonodavstvom </w:t>
      </w:r>
      <w:r w:rsidR="00731F1E">
        <w:rPr>
          <w:rFonts w:ascii="Book Antiqua" w:eastAsiaTheme="minorHAnsi" w:hAnsi="Book Antiqua" w:cs="Times New Roman"/>
          <w:noProof w:val="0"/>
          <w:lang w:val="sr-Latn-RS"/>
        </w:rPr>
        <w:t>R</w:t>
      </w:r>
      <w:r w:rsidRPr="00A33462">
        <w:rPr>
          <w:rFonts w:ascii="Book Antiqua" w:eastAsiaTheme="minorHAnsi" w:hAnsi="Book Antiqua" w:cs="Times New Roman"/>
          <w:noProof w:val="0"/>
          <w:lang w:val="sr-Latn-RS"/>
        </w:rPr>
        <w:t>epubli</w:t>
      </w:r>
      <w:r w:rsidR="00731F1E">
        <w:rPr>
          <w:rFonts w:ascii="Book Antiqua" w:eastAsiaTheme="minorHAnsi" w:hAnsi="Book Antiqua" w:cs="Times New Roman"/>
          <w:noProof w:val="0"/>
          <w:lang w:val="sr-Latn-RS"/>
        </w:rPr>
        <w:t>ke</w:t>
      </w:r>
      <w:r w:rsidRPr="00A33462">
        <w:rPr>
          <w:rFonts w:ascii="Book Antiqua" w:eastAsiaTheme="minorHAnsi" w:hAnsi="Book Antiqua" w:cs="Times New Roman"/>
          <w:noProof w:val="0"/>
          <w:lang w:val="sr-Latn-RS"/>
        </w:rPr>
        <w:t xml:space="preserve"> Kosovo i čija je svrha izmena </w:t>
      </w:r>
      <w:r w:rsidR="00731F1E">
        <w:rPr>
          <w:rFonts w:ascii="Book Antiqua" w:eastAsiaTheme="minorHAnsi" w:hAnsi="Book Antiqua" w:cs="Times New Roman"/>
          <w:noProof w:val="0"/>
          <w:lang w:val="sr-Latn-RS"/>
        </w:rPr>
        <w:t xml:space="preserve">jednog </w:t>
      </w:r>
      <w:r w:rsidRPr="00A33462">
        <w:rPr>
          <w:rFonts w:ascii="Book Antiqua" w:eastAsiaTheme="minorHAnsi" w:hAnsi="Book Antiqua" w:cs="Times New Roman"/>
          <w:noProof w:val="0"/>
          <w:lang w:val="sr-Latn-RS"/>
        </w:rPr>
        <w:t>člana, kako bi se uklonila obaveza homologacije za nova drumska vozila koja poseduju sertifikat o usaglašenosti;</w:t>
      </w:r>
    </w:p>
    <w:p w:rsidR="00A33462" w:rsidRPr="00A33462" w:rsidRDefault="00A33462" w:rsidP="00355803">
      <w:pPr>
        <w:spacing w:after="0" w:line="240" w:lineRule="auto"/>
        <w:jc w:val="both"/>
        <w:outlineLvl w:val="0"/>
        <w:rPr>
          <w:rFonts w:ascii="Book Antiqua" w:eastAsiaTheme="minorHAnsi" w:hAnsi="Book Antiqua" w:cs="Times New Roman"/>
          <w:noProof w:val="0"/>
          <w:lang w:val="sr-Latn-RS"/>
        </w:rPr>
      </w:pPr>
      <w:r w:rsidRPr="00A33462">
        <w:rPr>
          <w:rFonts w:ascii="Book Antiqua" w:eastAsiaTheme="minorHAnsi" w:hAnsi="Book Antiqua" w:cs="Times New Roman"/>
          <w:noProof w:val="0"/>
          <w:lang w:val="sr-Latn-RS"/>
        </w:rPr>
        <w:t>1.2. Mišljenje Ministarstva životne sredine, prostornog planiranja i infrastrukture: „[...] Ministar podržava predlog poslanika Republike Kosovo i smatra da ima za cilj efikasno ostvarivanje javnih ovlašćenja u slu</w:t>
      </w:r>
      <w:r w:rsidRPr="00A33462">
        <w:rPr>
          <w:rFonts w:ascii="Book Antiqua" w:eastAsiaTheme="minorHAnsi" w:hAnsi="Book Antiqua" w:cs="Book Antiqua"/>
          <w:noProof w:val="0"/>
          <w:lang w:val="sr-Latn-RS"/>
        </w:rPr>
        <w:t>ž</w:t>
      </w:r>
      <w:r w:rsidRPr="00A33462">
        <w:rPr>
          <w:rFonts w:ascii="Book Antiqua" w:eastAsiaTheme="minorHAnsi" w:hAnsi="Book Antiqua" w:cs="Times New Roman"/>
          <w:noProof w:val="0"/>
          <w:lang w:val="sr-Latn-RS"/>
        </w:rPr>
        <w:t>bi javnog interesa</w:t>
      </w:r>
      <w:r w:rsidRPr="00A33462">
        <w:rPr>
          <w:rFonts w:ascii="Book Antiqua" w:eastAsiaTheme="minorHAnsi" w:hAnsi="Book Antiqua" w:cs="Book Antiqua"/>
          <w:noProof w:val="0"/>
          <w:lang w:val="sr-Latn-RS"/>
        </w:rPr>
        <w:t>“</w:t>
      </w:r>
      <w:r w:rsidRPr="00A33462">
        <w:rPr>
          <w:rFonts w:ascii="Book Antiqua" w:eastAsiaTheme="minorHAnsi" w:hAnsi="Book Antiqua" w:cs="Times New Roman"/>
          <w:noProof w:val="0"/>
          <w:lang w:val="sr-Latn-RS"/>
        </w:rPr>
        <w:t>;</w:t>
      </w:r>
    </w:p>
    <w:p w:rsidR="00A33462" w:rsidRPr="00A33462" w:rsidRDefault="00A33462" w:rsidP="00355803">
      <w:pPr>
        <w:spacing w:after="0" w:line="240" w:lineRule="auto"/>
        <w:jc w:val="both"/>
        <w:outlineLvl w:val="0"/>
        <w:rPr>
          <w:rFonts w:ascii="Book Antiqua" w:eastAsiaTheme="minorHAnsi" w:hAnsi="Book Antiqua" w:cs="Times New Roman"/>
          <w:noProof w:val="0"/>
          <w:lang w:val="sr-Latn-RS"/>
        </w:rPr>
      </w:pPr>
      <w:r w:rsidRPr="00A33462">
        <w:rPr>
          <w:rFonts w:ascii="Book Antiqua" w:eastAsiaTheme="minorHAnsi" w:hAnsi="Book Antiqua" w:cs="Times New Roman"/>
          <w:noProof w:val="0"/>
          <w:lang w:val="sr-Latn-RS"/>
        </w:rPr>
        <w:t>1.3. Imajući u vidu mišljenje Odeljenja za budžet u Ministarstvu finansija, rada i transfera “[…} Nacrt zakona o izmenama i dopunama zakona br. 05/L-132 o vozilima sa aspekta budžetskog uticaja neće imati dodatne bud</w:t>
      </w:r>
      <w:r w:rsidRPr="00A33462">
        <w:rPr>
          <w:rFonts w:ascii="Book Antiqua" w:eastAsiaTheme="minorHAnsi" w:hAnsi="Book Antiqua" w:cs="Book Antiqua"/>
          <w:noProof w:val="0"/>
          <w:lang w:val="sr-Latn-RS"/>
        </w:rPr>
        <w:t>ž</w:t>
      </w:r>
      <w:r w:rsidRPr="00A33462">
        <w:rPr>
          <w:rFonts w:ascii="Book Antiqua" w:eastAsiaTheme="minorHAnsi" w:hAnsi="Book Antiqua" w:cs="Times New Roman"/>
          <w:noProof w:val="0"/>
          <w:lang w:val="sr-Latn-RS"/>
        </w:rPr>
        <w:t>etske tro</w:t>
      </w:r>
      <w:r w:rsidRPr="00A33462">
        <w:rPr>
          <w:rFonts w:ascii="Book Antiqua" w:eastAsiaTheme="minorHAnsi" w:hAnsi="Book Antiqua" w:cs="Book Antiqua"/>
          <w:noProof w:val="0"/>
          <w:lang w:val="sr-Latn-RS"/>
        </w:rPr>
        <w:t>š</w:t>
      </w:r>
      <w:r w:rsidRPr="00A33462">
        <w:rPr>
          <w:rFonts w:ascii="Book Antiqua" w:eastAsiaTheme="minorHAnsi" w:hAnsi="Book Antiqua" w:cs="Times New Roman"/>
          <w:noProof w:val="0"/>
          <w:lang w:val="sr-Latn-RS"/>
        </w:rPr>
        <w:t>kove za bud</w:t>
      </w:r>
      <w:r w:rsidRPr="00A33462">
        <w:rPr>
          <w:rFonts w:ascii="Book Antiqua" w:eastAsiaTheme="minorHAnsi" w:hAnsi="Book Antiqua" w:cs="Book Antiqua"/>
          <w:noProof w:val="0"/>
          <w:lang w:val="sr-Latn-RS"/>
        </w:rPr>
        <w:t>ž</w:t>
      </w:r>
      <w:r w:rsidRPr="00A33462">
        <w:rPr>
          <w:rFonts w:ascii="Book Antiqua" w:eastAsiaTheme="minorHAnsi" w:hAnsi="Book Antiqua" w:cs="Times New Roman"/>
          <w:noProof w:val="0"/>
          <w:lang w:val="sr-Latn-RS"/>
        </w:rPr>
        <w:t xml:space="preserve">et Republike Kosovo, </w:t>
      </w:r>
      <w:r w:rsidRPr="00A33462">
        <w:rPr>
          <w:rFonts w:ascii="Book Antiqua" w:eastAsiaTheme="minorHAnsi" w:hAnsi="Book Antiqua" w:cs="Book Antiqua"/>
          <w:noProof w:val="0"/>
          <w:lang w:val="sr-Latn-RS"/>
        </w:rPr>
        <w:t>š</w:t>
      </w:r>
      <w:r w:rsidRPr="00A33462">
        <w:rPr>
          <w:rFonts w:ascii="Book Antiqua" w:eastAsiaTheme="minorHAnsi" w:hAnsi="Book Antiqua" w:cs="Times New Roman"/>
          <w:noProof w:val="0"/>
          <w:lang w:val="sr-Latn-RS"/>
        </w:rPr>
        <w:t>to zna</w:t>
      </w:r>
      <w:r w:rsidRPr="00A33462">
        <w:rPr>
          <w:rFonts w:ascii="Book Antiqua" w:eastAsiaTheme="minorHAnsi" w:hAnsi="Book Antiqua" w:cs="Book Antiqua"/>
          <w:noProof w:val="0"/>
          <w:lang w:val="sr-Latn-RS"/>
        </w:rPr>
        <w:t>č</w:t>
      </w:r>
      <w:r w:rsidRPr="00A33462">
        <w:rPr>
          <w:rFonts w:ascii="Book Antiqua" w:eastAsiaTheme="minorHAnsi" w:hAnsi="Book Antiqua" w:cs="Times New Roman"/>
          <w:noProof w:val="0"/>
          <w:lang w:val="sr-Latn-RS"/>
        </w:rPr>
        <w:t>i da će se sve aktivnosti koje proizilaze iz ovog nacrta zakona sprovoditi iz bud</w:t>
      </w:r>
      <w:r w:rsidRPr="00A33462">
        <w:rPr>
          <w:rFonts w:ascii="Book Antiqua" w:eastAsiaTheme="minorHAnsi" w:hAnsi="Book Antiqua" w:cs="Book Antiqua"/>
          <w:noProof w:val="0"/>
          <w:lang w:val="sr-Latn-RS"/>
        </w:rPr>
        <w:t>ž</w:t>
      </w:r>
      <w:r w:rsidRPr="00A33462">
        <w:rPr>
          <w:rFonts w:ascii="Book Antiqua" w:eastAsiaTheme="minorHAnsi" w:hAnsi="Book Antiqua" w:cs="Times New Roman"/>
          <w:noProof w:val="0"/>
          <w:lang w:val="sr-Latn-RS"/>
        </w:rPr>
        <w:t>etskih izdvajanja predvi</w:t>
      </w:r>
      <w:r w:rsidRPr="00A33462">
        <w:rPr>
          <w:rFonts w:ascii="Book Antiqua" w:eastAsiaTheme="minorHAnsi" w:hAnsi="Book Antiqua" w:cs="Book Antiqua"/>
          <w:noProof w:val="0"/>
          <w:lang w:val="sr-Latn-RS"/>
        </w:rPr>
        <w:t>đ</w:t>
      </w:r>
      <w:r w:rsidRPr="00A33462">
        <w:rPr>
          <w:rFonts w:ascii="Book Antiqua" w:eastAsiaTheme="minorHAnsi" w:hAnsi="Book Antiqua" w:cs="Times New Roman"/>
          <w:noProof w:val="0"/>
          <w:lang w:val="sr-Latn-RS"/>
        </w:rPr>
        <w:t>enih za Odeljenje za vozila</w:t>
      </w:r>
      <w:r w:rsidR="00731F1E">
        <w:rPr>
          <w:rFonts w:ascii="Book Antiqua" w:eastAsiaTheme="minorHAnsi" w:hAnsi="Book Antiqua" w:cs="Times New Roman"/>
          <w:noProof w:val="0"/>
          <w:lang w:val="sr-Latn-RS"/>
        </w:rPr>
        <w:t>,</w:t>
      </w:r>
      <w:r w:rsidRPr="00A33462">
        <w:rPr>
          <w:rFonts w:ascii="Book Antiqua" w:eastAsiaTheme="minorHAnsi" w:hAnsi="Book Antiqua" w:cs="Times New Roman"/>
          <w:noProof w:val="0"/>
          <w:lang w:val="sr-Latn-RS"/>
        </w:rPr>
        <w:t xml:space="preserve"> koj</w:t>
      </w:r>
      <w:r w:rsidR="00731F1E">
        <w:rPr>
          <w:rFonts w:ascii="Book Antiqua" w:eastAsiaTheme="minorHAnsi" w:hAnsi="Book Antiqua" w:cs="Times New Roman"/>
          <w:noProof w:val="0"/>
          <w:lang w:val="sr-Latn-RS"/>
        </w:rPr>
        <w:t>e</w:t>
      </w:r>
      <w:r w:rsidRPr="00A33462">
        <w:rPr>
          <w:rFonts w:ascii="Book Antiqua" w:eastAsiaTheme="minorHAnsi" w:hAnsi="Book Antiqua" w:cs="Times New Roman"/>
          <w:noProof w:val="0"/>
          <w:lang w:val="sr-Latn-RS"/>
        </w:rPr>
        <w:t xml:space="preserve"> </w:t>
      </w:r>
      <w:r w:rsidR="00731F1E">
        <w:rPr>
          <w:rFonts w:ascii="Book Antiqua" w:eastAsiaTheme="minorHAnsi" w:hAnsi="Book Antiqua" w:cs="Times New Roman"/>
          <w:noProof w:val="0"/>
          <w:lang w:val="sr-Latn-RS"/>
        </w:rPr>
        <w:t xml:space="preserve">je </w:t>
      </w:r>
      <w:r w:rsidRPr="00A33462">
        <w:rPr>
          <w:rFonts w:ascii="Book Antiqua" w:eastAsiaTheme="minorHAnsi" w:hAnsi="Book Antiqua" w:cs="Times New Roman"/>
          <w:noProof w:val="0"/>
          <w:lang w:val="sr-Latn-RS"/>
        </w:rPr>
        <w:t>funkcioni</w:t>
      </w:r>
      <w:r w:rsidR="00731F1E">
        <w:rPr>
          <w:rFonts w:ascii="Book Antiqua" w:eastAsiaTheme="minorHAnsi" w:hAnsi="Book Antiqua" w:cs="Times New Roman"/>
          <w:noProof w:val="0"/>
          <w:lang w:val="sr-Latn-RS"/>
        </w:rPr>
        <w:t xml:space="preserve">še </w:t>
      </w:r>
      <w:r w:rsidRPr="00A33462">
        <w:rPr>
          <w:rFonts w:ascii="Book Antiqua" w:eastAsiaTheme="minorHAnsi" w:hAnsi="Book Antiqua" w:cs="Times New Roman"/>
          <w:noProof w:val="0"/>
          <w:lang w:val="sr-Latn-RS"/>
        </w:rPr>
        <w:t>u okviru MŽSPP u periodu 2021-2023 “;</w:t>
      </w:r>
    </w:p>
    <w:p w:rsidR="00A33462" w:rsidRPr="00A33462" w:rsidRDefault="00A33462" w:rsidP="00355803">
      <w:pPr>
        <w:spacing w:after="0" w:line="240" w:lineRule="auto"/>
        <w:jc w:val="both"/>
        <w:outlineLvl w:val="0"/>
        <w:rPr>
          <w:rFonts w:ascii="Book Antiqua" w:eastAsiaTheme="minorHAnsi" w:hAnsi="Book Antiqua" w:cs="Times New Roman"/>
          <w:noProof w:val="0"/>
          <w:lang w:val="sr-Latn-RS"/>
        </w:rPr>
      </w:pPr>
      <w:r w:rsidRPr="00A33462">
        <w:rPr>
          <w:rFonts w:ascii="Book Antiqua" w:eastAsiaTheme="minorHAnsi" w:hAnsi="Book Antiqua" w:cs="Times New Roman"/>
          <w:noProof w:val="0"/>
          <w:lang w:val="sr-Latn-RS"/>
        </w:rPr>
        <w:t xml:space="preserve">1.4. Mišljenje o usklađenosti sa pravnim tekovinama EU: Odredbe „Nacrta zakona </w:t>
      </w:r>
      <w:r w:rsidR="00731F1E">
        <w:rPr>
          <w:rFonts w:ascii="Book Antiqua" w:eastAsiaTheme="minorHAnsi" w:hAnsi="Book Antiqua" w:cs="Times New Roman"/>
          <w:noProof w:val="0"/>
          <w:lang w:val="sr-Latn-RS"/>
        </w:rPr>
        <w:t>o izmenama i dopunama zakona 05</w:t>
      </w:r>
      <w:r w:rsidRPr="00A33462">
        <w:rPr>
          <w:rFonts w:ascii="Book Antiqua" w:eastAsiaTheme="minorHAnsi" w:hAnsi="Book Antiqua" w:cs="Times New Roman"/>
          <w:noProof w:val="0"/>
          <w:lang w:val="sr-Latn-RS"/>
        </w:rPr>
        <w:t>/L-132 o vozilima“ nisu regulisane strogo senzualno zakonodavstvom EU.</w:t>
      </w:r>
    </w:p>
    <w:p w:rsidR="00A33462" w:rsidRPr="00A33462" w:rsidRDefault="00A33462" w:rsidP="00355803">
      <w:pPr>
        <w:spacing w:after="0" w:line="240" w:lineRule="auto"/>
        <w:jc w:val="both"/>
        <w:outlineLvl w:val="0"/>
        <w:rPr>
          <w:rFonts w:ascii="Book Antiqua" w:eastAsiaTheme="minorHAnsi" w:hAnsi="Book Antiqua" w:cs="Times New Roman"/>
          <w:noProof w:val="0"/>
          <w:lang w:val="sr-Latn-RS"/>
        </w:rPr>
      </w:pPr>
    </w:p>
    <w:p w:rsidR="00A33462" w:rsidRPr="00A33462" w:rsidRDefault="00A33462" w:rsidP="00355803">
      <w:pPr>
        <w:spacing w:after="0" w:line="240" w:lineRule="auto"/>
        <w:jc w:val="both"/>
        <w:outlineLvl w:val="0"/>
        <w:rPr>
          <w:rFonts w:ascii="Book Antiqua" w:eastAsiaTheme="minorHAnsi" w:hAnsi="Book Antiqua" w:cs="Times New Roman"/>
          <w:noProof w:val="0"/>
          <w:lang w:val="sr-Latn-RS"/>
        </w:rPr>
      </w:pPr>
      <w:r w:rsidRPr="00A33462">
        <w:rPr>
          <w:rFonts w:ascii="Book Antiqua" w:eastAsiaTheme="minorHAnsi" w:hAnsi="Book Antiqua" w:cs="Times New Roman"/>
          <w:noProof w:val="0"/>
          <w:lang w:val="sr-Latn-RS"/>
        </w:rPr>
        <w:t>2. Ova odluka zajedno sa mišljenjima relevantnih ministarstava prosleđuje se Skupštini Republike Kosovo.</w:t>
      </w:r>
    </w:p>
    <w:p w:rsidR="00A33462" w:rsidRPr="00A33462" w:rsidRDefault="00A33462" w:rsidP="00355803">
      <w:pPr>
        <w:spacing w:after="0" w:line="240" w:lineRule="auto"/>
        <w:jc w:val="both"/>
        <w:outlineLvl w:val="0"/>
        <w:rPr>
          <w:rFonts w:ascii="Book Antiqua" w:eastAsiaTheme="minorHAnsi" w:hAnsi="Book Antiqua" w:cs="Times New Roman"/>
          <w:noProof w:val="0"/>
          <w:lang w:val="sr-Latn-RS"/>
        </w:rPr>
      </w:pPr>
    </w:p>
    <w:p w:rsidR="00A33462" w:rsidRPr="00B37F9C" w:rsidRDefault="00A33462" w:rsidP="00355803">
      <w:pPr>
        <w:spacing w:after="0" w:line="240" w:lineRule="auto"/>
        <w:jc w:val="both"/>
        <w:outlineLvl w:val="0"/>
        <w:rPr>
          <w:rFonts w:ascii="Book Antiqua" w:hAnsi="Book Antiqua" w:cs="Times New Roman"/>
          <w:b/>
          <w:noProof w:val="0"/>
          <w:color w:val="000000"/>
          <w:sz w:val="16"/>
          <w:szCs w:val="16"/>
          <w:lang w:val="sr-Latn-RS"/>
        </w:rPr>
      </w:pPr>
      <w:r w:rsidRPr="00A33462">
        <w:rPr>
          <w:rFonts w:ascii="Book Antiqua" w:eastAsiaTheme="minorHAnsi" w:hAnsi="Book Antiqua" w:cs="Times New Roman"/>
          <w:noProof w:val="0"/>
          <w:lang w:val="sr-Latn-RS"/>
        </w:rPr>
        <w:t>3. Odluka stupa na snagu danom objavljivanja u Službenom listu Republike Kosovo.</w:t>
      </w:r>
    </w:p>
    <w:p w:rsidR="00A33462" w:rsidRDefault="00A33462" w:rsidP="00355803">
      <w:pPr>
        <w:spacing w:after="0" w:line="240" w:lineRule="auto"/>
        <w:jc w:val="both"/>
        <w:outlineLvl w:val="0"/>
        <w:rPr>
          <w:rFonts w:ascii="Book Antiqua" w:hAnsi="Book Antiqua" w:cs="Times New Roman"/>
          <w:b/>
          <w:noProof w:val="0"/>
          <w:color w:val="000000"/>
          <w:sz w:val="16"/>
          <w:szCs w:val="16"/>
          <w:lang w:val="sr-Latn-RS"/>
        </w:rPr>
      </w:pPr>
    </w:p>
    <w:p w:rsidR="00A33462" w:rsidRDefault="00A33462" w:rsidP="00355803">
      <w:pPr>
        <w:spacing w:after="0" w:line="240" w:lineRule="auto"/>
        <w:jc w:val="center"/>
        <w:outlineLvl w:val="0"/>
        <w:rPr>
          <w:rFonts w:ascii="Book Antiqua" w:hAnsi="Book Antiqua" w:cs="Times New Roman"/>
          <w:b/>
          <w:noProof w:val="0"/>
          <w:color w:val="000000"/>
          <w:sz w:val="16"/>
          <w:szCs w:val="16"/>
          <w:lang w:val="sr-Latn-RS"/>
        </w:rPr>
      </w:pPr>
    </w:p>
    <w:p w:rsidR="00A33462" w:rsidRDefault="00A33462" w:rsidP="00355803">
      <w:pPr>
        <w:spacing w:after="0" w:line="240" w:lineRule="auto"/>
        <w:jc w:val="center"/>
        <w:outlineLvl w:val="0"/>
        <w:rPr>
          <w:rFonts w:ascii="Book Antiqua" w:hAnsi="Book Antiqua" w:cs="Times New Roman"/>
          <w:b/>
          <w:noProof w:val="0"/>
          <w:color w:val="000000"/>
          <w:sz w:val="16"/>
          <w:szCs w:val="16"/>
          <w:lang w:val="sr-Latn-RS"/>
        </w:rPr>
      </w:pPr>
    </w:p>
    <w:p w:rsidR="00A33462" w:rsidRDefault="00A33462" w:rsidP="00355803">
      <w:pPr>
        <w:spacing w:after="0" w:line="240" w:lineRule="auto"/>
        <w:jc w:val="center"/>
        <w:outlineLvl w:val="0"/>
        <w:rPr>
          <w:rFonts w:ascii="Book Antiqua" w:hAnsi="Book Antiqua" w:cs="Times New Roman"/>
          <w:b/>
          <w:noProof w:val="0"/>
          <w:color w:val="000000"/>
          <w:sz w:val="16"/>
          <w:szCs w:val="16"/>
          <w:lang w:val="sr-Latn-RS"/>
        </w:rPr>
      </w:pPr>
    </w:p>
    <w:p w:rsidR="00A33462" w:rsidRDefault="00A33462" w:rsidP="00355803">
      <w:pPr>
        <w:spacing w:after="0" w:line="240" w:lineRule="auto"/>
        <w:jc w:val="center"/>
        <w:outlineLvl w:val="0"/>
        <w:rPr>
          <w:rFonts w:ascii="Book Antiqua" w:hAnsi="Book Antiqua" w:cs="Times New Roman"/>
          <w:b/>
          <w:noProof w:val="0"/>
          <w:color w:val="000000"/>
          <w:sz w:val="16"/>
          <w:szCs w:val="16"/>
          <w:lang w:val="sr-Latn-RS"/>
        </w:rPr>
      </w:pPr>
    </w:p>
    <w:p w:rsidR="00A33462" w:rsidRDefault="00A33462" w:rsidP="00355803">
      <w:pPr>
        <w:spacing w:after="0" w:line="240" w:lineRule="auto"/>
        <w:jc w:val="center"/>
        <w:outlineLvl w:val="0"/>
        <w:rPr>
          <w:rFonts w:ascii="Book Antiqua" w:hAnsi="Book Antiqua" w:cs="Times New Roman"/>
          <w:b/>
          <w:noProof w:val="0"/>
          <w:color w:val="000000"/>
          <w:sz w:val="16"/>
          <w:szCs w:val="16"/>
          <w:lang w:val="sr-Latn-RS"/>
        </w:rPr>
      </w:pPr>
    </w:p>
    <w:p w:rsidR="00A33462" w:rsidRPr="00B37F9C" w:rsidRDefault="00A33462" w:rsidP="00355803">
      <w:pPr>
        <w:spacing w:after="0" w:line="240" w:lineRule="auto"/>
        <w:jc w:val="center"/>
        <w:outlineLvl w:val="0"/>
        <w:rPr>
          <w:rFonts w:ascii="Book Antiqua" w:hAnsi="Book Antiqua" w:cs="Times New Roman"/>
          <w:b/>
          <w:noProof w:val="0"/>
          <w:color w:val="000000"/>
          <w:sz w:val="16"/>
          <w:szCs w:val="16"/>
          <w:lang w:val="sr-Latn-RS"/>
        </w:rPr>
      </w:pPr>
    </w:p>
    <w:p w:rsidR="00A33462" w:rsidRPr="00B37F9C" w:rsidRDefault="00A33462" w:rsidP="00355803">
      <w:pPr>
        <w:spacing w:after="0" w:line="240" w:lineRule="auto"/>
        <w:ind w:left="1080"/>
        <w:rPr>
          <w:rFonts w:ascii="Book Antiqua" w:hAnsi="Book Antiqua" w:cs="Times New Roman"/>
          <w:b/>
          <w:noProof w:val="0"/>
          <w:color w:val="000000"/>
          <w:lang w:val="sr-Latn-RS"/>
        </w:rPr>
      </w:pPr>
      <w:r w:rsidRPr="00B37F9C">
        <w:rPr>
          <w:rFonts w:ascii="Book Antiqua" w:hAnsi="Book Antiqua" w:cs="Times New Roman"/>
          <w:b/>
          <w:noProof w:val="0"/>
          <w:color w:val="000000"/>
          <w:lang w:val="sr-Latn-RS"/>
        </w:rPr>
        <w:t xml:space="preserve">                                                                                           Albin KURTI</w:t>
      </w:r>
    </w:p>
    <w:p w:rsidR="00A33462" w:rsidRPr="00B37F9C" w:rsidRDefault="00A33462" w:rsidP="00355803">
      <w:pPr>
        <w:spacing w:after="0" w:line="240" w:lineRule="auto"/>
        <w:ind w:left="1080"/>
        <w:jc w:val="both"/>
        <w:rPr>
          <w:rFonts w:ascii="Book Antiqua" w:hAnsi="Book Antiqua" w:cs="Times New Roman"/>
          <w:b/>
          <w:noProof w:val="0"/>
          <w:color w:val="000000"/>
          <w:lang w:val="sr-Latn-RS"/>
        </w:rPr>
      </w:pPr>
      <w:r>
        <w:rPr>
          <w:rFonts w:ascii="Book Antiqua" w:hAnsi="Book Antiqua" w:cs="Times New Roman"/>
          <w:b/>
          <w:noProof w:val="0"/>
          <w:color w:val="000000"/>
          <w:lang w:val="sr-Latn-RS"/>
        </w:rPr>
        <w:t>Dostaviti</w:t>
      </w:r>
    </w:p>
    <w:p w:rsidR="00A33462" w:rsidRPr="00B37F9C" w:rsidRDefault="00A33462" w:rsidP="00355803">
      <w:pPr>
        <w:spacing w:after="0" w:line="240" w:lineRule="auto"/>
        <w:rPr>
          <w:rFonts w:ascii="Book Antiqua" w:hAnsi="Book Antiqua" w:cs="Times New Roman"/>
          <w:noProof w:val="0"/>
          <w:color w:val="000000"/>
          <w:lang w:val="sr-Latn-RS"/>
        </w:rPr>
      </w:pPr>
      <w:r w:rsidRPr="00B37F9C">
        <w:rPr>
          <w:rFonts w:ascii="Book Antiqua" w:hAnsi="Book Antiqua" w:cs="Times New Roman"/>
          <w:noProof w:val="0"/>
          <w:color w:val="000000"/>
          <w:lang w:val="sr-Latn-RS"/>
        </w:rPr>
        <w:t xml:space="preserve">                                                                                            __________________________________</w:t>
      </w:r>
    </w:p>
    <w:p w:rsidR="00A33462" w:rsidRPr="00B37F9C" w:rsidRDefault="00A33462"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Zamenicima premijera</w:t>
      </w:r>
    </w:p>
    <w:p w:rsidR="00A33462" w:rsidRPr="00B37F9C" w:rsidRDefault="00A33462"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Svim</w:t>
      </w:r>
      <w:r w:rsidRPr="00B37F9C">
        <w:rPr>
          <w:rFonts w:ascii="Book Antiqua" w:hAnsi="Book Antiqua" w:cs="Times New Roman"/>
          <w:noProof w:val="0"/>
          <w:color w:val="000000"/>
          <w:lang w:val="sr-Latn-RS"/>
        </w:rPr>
        <w:t xml:space="preserve"> ministri</w:t>
      </w:r>
      <w:r>
        <w:rPr>
          <w:rFonts w:ascii="Book Antiqua" w:hAnsi="Book Antiqua" w:cs="Times New Roman"/>
          <w:noProof w:val="0"/>
          <w:color w:val="000000"/>
          <w:lang w:val="sr-Latn-RS"/>
        </w:rPr>
        <w:t>ma</w:t>
      </w:r>
      <w:r w:rsidRPr="00B37F9C">
        <w:rPr>
          <w:rFonts w:ascii="Book Antiqua" w:hAnsi="Book Antiqua" w:cs="Times New Roman"/>
          <w:noProof w:val="0"/>
          <w:color w:val="000000"/>
          <w:lang w:val="sr-Latn-RS"/>
        </w:rPr>
        <w:t xml:space="preserve"> (minist</w:t>
      </w:r>
      <w:r>
        <w:rPr>
          <w:rFonts w:ascii="Book Antiqua" w:hAnsi="Book Antiqua" w:cs="Times New Roman"/>
          <w:noProof w:val="0"/>
          <w:color w:val="000000"/>
          <w:lang w:val="sr-Latn-RS"/>
        </w:rPr>
        <w:t>a</w:t>
      </w:r>
      <w:r w:rsidRPr="00B37F9C">
        <w:rPr>
          <w:rFonts w:ascii="Book Antiqua" w:hAnsi="Book Antiqua" w:cs="Times New Roman"/>
          <w:noProof w:val="0"/>
          <w:color w:val="000000"/>
          <w:lang w:val="sr-Latn-RS"/>
        </w:rPr>
        <w:t>r</w:t>
      </w:r>
      <w:r>
        <w:rPr>
          <w:rFonts w:ascii="Book Antiqua" w:hAnsi="Book Antiqua" w:cs="Times New Roman"/>
          <w:noProof w:val="0"/>
          <w:color w:val="000000"/>
          <w:lang w:val="sr-Latn-RS"/>
        </w:rPr>
        <w:t>stvima</w:t>
      </w: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 xml:space="preserve">                                   Premijer</w:t>
      </w:r>
      <w:r w:rsidRPr="00B37F9C">
        <w:rPr>
          <w:rFonts w:ascii="Book Antiqua" w:hAnsi="Book Antiqua" w:cs="Times New Roman"/>
          <w:noProof w:val="0"/>
          <w:color w:val="000000"/>
          <w:lang w:val="sr-Latn-RS"/>
        </w:rPr>
        <w:t xml:space="preserve"> Republik</w:t>
      </w:r>
      <w:r>
        <w:rPr>
          <w:rFonts w:ascii="Book Antiqua" w:hAnsi="Book Antiqua" w:cs="Times New Roman"/>
          <w:noProof w:val="0"/>
          <w:color w:val="000000"/>
          <w:lang w:val="sr-Latn-RS"/>
        </w:rPr>
        <w:t>e Kosovo</w:t>
      </w:r>
    </w:p>
    <w:p w:rsidR="00A33462" w:rsidRPr="00B37F9C" w:rsidRDefault="00A33462"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Generalnoms</w:t>
      </w:r>
      <w:r w:rsidRPr="00B37F9C">
        <w:rPr>
          <w:rFonts w:ascii="Book Antiqua" w:hAnsi="Book Antiqua" w:cs="Times New Roman"/>
          <w:noProof w:val="0"/>
          <w:color w:val="000000"/>
          <w:lang w:val="sr-Latn-RS"/>
        </w:rPr>
        <w:t>ekretar</w:t>
      </w:r>
      <w:r>
        <w:rPr>
          <w:rFonts w:ascii="Book Antiqua" w:hAnsi="Book Antiqua" w:cs="Times New Roman"/>
          <w:noProof w:val="0"/>
          <w:color w:val="000000"/>
          <w:lang w:val="sr-Latn-RS"/>
        </w:rPr>
        <w:t>u KP</w:t>
      </w:r>
    </w:p>
    <w:p w:rsidR="00A33462" w:rsidRPr="00AA79AF" w:rsidRDefault="00A33462" w:rsidP="00355803">
      <w:pPr>
        <w:numPr>
          <w:ilvl w:val="0"/>
          <w:numId w:val="2"/>
        </w:numPr>
        <w:spacing w:after="0" w:line="240" w:lineRule="auto"/>
        <w:contextualSpacing/>
        <w:jc w:val="both"/>
        <w:rPr>
          <w:lang w:val="sr-Latn-RS"/>
        </w:rPr>
      </w:pPr>
      <w:r w:rsidRPr="00B37F9C">
        <w:rPr>
          <w:rFonts w:ascii="Book Antiqua" w:hAnsi="Book Antiqua" w:cs="Times New Roman"/>
          <w:noProof w:val="0"/>
          <w:color w:val="000000"/>
          <w:lang w:val="sr-Latn-RS"/>
        </w:rPr>
        <w:t xml:space="preserve">Arhivi Vlade </w:t>
      </w:r>
    </w:p>
    <w:p w:rsidR="00A33462" w:rsidRDefault="00A33462" w:rsidP="00355803">
      <w:pPr>
        <w:spacing w:after="0" w:line="240" w:lineRule="auto"/>
        <w:contextualSpacing/>
        <w:jc w:val="both"/>
        <w:rPr>
          <w:rFonts w:ascii="Book Antiqua" w:hAnsi="Book Antiqua" w:cs="Times New Roman"/>
          <w:noProof w:val="0"/>
          <w:color w:val="000000"/>
          <w:lang w:val="sr-Latn-RS"/>
        </w:rPr>
      </w:pPr>
    </w:p>
    <w:p w:rsidR="00A33462" w:rsidRDefault="00A33462"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Pr="00B37F9C" w:rsidRDefault="00731F1E" w:rsidP="00355803">
      <w:pPr>
        <w:spacing w:after="0" w:line="240" w:lineRule="auto"/>
        <w:jc w:val="center"/>
        <w:rPr>
          <w:rFonts w:ascii="Book Antiqua" w:hAnsi="Book Antiqua" w:cs="Times New Roman"/>
          <w:b/>
          <w:noProof w:val="0"/>
          <w:color w:val="000000"/>
          <w:sz w:val="20"/>
          <w:szCs w:val="28"/>
          <w:lang w:val="sr-Latn-RS"/>
        </w:rPr>
      </w:pPr>
      <w:r w:rsidRPr="00B37F9C">
        <w:rPr>
          <w:rFonts w:ascii="Book Antiqua" w:hAnsi="Book Antiqua" w:cs="Times New Roman"/>
          <w:color w:val="000000"/>
          <w:sz w:val="20"/>
          <w:szCs w:val="28"/>
          <w:lang w:val="en-US"/>
        </w:rPr>
        <w:lastRenderedPageBreak/>
        <w:drawing>
          <wp:inline distT="0" distB="0" distL="0" distR="0" wp14:anchorId="0EE24051" wp14:editId="18CA2969">
            <wp:extent cx="930910" cy="1029970"/>
            <wp:effectExtent l="0" t="0" r="2540" b="0"/>
            <wp:docPr id="12"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910" cy="1029970"/>
                    </a:xfrm>
                    <a:prstGeom prst="rect">
                      <a:avLst/>
                    </a:prstGeom>
                    <a:noFill/>
                    <a:ln>
                      <a:noFill/>
                    </a:ln>
                  </pic:spPr>
                </pic:pic>
              </a:graphicData>
            </a:graphic>
          </wp:inline>
        </w:drawing>
      </w:r>
    </w:p>
    <w:p w:rsidR="00731F1E" w:rsidRPr="00B37F9C" w:rsidRDefault="00731F1E" w:rsidP="00355803">
      <w:pPr>
        <w:spacing w:after="0" w:line="240" w:lineRule="auto"/>
        <w:jc w:val="center"/>
        <w:rPr>
          <w:rFonts w:ascii="Book Antiqua" w:eastAsia="Batang" w:hAnsi="Book Antiqua" w:cs="Times New Roman"/>
          <w:b/>
          <w:bCs/>
          <w:noProof w:val="0"/>
          <w:color w:val="000000"/>
          <w:sz w:val="32"/>
          <w:szCs w:val="32"/>
          <w:lang w:val="sr-Latn-RS"/>
        </w:rPr>
      </w:pPr>
      <w:r w:rsidRPr="00B37F9C">
        <w:rPr>
          <w:rFonts w:ascii="Book Antiqua" w:hAnsi="Book Antiqua" w:cs="Book Antiqua"/>
          <w:b/>
          <w:bCs/>
          <w:noProof w:val="0"/>
          <w:color w:val="000000"/>
          <w:sz w:val="32"/>
          <w:szCs w:val="32"/>
          <w:lang w:val="sr-Latn-RS"/>
        </w:rPr>
        <w:t>Republika e Kosovës</w:t>
      </w:r>
    </w:p>
    <w:p w:rsidR="00731F1E" w:rsidRPr="00B37F9C" w:rsidRDefault="00731F1E" w:rsidP="00355803">
      <w:pPr>
        <w:spacing w:after="0" w:line="240" w:lineRule="auto"/>
        <w:jc w:val="center"/>
        <w:rPr>
          <w:rFonts w:ascii="Book Antiqua" w:hAnsi="Book Antiqua" w:cs="Times New Roman"/>
          <w:b/>
          <w:bCs/>
          <w:noProof w:val="0"/>
          <w:color w:val="000000"/>
          <w:sz w:val="28"/>
          <w:szCs w:val="28"/>
          <w:lang w:val="sr-Latn-RS"/>
        </w:rPr>
      </w:pPr>
      <w:r w:rsidRPr="00B37F9C">
        <w:rPr>
          <w:rFonts w:ascii="Book Antiqua" w:eastAsia="Batang" w:hAnsi="Book Antiqua" w:cs="Times New Roman"/>
          <w:b/>
          <w:bCs/>
          <w:noProof w:val="0"/>
          <w:color w:val="000000"/>
          <w:sz w:val="28"/>
          <w:szCs w:val="28"/>
          <w:lang w:val="sr-Latn-RS"/>
        </w:rPr>
        <w:t xml:space="preserve">Republika Kosova - </w:t>
      </w:r>
      <w:r w:rsidRPr="00B37F9C">
        <w:rPr>
          <w:rFonts w:ascii="Book Antiqua" w:hAnsi="Book Antiqua" w:cs="Times New Roman"/>
          <w:b/>
          <w:bCs/>
          <w:noProof w:val="0"/>
          <w:color w:val="000000"/>
          <w:sz w:val="28"/>
          <w:szCs w:val="28"/>
          <w:lang w:val="sr-Latn-RS"/>
        </w:rPr>
        <w:t>Republic of Kosovo</w:t>
      </w:r>
    </w:p>
    <w:p w:rsidR="00731F1E" w:rsidRPr="00B37F9C" w:rsidRDefault="00731F1E" w:rsidP="00355803">
      <w:pPr>
        <w:spacing w:after="0" w:line="240" w:lineRule="auto"/>
        <w:jc w:val="center"/>
        <w:rPr>
          <w:rFonts w:ascii="Book Antiqua" w:hAnsi="Book Antiqua" w:cs="Book Antiqua"/>
          <w:b/>
          <w:bCs/>
          <w:i/>
          <w:iCs/>
          <w:noProof w:val="0"/>
          <w:color w:val="000000"/>
          <w:sz w:val="24"/>
          <w:szCs w:val="20"/>
          <w:lang w:val="sr-Latn-RS"/>
        </w:rPr>
      </w:pPr>
      <w:r w:rsidRPr="00B37F9C">
        <w:rPr>
          <w:rFonts w:ascii="Book Antiqua" w:hAnsi="Book Antiqua" w:cs="Book Antiqua"/>
          <w:b/>
          <w:bCs/>
          <w:i/>
          <w:iCs/>
          <w:noProof w:val="0"/>
          <w:color w:val="000000"/>
          <w:sz w:val="24"/>
          <w:szCs w:val="20"/>
          <w:lang w:val="sr-Latn-RS"/>
        </w:rPr>
        <w:t>Qeveria - Vlada - Government</w:t>
      </w:r>
    </w:p>
    <w:p w:rsidR="00731F1E" w:rsidRPr="00B37F9C" w:rsidRDefault="00731F1E" w:rsidP="00355803">
      <w:pPr>
        <w:pBdr>
          <w:bottom w:val="single" w:sz="12" w:space="1" w:color="auto"/>
        </w:pBdr>
        <w:spacing w:after="0" w:line="240" w:lineRule="auto"/>
        <w:rPr>
          <w:rFonts w:ascii="Book Antiqua" w:hAnsi="Book Antiqua" w:cs="Times New Roman"/>
          <w:b/>
          <w:bCs/>
          <w:noProof w:val="0"/>
          <w:color w:val="000000"/>
          <w:sz w:val="2"/>
          <w:szCs w:val="2"/>
          <w:lang w:val="sr-Latn-RS"/>
        </w:rPr>
      </w:pPr>
      <w:r w:rsidRPr="00B37F9C">
        <w:rPr>
          <w:rFonts w:ascii="Times New Roman" w:hAnsi="Times New Roman" w:cs="Times New Roman"/>
          <w:b/>
          <w:bCs/>
          <w:noProof w:val="0"/>
          <w:color w:val="000000"/>
          <w:sz w:val="20"/>
          <w:szCs w:val="20"/>
          <w:lang w:val="sr-Latn-RS"/>
        </w:rPr>
        <w:t xml:space="preserve">                                                                                             </w:t>
      </w:r>
      <w:r w:rsidRPr="00B37F9C">
        <w:rPr>
          <w:rFonts w:ascii="Times New Roman" w:hAnsi="Times New Roman" w:cs="Times New Roman"/>
          <w:b/>
          <w:bCs/>
          <w:noProof w:val="0"/>
          <w:color w:val="000000"/>
          <w:sz w:val="20"/>
          <w:szCs w:val="20"/>
          <w:lang w:val="sr-Latn-RS"/>
        </w:rPr>
        <w:tab/>
      </w:r>
    </w:p>
    <w:p w:rsidR="00731F1E" w:rsidRPr="00B37F9C" w:rsidRDefault="00731F1E" w:rsidP="00355803">
      <w:pPr>
        <w:spacing w:after="0" w:line="240" w:lineRule="auto"/>
        <w:ind w:left="6480"/>
        <w:rPr>
          <w:rFonts w:ascii="Book Antiqua" w:hAnsi="Book Antiqua" w:cs="Times New Roman"/>
          <w:b/>
          <w:noProof w:val="0"/>
          <w:color w:val="000000"/>
          <w:sz w:val="6"/>
          <w:szCs w:val="6"/>
          <w:lang w:val="sr-Latn-RS"/>
        </w:rPr>
      </w:pPr>
      <w:r w:rsidRPr="00B37F9C">
        <w:rPr>
          <w:rFonts w:ascii="Book Antiqua" w:hAnsi="Book Antiqua" w:cs="Times New Roman"/>
          <w:b/>
          <w:noProof w:val="0"/>
          <w:color w:val="000000"/>
          <w:lang w:val="sr-Latn-RS"/>
        </w:rPr>
        <w:t xml:space="preserve">           </w:t>
      </w:r>
    </w:p>
    <w:p w:rsidR="00731F1E" w:rsidRPr="00B37F9C" w:rsidRDefault="00731F1E" w:rsidP="00355803">
      <w:pPr>
        <w:spacing w:after="0" w:line="240" w:lineRule="auto"/>
        <w:ind w:left="6480"/>
        <w:jc w:val="right"/>
        <w:rPr>
          <w:rFonts w:ascii="Book Antiqua" w:hAnsi="Book Antiqua" w:cs="Times New Roman"/>
          <w:b/>
          <w:noProof w:val="0"/>
          <w:color w:val="000000"/>
          <w:lang w:val="sr-Latn-RS"/>
        </w:rPr>
      </w:pP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B</w:t>
      </w:r>
      <w:r w:rsidRPr="00B37F9C">
        <w:rPr>
          <w:rFonts w:ascii="Book Antiqua" w:hAnsi="Book Antiqua" w:cs="Times New Roman"/>
          <w:b/>
          <w:noProof w:val="0"/>
          <w:color w:val="000000"/>
          <w:lang w:val="sr-Latn-RS"/>
        </w:rPr>
        <w:t xml:space="preserve">r. </w:t>
      </w:r>
      <w:r>
        <w:rPr>
          <w:rFonts w:ascii="Book Antiqua" w:hAnsi="Book Antiqua" w:cs="Times New Roman"/>
          <w:b/>
          <w:noProof w:val="0"/>
          <w:color w:val="000000"/>
          <w:lang w:val="sr-Latn-RS"/>
        </w:rPr>
        <w:t>03</w:t>
      </w:r>
      <w:r w:rsidRPr="00B37F9C">
        <w:rPr>
          <w:rFonts w:ascii="Book Antiqua" w:hAnsi="Book Antiqua" w:cs="Times New Roman"/>
          <w:b/>
          <w:noProof w:val="0"/>
          <w:color w:val="000000"/>
          <w:lang w:val="sr-Latn-RS"/>
        </w:rPr>
        <w:t>/1</w:t>
      </w:r>
      <w:r>
        <w:rPr>
          <w:rFonts w:ascii="Book Antiqua" w:hAnsi="Book Antiqua" w:cs="Times New Roman"/>
          <w:b/>
          <w:noProof w:val="0"/>
          <w:color w:val="000000"/>
          <w:lang w:val="sr-Latn-RS"/>
        </w:rPr>
        <w:t>4</w:t>
      </w:r>
    </w:p>
    <w:p w:rsidR="00731F1E" w:rsidRPr="00B37F9C" w:rsidRDefault="00731F1E" w:rsidP="00355803">
      <w:pPr>
        <w:tabs>
          <w:tab w:val="left" w:pos="8640"/>
        </w:tabs>
        <w:spacing w:after="0" w:line="240" w:lineRule="auto"/>
        <w:ind w:left="5760"/>
        <w:jc w:val="right"/>
        <w:rPr>
          <w:rFonts w:ascii="Book Antiqua" w:hAnsi="Book Antiqua" w:cs="Times New Roman"/>
          <w:b/>
          <w:noProof w:val="0"/>
          <w:lang w:val="sr-Latn-RS"/>
        </w:rPr>
      </w:pPr>
      <w:r>
        <w:rPr>
          <w:rFonts w:ascii="Book Antiqua" w:hAnsi="Book Antiqua" w:cs="Times New Roman"/>
          <w:b/>
          <w:noProof w:val="0"/>
          <w:lang w:val="sr-Latn-RS"/>
        </w:rPr>
        <w:t xml:space="preserve">                Datum</w:t>
      </w:r>
      <w:r w:rsidRPr="00B37F9C">
        <w:rPr>
          <w:rFonts w:ascii="Book Antiqua" w:hAnsi="Book Antiqua" w:cs="Times New Roman"/>
          <w:b/>
          <w:noProof w:val="0"/>
          <w:lang w:val="sr-Latn-RS"/>
        </w:rPr>
        <w:t>: 2</w:t>
      </w:r>
      <w:r>
        <w:rPr>
          <w:rFonts w:ascii="Book Antiqua" w:hAnsi="Book Antiqua" w:cs="Times New Roman"/>
          <w:b/>
          <w:noProof w:val="0"/>
          <w:lang w:val="sr-Latn-RS"/>
        </w:rPr>
        <w:t>8</w:t>
      </w:r>
      <w:r w:rsidRPr="00B37F9C">
        <w:rPr>
          <w:rFonts w:ascii="Book Antiqua" w:hAnsi="Book Antiqua" w:cs="Times New Roman"/>
          <w:b/>
          <w:noProof w:val="0"/>
          <w:lang w:val="sr-Latn-RS"/>
        </w:rPr>
        <w:t>.05.2021</w:t>
      </w:r>
    </w:p>
    <w:p w:rsidR="00731F1E" w:rsidRPr="00B37F9C" w:rsidRDefault="00731F1E" w:rsidP="00355803">
      <w:pPr>
        <w:spacing w:after="0" w:line="240" w:lineRule="auto"/>
        <w:outlineLvl w:val="0"/>
        <w:rPr>
          <w:rFonts w:ascii="Book Antiqua" w:hAnsi="Book Antiqua" w:cs="Times New Roman"/>
          <w:b/>
          <w:noProof w:val="0"/>
          <w:color w:val="000000"/>
          <w:sz w:val="16"/>
          <w:szCs w:val="16"/>
          <w:lang w:val="sr-Latn-RS"/>
        </w:rPr>
      </w:pPr>
    </w:p>
    <w:p w:rsidR="00731F1E" w:rsidRPr="00B37F9C" w:rsidRDefault="00731F1E" w:rsidP="00355803">
      <w:pPr>
        <w:spacing w:after="0" w:line="240" w:lineRule="auto"/>
        <w:jc w:val="both"/>
        <w:rPr>
          <w:rFonts w:ascii="Book Antiqua" w:hAnsi="Book Antiqua"/>
          <w:noProof w:val="0"/>
          <w:lang w:val="sr-Latn-RS"/>
        </w:rPr>
      </w:pPr>
      <w:r w:rsidRPr="00B37F9C">
        <w:rPr>
          <w:rFonts w:ascii="Book Antiqua" w:hAnsi="Book Antiqua"/>
          <w:noProof w:val="0"/>
          <w:lang w:val="sr-Latn-RS"/>
        </w:rPr>
        <w:t>Na osnovu člana 92 stav 4 i člana 93 stav 4 Ustava Republike Kosovo, na osnovu člana 4. Uredbe br. 02/2021 o oblastima administrativne odgovornosti Kancelarije premijera i ministarstava, u skladu sa članom 19. Poslovnika Vlade Republike Kosovo br. 09/2011, Vlada Republike Ko</w:t>
      </w:r>
      <w:r>
        <w:rPr>
          <w:rFonts w:ascii="Book Antiqua" w:hAnsi="Book Antiqua"/>
          <w:noProof w:val="0"/>
          <w:lang w:val="sr-Latn-RS"/>
        </w:rPr>
        <w:t>sovo je, na sastanku održanom 28</w:t>
      </w:r>
      <w:r w:rsidRPr="00B37F9C">
        <w:rPr>
          <w:rFonts w:ascii="Book Antiqua" w:hAnsi="Book Antiqua"/>
          <w:noProof w:val="0"/>
          <w:lang w:val="sr-Latn-RS"/>
        </w:rPr>
        <w:t>. maja 2021. godine, donela sledeču:</w:t>
      </w:r>
    </w:p>
    <w:p w:rsidR="00731F1E" w:rsidRPr="00B37F9C" w:rsidRDefault="00731F1E" w:rsidP="00355803">
      <w:pPr>
        <w:spacing w:after="0" w:line="240" w:lineRule="auto"/>
        <w:outlineLvl w:val="0"/>
        <w:rPr>
          <w:rFonts w:ascii="Book Antiqua" w:hAnsi="Book Antiqua" w:cs="Times New Roman"/>
          <w:b/>
          <w:noProof w:val="0"/>
          <w:color w:val="000000"/>
          <w:sz w:val="16"/>
          <w:szCs w:val="16"/>
          <w:lang w:val="sr-Latn-RS"/>
        </w:rPr>
      </w:pPr>
    </w:p>
    <w:p w:rsidR="00731F1E" w:rsidRDefault="00731F1E" w:rsidP="00355803">
      <w:pPr>
        <w:spacing w:after="0" w:line="240" w:lineRule="auto"/>
        <w:outlineLvl w:val="0"/>
        <w:rPr>
          <w:rFonts w:ascii="Book Antiqua" w:hAnsi="Book Antiqua" w:cs="Times New Roman"/>
          <w:b/>
          <w:noProof w:val="0"/>
          <w:color w:val="000000"/>
          <w:sz w:val="16"/>
          <w:szCs w:val="16"/>
          <w:lang w:val="sr-Latn-RS"/>
        </w:rPr>
      </w:pPr>
    </w:p>
    <w:p w:rsidR="00731F1E" w:rsidRDefault="00731F1E" w:rsidP="00355803">
      <w:pPr>
        <w:spacing w:after="0" w:line="240" w:lineRule="auto"/>
        <w:jc w:val="center"/>
        <w:outlineLvl w:val="0"/>
        <w:rPr>
          <w:rFonts w:ascii="Book Antiqua" w:hAnsi="Book Antiqua" w:cs="Times New Roman"/>
          <w:b/>
          <w:noProof w:val="0"/>
          <w:color w:val="000000"/>
          <w:sz w:val="24"/>
          <w:szCs w:val="24"/>
          <w:lang w:val="sr-Latn-RS"/>
        </w:rPr>
      </w:pPr>
      <w:r>
        <w:rPr>
          <w:rFonts w:ascii="Book Antiqua" w:hAnsi="Book Antiqua" w:cs="Times New Roman"/>
          <w:b/>
          <w:noProof w:val="0"/>
          <w:color w:val="000000"/>
          <w:sz w:val="24"/>
          <w:szCs w:val="24"/>
          <w:lang w:val="sr-Latn-RS"/>
        </w:rPr>
        <w:t>O D L U K A</w:t>
      </w:r>
    </w:p>
    <w:p w:rsidR="00731F1E" w:rsidRDefault="00731F1E" w:rsidP="00355803">
      <w:pPr>
        <w:spacing w:after="0" w:line="240" w:lineRule="auto"/>
        <w:jc w:val="center"/>
        <w:outlineLvl w:val="0"/>
        <w:rPr>
          <w:rFonts w:ascii="Book Antiqua" w:hAnsi="Book Antiqua" w:cs="Times New Roman"/>
          <w:b/>
          <w:noProof w:val="0"/>
          <w:color w:val="000000"/>
          <w:sz w:val="24"/>
          <w:szCs w:val="24"/>
          <w:lang w:val="sr-Latn-RS"/>
        </w:rPr>
      </w:pP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 xml:space="preserve">1. Osnovana je Međuinstitucionalna radna grupa za </w:t>
      </w:r>
      <w:r>
        <w:rPr>
          <w:rFonts w:ascii="Book Antiqua" w:hAnsi="Book Antiqua" w:cs="Times New Roman"/>
          <w:noProof w:val="0"/>
          <w:color w:val="000000"/>
          <w:lang w:val="sr-Latn-RS"/>
        </w:rPr>
        <w:t>razmatranje</w:t>
      </w:r>
      <w:r w:rsidRPr="00731F1E">
        <w:rPr>
          <w:rFonts w:ascii="Book Antiqua" w:hAnsi="Book Antiqua" w:cs="Times New Roman"/>
          <w:noProof w:val="0"/>
          <w:color w:val="000000"/>
          <w:lang w:val="sr-Latn-RS"/>
        </w:rPr>
        <w:t xml:space="preserve"> Strategije bezbednosti Republike Kosovo </w:t>
      </w:r>
      <w:r>
        <w:rPr>
          <w:rFonts w:ascii="Book Antiqua" w:hAnsi="Book Antiqua" w:cs="Times New Roman"/>
          <w:noProof w:val="0"/>
          <w:color w:val="000000"/>
          <w:lang w:val="sr-Latn-RS"/>
        </w:rPr>
        <w:t xml:space="preserve">za period </w:t>
      </w:r>
      <w:r w:rsidRPr="00731F1E">
        <w:rPr>
          <w:rFonts w:ascii="Book Antiqua" w:hAnsi="Book Antiqua" w:cs="Times New Roman"/>
          <w:noProof w:val="0"/>
          <w:color w:val="000000"/>
          <w:lang w:val="sr-Latn-RS"/>
        </w:rPr>
        <w:t xml:space="preserve">2021-2030, u </w:t>
      </w:r>
      <w:r>
        <w:rPr>
          <w:rFonts w:ascii="Book Antiqua" w:hAnsi="Book Antiqua" w:cs="Times New Roman"/>
          <w:noProof w:val="0"/>
          <w:color w:val="000000"/>
          <w:lang w:val="sr-Latn-RS"/>
        </w:rPr>
        <w:t xml:space="preserve">sledečem </w:t>
      </w:r>
      <w:r w:rsidRPr="00731F1E">
        <w:rPr>
          <w:rFonts w:ascii="Book Antiqua" w:hAnsi="Book Antiqua" w:cs="Times New Roman"/>
          <w:noProof w:val="0"/>
          <w:color w:val="000000"/>
          <w:lang w:val="sr-Latn-RS"/>
        </w:rPr>
        <w:t>sastavu:</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1.1. Savetnik za bezbednost premijera Republike Kosovo - predsedavajući;</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 xml:space="preserve">1.2. Predstavnik Sekretarijata Saveta bezbednosti Kosova - zamenik. </w:t>
      </w:r>
      <w:r>
        <w:rPr>
          <w:rFonts w:ascii="Book Antiqua" w:hAnsi="Book Antiqua" w:cs="Times New Roman"/>
          <w:noProof w:val="0"/>
          <w:color w:val="000000"/>
          <w:lang w:val="sr-Latn-RS"/>
        </w:rPr>
        <w:t>predsedav</w:t>
      </w:r>
      <w:r w:rsidRPr="00731F1E">
        <w:rPr>
          <w:rFonts w:ascii="Book Antiqua" w:hAnsi="Book Antiqua" w:cs="Times New Roman"/>
          <w:noProof w:val="0"/>
          <w:color w:val="000000"/>
          <w:lang w:val="sr-Latn-RS"/>
        </w:rPr>
        <w:t>;</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1.3. Predstavnik Kancelarije za strateško planiranje u Ka</w:t>
      </w:r>
      <w:r>
        <w:rPr>
          <w:rFonts w:ascii="Book Antiqua" w:hAnsi="Book Antiqua" w:cs="Times New Roman"/>
          <w:noProof w:val="0"/>
          <w:color w:val="000000"/>
          <w:lang w:val="sr-Latn-RS"/>
        </w:rPr>
        <w:t>ncelariji</w:t>
      </w:r>
      <w:r w:rsidRPr="00731F1E">
        <w:rPr>
          <w:rFonts w:ascii="Book Antiqua" w:hAnsi="Book Antiqua" w:cs="Times New Roman"/>
          <w:noProof w:val="0"/>
          <w:color w:val="000000"/>
          <w:lang w:val="sr-Latn-RS"/>
        </w:rPr>
        <w:t xml:space="preserve"> premijera -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 xml:space="preserve">1.4. Predstavnik pravne kancelarije u </w:t>
      </w:r>
      <w:r>
        <w:rPr>
          <w:rFonts w:ascii="Book Antiqua" w:hAnsi="Book Antiqua" w:cs="Times New Roman"/>
          <w:noProof w:val="0"/>
          <w:color w:val="000000"/>
          <w:lang w:val="sr-Latn-RS"/>
        </w:rPr>
        <w:t>kancelariji</w:t>
      </w:r>
      <w:r w:rsidRPr="00731F1E">
        <w:rPr>
          <w:rFonts w:ascii="Book Antiqua" w:hAnsi="Book Antiqua" w:cs="Times New Roman"/>
          <w:noProof w:val="0"/>
          <w:color w:val="000000"/>
          <w:lang w:val="sr-Latn-RS"/>
        </w:rPr>
        <w:t xml:space="preserve"> premijera -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1.5. Predstavnik Kancelarije premijera za evropske integracije -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1.6. Predstavnik iz Ministarstva spoljnih poslova i dijaspore -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 xml:space="preserve">1.7. Predstavnik </w:t>
      </w:r>
      <w:r>
        <w:rPr>
          <w:rFonts w:ascii="Book Antiqua" w:hAnsi="Book Antiqua" w:cs="Times New Roman"/>
          <w:noProof w:val="0"/>
          <w:color w:val="000000"/>
          <w:lang w:val="sr-Latn-RS"/>
        </w:rPr>
        <w:t xml:space="preserve">iz </w:t>
      </w:r>
      <w:r w:rsidRPr="00731F1E">
        <w:rPr>
          <w:rFonts w:ascii="Book Antiqua" w:hAnsi="Book Antiqua" w:cs="Times New Roman"/>
          <w:noProof w:val="0"/>
          <w:color w:val="000000"/>
          <w:lang w:val="sr-Latn-RS"/>
        </w:rPr>
        <w:t>Ministarstva odbrane -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1.8. Predstavnik iz Ministarstva pravde -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1.9. Predstavnik iz Ministarstva finansija, rada i transfera -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1.10. Predstavnik iz Ministarstva ekonomije -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1.11. Predstavnik iz Ministarstva unutrašnjih poslova -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1.12. Predstavnik iz Ministarstva zdravlja -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 xml:space="preserve">1.13. Predstavnici </w:t>
      </w:r>
      <w:r>
        <w:rPr>
          <w:rFonts w:ascii="Book Antiqua" w:hAnsi="Book Antiqua" w:cs="Times New Roman"/>
          <w:noProof w:val="0"/>
          <w:color w:val="000000"/>
          <w:lang w:val="sr-Latn-RS"/>
        </w:rPr>
        <w:t xml:space="preserve">iz </w:t>
      </w:r>
      <w:r w:rsidRPr="00731F1E">
        <w:rPr>
          <w:rFonts w:ascii="Book Antiqua" w:hAnsi="Book Antiqua" w:cs="Times New Roman"/>
          <w:noProof w:val="0"/>
          <w:color w:val="000000"/>
          <w:lang w:val="sr-Latn-RS"/>
        </w:rPr>
        <w:t>Ministarstva obrazovanja, nauke, tehnologije i inovacija -</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 xml:space="preserve">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 xml:space="preserve">1.14. Predstavnik </w:t>
      </w:r>
      <w:r>
        <w:rPr>
          <w:rFonts w:ascii="Book Antiqua" w:hAnsi="Book Antiqua" w:cs="Times New Roman"/>
          <w:noProof w:val="0"/>
          <w:color w:val="000000"/>
          <w:lang w:val="sr-Latn-RS"/>
        </w:rPr>
        <w:t xml:space="preserve">iz </w:t>
      </w:r>
      <w:r w:rsidRPr="00731F1E">
        <w:rPr>
          <w:rFonts w:ascii="Book Antiqua" w:hAnsi="Book Antiqua" w:cs="Times New Roman"/>
          <w:noProof w:val="0"/>
          <w:color w:val="000000"/>
          <w:lang w:val="sr-Latn-RS"/>
        </w:rPr>
        <w:t>Ministarstva za zajednice i povratak -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 xml:space="preserve">1.15. Predstavnici </w:t>
      </w:r>
      <w:r>
        <w:rPr>
          <w:rFonts w:ascii="Book Antiqua" w:hAnsi="Book Antiqua" w:cs="Times New Roman"/>
          <w:noProof w:val="0"/>
          <w:color w:val="000000"/>
          <w:lang w:val="sr-Latn-RS"/>
        </w:rPr>
        <w:t xml:space="preserve">iz </w:t>
      </w:r>
      <w:r w:rsidRPr="00731F1E">
        <w:rPr>
          <w:rFonts w:ascii="Book Antiqua" w:hAnsi="Book Antiqua" w:cs="Times New Roman"/>
          <w:noProof w:val="0"/>
          <w:color w:val="000000"/>
          <w:lang w:val="sr-Latn-RS"/>
        </w:rPr>
        <w:t>Ministarstva životne sredine, prostornog planiranja i infrastrukture -</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 xml:space="preserve">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 xml:space="preserve">1.16. Predstavnik </w:t>
      </w:r>
      <w:r>
        <w:rPr>
          <w:rFonts w:ascii="Book Antiqua" w:hAnsi="Book Antiqua" w:cs="Times New Roman"/>
          <w:noProof w:val="0"/>
          <w:color w:val="000000"/>
          <w:lang w:val="sr-Latn-RS"/>
        </w:rPr>
        <w:t xml:space="preserve">iz </w:t>
      </w:r>
      <w:r w:rsidRPr="00731F1E">
        <w:rPr>
          <w:rFonts w:ascii="Book Antiqua" w:hAnsi="Book Antiqua" w:cs="Times New Roman"/>
          <w:noProof w:val="0"/>
          <w:color w:val="000000"/>
          <w:lang w:val="sr-Latn-RS"/>
        </w:rPr>
        <w:t>Kosovske obaveštajne agencije -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1.17. Predstavnik BSK -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1.18. Predstavnik Generalnog direktorata kosovske policije -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1.19. Predstavnik Generalne direkcije Carine Kosova -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1.20. Predstavnik Agencije za upravljanje vanrednim situacijama - član.</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lastRenderedPageBreak/>
        <w:t>2. Predstavnici Predsedništva Republike Kosovo, kao i Komiteta za bezbednost i odbranu su pozvani u ovu radnu grupu.</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3. Nevladine organizacije, međunarodne organizacije i strane ambasade koje deluju na Kosovu, kao i drugi lokalni i međunarodni stručnjaci mogu biti pozvani kao posmatrači i stručnjaci.</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4. U skladu sa potrebama rada i realizacijom obaveza predviđenih ovom odlukom, predsednik Radne grupe može pozvati stručnjake i druge predstavnike.</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5. Sekretarijat Saveta bezbednosti Kosova odgovoran je za administrativnu podršku i koordinaciju procesa izrade strategije bezbednosti Republike Kosovo.</w:t>
      </w: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p>
    <w:p w:rsidR="00731F1E" w:rsidRPr="00731F1E" w:rsidRDefault="00731F1E" w:rsidP="00355803">
      <w:pPr>
        <w:spacing w:after="0" w:line="240" w:lineRule="auto"/>
        <w:jc w:val="both"/>
        <w:outlineLvl w:val="0"/>
        <w:rPr>
          <w:rFonts w:ascii="Book Antiqua" w:hAnsi="Book Antiqua" w:cs="Times New Roman"/>
          <w:noProof w:val="0"/>
          <w:color w:val="000000"/>
          <w:lang w:val="sr-Latn-RS"/>
        </w:rPr>
      </w:pPr>
      <w:r w:rsidRPr="00731F1E">
        <w:rPr>
          <w:rFonts w:ascii="Book Antiqua" w:hAnsi="Book Antiqua" w:cs="Times New Roman"/>
          <w:noProof w:val="0"/>
          <w:color w:val="000000"/>
          <w:lang w:val="sr-Latn-RS"/>
        </w:rPr>
        <w:t>6. Radna grupa je dužna da preispita Strategiju iz tačke 1. ove odluke, u skladu sa Administrativnim uputstvom (</w:t>
      </w:r>
      <w:r w:rsidR="00396EF3">
        <w:rPr>
          <w:rFonts w:ascii="Book Antiqua" w:hAnsi="Book Antiqua" w:cs="Times New Roman"/>
          <w:noProof w:val="0"/>
          <w:color w:val="000000"/>
          <w:lang w:val="sr-Latn-RS"/>
        </w:rPr>
        <w:t>VRK</w:t>
      </w:r>
      <w:r w:rsidRPr="00731F1E">
        <w:rPr>
          <w:rFonts w:ascii="Book Antiqua" w:hAnsi="Book Antiqua" w:cs="Times New Roman"/>
          <w:noProof w:val="0"/>
          <w:color w:val="000000"/>
          <w:lang w:val="sr-Latn-RS"/>
        </w:rPr>
        <w:t>) br. 07/2018 o planiranju i izradi strateških dokumenata i akcionih planova.</w:t>
      </w:r>
    </w:p>
    <w:p w:rsidR="00731F1E" w:rsidRPr="00731F1E" w:rsidRDefault="00731F1E" w:rsidP="00355803">
      <w:pPr>
        <w:spacing w:after="0" w:line="240" w:lineRule="auto"/>
        <w:jc w:val="both"/>
        <w:outlineLvl w:val="0"/>
        <w:rPr>
          <w:rFonts w:ascii="Book Antiqua" w:hAnsi="Book Antiqua" w:cs="Times New Roman"/>
          <w:b/>
          <w:noProof w:val="0"/>
          <w:color w:val="000000"/>
          <w:sz w:val="16"/>
          <w:szCs w:val="16"/>
          <w:lang w:val="sr-Latn-RS"/>
        </w:rPr>
      </w:pPr>
    </w:p>
    <w:p w:rsidR="00731F1E" w:rsidRPr="00396EF3" w:rsidRDefault="00731F1E" w:rsidP="00355803">
      <w:pPr>
        <w:spacing w:after="0" w:line="240" w:lineRule="auto"/>
        <w:jc w:val="both"/>
        <w:outlineLvl w:val="0"/>
        <w:rPr>
          <w:rFonts w:ascii="Book Antiqua" w:hAnsi="Book Antiqua" w:cs="Times New Roman"/>
          <w:noProof w:val="0"/>
          <w:color w:val="000000"/>
          <w:lang w:val="sr-Latn-RS"/>
        </w:rPr>
      </w:pPr>
      <w:r w:rsidRPr="00396EF3">
        <w:rPr>
          <w:rFonts w:ascii="Book Antiqua" w:hAnsi="Book Antiqua" w:cs="Times New Roman"/>
          <w:noProof w:val="0"/>
          <w:color w:val="000000"/>
          <w:lang w:val="sr-Latn-RS"/>
        </w:rPr>
        <w:t xml:space="preserve">7. Rok za </w:t>
      </w:r>
      <w:r w:rsidR="00396EF3" w:rsidRPr="00396EF3">
        <w:rPr>
          <w:rFonts w:ascii="Book Antiqua" w:hAnsi="Book Antiqua" w:cs="Times New Roman"/>
          <w:noProof w:val="0"/>
          <w:color w:val="000000"/>
          <w:lang w:val="sr-Latn-RS"/>
        </w:rPr>
        <w:t>razmatranje</w:t>
      </w:r>
      <w:r w:rsidRPr="00396EF3">
        <w:rPr>
          <w:rFonts w:ascii="Book Antiqua" w:hAnsi="Book Antiqua" w:cs="Times New Roman"/>
          <w:noProof w:val="0"/>
          <w:color w:val="000000"/>
          <w:lang w:val="sr-Latn-RS"/>
        </w:rPr>
        <w:t xml:space="preserve"> Strategije bezbednosti Republike Kosovo je dve (2) nedelje od dana stupanja na snagu ove odluke.</w:t>
      </w:r>
    </w:p>
    <w:p w:rsidR="00731F1E" w:rsidRPr="00396EF3" w:rsidRDefault="00731F1E" w:rsidP="00355803">
      <w:pPr>
        <w:spacing w:after="0" w:line="240" w:lineRule="auto"/>
        <w:jc w:val="both"/>
        <w:outlineLvl w:val="0"/>
        <w:rPr>
          <w:rFonts w:ascii="Book Antiqua" w:hAnsi="Book Antiqua" w:cs="Times New Roman"/>
          <w:noProof w:val="0"/>
          <w:color w:val="000000"/>
          <w:lang w:val="sr-Latn-RS"/>
        </w:rPr>
      </w:pPr>
    </w:p>
    <w:p w:rsidR="00731F1E" w:rsidRPr="00396EF3" w:rsidRDefault="00731F1E" w:rsidP="00355803">
      <w:pPr>
        <w:spacing w:after="0" w:line="240" w:lineRule="auto"/>
        <w:jc w:val="both"/>
        <w:outlineLvl w:val="0"/>
        <w:rPr>
          <w:rFonts w:ascii="Book Antiqua" w:hAnsi="Book Antiqua" w:cs="Times New Roman"/>
          <w:noProof w:val="0"/>
          <w:color w:val="000000"/>
          <w:lang w:val="sr-Latn-RS"/>
        </w:rPr>
      </w:pPr>
      <w:r w:rsidRPr="00396EF3">
        <w:rPr>
          <w:rFonts w:ascii="Book Antiqua" w:hAnsi="Book Antiqua" w:cs="Times New Roman"/>
          <w:noProof w:val="0"/>
          <w:color w:val="000000"/>
          <w:lang w:val="sr-Latn-RS"/>
        </w:rPr>
        <w:t>8. Odluka stupa na snagu danom objavljivanja u Službenom listu Republike Kosovo</w:t>
      </w:r>
    </w:p>
    <w:p w:rsidR="00731F1E" w:rsidRPr="00396EF3" w:rsidRDefault="00731F1E" w:rsidP="00355803">
      <w:pPr>
        <w:spacing w:after="0" w:line="240" w:lineRule="auto"/>
        <w:jc w:val="center"/>
        <w:outlineLvl w:val="0"/>
        <w:rPr>
          <w:rFonts w:ascii="Book Antiqua" w:hAnsi="Book Antiqua" w:cs="Times New Roman"/>
          <w:noProof w:val="0"/>
          <w:color w:val="000000"/>
          <w:lang w:val="sr-Latn-RS"/>
        </w:rPr>
      </w:pPr>
    </w:p>
    <w:p w:rsidR="00731F1E" w:rsidRDefault="00731F1E" w:rsidP="00355803">
      <w:pPr>
        <w:spacing w:after="0" w:line="240" w:lineRule="auto"/>
        <w:jc w:val="center"/>
        <w:outlineLvl w:val="0"/>
        <w:rPr>
          <w:rFonts w:ascii="Book Antiqua" w:hAnsi="Book Antiqua" w:cs="Times New Roman"/>
          <w:b/>
          <w:noProof w:val="0"/>
          <w:color w:val="000000"/>
          <w:sz w:val="16"/>
          <w:szCs w:val="16"/>
          <w:lang w:val="sr-Latn-RS"/>
        </w:rPr>
      </w:pPr>
    </w:p>
    <w:p w:rsidR="00731F1E" w:rsidRDefault="00731F1E" w:rsidP="00355803">
      <w:pPr>
        <w:spacing w:after="0" w:line="240" w:lineRule="auto"/>
        <w:jc w:val="center"/>
        <w:outlineLvl w:val="0"/>
        <w:rPr>
          <w:rFonts w:ascii="Book Antiqua" w:hAnsi="Book Antiqua" w:cs="Times New Roman"/>
          <w:b/>
          <w:noProof w:val="0"/>
          <w:color w:val="000000"/>
          <w:sz w:val="16"/>
          <w:szCs w:val="16"/>
          <w:lang w:val="sr-Latn-RS"/>
        </w:rPr>
      </w:pPr>
    </w:p>
    <w:p w:rsidR="00731F1E" w:rsidRDefault="00731F1E" w:rsidP="00355803">
      <w:pPr>
        <w:spacing w:after="0" w:line="240" w:lineRule="auto"/>
        <w:jc w:val="center"/>
        <w:outlineLvl w:val="0"/>
        <w:rPr>
          <w:rFonts w:ascii="Book Antiqua" w:hAnsi="Book Antiqua" w:cs="Times New Roman"/>
          <w:b/>
          <w:noProof w:val="0"/>
          <w:color w:val="000000"/>
          <w:sz w:val="16"/>
          <w:szCs w:val="16"/>
          <w:lang w:val="sr-Latn-RS"/>
        </w:rPr>
      </w:pPr>
    </w:p>
    <w:p w:rsidR="00731F1E" w:rsidRPr="00B37F9C" w:rsidRDefault="00731F1E" w:rsidP="00355803">
      <w:pPr>
        <w:spacing w:after="0" w:line="240" w:lineRule="auto"/>
        <w:jc w:val="center"/>
        <w:outlineLvl w:val="0"/>
        <w:rPr>
          <w:rFonts w:ascii="Book Antiqua" w:hAnsi="Book Antiqua" w:cs="Times New Roman"/>
          <w:b/>
          <w:noProof w:val="0"/>
          <w:color w:val="000000"/>
          <w:sz w:val="16"/>
          <w:szCs w:val="16"/>
          <w:lang w:val="sr-Latn-RS"/>
        </w:rPr>
      </w:pPr>
    </w:p>
    <w:p w:rsidR="00731F1E" w:rsidRPr="00B37F9C" w:rsidRDefault="00731F1E" w:rsidP="00355803">
      <w:pPr>
        <w:spacing w:after="0" w:line="240" w:lineRule="auto"/>
        <w:ind w:left="1080"/>
        <w:rPr>
          <w:rFonts w:ascii="Book Antiqua" w:hAnsi="Book Antiqua" w:cs="Times New Roman"/>
          <w:b/>
          <w:noProof w:val="0"/>
          <w:color w:val="000000"/>
          <w:lang w:val="sr-Latn-RS"/>
        </w:rPr>
      </w:pPr>
      <w:r w:rsidRPr="00B37F9C">
        <w:rPr>
          <w:rFonts w:ascii="Book Antiqua" w:hAnsi="Book Antiqua" w:cs="Times New Roman"/>
          <w:b/>
          <w:noProof w:val="0"/>
          <w:color w:val="000000"/>
          <w:lang w:val="sr-Latn-RS"/>
        </w:rPr>
        <w:t xml:space="preserve">                                                                                           Albin KURTI</w:t>
      </w:r>
    </w:p>
    <w:p w:rsidR="00731F1E" w:rsidRPr="00B37F9C" w:rsidRDefault="00731F1E" w:rsidP="00355803">
      <w:pPr>
        <w:spacing w:after="0" w:line="240" w:lineRule="auto"/>
        <w:ind w:left="1080"/>
        <w:jc w:val="both"/>
        <w:rPr>
          <w:rFonts w:ascii="Book Antiqua" w:hAnsi="Book Antiqua" w:cs="Times New Roman"/>
          <w:b/>
          <w:noProof w:val="0"/>
          <w:color w:val="000000"/>
          <w:lang w:val="sr-Latn-RS"/>
        </w:rPr>
      </w:pPr>
      <w:r>
        <w:rPr>
          <w:rFonts w:ascii="Book Antiqua" w:hAnsi="Book Antiqua" w:cs="Times New Roman"/>
          <w:b/>
          <w:noProof w:val="0"/>
          <w:color w:val="000000"/>
          <w:lang w:val="sr-Latn-RS"/>
        </w:rPr>
        <w:t>Dostaviti</w:t>
      </w:r>
    </w:p>
    <w:p w:rsidR="00731F1E" w:rsidRPr="00B37F9C" w:rsidRDefault="00731F1E" w:rsidP="00355803">
      <w:pPr>
        <w:spacing w:after="0" w:line="240" w:lineRule="auto"/>
        <w:rPr>
          <w:rFonts w:ascii="Book Antiqua" w:hAnsi="Book Antiqua" w:cs="Times New Roman"/>
          <w:noProof w:val="0"/>
          <w:color w:val="000000"/>
          <w:lang w:val="sr-Latn-RS"/>
        </w:rPr>
      </w:pPr>
      <w:r w:rsidRPr="00B37F9C">
        <w:rPr>
          <w:rFonts w:ascii="Book Antiqua" w:hAnsi="Book Antiqua" w:cs="Times New Roman"/>
          <w:noProof w:val="0"/>
          <w:color w:val="000000"/>
          <w:lang w:val="sr-Latn-RS"/>
        </w:rPr>
        <w:t xml:space="preserve">                                                                                            __________________________________</w:t>
      </w:r>
    </w:p>
    <w:p w:rsidR="00731F1E" w:rsidRPr="00B37F9C" w:rsidRDefault="00731F1E"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Zamenicima premijera</w:t>
      </w:r>
      <w:r w:rsidR="00396EF3" w:rsidRPr="00396EF3">
        <w:rPr>
          <w:rFonts w:ascii="Book Antiqua" w:hAnsi="Book Antiqua" w:cs="Times New Roman"/>
          <w:noProof w:val="0"/>
          <w:color w:val="000000"/>
          <w:lang w:val="sr-Latn-RS"/>
        </w:rPr>
        <w:t xml:space="preserve"> </w:t>
      </w:r>
      <w:r w:rsidR="00396EF3">
        <w:rPr>
          <w:rFonts w:ascii="Book Antiqua" w:hAnsi="Book Antiqua" w:cs="Times New Roman"/>
          <w:noProof w:val="0"/>
          <w:color w:val="000000"/>
          <w:lang w:val="sr-Latn-RS"/>
        </w:rPr>
        <w:t xml:space="preserve">                                                           Premijer</w:t>
      </w:r>
      <w:r w:rsidR="00396EF3" w:rsidRPr="00B37F9C">
        <w:rPr>
          <w:rFonts w:ascii="Book Antiqua" w:hAnsi="Book Antiqua" w:cs="Times New Roman"/>
          <w:noProof w:val="0"/>
          <w:color w:val="000000"/>
          <w:lang w:val="sr-Latn-RS"/>
        </w:rPr>
        <w:t xml:space="preserve"> Republik</w:t>
      </w:r>
      <w:r w:rsidR="00396EF3">
        <w:rPr>
          <w:rFonts w:ascii="Book Antiqua" w:hAnsi="Book Antiqua" w:cs="Times New Roman"/>
          <w:noProof w:val="0"/>
          <w:color w:val="000000"/>
          <w:lang w:val="sr-Latn-RS"/>
        </w:rPr>
        <w:t>e Kosovo</w:t>
      </w:r>
    </w:p>
    <w:p w:rsidR="00731F1E" w:rsidRPr="00B37F9C" w:rsidRDefault="00731F1E"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Svim</w:t>
      </w:r>
      <w:r w:rsidRPr="00B37F9C">
        <w:rPr>
          <w:rFonts w:ascii="Book Antiqua" w:hAnsi="Book Antiqua" w:cs="Times New Roman"/>
          <w:noProof w:val="0"/>
          <w:color w:val="000000"/>
          <w:lang w:val="sr-Latn-RS"/>
        </w:rPr>
        <w:t xml:space="preserve"> ministri</w:t>
      </w:r>
      <w:r>
        <w:rPr>
          <w:rFonts w:ascii="Book Antiqua" w:hAnsi="Book Antiqua" w:cs="Times New Roman"/>
          <w:noProof w:val="0"/>
          <w:color w:val="000000"/>
          <w:lang w:val="sr-Latn-RS"/>
        </w:rPr>
        <w:t>ma</w:t>
      </w:r>
      <w:r w:rsidRPr="00B37F9C">
        <w:rPr>
          <w:rFonts w:ascii="Book Antiqua" w:hAnsi="Book Antiqua" w:cs="Times New Roman"/>
          <w:noProof w:val="0"/>
          <w:color w:val="000000"/>
          <w:lang w:val="sr-Latn-RS"/>
        </w:rPr>
        <w:t xml:space="preserve"> (minist</w:t>
      </w:r>
      <w:r>
        <w:rPr>
          <w:rFonts w:ascii="Book Antiqua" w:hAnsi="Book Antiqua" w:cs="Times New Roman"/>
          <w:noProof w:val="0"/>
          <w:color w:val="000000"/>
          <w:lang w:val="sr-Latn-RS"/>
        </w:rPr>
        <w:t>a</w:t>
      </w:r>
      <w:r w:rsidRPr="00B37F9C">
        <w:rPr>
          <w:rFonts w:ascii="Book Antiqua" w:hAnsi="Book Antiqua" w:cs="Times New Roman"/>
          <w:noProof w:val="0"/>
          <w:color w:val="000000"/>
          <w:lang w:val="sr-Latn-RS"/>
        </w:rPr>
        <w:t>r</w:t>
      </w:r>
      <w:r>
        <w:rPr>
          <w:rFonts w:ascii="Book Antiqua" w:hAnsi="Book Antiqua" w:cs="Times New Roman"/>
          <w:noProof w:val="0"/>
          <w:color w:val="000000"/>
          <w:lang w:val="sr-Latn-RS"/>
        </w:rPr>
        <w:t>stvima</w:t>
      </w: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 xml:space="preserve">                                   </w:t>
      </w:r>
    </w:p>
    <w:p w:rsidR="00731F1E" w:rsidRPr="00B37F9C" w:rsidRDefault="00731F1E"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Generalnoms</w:t>
      </w:r>
      <w:r w:rsidRPr="00B37F9C">
        <w:rPr>
          <w:rFonts w:ascii="Book Antiqua" w:hAnsi="Book Antiqua" w:cs="Times New Roman"/>
          <w:noProof w:val="0"/>
          <w:color w:val="000000"/>
          <w:lang w:val="sr-Latn-RS"/>
        </w:rPr>
        <w:t>ekretar</w:t>
      </w:r>
      <w:r>
        <w:rPr>
          <w:rFonts w:ascii="Book Antiqua" w:hAnsi="Book Antiqua" w:cs="Times New Roman"/>
          <w:noProof w:val="0"/>
          <w:color w:val="000000"/>
          <w:lang w:val="sr-Latn-RS"/>
        </w:rPr>
        <w:t>u KP</w:t>
      </w:r>
    </w:p>
    <w:p w:rsidR="00731F1E" w:rsidRPr="00AA79AF" w:rsidRDefault="00731F1E" w:rsidP="00355803">
      <w:pPr>
        <w:numPr>
          <w:ilvl w:val="0"/>
          <w:numId w:val="2"/>
        </w:numPr>
        <w:spacing w:after="0" w:line="240" w:lineRule="auto"/>
        <w:contextualSpacing/>
        <w:jc w:val="both"/>
        <w:rPr>
          <w:lang w:val="sr-Latn-RS"/>
        </w:rPr>
      </w:pPr>
      <w:r w:rsidRPr="00B37F9C">
        <w:rPr>
          <w:rFonts w:ascii="Book Antiqua" w:hAnsi="Book Antiqua" w:cs="Times New Roman"/>
          <w:noProof w:val="0"/>
          <w:color w:val="000000"/>
          <w:lang w:val="sr-Latn-RS"/>
        </w:rPr>
        <w:t xml:space="preserve">Arhivi Vlade </w:t>
      </w: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396EF3" w:rsidRDefault="00396EF3" w:rsidP="00355803">
      <w:pPr>
        <w:spacing w:after="0" w:line="240" w:lineRule="auto"/>
        <w:contextualSpacing/>
        <w:jc w:val="both"/>
        <w:rPr>
          <w:rFonts w:ascii="Book Antiqua" w:hAnsi="Book Antiqua" w:cs="Times New Roman"/>
          <w:noProof w:val="0"/>
          <w:color w:val="000000"/>
          <w:lang w:val="sr-Latn-RS"/>
        </w:rPr>
      </w:pPr>
    </w:p>
    <w:p w:rsidR="00396EF3" w:rsidRDefault="00396EF3" w:rsidP="00355803">
      <w:pPr>
        <w:spacing w:after="0" w:line="240" w:lineRule="auto"/>
        <w:contextualSpacing/>
        <w:jc w:val="both"/>
        <w:rPr>
          <w:rFonts w:ascii="Book Antiqua" w:hAnsi="Book Antiqua" w:cs="Times New Roman"/>
          <w:noProof w:val="0"/>
          <w:color w:val="000000"/>
          <w:lang w:val="sr-Latn-RS"/>
        </w:rPr>
      </w:pPr>
    </w:p>
    <w:p w:rsidR="00396EF3" w:rsidRDefault="00396EF3" w:rsidP="00355803">
      <w:pPr>
        <w:spacing w:after="0" w:line="240" w:lineRule="auto"/>
        <w:contextualSpacing/>
        <w:jc w:val="both"/>
        <w:rPr>
          <w:rFonts w:ascii="Book Antiqua" w:hAnsi="Book Antiqua" w:cs="Times New Roman"/>
          <w:noProof w:val="0"/>
          <w:color w:val="000000"/>
          <w:lang w:val="sr-Latn-RS"/>
        </w:rPr>
      </w:pPr>
    </w:p>
    <w:p w:rsidR="00396EF3" w:rsidRDefault="00396EF3" w:rsidP="00355803">
      <w:pPr>
        <w:spacing w:after="0" w:line="240" w:lineRule="auto"/>
        <w:contextualSpacing/>
        <w:jc w:val="both"/>
        <w:rPr>
          <w:rFonts w:ascii="Book Antiqua" w:hAnsi="Book Antiqua" w:cs="Times New Roman"/>
          <w:noProof w:val="0"/>
          <w:color w:val="000000"/>
          <w:lang w:val="sr-Latn-RS"/>
        </w:rPr>
      </w:pPr>
    </w:p>
    <w:p w:rsidR="00396EF3" w:rsidRDefault="00396EF3" w:rsidP="00355803">
      <w:pPr>
        <w:spacing w:after="0" w:line="240" w:lineRule="auto"/>
        <w:contextualSpacing/>
        <w:jc w:val="both"/>
        <w:rPr>
          <w:rFonts w:ascii="Book Antiqua" w:hAnsi="Book Antiqua" w:cs="Times New Roman"/>
          <w:noProof w:val="0"/>
          <w:color w:val="000000"/>
          <w:lang w:val="sr-Latn-RS"/>
        </w:rPr>
      </w:pPr>
    </w:p>
    <w:p w:rsidR="00396EF3" w:rsidRDefault="00396EF3" w:rsidP="00355803">
      <w:pPr>
        <w:spacing w:after="0" w:line="240" w:lineRule="auto"/>
        <w:contextualSpacing/>
        <w:jc w:val="both"/>
        <w:rPr>
          <w:rFonts w:ascii="Book Antiqua" w:hAnsi="Book Antiqua" w:cs="Times New Roman"/>
          <w:noProof w:val="0"/>
          <w:color w:val="000000"/>
          <w:lang w:val="sr-Latn-RS"/>
        </w:rPr>
      </w:pPr>
    </w:p>
    <w:p w:rsidR="00396EF3" w:rsidRDefault="00396EF3" w:rsidP="00355803">
      <w:pPr>
        <w:spacing w:after="0" w:line="240" w:lineRule="auto"/>
        <w:contextualSpacing/>
        <w:jc w:val="both"/>
        <w:rPr>
          <w:rFonts w:ascii="Book Antiqua" w:hAnsi="Book Antiqua" w:cs="Times New Roman"/>
          <w:noProof w:val="0"/>
          <w:color w:val="000000"/>
          <w:lang w:val="sr-Latn-RS"/>
        </w:rPr>
      </w:pPr>
    </w:p>
    <w:p w:rsidR="00396EF3" w:rsidRDefault="00396EF3" w:rsidP="00355803">
      <w:pPr>
        <w:spacing w:after="0" w:line="240" w:lineRule="auto"/>
        <w:contextualSpacing/>
        <w:jc w:val="both"/>
        <w:rPr>
          <w:rFonts w:ascii="Book Antiqua" w:hAnsi="Book Antiqua" w:cs="Times New Roman"/>
          <w:noProof w:val="0"/>
          <w:color w:val="000000"/>
          <w:lang w:val="sr-Latn-RS"/>
        </w:rPr>
      </w:pPr>
    </w:p>
    <w:p w:rsidR="00396EF3" w:rsidRDefault="00396EF3" w:rsidP="00355803">
      <w:pPr>
        <w:spacing w:after="0" w:line="240" w:lineRule="auto"/>
        <w:contextualSpacing/>
        <w:jc w:val="both"/>
        <w:rPr>
          <w:rFonts w:ascii="Book Antiqua" w:hAnsi="Book Antiqua" w:cs="Times New Roman"/>
          <w:noProof w:val="0"/>
          <w:color w:val="000000"/>
          <w:lang w:val="sr-Latn-RS"/>
        </w:rPr>
      </w:pPr>
    </w:p>
    <w:p w:rsidR="00396EF3" w:rsidRDefault="00396EF3" w:rsidP="00355803">
      <w:pPr>
        <w:spacing w:after="0" w:line="240" w:lineRule="auto"/>
        <w:contextualSpacing/>
        <w:jc w:val="both"/>
        <w:rPr>
          <w:rFonts w:ascii="Book Antiqua" w:hAnsi="Book Antiqua" w:cs="Times New Roman"/>
          <w:noProof w:val="0"/>
          <w:color w:val="000000"/>
          <w:lang w:val="sr-Latn-RS"/>
        </w:rPr>
      </w:pPr>
    </w:p>
    <w:p w:rsidR="00731F1E" w:rsidRDefault="00731F1E" w:rsidP="00355803">
      <w:pPr>
        <w:spacing w:after="0" w:line="240" w:lineRule="auto"/>
        <w:contextualSpacing/>
        <w:jc w:val="both"/>
        <w:rPr>
          <w:rFonts w:ascii="Book Antiqua" w:hAnsi="Book Antiqua" w:cs="Times New Roman"/>
          <w:noProof w:val="0"/>
          <w:color w:val="000000"/>
          <w:lang w:val="sr-Latn-RS"/>
        </w:rPr>
      </w:pPr>
    </w:p>
    <w:p w:rsidR="00A33462" w:rsidRDefault="00A33462" w:rsidP="00355803">
      <w:pPr>
        <w:spacing w:after="0" w:line="240" w:lineRule="auto"/>
        <w:contextualSpacing/>
        <w:jc w:val="both"/>
        <w:rPr>
          <w:rFonts w:ascii="Book Antiqua" w:hAnsi="Book Antiqua" w:cs="Times New Roman"/>
          <w:noProof w:val="0"/>
          <w:color w:val="000000"/>
          <w:lang w:val="sr-Latn-RS"/>
        </w:rPr>
      </w:pPr>
    </w:p>
    <w:p w:rsidR="00A33462" w:rsidRDefault="00A33462" w:rsidP="00355803">
      <w:pPr>
        <w:spacing w:after="0" w:line="240" w:lineRule="auto"/>
        <w:contextualSpacing/>
        <w:jc w:val="both"/>
        <w:rPr>
          <w:rFonts w:ascii="Book Antiqua" w:hAnsi="Book Antiqua" w:cs="Times New Roman"/>
          <w:noProof w:val="0"/>
          <w:color w:val="000000"/>
          <w:lang w:val="sr-Latn-RS"/>
        </w:rPr>
      </w:pPr>
    </w:p>
    <w:p w:rsidR="00AA79AF" w:rsidRPr="00B37F9C" w:rsidRDefault="00AA79AF" w:rsidP="00355803">
      <w:pPr>
        <w:spacing w:after="0" w:line="240" w:lineRule="auto"/>
        <w:jc w:val="center"/>
        <w:rPr>
          <w:rFonts w:ascii="Book Antiqua" w:hAnsi="Book Antiqua" w:cs="Times New Roman"/>
          <w:b/>
          <w:noProof w:val="0"/>
          <w:color w:val="000000"/>
          <w:sz w:val="20"/>
          <w:szCs w:val="28"/>
          <w:lang w:val="sr-Latn-RS"/>
        </w:rPr>
      </w:pPr>
      <w:r w:rsidRPr="00B37F9C">
        <w:rPr>
          <w:rFonts w:ascii="Book Antiqua" w:hAnsi="Book Antiqua" w:cs="Times New Roman"/>
          <w:color w:val="000000"/>
          <w:sz w:val="20"/>
          <w:szCs w:val="28"/>
          <w:lang w:val="en-US"/>
        </w:rPr>
        <w:lastRenderedPageBreak/>
        <w:drawing>
          <wp:inline distT="0" distB="0" distL="0" distR="0" wp14:anchorId="5A0A902B" wp14:editId="6249B3E3">
            <wp:extent cx="930910" cy="1029970"/>
            <wp:effectExtent l="0" t="0" r="254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910" cy="1029970"/>
                    </a:xfrm>
                    <a:prstGeom prst="rect">
                      <a:avLst/>
                    </a:prstGeom>
                    <a:noFill/>
                    <a:ln>
                      <a:noFill/>
                    </a:ln>
                  </pic:spPr>
                </pic:pic>
              </a:graphicData>
            </a:graphic>
          </wp:inline>
        </w:drawing>
      </w:r>
    </w:p>
    <w:p w:rsidR="00AA79AF" w:rsidRPr="00B37F9C" w:rsidRDefault="00AA79AF" w:rsidP="00355803">
      <w:pPr>
        <w:spacing w:after="0" w:line="240" w:lineRule="auto"/>
        <w:jc w:val="center"/>
        <w:rPr>
          <w:rFonts w:ascii="Book Antiqua" w:eastAsia="Batang" w:hAnsi="Book Antiqua" w:cs="Times New Roman"/>
          <w:b/>
          <w:bCs/>
          <w:noProof w:val="0"/>
          <w:color w:val="000000"/>
          <w:sz w:val="32"/>
          <w:szCs w:val="32"/>
          <w:lang w:val="sr-Latn-RS"/>
        </w:rPr>
      </w:pPr>
      <w:r w:rsidRPr="00B37F9C">
        <w:rPr>
          <w:rFonts w:ascii="Book Antiqua" w:hAnsi="Book Antiqua" w:cs="Book Antiqua"/>
          <w:b/>
          <w:bCs/>
          <w:noProof w:val="0"/>
          <w:color w:val="000000"/>
          <w:sz w:val="32"/>
          <w:szCs w:val="32"/>
          <w:lang w:val="sr-Latn-RS"/>
        </w:rPr>
        <w:t>Republika e Kosovës</w:t>
      </w:r>
    </w:p>
    <w:p w:rsidR="00AA79AF" w:rsidRPr="00B37F9C" w:rsidRDefault="00AA79AF" w:rsidP="00355803">
      <w:pPr>
        <w:spacing w:after="0" w:line="240" w:lineRule="auto"/>
        <w:jc w:val="center"/>
        <w:rPr>
          <w:rFonts w:ascii="Book Antiqua" w:hAnsi="Book Antiqua" w:cs="Times New Roman"/>
          <w:b/>
          <w:bCs/>
          <w:noProof w:val="0"/>
          <w:color w:val="000000"/>
          <w:sz w:val="28"/>
          <w:szCs w:val="28"/>
          <w:lang w:val="sr-Latn-RS"/>
        </w:rPr>
      </w:pPr>
      <w:r w:rsidRPr="00B37F9C">
        <w:rPr>
          <w:rFonts w:ascii="Book Antiqua" w:eastAsia="Batang" w:hAnsi="Book Antiqua" w:cs="Times New Roman"/>
          <w:b/>
          <w:bCs/>
          <w:noProof w:val="0"/>
          <w:color w:val="000000"/>
          <w:sz w:val="28"/>
          <w:szCs w:val="28"/>
          <w:lang w:val="sr-Latn-RS"/>
        </w:rPr>
        <w:t xml:space="preserve">Republika Kosova - </w:t>
      </w:r>
      <w:r w:rsidRPr="00B37F9C">
        <w:rPr>
          <w:rFonts w:ascii="Book Antiqua" w:hAnsi="Book Antiqua" w:cs="Times New Roman"/>
          <w:b/>
          <w:bCs/>
          <w:noProof w:val="0"/>
          <w:color w:val="000000"/>
          <w:sz w:val="28"/>
          <w:szCs w:val="28"/>
          <w:lang w:val="sr-Latn-RS"/>
        </w:rPr>
        <w:t>Republic of Kosovo</w:t>
      </w:r>
    </w:p>
    <w:p w:rsidR="00AA79AF" w:rsidRPr="00B37F9C" w:rsidRDefault="00AA79AF" w:rsidP="00355803">
      <w:pPr>
        <w:spacing w:after="0" w:line="240" w:lineRule="auto"/>
        <w:jc w:val="center"/>
        <w:rPr>
          <w:rFonts w:ascii="Book Antiqua" w:hAnsi="Book Antiqua" w:cs="Book Antiqua"/>
          <w:b/>
          <w:bCs/>
          <w:i/>
          <w:iCs/>
          <w:noProof w:val="0"/>
          <w:color w:val="000000"/>
          <w:sz w:val="24"/>
          <w:szCs w:val="20"/>
          <w:lang w:val="sr-Latn-RS"/>
        </w:rPr>
      </w:pPr>
      <w:r w:rsidRPr="00B37F9C">
        <w:rPr>
          <w:rFonts w:ascii="Book Antiqua" w:hAnsi="Book Antiqua" w:cs="Book Antiqua"/>
          <w:b/>
          <w:bCs/>
          <w:i/>
          <w:iCs/>
          <w:noProof w:val="0"/>
          <w:color w:val="000000"/>
          <w:sz w:val="24"/>
          <w:szCs w:val="20"/>
          <w:lang w:val="sr-Latn-RS"/>
        </w:rPr>
        <w:t>Qeveria - Vlada - Government</w:t>
      </w:r>
    </w:p>
    <w:p w:rsidR="00AA79AF" w:rsidRPr="00B37F9C" w:rsidRDefault="00AA79AF" w:rsidP="00355803">
      <w:pPr>
        <w:pBdr>
          <w:bottom w:val="single" w:sz="12" w:space="1" w:color="auto"/>
        </w:pBdr>
        <w:spacing w:after="0" w:line="240" w:lineRule="auto"/>
        <w:rPr>
          <w:rFonts w:ascii="Book Antiqua" w:hAnsi="Book Antiqua" w:cs="Times New Roman"/>
          <w:b/>
          <w:bCs/>
          <w:noProof w:val="0"/>
          <w:color w:val="000000"/>
          <w:sz w:val="2"/>
          <w:szCs w:val="2"/>
          <w:lang w:val="sr-Latn-RS"/>
        </w:rPr>
      </w:pPr>
      <w:r w:rsidRPr="00B37F9C">
        <w:rPr>
          <w:rFonts w:ascii="Times New Roman" w:hAnsi="Times New Roman" w:cs="Times New Roman"/>
          <w:b/>
          <w:bCs/>
          <w:noProof w:val="0"/>
          <w:color w:val="000000"/>
          <w:sz w:val="20"/>
          <w:szCs w:val="20"/>
          <w:lang w:val="sr-Latn-RS"/>
        </w:rPr>
        <w:t xml:space="preserve">                                                                                             </w:t>
      </w:r>
      <w:r w:rsidRPr="00B37F9C">
        <w:rPr>
          <w:rFonts w:ascii="Times New Roman" w:hAnsi="Times New Roman" w:cs="Times New Roman"/>
          <w:b/>
          <w:bCs/>
          <w:noProof w:val="0"/>
          <w:color w:val="000000"/>
          <w:sz w:val="20"/>
          <w:szCs w:val="20"/>
          <w:lang w:val="sr-Latn-RS"/>
        </w:rPr>
        <w:tab/>
      </w:r>
    </w:p>
    <w:p w:rsidR="00AA79AF" w:rsidRPr="00B37F9C" w:rsidRDefault="00AA79AF" w:rsidP="00355803">
      <w:pPr>
        <w:spacing w:after="0" w:line="240" w:lineRule="auto"/>
        <w:ind w:left="6480"/>
        <w:rPr>
          <w:rFonts w:ascii="Book Antiqua" w:hAnsi="Book Antiqua" w:cs="Times New Roman"/>
          <w:b/>
          <w:noProof w:val="0"/>
          <w:color w:val="000000"/>
          <w:sz w:val="6"/>
          <w:szCs w:val="6"/>
          <w:lang w:val="sr-Latn-RS"/>
        </w:rPr>
      </w:pPr>
      <w:r w:rsidRPr="00B37F9C">
        <w:rPr>
          <w:rFonts w:ascii="Book Antiqua" w:hAnsi="Book Antiqua" w:cs="Times New Roman"/>
          <w:b/>
          <w:noProof w:val="0"/>
          <w:color w:val="000000"/>
          <w:lang w:val="sr-Latn-RS"/>
        </w:rPr>
        <w:t xml:space="preserve">           </w:t>
      </w:r>
    </w:p>
    <w:p w:rsidR="00AA79AF" w:rsidRPr="00B37F9C" w:rsidRDefault="00AA79AF" w:rsidP="00355803">
      <w:pPr>
        <w:spacing w:after="0" w:line="240" w:lineRule="auto"/>
        <w:ind w:left="6480"/>
        <w:jc w:val="right"/>
        <w:rPr>
          <w:rFonts w:ascii="Book Antiqua" w:hAnsi="Book Antiqua" w:cs="Times New Roman"/>
          <w:b/>
          <w:noProof w:val="0"/>
          <w:color w:val="000000"/>
          <w:lang w:val="sr-Latn-RS"/>
        </w:rPr>
      </w:pP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B</w:t>
      </w:r>
      <w:r>
        <w:rPr>
          <w:rFonts w:ascii="Book Antiqua" w:hAnsi="Book Antiqua" w:cs="Times New Roman"/>
          <w:b/>
          <w:noProof w:val="0"/>
          <w:color w:val="000000"/>
          <w:lang w:val="sr-Latn-RS"/>
        </w:rPr>
        <w:t>r. 0</w:t>
      </w:r>
      <w:r w:rsidR="00396EF3">
        <w:rPr>
          <w:rFonts w:ascii="Book Antiqua" w:hAnsi="Book Antiqua" w:cs="Times New Roman"/>
          <w:b/>
          <w:noProof w:val="0"/>
          <w:color w:val="000000"/>
          <w:lang w:val="sr-Latn-RS"/>
        </w:rPr>
        <w:t>4/14</w:t>
      </w:r>
    </w:p>
    <w:p w:rsidR="00AA79AF" w:rsidRPr="00B37F9C" w:rsidRDefault="00AA79AF" w:rsidP="00355803">
      <w:pPr>
        <w:tabs>
          <w:tab w:val="left" w:pos="8640"/>
        </w:tabs>
        <w:spacing w:after="0" w:line="240" w:lineRule="auto"/>
        <w:ind w:left="5760"/>
        <w:jc w:val="right"/>
        <w:rPr>
          <w:rFonts w:ascii="Book Antiqua" w:hAnsi="Book Antiqua" w:cs="Times New Roman"/>
          <w:b/>
          <w:noProof w:val="0"/>
          <w:lang w:val="sr-Latn-RS"/>
        </w:rPr>
      </w:pPr>
      <w:r>
        <w:rPr>
          <w:rFonts w:ascii="Book Antiqua" w:hAnsi="Book Antiqua" w:cs="Times New Roman"/>
          <w:b/>
          <w:noProof w:val="0"/>
          <w:lang w:val="sr-Latn-RS"/>
        </w:rPr>
        <w:t xml:space="preserve">                Datum</w:t>
      </w:r>
      <w:r w:rsidRPr="00B37F9C">
        <w:rPr>
          <w:rFonts w:ascii="Book Antiqua" w:hAnsi="Book Antiqua" w:cs="Times New Roman"/>
          <w:b/>
          <w:noProof w:val="0"/>
          <w:lang w:val="sr-Latn-RS"/>
        </w:rPr>
        <w:t>: 2</w:t>
      </w:r>
      <w:r w:rsidR="00396EF3">
        <w:rPr>
          <w:rFonts w:ascii="Book Antiqua" w:hAnsi="Book Antiqua" w:cs="Times New Roman"/>
          <w:b/>
          <w:noProof w:val="0"/>
          <w:lang w:val="sr-Latn-RS"/>
        </w:rPr>
        <w:t>8</w:t>
      </w:r>
      <w:r w:rsidRPr="00B37F9C">
        <w:rPr>
          <w:rFonts w:ascii="Book Antiqua" w:hAnsi="Book Antiqua" w:cs="Times New Roman"/>
          <w:b/>
          <w:noProof w:val="0"/>
          <w:lang w:val="sr-Latn-RS"/>
        </w:rPr>
        <w:t>.05.2021</w:t>
      </w:r>
    </w:p>
    <w:p w:rsidR="00AA79AF" w:rsidRPr="00B37F9C" w:rsidRDefault="00AA79AF" w:rsidP="00355803">
      <w:pPr>
        <w:spacing w:after="0" w:line="240" w:lineRule="auto"/>
        <w:outlineLvl w:val="0"/>
        <w:rPr>
          <w:rFonts w:ascii="Book Antiqua" w:hAnsi="Book Antiqua" w:cs="Times New Roman"/>
          <w:b/>
          <w:noProof w:val="0"/>
          <w:color w:val="000000"/>
          <w:sz w:val="16"/>
          <w:szCs w:val="16"/>
          <w:lang w:val="sr-Latn-RS"/>
        </w:rPr>
      </w:pPr>
    </w:p>
    <w:p w:rsidR="00AA79AF" w:rsidRPr="00B37F9C" w:rsidRDefault="00396EF3" w:rsidP="00355803">
      <w:pPr>
        <w:spacing w:after="0" w:line="240" w:lineRule="auto"/>
        <w:jc w:val="both"/>
        <w:rPr>
          <w:rFonts w:ascii="Book Antiqua" w:hAnsi="Book Antiqua"/>
          <w:noProof w:val="0"/>
          <w:lang w:val="sr-Latn-RS"/>
        </w:rPr>
      </w:pPr>
      <w:r w:rsidRPr="0069304F">
        <w:rPr>
          <w:rFonts w:ascii="Book Antiqua" w:hAnsi="Book Antiqua" w:cs="Times New Roman"/>
          <w:bCs/>
          <w:szCs w:val="24"/>
        </w:rPr>
        <w:t>Na osnovu člana 92. stav 4, člana 93. stav 4. i člana 55. Ustava Republike Kosovo, člana 5. stav 2.4, člana 10. i člana 12. Zakona br. 07/L-006 o sprečavanju i borbi protiv pandemije Covid-19 na teritoriji Republike Kosovo, na osnovu člana 4. Uredbe (</w:t>
      </w:r>
      <w:r>
        <w:rPr>
          <w:rFonts w:ascii="Book Antiqua" w:hAnsi="Book Antiqua" w:cs="Times New Roman"/>
          <w:bCs/>
          <w:szCs w:val="24"/>
        </w:rPr>
        <w:t>VRK</w:t>
      </w:r>
      <w:r w:rsidRPr="0069304F">
        <w:rPr>
          <w:rFonts w:ascii="Book Antiqua" w:hAnsi="Book Antiqua" w:cs="Times New Roman"/>
          <w:bCs/>
          <w:szCs w:val="24"/>
        </w:rPr>
        <w:t>) - br. 02/2021 o oblastima administrativne odgovornosti Kancelarije premijera i ministarstava, kao i shodno članu 89</w:t>
      </w:r>
      <w:r>
        <w:rPr>
          <w:rFonts w:ascii="Book Antiqua" w:hAnsi="Book Antiqua" w:cs="Times New Roman"/>
          <w:bCs/>
          <w:szCs w:val="24"/>
        </w:rPr>
        <w:t>.</w:t>
      </w:r>
      <w:r w:rsidRPr="0069304F">
        <w:rPr>
          <w:rFonts w:ascii="Book Antiqua" w:hAnsi="Book Antiqua" w:cs="Times New Roman"/>
          <w:bCs/>
          <w:szCs w:val="24"/>
        </w:rPr>
        <w:t xml:space="preserve"> Zakona br. 04/L-125 o zdravstvu i Odluke Vlade Republike Kosovo br. 01/11, od 15.03.2020, o </w:t>
      </w:r>
      <w:r>
        <w:rPr>
          <w:rFonts w:ascii="Book Antiqua" w:hAnsi="Book Antiqua" w:cs="Times New Roman"/>
          <w:bCs/>
          <w:szCs w:val="24"/>
        </w:rPr>
        <w:t xml:space="preserve">Proglašenju </w:t>
      </w:r>
      <w:r w:rsidRPr="0069304F">
        <w:rPr>
          <w:rFonts w:ascii="Book Antiqua" w:hAnsi="Book Antiqua" w:cs="Times New Roman"/>
          <w:bCs/>
          <w:szCs w:val="24"/>
        </w:rPr>
        <w:t>vanredn</w:t>
      </w:r>
      <w:r>
        <w:rPr>
          <w:rFonts w:ascii="Book Antiqua" w:hAnsi="Book Antiqua" w:cs="Times New Roman"/>
          <w:bCs/>
          <w:szCs w:val="24"/>
        </w:rPr>
        <w:t>e</w:t>
      </w:r>
      <w:r w:rsidRPr="0069304F">
        <w:rPr>
          <w:rFonts w:ascii="Book Antiqua" w:hAnsi="Book Antiqua" w:cs="Times New Roman"/>
          <w:bCs/>
          <w:szCs w:val="24"/>
        </w:rPr>
        <w:t xml:space="preserve"> situaciji za javno zdravlje</w:t>
      </w:r>
      <w:r>
        <w:rPr>
          <w:rFonts w:ascii="Book Antiqua" w:hAnsi="Book Antiqua" w:cs="Times New Roman"/>
          <w:bCs/>
          <w:szCs w:val="24"/>
        </w:rPr>
        <w:t xml:space="preserve">, kao </w:t>
      </w:r>
      <w:r w:rsidRPr="0069304F">
        <w:rPr>
          <w:rFonts w:ascii="Book Antiqua" w:hAnsi="Book Antiqua" w:cs="Times New Roman"/>
          <w:bCs/>
          <w:szCs w:val="24"/>
        </w:rPr>
        <w:t>i u sprovođenju preporuka NI</w:t>
      </w:r>
      <w:r>
        <w:rPr>
          <w:rFonts w:ascii="Book Antiqua" w:hAnsi="Book Antiqua" w:cs="Times New Roman"/>
          <w:bCs/>
          <w:szCs w:val="24"/>
        </w:rPr>
        <w:t>JZ</w:t>
      </w:r>
      <w:r w:rsidRPr="0069304F">
        <w:rPr>
          <w:rFonts w:ascii="Book Antiqua" w:hAnsi="Book Antiqua" w:cs="Times New Roman"/>
          <w:bCs/>
          <w:szCs w:val="24"/>
        </w:rPr>
        <w:t>K</w:t>
      </w:r>
      <w:r>
        <w:rPr>
          <w:rFonts w:ascii="Book Antiqua" w:hAnsi="Book Antiqua" w:cs="Times New Roman"/>
          <w:bCs/>
          <w:szCs w:val="24"/>
        </w:rPr>
        <w:t>-a</w:t>
      </w:r>
      <w:r w:rsidRPr="0069304F">
        <w:rPr>
          <w:rFonts w:ascii="Book Antiqua" w:hAnsi="Book Antiqua" w:cs="Times New Roman"/>
          <w:bCs/>
          <w:szCs w:val="24"/>
        </w:rPr>
        <w:t xml:space="preserve"> u cilju kontrole, sprečavanja i borbe protiv širenja virusa SARS-CoV-2, u skladu sa članom 19. P</w:t>
      </w:r>
      <w:r>
        <w:rPr>
          <w:rFonts w:ascii="Book Antiqua" w:hAnsi="Book Antiqua" w:cs="Times New Roman"/>
          <w:bCs/>
          <w:szCs w:val="24"/>
        </w:rPr>
        <w:t xml:space="preserve">ravilnika </w:t>
      </w:r>
      <w:r w:rsidRPr="0069304F">
        <w:rPr>
          <w:rFonts w:ascii="Book Antiqua" w:hAnsi="Book Antiqua" w:cs="Times New Roman"/>
          <w:bCs/>
          <w:szCs w:val="24"/>
        </w:rPr>
        <w:t>o radu Vlade Republike Kosovo br. 09/2011, Vlada Republike Kosovo, na s</w:t>
      </w:r>
      <w:r>
        <w:rPr>
          <w:rFonts w:ascii="Book Antiqua" w:hAnsi="Book Antiqua" w:cs="Times New Roman"/>
          <w:bCs/>
          <w:szCs w:val="24"/>
        </w:rPr>
        <w:t xml:space="preserve">ednici </w:t>
      </w:r>
      <w:r w:rsidRPr="0069304F">
        <w:rPr>
          <w:rFonts w:ascii="Book Antiqua" w:hAnsi="Book Antiqua" w:cs="Times New Roman"/>
          <w:bCs/>
          <w:szCs w:val="24"/>
        </w:rPr>
        <w:t>održano</w:t>
      </w:r>
      <w:r>
        <w:rPr>
          <w:rFonts w:ascii="Book Antiqua" w:hAnsi="Book Antiqua" w:cs="Times New Roman"/>
          <w:bCs/>
          <w:szCs w:val="24"/>
        </w:rPr>
        <w:t>j</w:t>
      </w:r>
      <w:r w:rsidR="00AA79AF" w:rsidRPr="00B37F9C">
        <w:rPr>
          <w:rFonts w:ascii="Book Antiqua" w:hAnsi="Book Antiqua"/>
          <w:noProof w:val="0"/>
          <w:lang w:val="sr-Latn-RS"/>
        </w:rPr>
        <w:t xml:space="preserve"> 2</w:t>
      </w:r>
      <w:r>
        <w:rPr>
          <w:rFonts w:ascii="Book Antiqua" w:hAnsi="Book Antiqua"/>
          <w:noProof w:val="0"/>
          <w:lang w:val="sr-Latn-RS"/>
        </w:rPr>
        <w:t>8</w:t>
      </w:r>
      <w:r w:rsidR="00AA79AF" w:rsidRPr="00B37F9C">
        <w:rPr>
          <w:rFonts w:ascii="Book Antiqua" w:hAnsi="Book Antiqua"/>
          <w:noProof w:val="0"/>
          <w:lang w:val="sr-Latn-RS"/>
        </w:rPr>
        <w:t>. maja 2021. godine, donela sledeču:</w:t>
      </w:r>
    </w:p>
    <w:p w:rsidR="00AA79AF" w:rsidRPr="00B37F9C" w:rsidRDefault="00AA79AF" w:rsidP="00355803">
      <w:pPr>
        <w:spacing w:after="0" w:line="240" w:lineRule="auto"/>
        <w:outlineLvl w:val="0"/>
        <w:rPr>
          <w:rFonts w:ascii="Book Antiqua" w:hAnsi="Book Antiqua" w:cs="Times New Roman"/>
          <w:b/>
          <w:noProof w:val="0"/>
          <w:color w:val="000000"/>
          <w:sz w:val="16"/>
          <w:szCs w:val="16"/>
          <w:lang w:val="sr-Latn-RS"/>
        </w:rPr>
      </w:pPr>
    </w:p>
    <w:p w:rsidR="00AA79AF" w:rsidRDefault="00AA79AF" w:rsidP="00355803">
      <w:pPr>
        <w:spacing w:after="0" w:line="240" w:lineRule="auto"/>
        <w:outlineLvl w:val="0"/>
        <w:rPr>
          <w:rFonts w:ascii="Book Antiqua" w:hAnsi="Book Antiqua" w:cs="Times New Roman"/>
          <w:b/>
          <w:noProof w:val="0"/>
          <w:color w:val="000000"/>
          <w:sz w:val="16"/>
          <w:szCs w:val="16"/>
          <w:lang w:val="sr-Latn-RS"/>
        </w:rPr>
      </w:pPr>
    </w:p>
    <w:p w:rsidR="001264BA" w:rsidRPr="00B37F9C" w:rsidRDefault="001264BA" w:rsidP="00355803">
      <w:pPr>
        <w:spacing w:after="0" w:line="240" w:lineRule="auto"/>
        <w:outlineLvl w:val="0"/>
        <w:rPr>
          <w:rFonts w:ascii="Book Antiqua" w:hAnsi="Book Antiqua" w:cs="Times New Roman"/>
          <w:b/>
          <w:noProof w:val="0"/>
          <w:color w:val="000000"/>
          <w:sz w:val="16"/>
          <w:szCs w:val="16"/>
          <w:lang w:val="sr-Latn-RS"/>
        </w:rPr>
      </w:pPr>
    </w:p>
    <w:p w:rsidR="00AA79AF" w:rsidRPr="00B37F9C" w:rsidRDefault="00AA79AF" w:rsidP="00355803">
      <w:pPr>
        <w:spacing w:after="0" w:line="240" w:lineRule="auto"/>
        <w:jc w:val="center"/>
        <w:outlineLvl w:val="0"/>
        <w:rPr>
          <w:rFonts w:ascii="Book Antiqua" w:hAnsi="Book Antiqua" w:cs="Times New Roman"/>
          <w:b/>
          <w:noProof w:val="0"/>
          <w:color w:val="000000"/>
          <w:sz w:val="24"/>
          <w:szCs w:val="24"/>
          <w:lang w:val="sr-Latn-RS"/>
        </w:rPr>
      </w:pPr>
      <w:r>
        <w:rPr>
          <w:rFonts w:ascii="Book Antiqua" w:hAnsi="Book Antiqua" w:cs="Times New Roman"/>
          <w:b/>
          <w:noProof w:val="0"/>
          <w:color w:val="000000"/>
          <w:sz w:val="24"/>
          <w:szCs w:val="24"/>
          <w:lang w:val="sr-Latn-RS"/>
        </w:rPr>
        <w:t>O D L U K A</w:t>
      </w:r>
    </w:p>
    <w:p w:rsidR="00AA79AF" w:rsidRPr="00B37F9C" w:rsidRDefault="00AA79AF" w:rsidP="00355803">
      <w:pPr>
        <w:spacing w:after="0" w:line="240" w:lineRule="auto"/>
        <w:outlineLvl w:val="0"/>
        <w:rPr>
          <w:rFonts w:ascii="Book Antiqua" w:eastAsia="Times New Roman" w:hAnsi="Book Antiqua" w:cs="Times New Roman"/>
          <w:noProof w:val="0"/>
          <w:lang w:val="sr-Latn-RS" w:eastAsia="sq-AL"/>
        </w:rPr>
      </w:pPr>
    </w:p>
    <w:p w:rsidR="00396EF3" w:rsidRDefault="00396EF3" w:rsidP="00355803">
      <w:pPr>
        <w:spacing w:after="0" w:line="240" w:lineRule="auto"/>
        <w:jc w:val="center"/>
        <w:rPr>
          <w:rFonts w:ascii="Book Antiqua" w:hAnsi="Book Antiqua" w:cs="Times New Roman"/>
          <w:b/>
          <w:color w:val="000000" w:themeColor="text1"/>
          <w:szCs w:val="24"/>
        </w:rPr>
      </w:pPr>
      <w:r w:rsidRPr="0069304F">
        <w:rPr>
          <w:rFonts w:ascii="Book Antiqua" w:hAnsi="Book Antiqua" w:cs="Times New Roman"/>
          <w:b/>
          <w:color w:val="000000" w:themeColor="text1"/>
          <w:szCs w:val="24"/>
        </w:rPr>
        <w:t>o opštim i posebnim merama za kontrolu, sprečavanje i borbu protiv pandemije</w:t>
      </w:r>
    </w:p>
    <w:p w:rsidR="00396EF3" w:rsidRPr="0069304F" w:rsidRDefault="00396EF3" w:rsidP="00355803">
      <w:pPr>
        <w:spacing w:line="240" w:lineRule="auto"/>
        <w:jc w:val="center"/>
        <w:rPr>
          <w:rFonts w:ascii="Book Antiqua" w:eastAsiaTheme="minorHAnsi" w:hAnsi="Book Antiqua" w:cs="Times New Roman"/>
          <w:b/>
          <w:color w:val="000000" w:themeColor="text1"/>
          <w:spacing w:val="11"/>
          <w:szCs w:val="24"/>
        </w:rPr>
      </w:pPr>
      <w:r w:rsidRPr="0069304F">
        <w:rPr>
          <w:rFonts w:ascii="Book Antiqua" w:hAnsi="Book Antiqua" w:cs="Times New Roman"/>
          <w:b/>
          <w:color w:val="000000" w:themeColor="text1"/>
          <w:szCs w:val="24"/>
        </w:rPr>
        <w:t>COVID-19</w:t>
      </w:r>
      <w:r w:rsidRPr="0069304F">
        <w:rPr>
          <w:rFonts w:ascii="Book Antiqua" w:eastAsiaTheme="minorHAnsi" w:hAnsi="Book Antiqua" w:cs="Times New Roman"/>
          <w:b/>
          <w:color w:val="000000" w:themeColor="text1"/>
          <w:spacing w:val="11"/>
          <w:szCs w:val="24"/>
        </w:rPr>
        <w:t xml:space="preserve"> </w:t>
      </w:r>
    </w:p>
    <w:p w:rsidR="00396EF3" w:rsidRPr="0069304F" w:rsidRDefault="00396EF3" w:rsidP="00355803">
      <w:pPr>
        <w:spacing w:line="240" w:lineRule="auto"/>
        <w:rPr>
          <w:rFonts w:ascii="Book Antiqua" w:hAnsi="Book Antiqua" w:cs="Times New Roman"/>
          <w:b/>
          <w:i/>
          <w:color w:val="000000" w:themeColor="text1"/>
        </w:rPr>
      </w:pPr>
      <w:r w:rsidRPr="0069304F">
        <w:rPr>
          <w:rFonts w:ascii="Book Antiqua" w:eastAsiaTheme="minorHAnsi" w:hAnsi="Book Antiqua" w:cs="Times New Roman"/>
          <w:b/>
          <w:i/>
          <w:color w:val="000000" w:themeColor="text1"/>
          <w:spacing w:val="11"/>
        </w:rPr>
        <w:t>A. [</w:t>
      </w:r>
      <w:r w:rsidRPr="00E64352">
        <w:rPr>
          <w:rFonts w:ascii="Book Antiqua" w:eastAsiaTheme="minorHAnsi" w:hAnsi="Book Antiqua" w:cs="Times New Roman"/>
          <w:b/>
          <w:i/>
          <w:color w:val="000000" w:themeColor="text1"/>
          <w:spacing w:val="11"/>
          <w:u w:val="single"/>
        </w:rPr>
        <w:t>Teritorijalna primena</w:t>
      </w:r>
      <w:r w:rsidRPr="0069304F">
        <w:rPr>
          <w:rFonts w:ascii="Book Antiqua" w:eastAsiaTheme="minorHAnsi" w:hAnsi="Book Antiqua" w:cs="Times New Roman"/>
          <w:b/>
          <w:i/>
          <w:color w:val="000000" w:themeColor="text1"/>
          <w:spacing w:val="11"/>
        </w:rPr>
        <w:t>]</w:t>
      </w:r>
    </w:p>
    <w:p w:rsidR="00396EF3" w:rsidRPr="0069304F" w:rsidRDefault="00396EF3" w:rsidP="00355803">
      <w:pPr>
        <w:pStyle w:val="ListParagraph"/>
        <w:numPr>
          <w:ilvl w:val="0"/>
          <w:numId w:val="9"/>
        </w:numPr>
        <w:tabs>
          <w:tab w:val="left" w:pos="360"/>
        </w:tabs>
        <w:spacing w:after="0" w:line="240" w:lineRule="auto"/>
        <w:ind w:left="360"/>
        <w:jc w:val="both"/>
        <w:rPr>
          <w:rFonts w:ascii="Book Antiqua" w:hAnsi="Book Antiqua" w:cs="Times New Roman"/>
          <w:color w:val="000000" w:themeColor="text1"/>
          <w:spacing w:val="11"/>
        </w:rPr>
      </w:pPr>
      <w:r w:rsidRPr="00E64352">
        <w:rPr>
          <w:rFonts w:ascii="Book Antiqua" w:hAnsi="Book Antiqua" w:cs="Times New Roman"/>
          <w:color w:val="000000" w:themeColor="text1"/>
        </w:rPr>
        <w:t xml:space="preserve">Ova odluka se </w:t>
      </w:r>
      <w:r>
        <w:rPr>
          <w:rFonts w:ascii="Book Antiqua" w:hAnsi="Book Antiqua" w:cs="Times New Roman"/>
          <w:color w:val="000000" w:themeColor="text1"/>
        </w:rPr>
        <w:t xml:space="preserve">primenjuje </w:t>
      </w:r>
      <w:r w:rsidR="00B70C5C">
        <w:rPr>
          <w:rFonts w:ascii="Book Antiqua" w:hAnsi="Book Antiqua" w:cs="Times New Roman"/>
          <w:color w:val="000000" w:themeColor="text1"/>
        </w:rPr>
        <w:t>na celoj</w:t>
      </w:r>
      <w:r w:rsidRPr="00E64352">
        <w:rPr>
          <w:rFonts w:ascii="Book Antiqua" w:hAnsi="Book Antiqua" w:cs="Times New Roman"/>
          <w:color w:val="000000" w:themeColor="text1"/>
        </w:rPr>
        <w:t xml:space="preserve"> teritorij</w:t>
      </w:r>
      <w:r w:rsidR="00B70C5C">
        <w:rPr>
          <w:rFonts w:ascii="Book Antiqua" w:hAnsi="Book Antiqua" w:cs="Times New Roman"/>
          <w:color w:val="000000" w:themeColor="text1"/>
        </w:rPr>
        <w:t>i</w:t>
      </w:r>
      <w:r w:rsidRPr="00E64352">
        <w:rPr>
          <w:rFonts w:ascii="Book Antiqua" w:hAnsi="Book Antiqua" w:cs="Times New Roman"/>
          <w:color w:val="000000" w:themeColor="text1"/>
        </w:rPr>
        <w:t xml:space="preserve"> Republike Kosovo</w:t>
      </w:r>
      <w:r w:rsidRPr="0069304F">
        <w:rPr>
          <w:rFonts w:ascii="Book Antiqua" w:hAnsi="Book Antiqua" w:cs="Times New Roman"/>
          <w:color w:val="000000" w:themeColor="text1"/>
        </w:rPr>
        <w:t>.</w:t>
      </w:r>
    </w:p>
    <w:p w:rsidR="00396EF3" w:rsidRPr="0069304F" w:rsidRDefault="00396EF3" w:rsidP="00355803">
      <w:pPr>
        <w:tabs>
          <w:tab w:val="left" w:pos="360"/>
        </w:tabs>
        <w:spacing w:after="0" w:line="240" w:lineRule="auto"/>
        <w:jc w:val="both"/>
        <w:rPr>
          <w:rFonts w:ascii="Book Antiqua" w:hAnsi="Book Antiqua" w:cs="Times New Roman"/>
          <w:color w:val="000000" w:themeColor="text1"/>
          <w:spacing w:val="11"/>
        </w:rPr>
      </w:pPr>
    </w:p>
    <w:p w:rsidR="00396EF3" w:rsidRPr="0069304F" w:rsidRDefault="00396EF3" w:rsidP="00355803">
      <w:pPr>
        <w:tabs>
          <w:tab w:val="left" w:pos="360"/>
        </w:tabs>
        <w:spacing w:after="0" w:line="240" w:lineRule="auto"/>
        <w:jc w:val="both"/>
        <w:rPr>
          <w:rFonts w:ascii="Book Antiqua" w:hAnsi="Book Antiqua" w:cs="Times New Roman"/>
          <w:b/>
          <w:i/>
          <w:color w:val="000000" w:themeColor="text1"/>
          <w:spacing w:val="11"/>
        </w:rPr>
      </w:pPr>
      <w:r w:rsidRPr="0069304F">
        <w:rPr>
          <w:rFonts w:ascii="Book Antiqua" w:hAnsi="Book Antiqua" w:cs="Times New Roman"/>
          <w:b/>
          <w:i/>
          <w:color w:val="000000" w:themeColor="text1"/>
          <w:spacing w:val="11"/>
        </w:rPr>
        <w:t>B. [</w:t>
      </w:r>
      <w:r w:rsidRPr="00E64352">
        <w:rPr>
          <w:rFonts w:ascii="Book Antiqua" w:hAnsi="Book Antiqua" w:cs="Times New Roman"/>
          <w:b/>
          <w:i/>
          <w:color w:val="000000" w:themeColor="text1"/>
          <w:spacing w:val="11"/>
          <w:u w:val="single"/>
        </w:rPr>
        <w:t>Ulazi i izlazi stranih državljana iz Republike Kosovo</w:t>
      </w:r>
      <w:r w:rsidRPr="0069304F">
        <w:rPr>
          <w:rFonts w:ascii="Book Antiqua" w:hAnsi="Book Antiqua" w:cs="Times New Roman"/>
          <w:b/>
          <w:i/>
          <w:color w:val="000000" w:themeColor="text1"/>
          <w:spacing w:val="11"/>
        </w:rPr>
        <w:t>]</w:t>
      </w:r>
    </w:p>
    <w:p w:rsidR="00396EF3" w:rsidRPr="0069304F" w:rsidRDefault="00396EF3" w:rsidP="00355803">
      <w:pPr>
        <w:pStyle w:val="ListParagraph"/>
        <w:tabs>
          <w:tab w:val="left" w:pos="360"/>
        </w:tabs>
        <w:spacing w:after="0" w:line="240" w:lineRule="auto"/>
        <w:ind w:left="360"/>
        <w:jc w:val="both"/>
        <w:rPr>
          <w:rFonts w:ascii="Book Antiqua" w:hAnsi="Book Antiqua" w:cs="Times New Roman"/>
          <w:color w:val="000000" w:themeColor="text1"/>
          <w:spacing w:val="11"/>
        </w:rPr>
      </w:pPr>
    </w:p>
    <w:p w:rsidR="00396EF3" w:rsidRPr="0069304F" w:rsidRDefault="00396EF3" w:rsidP="00355803">
      <w:pPr>
        <w:pStyle w:val="ListParagraph"/>
        <w:numPr>
          <w:ilvl w:val="0"/>
          <w:numId w:val="9"/>
        </w:numPr>
        <w:spacing w:line="240" w:lineRule="auto"/>
        <w:ind w:left="360"/>
        <w:jc w:val="both"/>
        <w:rPr>
          <w:rFonts w:ascii="Book Antiqua" w:hAnsi="Book Antiqua" w:cs="Times New Roman"/>
          <w:color w:val="000000" w:themeColor="text1"/>
        </w:rPr>
      </w:pPr>
      <w:r w:rsidRPr="00E64352">
        <w:rPr>
          <w:rFonts w:ascii="Book Antiqua" w:hAnsi="Book Antiqua" w:cs="Times New Roman"/>
          <w:color w:val="000000" w:themeColor="text1"/>
        </w:rPr>
        <w:t>Strani državljani koji ulaze u Republiku Kosovo, uključujući one sa dozvolama za privremeni ili stalni boravak na Kosovu, koji dolaze iz visoko rizičnih zemalja prema službenoj listi ECDC, moraju imati negativni RT-PCR test za COVID-19 urađen u poslednjih 72 sata, zasnovano na principu reciprociteta</w:t>
      </w:r>
      <w:r w:rsidRPr="0069304F">
        <w:rPr>
          <w:rFonts w:ascii="Book Antiqua" w:hAnsi="Book Antiqua" w:cs="Times New Roman"/>
          <w:color w:val="000000" w:themeColor="text1"/>
        </w:rPr>
        <w:t>.</w:t>
      </w:r>
    </w:p>
    <w:p w:rsidR="00396EF3" w:rsidRPr="0069304F" w:rsidRDefault="00396EF3" w:rsidP="00355803">
      <w:pPr>
        <w:spacing w:line="240" w:lineRule="auto"/>
        <w:rPr>
          <w:rFonts w:ascii="Book Antiqua" w:hAnsi="Book Antiqua" w:cs="Times New Roman"/>
          <w:color w:val="000000" w:themeColor="text1"/>
          <w:spacing w:val="11"/>
        </w:rPr>
      </w:pPr>
      <w:r w:rsidRPr="0069304F">
        <w:rPr>
          <w:rFonts w:ascii="Book Antiqua" w:hAnsi="Book Antiqua" w:cs="Times New Roman"/>
          <w:color w:val="000000" w:themeColor="text1"/>
          <w:spacing w:val="11"/>
        </w:rPr>
        <w:t xml:space="preserve">3. </w:t>
      </w:r>
      <w:r w:rsidR="00B70C5C">
        <w:rPr>
          <w:rFonts w:ascii="Book Antiqua" w:hAnsi="Book Antiqua" w:cs="Times New Roman"/>
          <w:color w:val="000000" w:themeColor="text1"/>
          <w:spacing w:val="11"/>
        </w:rPr>
        <w:t>I</w:t>
      </w:r>
      <w:r w:rsidRPr="00E64352">
        <w:rPr>
          <w:rFonts w:ascii="Book Antiqua" w:hAnsi="Book Antiqua" w:cs="Times New Roman"/>
          <w:color w:val="000000" w:themeColor="text1"/>
          <w:spacing w:val="11"/>
        </w:rPr>
        <w:t>zuze</w:t>
      </w:r>
      <w:r w:rsidR="00B70C5C">
        <w:rPr>
          <w:rFonts w:ascii="Book Antiqua" w:hAnsi="Book Antiqua" w:cs="Times New Roman"/>
          <w:color w:val="000000" w:themeColor="text1"/>
          <w:spacing w:val="11"/>
        </w:rPr>
        <w:t xml:space="preserve">tak od tačke dva čini: </w:t>
      </w:r>
    </w:p>
    <w:p w:rsidR="00396EF3" w:rsidRPr="0069304F" w:rsidRDefault="00396EF3" w:rsidP="00355803">
      <w:pPr>
        <w:pStyle w:val="ListParagraph"/>
        <w:spacing w:line="240" w:lineRule="auto"/>
        <w:ind w:hanging="450"/>
        <w:jc w:val="both"/>
        <w:rPr>
          <w:rFonts w:ascii="Book Antiqua" w:hAnsi="Book Antiqua" w:cs="Times New Roman"/>
          <w:color w:val="000000" w:themeColor="text1"/>
        </w:rPr>
      </w:pPr>
      <w:r w:rsidRPr="0069304F">
        <w:rPr>
          <w:rFonts w:ascii="Book Antiqua" w:hAnsi="Book Antiqua" w:cs="Times New Roman"/>
          <w:color w:val="000000" w:themeColor="text1"/>
        </w:rPr>
        <w:t xml:space="preserve">3.1. </w:t>
      </w:r>
      <w:r w:rsidRPr="00E64352">
        <w:rPr>
          <w:rFonts w:ascii="Book Antiqua" w:hAnsi="Book Antiqua" w:cs="Times New Roman"/>
          <w:color w:val="000000" w:themeColor="text1"/>
        </w:rPr>
        <w:t>Ako strani državljanin uđe na Kosovo preko aerodroma ili preko kopnenih graničnih prelaza i napusti Kosovo u roku od 3 sata kroz aerodrom ili kopneni granični prelaz, pod uslovom da na ulazu potpiše izjavu da će napustiti Kosovo u roku od 3 sata</w:t>
      </w:r>
      <w:r w:rsidRPr="0069304F">
        <w:rPr>
          <w:rFonts w:ascii="Book Antiqua" w:hAnsi="Book Antiqua" w:cs="Times New Roman"/>
          <w:color w:val="000000" w:themeColor="text1"/>
        </w:rPr>
        <w:t>;</w:t>
      </w:r>
    </w:p>
    <w:p w:rsidR="00396EF3" w:rsidRPr="0069304F" w:rsidRDefault="00396EF3" w:rsidP="00355803">
      <w:pPr>
        <w:pStyle w:val="ListParagraph"/>
        <w:spacing w:line="240" w:lineRule="auto"/>
        <w:ind w:hanging="450"/>
        <w:jc w:val="both"/>
        <w:rPr>
          <w:rFonts w:ascii="Book Antiqua" w:hAnsi="Book Antiqua" w:cs="Times New Roman"/>
          <w:color w:val="000000" w:themeColor="text1"/>
        </w:rPr>
      </w:pPr>
      <w:r w:rsidRPr="0069304F">
        <w:rPr>
          <w:rFonts w:ascii="Book Antiqua" w:hAnsi="Book Antiqua" w:cs="Times New Roman"/>
          <w:color w:val="000000" w:themeColor="text1"/>
        </w:rPr>
        <w:t xml:space="preserve">3.2. </w:t>
      </w:r>
      <w:r w:rsidRPr="00E64352">
        <w:rPr>
          <w:rFonts w:ascii="Book Antiqua" w:hAnsi="Book Antiqua" w:cs="Times New Roman"/>
          <w:color w:val="000000" w:themeColor="text1"/>
        </w:rPr>
        <w:t>Strani državljani koji rade kao profesionalni prevoznici (vozači), pod uslovom da se pridržavaju međunarodnog transportnog protokola za zaštitu od COVID-19</w:t>
      </w:r>
      <w:r w:rsidRPr="0069304F">
        <w:rPr>
          <w:rFonts w:ascii="Book Antiqua" w:hAnsi="Book Antiqua" w:cs="Times New Roman"/>
          <w:color w:val="000000" w:themeColor="text1"/>
        </w:rPr>
        <w:t>;</w:t>
      </w:r>
    </w:p>
    <w:p w:rsidR="00396EF3" w:rsidRPr="0069304F" w:rsidRDefault="00396EF3" w:rsidP="00355803">
      <w:pPr>
        <w:pStyle w:val="ListParagraph"/>
        <w:spacing w:line="240" w:lineRule="auto"/>
        <w:ind w:hanging="450"/>
        <w:jc w:val="both"/>
        <w:rPr>
          <w:rFonts w:ascii="Book Antiqua" w:hAnsi="Book Antiqua" w:cs="Times New Roman"/>
          <w:color w:val="000000" w:themeColor="text1"/>
        </w:rPr>
      </w:pPr>
      <w:r w:rsidRPr="0069304F">
        <w:rPr>
          <w:rFonts w:ascii="Book Antiqua" w:hAnsi="Book Antiqua" w:cs="Times New Roman"/>
          <w:color w:val="000000" w:themeColor="text1"/>
        </w:rPr>
        <w:lastRenderedPageBreak/>
        <w:t xml:space="preserve">3.3. </w:t>
      </w:r>
      <w:r w:rsidRPr="00E64352">
        <w:rPr>
          <w:rFonts w:ascii="Book Antiqua" w:hAnsi="Book Antiqua" w:cs="Times New Roman"/>
          <w:color w:val="000000" w:themeColor="text1"/>
        </w:rPr>
        <w:t>Strani državljani koji prolaze kroz Kosovo organizovanim prevozom autobusom ili redovnom međunarodnom linijom, tranzitom, pod uslovom da je potpisana izjava da će napustiti teritoriju Kosova u roku od pet (5) sati</w:t>
      </w:r>
      <w:r w:rsidRPr="0069304F">
        <w:rPr>
          <w:rFonts w:ascii="Book Antiqua" w:hAnsi="Book Antiqua" w:cs="Times New Roman"/>
          <w:color w:val="000000" w:themeColor="text1"/>
        </w:rPr>
        <w:t>;</w:t>
      </w:r>
    </w:p>
    <w:p w:rsidR="00396EF3" w:rsidRPr="0069304F" w:rsidRDefault="00396EF3" w:rsidP="00355803">
      <w:pPr>
        <w:pStyle w:val="ListParagraph"/>
        <w:spacing w:line="240" w:lineRule="auto"/>
        <w:ind w:hanging="450"/>
        <w:rPr>
          <w:rFonts w:ascii="Book Antiqua" w:hAnsi="Book Antiqua" w:cs="Times New Roman"/>
          <w:color w:val="000000" w:themeColor="text1"/>
          <w:spacing w:val="11"/>
        </w:rPr>
      </w:pPr>
      <w:r w:rsidRPr="0069304F">
        <w:rPr>
          <w:rFonts w:ascii="Book Antiqua" w:hAnsi="Book Antiqua" w:cs="Times New Roman"/>
          <w:color w:val="000000" w:themeColor="text1"/>
          <w:spacing w:val="11"/>
        </w:rPr>
        <w:t xml:space="preserve">3.4. </w:t>
      </w:r>
      <w:r w:rsidRPr="00E64352">
        <w:rPr>
          <w:rFonts w:ascii="Book Antiqua" w:hAnsi="Book Antiqua" w:cs="Times New Roman"/>
          <w:color w:val="000000" w:themeColor="text1"/>
          <w:spacing w:val="11"/>
        </w:rPr>
        <w:t>Strane diplomate akreditovane na Kosovu i njihove porodice</w:t>
      </w:r>
      <w:r w:rsidRPr="0069304F">
        <w:rPr>
          <w:rFonts w:ascii="Book Antiqua" w:hAnsi="Book Antiqua" w:cs="Times New Roman"/>
          <w:color w:val="000000" w:themeColor="text1"/>
          <w:spacing w:val="11"/>
        </w:rPr>
        <w:t>.</w:t>
      </w:r>
    </w:p>
    <w:p w:rsidR="00396EF3" w:rsidRPr="0069304F" w:rsidRDefault="00396EF3" w:rsidP="00355803">
      <w:pPr>
        <w:pStyle w:val="ListParagraph"/>
        <w:spacing w:line="240" w:lineRule="auto"/>
        <w:ind w:hanging="450"/>
        <w:rPr>
          <w:rFonts w:ascii="Book Antiqua" w:hAnsi="Book Antiqua" w:cs="Times New Roman"/>
          <w:color w:val="000000" w:themeColor="text1"/>
          <w:spacing w:val="11"/>
        </w:rPr>
      </w:pPr>
      <w:r w:rsidRPr="0069304F">
        <w:rPr>
          <w:rFonts w:ascii="Book Antiqua" w:hAnsi="Book Antiqua" w:cs="Times New Roman"/>
          <w:color w:val="000000" w:themeColor="text1"/>
          <w:spacing w:val="11"/>
        </w:rPr>
        <w:t xml:space="preserve">3.5. </w:t>
      </w:r>
      <w:r w:rsidRPr="00E64352">
        <w:rPr>
          <w:rFonts w:ascii="Book Antiqua" w:hAnsi="Book Antiqua" w:cs="Times New Roman"/>
          <w:color w:val="000000" w:themeColor="text1"/>
          <w:spacing w:val="11"/>
        </w:rPr>
        <w:t>Osobe koje imaju dokaze o primljenoj COVID-19 vakcini</w:t>
      </w:r>
      <w:r w:rsidRPr="0069304F">
        <w:rPr>
          <w:rFonts w:ascii="Book Antiqua" w:hAnsi="Book Antiqua" w:cs="Times New Roman"/>
          <w:color w:val="000000" w:themeColor="text1"/>
          <w:spacing w:val="11"/>
        </w:rPr>
        <w:t>.</w:t>
      </w:r>
    </w:p>
    <w:p w:rsidR="00396EF3" w:rsidRPr="0069304F" w:rsidRDefault="00396EF3" w:rsidP="00355803">
      <w:pPr>
        <w:pStyle w:val="ListParagraph"/>
        <w:spacing w:after="0" w:line="240" w:lineRule="auto"/>
        <w:ind w:hanging="450"/>
        <w:jc w:val="both"/>
        <w:rPr>
          <w:rFonts w:ascii="Book Antiqua" w:hAnsi="Book Antiqua" w:cs="Times New Roman"/>
          <w:color w:val="000000" w:themeColor="text1"/>
          <w:spacing w:val="11"/>
        </w:rPr>
      </w:pPr>
      <w:r w:rsidRPr="0069304F">
        <w:rPr>
          <w:rFonts w:ascii="Book Antiqua" w:hAnsi="Book Antiqua" w:cs="Times New Roman"/>
          <w:color w:val="000000" w:themeColor="text1"/>
          <w:spacing w:val="11"/>
        </w:rPr>
        <w:t xml:space="preserve">3.6. </w:t>
      </w:r>
      <w:r w:rsidRPr="00E64352">
        <w:rPr>
          <w:rFonts w:ascii="Book Antiqua" w:hAnsi="Book Antiqua" w:cs="Times New Roman"/>
          <w:color w:val="000000" w:themeColor="text1"/>
          <w:spacing w:val="11"/>
        </w:rPr>
        <w:t xml:space="preserve">Osoba sa pozitivnim rezultatom </w:t>
      </w:r>
      <w:r>
        <w:rPr>
          <w:rFonts w:ascii="Book Antiqua" w:hAnsi="Book Antiqua" w:cs="Times New Roman"/>
          <w:color w:val="000000" w:themeColor="text1"/>
          <w:spacing w:val="11"/>
        </w:rPr>
        <w:t xml:space="preserve">serološkog </w:t>
      </w:r>
      <w:r w:rsidRPr="00E64352">
        <w:rPr>
          <w:rFonts w:ascii="Book Antiqua" w:hAnsi="Book Antiqua" w:cs="Times New Roman"/>
          <w:color w:val="000000" w:themeColor="text1"/>
          <w:spacing w:val="11"/>
        </w:rPr>
        <w:t>testa na antitela -</w:t>
      </w:r>
      <w:r>
        <w:rPr>
          <w:rFonts w:ascii="Book Antiqua" w:hAnsi="Book Antiqua" w:cs="Times New Roman"/>
          <w:color w:val="000000" w:themeColor="text1"/>
          <w:spacing w:val="11"/>
        </w:rPr>
        <w:t xml:space="preserve"> </w:t>
      </w:r>
      <w:r w:rsidRPr="00E64352">
        <w:rPr>
          <w:rFonts w:ascii="Book Antiqua" w:hAnsi="Book Antiqua" w:cs="Times New Roman"/>
          <w:color w:val="000000" w:themeColor="text1"/>
          <w:spacing w:val="11"/>
        </w:rPr>
        <w:t>IgG izdata najkasnije trideset (30) dana pre dolaska</w:t>
      </w:r>
      <w:r w:rsidRPr="0069304F">
        <w:rPr>
          <w:rFonts w:ascii="Book Antiqua" w:hAnsi="Book Antiqua" w:cs="Times New Roman"/>
          <w:color w:val="000000" w:themeColor="text1"/>
          <w:spacing w:val="11"/>
        </w:rPr>
        <w:t>.</w:t>
      </w:r>
    </w:p>
    <w:p w:rsidR="00396EF3" w:rsidRPr="0069304F" w:rsidRDefault="00396EF3" w:rsidP="00355803">
      <w:pPr>
        <w:pStyle w:val="ListParagraph"/>
        <w:spacing w:after="0" w:line="240" w:lineRule="auto"/>
        <w:ind w:hanging="450"/>
        <w:rPr>
          <w:rFonts w:ascii="Book Antiqua" w:hAnsi="Book Antiqua" w:cs="Times New Roman"/>
          <w:color w:val="000000" w:themeColor="text1"/>
          <w:spacing w:val="11"/>
        </w:rPr>
      </w:pPr>
    </w:p>
    <w:p w:rsidR="00396EF3" w:rsidRPr="0069304F" w:rsidRDefault="00396EF3" w:rsidP="00355803">
      <w:pPr>
        <w:pStyle w:val="ListParagraph"/>
        <w:numPr>
          <w:ilvl w:val="0"/>
          <w:numId w:val="11"/>
        </w:numPr>
        <w:spacing w:after="0" w:line="240" w:lineRule="auto"/>
        <w:jc w:val="both"/>
        <w:rPr>
          <w:rFonts w:ascii="Book Antiqua" w:hAnsi="Book Antiqua" w:cs="Times New Roman"/>
          <w:color w:val="000000" w:themeColor="text1"/>
        </w:rPr>
      </w:pPr>
      <w:r w:rsidRPr="003C633E">
        <w:rPr>
          <w:rFonts w:ascii="Book Antiqua" w:hAnsi="Book Antiqua" w:cs="Times New Roman"/>
          <w:color w:val="000000" w:themeColor="text1"/>
          <w:spacing w:val="11"/>
        </w:rPr>
        <w:t>Ulazak u Republiku Kosovo zabranjen je osobama koje dolaze iz Indije, Brazila i Južne Afrike</w:t>
      </w:r>
      <w:r w:rsidRPr="0069304F">
        <w:rPr>
          <w:rFonts w:ascii="Book Antiqua" w:hAnsi="Book Antiqua" w:cs="Times New Roman"/>
          <w:color w:val="000000" w:themeColor="text1"/>
          <w:spacing w:val="11"/>
        </w:rPr>
        <w:t>.</w:t>
      </w:r>
    </w:p>
    <w:p w:rsidR="00396EF3" w:rsidRPr="0069304F" w:rsidRDefault="00396EF3" w:rsidP="00355803">
      <w:pPr>
        <w:pStyle w:val="ListParagraph"/>
        <w:spacing w:after="0" w:line="240" w:lineRule="auto"/>
        <w:ind w:left="270"/>
        <w:jc w:val="both"/>
        <w:rPr>
          <w:rFonts w:ascii="Book Antiqua" w:hAnsi="Book Antiqua" w:cs="Times New Roman"/>
          <w:color w:val="000000" w:themeColor="text1"/>
        </w:rPr>
      </w:pPr>
    </w:p>
    <w:p w:rsidR="00396EF3" w:rsidRPr="003C633E" w:rsidRDefault="00396EF3" w:rsidP="00355803">
      <w:pPr>
        <w:pStyle w:val="ListParagraph"/>
        <w:spacing w:after="0" w:line="240" w:lineRule="auto"/>
        <w:ind w:left="270"/>
        <w:jc w:val="both"/>
        <w:rPr>
          <w:rFonts w:ascii="Book Antiqua" w:hAnsi="Book Antiqua" w:cs="Times New Roman"/>
          <w:color w:val="000000" w:themeColor="text1"/>
          <w:spacing w:val="11"/>
        </w:rPr>
      </w:pPr>
      <w:r w:rsidRPr="003C633E">
        <w:rPr>
          <w:rFonts w:ascii="Book Antiqua" w:hAnsi="Book Antiqua" w:cs="Times New Roman"/>
          <w:color w:val="000000" w:themeColor="text1"/>
          <w:spacing w:val="11"/>
        </w:rPr>
        <w:t>4.1 Državljani Republike Kosovo koji dolaze iz Indije, Brazila i Južne Afrike</w:t>
      </w:r>
    </w:p>
    <w:p w:rsidR="00396EF3" w:rsidRPr="003C633E" w:rsidRDefault="00396EF3" w:rsidP="00355803">
      <w:pPr>
        <w:pStyle w:val="ListParagraph"/>
        <w:spacing w:after="0" w:line="240" w:lineRule="auto"/>
        <w:ind w:left="270"/>
        <w:jc w:val="both"/>
        <w:rPr>
          <w:rFonts w:ascii="Book Antiqua" w:hAnsi="Book Antiqua" w:cs="Times New Roman"/>
          <w:color w:val="000000" w:themeColor="text1"/>
          <w:spacing w:val="11"/>
        </w:rPr>
      </w:pPr>
      <w:r w:rsidRPr="003C633E">
        <w:rPr>
          <w:rFonts w:ascii="Book Antiqua" w:hAnsi="Book Antiqua" w:cs="Times New Roman"/>
          <w:color w:val="000000" w:themeColor="text1"/>
          <w:spacing w:val="11"/>
        </w:rPr>
        <w:t xml:space="preserve">        moraju biti u karantinu u svojim </w:t>
      </w:r>
      <w:r>
        <w:rPr>
          <w:rFonts w:ascii="Book Antiqua" w:hAnsi="Book Antiqua" w:cs="Times New Roman"/>
          <w:color w:val="000000" w:themeColor="text1"/>
          <w:spacing w:val="11"/>
        </w:rPr>
        <w:t>kućama</w:t>
      </w:r>
      <w:r w:rsidRPr="003C633E">
        <w:rPr>
          <w:rFonts w:ascii="Book Antiqua" w:hAnsi="Book Antiqua" w:cs="Times New Roman"/>
          <w:color w:val="000000" w:themeColor="text1"/>
          <w:spacing w:val="11"/>
        </w:rPr>
        <w:t xml:space="preserve"> (prebivalištu) četrnaest (14)</w:t>
      </w:r>
    </w:p>
    <w:p w:rsidR="00396EF3" w:rsidRPr="003C633E" w:rsidRDefault="00396EF3" w:rsidP="00355803">
      <w:pPr>
        <w:pStyle w:val="ListParagraph"/>
        <w:spacing w:after="0" w:line="240" w:lineRule="auto"/>
        <w:ind w:left="270"/>
        <w:jc w:val="both"/>
        <w:rPr>
          <w:rFonts w:ascii="Book Antiqua" w:hAnsi="Book Antiqua" w:cs="Times New Roman"/>
          <w:color w:val="000000" w:themeColor="text1"/>
          <w:spacing w:val="11"/>
        </w:rPr>
      </w:pPr>
      <w:r w:rsidRPr="003C633E">
        <w:rPr>
          <w:rFonts w:ascii="Book Antiqua" w:hAnsi="Book Antiqua" w:cs="Times New Roman"/>
          <w:color w:val="000000" w:themeColor="text1"/>
          <w:spacing w:val="11"/>
        </w:rPr>
        <w:t xml:space="preserve">        dana </w:t>
      </w:r>
      <w:r>
        <w:rPr>
          <w:rFonts w:ascii="Book Antiqua" w:hAnsi="Book Antiqua" w:cs="Times New Roman"/>
          <w:color w:val="000000" w:themeColor="text1"/>
          <w:spacing w:val="11"/>
        </w:rPr>
        <w:t xml:space="preserve">uz </w:t>
      </w:r>
      <w:r w:rsidRPr="003C633E">
        <w:rPr>
          <w:rFonts w:ascii="Book Antiqua" w:hAnsi="Book Antiqua" w:cs="Times New Roman"/>
          <w:color w:val="000000" w:themeColor="text1"/>
          <w:spacing w:val="11"/>
        </w:rPr>
        <w:t>testira</w:t>
      </w:r>
      <w:r>
        <w:rPr>
          <w:rFonts w:ascii="Book Antiqua" w:hAnsi="Book Antiqua" w:cs="Times New Roman"/>
          <w:color w:val="000000" w:themeColor="text1"/>
          <w:spacing w:val="11"/>
        </w:rPr>
        <w:t>nje</w:t>
      </w:r>
      <w:r w:rsidRPr="003C633E">
        <w:rPr>
          <w:rFonts w:ascii="Book Antiqua" w:hAnsi="Book Antiqua" w:cs="Times New Roman"/>
          <w:color w:val="000000" w:themeColor="text1"/>
          <w:spacing w:val="11"/>
        </w:rPr>
        <w:t xml:space="preserve"> dva puta nedeljno</w:t>
      </w:r>
    </w:p>
    <w:p w:rsidR="00396EF3" w:rsidRDefault="00396EF3" w:rsidP="00355803">
      <w:pPr>
        <w:pStyle w:val="ListParagraph"/>
        <w:spacing w:after="0" w:line="240" w:lineRule="auto"/>
        <w:ind w:left="270"/>
        <w:jc w:val="both"/>
        <w:rPr>
          <w:rFonts w:ascii="Book Antiqua" w:hAnsi="Book Antiqua" w:cs="Times New Roman"/>
          <w:color w:val="000000" w:themeColor="text1"/>
          <w:spacing w:val="11"/>
        </w:rPr>
      </w:pPr>
      <w:r w:rsidRPr="003C633E">
        <w:rPr>
          <w:rFonts w:ascii="Book Antiqua" w:hAnsi="Book Antiqua" w:cs="Times New Roman"/>
          <w:color w:val="000000" w:themeColor="text1"/>
          <w:spacing w:val="11"/>
        </w:rPr>
        <w:t>4.2. Tačka 4.1 se ne odnosi na državljane Republike Kosovo koji su u tranzitu</w:t>
      </w:r>
    </w:p>
    <w:p w:rsidR="00396EF3" w:rsidRPr="003C633E" w:rsidRDefault="00396EF3" w:rsidP="00355803">
      <w:pPr>
        <w:pStyle w:val="ListParagraph"/>
        <w:spacing w:after="0" w:line="240" w:lineRule="auto"/>
        <w:ind w:left="270"/>
        <w:jc w:val="both"/>
        <w:rPr>
          <w:rFonts w:ascii="Book Antiqua" w:hAnsi="Book Antiqua" w:cs="Times New Roman"/>
          <w:color w:val="000000" w:themeColor="text1"/>
          <w:spacing w:val="11"/>
        </w:rPr>
      </w:pPr>
      <w:r>
        <w:rPr>
          <w:rFonts w:ascii="Book Antiqua" w:hAnsi="Book Antiqua" w:cs="Times New Roman"/>
          <w:color w:val="000000" w:themeColor="text1"/>
          <w:spacing w:val="11"/>
        </w:rPr>
        <w:t xml:space="preserve">       </w:t>
      </w:r>
      <w:r w:rsidRPr="003C633E">
        <w:rPr>
          <w:rFonts w:ascii="Book Antiqua" w:hAnsi="Book Antiqua" w:cs="Times New Roman"/>
          <w:color w:val="000000" w:themeColor="text1"/>
          <w:spacing w:val="11"/>
        </w:rPr>
        <w:t>(</w:t>
      </w:r>
      <w:r>
        <w:rPr>
          <w:rFonts w:ascii="Book Antiqua" w:hAnsi="Book Antiqua" w:cs="Times New Roman"/>
          <w:color w:val="000000" w:themeColor="text1"/>
          <w:spacing w:val="11"/>
        </w:rPr>
        <w:t>m</w:t>
      </w:r>
      <w:r w:rsidRPr="003C633E">
        <w:rPr>
          <w:rFonts w:ascii="Book Antiqua" w:hAnsi="Book Antiqua" w:cs="Times New Roman"/>
          <w:color w:val="000000" w:themeColor="text1"/>
          <w:spacing w:val="11"/>
        </w:rPr>
        <w:t>anje od 48 sati) u državama definisanim u tački 4.1 ove odluke</w:t>
      </w:r>
    </w:p>
    <w:p w:rsidR="00396EF3" w:rsidRPr="0069304F" w:rsidRDefault="00396EF3" w:rsidP="00355803">
      <w:pPr>
        <w:pStyle w:val="ListParagraph"/>
        <w:spacing w:after="0" w:line="240" w:lineRule="auto"/>
        <w:ind w:left="270"/>
        <w:jc w:val="both"/>
        <w:rPr>
          <w:rFonts w:ascii="Book Antiqua" w:hAnsi="Book Antiqua"/>
          <w:color w:val="000000" w:themeColor="text1"/>
        </w:rPr>
      </w:pPr>
      <w:r w:rsidRPr="003C633E">
        <w:rPr>
          <w:rFonts w:ascii="Book Antiqua" w:hAnsi="Book Antiqua" w:cs="Times New Roman"/>
          <w:color w:val="000000" w:themeColor="text1"/>
          <w:spacing w:val="11"/>
        </w:rPr>
        <w:t>4.3. Strane diplomate su izuzete iz delokruga tačke 4. ove odluke</w:t>
      </w:r>
      <w:r w:rsidRPr="0069304F">
        <w:rPr>
          <w:rFonts w:ascii="Book Antiqua" w:hAnsi="Book Antiqua" w:cs="Times New Roman"/>
          <w:color w:val="000000" w:themeColor="text1"/>
          <w:spacing w:val="11"/>
        </w:rPr>
        <w:t>.</w:t>
      </w:r>
    </w:p>
    <w:p w:rsidR="00396EF3" w:rsidRPr="0069304F" w:rsidRDefault="00396EF3" w:rsidP="00355803">
      <w:pPr>
        <w:pStyle w:val="ListParagraph"/>
        <w:spacing w:after="0" w:line="240" w:lineRule="auto"/>
        <w:ind w:left="270"/>
        <w:jc w:val="both"/>
        <w:rPr>
          <w:rFonts w:ascii="Book Antiqua" w:hAnsi="Book Antiqua" w:cs="Times New Roman"/>
          <w:color w:val="000000" w:themeColor="text1"/>
          <w:spacing w:val="11"/>
        </w:rPr>
      </w:pPr>
    </w:p>
    <w:p w:rsidR="00396EF3" w:rsidRPr="0069304F" w:rsidRDefault="00396EF3" w:rsidP="00355803">
      <w:pPr>
        <w:jc w:val="both"/>
      </w:pPr>
      <w:r w:rsidRPr="0069304F">
        <w:rPr>
          <w:rFonts w:ascii="Book Antiqua" w:hAnsi="Book Antiqua" w:cs="Times New Roman"/>
          <w:b/>
          <w:i/>
          <w:color w:val="000000" w:themeColor="text1"/>
        </w:rPr>
        <w:t>C. [</w:t>
      </w:r>
      <w:r w:rsidRPr="003C633E">
        <w:rPr>
          <w:rFonts w:ascii="Book Antiqua" w:hAnsi="Book Antiqua" w:cs="Times New Roman"/>
          <w:b/>
          <w:i/>
          <w:color w:val="000000" w:themeColor="text1"/>
          <w:u w:val="single"/>
        </w:rPr>
        <w:t>Zaštita i sigurnost na radu</w:t>
      </w:r>
      <w:r w:rsidRPr="0069304F">
        <w:rPr>
          <w:rFonts w:ascii="Book Antiqua" w:hAnsi="Book Antiqua" w:cs="Times New Roman"/>
          <w:b/>
          <w:i/>
          <w:color w:val="000000" w:themeColor="text1"/>
        </w:rPr>
        <w:t>]</w:t>
      </w:r>
    </w:p>
    <w:p w:rsidR="00396EF3" w:rsidRPr="0069304F" w:rsidRDefault="00396EF3" w:rsidP="00355803">
      <w:pPr>
        <w:pStyle w:val="ListParagraph"/>
        <w:numPr>
          <w:ilvl w:val="0"/>
          <w:numId w:val="11"/>
        </w:numPr>
        <w:spacing w:line="240" w:lineRule="auto"/>
        <w:jc w:val="both"/>
        <w:rPr>
          <w:rFonts w:ascii="Book Antiqua" w:hAnsi="Book Antiqua" w:cs="Times New Roman"/>
          <w:color w:val="000000" w:themeColor="text1"/>
        </w:rPr>
      </w:pPr>
      <w:r w:rsidRPr="003C633E">
        <w:rPr>
          <w:rFonts w:ascii="Book Antiqua" w:hAnsi="Book Antiqua" w:cs="Times New Roman"/>
        </w:rPr>
        <w:t>Trudnice su oslobođene obaveze fizičkog prijavljivanja na posao. Javni ili privatni poslodavci su upu</w:t>
      </w:r>
      <w:r>
        <w:rPr>
          <w:rFonts w:ascii="Book Antiqua" w:hAnsi="Book Antiqua" w:cs="Times New Roman"/>
        </w:rPr>
        <w:t>ć</w:t>
      </w:r>
      <w:r w:rsidRPr="003C633E">
        <w:rPr>
          <w:rFonts w:ascii="Book Antiqua" w:hAnsi="Book Antiqua" w:cs="Times New Roman"/>
        </w:rPr>
        <w:t xml:space="preserve">eni da </w:t>
      </w:r>
      <w:r>
        <w:rPr>
          <w:rFonts w:ascii="Book Antiqua" w:hAnsi="Book Antiqua" w:cs="Times New Roman"/>
        </w:rPr>
        <w:t xml:space="preserve">im stvore mogućnosti </w:t>
      </w:r>
      <w:r w:rsidRPr="003C633E">
        <w:rPr>
          <w:rFonts w:ascii="Book Antiqua" w:hAnsi="Book Antiqua" w:cs="Times New Roman"/>
        </w:rPr>
        <w:t xml:space="preserve">da rade od </w:t>
      </w:r>
      <w:r w:rsidRPr="0069448B">
        <w:rPr>
          <w:rFonts w:ascii="Book Antiqua" w:hAnsi="Book Antiqua" w:cs="Times New Roman"/>
        </w:rPr>
        <w:t>kuće.</w:t>
      </w:r>
      <w:r w:rsidRPr="0069304F">
        <w:rPr>
          <w:rFonts w:ascii="Book Antiqua" w:hAnsi="Book Antiqua" w:cs="Times New Roman"/>
        </w:rPr>
        <w:t xml:space="preserve"> </w:t>
      </w:r>
    </w:p>
    <w:p w:rsidR="00396EF3" w:rsidRPr="0069304F" w:rsidRDefault="00396EF3" w:rsidP="00355803">
      <w:pPr>
        <w:spacing w:after="0" w:line="240" w:lineRule="auto"/>
        <w:jc w:val="both"/>
        <w:rPr>
          <w:spacing w:val="11"/>
        </w:rPr>
      </w:pPr>
      <w:r w:rsidRPr="0069304F">
        <w:rPr>
          <w:rFonts w:ascii="Book Antiqua" w:hAnsi="Book Antiqua" w:cs="Times New Roman"/>
          <w:b/>
          <w:i/>
          <w:color w:val="000000" w:themeColor="text1"/>
        </w:rPr>
        <w:t>Ç</w:t>
      </w:r>
      <w:r w:rsidRPr="0069304F">
        <w:rPr>
          <w:rFonts w:ascii="Book Antiqua" w:hAnsi="Book Antiqua" w:cs="Times New Roman"/>
          <w:color w:val="000000" w:themeColor="text1"/>
        </w:rPr>
        <w:t xml:space="preserve">. </w:t>
      </w:r>
      <w:r w:rsidRPr="0069304F">
        <w:rPr>
          <w:rFonts w:ascii="Book Antiqua" w:hAnsi="Book Antiqua" w:cs="Times New Roman"/>
          <w:b/>
          <w:i/>
          <w:color w:val="000000" w:themeColor="text1"/>
          <w:u w:val="single"/>
        </w:rPr>
        <w:t>[</w:t>
      </w:r>
      <w:r w:rsidRPr="00E445C8">
        <w:rPr>
          <w:rFonts w:ascii="Book Antiqua" w:hAnsi="Book Antiqua" w:cs="Times New Roman"/>
          <w:b/>
          <w:i/>
          <w:color w:val="000000" w:themeColor="text1"/>
          <w:u w:val="single"/>
        </w:rPr>
        <w:t>Opšta mere zaštit</w:t>
      </w:r>
      <w:r>
        <w:rPr>
          <w:rFonts w:ascii="Book Antiqua" w:hAnsi="Book Antiqua" w:cs="Times New Roman"/>
          <w:b/>
          <w:i/>
          <w:color w:val="000000" w:themeColor="text1"/>
          <w:u w:val="single"/>
        </w:rPr>
        <w:t>e</w:t>
      </w:r>
      <w:r w:rsidRPr="00E445C8">
        <w:rPr>
          <w:rFonts w:ascii="Book Antiqua" w:hAnsi="Book Antiqua" w:cs="Times New Roman"/>
          <w:b/>
          <w:i/>
          <w:color w:val="000000" w:themeColor="text1"/>
          <w:u w:val="single"/>
        </w:rPr>
        <w:t xml:space="preserve"> i higijene</w:t>
      </w:r>
      <w:r w:rsidRPr="0069304F">
        <w:rPr>
          <w:rFonts w:ascii="Book Antiqua" w:hAnsi="Book Antiqua" w:cs="Times New Roman"/>
          <w:b/>
          <w:i/>
          <w:color w:val="000000" w:themeColor="text1"/>
          <w:u w:val="single"/>
        </w:rPr>
        <w:t>]</w:t>
      </w:r>
    </w:p>
    <w:p w:rsidR="00396EF3" w:rsidRPr="0069304F" w:rsidRDefault="00396EF3" w:rsidP="00355803">
      <w:pPr>
        <w:spacing w:after="0" w:line="240" w:lineRule="auto"/>
        <w:jc w:val="both"/>
        <w:rPr>
          <w:rFonts w:ascii="Book Antiqua" w:hAnsi="Book Antiqua" w:cs="Times New Roman"/>
          <w:color w:val="000000" w:themeColor="text1"/>
        </w:rPr>
      </w:pPr>
    </w:p>
    <w:p w:rsidR="00396EF3" w:rsidRPr="0069304F" w:rsidRDefault="00396EF3" w:rsidP="00355803">
      <w:pPr>
        <w:pStyle w:val="ListParagraph"/>
        <w:numPr>
          <w:ilvl w:val="0"/>
          <w:numId w:val="11"/>
        </w:numPr>
        <w:spacing w:after="0"/>
        <w:ind w:left="270" w:hanging="270"/>
        <w:jc w:val="both"/>
      </w:pPr>
      <w:r w:rsidRPr="00E445C8">
        <w:rPr>
          <w:rFonts w:ascii="Book Antiqua" w:hAnsi="Book Antiqua" w:cs="Times New Roman"/>
          <w:color w:val="000000" w:themeColor="text1"/>
        </w:rPr>
        <w:t>Javne i privatne institucije i drugi subjekti dužni su držati sredstva za dezinfekciju ruku i maske za lice na pristupačnim mestima na ulazu u zgradu i u zatvorenom</w:t>
      </w:r>
      <w:r w:rsidRPr="0069304F">
        <w:rPr>
          <w:rFonts w:ascii="Book Antiqua" w:hAnsi="Book Antiqua" w:cs="Times New Roman"/>
          <w:color w:val="000000" w:themeColor="text1"/>
        </w:rPr>
        <w:t>.</w:t>
      </w:r>
    </w:p>
    <w:p w:rsidR="00396EF3" w:rsidRPr="0069304F" w:rsidRDefault="00396EF3" w:rsidP="00355803">
      <w:pPr>
        <w:pStyle w:val="ListParagraph"/>
        <w:spacing w:after="0"/>
        <w:ind w:left="270"/>
        <w:jc w:val="both"/>
      </w:pPr>
    </w:p>
    <w:p w:rsidR="00396EF3" w:rsidRPr="0069304F" w:rsidRDefault="00396EF3" w:rsidP="00355803">
      <w:pPr>
        <w:pStyle w:val="ListParagraph"/>
        <w:numPr>
          <w:ilvl w:val="0"/>
          <w:numId w:val="11"/>
        </w:numPr>
        <w:spacing w:after="0"/>
        <w:ind w:left="270" w:hanging="270"/>
        <w:jc w:val="both"/>
        <w:rPr>
          <w:rFonts w:ascii="Book Antiqua" w:hAnsi="Book Antiqua"/>
        </w:rPr>
      </w:pPr>
      <w:r w:rsidRPr="00E445C8">
        <w:rPr>
          <w:rFonts w:ascii="Book Antiqua" w:hAnsi="Book Antiqua"/>
        </w:rPr>
        <w:t>Javne i privatne institucije i drugi subjekti dužni su postaviti vidljive znakove pravila ponašanja za zaštitu od Covid-19 na ulazu u svaki objekat (uključujući znak koji zabranjuje ulazak u objekat bez maski, poštujući udaljenost)</w:t>
      </w:r>
      <w:r w:rsidRPr="0069304F">
        <w:rPr>
          <w:rFonts w:ascii="Book Antiqua" w:hAnsi="Book Antiqua"/>
        </w:rPr>
        <w:t xml:space="preserve">. </w:t>
      </w:r>
    </w:p>
    <w:p w:rsidR="00396EF3" w:rsidRPr="0069304F" w:rsidRDefault="00396EF3" w:rsidP="00355803">
      <w:pPr>
        <w:pStyle w:val="ListParagraph"/>
        <w:spacing w:after="0" w:line="240" w:lineRule="auto"/>
        <w:ind w:left="90" w:firstLine="630"/>
        <w:jc w:val="both"/>
        <w:rPr>
          <w:rFonts w:ascii="Book Antiqua" w:hAnsi="Book Antiqua" w:cs="Times New Roman"/>
        </w:rPr>
      </w:pPr>
    </w:p>
    <w:p w:rsidR="00396EF3" w:rsidRPr="0069304F" w:rsidRDefault="00396EF3" w:rsidP="00355803">
      <w:pPr>
        <w:pStyle w:val="ListParagraph"/>
        <w:numPr>
          <w:ilvl w:val="0"/>
          <w:numId w:val="11"/>
        </w:numPr>
        <w:spacing w:after="0" w:line="240" w:lineRule="auto"/>
        <w:ind w:left="270"/>
        <w:jc w:val="both"/>
        <w:rPr>
          <w:rFonts w:ascii="Book Antiqua" w:hAnsi="Book Antiqua" w:cs="Times New Roman"/>
          <w:color w:val="000000" w:themeColor="text1"/>
        </w:rPr>
      </w:pPr>
      <w:r w:rsidRPr="00E445C8">
        <w:rPr>
          <w:rFonts w:ascii="Book Antiqua" w:hAnsi="Book Antiqua" w:cs="Times New Roman"/>
        </w:rPr>
        <w:t>Službenici javnih i privatnih institucija i drugi subjekti dužni su izvršiti dezinfekciju i provetravanje zatvorenih prostora</w:t>
      </w:r>
      <w:r w:rsidRPr="0069304F">
        <w:rPr>
          <w:rFonts w:ascii="Book Antiqua" w:hAnsi="Book Antiqua" w:cs="Times New Roman"/>
        </w:rPr>
        <w:t xml:space="preserve">. </w:t>
      </w:r>
    </w:p>
    <w:p w:rsidR="00396EF3" w:rsidRPr="0069304F" w:rsidRDefault="00396EF3" w:rsidP="00355803">
      <w:pPr>
        <w:spacing w:after="0" w:line="240" w:lineRule="auto"/>
        <w:jc w:val="both"/>
        <w:rPr>
          <w:rFonts w:ascii="Book Antiqua" w:hAnsi="Book Antiqua" w:cs="Times New Roman"/>
          <w:color w:val="000000" w:themeColor="text1"/>
        </w:rPr>
      </w:pPr>
    </w:p>
    <w:p w:rsidR="00396EF3" w:rsidRPr="0069304F" w:rsidRDefault="00396EF3" w:rsidP="00355803">
      <w:pPr>
        <w:pStyle w:val="ListParagraph"/>
        <w:numPr>
          <w:ilvl w:val="0"/>
          <w:numId w:val="11"/>
        </w:numPr>
        <w:ind w:left="270"/>
        <w:jc w:val="both"/>
        <w:rPr>
          <w:rFonts w:ascii="Book Antiqua" w:hAnsi="Book Antiqua"/>
        </w:rPr>
      </w:pPr>
      <w:r w:rsidRPr="00E445C8">
        <w:rPr>
          <w:rFonts w:ascii="Book Antiqua" w:hAnsi="Book Antiqua"/>
        </w:rPr>
        <w:t>Nošenje maske koja pokriva nos i usta je obavezno, u svim slučajevima osim</w:t>
      </w:r>
      <w:r w:rsidRPr="0069304F">
        <w:rPr>
          <w:rFonts w:ascii="Book Antiqua" w:hAnsi="Book Antiqua"/>
          <w:color w:val="333333"/>
        </w:rPr>
        <w:t>:</w:t>
      </w:r>
    </w:p>
    <w:p w:rsidR="00396EF3" w:rsidRPr="0069304F" w:rsidRDefault="00396EF3" w:rsidP="00355803">
      <w:pPr>
        <w:numPr>
          <w:ilvl w:val="1"/>
          <w:numId w:val="12"/>
        </w:numPr>
        <w:spacing w:after="0" w:line="240" w:lineRule="auto"/>
        <w:contextualSpacing/>
        <w:jc w:val="both"/>
        <w:rPr>
          <w:rFonts w:ascii="Book Antiqua" w:eastAsia="Calibri" w:hAnsi="Book Antiqua" w:cs="Times New Roman"/>
          <w:color w:val="000000"/>
          <w:spacing w:val="-2"/>
        </w:rPr>
      </w:pPr>
      <w:r w:rsidRPr="00E445C8">
        <w:rPr>
          <w:rFonts w:ascii="Book Antiqua" w:eastAsia="Calibri" w:hAnsi="Book Antiqua" w:cs="Times New Roman"/>
          <w:color w:val="000000"/>
          <w:spacing w:val="-2"/>
        </w:rPr>
        <w:t xml:space="preserve">Prilikom šetnje </w:t>
      </w:r>
      <w:r>
        <w:rPr>
          <w:rFonts w:ascii="Book Antiqua" w:eastAsia="Calibri" w:hAnsi="Book Antiqua" w:cs="Times New Roman"/>
          <w:color w:val="000000"/>
          <w:spacing w:val="-2"/>
        </w:rPr>
        <w:t>na otvorenom sami</w:t>
      </w:r>
      <w:r w:rsidRPr="0069304F">
        <w:rPr>
          <w:rFonts w:ascii="Book Antiqua" w:eastAsia="Calibri" w:hAnsi="Book Antiqua" w:cs="Times New Roman"/>
          <w:color w:val="000000"/>
          <w:spacing w:val="-2"/>
        </w:rPr>
        <w:t>;</w:t>
      </w:r>
    </w:p>
    <w:p w:rsidR="00396EF3" w:rsidRPr="0069304F" w:rsidRDefault="00396EF3" w:rsidP="00355803">
      <w:pPr>
        <w:numPr>
          <w:ilvl w:val="1"/>
          <w:numId w:val="12"/>
        </w:numPr>
        <w:spacing w:after="0" w:line="240" w:lineRule="auto"/>
        <w:contextualSpacing/>
        <w:jc w:val="both"/>
        <w:rPr>
          <w:rFonts w:ascii="Book Antiqua" w:eastAsia="Calibri" w:hAnsi="Book Antiqua" w:cs="Times New Roman"/>
          <w:color w:val="000000"/>
          <w:spacing w:val="-2"/>
        </w:rPr>
      </w:pPr>
      <w:r w:rsidRPr="00E445C8">
        <w:rPr>
          <w:rFonts w:ascii="Book Antiqua" w:eastAsia="Calibri" w:hAnsi="Book Antiqua" w:cs="Times New Roman"/>
          <w:color w:val="000000"/>
          <w:spacing w:val="-2"/>
        </w:rPr>
        <w:t>Tokom vožnje vozila sami ili u grupi sa ne više od četiri (4) osobe</w:t>
      </w:r>
      <w:r w:rsidRPr="0069304F">
        <w:rPr>
          <w:rFonts w:ascii="Book Antiqua" w:eastAsia="Calibri" w:hAnsi="Book Antiqua" w:cs="Times New Roman"/>
          <w:color w:val="000000"/>
          <w:spacing w:val="-2"/>
        </w:rPr>
        <w:t>;</w:t>
      </w:r>
    </w:p>
    <w:p w:rsidR="00396EF3" w:rsidRPr="0069304F" w:rsidRDefault="00396EF3" w:rsidP="00355803">
      <w:pPr>
        <w:numPr>
          <w:ilvl w:val="1"/>
          <w:numId w:val="13"/>
        </w:numPr>
        <w:spacing w:after="0" w:line="240" w:lineRule="auto"/>
        <w:contextualSpacing/>
        <w:jc w:val="both"/>
        <w:rPr>
          <w:rFonts w:ascii="Book Antiqua" w:eastAsia="Calibri" w:hAnsi="Book Antiqua" w:cs="Times New Roman"/>
          <w:color w:val="000000"/>
          <w:spacing w:val="-2"/>
        </w:rPr>
      </w:pPr>
      <w:r w:rsidRPr="0069304F">
        <w:rPr>
          <w:rFonts w:ascii="Book Antiqua" w:eastAsia="Calibri" w:hAnsi="Book Antiqua" w:cs="Times New Roman"/>
          <w:color w:val="000000"/>
          <w:spacing w:val="-2"/>
        </w:rPr>
        <w:t xml:space="preserve"> </w:t>
      </w:r>
      <w:r w:rsidRPr="00E445C8">
        <w:rPr>
          <w:rFonts w:ascii="Book Antiqua" w:eastAsia="Calibri" w:hAnsi="Book Antiqua" w:cs="Times New Roman"/>
          <w:color w:val="000000"/>
          <w:spacing w:val="-2"/>
        </w:rPr>
        <w:t>Tokom trčanja, vožnje bicikla i fizičkih vežbi</w:t>
      </w:r>
      <w:r w:rsidRPr="0069304F">
        <w:rPr>
          <w:rFonts w:ascii="Book Antiqua" w:eastAsia="Calibri" w:hAnsi="Book Antiqua" w:cs="Times New Roman"/>
          <w:color w:val="000000"/>
          <w:spacing w:val="-2"/>
        </w:rPr>
        <w:t>;</w:t>
      </w:r>
    </w:p>
    <w:p w:rsidR="00396EF3" w:rsidRPr="0069304F" w:rsidRDefault="00396EF3" w:rsidP="00355803">
      <w:pPr>
        <w:numPr>
          <w:ilvl w:val="1"/>
          <w:numId w:val="13"/>
        </w:numPr>
        <w:spacing w:after="0" w:line="240" w:lineRule="auto"/>
        <w:contextualSpacing/>
        <w:jc w:val="both"/>
        <w:rPr>
          <w:rFonts w:ascii="Book Antiqua" w:eastAsia="Calibri" w:hAnsi="Book Antiqua" w:cs="Times New Roman"/>
          <w:color w:val="000000"/>
          <w:spacing w:val="-2"/>
        </w:rPr>
      </w:pPr>
      <w:r w:rsidRPr="0069304F">
        <w:rPr>
          <w:rFonts w:ascii="Book Antiqua" w:eastAsia="Calibri" w:hAnsi="Book Antiqua" w:cs="Times New Roman"/>
          <w:color w:val="000000"/>
          <w:spacing w:val="-2"/>
        </w:rPr>
        <w:t xml:space="preserve"> </w:t>
      </w:r>
      <w:r w:rsidRPr="00E445C8">
        <w:rPr>
          <w:rFonts w:ascii="Book Antiqua" w:eastAsia="Calibri" w:hAnsi="Book Antiqua" w:cs="Times New Roman"/>
          <w:color w:val="000000"/>
          <w:spacing w:val="-2"/>
        </w:rPr>
        <w:t>Dok jedete ili pijete</w:t>
      </w:r>
      <w:r w:rsidRPr="0069304F">
        <w:rPr>
          <w:rFonts w:ascii="Book Antiqua" w:eastAsia="Calibri" w:hAnsi="Book Antiqua" w:cs="Times New Roman"/>
          <w:color w:val="000000"/>
          <w:spacing w:val="-2"/>
        </w:rPr>
        <w:t xml:space="preserve">. </w:t>
      </w:r>
    </w:p>
    <w:p w:rsidR="00396EF3" w:rsidRPr="0069304F" w:rsidRDefault="00396EF3" w:rsidP="00355803">
      <w:pPr>
        <w:spacing w:after="0" w:line="240" w:lineRule="auto"/>
        <w:jc w:val="both"/>
        <w:rPr>
          <w:rFonts w:ascii="Book Antiqua" w:hAnsi="Book Antiqua" w:cs="Times New Roman"/>
          <w:color w:val="000000" w:themeColor="text1"/>
        </w:rPr>
      </w:pPr>
    </w:p>
    <w:p w:rsidR="00396EF3" w:rsidRPr="0069304F" w:rsidRDefault="00396EF3" w:rsidP="00355803">
      <w:pPr>
        <w:spacing w:after="0" w:line="240" w:lineRule="auto"/>
        <w:jc w:val="both"/>
        <w:rPr>
          <w:rFonts w:ascii="Book Antiqua" w:hAnsi="Book Antiqua" w:cs="Times New Roman"/>
          <w:b/>
          <w:i/>
          <w:color w:val="000000" w:themeColor="text1"/>
        </w:rPr>
      </w:pPr>
      <w:r w:rsidRPr="0069304F">
        <w:rPr>
          <w:rFonts w:ascii="Book Antiqua" w:hAnsi="Book Antiqua" w:cs="Times New Roman"/>
          <w:b/>
          <w:i/>
          <w:color w:val="000000" w:themeColor="text1"/>
        </w:rPr>
        <w:t>D. [</w:t>
      </w:r>
      <w:r w:rsidRPr="000B2D61">
        <w:rPr>
          <w:rFonts w:ascii="Book Antiqua" w:hAnsi="Book Antiqua" w:cs="Times New Roman"/>
          <w:b/>
          <w:i/>
          <w:color w:val="000000" w:themeColor="text1"/>
          <w:u w:val="single"/>
        </w:rPr>
        <w:t>Obrazovne institucije</w:t>
      </w:r>
      <w:r w:rsidRPr="0069304F">
        <w:rPr>
          <w:rFonts w:ascii="Book Antiqua" w:hAnsi="Book Antiqua" w:cs="Times New Roman"/>
          <w:b/>
          <w:i/>
          <w:color w:val="000000" w:themeColor="text1"/>
        </w:rPr>
        <w:t>]</w:t>
      </w:r>
    </w:p>
    <w:p w:rsidR="00396EF3" w:rsidRPr="0069304F" w:rsidRDefault="00396EF3" w:rsidP="00355803">
      <w:pPr>
        <w:spacing w:after="0" w:line="240" w:lineRule="auto"/>
        <w:jc w:val="both"/>
        <w:rPr>
          <w:rFonts w:ascii="Book Antiqua" w:hAnsi="Book Antiqua" w:cs="Times New Roman"/>
        </w:rPr>
      </w:pPr>
    </w:p>
    <w:p w:rsidR="00396EF3" w:rsidRPr="0069304F" w:rsidRDefault="00396EF3" w:rsidP="00355803">
      <w:pPr>
        <w:pStyle w:val="ListParagraph"/>
        <w:numPr>
          <w:ilvl w:val="0"/>
          <w:numId w:val="11"/>
        </w:numPr>
        <w:spacing w:after="0" w:line="240" w:lineRule="auto"/>
        <w:jc w:val="both"/>
        <w:rPr>
          <w:rFonts w:ascii="Book Antiqua" w:eastAsia="Calibri" w:hAnsi="Book Antiqua" w:cs="Times New Roman"/>
          <w:color w:val="000000"/>
          <w:spacing w:val="-2"/>
        </w:rPr>
      </w:pPr>
      <w:r w:rsidRPr="000B2D61">
        <w:rPr>
          <w:rFonts w:ascii="Book Antiqua" w:hAnsi="Book Antiqua" w:cs="Times New Roman"/>
        </w:rPr>
        <w:t>Javne i privatne institucije svih nivoa obrazovanja nastavljaju sa nastavom u skladu sa relevantnim smernicama za obrazovni sektor</w:t>
      </w:r>
      <w:r w:rsidRPr="0069304F">
        <w:rPr>
          <w:rFonts w:ascii="Book Antiqua" w:hAnsi="Book Antiqua" w:cs="Times New Roman"/>
        </w:rPr>
        <w:t xml:space="preserve">. </w:t>
      </w:r>
    </w:p>
    <w:p w:rsidR="00396EF3" w:rsidRPr="0069304F" w:rsidRDefault="00396EF3" w:rsidP="00355803">
      <w:pPr>
        <w:pStyle w:val="ListParagraph"/>
        <w:spacing w:after="0" w:line="240" w:lineRule="auto"/>
        <w:ind w:left="360"/>
        <w:jc w:val="both"/>
        <w:rPr>
          <w:rFonts w:ascii="Book Antiqua" w:hAnsi="Book Antiqua" w:cs="Times New Roman"/>
          <w:highlight w:val="red"/>
        </w:rPr>
      </w:pPr>
    </w:p>
    <w:p w:rsidR="00396EF3" w:rsidRPr="0069304F" w:rsidRDefault="00396EF3" w:rsidP="00355803">
      <w:pPr>
        <w:pStyle w:val="ListParagraph"/>
        <w:numPr>
          <w:ilvl w:val="0"/>
          <w:numId w:val="11"/>
        </w:numPr>
        <w:spacing w:after="0" w:line="240" w:lineRule="auto"/>
        <w:ind w:left="360"/>
        <w:jc w:val="both"/>
        <w:rPr>
          <w:rFonts w:ascii="Book Antiqua" w:hAnsi="Book Antiqua" w:cs="Times New Roman"/>
        </w:rPr>
      </w:pPr>
      <w:r w:rsidRPr="000B2D61">
        <w:rPr>
          <w:rFonts w:ascii="Book Antiqua" w:hAnsi="Book Antiqua" w:cs="Times New Roman"/>
        </w:rPr>
        <w:lastRenderedPageBreak/>
        <w:t>Domovi smeju raditi prema pravilu jed</w:t>
      </w:r>
      <w:r>
        <w:rPr>
          <w:rFonts w:ascii="Book Antiqua" w:hAnsi="Book Antiqua" w:cs="Times New Roman"/>
        </w:rPr>
        <w:t>a</w:t>
      </w:r>
      <w:r w:rsidRPr="000B2D61">
        <w:rPr>
          <w:rFonts w:ascii="Book Antiqua" w:hAnsi="Book Antiqua" w:cs="Times New Roman"/>
        </w:rPr>
        <w:t xml:space="preserve">n </w:t>
      </w:r>
      <w:r>
        <w:rPr>
          <w:rFonts w:ascii="Book Antiqua" w:hAnsi="Book Antiqua" w:cs="Times New Roman"/>
        </w:rPr>
        <w:t xml:space="preserve">student </w:t>
      </w:r>
      <w:r w:rsidRPr="000B2D61">
        <w:rPr>
          <w:rFonts w:ascii="Book Antiqua" w:hAnsi="Book Antiqua" w:cs="Times New Roman"/>
        </w:rPr>
        <w:t xml:space="preserve">u </w:t>
      </w:r>
      <w:r>
        <w:rPr>
          <w:rFonts w:ascii="Book Antiqua" w:hAnsi="Book Antiqua" w:cs="Times New Roman"/>
        </w:rPr>
        <w:t xml:space="preserve">jednu </w:t>
      </w:r>
      <w:r w:rsidRPr="000B2D61">
        <w:rPr>
          <w:rFonts w:ascii="Book Antiqua" w:hAnsi="Book Antiqua" w:cs="Times New Roman"/>
        </w:rPr>
        <w:t>sob</w:t>
      </w:r>
      <w:r>
        <w:rPr>
          <w:rFonts w:ascii="Book Antiqua" w:hAnsi="Book Antiqua" w:cs="Times New Roman"/>
        </w:rPr>
        <w:t>u</w:t>
      </w:r>
      <w:r w:rsidRPr="0069304F">
        <w:rPr>
          <w:rFonts w:ascii="Book Antiqua" w:hAnsi="Book Antiqua" w:cs="Times New Roman"/>
        </w:rPr>
        <w:t>.</w:t>
      </w:r>
    </w:p>
    <w:p w:rsidR="00396EF3" w:rsidRPr="0069304F" w:rsidRDefault="00396EF3" w:rsidP="00355803">
      <w:pPr>
        <w:spacing w:after="0" w:line="240" w:lineRule="auto"/>
        <w:jc w:val="both"/>
        <w:rPr>
          <w:rFonts w:ascii="Book Antiqua" w:hAnsi="Book Antiqua" w:cs="Times New Roman"/>
          <w:highlight w:val="red"/>
        </w:rPr>
      </w:pPr>
    </w:p>
    <w:p w:rsidR="00396EF3" w:rsidRPr="0069304F" w:rsidRDefault="00396EF3" w:rsidP="00355803">
      <w:pPr>
        <w:pStyle w:val="ListParagraph"/>
        <w:numPr>
          <w:ilvl w:val="0"/>
          <w:numId w:val="11"/>
        </w:numPr>
        <w:spacing w:after="0" w:line="240" w:lineRule="auto"/>
        <w:ind w:left="360"/>
        <w:jc w:val="both"/>
        <w:rPr>
          <w:rFonts w:ascii="Book Antiqua" w:hAnsi="Book Antiqua" w:cs="Times New Roman"/>
        </w:rPr>
      </w:pPr>
      <w:r w:rsidRPr="000B2D61">
        <w:rPr>
          <w:rFonts w:ascii="Book Antiqua" w:hAnsi="Book Antiqua" w:cs="Times New Roman"/>
        </w:rPr>
        <w:t>Svim javnim i privatnim institucijama svih nivoa obrazovanja zabranjeno je organizovanje vannastavnih aktivnosti, poput ekskurzija, grupnih šetnji, raznih zabava nastavnog osoblja ili učenika</w:t>
      </w:r>
      <w:r>
        <w:rPr>
          <w:rFonts w:ascii="Book Antiqua" w:hAnsi="Book Antiqua" w:cs="Times New Roman"/>
        </w:rPr>
        <w:t>-studenata</w:t>
      </w:r>
      <w:r w:rsidRPr="0069304F">
        <w:rPr>
          <w:rFonts w:ascii="Book Antiqua" w:hAnsi="Book Antiqua" w:cs="Times New Roman"/>
        </w:rPr>
        <w:t>.</w:t>
      </w:r>
    </w:p>
    <w:p w:rsidR="00396EF3" w:rsidRPr="0069304F" w:rsidRDefault="00396EF3" w:rsidP="00355803">
      <w:pPr>
        <w:pStyle w:val="ListParagraph"/>
        <w:rPr>
          <w:rFonts w:ascii="Book Antiqua" w:hAnsi="Book Antiqua" w:cs="Times New Roman"/>
        </w:rPr>
      </w:pPr>
    </w:p>
    <w:p w:rsidR="00396EF3" w:rsidRPr="0069304F" w:rsidRDefault="00396EF3" w:rsidP="00355803">
      <w:pPr>
        <w:pStyle w:val="ListParagraph"/>
        <w:rPr>
          <w:rFonts w:ascii="Book Antiqua" w:hAnsi="Book Antiqua" w:cs="Times New Roman"/>
        </w:rPr>
      </w:pPr>
    </w:p>
    <w:p w:rsidR="00396EF3" w:rsidRPr="0069304F" w:rsidRDefault="00396EF3" w:rsidP="00355803">
      <w:pPr>
        <w:pStyle w:val="ListParagraph"/>
        <w:spacing w:after="0" w:line="240" w:lineRule="auto"/>
        <w:ind w:left="0"/>
        <w:jc w:val="both"/>
        <w:rPr>
          <w:rFonts w:ascii="Book Antiqua" w:hAnsi="Book Antiqua" w:cs="Times New Roman"/>
          <w:b/>
          <w:i/>
        </w:rPr>
      </w:pPr>
      <w:r w:rsidRPr="0069304F">
        <w:rPr>
          <w:rFonts w:ascii="Book Antiqua" w:hAnsi="Book Antiqua" w:cs="Times New Roman"/>
          <w:b/>
          <w:i/>
        </w:rPr>
        <w:t>Dh. [</w:t>
      </w:r>
      <w:r w:rsidRPr="000B2D61">
        <w:rPr>
          <w:rFonts w:ascii="Book Antiqua" w:hAnsi="Book Antiqua" w:cs="Times New Roman"/>
          <w:b/>
          <w:i/>
          <w:u w:val="single"/>
        </w:rPr>
        <w:t>Prijavljivanj</w:t>
      </w:r>
      <w:r>
        <w:rPr>
          <w:rFonts w:ascii="Book Antiqua" w:hAnsi="Book Antiqua" w:cs="Times New Roman"/>
          <w:b/>
          <w:i/>
          <w:u w:val="single"/>
        </w:rPr>
        <w:t>e</w:t>
      </w:r>
      <w:r w:rsidRPr="000B2D61">
        <w:rPr>
          <w:rFonts w:ascii="Book Antiqua" w:hAnsi="Book Antiqua" w:cs="Times New Roman"/>
          <w:b/>
          <w:i/>
          <w:u w:val="single"/>
        </w:rPr>
        <w:t xml:space="preserve"> za socijalne i penzijske šeme</w:t>
      </w:r>
      <w:r w:rsidRPr="0069304F">
        <w:rPr>
          <w:rFonts w:ascii="Book Antiqua" w:hAnsi="Book Antiqua" w:cs="Times New Roman"/>
          <w:b/>
          <w:i/>
        </w:rPr>
        <w:t>]</w:t>
      </w:r>
    </w:p>
    <w:p w:rsidR="00396EF3" w:rsidRPr="0069304F" w:rsidRDefault="00396EF3" w:rsidP="00355803">
      <w:pPr>
        <w:spacing w:after="0" w:line="240" w:lineRule="auto"/>
        <w:ind w:left="360" w:hanging="360"/>
        <w:jc w:val="both"/>
        <w:rPr>
          <w:rFonts w:ascii="Book Antiqua" w:hAnsi="Book Antiqua" w:cs="Times New Roman"/>
        </w:rPr>
      </w:pPr>
    </w:p>
    <w:p w:rsidR="00396EF3" w:rsidRPr="00F71CC6" w:rsidRDefault="00396EF3" w:rsidP="00355803">
      <w:pPr>
        <w:pStyle w:val="ListParagraph"/>
        <w:numPr>
          <w:ilvl w:val="0"/>
          <w:numId w:val="11"/>
        </w:numPr>
        <w:spacing w:after="0" w:line="240" w:lineRule="auto"/>
        <w:ind w:left="360"/>
        <w:jc w:val="both"/>
        <w:rPr>
          <w:rFonts w:ascii="Book Antiqua" w:hAnsi="Book Antiqua" w:cs="Times New Roman"/>
          <w:color w:val="000000" w:themeColor="text1"/>
        </w:rPr>
      </w:pPr>
      <w:r w:rsidRPr="000B2D61">
        <w:rPr>
          <w:rFonts w:ascii="Book Antiqua" w:hAnsi="Book Antiqua" w:cs="Times New Roman"/>
          <w:color w:val="000000" w:themeColor="text1"/>
        </w:rPr>
        <w:t>Minista</w:t>
      </w:r>
      <w:r w:rsidRPr="00F71CC6">
        <w:rPr>
          <w:rFonts w:ascii="Book Antiqua" w:hAnsi="Book Antiqua" w:cs="Times New Roman"/>
          <w:color w:val="000000" w:themeColor="text1"/>
        </w:rPr>
        <w:t>rstvu finansija, rada i transfera naloženo je da sve korisnike socijalnih i penzijskih šema kojima upravlja MFRT oslobodi od redovnog prijavljivanja nadležnim kancelarijama radi evidentiranja kako to zahtevaju relevantni zakoni</w:t>
      </w:r>
      <w:r w:rsidRPr="00F71CC6">
        <w:rPr>
          <w:rFonts w:ascii="Book Antiqua" w:hAnsi="Book Antiqua" w:cs="Times New Roman"/>
          <w:color w:val="000000" w:themeColor="text1"/>
          <w:w w:val="41"/>
        </w:rPr>
        <w:t>.</w:t>
      </w:r>
    </w:p>
    <w:p w:rsidR="00396EF3" w:rsidRPr="00F71CC6" w:rsidRDefault="00396EF3" w:rsidP="00355803">
      <w:pPr>
        <w:pStyle w:val="ListParagraph"/>
        <w:spacing w:after="0" w:line="240" w:lineRule="auto"/>
        <w:ind w:left="360"/>
        <w:jc w:val="both"/>
        <w:rPr>
          <w:rFonts w:ascii="Book Antiqua" w:hAnsi="Book Antiqua" w:cs="Times New Roman"/>
          <w:color w:val="000000" w:themeColor="text1"/>
        </w:rPr>
      </w:pPr>
    </w:p>
    <w:p w:rsidR="00396EF3" w:rsidRPr="00F71CC6" w:rsidRDefault="00396EF3" w:rsidP="00355803">
      <w:pPr>
        <w:pStyle w:val="ListParagraph"/>
        <w:spacing w:after="0" w:line="240" w:lineRule="auto"/>
        <w:ind w:left="0"/>
        <w:jc w:val="both"/>
        <w:rPr>
          <w:rFonts w:ascii="Book Antiqua" w:hAnsi="Book Antiqua" w:cs="Times New Roman"/>
          <w:b/>
          <w:i/>
          <w:color w:val="000000" w:themeColor="text1"/>
        </w:rPr>
      </w:pPr>
      <w:r w:rsidRPr="00F71CC6">
        <w:rPr>
          <w:rFonts w:ascii="Book Antiqua" w:hAnsi="Book Antiqua" w:cs="Times New Roman"/>
          <w:b/>
          <w:i/>
          <w:color w:val="000000" w:themeColor="text1"/>
        </w:rPr>
        <w:t>E. [</w:t>
      </w:r>
      <w:r w:rsidRPr="00F71CC6">
        <w:rPr>
          <w:rFonts w:ascii="Book Antiqua" w:hAnsi="Book Antiqua" w:cs="Times New Roman"/>
          <w:b/>
          <w:i/>
          <w:color w:val="000000" w:themeColor="text1"/>
          <w:u w:val="single"/>
        </w:rPr>
        <w:t>Ograničenje javnih i privatnih skupova</w:t>
      </w:r>
      <w:r w:rsidRPr="00F71CC6">
        <w:rPr>
          <w:rFonts w:ascii="Book Antiqua" w:hAnsi="Book Antiqua" w:cs="Times New Roman"/>
          <w:b/>
          <w:i/>
          <w:color w:val="000000" w:themeColor="text1"/>
        </w:rPr>
        <w:t>]</w:t>
      </w:r>
    </w:p>
    <w:p w:rsidR="00396EF3" w:rsidRPr="00F71CC6" w:rsidRDefault="00396EF3" w:rsidP="00355803">
      <w:pPr>
        <w:pStyle w:val="ListParagraph"/>
        <w:spacing w:after="0" w:line="240" w:lineRule="auto"/>
        <w:ind w:left="360" w:hanging="360"/>
        <w:rPr>
          <w:rFonts w:ascii="Book Antiqua" w:hAnsi="Book Antiqua" w:cs="Times New Roman"/>
          <w:w w:val="105"/>
        </w:rPr>
      </w:pPr>
    </w:p>
    <w:p w:rsidR="00396EF3" w:rsidRPr="00F71CC6" w:rsidRDefault="00396EF3" w:rsidP="00355803">
      <w:pPr>
        <w:pStyle w:val="ListParagraph"/>
        <w:numPr>
          <w:ilvl w:val="0"/>
          <w:numId w:val="11"/>
        </w:numPr>
        <w:spacing w:after="0" w:line="240" w:lineRule="auto"/>
        <w:jc w:val="both"/>
        <w:rPr>
          <w:rFonts w:ascii="Book Antiqua" w:hAnsi="Book Antiqua" w:cs="Times New Roman"/>
          <w:color w:val="000000" w:themeColor="text1"/>
          <w:w w:val="105"/>
        </w:rPr>
      </w:pPr>
      <w:r w:rsidRPr="00F71CC6">
        <w:rPr>
          <w:rFonts w:ascii="Book Antiqua" w:hAnsi="Book Antiqua" w:cs="Times New Roman"/>
          <w:color w:val="000000" w:themeColor="text1"/>
          <w:w w:val="105"/>
        </w:rPr>
        <w:t>Dozvoljena su okupljanja u zatvorenim ambijentima do pedeset (50) osoba (sastanci, seminari, obuke) pod uslovom da se održava fizička distanca od preko 1.5 metara između osoba.</w:t>
      </w:r>
    </w:p>
    <w:p w:rsidR="00396EF3" w:rsidRPr="00F71CC6" w:rsidRDefault="00396EF3" w:rsidP="00355803">
      <w:pPr>
        <w:pStyle w:val="ListParagraph"/>
        <w:spacing w:after="0" w:line="240" w:lineRule="auto"/>
        <w:ind w:left="450"/>
        <w:jc w:val="both"/>
        <w:rPr>
          <w:rFonts w:ascii="Book Antiqua" w:hAnsi="Book Antiqua" w:cs="Times New Roman"/>
          <w:color w:val="000000" w:themeColor="text1"/>
          <w:w w:val="105"/>
        </w:rPr>
      </w:pPr>
    </w:p>
    <w:p w:rsidR="00396EF3" w:rsidRPr="00F71CC6" w:rsidRDefault="00396EF3" w:rsidP="00355803">
      <w:pPr>
        <w:pStyle w:val="ListParagraph"/>
        <w:spacing w:after="0" w:line="240" w:lineRule="auto"/>
        <w:ind w:left="450"/>
        <w:jc w:val="both"/>
        <w:rPr>
          <w:rFonts w:ascii="Book Antiqua" w:hAnsi="Book Antiqua" w:cs="Times New Roman"/>
          <w:color w:val="000000" w:themeColor="text1"/>
          <w:w w:val="105"/>
        </w:rPr>
      </w:pPr>
      <w:r w:rsidRPr="00F71CC6">
        <w:rPr>
          <w:rFonts w:ascii="Book Antiqua" w:hAnsi="Book Antiqua" w:cs="Times New Roman"/>
          <w:color w:val="000000" w:themeColor="text1"/>
          <w:w w:val="105"/>
        </w:rPr>
        <w:t>14.1  Sednice Skupštine i Vlade su dozvoljene bez obzira na broj osoba.</w:t>
      </w:r>
    </w:p>
    <w:p w:rsidR="00396EF3" w:rsidRPr="00F71CC6" w:rsidRDefault="00396EF3" w:rsidP="00355803">
      <w:pPr>
        <w:pStyle w:val="ListParagraph"/>
        <w:spacing w:after="0" w:line="240" w:lineRule="auto"/>
        <w:ind w:left="360"/>
        <w:jc w:val="both"/>
        <w:rPr>
          <w:rFonts w:ascii="Book Antiqua" w:hAnsi="Book Antiqua" w:cs="Times New Roman"/>
          <w:color w:val="000000" w:themeColor="text1"/>
          <w:w w:val="105"/>
        </w:rPr>
      </w:pPr>
    </w:p>
    <w:p w:rsidR="00396EF3" w:rsidRPr="007D63FE" w:rsidRDefault="00396EF3" w:rsidP="00355803">
      <w:pPr>
        <w:pStyle w:val="ListParagraph"/>
        <w:numPr>
          <w:ilvl w:val="0"/>
          <w:numId w:val="11"/>
        </w:numPr>
        <w:spacing w:after="0" w:line="240" w:lineRule="auto"/>
        <w:jc w:val="both"/>
        <w:rPr>
          <w:rFonts w:ascii="Book Antiqua" w:hAnsi="Book Antiqua" w:cs="Times New Roman"/>
          <w:color w:val="000000" w:themeColor="text1"/>
          <w:w w:val="105"/>
        </w:rPr>
      </w:pPr>
      <w:r w:rsidRPr="00F71CC6">
        <w:rPr>
          <w:rFonts w:ascii="Book Antiqua" w:hAnsi="Book Antiqua" w:cs="Times New Roman"/>
          <w:color w:val="000000" w:themeColor="text1"/>
          <w:w w:val="105"/>
        </w:rPr>
        <w:t>Dozvolj</w:t>
      </w:r>
      <w:r>
        <w:rPr>
          <w:rFonts w:ascii="Book Antiqua" w:hAnsi="Book Antiqua" w:cs="Times New Roman"/>
          <w:color w:val="000000" w:themeColor="text1"/>
          <w:w w:val="105"/>
        </w:rPr>
        <w:t>ena su okupljanja u otvorenim ambijentima do sto (100) osoba pod uslovom da se održava fizička distanca od preko 1.5 metara između osoba</w:t>
      </w:r>
      <w:r w:rsidRPr="007D63FE">
        <w:rPr>
          <w:rFonts w:ascii="Book Antiqua" w:hAnsi="Book Antiqua" w:cs="Times New Roman"/>
          <w:color w:val="000000" w:themeColor="text1"/>
          <w:w w:val="105"/>
        </w:rPr>
        <w:t xml:space="preserve">. </w:t>
      </w:r>
    </w:p>
    <w:p w:rsidR="00396EF3" w:rsidRPr="007D63FE" w:rsidRDefault="00396EF3" w:rsidP="00355803">
      <w:pPr>
        <w:pStyle w:val="ListParagraph"/>
        <w:spacing w:after="0" w:line="240" w:lineRule="auto"/>
        <w:ind w:left="450"/>
        <w:jc w:val="both"/>
        <w:rPr>
          <w:rFonts w:ascii="Book Antiqua" w:hAnsi="Book Antiqua" w:cs="Times New Roman"/>
          <w:color w:val="000000" w:themeColor="text1"/>
          <w:w w:val="105"/>
        </w:rPr>
      </w:pPr>
    </w:p>
    <w:p w:rsidR="00396EF3" w:rsidRPr="007D63FE" w:rsidRDefault="00396EF3" w:rsidP="00355803">
      <w:pPr>
        <w:pStyle w:val="ListParagraph"/>
        <w:spacing w:after="0" w:line="240" w:lineRule="auto"/>
        <w:ind w:left="450"/>
        <w:jc w:val="both"/>
        <w:rPr>
          <w:rFonts w:ascii="Book Antiqua" w:hAnsi="Book Antiqua" w:cs="Times New Roman"/>
          <w:color w:val="000000" w:themeColor="text1"/>
          <w:w w:val="105"/>
        </w:rPr>
      </w:pPr>
      <w:r w:rsidRPr="007D63FE">
        <w:rPr>
          <w:rFonts w:ascii="Book Antiqua" w:hAnsi="Book Antiqua" w:cs="Times New Roman"/>
          <w:color w:val="000000" w:themeColor="text1"/>
          <w:w w:val="105"/>
        </w:rPr>
        <w:t xml:space="preserve">15.1 </w:t>
      </w:r>
      <w:r>
        <w:rPr>
          <w:rFonts w:ascii="Book Antiqua" w:hAnsi="Book Antiqua" w:cs="Times New Roman"/>
          <w:color w:val="000000" w:themeColor="text1"/>
          <w:w w:val="105"/>
        </w:rPr>
        <w:t>Za okupljanja u spoljnim ambijentima od posebnog javnog interesa sa preko sto (100) osoba potrebna su odobrenja Ministarstva zdravstva/Urgentnog operativnog centra, uz preporuku NIJZK-a</w:t>
      </w:r>
      <w:r w:rsidRPr="007D63FE">
        <w:rPr>
          <w:rFonts w:ascii="Book Antiqua" w:hAnsi="Book Antiqua" w:cs="Times New Roman"/>
        </w:rPr>
        <w:t>.</w:t>
      </w:r>
    </w:p>
    <w:p w:rsidR="00396EF3" w:rsidRPr="007D63FE" w:rsidRDefault="00396EF3" w:rsidP="00355803">
      <w:pPr>
        <w:pStyle w:val="ListParagraph"/>
        <w:spacing w:after="0" w:line="240" w:lineRule="auto"/>
        <w:ind w:left="360"/>
        <w:jc w:val="both"/>
        <w:rPr>
          <w:rFonts w:ascii="Book Antiqua" w:hAnsi="Book Antiqua" w:cs="Times New Roman"/>
          <w:color w:val="000000" w:themeColor="text1"/>
          <w:w w:val="105"/>
        </w:rPr>
      </w:pPr>
    </w:p>
    <w:p w:rsidR="00396EF3" w:rsidRPr="007D63FE" w:rsidRDefault="00396EF3" w:rsidP="00355803">
      <w:pPr>
        <w:pStyle w:val="ListParagraph"/>
        <w:numPr>
          <w:ilvl w:val="0"/>
          <w:numId w:val="11"/>
        </w:numPr>
        <w:spacing w:after="0" w:line="240" w:lineRule="auto"/>
        <w:jc w:val="both"/>
        <w:rPr>
          <w:rFonts w:ascii="Book Antiqua" w:hAnsi="Book Antiqua" w:cs="Times New Roman"/>
          <w:color w:val="000000" w:themeColor="text1"/>
        </w:rPr>
      </w:pPr>
      <w:r>
        <w:rPr>
          <w:rFonts w:ascii="Book Antiqua" w:hAnsi="Book Antiqua" w:cs="Times New Roman"/>
          <w:color w:val="000000" w:themeColor="text1"/>
          <w:w w:val="105"/>
        </w:rPr>
        <w:t>Organizovanje slavlja je zabranjeno do 15. juna 2021. godine, nakon tog datuma u skladu sa epidemiološkom situacijom, biće ponovo razmotrena ova tačka</w:t>
      </w:r>
      <w:r w:rsidRPr="007D63FE">
        <w:rPr>
          <w:rFonts w:ascii="Book Antiqua" w:hAnsi="Book Antiqua" w:cs="Times New Roman"/>
          <w:color w:val="000000" w:themeColor="text1"/>
          <w:w w:val="105"/>
        </w:rPr>
        <w:t xml:space="preserve">. </w:t>
      </w:r>
    </w:p>
    <w:p w:rsidR="00396EF3" w:rsidRPr="007D63FE" w:rsidRDefault="00396EF3" w:rsidP="00355803">
      <w:pPr>
        <w:pStyle w:val="ListParagraph"/>
        <w:rPr>
          <w:rFonts w:ascii="Book Antiqua" w:hAnsi="Book Antiqua" w:cs="Times New Roman"/>
          <w:color w:val="000000" w:themeColor="text1"/>
          <w:highlight w:val="yellow"/>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rPr>
      </w:pPr>
      <w:r>
        <w:rPr>
          <w:rFonts w:ascii="Book Antiqua" w:hAnsi="Book Antiqua" w:cs="Times New Roman"/>
          <w:color w:val="000000" w:themeColor="text1"/>
          <w:w w:val="105"/>
        </w:rPr>
        <w:t>Održavanje prijema za izjavljivanje saučešća je dozvoljeno osigurajući da učesnici nose maske i održavaju međusobnu distancu od 1.5 metra, kao i striktno poštujući odgovarajući vodič</w:t>
      </w:r>
      <w:r w:rsidRPr="007D63FE">
        <w:rPr>
          <w:rFonts w:ascii="Book Antiqua" w:hAnsi="Book Antiqua" w:cs="Times New Roman"/>
          <w:color w:val="000000" w:themeColor="text1"/>
          <w:w w:val="105"/>
        </w:rPr>
        <w:t>.</w:t>
      </w:r>
    </w:p>
    <w:p w:rsidR="00396EF3" w:rsidRPr="007D63FE" w:rsidRDefault="00396EF3" w:rsidP="00355803">
      <w:pPr>
        <w:spacing w:after="0" w:line="240" w:lineRule="auto"/>
        <w:jc w:val="both"/>
        <w:rPr>
          <w:rFonts w:ascii="Book Antiqua" w:hAnsi="Book Antiqua" w:cs="Times New Roman"/>
          <w:color w:val="000000" w:themeColor="text1"/>
          <w:highlight w:val="red"/>
        </w:rPr>
      </w:pPr>
    </w:p>
    <w:p w:rsidR="00396EF3" w:rsidRPr="007D63FE" w:rsidRDefault="00396EF3" w:rsidP="00355803">
      <w:pPr>
        <w:spacing w:after="0" w:line="240" w:lineRule="auto"/>
        <w:jc w:val="both"/>
        <w:rPr>
          <w:rFonts w:ascii="Book Antiqua" w:hAnsi="Book Antiqua" w:cs="Times New Roman"/>
          <w:b/>
          <w:i/>
          <w:color w:val="000000" w:themeColor="text1"/>
          <w:u w:val="single"/>
        </w:rPr>
      </w:pPr>
      <w:r w:rsidRPr="007D63FE">
        <w:rPr>
          <w:rFonts w:ascii="Book Antiqua" w:hAnsi="Book Antiqua" w:cs="Times New Roman"/>
          <w:b/>
          <w:i/>
          <w:color w:val="000000" w:themeColor="text1"/>
        </w:rPr>
        <w:t>Ë. [</w:t>
      </w:r>
      <w:r>
        <w:rPr>
          <w:rFonts w:ascii="Book Antiqua" w:hAnsi="Book Antiqua" w:cs="Times New Roman"/>
          <w:b/>
          <w:i/>
          <w:color w:val="000000" w:themeColor="text1"/>
          <w:u w:val="single"/>
        </w:rPr>
        <w:t>Ograničenja kontakta</w:t>
      </w:r>
      <w:r w:rsidRPr="007D63FE">
        <w:rPr>
          <w:rFonts w:ascii="Book Antiqua" w:hAnsi="Book Antiqua" w:cs="Times New Roman"/>
          <w:b/>
          <w:i/>
          <w:color w:val="000000" w:themeColor="text1"/>
          <w:u w:val="single"/>
        </w:rPr>
        <w:t xml:space="preserve">] </w:t>
      </w:r>
    </w:p>
    <w:p w:rsidR="00396EF3" w:rsidRPr="007D63FE" w:rsidRDefault="00396EF3" w:rsidP="00355803">
      <w:pPr>
        <w:spacing w:after="0" w:line="240" w:lineRule="auto"/>
        <w:jc w:val="both"/>
        <w:rPr>
          <w:rFonts w:ascii="Book Antiqua" w:hAnsi="Book Antiqua" w:cs="Times New Roman"/>
          <w:b/>
          <w:i/>
          <w:color w:val="000000" w:themeColor="text1"/>
          <w:u w:val="single"/>
        </w:rPr>
      </w:pPr>
    </w:p>
    <w:p w:rsidR="00396EF3" w:rsidRPr="007D63FE" w:rsidRDefault="00396EF3" w:rsidP="00355803">
      <w:pPr>
        <w:pStyle w:val="ListParagraph"/>
        <w:numPr>
          <w:ilvl w:val="0"/>
          <w:numId w:val="11"/>
        </w:numPr>
        <w:spacing w:after="0" w:line="240" w:lineRule="auto"/>
        <w:jc w:val="both"/>
        <w:rPr>
          <w:rFonts w:ascii="Book Antiqua" w:hAnsi="Book Antiqua" w:cs="Times New Roman"/>
          <w:color w:val="000000" w:themeColor="text1"/>
        </w:rPr>
      </w:pPr>
      <w:r>
        <w:rPr>
          <w:rFonts w:ascii="Book Antiqua" w:hAnsi="Book Antiqua" w:cs="Times New Roman"/>
          <w:color w:val="000000" w:themeColor="text1"/>
        </w:rPr>
        <w:t>Od</w:t>
      </w:r>
      <w:r w:rsidRPr="007D63FE">
        <w:rPr>
          <w:rFonts w:ascii="Book Antiqua" w:hAnsi="Book Antiqua" w:cs="Times New Roman"/>
          <w:color w:val="000000" w:themeColor="text1"/>
        </w:rPr>
        <w:t xml:space="preserve"> 00:00 </w:t>
      </w:r>
      <w:r>
        <w:rPr>
          <w:rFonts w:ascii="Book Antiqua" w:hAnsi="Book Antiqua" w:cs="Times New Roman"/>
          <w:color w:val="000000" w:themeColor="text1"/>
        </w:rPr>
        <w:t>do</w:t>
      </w:r>
      <w:r w:rsidRPr="007D63FE">
        <w:rPr>
          <w:rFonts w:ascii="Book Antiqua" w:hAnsi="Book Antiqua" w:cs="Times New Roman"/>
          <w:color w:val="000000" w:themeColor="text1"/>
        </w:rPr>
        <w:t xml:space="preserve"> 05:00</w:t>
      </w:r>
      <w:r>
        <w:rPr>
          <w:rFonts w:ascii="Book Antiqua" w:hAnsi="Book Antiqua" w:cs="Times New Roman"/>
          <w:color w:val="000000" w:themeColor="text1"/>
        </w:rPr>
        <w:t xml:space="preserve"> sati, zabranjeno je okupljanje više od deset (10) osoba</w:t>
      </w:r>
      <w:r w:rsidRPr="007D63FE">
        <w:rPr>
          <w:rFonts w:ascii="Book Antiqua" w:hAnsi="Book Antiqua" w:cs="Times New Roman"/>
          <w:color w:val="000000" w:themeColor="text1"/>
        </w:rPr>
        <w:t xml:space="preserve">. </w:t>
      </w:r>
    </w:p>
    <w:p w:rsidR="00396EF3" w:rsidRPr="007D63FE" w:rsidRDefault="00396EF3" w:rsidP="00355803">
      <w:pPr>
        <w:spacing w:after="0" w:line="240" w:lineRule="auto"/>
        <w:jc w:val="both"/>
        <w:rPr>
          <w:rFonts w:ascii="Book Antiqua" w:hAnsi="Book Antiqua" w:cs="Times New Roman"/>
          <w:w w:val="105"/>
        </w:rPr>
      </w:pPr>
    </w:p>
    <w:p w:rsidR="00396EF3" w:rsidRPr="007D63FE" w:rsidRDefault="00396EF3" w:rsidP="00355803">
      <w:r w:rsidRPr="007D63FE">
        <w:rPr>
          <w:rFonts w:ascii="Book Antiqua" w:hAnsi="Book Antiqua" w:cs="Times New Roman"/>
          <w:b/>
          <w:i/>
          <w:w w:val="105"/>
        </w:rPr>
        <w:t>F. [</w:t>
      </w:r>
      <w:r>
        <w:rPr>
          <w:rFonts w:ascii="Book Antiqua" w:hAnsi="Book Antiqua" w:cs="Times New Roman"/>
          <w:b/>
          <w:i/>
          <w:w w:val="105"/>
          <w:u w:val="single"/>
        </w:rPr>
        <w:t>Tržni centri i drugi ekonomski operateri</w:t>
      </w:r>
      <w:r w:rsidRPr="007D63FE">
        <w:rPr>
          <w:rFonts w:ascii="Book Antiqua" w:hAnsi="Book Antiqua" w:cs="Times New Roman"/>
          <w:b/>
          <w:i/>
          <w:w w:val="105"/>
        </w:rPr>
        <w:t>]</w:t>
      </w: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rPr>
      </w:pPr>
      <w:r>
        <w:rPr>
          <w:rFonts w:ascii="Book Antiqua" w:hAnsi="Book Antiqua" w:cs="Times New Roman"/>
        </w:rPr>
        <w:t>Dozvoljena je aktivnost tržnih centara u skladu sa odgovarajućim vodičem</w:t>
      </w:r>
      <w:r w:rsidRPr="007D63FE">
        <w:rPr>
          <w:rFonts w:ascii="Book Antiqua" w:hAnsi="Book Antiqua" w:cs="Times New Roman"/>
        </w:rPr>
        <w:t>.</w:t>
      </w:r>
    </w:p>
    <w:p w:rsidR="00396EF3" w:rsidRPr="007D63FE" w:rsidRDefault="00396EF3" w:rsidP="00355803">
      <w:pPr>
        <w:pStyle w:val="ListParagraph"/>
        <w:spacing w:after="0" w:line="240" w:lineRule="auto"/>
        <w:ind w:left="360" w:hanging="360"/>
        <w:jc w:val="both"/>
        <w:rPr>
          <w:rFonts w:ascii="Book Antiqua" w:hAnsi="Book Antiqua" w:cs="Times New Roman"/>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rPr>
      </w:pPr>
      <w:r>
        <w:rPr>
          <w:rFonts w:ascii="Book Antiqua" w:hAnsi="Book Antiqua" w:cs="Times New Roman"/>
        </w:rPr>
        <w:t>Obavezuju se svi operateri čija je ekonomska delatnost vezana za trgovinu na veliko i malo da odrede maksimalan broj kupaca koji mogu istovremeno da borave u lokalu prema pravilu</w:t>
      </w:r>
      <w:r w:rsidRPr="007D63FE">
        <w:rPr>
          <w:rFonts w:ascii="Book Antiqua" w:hAnsi="Book Antiqua" w:cs="Times New Roman"/>
        </w:rPr>
        <w:t xml:space="preserve">– 1 </w:t>
      </w:r>
      <w:r>
        <w:rPr>
          <w:rFonts w:ascii="Book Antiqua" w:hAnsi="Book Antiqua" w:cs="Times New Roman"/>
        </w:rPr>
        <w:t>osoba na</w:t>
      </w:r>
      <w:r w:rsidRPr="007D63FE">
        <w:rPr>
          <w:rFonts w:ascii="Book Antiqua" w:hAnsi="Book Antiqua" w:cs="Times New Roman"/>
        </w:rPr>
        <w:t xml:space="preserve"> 8 </w:t>
      </w:r>
      <w:r w:rsidRPr="007D63FE">
        <w:rPr>
          <w:rFonts w:ascii="Book Antiqua" w:hAnsi="Book Antiqua" w:cs="Times New Roman"/>
          <w:w w:val="105"/>
        </w:rPr>
        <w:t>m</w:t>
      </w:r>
      <w:r w:rsidRPr="007D63FE">
        <w:rPr>
          <w:rFonts w:ascii="Book Antiqua" w:hAnsi="Book Antiqua" w:cs="Times New Roman"/>
          <w:w w:val="105"/>
          <w:vertAlign w:val="superscript"/>
        </w:rPr>
        <w:t>2</w:t>
      </w:r>
      <w:r w:rsidRPr="007D63FE">
        <w:rPr>
          <w:rFonts w:ascii="Book Antiqua" w:hAnsi="Book Antiqua" w:cs="Times New Roman"/>
        </w:rPr>
        <w:t xml:space="preserve">. </w:t>
      </w:r>
      <w:r w:rsidRPr="00B120A8">
        <w:rPr>
          <w:rFonts w:ascii="Book Antiqua" w:hAnsi="Book Antiqua" w:cs="Times New Roman"/>
        </w:rPr>
        <w:t>Ovi operatori dužni su istovremeno da označe na ulazu maksimalan broj dozvoljenih kupaca. Područje se računa kao područje na kojem kupci mogu boraviti</w:t>
      </w:r>
      <w:r w:rsidRPr="007D63FE">
        <w:rPr>
          <w:rFonts w:ascii="Book Antiqua" w:hAnsi="Book Antiqua" w:cs="Times New Roman"/>
          <w:w w:val="105"/>
        </w:rPr>
        <w:t>.</w:t>
      </w:r>
    </w:p>
    <w:p w:rsidR="00396EF3" w:rsidRPr="007D63FE" w:rsidRDefault="00396EF3" w:rsidP="00355803">
      <w:pPr>
        <w:spacing w:after="0" w:line="240" w:lineRule="auto"/>
        <w:jc w:val="both"/>
        <w:rPr>
          <w:rFonts w:ascii="Book Antiqua" w:hAnsi="Book Antiqua" w:cs="Times New Roman"/>
        </w:rPr>
      </w:pPr>
    </w:p>
    <w:p w:rsidR="00396EF3" w:rsidRPr="007D63FE" w:rsidRDefault="00396EF3" w:rsidP="00355803">
      <w:pPr>
        <w:pStyle w:val="ListParagraph"/>
        <w:spacing w:after="0" w:line="240" w:lineRule="auto"/>
        <w:ind w:left="360" w:hanging="360"/>
        <w:jc w:val="both"/>
        <w:rPr>
          <w:rFonts w:ascii="Book Antiqua" w:hAnsi="Book Antiqua" w:cs="Times New Roman"/>
          <w:b/>
          <w:i/>
        </w:rPr>
      </w:pPr>
      <w:r w:rsidRPr="007D63FE">
        <w:rPr>
          <w:rFonts w:ascii="Book Antiqua" w:hAnsi="Book Antiqua" w:cs="Times New Roman"/>
          <w:b/>
          <w:i/>
        </w:rPr>
        <w:t>G. [</w:t>
      </w:r>
      <w:r w:rsidRPr="00B120A8">
        <w:rPr>
          <w:rFonts w:ascii="Book Antiqua" w:hAnsi="Book Antiqua" w:cs="Times New Roman"/>
          <w:b/>
          <w:i/>
          <w:u w:val="single"/>
        </w:rPr>
        <w:t>Rad s strankama</w:t>
      </w:r>
      <w:r w:rsidRPr="007D63FE">
        <w:rPr>
          <w:rFonts w:ascii="Book Antiqua" w:hAnsi="Book Antiqua" w:cs="Times New Roman"/>
          <w:b/>
          <w:i/>
        </w:rPr>
        <w:t>]</w:t>
      </w:r>
    </w:p>
    <w:p w:rsidR="00396EF3" w:rsidRPr="007D63FE" w:rsidRDefault="00396EF3" w:rsidP="00355803">
      <w:pPr>
        <w:pStyle w:val="ListParagraph"/>
        <w:spacing w:after="0" w:line="240" w:lineRule="auto"/>
        <w:ind w:left="360" w:hanging="360"/>
        <w:jc w:val="both"/>
        <w:rPr>
          <w:rFonts w:ascii="Book Antiqua" w:hAnsi="Book Antiqua" w:cs="Times New Roman"/>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rPr>
      </w:pPr>
      <w:r w:rsidRPr="00B120A8">
        <w:rPr>
          <w:rFonts w:ascii="Book Antiqua" w:hAnsi="Book Antiqua" w:cs="Times New Roman"/>
        </w:rPr>
        <w:t>Odgovorna osoba javne ili privatne institucije i ekonomskih operatora dužna je prestati sa postrojavanjem ili okupljanjem unutar i izvan radnog / poslovnog okruženja, osim ako ne drže fizičku udaljenost od najmanje dva metra od drugih grupa osoba</w:t>
      </w:r>
      <w:r w:rsidRPr="007D63FE">
        <w:rPr>
          <w:rFonts w:ascii="Book Antiqua" w:hAnsi="Book Antiqua" w:cs="Times New Roman"/>
        </w:rPr>
        <w:t>.</w:t>
      </w:r>
    </w:p>
    <w:p w:rsidR="00396EF3" w:rsidRPr="007D63FE" w:rsidRDefault="00396EF3" w:rsidP="00355803">
      <w:pPr>
        <w:pStyle w:val="ListParagraph"/>
        <w:spacing w:after="0" w:line="240" w:lineRule="auto"/>
        <w:ind w:left="360"/>
        <w:jc w:val="both"/>
        <w:rPr>
          <w:rFonts w:ascii="Book Antiqua" w:hAnsi="Book Antiqua" w:cs="Times New Roman"/>
        </w:rPr>
      </w:pPr>
    </w:p>
    <w:p w:rsidR="00396EF3" w:rsidRPr="007D63FE" w:rsidRDefault="00396EF3" w:rsidP="00355803">
      <w:pPr>
        <w:spacing w:after="0" w:line="240" w:lineRule="auto"/>
        <w:jc w:val="both"/>
        <w:rPr>
          <w:rFonts w:ascii="Book Antiqua" w:hAnsi="Book Antiqua" w:cs="Times New Roman"/>
        </w:rPr>
      </w:pPr>
    </w:p>
    <w:p w:rsidR="00396EF3" w:rsidRPr="007D63FE" w:rsidRDefault="00396EF3" w:rsidP="00355803">
      <w:pPr>
        <w:spacing w:after="0" w:line="240" w:lineRule="auto"/>
        <w:jc w:val="both"/>
        <w:rPr>
          <w:rFonts w:ascii="Book Antiqua" w:hAnsi="Book Antiqua" w:cs="Times New Roman"/>
          <w:b/>
          <w:i/>
        </w:rPr>
      </w:pPr>
      <w:r w:rsidRPr="007D63FE">
        <w:rPr>
          <w:rFonts w:ascii="Book Antiqua" w:hAnsi="Book Antiqua" w:cs="Times New Roman"/>
          <w:b/>
          <w:i/>
        </w:rPr>
        <w:t>Gj. [</w:t>
      </w:r>
      <w:r w:rsidRPr="007D63FE">
        <w:rPr>
          <w:rFonts w:ascii="Book Antiqua" w:hAnsi="Book Antiqua" w:cs="Times New Roman"/>
          <w:b/>
          <w:i/>
          <w:u w:val="single"/>
        </w:rPr>
        <w:t>Gastronomi</w:t>
      </w:r>
      <w:r>
        <w:rPr>
          <w:rFonts w:ascii="Book Antiqua" w:hAnsi="Book Antiqua" w:cs="Times New Roman"/>
          <w:b/>
          <w:i/>
          <w:u w:val="single"/>
        </w:rPr>
        <w:t>j</w:t>
      </w:r>
      <w:r w:rsidRPr="007D63FE">
        <w:rPr>
          <w:rFonts w:ascii="Book Antiqua" w:hAnsi="Book Antiqua" w:cs="Times New Roman"/>
          <w:b/>
          <w:i/>
          <w:u w:val="single"/>
        </w:rPr>
        <w:t>a</w:t>
      </w:r>
      <w:r w:rsidRPr="007D63FE">
        <w:rPr>
          <w:rFonts w:ascii="Book Antiqua" w:hAnsi="Book Antiqua" w:cs="Times New Roman"/>
          <w:b/>
          <w:i/>
        </w:rPr>
        <w:t>]</w:t>
      </w:r>
    </w:p>
    <w:p w:rsidR="00396EF3" w:rsidRPr="007D63FE" w:rsidRDefault="00396EF3" w:rsidP="00355803">
      <w:pPr>
        <w:pStyle w:val="ListParagraph"/>
        <w:spacing w:after="0" w:line="240" w:lineRule="auto"/>
        <w:ind w:left="360" w:hanging="360"/>
        <w:jc w:val="both"/>
        <w:rPr>
          <w:rFonts w:ascii="Book Antiqua" w:hAnsi="Book Antiqua" w:cs="Times New Roman"/>
          <w:w w:val="105"/>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rPr>
      </w:pPr>
      <w:r w:rsidRPr="00B120A8">
        <w:rPr>
          <w:rFonts w:ascii="Book Antiqua" w:hAnsi="Book Antiqua" w:cs="Times New Roman"/>
          <w:w w:val="105"/>
        </w:rPr>
        <w:t>Gastronomske usluge smeju obavljati svoju delatnost u skladu s odgovarajućim vodičem. Dozvoljeno je do</w:t>
      </w:r>
      <w:r>
        <w:rPr>
          <w:rFonts w:ascii="Book Antiqua" w:hAnsi="Book Antiqua" w:cs="Times New Roman"/>
          <w:w w:val="105"/>
        </w:rPr>
        <w:t xml:space="preserve"> pedeset</w:t>
      </w:r>
      <w:r w:rsidRPr="007D63FE">
        <w:rPr>
          <w:rFonts w:ascii="Book Antiqua" w:hAnsi="Book Antiqua"/>
        </w:rPr>
        <w:t xml:space="preserve"> (</w:t>
      </w:r>
      <w:r w:rsidRPr="007D63FE">
        <w:rPr>
          <w:rFonts w:ascii="Book Antiqua" w:hAnsi="Book Antiqua" w:cs="Times New Roman"/>
          <w:w w:val="105"/>
        </w:rPr>
        <w:t xml:space="preserve">50) </w:t>
      </w:r>
      <w:r>
        <w:rPr>
          <w:rFonts w:ascii="Book Antiqua" w:hAnsi="Book Antiqua" w:cs="Times New Roman"/>
          <w:w w:val="105"/>
        </w:rPr>
        <w:t>klijenata na</w:t>
      </w:r>
      <w:r w:rsidRPr="007D63FE">
        <w:rPr>
          <w:rFonts w:ascii="Book Antiqua" w:hAnsi="Book Antiqua" w:cs="Times New Roman"/>
          <w:w w:val="105"/>
        </w:rPr>
        <w:t xml:space="preserve"> 100m</w:t>
      </w:r>
      <w:r w:rsidRPr="007D63FE">
        <w:rPr>
          <w:rFonts w:ascii="Book Antiqua" w:hAnsi="Book Antiqua" w:cs="Times New Roman"/>
          <w:w w:val="105"/>
          <w:vertAlign w:val="superscript"/>
        </w:rPr>
        <w:t>2</w:t>
      </w:r>
      <w:r w:rsidRPr="007D63FE">
        <w:rPr>
          <w:rFonts w:ascii="Book Antiqua" w:hAnsi="Book Antiqua" w:cs="Times New Roman"/>
          <w:w w:val="105"/>
        </w:rPr>
        <w:t xml:space="preserve"> (5 </w:t>
      </w:r>
      <w:r w:rsidRPr="00B120A8">
        <w:rPr>
          <w:rFonts w:ascii="Book Antiqua" w:eastAsia="Times New Roman" w:hAnsi="Book Antiqua" w:cs="Times New Roman"/>
          <w:w w:val="105"/>
        </w:rPr>
        <w:t>osobe na 10 m2). Površina se izračunava za površinu na kojoj se poslužuju hrana i piće</w:t>
      </w:r>
      <w:r w:rsidRPr="007D63FE">
        <w:rPr>
          <w:rFonts w:ascii="Book Antiqua" w:hAnsi="Book Antiqua" w:cs="Times New Roman"/>
          <w:w w:val="105"/>
        </w:rPr>
        <w:t>.</w:t>
      </w:r>
    </w:p>
    <w:p w:rsidR="00396EF3" w:rsidRPr="007D63FE" w:rsidRDefault="00396EF3" w:rsidP="00355803">
      <w:pPr>
        <w:pStyle w:val="CommentText"/>
        <w:jc w:val="both"/>
        <w:rPr>
          <w:rFonts w:ascii="Book Antiqua" w:eastAsiaTheme="minorEastAsia" w:hAnsi="Book Antiqua" w:cs="Times New Roman"/>
          <w:w w:val="105"/>
          <w:sz w:val="22"/>
          <w:szCs w:val="22"/>
        </w:rPr>
      </w:pPr>
    </w:p>
    <w:p w:rsidR="00396EF3" w:rsidRPr="007D63FE" w:rsidRDefault="00396EF3" w:rsidP="00355803">
      <w:pPr>
        <w:pStyle w:val="CommentText"/>
        <w:numPr>
          <w:ilvl w:val="0"/>
          <w:numId w:val="11"/>
        </w:numPr>
        <w:ind w:left="360"/>
        <w:jc w:val="both"/>
        <w:rPr>
          <w:rFonts w:ascii="Book Antiqua" w:eastAsiaTheme="minorEastAsia" w:hAnsi="Book Antiqua" w:cs="Times New Roman"/>
          <w:w w:val="105"/>
          <w:sz w:val="22"/>
          <w:szCs w:val="22"/>
        </w:rPr>
      </w:pPr>
      <w:r>
        <w:rPr>
          <w:rFonts w:ascii="Book Antiqua" w:eastAsiaTheme="minorEastAsia" w:hAnsi="Book Antiqua" w:cs="Times New Roman"/>
          <w:w w:val="105"/>
          <w:sz w:val="22"/>
          <w:szCs w:val="22"/>
        </w:rPr>
        <w:t>Gastronomske usluge je dozvoljeno da razviju njihovu aktivnost od</w:t>
      </w:r>
      <w:r w:rsidRPr="007D63FE">
        <w:rPr>
          <w:rFonts w:ascii="Book Antiqua" w:eastAsiaTheme="minorEastAsia" w:hAnsi="Book Antiqua" w:cs="Times New Roman"/>
          <w:w w:val="105"/>
          <w:sz w:val="22"/>
          <w:szCs w:val="22"/>
        </w:rPr>
        <w:t xml:space="preserve"> 05:00 </w:t>
      </w:r>
      <w:r>
        <w:rPr>
          <w:rFonts w:ascii="Book Antiqua" w:eastAsiaTheme="minorEastAsia" w:hAnsi="Book Antiqua" w:cs="Times New Roman"/>
          <w:w w:val="105"/>
          <w:sz w:val="22"/>
          <w:szCs w:val="22"/>
        </w:rPr>
        <w:t>do</w:t>
      </w:r>
      <w:r w:rsidRPr="007D63FE">
        <w:rPr>
          <w:rFonts w:ascii="Book Antiqua" w:eastAsiaTheme="minorEastAsia" w:hAnsi="Book Antiqua" w:cs="Times New Roman"/>
          <w:w w:val="105"/>
          <w:sz w:val="22"/>
          <w:szCs w:val="22"/>
        </w:rPr>
        <w:t xml:space="preserve"> 23:00</w:t>
      </w:r>
      <w:r>
        <w:rPr>
          <w:rFonts w:ascii="Book Antiqua" w:eastAsiaTheme="minorEastAsia" w:hAnsi="Book Antiqua" w:cs="Times New Roman"/>
          <w:w w:val="105"/>
          <w:sz w:val="22"/>
          <w:szCs w:val="22"/>
        </w:rPr>
        <w:t xml:space="preserve"> sati</w:t>
      </w:r>
      <w:r w:rsidRPr="007D63FE">
        <w:rPr>
          <w:rFonts w:ascii="Book Antiqua" w:eastAsiaTheme="minorEastAsia" w:hAnsi="Book Antiqua" w:cs="Times New Roman"/>
          <w:w w:val="105"/>
          <w:sz w:val="22"/>
          <w:szCs w:val="22"/>
        </w:rPr>
        <w:t>.</w:t>
      </w:r>
    </w:p>
    <w:p w:rsidR="00396EF3" w:rsidRPr="007D63FE" w:rsidRDefault="00396EF3" w:rsidP="00355803">
      <w:pPr>
        <w:pStyle w:val="CommentText"/>
        <w:jc w:val="both"/>
        <w:rPr>
          <w:rFonts w:ascii="Book Antiqua" w:eastAsiaTheme="minorEastAsia" w:hAnsi="Book Antiqua" w:cs="Times New Roman"/>
          <w:w w:val="105"/>
          <w:sz w:val="22"/>
          <w:szCs w:val="22"/>
        </w:rPr>
      </w:pPr>
    </w:p>
    <w:p w:rsidR="00396EF3" w:rsidRPr="007D63FE" w:rsidRDefault="00396EF3" w:rsidP="00355803">
      <w:pPr>
        <w:pStyle w:val="CommentText"/>
        <w:numPr>
          <w:ilvl w:val="0"/>
          <w:numId w:val="11"/>
        </w:numPr>
        <w:ind w:left="360"/>
        <w:jc w:val="both"/>
        <w:rPr>
          <w:rFonts w:ascii="Book Antiqua" w:eastAsiaTheme="minorEastAsia" w:hAnsi="Book Antiqua" w:cs="Times New Roman"/>
          <w:w w:val="105"/>
          <w:sz w:val="22"/>
          <w:szCs w:val="22"/>
        </w:rPr>
      </w:pPr>
      <w:r w:rsidRPr="007D63FE">
        <w:rPr>
          <w:rFonts w:ascii="Book Antiqua" w:eastAsiaTheme="minorEastAsia" w:hAnsi="Book Antiqua" w:cs="Times New Roman"/>
          <w:w w:val="105"/>
          <w:sz w:val="22"/>
          <w:szCs w:val="22"/>
        </w:rPr>
        <w:t xml:space="preserve">Muzika </w:t>
      </w:r>
      <w:r>
        <w:rPr>
          <w:rFonts w:ascii="Book Antiqua" w:eastAsiaTheme="minorEastAsia" w:hAnsi="Book Antiqua" w:cs="Times New Roman"/>
          <w:w w:val="105"/>
          <w:sz w:val="22"/>
          <w:szCs w:val="22"/>
        </w:rPr>
        <w:t>je dozvoljena do</w:t>
      </w:r>
      <w:r w:rsidRPr="007D63FE">
        <w:rPr>
          <w:rFonts w:ascii="Book Antiqua" w:eastAsiaTheme="minorEastAsia" w:hAnsi="Book Antiqua" w:cs="Times New Roman"/>
          <w:w w:val="105"/>
          <w:sz w:val="22"/>
          <w:szCs w:val="22"/>
        </w:rPr>
        <w:t xml:space="preserve"> 22:45</w:t>
      </w:r>
      <w:r>
        <w:rPr>
          <w:rFonts w:ascii="Book Antiqua" w:eastAsiaTheme="minorEastAsia" w:hAnsi="Book Antiqua" w:cs="Times New Roman"/>
          <w:w w:val="105"/>
          <w:sz w:val="22"/>
          <w:szCs w:val="22"/>
        </w:rPr>
        <w:t xml:space="preserve"> sati</w:t>
      </w:r>
      <w:r w:rsidRPr="007D63FE">
        <w:rPr>
          <w:rFonts w:ascii="Book Antiqua" w:eastAsiaTheme="minorEastAsia" w:hAnsi="Book Antiqua" w:cs="Times New Roman"/>
          <w:w w:val="105"/>
          <w:sz w:val="22"/>
          <w:szCs w:val="22"/>
        </w:rPr>
        <w:t>.</w:t>
      </w:r>
    </w:p>
    <w:p w:rsidR="00396EF3" w:rsidRPr="007D63FE" w:rsidRDefault="00396EF3" w:rsidP="00355803">
      <w:pPr>
        <w:pStyle w:val="ListParagraph"/>
        <w:spacing w:after="0" w:line="240" w:lineRule="auto"/>
        <w:ind w:left="360"/>
        <w:jc w:val="both"/>
        <w:rPr>
          <w:rFonts w:ascii="Book Antiqua" w:hAnsi="Book Antiqua" w:cs="Times New Roman"/>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rPr>
      </w:pPr>
      <w:r>
        <w:rPr>
          <w:rFonts w:ascii="Book Antiqua" w:hAnsi="Book Antiqua" w:cs="Times New Roman"/>
          <w:w w:val="105"/>
        </w:rPr>
        <w:t>Odgovorne osobe u lokalima moraju se osigurati da klijenti održavaju distancu od jednog (1) metra od klijenata u drugim stolovima</w:t>
      </w:r>
      <w:r w:rsidRPr="007D63FE">
        <w:rPr>
          <w:rFonts w:ascii="Book Antiqua" w:hAnsi="Book Antiqua" w:cs="Times New Roman"/>
          <w:w w:val="105"/>
        </w:rPr>
        <w:t>.</w:t>
      </w:r>
    </w:p>
    <w:p w:rsidR="00396EF3" w:rsidRPr="007D63FE" w:rsidRDefault="00396EF3" w:rsidP="00355803">
      <w:pPr>
        <w:pStyle w:val="CommentText"/>
        <w:jc w:val="both"/>
        <w:rPr>
          <w:rFonts w:ascii="Book Antiqua" w:hAnsi="Book Antiqua"/>
          <w:sz w:val="22"/>
          <w:szCs w:val="22"/>
        </w:rPr>
      </w:pPr>
    </w:p>
    <w:p w:rsidR="00396EF3" w:rsidRPr="007D63FE" w:rsidRDefault="00396EF3" w:rsidP="00355803">
      <w:pPr>
        <w:pStyle w:val="CommentText"/>
        <w:numPr>
          <w:ilvl w:val="0"/>
          <w:numId w:val="11"/>
        </w:numPr>
        <w:ind w:left="360"/>
        <w:jc w:val="both"/>
        <w:rPr>
          <w:rFonts w:ascii="Book Antiqua" w:hAnsi="Book Antiqua"/>
          <w:sz w:val="22"/>
          <w:szCs w:val="22"/>
        </w:rPr>
      </w:pPr>
      <w:r>
        <w:rPr>
          <w:rFonts w:ascii="Book Antiqua" w:hAnsi="Book Antiqua"/>
          <w:sz w:val="22"/>
          <w:szCs w:val="22"/>
        </w:rPr>
        <w:t>Prednji deo stolice, sa zadnjim delom druge stolice mora da bude u distanci od jednog (1) metra</w:t>
      </w:r>
      <w:r w:rsidRPr="007D63FE">
        <w:rPr>
          <w:rFonts w:ascii="Book Antiqua" w:hAnsi="Book Antiqua"/>
          <w:sz w:val="22"/>
          <w:szCs w:val="22"/>
        </w:rPr>
        <w:t>.</w:t>
      </w:r>
    </w:p>
    <w:p w:rsidR="00396EF3" w:rsidRPr="007D63FE" w:rsidRDefault="00396EF3" w:rsidP="00355803">
      <w:pPr>
        <w:pStyle w:val="CommentText"/>
        <w:ind w:left="360" w:hanging="360"/>
        <w:jc w:val="both"/>
        <w:rPr>
          <w:rFonts w:ascii="Book Antiqua" w:eastAsiaTheme="minorEastAsia" w:hAnsi="Book Antiqua" w:cs="Times New Roman"/>
          <w:w w:val="105"/>
          <w:sz w:val="22"/>
          <w:szCs w:val="22"/>
        </w:rPr>
      </w:pPr>
    </w:p>
    <w:p w:rsidR="00396EF3" w:rsidRPr="007D63FE" w:rsidRDefault="00396EF3" w:rsidP="00355803">
      <w:pPr>
        <w:pStyle w:val="CommentText"/>
        <w:numPr>
          <w:ilvl w:val="0"/>
          <w:numId w:val="11"/>
        </w:numPr>
        <w:ind w:left="360"/>
        <w:jc w:val="both"/>
        <w:rPr>
          <w:rFonts w:ascii="Book Antiqua" w:hAnsi="Book Antiqua"/>
          <w:sz w:val="22"/>
          <w:szCs w:val="22"/>
        </w:rPr>
      </w:pPr>
      <w:r>
        <w:rPr>
          <w:rFonts w:ascii="Book Antiqua" w:hAnsi="Book Antiqua"/>
          <w:sz w:val="22"/>
          <w:szCs w:val="22"/>
        </w:rPr>
        <w:t>U unutrašnjim prostorijama je dozvoljeno do 4 osobe po stolu</w:t>
      </w:r>
      <w:r w:rsidRPr="007D63FE">
        <w:rPr>
          <w:rFonts w:ascii="Book Antiqua" w:hAnsi="Book Antiqua"/>
          <w:sz w:val="22"/>
          <w:szCs w:val="22"/>
        </w:rPr>
        <w:t xml:space="preserve">. </w:t>
      </w:r>
      <w:r>
        <w:rPr>
          <w:rFonts w:ascii="Book Antiqua" w:hAnsi="Book Antiqua"/>
          <w:sz w:val="22"/>
          <w:szCs w:val="22"/>
        </w:rPr>
        <w:t>U slučaju da su stolovi veći od dva (2) metra, onda je preduslov da se iskoristi prostor imajući u vidu kapacitet od pet (5) osoba na</w:t>
      </w:r>
      <w:r w:rsidRPr="007D63FE">
        <w:rPr>
          <w:rFonts w:ascii="Book Antiqua" w:hAnsi="Book Antiqua"/>
          <w:sz w:val="22"/>
          <w:szCs w:val="22"/>
        </w:rPr>
        <w:t>.</w:t>
      </w:r>
    </w:p>
    <w:p w:rsidR="00396EF3" w:rsidRPr="007D63FE" w:rsidRDefault="00396EF3" w:rsidP="00355803">
      <w:pPr>
        <w:pStyle w:val="CommentText"/>
        <w:ind w:left="360" w:hanging="360"/>
        <w:jc w:val="both"/>
        <w:rPr>
          <w:rFonts w:ascii="Book Antiqua" w:hAnsi="Book Antiqua"/>
          <w:sz w:val="22"/>
          <w:szCs w:val="22"/>
        </w:rPr>
      </w:pPr>
    </w:p>
    <w:p w:rsidR="00396EF3" w:rsidRPr="007D63FE" w:rsidRDefault="00396EF3" w:rsidP="00355803">
      <w:pPr>
        <w:pStyle w:val="CommentText"/>
        <w:numPr>
          <w:ilvl w:val="0"/>
          <w:numId w:val="11"/>
        </w:numPr>
        <w:ind w:left="360"/>
        <w:jc w:val="both"/>
        <w:rPr>
          <w:rFonts w:ascii="Book Antiqua" w:eastAsiaTheme="minorEastAsia" w:hAnsi="Book Antiqua" w:cs="Times New Roman"/>
          <w:w w:val="105"/>
          <w:sz w:val="22"/>
          <w:szCs w:val="22"/>
        </w:rPr>
      </w:pPr>
      <w:r>
        <w:rPr>
          <w:rFonts w:ascii="Book Antiqua" w:eastAsiaTheme="minorEastAsia" w:hAnsi="Book Antiqua" w:cs="Times New Roman"/>
          <w:w w:val="105"/>
          <w:sz w:val="22"/>
          <w:szCs w:val="22"/>
        </w:rPr>
        <w:t>U unutrašnjim prostorijama je dozvoljeno služenje hrane i pića samo za goste koji sede ili koji stoje ispred stola ili šanka</w:t>
      </w:r>
      <w:r w:rsidRPr="007D63FE">
        <w:rPr>
          <w:rFonts w:ascii="Book Antiqua" w:eastAsiaTheme="minorEastAsia" w:hAnsi="Book Antiqua" w:cs="Times New Roman"/>
          <w:w w:val="105"/>
          <w:sz w:val="22"/>
          <w:szCs w:val="22"/>
        </w:rPr>
        <w:t>;</w:t>
      </w:r>
    </w:p>
    <w:p w:rsidR="00396EF3" w:rsidRPr="007D63FE" w:rsidRDefault="00396EF3" w:rsidP="00355803">
      <w:pPr>
        <w:pStyle w:val="CommentText"/>
        <w:ind w:left="360" w:hanging="360"/>
        <w:jc w:val="both"/>
        <w:rPr>
          <w:rFonts w:ascii="Book Antiqua" w:eastAsiaTheme="minorEastAsia" w:hAnsi="Book Antiqua" w:cs="Times New Roman"/>
          <w:w w:val="105"/>
          <w:sz w:val="22"/>
          <w:szCs w:val="22"/>
        </w:rPr>
      </w:pPr>
    </w:p>
    <w:p w:rsidR="00396EF3" w:rsidRPr="007D63FE" w:rsidRDefault="00396EF3" w:rsidP="00355803">
      <w:pPr>
        <w:pStyle w:val="CommentText"/>
        <w:numPr>
          <w:ilvl w:val="0"/>
          <w:numId w:val="11"/>
        </w:numPr>
        <w:ind w:left="360"/>
        <w:jc w:val="both"/>
        <w:rPr>
          <w:rFonts w:ascii="Book Antiqua" w:hAnsi="Book Antiqua"/>
          <w:sz w:val="22"/>
          <w:szCs w:val="22"/>
        </w:rPr>
      </w:pPr>
      <w:r>
        <w:rPr>
          <w:rFonts w:ascii="Book Antiqua" w:hAnsi="Book Antiqua"/>
          <w:sz w:val="22"/>
          <w:szCs w:val="22"/>
        </w:rPr>
        <w:t>U spoljnim prostorijama je dozvoljeno do šest (6) osoba po stolu, šanku ili po stolu u stojećem položaju</w:t>
      </w:r>
      <w:r w:rsidRPr="007D63FE">
        <w:rPr>
          <w:rFonts w:ascii="Book Antiqua" w:hAnsi="Book Antiqua"/>
          <w:sz w:val="22"/>
          <w:szCs w:val="22"/>
        </w:rPr>
        <w:t xml:space="preserve">. </w:t>
      </w:r>
    </w:p>
    <w:p w:rsidR="00396EF3" w:rsidRPr="007D63FE" w:rsidRDefault="00396EF3" w:rsidP="00355803">
      <w:pPr>
        <w:pStyle w:val="CommentText"/>
        <w:ind w:left="360" w:hanging="360"/>
        <w:jc w:val="both"/>
        <w:rPr>
          <w:rFonts w:ascii="Book Antiqua" w:eastAsiaTheme="minorEastAsia" w:hAnsi="Book Antiqua" w:cs="Times New Roman"/>
          <w:w w:val="105"/>
          <w:sz w:val="22"/>
          <w:szCs w:val="22"/>
        </w:rPr>
      </w:pPr>
    </w:p>
    <w:p w:rsidR="00396EF3" w:rsidRPr="007D63FE" w:rsidRDefault="00396EF3" w:rsidP="00355803">
      <w:pPr>
        <w:pStyle w:val="CommentText"/>
        <w:numPr>
          <w:ilvl w:val="0"/>
          <w:numId w:val="11"/>
        </w:numPr>
        <w:ind w:left="360"/>
        <w:jc w:val="both"/>
        <w:rPr>
          <w:rFonts w:ascii="Book Antiqua" w:eastAsiaTheme="minorEastAsia" w:hAnsi="Book Antiqua" w:cs="Times New Roman"/>
          <w:w w:val="105"/>
          <w:sz w:val="22"/>
          <w:szCs w:val="22"/>
        </w:rPr>
      </w:pPr>
      <w:r>
        <w:rPr>
          <w:rFonts w:ascii="Book Antiqua" w:eastAsiaTheme="minorEastAsia" w:hAnsi="Book Antiqua" w:cs="Times New Roman"/>
          <w:w w:val="105"/>
          <w:sz w:val="22"/>
          <w:szCs w:val="22"/>
        </w:rPr>
        <w:t xml:space="preserve">Svaki sto mora da bude opremljen dezinfektantom koji sadrži najmanje </w:t>
      </w:r>
      <w:r w:rsidRPr="007D63FE">
        <w:rPr>
          <w:rFonts w:ascii="Book Antiqua" w:eastAsiaTheme="minorEastAsia" w:hAnsi="Book Antiqua" w:cs="Times New Roman"/>
          <w:w w:val="105"/>
          <w:sz w:val="22"/>
          <w:szCs w:val="22"/>
        </w:rPr>
        <w:t xml:space="preserve">60-70% </w:t>
      </w:r>
      <w:r>
        <w:rPr>
          <w:rFonts w:ascii="Book Antiqua" w:eastAsiaTheme="minorEastAsia" w:hAnsi="Book Antiqua" w:cs="Times New Roman"/>
          <w:w w:val="105"/>
          <w:sz w:val="22"/>
          <w:szCs w:val="22"/>
        </w:rPr>
        <w:t>alkohola</w:t>
      </w:r>
      <w:r w:rsidRPr="007D63FE">
        <w:rPr>
          <w:rFonts w:ascii="Book Antiqua" w:eastAsiaTheme="minorEastAsia" w:hAnsi="Book Antiqua" w:cs="Times New Roman"/>
          <w:w w:val="105"/>
          <w:sz w:val="22"/>
          <w:szCs w:val="22"/>
        </w:rPr>
        <w:t>.</w:t>
      </w:r>
    </w:p>
    <w:p w:rsidR="00396EF3" w:rsidRPr="007D63FE" w:rsidRDefault="00396EF3" w:rsidP="00355803">
      <w:pPr>
        <w:pStyle w:val="CommentText"/>
        <w:ind w:left="360" w:hanging="360"/>
        <w:jc w:val="both"/>
        <w:rPr>
          <w:rFonts w:ascii="Book Antiqua" w:eastAsiaTheme="minorEastAsia" w:hAnsi="Book Antiqua" w:cs="Times New Roman"/>
          <w:w w:val="105"/>
          <w:sz w:val="22"/>
          <w:szCs w:val="22"/>
        </w:rPr>
      </w:pPr>
    </w:p>
    <w:p w:rsidR="00396EF3" w:rsidRPr="007D63FE" w:rsidRDefault="00396EF3" w:rsidP="00355803">
      <w:pPr>
        <w:pStyle w:val="CommentText"/>
        <w:numPr>
          <w:ilvl w:val="0"/>
          <w:numId w:val="11"/>
        </w:numPr>
        <w:ind w:left="360"/>
        <w:jc w:val="both"/>
        <w:rPr>
          <w:rFonts w:ascii="Book Antiqua" w:eastAsiaTheme="minorEastAsia" w:hAnsi="Book Antiqua" w:cs="Times New Roman"/>
          <w:w w:val="105"/>
          <w:sz w:val="22"/>
          <w:szCs w:val="22"/>
        </w:rPr>
      </w:pPr>
      <w:r>
        <w:rPr>
          <w:rFonts w:ascii="Book Antiqua" w:eastAsiaTheme="minorEastAsia" w:hAnsi="Book Antiqua" w:cs="Times New Roman"/>
          <w:w w:val="105"/>
          <w:sz w:val="22"/>
          <w:szCs w:val="22"/>
        </w:rPr>
        <w:t xml:space="preserve">Potrebno je postaviti vodiče na spoljnim prostorijama lokala da bi se klijenti informisali o protokolu mera protiv </w:t>
      </w:r>
      <w:r w:rsidRPr="007D63FE">
        <w:rPr>
          <w:rFonts w:ascii="Book Antiqua" w:eastAsiaTheme="minorEastAsia" w:hAnsi="Book Antiqua" w:cs="Times New Roman"/>
          <w:w w:val="105"/>
          <w:sz w:val="22"/>
          <w:szCs w:val="22"/>
        </w:rPr>
        <w:t xml:space="preserve">COVID-19, </w:t>
      </w:r>
      <w:r>
        <w:rPr>
          <w:rFonts w:ascii="Book Antiqua" w:eastAsiaTheme="minorEastAsia" w:hAnsi="Book Antiqua" w:cs="Times New Roman"/>
          <w:w w:val="105"/>
          <w:sz w:val="22"/>
          <w:szCs w:val="22"/>
        </w:rPr>
        <w:t>koji se objavljuje na veb stranici Ministarstva zdravstva</w:t>
      </w:r>
      <w:r w:rsidRPr="007D63FE">
        <w:rPr>
          <w:rFonts w:ascii="Book Antiqua" w:eastAsiaTheme="minorEastAsia" w:hAnsi="Book Antiqua" w:cs="Times New Roman"/>
          <w:w w:val="105"/>
          <w:sz w:val="22"/>
          <w:szCs w:val="22"/>
        </w:rPr>
        <w:t>.</w:t>
      </w:r>
    </w:p>
    <w:p w:rsidR="00396EF3" w:rsidRPr="007D63FE" w:rsidRDefault="00396EF3" w:rsidP="00355803">
      <w:pPr>
        <w:pStyle w:val="CommentText"/>
        <w:ind w:left="360" w:hanging="450"/>
        <w:rPr>
          <w:rFonts w:ascii="Book Antiqua" w:eastAsiaTheme="minorEastAsia" w:hAnsi="Book Antiqua" w:cs="Times New Roman"/>
          <w:w w:val="105"/>
          <w:sz w:val="22"/>
          <w:szCs w:val="22"/>
        </w:rPr>
      </w:pPr>
    </w:p>
    <w:p w:rsidR="00396EF3" w:rsidRPr="007D63FE" w:rsidRDefault="00396EF3" w:rsidP="00355803">
      <w:pPr>
        <w:pStyle w:val="CommentText"/>
        <w:ind w:left="360" w:hanging="450"/>
        <w:rPr>
          <w:rFonts w:ascii="Book Antiqua" w:eastAsiaTheme="minorEastAsia" w:hAnsi="Book Antiqua" w:cs="Times New Roman"/>
          <w:w w:val="105"/>
          <w:sz w:val="22"/>
          <w:szCs w:val="22"/>
        </w:rPr>
      </w:pPr>
    </w:p>
    <w:p w:rsidR="00396EF3" w:rsidRPr="007D63FE" w:rsidRDefault="00396EF3" w:rsidP="00355803">
      <w:pPr>
        <w:pStyle w:val="CommentText"/>
        <w:rPr>
          <w:rFonts w:ascii="Book Antiqua" w:eastAsiaTheme="minorEastAsia" w:hAnsi="Book Antiqua" w:cs="Times New Roman"/>
          <w:b/>
          <w:i/>
          <w:w w:val="105"/>
          <w:sz w:val="22"/>
          <w:szCs w:val="22"/>
        </w:rPr>
      </w:pPr>
      <w:r w:rsidRPr="007D63FE">
        <w:rPr>
          <w:rFonts w:ascii="Book Antiqua" w:eastAsiaTheme="minorEastAsia" w:hAnsi="Book Antiqua" w:cs="Times New Roman"/>
          <w:b/>
          <w:i/>
          <w:w w:val="105"/>
          <w:sz w:val="22"/>
          <w:szCs w:val="22"/>
        </w:rPr>
        <w:t>H. [</w:t>
      </w:r>
      <w:r>
        <w:rPr>
          <w:rFonts w:ascii="Book Antiqua" w:eastAsiaTheme="minorEastAsia" w:hAnsi="Book Antiqua" w:cs="Times New Roman"/>
          <w:b/>
          <w:i/>
          <w:w w:val="105"/>
          <w:sz w:val="22"/>
          <w:szCs w:val="22"/>
          <w:u w:val="single"/>
        </w:rPr>
        <w:t>Pijace</w:t>
      </w:r>
      <w:r w:rsidRPr="00BF747F">
        <w:rPr>
          <w:rFonts w:ascii="Book Antiqua" w:eastAsiaTheme="minorEastAsia" w:hAnsi="Book Antiqua" w:cs="Times New Roman"/>
          <w:b/>
          <w:i/>
          <w:w w:val="105"/>
          <w:sz w:val="22"/>
          <w:szCs w:val="22"/>
          <w:u w:val="single"/>
        </w:rPr>
        <w:t xml:space="preserve"> i klanje životinja</w:t>
      </w:r>
      <w:r w:rsidRPr="007D63FE">
        <w:rPr>
          <w:rFonts w:ascii="Book Antiqua" w:eastAsiaTheme="minorEastAsia" w:hAnsi="Book Antiqua" w:cs="Times New Roman"/>
          <w:b/>
          <w:i/>
          <w:w w:val="105"/>
          <w:sz w:val="22"/>
          <w:szCs w:val="22"/>
        </w:rPr>
        <w:t>]</w:t>
      </w:r>
    </w:p>
    <w:p w:rsidR="00396EF3" w:rsidRPr="007D63FE" w:rsidRDefault="00396EF3" w:rsidP="00355803">
      <w:pPr>
        <w:pStyle w:val="CommentText"/>
        <w:rPr>
          <w:rFonts w:ascii="Book Antiqua" w:hAnsi="Book Antiqua" w:cs="Times New Roman"/>
          <w:w w:val="105"/>
          <w:sz w:val="22"/>
          <w:szCs w:val="22"/>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w w:val="105"/>
        </w:rPr>
      </w:pPr>
      <w:r w:rsidRPr="00BF747F">
        <w:rPr>
          <w:rFonts w:ascii="Book Antiqua" w:hAnsi="Book Antiqua" w:cs="Times New Roman"/>
          <w:w w:val="105"/>
        </w:rPr>
        <w:t>Delatnost javnih pijaca vozila, životinja i ptica dozvoljena je do 40 posto kapaciteta</w:t>
      </w:r>
      <w:r w:rsidRPr="007D63FE">
        <w:rPr>
          <w:rFonts w:ascii="Book Antiqua" w:hAnsi="Book Antiqua" w:cs="Times New Roman"/>
          <w:w w:val="105"/>
        </w:rPr>
        <w:t>.</w:t>
      </w:r>
    </w:p>
    <w:p w:rsidR="00396EF3" w:rsidRPr="007D63FE" w:rsidRDefault="00396EF3" w:rsidP="00355803">
      <w:pPr>
        <w:pStyle w:val="ListParagraph"/>
        <w:spacing w:after="0" w:line="240" w:lineRule="auto"/>
        <w:ind w:left="360" w:hanging="360"/>
        <w:jc w:val="both"/>
        <w:rPr>
          <w:rFonts w:ascii="Book Antiqua" w:hAnsi="Book Antiqua" w:cs="Times New Roman"/>
          <w:w w:val="105"/>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color w:val="000000" w:themeColor="text1"/>
        </w:rPr>
      </w:pPr>
      <w:r w:rsidRPr="00BF747F">
        <w:rPr>
          <w:rFonts w:ascii="Book Antiqua" w:hAnsi="Book Antiqua" w:cs="Times New Roman"/>
          <w:color w:val="000000" w:themeColor="text1"/>
          <w:w w:val="105"/>
        </w:rPr>
        <w:t>Klanje životinja dozvoljeno je samo u prostorijama koje su za to odobrene</w:t>
      </w:r>
      <w:r w:rsidRPr="007D63FE">
        <w:rPr>
          <w:rFonts w:ascii="Book Antiqua" w:hAnsi="Book Antiqua" w:cs="Times New Roman"/>
          <w:color w:val="000000" w:themeColor="text1"/>
          <w:w w:val="105"/>
        </w:rPr>
        <w:t>.</w:t>
      </w:r>
    </w:p>
    <w:p w:rsidR="00396EF3" w:rsidRPr="007D63FE" w:rsidRDefault="00396EF3" w:rsidP="00355803">
      <w:pPr>
        <w:pStyle w:val="ListParagraph"/>
        <w:rPr>
          <w:rFonts w:ascii="Book Antiqua" w:hAnsi="Book Antiqua" w:cs="Times New Roman"/>
          <w:color w:val="000000" w:themeColor="text1"/>
        </w:rPr>
      </w:pPr>
    </w:p>
    <w:p w:rsidR="00396EF3" w:rsidRPr="007D63FE" w:rsidRDefault="00396EF3" w:rsidP="00355803">
      <w:pPr>
        <w:pStyle w:val="ListParagraph"/>
        <w:numPr>
          <w:ilvl w:val="0"/>
          <w:numId w:val="14"/>
        </w:numPr>
        <w:spacing w:after="0" w:line="240" w:lineRule="auto"/>
        <w:ind w:left="270" w:hanging="270"/>
        <w:jc w:val="both"/>
        <w:rPr>
          <w:rFonts w:ascii="Book Antiqua" w:hAnsi="Book Antiqua" w:cs="Times New Roman"/>
          <w:b/>
          <w:i/>
          <w:color w:val="000000" w:themeColor="text1"/>
        </w:rPr>
      </w:pPr>
      <w:r w:rsidRPr="007D63FE">
        <w:rPr>
          <w:rFonts w:ascii="Book Antiqua" w:hAnsi="Book Antiqua" w:cs="Times New Roman"/>
          <w:b/>
          <w:i/>
          <w:color w:val="000000" w:themeColor="text1"/>
        </w:rPr>
        <w:lastRenderedPageBreak/>
        <w:t>[</w:t>
      </w:r>
      <w:r w:rsidRPr="00BF747F">
        <w:rPr>
          <w:rFonts w:ascii="Book Antiqua" w:hAnsi="Book Antiqua" w:cs="Times New Roman"/>
          <w:b/>
          <w:i/>
          <w:color w:val="000000" w:themeColor="text1"/>
          <w:u w:val="single"/>
        </w:rPr>
        <w:t>Javni prevoz</w:t>
      </w:r>
      <w:r w:rsidRPr="007D63FE">
        <w:rPr>
          <w:rFonts w:ascii="Book Antiqua" w:hAnsi="Book Antiqua" w:cs="Times New Roman"/>
          <w:b/>
          <w:i/>
          <w:color w:val="000000" w:themeColor="text1"/>
        </w:rPr>
        <w:t>]</w:t>
      </w:r>
    </w:p>
    <w:p w:rsidR="00396EF3" w:rsidRPr="007D63FE" w:rsidRDefault="00396EF3" w:rsidP="00355803">
      <w:pPr>
        <w:spacing w:after="0" w:line="240" w:lineRule="auto"/>
        <w:ind w:left="360" w:hanging="360"/>
        <w:jc w:val="both"/>
        <w:rPr>
          <w:rFonts w:ascii="Book Antiqua" w:hAnsi="Book Antiqua" w:cs="Times New Roman"/>
          <w:color w:val="000000" w:themeColor="text1"/>
          <w:w w:val="105"/>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color w:val="000000" w:themeColor="text1"/>
        </w:rPr>
      </w:pPr>
      <w:r w:rsidRPr="00BF747F">
        <w:rPr>
          <w:rFonts w:ascii="Book Antiqua" w:hAnsi="Book Antiqua" w:cs="Times New Roman"/>
          <w:color w:val="000000" w:themeColor="text1"/>
          <w:w w:val="105"/>
        </w:rPr>
        <w:t>Javni prevoz sme raditi koristeći do 50% kapaciteta i prema relevantnom vodiču</w:t>
      </w:r>
      <w:r w:rsidRPr="007D63FE">
        <w:rPr>
          <w:rFonts w:ascii="Book Antiqua" w:hAnsi="Book Antiqua" w:cs="Times New Roman"/>
          <w:color w:val="000000" w:themeColor="text1"/>
          <w:w w:val="105"/>
        </w:rPr>
        <w:t>.</w:t>
      </w:r>
    </w:p>
    <w:p w:rsidR="00396EF3" w:rsidRPr="007D63FE" w:rsidRDefault="00396EF3" w:rsidP="00355803">
      <w:pPr>
        <w:spacing w:after="0" w:line="240" w:lineRule="auto"/>
        <w:ind w:left="360" w:hanging="360"/>
        <w:jc w:val="both"/>
        <w:rPr>
          <w:rFonts w:ascii="Book Antiqua" w:hAnsi="Book Antiqua" w:cs="Times New Roman"/>
          <w:color w:val="000000" w:themeColor="text1"/>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color w:val="000000" w:themeColor="text1"/>
        </w:rPr>
      </w:pPr>
      <w:r>
        <w:rPr>
          <w:rFonts w:ascii="Book Antiqua" w:hAnsi="Book Antiqua" w:cs="Times New Roman"/>
          <w:color w:val="000000" w:themeColor="text1"/>
          <w:w w:val="105"/>
        </w:rPr>
        <w:t>U taksiju je dozvoljeno putovanje do tri (3) putnika</w:t>
      </w:r>
      <w:r w:rsidRPr="007D63FE">
        <w:rPr>
          <w:rFonts w:ascii="Book Antiqua" w:hAnsi="Book Antiqua" w:cs="Times New Roman"/>
          <w:color w:val="000000" w:themeColor="text1"/>
          <w:w w:val="105"/>
        </w:rPr>
        <w:t>.</w:t>
      </w:r>
    </w:p>
    <w:p w:rsidR="00396EF3" w:rsidRPr="007D63FE" w:rsidRDefault="00396EF3" w:rsidP="00355803">
      <w:pPr>
        <w:spacing w:after="0" w:line="240" w:lineRule="auto"/>
        <w:jc w:val="both"/>
        <w:rPr>
          <w:rFonts w:ascii="Book Antiqua" w:hAnsi="Book Antiqua" w:cs="Times New Roman"/>
          <w:color w:val="000000" w:themeColor="text1"/>
        </w:rPr>
      </w:pPr>
    </w:p>
    <w:p w:rsidR="00396EF3" w:rsidRPr="007D63FE" w:rsidRDefault="00396EF3" w:rsidP="00355803">
      <w:pPr>
        <w:pStyle w:val="ListParagraph"/>
        <w:spacing w:line="240" w:lineRule="auto"/>
        <w:ind w:left="360" w:hanging="360"/>
        <w:jc w:val="both"/>
        <w:rPr>
          <w:rFonts w:ascii="Book Antiqua" w:hAnsi="Book Antiqua" w:cs="Times New Roman"/>
          <w:b/>
          <w:i/>
        </w:rPr>
      </w:pPr>
    </w:p>
    <w:p w:rsidR="00396EF3" w:rsidRPr="007D63FE" w:rsidRDefault="00396EF3" w:rsidP="00355803">
      <w:pPr>
        <w:pStyle w:val="ListParagraph"/>
        <w:spacing w:line="240" w:lineRule="auto"/>
        <w:ind w:left="360" w:hanging="360"/>
        <w:jc w:val="both"/>
        <w:rPr>
          <w:rFonts w:ascii="Book Antiqua" w:hAnsi="Book Antiqua" w:cs="Times New Roman"/>
          <w:b/>
          <w:i/>
        </w:rPr>
      </w:pPr>
      <w:r w:rsidRPr="007D63FE">
        <w:rPr>
          <w:rFonts w:ascii="Book Antiqua" w:hAnsi="Book Antiqua" w:cs="Times New Roman"/>
          <w:b/>
          <w:i/>
        </w:rPr>
        <w:t>J. [</w:t>
      </w:r>
      <w:r>
        <w:rPr>
          <w:rFonts w:ascii="Book Antiqua" w:hAnsi="Book Antiqua" w:cs="Times New Roman"/>
          <w:b/>
          <w:i/>
          <w:u w:val="single"/>
        </w:rPr>
        <w:t>Pozorišta, biblioteke itd</w:t>
      </w:r>
      <w:r w:rsidRPr="007D63FE">
        <w:rPr>
          <w:rFonts w:ascii="Book Antiqua" w:hAnsi="Book Antiqua" w:cs="Times New Roman"/>
          <w:b/>
          <w:i/>
        </w:rPr>
        <w:t>.]</w:t>
      </w:r>
    </w:p>
    <w:p w:rsidR="00396EF3" w:rsidRPr="007D63FE" w:rsidRDefault="00396EF3" w:rsidP="00355803">
      <w:pPr>
        <w:pStyle w:val="ListParagraph"/>
        <w:spacing w:line="240" w:lineRule="auto"/>
        <w:ind w:left="360" w:hanging="360"/>
        <w:jc w:val="both"/>
        <w:rPr>
          <w:rFonts w:ascii="Book Antiqua" w:hAnsi="Book Antiqua" w:cs="Times New Roman"/>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rPr>
      </w:pPr>
      <w:r w:rsidRPr="00BF747F">
        <w:rPr>
          <w:rFonts w:ascii="Book Antiqua" w:hAnsi="Book Antiqua" w:cs="Times New Roman"/>
          <w:color w:val="000000" w:themeColor="text1"/>
        </w:rPr>
        <w:t>Institucijama potčinjenim Ministarstvu kulture, omladine i sporta i opštinama (poput pozorišta, biblioteka, filharmonija, galerija, ansambala, baleta, bioskopa, omladinskih centara, muzeja, kulturnih centara sa grupama i slično) dozvoljeno je da rade koristeći 50% prostora / površine odgovarajućih objekata za sve aktivnosti (kako u priredbama tako i na vežbama</w:t>
      </w:r>
      <w:r w:rsidRPr="007D63FE">
        <w:rPr>
          <w:rFonts w:ascii="Book Antiqua" w:hAnsi="Book Antiqua" w:cs="Times New Roman"/>
          <w:color w:val="000000" w:themeColor="text1"/>
        </w:rPr>
        <w:t xml:space="preserve">). </w:t>
      </w:r>
    </w:p>
    <w:p w:rsidR="00396EF3" w:rsidRPr="007D63FE" w:rsidRDefault="00396EF3" w:rsidP="00355803">
      <w:pPr>
        <w:pStyle w:val="ListParagraph"/>
        <w:spacing w:after="0" w:line="240" w:lineRule="auto"/>
        <w:ind w:left="360"/>
        <w:jc w:val="both"/>
        <w:rPr>
          <w:rFonts w:ascii="Book Antiqua" w:hAnsi="Book Antiqua" w:cs="Times New Roman"/>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rPr>
      </w:pPr>
      <w:r>
        <w:rPr>
          <w:rFonts w:ascii="Book Antiqua" w:hAnsi="Book Antiqua" w:cs="Times New Roman"/>
          <w:w w:val="105"/>
        </w:rPr>
        <w:t>Odgovorna lica za organizovanje kulturnih aktivnosti moraju se osigurati da gosti nose maske i održavaju međusobnu distancu od 1.5 metra</w:t>
      </w:r>
      <w:r w:rsidRPr="007D63FE">
        <w:rPr>
          <w:rFonts w:ascii="Book Antiqua" w:hAnsi="Book Antiqua" w:cs="Times New Roman"/>
          <w:w w:val="105"/>
        </w:rPr>
        <w:t>.</w:t>
      </w:r>
    </w:p>
    <w:p w:rsidR="00396EF3" w:rsidRPr="007D63FE" w:rsidRDefault="00396EF3" w:rsidP="00355803">
      <w:pPr>
        <w:spacing w:after="0" w:line="240" w:lineRule="auto"/>
        <w:jc w:val="both"/>
        <w:rPr>
          <w:rFonts w:ascii="Book Antiqua" w:hAnsi="Book Antiqua" w:cs="Times New Roman"/>
          <w:color w:val="000000" w:themeColor="text1"/>
        </w:rPr>
      </w:pPr>
    </w:p>
    <w:p w:rsidR="00396EF3" w:rsidRPr="007D63FE" w:rsidRDefault="00396EF3" w:rsidP="00355803">
      <w:pPr>
        <w:spacing w:after="0" w:line="240" w:lineRule="auto"/>
        <w:jc w:val="both"/>
        <w:rPr>
          <w:rFonts w:ascii="Book Antiqua" w:hAnsi="Book Antiqua" w:cs="Times New Roman"/>
          <w:b/>
          <w:i/>
          <w:color w:val="000000" w:themeColor="text1"/>
        </w:rPr>
      </w:pPr>
      <w:r w:rsidRPr="007D63FE">
        <w:rPr>
          <w:rFonts w:ascii="Book Antiqua" w:hAnsi="Book Antiqua" w:cs="Times New Roman"/>
          <w:b/>
          <w:i/>
          <w:color w:val="000000" w:themeColor="text1"/>
        </w:rPr>
        <w:t>K. [</w:t>
      </w:r>
      <w:r>
        <w:rPr>
          <w:rFonts w:ascii="Book Antiqua" w:hAnsi="Book Antiqua" w:cs="Times New Roman"/>
          <w:b/>
          <w:i/>
          <w:color w:val="000000" w:themeColor="text1"/>
          <w:u w:val="single"/>
        </w:rPr>
        <w:t>Sport i rekreacija</w:t>
      </w:r>
      <w:r w:rsidRPr="007D63FE">
        <w:rPr>
          <w:rFonts w:ascii="Book Antiqua" w:hAnsi="Book Antiqua" w:cs="Times New Roman"/>
          <w:b/>
          <w:i/>
          <w:color w:val="000000" w:themeColor="text1"/>
        </w:rPr>
        <w:t>]</w:t>
      </w:r>
    </w:p>
    <w:p w:rsidR="00396EF3" w:rsidRPr="007D63FE" w:rsidRDefault="00396EF3" w:rsidP="00355803">
      <w:pPr>
        <w:pStyle w:val="ListParagraph"/>
        <w:spacing w:line="240" w:lineRule="auto"/>
        <w:ind w:left="360" w:hanging="360"/>
        <w:jc w:val="both"/>
        <w:rPr>
          <w:rFonts w:ascii="Book Antiqua" w:hAnsi="Book Antiqua" w:cs="Times New Roman"/>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rPr>
      </w:pPr>
      <w:r>
        <w:rPr>
          <w:rFonts w:ascii="Book Antiqua" w:hAnsi="Book Antiqua" w:cs="Times New Roman"/>
          <w:color w:val="000000" w:themeColor="text1"/>
        </w:rPr>
        <w:t>Dozvoljene su trening aktivnosti koje se moraju sprovesti u skladu sa domaćim i međunarodnim sportskim protokolima.</w:t>
      </w:r>
    </w:p>
    <w:p w:rsidR="00396EF3" w:rsidRPr="007D63FE" w:rsidRDefault="00396EF3" w:rsidP="00355803">
      <w:pPr>
        <w:pStyle w:val="ListParagraph"/>
        <w:spacing w:after="0" w:line="240" w:lineRule="auto"/>
        <w:ind w:left="360"/>
        <w:jc w:val="both"/>
        <w:rPr>
          <w:rFonts w:ascii="Book Antiqua" w:hAnsi="Book Antiqua" w:cs="Times New Roman"/>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rPr>
      </w:pPr>
      <w:r>
        <w:rPr>
          <w:rFonts w:ascii="Book Antiqua" w:hAnsi="Book Antiqua" w:cs="Times New Roman"/>
        </w:rPr>
        <w:t>Dozvoljeno je organizovanje sportskih takmičenja bez prisustva publike u skladu sa protokolima i preporukama međunarodnih organizacija za organizovanje sportskih dešavanja i zaštitnim merama Vlade Republike Kosovo</w:t>
      </w:r>
      <w:r w:rsidRPr="007D63FE">
        <w:rPr>
          <w:rFonts w:ascii="Book Antiqua" w:hAnsi="Book Antiqua" w:cs="Times New Roman"/>
        </w:rPr>
        <w:t>.</w:t>
      </w:r>
    </w:p>
    <w:p w:rsidR="00396EF3" w:rsidRPr="007D63FE" w:rsidRDefault="00396EF3" w:rsidP="00355803">
      <w:pPr>
        <w:pStyle w:val="ListParagraph"/>
        <w:rPr>
          <w:rFonts w:ascii="Book Antiqua" w:hAnsi="Book Antiqua" w:cs="Times New Roman"/>
        </w:rPr>
      </w:pPr>
    </w:p>
    <w:p w:rsidR="00396EF3" w:rsidRPr="007D63FE" w:rsidRDefault="00396EF3" w:rsidP="00355803">
      <w:pPr>
        <w:pStyle w:val="ListParagraph"/>
        <w:numPr>
          <w:ilvl w:val="0"/>
          <w:numId w:val="11"/>
        </w:numPr>
        <w:tabs>
          <w:tab w:val="left" w:pos="270"/>
        </w:tabs>
        <w:spacing w:after="0" w:line="240" w:lineRule="auto"/>
        <w:ind w:left="360"/>
        <w:jc w:val="both"/>
        <w:rPr>
          <w:rFonts w:ascii="Book Antiqua" w:hAnsi="Book Antiqua" w:cs="Times New Roman"/>
        </w:rPr>
      </w:pPr>
      <w:r>
        <w:rPr>
          <w:rFonts w:ascii="Book Antiqua" w:hAnsi="Book Antiqua" w:cs="Times New Roman"/>
        </w:rPr>
        <w:t>Broj učesnika na takmičenju (sportisti, klubovi, zvaničnici, i drugi neophodni učesnici za održavanje takmičenja</w:t>
      </w:r>
      <w:r w:rsidRPr="007D63FE">
        <w:rPr>
          <w:rFonts w:ascii="Book Antiqua" w:hAnsi="Book Antiqua" w:cs="Times New Roman"/>
        </w:rPr>
        <w:t xml:space="preserve">) </w:t>
      </w:r>
      <w:r>
        <w:rPr>
          <w:rFonts w:ascii="Book Antiqua" w:hAnsi="Book Antiqua" w:cs="Times New Roman"/>
        </w:rPr>
        <w:t>određuju sportski savezi poštujući meru distance i ostale zaštitne mere</w:t>
      </w:r>
      <w:r w:rsidRPr="007D63FE">
        <w:rPr>
          <w:rFonts w:ascii="Book Antiqua" w:hAnsi="Book Antiqua" w:cs="Times New Roman"/>
        </w:rPr>
        <w:t>.</w:t>
      </w:r>
    </w:p>
    <w:p w:rsidR="00396EF3" w:rsidRPr="007D63FE" w:rsidRDefault="00396EF3" w:rsidP="00355803">
      <w:pPr>
        <w:pStyle w:val="ListParagraph"/>
        <w:rPr>
          <w:rFonts w:ascii="Book Antiqua" w:hAnsi="Book Antiqua" w:cs="Times New Roman"/>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rPr>
      </w:pPr>
      <w:r w:rsidRPr="00BF747F">
        <w:rPr>
          <w:rFonts w:ascii="Book Antiqua" w:hAnsi="Book Antiqua" w:cs="Times New Roman"/>
        </w:rPr>
        <w:t>Sportske aktivnosti su dozvoljene bez prisustva publike, koje će se izvoditi u skladu sa domaćim i međunarodnim sportskim protokolima</w:t>
      </w:r>
      <w:r w:rsidRPr="007D63FE">
        <w:rPr>
          <w:rFonts w:ascii="Book Antiqua" w:hAnsi="Book Antiqua" w:cs="Times New Roman"/>
        </w:rPr>
        <w:t xml:space="preserve">. </w:t>
      </w:r>
    </w:p>
    <w:p w:rsidR="00396EF3" w:rsidRPr="007D63FE" w:rsidRDefault="00396EF3" w:rsidP="00355803">
      <w:pPr>
        <w:pStyle w:val="ListParagraph"/>
        <w:spacing w:line="240" w:lineRule="auto"/>
        <w:ind w:left="360" w:hanging="360"/>
        <w:jc w:val="both"/>
        <w:rPr>
          <w:rFonts w:ascii="Book Antiqua" w:hAnsi="Book Antiqua" w:cs="Times New Roman"/>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rPr>
      </w:pPr>
      <w:r w:rsidRPr="00BF747F">
        <w:rPr>
          <w:rFonts w:ascii="Book Antiqua" w:hAnsi="Book Antiqua" w:cs="Times New Roman"/>
        </w:rPr>
        <w:t>Korišćenje teretana, sportskih dvorana i sličnih objekata za pojedinačne rekreativne aktivnosti prema odgovarajućem vodiču je dozvoljeno</w:t>
      </w:r>
      <w:r w:rsidRPr="007D63FE">
        <w:rPr>
          <w:rFonts w:ascii="Book Antiqua" w:hAnsi="Book Antiqua" w:cs="Times New Roman"/>
        </w:rPr>
        <w:t>.</w:t>
      </w:r>
    </w:p>
    <w:p w:rsidR="00396EF3" w:rsidRPr="007D63FE" w:rsidRDefault="00396EF3" w:rsidP="00355803">
      <w:pPr>
        <w:pStyle w:val="ListParagraph"/>
        <w:spacing w:after="0" w:line="240" w:lineRule="auto"/>
        <w:ind w:left="360"/>
        <w:jc w:val="both"/>
        <w:rPr>
          <w:rFonts w:ascii="Book Antiqua" w:hAnsi="Book Antiqua" w:cs="Times New Roman"/>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rPr>
      </w:pPr>
      <w:r w:rsidRPr="00045670">
        <w:rPr>
          <w:rFonts w:ascii="Book Antiqua" w:hAnsi="Book Antiqua" w:cs="Times New Roman"/>
          <w:color w:val="000000" w:themeColor="text1"/>
          <w:w w:val="105"/>
        </w:rPr>
        <w:t>Korišćenje teretani, sportskih dvorana i sličnih objekata vrši se u proporciji od 1 klijenta na</w:t>
      </w:r>
      <w:r>
        <w:rPr>
          <w:rFonts w:ascii="Book Antiqua" w:hAnsi="Book Antiqua" w:cs="Times New Roman"/>
          <w:color w:val="000000" w:themeColor="text1"/>
          <w:w w:val="105"/>
        </w:rPr>
        <w:t xml:space="preserve"> </w:t>
      </w:r>
      <w:r w:rsidRPr="007D63FE">
        <w:rPr>
          <w:rFonts w:ascii="Book Antiqua" w:hAnsi="Book Antiqua" w:cs="Times New Roman"/>
        </w:rPr>
        <w:t>8</w:t>
      </w:r>
      <w:r w:rsidRPr="007D63FE">
        <w:rPr>
          <w:rFonts w:ascii="Book Antiqua" w:hAnsi="Book Antiqua" w:cs="Times New Roman"/>
          <w:w w:val="105"/>
        </w:rPr>
        <w:t>m</w:t>
      </w:r>
      <w:r w:rsidRPr="007D63FE">
        <w:rPr>
          <w:rFonts w:ascii="Book Antiqua" w:hAnsi="Book Antiqua" w:cs="Times New Roman"/>
          <w:w w:val="105"/>
          <w:vertAlign w:val="superscript"/>
        </w:rPr>
        <w:t>2</w:t>
      </w:r>
    </w:p>
    <w:p w:rsidR="00396EF3" w:rsidRPr="007D63FE" w:rsidRDefault="00396EF3" w:rsidP="00355803">
      <w:pPr>
        <w:spacing w:after="0" w:line="240" w:lineRule="auto"/>
        <w:jc w:val="both"/>
        <w:rPr>
          <w:rFonts w:ascii="Book Antiqua" w:hAnsi="Book Antiqua" w:cs="Times New Roman"/>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rPr>
      </w:pPr>
      <w:r w:rsidRPr="00045670">
        <w:rPr>
          <w:rFonts w:ascii="Book Antiqua" w:hAnsi="Book Antiqua" w:cs="Times New Roman"/>
        </w:rPr>
        <w:t>Gde je moguće, maksimalan broj klijenata koji mogu pristupiti teretani određen je u softveru za fitnes / sportsku dvoranu</w:t>
      </w:r>
      <w:r w:rsidRPr="007D63FE">
        <w:rPr>
          <w:rFonts w:ascii="Book Antiqua" w:hAnsi="Book Antiqua" w:cs="Times New Roman"/>
        </w:rPr>
        <w:t>.</w:t>
      </w:r>
    </w:p>
    <w:p w:rsidR="00396EF3" w:rsidRPr="007D63FE" w:rsidRDefault="00396EF3" w:rsidP="00355803">
      <w:pPr>
        <w:pStyle w:val="ListParagraph"/>
        <w:rPr>
          <w:rFonts w:ascii="Book Antiqua" w:hAnsi="Book Antiqua" w:cs="Times New Roman"/>
        </w:rPr>
      </w:pPr>
    </w:p>
    <w:p w:rsidR="00396EF3" w:rsidRPr="007D63FE" w:rsidRDefault="00396EF3" w:rsidP="00355803">
      <w:pPr>
        <w:pStyle w:val="ListParagraph"/>
        <w:numPr>
          <w:ilvl w:val="0"/>
          <w:numId w:val="11"/>
        </w:numPr>
        <w:spacing w:after="0" w:line="240" w:lineRule="auto"/>
        <w:ind w:left="360"/>
        <w:jc w:val="both"/>
        <w:rPr>
          <w:rFonts w:ascii="Book Antiqua" w:hAnsi="Book Antiqua" w:cs="Times New Roman"/>
        </w:rPr>
      </w:pPr>
      <w:r w:rsidRPr="00045670">
        <w:rPr>
          <w:rFonts w:ascii="Book Antiqua" w:hAnsi="Book Antiqua" w:cs="Times New Roman"/>
        </w:rPr>
        <w:t>Osoba odgovorna za teretanu / sportsku dvoranu dužna je da obrati posebnu pažnju na vrhuncu poseta klijenata, tj. između 17:00 - 20:00, kako bi poštovala udaljenost navedenu u vodiču</w:t>
      </w:r>
      <w:r w:rsidRPr="007D63FE">
        <w:rPr>
          <w:rFonts w:ascii="Book Antiqua" w:hAnsi="Book Antiqua" w:cs="Times New Roman"/>
        </w:rPr>
        <w:t xml:space="preserve">. </w:t>
      </w:r>
    </w:p>
    <w:p w:rsidR="00396EF3" w:rsidRPr="007D63FE" w:rsidRDefault="00396EF3" w:rsidP="00355803">
      <w:pPr>
        <w:pStyle w:val="ListParagraph"/>
        <w:rPr>
          <w:rFonts w:ascii="Book Antiqua" w:hAnsi="Book Antiqua" w:cs="Times New Roman"/>
        </w:rPr>
      </w:pPr>
    </w:p>
    <w:p w:rsidR="00396EF3" w:rsidRDefault="00396EF3" w:rsidP="00355803">
      <w:pPr>
        <w:pStyle w:val="ListParagraph"/>
        <w:numPr>
          <w:ilvl w:val="0"/>
          <w:numId w:val="11"/>
        </w:numPr>
        <w:spacing w:after="0" w:line="240" w:lineRule="auto"/>
        <w:ind w:left="360"/>
        <w:jc w:val="both"/>
        <w:rPr>
          <w:rFonts w:ascii="Book Antiqua" w:hAnsi="Book Antiqua" w:cs="Times New Roman"/>
        </w:rPr>
      </w:pPr>
      <w:r w:rsidRPr="00045670">
        <w:rPr>
          <w:rFonts w:ascii="Book Antiqua" w:hAnsi="Book Antiqua" w:cs="Times New Roman"/>
        </w:rPr>
        <w:lastRenderedPageBreak/>
        <w:t>Obavezno je postaviti informativne natpise i dezinficijensa (ili druga sredstva za čišćenje) u svaku teretanu u svrhu podizanja svesti i kako bi svaki klijent nakon upotrebe izvršio dezinfekciju</w:t>
      </w:r>
      <w:r>
        <w:rPr>
          <w:rFonts w:ascii="Book Antiqua" w:hAnsi="Book Antiqua" w:cs="Times New Roman"/>
        </w:rPr>
        <w:t>.</w:t>
      </w:r>
    </w:p>
    <w:p w:rsidR="00396EF3" w:rsidRPr="00F71CC6" w:rsidRDefault="00396EF3" w:rsidP="00355803">
      <w:pPr>
        <w:pStyle w:val="ListParagraph"/>
        <w:rPr>
          <w:rFonts w:ascii="Book Antiqua" w:hAnsi="Book Antiqua" w:cs="Times New Roman"/>
        </w:rPr>
      </w:pPr>
    </w:p>
    <w:p w:rsidR="00396EF3" w:rsidRPr="0069304F" w:rsidRDefault="00396EF3" w:rsidP="00355803">
      <w:pPr>
        <w:pStyle w:val="ListParagraph"/>
        <w:spacing w:after="0" w:line="240" w:lineRule="auto"/>
        <w:ind w:left="360"/>
        <w:jc w:val="both"/>
        <w:rPr>
          <w:rFonts w:ascii="Book Antiqua" w:hAnsi="Book Antiqua" w:cs="Times New Roman"/>
        </w:rPr>
      </w:pPr>
      <w:r w:rsidRPr="0069304F">
        <w:rPr>
          <w:rFonts w:ascii="Book Antiqua" w:hAnsi="Book Antiqua" w:cs="Times New Roman"/>
        </w:rPr>
        <w:t xml:space="preserve"> </w:t>
      </w:r>
    </w:p>
    <w:p w:rsidR="00396EF3" w:rsidRPr="00242CDD" w:rsidRDefault="00396EF3" w:rsidP="00355803">
      <w:pPr>
        <w:pStyle w:val="ListParagraph"/>
        <w:spacing w:after="0" w:line="240" w:lineRule="auto"/>
        <w:ind w:left="420" w:hanging="330"/>
        <w:jc w:val="both"/>
        <w:rPr>
          <w:rFonts w:ascii="Book Antiqua" w:hAnsi="Book Antiqua" w:cs="Times New Roman"/>
          <w:b/>
          <w:i/>
        </w:rPr>
      </w:pPr>
      <w:r w:rsidRPr="00F71CC6">
        <w:rPr>
          <w:rFonts w:ascii="Book Antiqua" w:hAnsi="Book Antiqua" w:cs="Times New Roman"/>
          <w:b/>
          <w:i/>
        </w:rPr>
        <w:t>L. [</w:t>
      </w:r>
      <w:r w:rsidRPr="00F71CC6">
        <w:rPr>
          <w:rFonts w:ascii="Book Antiqua" w:hAnsi="Book Antiqua" w:cs="Times New Roman"/>
          <w:b/>
          <w:i/>
          <w:u w:val="single"/>
        </w:rPr>
        <w:t>Vodiči  i pojašnjenja</w:t>
      </w:r>
      <w:r w:rsidRPr="00F71CC6">
        <w:rPr>
          <w:rFonts w:ascii="Book Antiqua" w:hAnsi="Book Antiqua" w:cs="Times New Roman"/>
          <w:b/>
          <w:i/>
        </w:rPr>
        <w:t>]</w:t>
      </w:r>
    </w:p>
    <w:p w:rsidR="00396EF3" w:rsidRPr="00242CDD" w:rsidRDefault="00396EF3" w:rsidP="00355803">
      <w:pPr>
        <w:pStyle w:val="ListParagraph"/>
        <w:rPr>
          <w:rFonts w:ascii="Book Antiqua" w:hAnsi="Book Antiqua" w:cs="Times New Roman"/>
        </w:rPr>
      </w:pPr>
    </w:p>
    <w:p w:rsidR="00396EF3" w:rsidRPr="00242CDD" w:rsidRDefault="00396EF3" w:rsidP="00355803">
      <w:pPr>
        <w:pStyle w:val="ListParagraph"/>
        <w:numPr>
          <w:ilvl w:val="0"/>
          <w:numId w:val="11"/>
        </w:numPr>
        <w:spacing w:after="0" w:line="240" w:lineRule="auto"/>
        <w:jc w:val="both"/>
        <w:rPr>
          <w:rFonts w:ascii="Book Antiqua" w:hAnsi="Book Antiqua"/>
          <w:color w:val="000000" w:themeColor="text1"/>
        </w:rPr>
      </w:pPr>
      <w:r w:rsidRPr="00242CDD">
        <w:rPr>
          <w:rFonts w:ascii="Book Antiqua" w:hAnsi="Book Antiqua"/>
        </w:rPr>
        <w:t xml:space="preserve">Ministarstvo zdravstva je dužno da izda privremene, opšte i posebne </w:t>
      </w:r>
      <w:r>
        <w:rPr>
          <w:rFonts w:ascii="Book Antiqua" w:hAnsi="Book Antiqua"/>
        </w:rPr>
        <w:t>vodiče</w:t>
      </w:r>
      <w:r w:rsidRPr="00242CDD">
        <w:rPr>
          <w:rFonts w:ascii="Book Antiqua" w:hAnsi="Book Antiqua"/>
        </w:rPr>
        <w:t xml:space="preserve"> za sprečavanje i borbu protiv COVID-19, ka</w:t>
      </w:r>
      <w:r>
        <w:rPr>
          <w:rFonts w:ascii="Book Antiqua" w:hAnsi="Book Antiqua"/>
        </w:rPr>
        <w:t>o što</w:t>
      </w:r>
      <w:r w:rsidRPr="00242CDD">
        <w:rPr>
          <w:rFonts w:ascii="Book Antiqua" w:hAnsi="Book Antiqua"/>
        </w:rPr>
        <w:t xml:space="preserve"> sledi</w:t>
      </w:r>
      <w:r w:rsidRPr="00242CDD">
        <w:rPr>
          <w:rFonts w:ascii="Book Antiqua" w:hAnsi="Book Antiqua"/>
          <w:color w:val="000000" w:themeColor="text1"/>
        </w:rPr>
        <w:t>:</w:t>
      </w:r>
    </w:p>
    <w:p w:rsidR="00396EF3" w:rsidRPr="00242CDD" w:rsidRDefault="00396EF3" w:rsidP="00355803">
      <w:pPr>
        <w:spacing w:after="0" w:line="240" w:lineRule="auto"/>
        <w:ind w:left="1440" w:hanging="720"/>
        <w:contextualSpacing/>
        <w:rPr>
          <w:rFonts w:ascii="Book Antiqua" w:hAnsi="Book Antiqua" w:cs="Times New Roman"/>
          <w:color w:val="000000" w:themeColor="text1"/>
        </w:rPr>
      </w:pPr>
      <w:r w:rsidRPr="00242CDD">
        <w:rPr>
          <w:rFonts w:ascii="Book Antiqua" w:hAnsi="Book Antiqua" w:cs="Times New Roman"/>
          <w:color w:val="000000" w:themeColor="text1"/>
        </w:rPr>
        <w:t>47.1</w:t>
      </w:r>
      <w:r w:rsidRPr="00242CDD">
        <w:rPr>
          <w:rFonts w:ascii="Book Antiqua" w:hAnsi="Book Antiqua" w:cs="Times New Roman"/>
          <w:color w:val="000000" w:themeColor="text1"/>
        </w:rPr>
        <w:tab/>
        <w:t>Privremeni vodič za primenu opštih mera za sprečavanje i borbu protiv Covid-19;</w:t>
      </w:r>
    </w:p>
    <w:p w:rsidR="00396EF3" w:rsidRPr="00242CDD" w:rsidRDefault="00396EF3" w:rsidP="00355803">
      <w:pPr>
        <w:spacing w:after="0" w:line="240" w:lineRule="auto"/>
        <w:ind w:left="1440" w:hanging="720"/>
        <w:contextualSpacing/>
        <w:rPr>
          <w:rFonts w:ascii="Book Antiqua" w:hAnsi="Book Antiqua" w:cs="Times New Roman"/>
          <w:color w:val="000000" w:themeColor="text1"/>
        </w:rPr>
      </w:pPr>
      <w:r w:rsidRPr="00242CDD">
        <w:rPr>
          <w:rFonts w:ascii="Book Antiqua" w:hAnsi="Book Antiqua" w:cs="Times New Roman"/>
          <w:color w:val="000000" w:themeColor="text1"/>
        </w:rPr>
        <w:t>47.2</w:t>
      </w:r>
      <w:r w:rsidRPr="00242CDD">
        <w:rPr>
          <w:rFonts w:ascii="Book Antiqua" w:hAnsi="Book Antiqua" w:cs="Times New Roman"/>
          <w:color w:val="000000" w:themeColor="text1"/>
        </w:rPr>
        <w:tab/>
        <w:t>Privremeni vodič za sektor ličnih i usluga preduzeća, industrije, javne uprave i nevladinih organizacija;</w:t>
      </w:r>
    </w:p>
    <w:p w:rsidR="00396EF3" w:rsidRPr="00242CDD" w:rsidRDefault="00396EF3" w:rsidP="00355803">
      <w:pPr>
        <w:spacing w:after="0" w:line="240" w:lineRule="auto"/>
        <w:ind w:left="720"/>
        <w:contextualSpacing/>
        <w:rPr>
          <w:rFonts w:ascii="Book Antiqua" w:hAnsi="Book Antiqua" w:cs="Times New Roman"/>
          <w:color w:val="000000" w:themeColor="text1"/>
        </w:rPr>
      </w:pPr>
      <w:r w:rsidRPr="00242CDD">
        <w:rPr>
          <w:rFonts w:ascii="Book Antiqua" w:hAnsi="Book Antiqua" w:cs="Times New Roman"/>
          <w:color w:val="000000" w:themeColor="text1"/>
        </w:rPr>
        <w:t>47.3</w:t>
      </w:r>
      <w:r w:rsidRPr="00242CDD">
        <w:rPr>
          <w:rFonts w:ascii="Book Antiqua" w:hAnsi="Book Antiqua" w:cs="Times New Roman"/>
          <w:color w:val="000000" w:themeColor="text1"/>
        </w:rPr>
        <w:tab/>
        <w:t>Privremeni vodič za obrazovne institucije svih nivoa;</w:t>
      </w:r>
    </w:p>
    <w:p w:rsidR="00396EF3" w:rsidRPr="00242CDD" w:rsidRDefault="00396EF3" w:rsidP="00355803">
      <w:pPr>
        <w:spacing w:after="0" w:line="240" w:lineRule="auto"/>
        <w:ind w:left="1440" w:hanging="720"/>
        <w:contextualSpacing/>
        <w:rPr>
          <w:rFonts w:ascii="Book Antiqua" w:hAnsi="Book Antiqua" w:cs="Times New Roman"/>
          <w:color w:val="000000" w:themeColor="text1"/>
        </w:rPr>
      </w:pPr>
      <w:r w:rsidRPr="00242CDD">
        <w:rPr>
          <w:rFonts w:ascii="Book Antiqua" w:hAnsi="Book Antiqua" w:cs="Times New Roman"/>
          <w:color w:val="000000" w:themeColor="text1"/>
        </w:rPr>
        <w:t>47.4</w:t>
      </w:r>
      <w:r w:rsidRPr="00242CDD">
        <w:rPr>
          <w:rFonts w:ascii="Book Antiqua" w:hAnsi="Book Antiqua" w:cs="Times New Roman"/>
          <w:color w:val="000000" w:themeColor="text1"/>
        </w:rPr>
        <w:tab/>
        <w:t>Privremeni vodič za gastronomiju, hoteljerstvo, sektor prodaje i tržne centre;</w:t>
      </w:r>
    </w:p>
    <w:p w:rsidR="00396EF3" w:rsidRPr="00242CDD" w:rsidRDefault="00396EF3" w:rsidP="00355803">
      <w:pPr>
        <w:spacing w:after="0" w:line="240" w:lineRule="auto"/>
        <w:ind w:left="1440" w:hanging="720"/>
        <w:contextualSpacing/>
        <w:rPr>
          <w:rFonts w:ascii="Book Antiqua" w:hAnsi="Book Antiqua" w:cs="Times New Roman"/>
          <w:color w:val="000000" w:themeColor="text1"/>
        </w:rPr>
      </w:pPr>
      <w:r w:rsidRPr="00242CDD">
        <w:rPr>
          <w:rFonts w:ascii="Book Antiqua" w:hAnsi="Book Antiqua" w:cs="Times New Roman"/>
          <w:color w:val="000000" w:themeColor="text1"/>
        </w:rPr>
        <w:t>47.5</w:t>
      </w:r>
      <w:r w:rsidRPr="00242CDD">
        <w:rPr>
          <w:rFonts w:ascii="Book Antiqua" w:hAnsi="Book Antiqua" w:cs="Times New Roman"/>
          <w:color w:val="000000" w:themeColor="text1"/>
        </w:rPr>
        <w:tab/>
        <w:t>Privremeni vodič za verska okupljanja, sahrane, radionice i kulturne aktivnosti;</w:t>
      </w:r>
    </w:p>
    <w:p w:rsidR="00396EF3" w:rsidRPr="00242CDD" w:rsidRDefault="00396EF3" w:rsidP="00355803">
      <w:pPr>
        <w:spacing w:after="0" w:line="240" w:lineRule="auto"/>
        <w:ind w:left="1440" w:hanging="720"/>
        <w:contextualSpacing/>
        <w:rPr>
          <w:rFonts w:ascii="Book Antiqua" w:hAnsi="Book Antiqua" w:cs="Times New Roman"/>
          <w:color w:val="000000" w:themeColor="text1"/>
        </w:rPr>
      </w:pPr>
      <w:r w:rsidRPr="00242CDD">
        <w:rPr>
          <w:rFonts w:ascii="Book Antiqua" w:hAnsi="Book Antiqua" w:cs="Times New Roman"/>
          <w:color w:val="000000" w:themeColor="text1"/>
        </w:rPr>
        <w:t>47.6</w:t>
      </w:r>
      <w:r w:rsidRPr="00242CDD">
        <w:rPr>
          <w:rFonts w:ascii="Book Antiqua" w:hAnsi="Book Antiqua" w:cs="Times New Roman"/>
          <w:color w:val="000000" w:themeColor="text1"/>
        </w:rPr>
        <w:tab/>
        <w:t>Privremeni vodič za fitnes, teretane i druge rekreativne i sportske aktivnosti;</w:t>
      </w:r>
    </w:p>
    <w:p w:rsidR="00396EF3" w:rsidRPr="00242CDD" w:rsidRDefault="00396EF3" w:rsidP="00355803">
      <w:pPr>
        <w:spacing w:after="0" w:line="240" w:lineRule="auto"/>
        <w:ind w:left="720"/>
        <w:contextualSpacing/>
        <w:rPr>
          <w:rFonts w:ascii="Book Antiqua" w:hAnsi="Book Antiqua" w:cs="Times New Roman"/>
          <w:color w:val="000000" w:themeColor="text1"/>
        </w:rPr>
      </w:pPr>
      <w:r w:rsidRPr="00242CDD">
        <w:rPr>
          <w:rFonts w:ascii="Book Antiqua" w:hAnsi="Book Antiqua" w:cs="Times New Roman"/>
          <w:color w:val="000000" w:themeColor="text1"/>
        </w:rPr>
        <w:t>47.7</w:t>
      </w:r>
      <w:r w:rsidRPr="00242CDD">
        <w:rPr>
          <w:rFonts w:ascii="Book Antiqua" w:hAnsi="Book Antiqua" w:cs="Times New Roman"/>
          <w:color w:val="000000" w:themeColor="text1"/>
        </w:rPr>
        <w:tab/>
        <w:t>Privremeni vodič za javni prevoz;</w:t>
      </w:r>
    </w:p>
    <w:p w:rsidR="00396EF3" w:rsidRPr="00242CDD" w:rsidRDefault="00396EF3" w:rsidP="00355803">
      <w:pPr>
        <w:spacing w:after="0" w:line="240" w:lineRule="auto"/>
        <w:ind w:left="720"/>
        <w:contextualSpacing/>
        <w:rPr>
          <w:rFonts w:ascii="Book Antiqua" w:hAnsi="Book Antiqua" w:cs="Times New Roman"/>
          <w:color w:val="000000" w:themeColor="text1"/>
        </w:rPr>
      </w:pPr>
      <w:r w:rsidRPr="00242CDD">
        <w:rPr>
          <w:rFonts w:ascii="Book Antiqua" w:hAnsi="Book Antiqua" w:cs="Times New Roman"/>
          <w:color w:val="000000" w:themeColor="text1"/>
        </w:rPr>
        <w:t>47.8</w:t>
      </w:r>
      <w:r w:rsidRPr="00242CDD">
        <w:rPr>
          <w:rFonts w:ascii="Book Antiqua" w:hAnsi="Book Antiqua" w:cs="Times New Roman"/>
          <w:color w:val="000000" w:themeColor="text1"/>
        </w:rPr>
        <w:tab/>
        <w:t>Privremeni vodič za zdravstvene ustanove;</w:t>
      </w:r>
    </w:p>
    <w:p w:rsidR="00396EF3" w:rsidRPr="00242CDD" w:rsidRDefault="00396EF3" w:rsidP="00355803">
      <w:pPr>
        <w:spacing w:after="0" w:line="240" w:lineRule="auto"/>
        <w:ind w:left="720"/>
        <w:contextualSpacing/>
        <w:rPr>
          <w:rFonts w:ascii="Book Antiqua" w:hAnsi="Book Antiqua" w:cs="Times New Roman"/>
          <w:color w:val="000000" w:themeColor="text1"/>
        </w:rPr>
      </w:pPr>
      <w:r w:rsidRPr="00242CDD">
        <w:rPr>
          <w:rFonts w:ascii="Book Antiqua" w:hAnsi="Book Antiqua" w:cs="Times New Roman"/>
          <w:color w:val="000000" w:themeColor="text1"/>
        </w:rPr>
        <w:t>47.9</w:t>
      </w:r>
      <w:r w:rsidRPr="00242CDD">
        <w:rPr>
          <w:rFonts w:ascii="Book Antiqua" w:hAnsi="Book Antiqua" w:cs="Times New Roman"/>
          <w:color w:val="000000" w:themeColor="text1"/>
        </w:rPr>
        <w:tab/>
        <w:t>Privremeni vodič za civilno vazduhoplovstvo;</w:t>
      </w:r>
    </w:p>
    <w:p w:rsidR="00396EF3" w:rsidRPr="00242CDD" w:rsidRDefault="00396EF3" w:rsidP="00355803">
      <w:pPr>
        <w:spacing w:after="0" w:line="240" w:lineRule="auto"/>
        <w:ind w:left="1440" w:hanging="720"/>
        <w:contextualSpacing/>
        <w:rPr>
          <w:rFonts w:ascii="Book Antiqua" w:hAnsi="Book Antiqua" w:cs="Times New Roman"/>
          <w:color w:val="000000" w:themeColor="text1"/>
        </w:rPr>
      </w:pPr>
      <w:r w:rsidRPr="00242CDD">
        <w:rPr>
          <w:rFonts w:ascii="Book Antiqua" w:hAnsi="Book Antiqua" w:cs="Times New Roman"/>
          <w:color w:val="000000" w:themeColor="text1"/>
        </w:rPr>
        <w:t>47.10</w:t>
      </w:r>
      <w:r w:rsidRPr="00242CDD">
        <w:rPr>
          <w:rFonts w:ascii="Book Antiqua" w:hAnsi="Book Antiqua" w:cs="Times New Roman"/>
          <w:color w:val="000000" w:themeColor="text1"/>
        </w:rPr>
        <w:tab/>
        <w:t>Privremeni vodič za popravne ustanove, centre za azil i pritvor za strance.</w:t>
      </w:r>
    </w:p>
    <w:p w:rsidR="00396EF3" w:rsidRPr="00242CDD" w:rsidRDefault="00396EF3" w:rsidP="00355803">
      <w:pPr>
        <w:pStyle w:val="ListParagraph"/>
        <w:spacing w:after="0" w:line="240" w:lineRule="auto"/>
        <w:ind w:left="360"/>
        <w:jc w:val="both"/>
        <w:rPr>
          <w:rFonts w:ascii="Book Antiqua" w:hAnsi="Book Antiqua" w:cs="Times New Roman"/>
          <w:color w:val="000000" w:themeColor="text1"/>
          <w:shd w:val="clear" w:color="auto" w:fill="FFFF00"/>
        </w:rPr>
      </w:pPr>
      <w:r w:rsidRPr="00242CDD">
        <w:rPr>
          <w:rFonts w:ascii="Book Antiqua" w:hAnsi="Book Antiqua" w:cs="Times New Roman"/>
          <w:color w:val="000000" w:themeColor="text1"/>
          <w:shd w:val="clear" w:color="auto" w:fill="FFFF00"/>
        </w:rPr>
        <w:t xml:space="preserve">                          </w:t>
      </w:r>
    </w:p>
    <w:p w:rsidR="00396EF3" w:rsidRPr="00242CDD" w:rsidRDefault="00396EF3" w:rsidP="00355803">
      <w:pPr>
        <w:pStyle w:val="ListParagraph"/>
        <w:numPr>
          <w:ilvl w:val="0"/>
          <w:numId w:val="11"/>
        </w:numPr>
        <w:spacing w:after="0" w:line="240" w:lineRule="auto"/>
        <w:jc w:val="both"/>
        <w:rPr>
          <w:rFonts w:ascii="Book Antiqua" w:hAnsi="Book Antiqua" w:cs="Times New Roman"/>
        </w:rPr>
      </w:pPr>
      <w:r w:rsidRPr="00242CDD">
        <w:rPr>
          <w:rFonts w:ascii="Book Antiqua" w:hAnsi="Book Antiqua" w:cs="Times New Roman"/>
        </w:rPr>
        <w:t>Smernice iz tačke 47. su obavezne za sva lica i sektore na koje se odnose.</w:t>
      </w:r>
    </w:p>
    <w:p w:rsidR="00396EF3" w:rsidRPr="00242CDD" w:rsidRDefault="00396EF3" w:rsidP="00355803">
      <w:pPr>
        <w:spacing w:after="0" w:line="240" w:lineRule="auto"/>
        <w:jc w:val="both"/>
        <w:rPr>
          <w:rFonts w:ascii="Book Antiqua" w:hAnsi="Book Antiqua" w:cs="Times New Roman"/>
        </w:rPr>
      </w:pPr>
    </w:p>
    <w:p w:rsidR="00396EF3" w:rsidRPr="00242CDD" w:rsidRDefault="00396EF3" w:rsidP="00355803">
      <w:pPr>
        <w:pStyle w:val="ListParagraph"/>
        <w:numPr>
          <w:ilvl w:val="0"/>
          <w:numId w:val="11"/>
        </w:numPr>
        <w:spacing w:after="0" w:line="240" w:lineRule="auto"/>
        <w:jc w:val="both"/>
        <w:rPr>
          <w:rFonts w:ascii="Book Antiqua" w:hAnsi="Book Antiqua" w:cs="Times New Roman"/>
        </w:rPr>
      </w:pPr>
      <w:r w:rsidRPr="00242CDD">
        <w:rPr>
          <w:rFonts w:ascii="Book Antiqua" w:hAnsi="Book Antiqua" w:cs="Times New Roman"/>
        </w:rPr>
        <w:t>Ministarstvo zdravstva je dužno da u slučaju potrebe pojasni tačke ove Odluke.</w:t>
      </w:r>
    </w:p>
    <w:p w:rsidR="00396EF3" w:rsidRPr="00242CDD" w:rsidRDefault="00396EF3" w:rsidP="00355803">
      <w:pPr>
        <w:spacing w:after="0" w:line="240" w:lineRule="auto"/>
        <w:jc w:val="both"/>
        <w:rPr>
          <w:rFonts w:ascii="Book Antiqua" w:hAnsi="Book Antiqua" w:cs="Times New Roman"/>
        </w:rPr>
      </w:pPr>
      <w:r w:rsidRPr="00242CDD">
        <w:rPr>
          <w:rFonts w:ascii="Book Antiqua" w:hAnsi="Book Antiqua" w:cs="Times New Roman"/>
        </w:rPr>
        <w:t xml:space="preserve"> </w:t>
      </w:r>
    </w:p>
    <w:p w:rsidR="00396EF3" w:rsidRPr="00242CDD" w:rsidRDefault="00396EF3" w:rsidP="00355803">
      <w:pPr>
        <w:rPr>
          <w:rFonts w:ascii="Book Antiqua" w:hAnsi="Book Antiqua"/>
        </w:rPr>
      </w:pPr>
      <w:r w:rsidRPr="00242CDD">
        <w:rPr>
          <w:rFonts w:ascii="Book Antiqua" w:hAnsi="Book Antiqua" w:cs="Times New Roman"/>
          <w:b/>
          <w:i/>
        </w:rPr>
        <w:t>Ll. [</w:t>
      </w:r>
      <w:r w:rsidRPr="00242CDD">
        <w:rPr>
          <w:rFonts w:ascii="Book Antiqua" w:hAnsi="Book Antiqua" w:cs="Times New Roman"/>
          <w:b/>
          <w:i/>
          <w:u w:val="single"/>
        </w:rPr>
        <w:t>Primena</w:t>
      </w:r>
      <w:r w:rsidRPr="00242CDD">
        <w:rPr>
          <w:rFonts w:ascii="Book Antiqua" w:hAnsi="Book Antiqua" w:cs="Times New Roman"/>
          <w:b/>
          <w:i/>
        </w:rPr>
        <w:t>]</w:t>
      </w:r>
    </w:p>
    <w:p w:rsidR="00396EF3" w:rsidRPr="00242CDD" w:rsidRDefault="00396EF3" w:rsidP="00355803">
      <w:pPr>
        <w:numPr>
          <w:ilvl w:val="0"/>
          <w:numId w:val="11"/>
        </w:numPr>
        <w:spacing w:after="0" w:line="240" w:lineRule="auto"/>
        <w:contextualSpacing/>
        <w:jc w:val="both"/>
        <w:rPr>
          <w:rFonts w:ascii="Book Antiqua" w:eastAsia="Calibri" w:hAnsi="Book Antiqua" w:cs="Times New Roman"/>
          <w:color w:val="000000"/>
          <w:spacing w:val="-2"/>
        </w:rPr>
      </w:pPr>
      <w:r w:rsidRPr="00242CDD">
        <w:rPr>
          <w:rFonts w:ascii="Book Antiqua" w:eastAsia="Calibri" w:hAnsi="Book Antiqua" w:cs="Times New Roman"/>
          <w:color w:val="000000"/>
          <w:spacing w:val="-2"/>
        </w:rPr>
        <w:t>Ministar zdravstva, AHV i Policija Kosova dužni su da, u saradnji sa opštinskim štabovima za vanredne situacije, prate sprovođenje ove Odluke i podnose Kancelariji premijera nedeljni izveštaj (svakog petka do 16:00).</w:t>
      </w:r>
    </w:p>
    <w:p w:rsidR="00396EF3" w:rsidRPr="00242CDD" w:rsidRDefault="00396EF3" w:rsidP="00355803">
      <w:pPr>
        <w:pStyle w:val="BodyText"/>
        <w:spacing w:before="2"/>
        <w:ind w:left="360" w:hanging="360"/>
        <w:rPr>
          <w:rFonts w:ascii="Book Antiqua" w:hAnsi="Book Antiqua"/>
          <w:sz w:val="22"/>
          <w:szCs w:val="22"/>
          <w:lang w:val="sr-Latn-RS"/>
        </w:rPr>
      </w:pPr>
    </w:p>
    <w:p w:rsidR="00396EF3" w:rsidRPr="00242CDD" w:rsidRDefault="00396EF3" w:rsidP="00355803">
      <w:pPr>
        <w:pStyle w:val="ListParagraph"/>
        <w:widowControl w:val="0"/>
        <w:numPr>
          <w:ilvl w:val="0"/>
          <w:numId w:val="11"/>
        </w:numPr>
        <w:tabs>
          <w:tab w:val="left" w:pos="476"/>
          <w:tab w:val="left" w:pos="1577"/>
          <w:tab w:val="left" w:pos="1807"/>
          <w:tab w:val="left" w:pos="4133"/>
          <w:tab w:val="left" w:pos="5177"/>
          <w:tab w:val="left" w:pos="6502"/>
          <w:tab w:val="left" w:pos="7927"/>
          <w:tab w:val="left" w:pos="9043"/>
        </w:tabs>
        <w:autoSpaceDE w:val="0"/>
        <w:autoSpaceDN w:val="0"/>
        <w:spacing w:after="0" w:line="240" w:lineRule="auto"/>
        <w:ind w:right="-63"/>
        <w:contextualSpacing w:val="0"/>
        <w:jc w:val="both"/>
        <w:rPr>
          <w:rFonts w:ascii="Book Antiqua" w:hAnsi="Book Antiqua" w:cs="Times New Roman"/>
          <w:color w:val="000000" w:themeColor="text1"/>
        </w:rPr>
      </w:pPr>
      <w:r w:rsidRPr="00242CDD">
        <w:rPr>
          <w:rFonts w:ascii="Book Antiqua" w:hAnsi="Book Antiqua" w:cs="Times New Roman"/>
          <w:color w:val="000000" w:themeColor="text1"/>
        </w:rPr>
        <w:t xml:space="preserve">Ministarstvo </w:t>
      </w:r>
      <w:r w:rsidRPr="00242CDD">
        <w:rPr>
          <w:rFonts w:ascii="Book Antiqua" w:hAnsi="Book Antiqua" w:cs="Times New Roman"/>
          <w:color w:val="000000" w:themeColor="text1"/>
          <w:spacing w:val="-1"/>
          <w:w w:val="110"/>
        </w:rPr>
        <w:t>zdravstva</w:t>
      </w:r>
      <w:r w:rsidRPr="00242CDD">
        <w:rPr>
          <w:rFonts w:ascii="Book Antiqua" w:hAnsi="Book Antiqua" w:cs="Times New Roman"/>
          <w:color w:val="000000" w:themeColor="text1"/>
        </w:rPr>
        <w:t xml:space="preserve">, UKBCK i </w:t>
      </w:r>
      <w:r w:rsidRPr="00242CDD">
        <w:rPr>
          <w:rFonts w:ascii="Book Antiqua" w:hAnsi="Book Antiqua" w:cs="Times New Roman"/>
          <w:color w:val="000000" w:themeColor="text1"/>
          <w:spacing w:val="-1"/>
          <w:w w:val="110"/>
        </w:rPr>
        <w:t>NIJZ</w:t>
      </w:r>
      <w:r w:rsidRPr="00242CDD">
        <w:rPr>
          <w:rFonts w:ascii="Book Antiqua" w:hAnsi="Book Antiqua" w:cs="Times New Roman"/>
          <w:color w:val="000000" w:themeColor="text1"/>
        </w:rPr>
        <w:t xml:space="preserve"> dužni su da dostave Kancelariji premijera nedeljni izveštaj (svakog petka do 16:00) o sprovođenju mera, stanju u zdravstvenim ustanovama, epidemiološkoj situaciji i prognozama za narednu dve nedelje.</w:t>
      </w:r>
    </w:p>
    <w:p w:rsidR="00396EF3" w:rsidRPr="00242CDD" w:rsidRDefault="00396EF3" w:rsidP="00355803">
      <w:pPr>
        <w:pStyle w:val="ListParagraph"/>
        <w:widowControl w:val="0"/>
        <w:numPr>
          <w:ilvl w:val="0"/>
          <w:numId w:val="11"/>
        </w:numPr>
        <w:tabs>
          <w:tab w:val="left" w:pos="469"/>
        </w:tabs>
        <w:autoSpaceDE w:val="0"/>
        <w:autoSpaceDN w:val="0"/>
        <w:spacing w:before="213" w:after="0" w:line="240" w:lineRule="auto"/>
        <w:ind w:right="-63"/>
        <w:contextualSpacing w:val="0"/>
        <w:jc w:val="both"/>
        <w:rPr>
          <w:rFonts w:ascii="Book Antiqua" w:hAnsi="Book Antiqua" w:cs="Times New Roman"/>
          <w:color w:val="000000" w:themeColor="text1"/>
        </w:rPr>
      </w:pPr>
      <w:r w:rsidRPr="00242CDD">
        <w:rPr>
          <w:rFonts w:ascii="Book Antiqua" w:hAnsi="Book Antiqua" w:cs="Times New Roman"/>
          <w:color w:val="000000" w:themeColor="text1"/>
          <w:spacing w:val="-1"/>
          <w:w w:val="110"/>
        </w:rPr>
        <w:t>Ministarstvo zdravstva na osnovu Zakona br. 07 / L-006 o sprečavanju i borbi protiv pandemije COVID-19 na teritoriji Republike Kosovo je dužno za donošenje operativnih odluka u zavisnosti od epidemiološke situacije i preporuka NIJZ-a</w:t>
      </w:r>
      <w:r w:rsidRPr="00242CDD">
        <w:rPr>
          <w:rFonts w:ascii="Book Antiqua" w:hAnsi="Book Antiqua" w:cs="Times New Roman"/>
          <w:color w:val="000000" w:themeColor="text1"/>
          <w:w w:val="105"/>
        </w:rPr>
        <w:t>.</w:t>
      </w:r>
    </w:p>
    <w:p w:rsidR="00396EF3" w:rsidRPr="00242CDD" w:rsidRDefault="00396EF3" w:rsidP="00355803">
      <w:pPr>
        <w:pStyle w:val="BodyText"/>
        <w:ind w:left="360" w:right="-63" w:hanging="360"/>
        <w:jc w:val="both"/>
        <w:rPr>
          <w:rFonts w:ascii="Book Antiqua" w:hAnsi="Book Antiqua"/>
          <w:color w:val="000000" w:themeColor="text1"/>
          <w:sz w:val="22"/>
          <w:szCs w:val="22"/>
          <w:lang w:val="sr-Latn-RS"/>
        </w:rPr>
      </w:pPr>
    </w:p>
    <w:p w:rsidR="00396EF3" w:rsidRPr="00242CDD" w:rsidRDefault="00396EF3" w:rsidP="00355803">
      <w:pPr>
        <w:pStyle w:val="ListParagraph"/>
        <w:widowControl w:val="0"/>
        <w:numPr>
          <w:ilvl w:val="0"/>
          <w:numId w:val="11"/>
        </w:numPr>
        <w:tabs>
          <w:tab w:val="left" w:pos="520"/>
        </w:tabs>
        <w:autoSpaceDE w:val="0"/>
        <w:autoSpaceDN w:val="0"/>
        <w:spacing w:after="0" w:line="240" w:lineRule="auto"/>
        <w:ind w:right="-63"/>
        <w:contextualSpacing w:val="0"/>
        <w:jc w:val="both"/>
        <w:rPr>
          <w:rFonts w:ascii="Book Antiqua" w:hAnsi="Book Antiqua" w:cs="Times New Roman"/>
          <w:color w:val="000000" w:themeColor="text1"/>
        </w:rPr>
      </w:pPr>
      <w:r w:rsidRPr="00242CDD">
        <w:rPr>
          <w:rFonts w:ascii="Book Antiqua" w:hAnsi="Book Antiqua" w:cs="Times New Roman"/>
          <w:color w:val="000000" w:themeColor="text1"/>
          <w:w w:val="105"/>
        </w:rPr>
        <w:t>Policija Kosova i nadležni inspektorati dužni su da prate sprovođenje mera, drugih odluka i relevantnih smernica u sprovođenju Zakona br. 07 / L-006 o sprečavanju i borbi protiv pandemije na teritoriji Republike Kosovo.</w:t>
      </w:r>
    </w:p>
    <w:p w:rsidR="00396EF3" w:rsidRPr="00242CDD" w:rsidRDefault="00396EF3" w:rsidP="00355803">
      <w:pPr>
        <w:pStyle w:val="BodyText"/>
        <w:spacing w:before="5"/>
        <w:ind w:left="360" w:right="-63" w:hanging="360"/>
        <w:jc w:val="both"/>
        <w:rPr>
          <w:rFonts w:ascii="Book Antiqua" w:hAnsi="Book Antiqua"/>
          <w:color w:val="000000" w:themeColor="text1"/>
          <w:sz w:val="22"/>
          <w:szCs w:val="22"/>
          <w:lang w:val="sr-Latn-RS"/>
        </w:rPr>
      </w:pPr>
    </w:p>
    <w:p w:rsidR="00396EF3" w:rsidRPr="00242CDD" w:rsidRDefault="00396EF3" w:rsidP="00355803">
      <w:pPr>
        <w:pStyle w:val="ListParagraph"/>
        <w:widowControl w:val="0"/>
        <w:numPr>
          <w:ilvl w:val="0"/>
          <w:numId w:val="11"/>
        </w:numPr>
        <w:tabs>
          <w:tab w:val="left" w:pos="462"/>
        </w:tabs>
        <w:autoSpaceDE w:val="0"/>
        <w:autoSpaceDN w:val="0"/>
        <w:spacing w:after="0" w:line="240" w:lineRule="auto"/>
        <w:ind w:right="-63"/>
        <w:contextualSpacing w:val="0"/>
        <w:jc w:val="both"/>
        <w:rPr>
          <w:rFonts w:ascii="Book Antiqua" w:hAnsi="Book Antiqua" w:cs="Times New Roman"/>
          <w:color w:val="000000" w:themeColor="text1"/>
        </w:rPr>
      </w:pPr>
      <w:r w:rsidRPr="00242CDD">
        <w:rPr>
          <w:rFonts w:ascii="Book Antiqua" w:hAnsi="Book Antiqua" w:cs="Times New Roman"/>
          <w:color w:val="000000" w:themeColor="text1"/>
          <w:w w:val="105"/>
        </w:rPr>
        <w:t>Za prekršioce mera nadležni organi su dužni da izreknu kaznene mere prema Zakonu br. 07 / L-006 o sprečavanju i borbi protiv pandemije Covid-19 na teritoriji Republike Kosovo i drugim važećim zakonima.</w:t>
      </w:r>
    </w:p>
    <w:p w:rsidR="00396EF3" w:rsidRPr="00242CDD" w:rsidRDefault="00396EF3" w:rsidP="00355803">
      <w:pPr>
        <w:widowControl w:val="0"/>
        <w:tabs>
          <w:tab w:val="left" w:pos="462"/>
        </w:tabs>
        <w:autoSpaceDE w:val="0"/>
        <w:autoSpaceDN w:val="0"/>
        <w:spacing w:after="0" w:line="240" w:lineRule="auto"/>
        <w:ind w:right="-63"/>
        <w:jc w:val="both"/>
        <w:rPr>
          <w:rFonts w:ascii="Book Antiqua" w:hAnsi="Book Antiqua" w:cs="Times New Roman"/>
          <w:color w:val="000000" w:themeColor="text1"/>
        </w:rPr>
      </w:pPr>
    </w:p>
    <w:p w:rsidR="00396EF3" w:rsidRPr="00242CDD" w:rsidRDefault="00396EF3" w:rsidP="00355803">
      <w:pPr>
        <w:pStyle w:val="ListParagraph"/>
        <w:widowControl w:val="0"/>
        <w:numPr>
          <w:ilvl w:val="0"/>
          <w:numId w:val="11"/>
        </w:numPr>
        <w:tabs>
          <w:tab w:val="left" w:pos="462"/>
        </w:tabs>
        <w:autoSpaceDE w:val="0"/>
        <w:autoSpaceDN w:val="0"/>
        <w:spacing w:after="0" w:line="240" w:lineRule="auto"/>
        <w:ind w:right="-63"/>
        <w:contextualSpacing w:val="0"/>
        <w:jc w:val="both"/>
        <w:rPr>
          <w:rFonts w:ascii="Book Antiqua" w:hAnsi="Book Antiqua" w:cs="Times New Roman"/>
          <w:color w:val="000000" w:themeColor="text1"/>
        </w:rPr>
      </w:pPr>
      <w:r w:rsidRPr="00242CDD">
        <w:rPr>
          <w:rFonts w:ascii="Book Antiqua" w:hAnsi="Book Antiqua" w:cs="Times New Roman"/>
          <w:color w:val="000000" w:themeColor="text1"/>
        </w:rPr>
        <w:t>Jedino telo koje može tumačiti ovu odluku je Ministarstvo zdravstva, dok bilo koja druga institucija može pružiti pojašnjenja za odgovarajuće kategorije na koje se ova odluka odnosi, tek nakon odobrenja tog pojašnjenja od strane Ministarstva zdravstva.</w:t>
      </w:r>
    </w:p>
    <w:p w:rsidR="00396EF3" w:rsidRPr="00242CDD" w:rsidRDefault="00396EF3" w:rsidP="00355803">
      <w:pPr>
        <w:widowControl w:val="0"/>
        <w:tabs>
          <w:tab w:val="left" w:pos="462"/>
        </w:tabs>
        <w:autoSpaceDE w:val="0"/>
        <w:autoSpaceDN w:val="0"/>
        <w:spacing w:after="0" w:line="240" w:lineRule="auto"/>
        <w:ind w:right="-63"/>
        <w:jc w:val="both"/>
        <w:rPr>
          <w:rFonts w:ascii="Book Antiqua" w:hAnsi="Book Antiqua" w:cs="Times New Roman"/>
          <w:color w:val="000000" w:themeColor="text1"/>
        </w:rPr>
      </w:pPr>
    </w:p>
    <w:p w:rsidR="00396EF3" w:rsidRPr="00242CDD" w:rsidRDefault="00396EF3" w:rsidP="00355803">
      <w:pPr>
        <w:widowControl w:val="0"/>
        <w:tabs>
          <w:tab w:val="left" w:pos="462"/>
        </w:tabs>
        <w:autoSpaceDE w:val="0"/>
        <w:autoSpaceDN w:val="0"/>
        <w:spacing w:after="0" w:line="240" w:lineRule="auto"/>
        <w:ind w:right="-63"/>
        <w:jc w:val="both"/>
        <w:rPr>
          <w:rFonts w:ascii="Book Antiqua" w:hAnsi="Book Antiqua" w:cs="Times New Roman"/>
          <w:b/>
          <w:i/>
          <w:color w:val="000000" w:themeColor="text1"/>
        </w:rPr>
      </w:pPr>
      <w:r w:rsidRPr="00242CDD">
        <w:rPr>
          <w:rFonts w:ascii="Book Antiqua" w:hAnsi="Book Antiqua" w:cs="Times New Roman"/>
          <w:b/>
          <w:i/>
          <w:color w:val="000000" w:themeColor="text1"/>
        </w:rPr>
        <w:t>M. [Ukidanje odluka 01/07 i 02/11]</w:t>
      </w:r>
    </w:p>
    <w:p w:rsidR="00396EF3" w:rsidRPr="00242CDD" w:rsidRDefault="00396EF3" w:rsidP="00355803">
      <w:pPr>
        <w:widowControl w:val="0"/>
        <w:tabs>
          <w:tab w:val="left" w:pos="462"/>
        </w:tabs>
        <w:autoSpaceDE w:val="0"/>
        <w:autoSpaceDN w:val="0"/>
        <w:spacing w:after="0" w:line="240" w:lineRule="auto"/>
        <w:ind w:right="-63"/>
        <w:jc w:val="both"/>
        <w:rPr>
          <w:rFonts w:ascii="Book Antiqua" w:hAnsi="Book Antiqua" w:cs="Times New Roman"/>
          <w:color w:val="000000" w:themeColor="text1"/>
        </w:rPr>
      </w:pPr>
    </w:p>
    <w:p w:rsidR="00396EF3" w:rsidRPr="00242CDD" w:rsidRDefault="00396EF3" w:rsidP="00355803">
      <w:pPr>
        <w:pStyle w:val="ListParagraph"/>
        <w:widowControl w:val="0"/>
        <w:numPr>
          <w:ilvl w:val="0"/>
          <w:numId w:val="11"/>
        </w:numPr>
        <w:tabs>
          <w:tab w:val="left" w:pos="462"/>
        </w:tabs>
        <w:autoSpaceDE w:val="0"/>
        <w:autoSpaceDN w:val="0"/>
        <w:spacing w:after="0" w:line="240" w:lineRule="auto"/>
        <w:ind w:left="360" w:right="-63"/>
        <w:contextualSpacing w:val="0"/>
        <w:jc w:val="both"/>
        <w:rPr>
          <w:rFonts w:ascii="Book Antiqua" w:hAnsi="Book Antiqua" w:cs="Times New Roman"/>
          <w:color w:val="000000" w:themeColor="text1"/>
        </w:rPr>
      </w:pPr>
      <w:r w:rsidRPr="00242CDD">
        <w:rPr>
          <w:rFonts w:ascii="Book Antiqua" w:hAnsi="Book Antiqua" w:cs="Times New Roman"/>
          <w:color w:val="000000" w:themeColor="text1"/>
        </w:rPr>
        <w:t>Ukinute su</w:t>
      </w:r>
      <w:r>
        <w:rPr>
          <w:rFonts w:ascii="Book Antiqua" w:hAnsi="Book Antiqua" w:cs="Times New Roman"/>
          <w:color w:val="000000" w:themeColor="text1"/>
        </w:rPr>
        <w:t xml:space="preserve"> sledeće</w:t>
      </w:r>
      <w:r w:rsidRPr="00242CDD">
        <w:rPr>
          <w:rFonts w:ascii="Book Antiqua" w:hAnsi="Book Antiqua" w:cs="Times New Roman"/>
          <w:color w:val="000000" w:themeColor="text1"/>
        </w:rPr>
        <w:t xml:space="preserve"> vladine odluke: Odluka br. 01/07 od 18.04.2021. godine i Odluka br. 02/11 od 07.05.2021. godine.</w:t>
      </w:r>
    </w:p>
    <w:p w:rsidR="00396EF3" w:rsidRPr="00242CDD" w:rsidRDefault="00396EF3" w:rsidP="00355803">
      <w:pPr>
        <w:widowControl w:val="0"/>
        <w:tabs>
          <w:tab w:val="left" w:pos="462"/>
        </w:tabs>
        <w:autoSpaceDE w:val="0"/>
        <w:autoSpaceDN w:val="0"/>
        <w:spacing w:after="0" w:line="240" w:lineRule="auto"/>
        <w:ind w:right="-63"/>
        <w:jc w:val="both"/>
        <w:rPr>
          <w:rFonts w:ascii="Book Antiqua" w:hAnsi="Book Antiqua" w:cs="Times New Roman"/>
          <w:color w:val="000000" w:themeColor="text1"/>
        </w:rPr>
      </w:pPr>
    </w:p>
    <w:p w:rsidR="00396EF3" w:rsidRPr="00242CDD" w:rsidRDefault="00396EF3" w:rsidP="00355803">
      <w:pPr>
        <w:widowControl w:val="0"/>
        <w:tabs>
          <w:tab w:val="left" w:pos="462"/>
        </w:tabs>
        <w:autoSpaceDE w:val="0"/>
        <w:autoSpaceDN w:val="0"/>
        <w:spacing w:after="0" w:line="240" w:lineRule="auto"/>
        <w:ind w:right="-63"/>
        <w:jc w:val="both"/>
        <w:rPr>
          <w:rFonts w:ascii="Book Antiqua" w:hAnsi="Book Antiqua" w:cs="Times New Roman"/>
          <w:b/>
          <w:i/>
          <w:color w:val="000000" w:themeColor="text1"/>
        </w:rPr>
      </w:pPr>
      <w:r w:rsidRPr="00242CDD">
        <w:rPr>
          <w:rFonts w:ascii="Book Antiqua" w:hAnsi="Book Antiqua" w:cs="Times New Roman"/>
          <w:b/>
          <w:i/>
          <w:color w:val="000000" w:themeColor="text1"/>
        </w:rPr>
        <w:t>N. [Stupanje na snagu]</w:t>
      </w:r>
    </w:p>
    <w:p w:rsidR="00396EF3" w:rsidRPr="00242CDD" w:rsidRDefault="00396EF3" w:rsidP="00355803">
      <w:pPr>
        <w:widowControl w:val="0"/>
        <w:tabs>
          <w:tab w:val="left" w:pos="462"/>
        </w:tabs>
        <w:autoSpaceDE w:val="0"/>
        <w:autoSpaceDN w:val="0"/>
        <w:spacing w:after="0" w:line="240" w:lineRule="auto"/>
        <w:ind w:left="360" w:right="-63" w:hanging="360"/>
        <w:jc w:val="both"/>
        <w:rPr>
          <w:rFonts w:ascii="Book Antiqua" w:hAnsi="Book Antiqua" w:cs="Times New Roman"/>
          <w:color w:val="000000" w:themeColor="text1"/>
        </w:rPr>
      </w:pPr>
    </w:p>
    <w:p w:rsidR="00396EF3" w:rsidRPr="00242CDD" w:rsidRDefault="00396EF3" w:rsidP="00355803">
      <w:pPr>
        <w:pStyle w:val="ListParagraph"/>
        <w:numPr>
          <w:ilvl w:val="0"/>
          <w:numId w:val="11"/>
        </w:numPr>
        <w:spacing w:after="0" w:line="240" w:lineRule="auto"/>
        <w:jc w:val="both"/>
        <w:rPr>
          <w:rFonts w:ascii="Book Antiqua" w:eastAsia="Times New Roman" w:hAnsi="Book Antiqua" w:cs="Times New Roman"/>
          <w:color w:val="000000" w:themeColor="text1"/>
        </w:rPr>
      </w:pPr>
      <w:r w:rsidRPr="00242CDD">
        <w:rPr>
          <w:rFonts w:ascii="Book Antiqua" w:eastAsia="Times New Roman" w:hAnsi="Book Antiqua" w:cs="Times New Roman"/>
          <w:color w:val="000000" w:themeColor="text1"/>
        </w:rPr>
        <w:t>Odluka je objavljena u Službenom listu Republike Kosovo i stupa na snagu 31.05.2021. godine.</w:t>
      </w:r>
    </w:p>
    <w:p w:rsidR="00396EF3" w:rsidRPr="00242CDD" w:rsidRDefault="00396EF3" w:rsidP="00355803">
      <w:pPr>
        <w:pStyle w:val="ListParagraph"/>
        <w:spacing w:after="0" w:line="240" w:lineRule="auto"/>
        <w:ind w:left="360"/>
        <w:jc w:val="both"/>
        <w:rPr>
          <w:rFonts w:ascii="Book Antiqua" w:eastAsia="Times New Roman" w:hAnsi="Book Antiqua" w:cs="Times New Roman"/>
          <w:color w:val="C00000"/>
        </w:rPr>
      </w:pPr>
    </w:p>
    <w:p w:rsidR="00396EF3" w:rsidRPr="00242CDD" w:rsidRDefault="00396EF3" w:rsidP="00355803">
      <w:pPr>
        <w:spacing w:line="240" w:lineRule="auto"/>
        <w:rPr>
          <w:rFonts w:ascii="Book Antiqua" w:eastAsia="Times New Roman" w:hAnsi="Book Antiqua" w:cs="Times New Roman"/>
          <w:color w:val="000000" w:themeColor="text1"/>
        </w:rPr>
      </w:pPr>
    </w:p>
    <w:p w:rsidR="00396EF3" w:rsidRPr="00242CDD" w:rsidRDefault="00396EF3" w:rsidP="00355803">
      <w:pPr>
        <w:spacing w:after="0" w:line="240" w:lineRule="auto"/>
        <w:rPr>
          <w:rFonts w:ascii="Book Antiqua" w:eastAsia="Times New Roman" w:hAnsi="Book Antiqua" w:cs="Times New Roman"/>
          <w:color w:val="000000" w:themeColor="text1"/>
        </w:rPr>
      </w:pPr>
    </w:p>
    <w:p w:rsidR="00396EF3" w:rsidRPr="00242CDD" w:rsidRDefault="00396EF3" w:rsidP="00355803">
      <w:pPr>
        <w:spacing w:after="0" w:line="240" w:lineRule="auto"/>
        <w:ind w:left="3600"/>
        <w:rPr>
          <w:rFonts w:ascii="Book Antiqua" w:eastAsia="Times New Roman" w:hAnsi="Book Antiqua" w:cs="Times New Roman"/>
          <w:color w:val="000000" w:themeColor="text1"/>
        </w:rPr>
      </w:pPr>
    </w:p>
    <w:p w:rsidR="00396EF3" w:rsidRPr="00242CDD" w:rsidRDefault="00396EF3" w:rsidP="00355803">
      <w:pPr>
        <w:spacing w:after="0" w:line="240" w:lineRule="auto"/>
        <w:ind w:left="3600"/>
        <w:rPr>
          <w:rFonts w:ascii="Book Antiqua" w:eastAsia="Times New Roman" w:hAnsi="Book Antiqua" w:cs="Times New Roman"/>
          <w:b/>
          <w:color w:val="000000" w:themeColor="text1"/>
        </w:rPr>
      </w:pPr>
      <w:r w:rsidRPr="00242CDD">
        <w:rPr>
          <w:rFonts w:ascii="Book Antiqua" w:eastAsia="Times New Roman" w:hAnsi="Book Antiqua" w:cs="Times New Roman"/>
          <w:b/>
          <w:color w:val="000000" w:themeColor="text1"/>
        </w:rPr>
        <w:t>Obrazloženje</w:t>
      </w:r>
    </w:p>
    <w:p w:rsidR="00396EF3" w:rsidRPr="00242CDD" w:rsidRDefault="00396EF3" w:rsidP="00355803">
      <w:pPr>
        <w:spacing w:after="0" w:line="240" w:lineRule="auto"/>
        <w:rPr>
          <w:rFonts w:ascii="Book Antiqua" w:eastAsia="Times New Roman" w:hAnsi="Book Antiqua" w:cs="Times New Roman"/>
          <w:b/>
          <w:color w:val="000000" w:themeColor="text1"/>
        </w:rPr>
      </w:pPr>
    </w:p>
    <w:p w:rsidR="00396EF3" w:rsidRPr="00242CDD" w:rsidRDefault="00396EF3" w:rsidP="00355803">
      <w:pPr>
        <w:spacing w:after="0" w:line="240" w:lineRule="auto"/>
        <w:rPr>
          <w:rFonts w:ascii="Book Antiqua" w:eastAsia="Times New Roman" w:hAnsi="Book Antiqua" w:cs="Times New Roman"/>
          <w:b/>
          <w:color w:val="000000" w:themeColor="text1"/>
        </w:rPr>
      </w:pPr>
    </w:p>
    <w:p w:rsidR="00396EF3" w:rsidRPr="00242CDD" w:rsidRDefault="00396EF3" w:rsidP="00355803">
      <w:pPr>
        <w:spacing w:after="0" w:line="240" w:lineRule="auto"/>
        <w:jc w:val="both"/>
        <w:rPr>
          <w:rFonts w:ascii="Book Antiqua" w:eastAsia="Times New Roman" w:hAnsi="Book Antiqua" w:cs="Times New Roman"/>
          <w:color w:val="000000" w:themeColor="text1"/>
        </w:rPr>
      </w:pPr>
    </w:p>
    <w:p w:rsidR="00396EF3" w:rsidRPr="00242CDD" w:rsidRDefault="00396EF3" w:rsidP="00355803">
      <w:pPr>
        <w:spacing w:after="0" w:line="240" w:lineRule="auto"/>
        <w:jc w:val="both"/>
        <w:rPr>
          <w:rFonts w:ascii="Book Antiqua" w:eastAsia="Times New Roman" w:hAnsi="Book Antiqua" w:cs="Times New Roman"/>
          <w:color w:val="000000" w:themeColor="text1"/>
        </w:rPr>
      </w:pPr>
    </w:p>
    <w:p w:rsidR="00396EF3" w:rsidRPr="00242CDD" w:rsidRDefault="00396EF3" w:rsidP="00355803">
      <w:pPr>
        <w:spacing w:after="0" w:line="240" w:lineRule="auto"/>
        <w:jc w:val="both"/>
        <w:rPr>
          <w:rFonts w:ascii="Book Antiqua" w:eastAsia="Times New Roman" w:hAnsi="Book Antiqua" w:cs="Times New Roman"/>
          <w:color w:val="000000" w:themeColor="text1"/>
        </w:rPr>
      </w:pPr>
      <w:r w:rsidRPr="00242CDD">
        <w:rPr>
          <w:rFonts w:ascii="Book Antiqua" w:eastAsia="Times New Roman" w:hAnsi="Book Antiqua" w:cs="Times New Roman"/>
          <w:color w:val="000000" w:themeColor="text1"/>
        </w:rPr>
        <w:t>Prema izveštaju Nacionalnog instituta za javno zdravlje Kosova, epidemiološka situacija sa COVID-19 na Kosovu je stabilna sa nastavkom smanjenja broja pozitivnih slučajeva. Smanjenje pozitivnih slučajeva u poslednje dve nedelje u poređenju sa prethodne dve nedelje označava pad od 67,08%.</w:t>
      </w:r>
    </w:p>
    <w:p w:rsidR="00396EF3" w:rsidRPr="00242CDD" w:rsidRDefault="00396EF3" w:rsidP="00355803">
      <w:pPr>
        <w:spacing w:before="240" w:after="0" w:line="240" w:lineRule="auto"/>
        <w:jc w:val="both"/>
        <w:rPr>
          <w:rFonts w:ascii="Book Antiqua" w:eastAsia="Times New Roman" w:hAnsi="Book Antiqua" w:cs="Times New Roman"/>
          <w:color w:val="000000" w:themeColor="text1"/>
        </w:rPr>
      </w:pPr>
      <w:r w:rsidRPr="00242CDD">
        <w:rPr>
          <w:rFonts w:ascii="Book Antiqua" w:eastAsia="Times New Roman" w:hAnsi="Book Antiqua" w:cs="Times New Roman"/>
          <w:color w:val="000000" w:themeColor="text1"/>
        </w:rPr>
        <w:t>U takvoj situaciji, pozivajući se na trenutne podatke o epidemiološkoj situaciji i preporuke NIJZK-a, Vlada određuje opu</w:t>
      </w:r>
      <w:r w:rsidRPr="00242CDD">
        <w:rPr>
          <w:rFonts w:ascii="Book Antiqua" w:eastAsia="Times New Roman" w:hAnsi="Book Antiqua" w:cs="Book Antiqua"/>
          <w:color w:val="000000" w:themeColor="text1"/>
        </w:rPr>
        <w:t>š</w:t>
      </w:r>
      <w:r w:rsidRPr="00242CDD">
        <w:rPr>
          <w:rFonts w:ascii="Book Antiqua" w:eastAsia="Times New Roman" w:hAnsi="Book Antiqua" w:cs="Times New Roman"/>
          <w:color w:val="000000" w:themeColor="text1"/>
        </w:rPr>
        <w:t>tenije mere koje omogućavaju povećanu ekonomsku aktivnost, ali istovremeno imaju za cilj kontrolu širenja infekcije.</w:t>
      </w:r>
    </w:p>
    <w:p w:rsidR="00396EF3" w:rsidRPr="00242CDD" w:rsidRDefault="00396EF3" w:rsidP="00355803">
      <w:pPr>
        <w:spacing w:after="0" w:line="240" w:lineRule="auto"/>
        <w:jc w:val="both"/>
        <w:rPr>
          <w:rFonts w:ascii="Book Antiqua" w:eastAsia="Times New Roman" w:hAnsi="Book Antiqua" w:cs="Times New Roman"/>
          <w:color w:val="000000" w:themeColor="text1"/>
        </w:rPr>
      </w:pPr>
    </w:p>
    <w:p w:rsidR="00396EF3" w:rsidRPr="00242CDD" w:rsidRDefault="00396EF3" w:rsidP="00355803">
      <w:pPr>
        <w:spacing w:after="0" w:line="240" w:lineRule="auto"/>
        <w:jc w:val="both"/>
        <w:rPr>
          <w:rFonts w:ascii="Book Antiqua" w:eastAsia="Times New Roman" w:hAnsi="Book Antiqua" w:cs="Times New Roman"/>
          <w:color w:val="000000" w:themeColor="text1"/>
        </w:rPr>
      </w:pPr>
      <w:r w:rsidRPr="00242CDD">
        <w:rPr>
          <w:rFonts w:ascii="Book Antiqua" w:eastAsia="Times New Roman" w:hAnsi="Book Antiqua" w:cs="Times New Roman"/>
          <w:color w:val="000000" w:themeColor="text1"/>
        </w:rPr>
        <w:t>Ministarstvo zdravstva je koordiniralo donošenje odluka sa zainteresovanim stranama na koje je pandemija direktno ili indirektno uticala. Vlada primećuje da su ove stranke ostvarile svoje pravo na demokratski uticaj u donošenju odluka, u skladu sa članom 45.3 Ustava.</w:t>
      </w:r>
    </w:p>
    <w:p w:rsidR="00396EF3" w:rsidRPr="00242CDD" w:rsidRDefault="00396EF3" w:rsidP="00355803">
      <w:pPr>
        <w:spacing w:after="0" w:line="240" w:lineRule="auto"/>
        <w:jc w:val="both"/>
        <w:rPr>
          <w:rFonts w:ascii="Book Antiqua" w:eastAsia="Times New Roman" w:hAnsi="Book Antiqua" w:cs="Times New Roman"/>
          <w:color w:val="000000" w:themeColor="text1"/>
        </w:rPr>
      </w:pPr>
    </w:p>
    <w:p w:rsidR="00396EF3" w:rsidRPr="00242CDD" w:rsidRDefault="00396EF3" w:rsidP="00355803">
      <w:pPr>
        <w:spacing w:after="0" w:line="240" w:lineRule="auto"/>
        <w:jc w:val="both"/>
        <w:rPr>
          <w:rFonts w:ascii="Book Antiqua" w:eastAsia="Times New Roman" w:hAnsi="Book Antiqua" w:cs="Times New Roman"/>
          <w:color w:val="000000" w:themeColor="text1"/>
        </w:rPr>
      </w:pPr>
      <w:r w:rsidRPr="00242CDD">
        <w:rPr>
          <w:rFonts w:ascii="Book Antiqua" w:eastAsia="Times New Roman" w:hAnsi="Book Antiqua" w:cs="Times New Roman"/>
          <w:color w:val="000000" w:themeColor="text1"/>
        </w:rPr>
        <w:t>Olakšavanje mera je urađeno obraćajući pa</w:t>
      </w:r>
      <w:r w:rsidRPr="00242CDD">
        <w:rPr>
          <w:rFonts w:ascii="Book Antiqua" w:eastAsia="Times New Roman" w:hAnsi="Book Antiqua" w:cs="Book Antiqua"/>
          <w:color w:val="000000" w:themeColor="text1"/>
        </w:rPr>
        <w:t>ž</w:t>
      </w:r>
      <w:r w:rsidRPr="00242CDD">
        <w:rPr>
          <w:rFonts w:ascii="Book Antiqua" w:eastAsia="Times New Roman" w:hAnsi="Book Antiqua" w:cs="Times New Roman"/>
          <w:color w:val="000000" w:themeColor="text1"/>
        </w:rPr>
        <w:t>nju na tri cilja:</w:t>
      </w:r>
    </w:p>
    <w:p w:rsidR="00396EF3" w:rsidRPr="00242CDD" w:rsidRDefault="00396EF3" w:rsidP="00355803">
      <w:pPr>
        <w:spacing w:after="0" w:line="240" w:lineRule="auto"/>
        <w:jc w:val="both"/>
        <w:rPr>
          <w:rFonts w:ascii="Book Antiqua" w:eastAsia="Times New Roman" w:hAnsi="Book Antiqua" w:cs="Times New Roman"/>
          <w:color w:val="000000" w:themeColor="text1"/>
        </w:rPr>
      </w:pPr>
    </w:p>
    <w:p w:rsidR="00396EF3" w:rsidRPr="00242CDD" w:rsidRDefault="00396EF3" w:rsidP="00355803">
      <w:pPr>
        <w:pStyle w:val="ListParagraph"/>
        <w:numPr>
          <w:ilvl w:val="0"/>
          <w:numId w:val="10"/>
        </w:numPr>
        <w:spacing w:after="0" w:line="240" w:lineRule="auto"/>
        <w:jc w:val="both"/>
        <w:rPr>
          <w:rFonts w:ascii="Book Antiqua" w:eastAsia="Times New Roman" w:hAnsi="Book Antiqua" w:cs="Times New Roman"/>
          <w:color w:val="000000" w:themeColor="text1"/>
        </w:rPr>
      </w:pPr>
      <w:r w:rsidRPr="00242CDD">
        <w:rPr>
          <w:rFonts w:ascii="Book Antiqua" w:eastAsia="Times New Roman" w:hAnsi="Book Antiqua" w:cs="Times New Roman"/>
          <w:color w:val="000000" w:themeColor="text1"/>
        </w:rPr>
        <w:t>Sprečavanje širenja infekcije sa COVID-19;</w:t>
      </w:r>
    </w:p>
    <w:p w:rsidR="00396EF3" w:rsidRPr="00242CDD" w:rsidRDefault="00396EF3" w:rsidP="00355803">
      <w:pPr>
        <w:pStyle w:val="ListParagraph"/>
        <w:numPr>
          <w:ilvl w:val="0"/>
          <w:numId w:val="10"/>
        </w:numPr>
        <w:spacing w:after="0" w:line="240" w:lineRule="auto"/>
        <w:jc w:val="both"/>
        <w:rPr>
          <w:rFonts w:ascii="Book Antiqua" w:eastAsia="Times New Roman" w:hAnsi="Book Antiqua" w:cs="Times New Roman"/>
          <w:color w:val="000000" w:themeColor="text1"/>
        </w:rPr>
      </w:pPr>
      <w:r w:rsidRPr="00242CDD">
        <w:rPr>
          <w:rFonts w:ascii="Book Antiqua" w:eastAsia="Times New Roman" w:hAnsi="Book Antiqua" w:cs="Times New Roman"/>
          <w:color w:val="000000" w:themeColor="text1"/>
        </w:rPr>
        <w:t>Ne ugrožavanje ekonomski aktivnosti, ali dajući prioritet o</w:t>
      </w:r>
      <w:r w:rsidRPr="00242CDD">
        <w:rPr>
          <w:rFonts w:ascii="Book Antiqua" w:eastAsia="Times New Roman" w:hAnsi="Book Antiqua" w:cs="Book Antiqua"/>
          <w:color w:val="000000" w:themeColor="text1"/>
        </w:rPr>
        <w:t>č</w:t>
      </w:r>
      <w:r w:rsidRPr="00242CDD">
        <w:rPr>
          <w:rFonts w:ascii="Book Antiqua" w:eastAsia="Times New Roman" w:hAnsi="Book Antiqua" w:cs="Times New Roman"/>
          <w:color w:val="000000" w:themeColor="text1"/>
        </w:rPr>
        <w:t xml:space="preserve">uvanju </w:t>
      </w:r>
      <w:r w:rsidRPr="00242CDD">
        <w:rPr>
          <w:rFonts w:ascii="Book Antiqua" w:eastAsia="Times New Roman" w:hAnsi="Book Antiqua" w:cs="Book Antiqua"/>
          <w:color w:val="000000" w:themeColor="text1"/>
        </w:rPr>
        <w:t>ž</w:t>
      </w:r>
      <w:r w:rsidRPr="00242CDD">
        <w:rPr>
          <w:rFonts w:ascii="Book Antiqua" w:eastAsia="Times New Roman" w:hAnsi="Book Antiqua" w:cs="Times New Roman"/>
          <w:color w:val="000000" w:themeColor="text1"/>
        </w:rPr>
        <w:t>ivota i zdravlja stanovni</w:t>
      </w:r>
      <w:r w:rsidRPr="00242CDD">
        <w:rPr>
          <w:rFonts w:ascii="Book Antiqua" w:eastAsia="Times New Roman" w:hAnsi="Book Antiqua" w:cs="Book Antiqua"/>
          <w:color w:val="000000" w:themeColor="text1"/>
        </w:rPr>
        <w:t>š</w:t>
      </w:r>
      <w:r w:rsidRPr="00242CDD">
        <w:rPr>
          <w:rFonts w:ascii="Book Antiqua" w:eastAsia="Times New Roman" w:hAnsi="Book Antiqua" w:cs="Times New Roman"/>
          <w:color w:val="000000" w:themeColor="text1"/>
        </w:rPr>
        <w:t>tva;</w:t>
      </w:r>
    </w:p>
    <w:p w:rsidR="00396EF3" w:rsidRPr="00242CDD" w:rsidRDefault="00396EF3" w:rsidP="00355803">
      <w:pPr>
        <w:pStyle w:val="ListParagraph"/>
        <w:numPr>
          <w:ilvl w:val="0"/>
          <w:numId w:val="10"/>
        </w:numPr>
        <w:spacing w:after="0" w:line="240" w:lineRule="auto"/>
        <w:jc w:val="both"/>
        <w:rPr>
          <w:rFonts w:ascii="Book Antiqua" w:eastAsia="Times New Roman" w:hAnsi="Book Antiqua" w:cs="Times New Roman"/>
          <w:color w:val="000000" w:themeColor="text1"/>
        </w:rPr>
      </w:pPr>
      <w:r w:rsidRPr="00242CDD">
        <w:rPr>
          <w:rFonts w:ascii="Book Antiqua" w:eastAsia="Times New Roman" w:hAnsi="Book Antiqua" w:cs="Times New Roman"/>
          <w:color w:val="000000" w:themeColor="text1"/>
        </w:rPr>
        <w:t>Očuvanje mentalnog i fizičkog zdravlja građana.</w:t>
      </w:r>
    </w:p>
    <w:p w:rsidR="00396EF3" w:rsidRPr="00242CDD" w:rsidRDefault="00396EF3" w:rsidP="00355803">
      <w:pPr>
        <w:spacing w:after="0" w:line="240" w:lineRule="auto"/>
        <w:jc w:val="both"/>
        <w:rPr>
          <w:rFonts w:ascii="Book Antiqua" w:eastAsia="Times New Roman" w:hAnsi="Book Antiqua" w:cs="Times New Roman"/>
          <w:color w:val="000000" w:themeColor="text1"/>
        </w:rPr>
      </w:pPr>
    </w:p>
    <w:p w:rsidR="00396EF3" w:rsidRPr="00242CDD" w:rsidRDefault="00396EF3" w:rsidP="00355803">
      <w:pPr>
        <w:spacing w:after="0" w:line="240" w:lineRule="auto"/>
        <w:jc w:val="both"/>
        <w:rPr>
          <w:rFonts w:ascii="Book Antiqua" w:eastAsia="Times New Roman" w:hAnsi="Book Antiqua" w:cs="Times New Roman"/>
          <w:color w:val="000000" w:themeColor="text1"/>
        </w:rPr>
      </w:pPr>
      <w:r w:rsidRPr="00242CDD">
        <w:rPr>
          <w:rFonts w:ascii="Book Antiqua" w:eastAsia="Times New Roman" w:hAnsi="Book Antiqua" w:cs="Times New Roman"/>
          <w:color w:val="000000" w:themeColor="text1"/>
        </w:rPr>
        <w:t>Mere navedene u ovoj odluci, kao i rokovi služe za održavanje epidemiološke situacije pod kontrolom uprkos optimističnim epidemiološkim podacima u vezi sa infekcijom COVID-19.</w:t>
      </w:r>
    </w:p>
    <w:p w:rsidR="00396EF3" w:rsidRPr="00242CDD" w:rsidRDefault="00396EF3" w:rsidP="00355803">
      <w:pPr>
        <w:spacing w:after="0" w:line="240" w:lineRule="auto"/>
        <w:jc w:val="both"/>
        <w:rPr>
          <w:rFonts w:ascii="Book Antiqua" w:eastAsia="Times New Roman" w:hAnsi="Book Antiqua" w:cs="Times New Roman"/>
          <w:color w:val="000000" w:themeColor="text1"/>
        </w:rPr>
      </w:pPr>
    </w:p>
    <w:p w:rsidR="00396EF3" w:rsidRPr="00242CDD" w:rsidRDefault="00396EF3" w:rsidP="00355803">
      <w:pPr>
        <w:spacing w:after="0" w:line="240" w:lineRule="auto"/>
        <w:jc w:val="both"/>
        <w:rPr>
          <w:rFonts w:ascii="Book Antiqua" w:eastAsia="Times New Roman" w:hAnsi="Book Antiqua" w:cs="Times New Roman"/>
          <w:color w:val="000000" w:themeColor="text1"/>
        </w:rPr>
      </w:pPr>
      <w:r w:rsidRPr="00242CDD">
        <w:rPr>
          <w:rFonts w:ascii="Book Antiqua" w:eastAsia="Times New Roman" w:hAnsi="Book Antiqua" w:cs="Times New Roman"/>
          <w:color w:val="000000" w:themeColor="text1"/>
        </w:rPr>
        <w:lastRenderedPageBreak/>
        <w:t xml:space="preserve">Delimično </w:t>
      </w:r>
      <w:r>
        <w:rPr>
          <w:rFonts w:ascii="Book Antiqua" w:eastAsia="Times New Roman" w:hAnsi="Book Antiqua" w:cs="Times New Roman"/>
          <w:color w:val="000000" w:themeColor="text1"/>
        </w:rPr>
        <w:t>ukidanje</w:t>
      </w:r>
      <w:r w:rsidRPr="00242CDD">
        <w:rPr>
          <w:rFonts w:ascii="Book Antiqua" w:eastAsia="Times New Roman" w:hAnsi="Book Antiqua" w:cs="Times New Roman"/>
          <w:color w:val="000000" w:themeColor="text1"/>
        </w:rPr>
        <w:t xml:space="preserve"> ograničenja vrši se odgovorno i uz neophodne pripreme za suočavanje sa eventualnom situacijom povećanja broja infekcija, stoga promena epidemiološke situacije posledično zahteva nove odluke i mere u skladu sa novonastalom situacijom. </w:t>
      </w:r>
    </w:p>
    <w:p w:rsidR="00396EF3" w:rsidRPr="00242CDD" w:rsidRDefault="00396EF3" w:rsidP="00355803">
      <w:pPr>
        <w:spacing w:after="0" w:line="240" w:lineRule="auto"/>
        <w:jc w:val="both"/>
        <w:rPr>
          <w:rFonts w:ascii="Book Antiqua" w:eastAsia="Times New Roman" w:hAnsi="Book Antiqua" w:cs="Times New Roman"/>
          <w:color w:val="000000" w:themeColor="text1"/>
        </w:rPr>
      </w:pPr>
    </w:p>
    <w:p w:rsidR="00396EF3" w:rsidRPr="00242CDD" w:rsidRDefault="00396EF3" w:rsidP="00355803">
      <w:pPr>
        <w:spacing w:after="0" w:line="240" w:lineRule="auto"/>
        <w:jc w:val="both"/>
        <w:rPr>
          <w:rFonts w:ascii="Book Antiqua" w:eastAsia="Times New Roman" w:hAnsi="Book Antiqua" w:cs="Times New Roman"/>
          <w:color w:val="000000" w:themeColor="text1"/>
        </w:rPr>
      </w:pPr>
      <w:r w:rsidRPr="00242CDD">
        <w:rPr>
          <w:rFonts w:ascii="Book Antiqua" w:eastAsia="Times New Roman" w:hAnsi="Book Antiqua" w:cs="Times New Roman"/>
          <w:color w:val="000000" w:themeColor="text1"/>
        </w:rPr>
        <w:t>Stoga je, na osnovu preporuka koje su dali NIJZ, resorna ministarstva, zainteresovane strane i relevantni stručnjaci, odlučeno kao u izreci ove Odluke.</w:t>
      </w:r>
    </w:p>
    <w:p w:rsidR="00396EF3" w:rsidRPr="00242CDD" w:rsidRDefault="00396EF3" w:rsidP="00355803">
      <w:pPr>
        <w:spacing w:after="0" w:line="240" w:lineRule="auto"/>
        <w:jc w:val="both"/>
        <w:rPr>
          <w:rFonts w:ascii="Book Antiqua" w:eastAsia="Times New Roman" w:hAnsi="Book Antiqua" w:cs="Times New Roman"/>
          <w:color w:val="000000" w:themeColor="text1"/>
        </w:rPr>
      </w:pPr>
    </w:p>
    <w:p w:rsidR="00AA79AF" w:rsidRDefault="00AA79AF" w:rsidP="00355803">
      <w:pPr>
        <w:spacing w:after="0" w:line="240" w:lineRule="auto"/>
        <w:outlineLvl w:val="0"/>
        <w:rPr>
          <w:rFonts w:ascii="Book Antiqua" w:hAnsi="Book Antiqua" w:cs="Times New Roman"/>
          <w:b/>
          <w:noProof w:val="0"/>
          <w:color w:val="000000"/>
          <w:sz w:val="16"/>
          <w:szCs w:val="16"/>
          <w:lang w:val="sr-Latn-RS"/>
        </w:rPr>
      </w:pPr>
    </w:p>
    <w:p w:rsidR="001264BA" w:rsidRDefault="001264BA" w:rsidP="00355803">
      <w:pPr>
        <w:spacing w:after="0" w:line="240" w:lineRule="auto"/>
        <w:outlineLvl w:val="0"/>
        <w:rPr>
          <w:rFonts w:ascii="Book Antiqua" w:hAnsi="Book Antiqua" w:cs="Times New Roman"/>
          <w:b/>
          <w:noProof w:val="0"/>
          <w:color w:val="000000"/>
          <w:sz w:val="16"/>
          <w:szCs w:val="16"/>
          <w:lang w:val="sr-Latn-RS"/>
        </w:rPr>
      </w:pPr>
    </w:p>
    <w:p w:rsidR="001264BA" w:rsidRDefault="001264BA" w:rsidP="00355803">
      <w:pPr>
        <w:spacing w:after="0" w:line="240" w:lineRule="auto"/>
        <w:jc w:val="center"/>
        <w:outlineLvl w:val="0"/>
        <w:rPr>
          <w:rFonts w:ascii="Book Antiqua" w:hAnsi="Book Antiqua" w:cs="Times New Roman"/>
          <w:b/>
          <w:noProof w:val="0"/>
          <w:color w:val="000000"/>
          <w:sz w:val="16"/>
          <w:szCs w:val="16"/>
          <w:lang w:val="sr-Latn-RS"/>
        </w:rPr>
      </w:pPr>
    </w:p>
    <w:p w:rsidR="001264BA" w:rsidRDefault="001264BA" w:rsidP="00355803">
      <w:pPr>
        <w:spacing w:after="0" w:line="240" w:lineRule="auto"/>
        <w:outlineLvl w:val="0"/>
        <w:rPr>
          <w:rFonts w:ascii="Book Antiqua" w:hAnsi="Book Antiqua" w:cs="Times New Roman"/>
          <w:b/>
          <w:noProof w:val="0"/>
          <w:color w:val="000000"/>
          <w:sz w:val="16"/>
          <w:szCs w:val="16"/>
          <w:lang w:val="sr-Latn-RS"/>
        </w:rPr>
      </w:pPr>
    </w:p>
    <w:p w:rsidR="001264BA" w:rsidRDefault="001264BA" w:rsidP="00355803">
      <w:pPr>
        <w:spacing w:after="0" w:line="240" w:lineRule="auto"/>
        <w:jc w:val="center"/>
        <w:outlineLvl w:val="0"/>
        <w:rPr>
          <w:rFonts w:ascii="Book Antiqua" w:hAnsi="Book Antiqua" w:cs="Times New Roman"/>
          <w:b/>
          <w:noProof w:val="0"/>
          <w:color w:val="000000"/>
          <w:sz w:val="16"/>
          <w:szCs w:val="16"/>
          <w:lang w:val="sr-Latn-RS"/>
        </w:rPr>
      </w:pPr>
    </w:p>
    <w:p w:rsidR="001264BA" w:rsidRDefault="001264BA" w:rsidP="00355803">
      <w:pPr>
        <w:spacing w:after="0" w:line="240" w:lineRule="auto"/>
        <w:jc w:val="center"/>
        <w:outlineLvl w:val="0"/>
        <w:rPr>
          <w:rFonts w:ascii="Book Antiqua" w:hAnsi="Book Antiqua" w:cs="Times New Roman"/>
          <w:b/>
          <w:noProof w:val="0"/>
          <w:color w:val="000000"/>
          <w:sz w:val="16"/>
          <w:szCs w:val="16"/>
          <w:lang w:val="sr-Latn-RS"/>
        </w:rPr>
      </w:pPr>
    </w:p>
    <w:p w:rsidR="001264BA" w:rsidRDefault="001264BA" w:rsidP="00355803">
      <w:pPr>
        <w:spacing w:after="0" w:line="240" w:lineRule="auto"/>
        <w:jc w:val="center"/>
        <w:outlineLvl w:val="0"/>
        <w:rPr>
          <w:rFonts w:ascii="Book Antiqua" w:hAnsi="Book Antiqua" w:cs="Times New Roman"/>
          <w:b/>
          <w:noProof w:val="0"/>
          <w:color w:val="000000"/>
          <w:sz w:val="16"/>
          <w:szCs w:val="16"/>
          <w:lang w:val="sr-Latn-RS"/>
        </w:rPr>
      </w:pPr>
    </w:p>
    <w:p w:rsidR="001264BA" w:rsidRDefault="001264BA" w:rsidP="00355803">
      <w:pPr>
        <w:spacing w:after="0" w:line="240" w:lineRule="auto"/>
        <w:jc w:val="center"/>
        <w:outlineLvl w:val="0"/>
        <w:rPr>
          <w:rFonts w:ascii="Book Antiqua" w:hAnsi="Book Antiqua" w:cs="Times New Roman"/>
          <w:b/>
          <w:noProof w:val="0"/>
          <w:color w:val="000000"/>
          <w:sz w:val="16"/>
          <w:szCs w:val="16"/>
          <w:lang w:val="sr-Latn-RS"/>
        </w:rPr>
      </w:pPr>
    </w:p>
    <w:p w:rsidR="00AA79AF" w:rsidRPr="00B37F9C" w:rsidRDefault="00AA79AF" w:rsidP="00355803">
      <w:pPr>
        <w:spacing w:after="0" w:line="240" w:lineRule="auto"/>
        <w:jc w:val="center"/>
        <w:outlineLvl w:val="0"/>
        <w:rPr>
          <w:rFonts w:ascii="Book Antiqua" w:hAnsi="Book Antiqua" w:cs="Times New Roman"/>
          <w:b/>
          <w:noProof w:val="0"/>
          <w:color w:val="000000"/>
          <w:sz w:val="16"/>
          <w:szCs w:val="16"/>
          <w:lang w:val="sr-Latn-RS"/>
        </w:rPr>
      </w:pPr>
    </w:p>
    <w:p w:rsidR="00AA79AF" w:rsidRPr="00B37F9C" w:rsidRDefault="00AA79AF" w:rsidP="00355803">
      <w:pPr>
        <w:spacing w:after="0" w:line="240" w:lineRule="auto"/>
        <w:ind w:left="1080"/>
        <w:rPr>
          <w:rFonts w:ascii="Book Antiqua" w:hAnsi="Book Antiqua" w:cs="Times New Roman"/>
          <w:b/>
          <w:noProof w:val="0"/>
          <w:color w:val="000000"/>
          <w:lang w:val="sr-Latn-RS"/>
        </w:rPr>
      </w:pPr>
      <w:r w:rsidRPr="00B37F9C">
        <w:rPr>
          <w:rFonts w:ascii="Book Antiqua" w:hAnsi="Book Antiqua" w:cs="Times New Roman"/>
          <w:b/>
          <w:noProof w:val="0"/>
          <w:color w:val="000000"/>
          <w:lang w:val="sr-Latn-RS"/>
        </w:rPr>
        <w:t xml:space="preserve">                                                                                           Albin KURTI</w:t>
      </w:r>
    </w:p>
    <w:p w:rsidR="00AA79AF" w:rsidRPr="00B37F9C" w:rsidRDefault="00AA79AF" w:rsidP="00355803">
      <w:pPr>
        <w:spacing w:after="0" w:line="240" w:lineRule="auto"/>
        <w:ind w:left="1080"/>
        <w:jc w:val="both"/>
        <w:rPr>
          <w:rFonts w:ascii="Book Antiqua" w:hAnsi="Book Antiqua" w:cs="Times New Roman"/>
          <w:b/>
          <w:noProof w:val="0"/>
          <w:color w:val="000000"/>
          <w:lang w:val="sr-Latn-RS"/>
        </w:rPr>
      </w:pPr>
      <w:r>
        <w:rPr>
          <w:rFonts w:ascii="Book Antiqua" w:hAnsi="Book Antiqua" w:cs="Times New Roman"/>
          <w:b/>
          <w:noProof w:val="0"/>
          <w:color w:val="000000"/>
          <w:lang w:val="sr-Latn-RS"/>
        </w:rPr>
        <w:t>Dostaviti</w:t>
      </w:r>
    </w:p>
    <w:p w:rsidR="00AA79AF" w:rsidRPr="00B37F9C" w:rsidRDefault="00AA79AF" w:rsidP="00355803">
      <w:pPr>
        <w:spacing w:after="0" w:line="240" w:lineRule="auto"/>
        <w:rPr>
          <w:rFonts w:ascii="Book Antiqua" w:hAnsi="Book Antiqua" w:cs="Times New Roman"/>
          <w:noProof w:val="0"/>
          <w:color w:val="000000"/>
          <w:lang w:val="sr-Latn-RS"/>
        </w:rPr>
      </w:pPr>
      <w:r w:rsidRPr="00B37F9C">
        <w:rPr>
          <w:rFonts w:ascii="Book Antiqua" w:hAnsi="Book Antiqua" w:cs="Times New Roman"/>
          <w:noProof w:val="0"/>
          <w:color w:val="000000"/>
          <w:lang w:val="sr-Latn-RS"/>
        </w:rPr>
        <w:t xml:space="preserve">                                                                                            __________________________________</w:t>
      </w:r>
    </w:p>
    <w:p w:rsidR="00AA79AF" w:rsidRPr="00B37F9C" w:rsidRDefault="00AA79AF"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Zamenicima premijera</w:t>
      </w:r>
    </w:p>
    <w:p w:rsidR="00AA79AF" w:rsidRPr="00B37F9C" w:rsidRDefault="00AA79AF"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Svim</w:t>
      </w:r>
      <w:r w:rsidRPr="00B37F9C">
        <w:rPr>
          <w:rFonts w:ascii="Book Antiqua" w:hAnsi="Book Antiqua" w:cs="Times New Roman"/>
          <w:noProof w:val="0"/>
          <w:color w:val="000000"/>
          <w:lang w:val="sr-Latn-RS"/>
        </w:rPr>
        <w:t xml:space="preserve"> ministri</w:t>
      </w:r>
      <w:r>
        <w:rPr>
          <w:rFonts w:ascii="Book Antiqua" w:hAnsi="Book Antiqua" w:cs="Times New Roman"/>
          <w:noProof w:val="0"/>
          <w:color w:val="000000"/>
          <w:lang w:val="sr-Latn-RS"/>
        </w:rPr>
        <w:t>ma</w:t>
      </w:r>
      <w:r w:rsidRPr="00B37F9C">
        <w:rPr>
          <w:rFonts w:ascii="Book Antiqua" w:hAnsi="Book Antiqua" w:cs="Times New Roman"/>
          <w:noProof w:val="0"/>
          <w:color w:val="000000"/>
          <w:lang w:val="sr-Latn-RS"/>
        </w:rPr>
        <w:t xml:space="preserve"> (minist</w:t>
      </w:r>
      <w:r>
        <w:rPr>
          <w:rFonts w:ascii="Book Antiqua" w:hAnsi="Book Antiqua" w:cs="Times New Roman"/>
          <w:noProof w:val="0"/>
          <w:color w:val="000000"/>
          <w:lang w:val="sr-Latn-RS"/>
        </w:rPr>
        <w:t>a</w:t>
      </w:r>
      <w:r w:rsidRPr="00B37F9C">
        <w:rPr>
          <w:rFonts w:ascii="Book Antiqua" w:hAnsi="Book Antiqua" w:cs="Times New Roman"/>
          <w:noProof w:val="0"/>
          <w:color w:val="000000"/>
          <w:lang w:val="sr-Latn-RS"/>
        </w:rPr>
        <w:t>r</w:t>
      </w:r>
      <w:r>
        <w:rPr>
          <w:rFonts w:ascii="Book Antiqua" w:hAnsi="Book Antiqua" w:cs="Times New Roman"/>
          <w:noProof w:val="0"/>
          <w:color w:val="000000"/>
          <w:lang w:val="sr-Latn-RS"/>
        </w:rPr>
        <w:t>stvima</w:t>
      </w: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 xml:space="preserve">                                   Premijer</w:t>
      </w:r>
      <w:r w:rsidRPr="00B37F9C">
        <w:rPr>
          <w:rFonts w:ascii="Book Antiqua" w:hAnsi="Book Antiqua" w:cs="Times New Roman"/>
          <w:noProof w:val="0"/>
          <w:color w:val="000000"/>
          <w:lang w:val="sr-Latn-RS"/>
        </w:rPr>
        <w:t xml:space="preserve"> Republik</w:t>
      </w:r>
      <w:r>
        <w:rPr>
          <w:rFonts w:ascii="Book Antiqua" w:hAnsi="Book Antiqua" w:cs="Times New Roman"/>
          <w:noProof w:val="0"/>
          <w:color w:val="000000"/>
          <w:lang w:val="sr-Latn-RS"/>
        </w:rPr>
        <w:t>e Kosovo</w:t>
      </w:r>
    </w:p>
    <w:p w:rsidR="00AA79AF" w:rsidRPr="00B37F9C" w:rsidRDefault="00AA79AF"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Generalnoms</w:t>
      </w:r>
      <w:r w:rsidRPr="00B37F9C">
        <w:rPr>
          <w:rFonts w:ascii="Book Antiqua" w:hAnsi="Book Antiqua" w:cs="Times New Roman"/>
          <w:noProof w:val="0"/>
          <w:color w:val="000000"/>
          <w:lang w:val="sr-Latn-RS"/>
        </w:rPr>
        <w:t>ekretar</w:t>
      </w:r>
      <w:r>
        <w:rPr>
          <w:rFonts w:ascii="Book Antiqua" w:hAnsi="Book Antiqua" w:cs="Times New Roman"/>
          <w:noProof w:val="0"/>
          <w:color w:val="000000"/>
          <w:lang w:val="sr-Latn-RS"/>
        </w:rPr>
        <w:t>u KP</w:t>
      </w:r>
    </w:p>
    <w:p w:rsidR="00AA79AF" w:rsidRPr="00B37F9C" w:rsidRDefault="00AA79AF" w:rsidP="00355803">
      <w:pPr>
        <w:numPr>
          <w:ilvl w:val="0"/>
          <w:numId w:val="2"/>
        </w:numPr>
        <w:spacing w:after="0" w:line="240" w:lineRule="auto"/>
        <w:contextualSpacing/>
        <w:jc w:val="both"/>
        <w:rPr>
          <w:lang w:val="sr-Latn-RS"/>
        </w:rPr>
      </w:pPr>
      <w:r w:rsidRPr="00B37F9C">
        <w:rPr>
          <w:rFonts w:ascii="Book Antiqua" w:hAnsi="Book Antiqua" w:cs="Times New Roman"/>
          <w:noProof w:val="0"/>
          <w:color w:val="000000"/>
          <w:lang w:val="sr-Latn-RS"/>
        </w:rPr>
        <w:t xml:space="preserve">Arhivi Vlade </w:t>
      </w:r>
    </w:p>
    <w:p w:rsidR="00AA79AF" w:rsidRDefault="00AA79AF"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396EF3" w:rsidRDefault="00396EF3" w:rsidP="00355803">
      <w:pPr>
        <w:spacing w:after="0" w:line="240" w:lineRule="auto"/>
        <w:contextualSpacing/>
        <w:jc w:val="both"/>
        <w:rPr>
          <w:lang w:val="sr-Latn-RS"/>
        </w:rPr>
      </w:pPr>
    </w:p>
    <w:p w:rsidR="00AA79AF" w:rsidRPr="00B37F9C" w:rsidRDefault="00AA79AF" w:rsidP="00355803">
      <w:pPr>
        <w:spacing w:after="0" w:line="240" w:lineRule="auto"/>
        <w:jc w:val="center"/>
        <w:rPr>
          <w:rFonts w:ascii="Book Antiqua" w:hAnsi="Book Antiqua" w:cs="Times New Roman"/>
          <w:b/>
          <w:noProof w:val="0"/>
          <w:color w:val="000000"/>
          <w:sz w:val="20"/>
          <w:szCs w:val="28"/>
          <w:lang w:val="sr-Latn-RS"/>
        </w:rPr>
      </w:pPr>
      <w:r w:rsidRPr="00B37F9C">
        <w:rPr>
          <w:rFonts w:ascii="Book Antiqua" w:hAnsi="Book Antiqua" w:cs="Times New Roman"/>
          <w:color w:val="000000"/>
          <w:sz w:val="20"/>
          <w:szCs w:val="28"/>
          <w:lang w:val="en-US"/>
        </w:rPr>
        <w:lastRenderedPageBreak/>
        <w:drawing>
          <wp:inline distT="0" distB="0" distL="0" distR="0" wp14:anchorId="010DFD48" wp14:editId="10BA5913">
            <wp:extent cx="930910" cy="1029970"/>
            <wp:effectExtent l="0" t="0" r="254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910" cy="1029970"/>
                    </a:xfrm>
                    <a:prstGeom prst="rect">
                      <a:avLst/>
                    </a:prstGeom>
                    <a:noFill/>
                    <a:ln>
                      <a:noFill/>
                    </a:ln>
                  </pic:spPr>
                </pic:pic>
              </a:graphicData>
            </a:graphic>
          </wp:inline>
        </w:drawing>
      </w:r>
    </w:p>
    <w:p w:rsidR="00AA79AF" w:rsidRPr="00B37F9C" w:rsidRDefault="00AA79AF" w:rsidP="00355803">
      <w:pPr>
        <w:spacing w:after="0" w:line="240" w:lineRule="auto"/>
        <w:jc w:val="center"/>
        <w:rPr>
          <w:rFonts w:ascii="Book Antiqua" w:eastAsia="Batang" w:hAnsi="Book Antiqua" w:cs="Times New Roman"/>
          <w:b/>
          <w:bCs/>
          <w:noProof w:val="0"/>
          <w:color w:val="000000"/>
          <w:sz w:val="32"/>
          <w:szCs w:val="32"/>
          <w:lang w:val="sr-Latn-RS"/>
        </w:rPr>
      </w:pPr>
      <w:r w:rsidRPr="00B37F9C">
        <w:rPr>
          <w:rFonts w:ascii="Book Antiqua" w:hAnsi="Book Antiqua" w:cs="Book Antiqua"/>
          <w:b/>
          <w:bCs/>
          <w:noProof w:val="0"/>
          <w:color w:val="000000"/>
          <w:sz w:val="32"/>
          <w:szCs w:val="32"/>
          <w:lang w:val="sr-Latn-RS"/>
        </w:rPr>
        <w:t>Republika e Kosovës</w:t>
      </w:r>
    </w:p>
    <w:p w:rsidR="00AA79AF" w:rsidRPr="00B37F9C" w:rsidRDefault="00AA79AF" w:rsidP="00355803">
      <w:pPr>
        <w:spacing w:after="0" w:line="240" w:lineRule="auto"/>
        <w:jc w:val="center"/>
        <w:rPr>
          <w:rFonts w:ascii="Book Antiqua" w:hAnsi="Book Antiqua" w:cs="Times New Roman"/>
          <w:b/>
          <w:bCs/>
          <w:noProof w:val="0"/>
          <w:color w:val="000000"/>
          <w:sz w:val="28"/>
          <w:szCs w:val="28"/>
          <w:lang w:val="sr-Latn-RS"/>
        </w:rPr>
      </w:pPr>
      <w:r w:rsidRPr="00B37F9C">
        <w:rPr>
          <w:rFonts w:ascii="Book Antiqua" w:eastAsia="Batang" w:hAnsi="Book Antiqua" w:cs="Times New Roman"/>
          <w:b/>
          <w:bCs/>
          <w:noProof w:val="0"/>
          <w:color w:val="000000"/>
          <w:sz w:val="28"/>
          <w:szCs w:val="28"/>
          <w:lang w:val="sr-Latn-RS"/>
        </w:rPr>
        <w:t xml:space="preserve">Republika Kosova - </w:t>
      </w:r>
      <w:r w:rsidRPr="00B37F9C">
        <w:rPr>
          <w:rFonts w:ascii="Book Antiqua" w:hAnsi="Book Antiqua" w:cs="Times New Roman"/>
          <w:b/>
          <w:bCs/>
          <w:noProof w:val="0"/>
          <w:color w:val="000000"/>
          <w:sz w:val="28"/>
          <w:szCs w:val="28"/>
          <w:lang w:val="sr-Latn-RS"/>
        </w:rPr>
        <w:t>Republic of Kosovo</w:t>
      </w:r>
    </w:p>
    <w:p w:rsidR="00AA79AF" w:rsidRPr="00B37F9C" w:rsidRDefault="00AA79AF" w:rsidP="00355803">
      <w:pPr>
        <w:spacing w:after="0" w:line="240" w:lineRule="auto"/>
        <w:jc w:val="center"/>
        <w:rPr>
          <w:rFonts w:ascii="Book Antiqua" w:hAnsi="Book Antiqua" w:cs="Book Antiqua"/>
          <w:b/>
          <w:bCs/>
          <w:i/>
          <w:iCs/>
          <w:noProof w:val="0"/>
          <w:color w:val="000000"/>
          <w:sz w:val="24"/>
          <w:szCs w:val="20"/>
          <w:lang w:val="sr-Latn-RS"/>
        </w:rPr>
      </w:pPr>
      <w:r w:rsidRPr="00B37F9C">
        <w:rPr>
          <w:rFonts w:ascii="Book Antiqua" w:hAnsi="Book Antiqua" w:cs="Book Antiqua"/>
          <w:b/>
          <w:bCs/>
          <w:i/>
          <w:iCs/>
          <w:noProof w:val="0"/>
          <w:color w:val="000000"/>
          <w:sz w:val="24"/>
          <w:szCs w:val="20"/>
          <w:lang w:val="sr-Latn-RS"/>
        </w:rPr>
        <w:t>Qeveria - Vlada - Government</w:t>
      </w:r>
    </w:p>
    <w:p w:rsidR="00AA79AF" w:rsidRPr="00B37F9C" w:rsidRDefault="00AA79AF" w:rsidP="00355803">
      <w:pPr>
        <w:pBdr>
          <w:bottom w:val="single" w:sz="12" w:space="1" w:color="auto"/>
        </w:pBdr>
        <w:spacing w:after="0" w:line="240" w:lineRule="auto"/>
        <w:rPr>
          <w:rFonts w:ascii="Book Antiqua" w:hAnsi="Book Antiqua" w:cs="Times New Roman"/>
          <w:b/>
          <w:bCs/>
          <w:noProof w:val="0"/>
          <w:color w:val="000000"/>
          <w:sz w:val="2"/>
          <w:szCs w:val="2"/>
          <w:lang w:val="sr-Latn-RS"/>
        </w:rPr>
      </w:pPr>
      <w:r w:rsidRPr="00B37F9C">
        <w:rPr>
          <w:rFonts w:ascii="Times New Roman" w:hAnsi="Times New Roman" w:cs="Times New Roman"/>
          <w:b/>
          <w:bCs/>
          <w:noProof w:val="0"/>
          <w:color w:val="000000"/>
          <w:sz w:val="20"/>
          <w:szCs w:val="20"/>
          <w:lang w:val="sr-Latn-RS"/>
        </w:rPr>
        <w:t xml:space="preserve">                                                                                             </w:t>
      </w:r>
      <w:r w:rsidRPr="00B37F9C">
        <w:rPr>
          <w:rFonts w:ascii="Times New Roman" w:hAnsi="Times New Roman" w:cs="Times New Roman"/>
          <w:b/>
          <w:bCs/>
          <w:noProof w:val="0"/>
          <w:color w:val="000000"/>
          <w:sz w:val="20"/>
          <w:szCs w:val="20"/>
          <w:lang w:val="sr-Latn-RS"/>
        </w:rPr>
        <w:tab/>
      </w:r>
    </w:p>
    <w:p w:rsidR="00AA79AF" w:rsidRPr="00B37F9C" w:rsidRDefault="00AA79AF" w:rsidP="00355803">
      <w:pPr>
        <w:spacing w:after="0" w:line="240" w:lineRule="auto"/>
        <w:ind w:left="6480"/>
        <w:rPr>
          <w:rFonts w:ascii="Book Antiqua" w:hAnsi="Book Antiqua" w:cs="Times New Roman"/>
          <w:b/>
          <w:noProof w:val="0"/>
          <w:color w:val="000000"/>
          <w:sz w:val="6"/>
          <w:szCs w:val="6"/>
          <w:lang w:val="sr-Latn-RS"/>
        </w:rPr>
      </w:pPr>
      <w:r w:rsidRPr="00B37F9C">
        <w:rPr>
          <w:rFonts w:ascii="Book Antiqua" w:hAnsi="Book Antiqua" w:cs="Times New Roman"/>
          <w:b/>
          <w:noProof w:val="0"/>
          <w:color w:val="000000"/>
          <w:lang w:val="sr-Latn-RS"/>
        </w:rPr>
        <w:t xml:space="preserve">           </w:t>
      </w:r>
    </w:p>
    <w:p w:rsidR="00AA79AF" w:rsidRPr="00B37F9C" w:rsidRDefault="00AA79AF" w:rsidP="00355803">
      <w:pPr>
        <w:spacing w:after="0" w:line="240" w:lineRule="auto"/>
        <w:ind w:left="6480"/>
        <w:jc w:val="right"/>
        <w:rPr>
          <w:rFonts w:ascii="Book Antiqua" w:hAnsi="Book Antiqua" w:cs="Times New Roman"/>
          <w:b/>
          <w:noProof w:val="0"/>
          <w:color w:val="000000"/>
          <w:lang w:val="sr-Latn-RS"/>
        </w:rPr>
      </w:pP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B</w:t>
      </w:r>
      <w:r w:rsidR="00396EF3">
        <w:rPr>
          <w:rFonts w:ascii="Book Antiqua" w:hAnsi="Book Antiqua" w:cs="Times New Roman"/>
          <w:b/>
          <w:noProof w:val="0"/>
          <w:color w:val="000000"/>
          <w:lang w:val="sr-Latn-RS"/>
        </w:rPr>
        <w:t>r. 05</w:t>
      </w:r>
      <w:r w:rsidRPr="00B37F9C">
        <w:rPr>
          <w:rFonts w:ascii="Book Antiqua" w:hAnsi="Book Antiqua" w:cs="Times New Roman"/>
          <w:b/>
          <w:noProof w:val="0"/>
          <w:color w:val="000000"/>
          <w:lang w:val="sr-Latn-RS"/>
        </w:rPr>
        <w:t>/1</w:t>
      </w:r>
      <w:r w:rsidR="00396EF3">
        <w:rPr>
          <w:rFonts w:ascii="Book Antiqua" w:hAnsi="Book Antiqua" w:cs="Times New Roman"/>
          <w:b/>
          <w:noProof w:val="0"/>
          <w:color w:val="000000"/>
          <w:lang w:val="sr-Latn-RS"/>
        </w:rPr>
        <w:t>4</w:t>
      </w:r>
    </w:p>
    <w:p w:rsidR="00AA79AF" w:rsidRPr="00B37F9C" w:rsidRDefault="00AA79AF" w:rsidP="00355803">
      <w:pPr>
        <w:tabs>
          <w:tab w:val="left" w:pos="8640"/>
        </w:tabs>
        <w:spacing w:after="0" w:line="240" w:lineRule="auto"/>
        <w:ind w:left="5760"/>
        <w:jc w:val="right"/>
        <w:rPr>
          <w:rFonts w:ascii="Book Antiqua" w:hAnsi="Book Antiqua" w:cs="Times New Roman"/>
          <w:b/>
          <w:noProof w:val="0"/>
          <w:lang w:val="sr-Latn-RS"/>
        </w:rPr>
      </w:pPr>
      <w:r>
        <w:rPr>
          <w:rFonts w:ascii="Book Antiqua" w:hAnsi="Book Antiqua" w:cs="Times New Roman"/>
          <w:b/>
          <w:noProof w:val="0"/>
          <w:lang w:val="sr-Latn-RS"/>
        </w:rPr>
        <w:t xml:space="preserve">                Datum</w:t>
      </w:r>
      <w:r w:rsidR="00396EF3">
        <w:rPr>
          <w:rFonts w:ascii="Book Antiqua" w:hAnsi="Book Antiqua" w:cs="Times New Roman"/>
          <w:b/>
          <w:noProof w:val="0"/>
          <w:lang w:val="sr-Latn-RS"/>
        </w:rPr>
        <w:t>: 28</w:t>
      </w:r>
      <w:r w:rsidRPr="00B37F9C">
        <w:rPr>
          <w:rFonts w:ascii="Book Antiqua" w:hAnsi="Book Antiqua" w:cs="Times New Roman"/>
          <w:b/>
          <w:noProof w:val="0"/>
          <w:lang w:val="sr-Latn-RS"/>
        </w:rPr>
        <w:t>.05.2021</w:t>
      </w:r>
    </w:p>
    <w:p w:rsidR="00AA79AF" w:rsidRPr="00B37F9C" w:rsidRDefault="00AA79AF" w:rsidP="00355803">
      <w:pPr>
        <w:spacing w:after="0" w:line="240" w:lineRule="auto"/>
        <w:outlineLvl w:val="0"/>
        <w:rPr>
          <w:rFonts w:ascii="Book Antiqua" w:hAnsi="Book Antiqua" w:cs="Times New Roman"/>
          <w:b/>
          <w:noProof w:val="0"/>
          <w:color w:val="000000"/>
          <w:sz w:val="16"/>
          <w:szCs w:val="16"/>
          <w:lang w:val="sr-Latn-RS"/>
        </w:rPr>
      </w:pPr>
    </w:p>
    <w:p w:rsidR="00AA79AF" w:rsidRPr="00B37F9C" w:rsidRDefault="00AA79AF" w:rsidP="00355803">
      <w:pPr>
        <w:spacing w:after="0" w:line="240" w:lineRule="auto"/>
        <w:jc w:val="both"/>
        <w:rPr>
          <w:rFonts w:ascii="Book Antiqua" w:hAnsi="Book Antiqua"/>
          <w:noProof w:val="0"/>
          <w:lang w:val="sr-Latn-RS"/>
        </w:rPr>
      </w:pPr>
      <w:r w:rsidRPr="00B37F9C">
        <w:rPr>
          <w:rFonts w:ascii="Book Antiqua" w:hAnsi="Book Antiqua"/>
          <w:noProof w:val="0"/>
          <w:lang w:val="sr-Latn-RS"/>
        </w:rPr>
        <w:t>Na osnovu člana 92 stav 4 i člana 93 stav 4 Ustava Republike Kosovo</w:t>
      </w:r>
      <w:r>
        <w:rPr>
          <w:rFonts w:ascii="Book Antiqua" w:hAnsi="Book Antiqua"/>
          <w:noProof w:val="0"/>
          <w:lang w:val="sr-Latn-RS"/>
        </w:rPr>
        <w:t>,</w:t>
      </w:r>
      <w:r w:rsidRPr="00AA79AF">
        <w:rPr>
          <w:rFonts w:ascii="Book Antiqua" w:hAnsi="Book Antiqua"/>
          <w:bCs/>
          <w:iCs/>
          <w:noProof w:val="0"/>
        </w:rPr>
        <w:t xml:space="preserve"> </w:t>
      </w:r>
      <w:r w:rsidR="00396EF3" w:rsidRPr="00396EF3">
        <w:rPr>
          <w:rFonts w:ascii="Book Antiqua" w:hAnsi="Book Antiqua"/>
          <w:bCs/>
          <w:iCs/>
          <w:noProof w:val="0"/>
        </w:rPr>
        <w:t>člana 4. stav 2. Zakona br. 04/L-141 na pravosudnom ispitu</w:t>
      </w:r>
      <w:r>
        <w:rPr>
          <w:rFonts w:ascii="Book Antiqua" w:hAnsi="Book Antiqua"/>
          <w:noProof w:val="0"/>
          <w:lang w:val="sr-Latn-RS"/>
        </w:rPr>
        <w:t>,</w:t>
      </w:r>
      <w:r w:rsidRPr="00B37F9C">
        <w:rPr>
          <w:rFonts w:ascii="Book Antiqua" w:hAnsi="Book Antiqua"/>
          <w:noProof w:val="0"/>
          <w:lang w:val="sr-Latn-RS"/>
        </w:rPr>
        <w:t xml:space="preserve"> na osnovu člana 4. Uredbe br. 02/2021 o oblastima administrativne odgovornosti Kancelarije premijera i ministarstava, u skladu sa članom 19. Poslovnika Vlade Republike Kosovo br. 09/2011, Vlada Republike Kosovo je, na sastanku održanom 2</w:t>
      </w:r>
      <w:r w:rsidR="00396EF3">
        <w:rPr>
          <w:rFonts w:ascii="Book Antiqua" w:hAnsi="Book Antiqua"/>
          <w:noProof w:val="0"/>
          <w:lang w:val="sr-Latn-RS"/>
        </w:rPr>
        <w:t>8</w:t>
      </w:r>
      <w:r w:rsidRPr="00B37F9C">
        <w:rPr>
          <w:rFonts w:ascii="Book Antiqua" w:hAnsi="Book Antiqua"/>
          <w:noProof w:val="0"/>
          <w:lang w:val="sr-Latn-RS"/>
        </w:rPr>
        <w:t>. maja 2021. godine, donela sledeču:</w:t>
      </w:r>
    </w:p>
    <w:p w:rsidR="00AA79AF" w:rsidRPr="00B37F9C" w:rsidRDefault="00AA79AF" w:rsidP="00355803">
      <w:pPr>
        <w:spacing w:after="0" w:line="240" w:lineRule="auto"/>
        <w:outlineLvl w:val="0"/>
        <w:rPr>
          <w:rFonts w:ascii="Book Antiqua" w:hAnsi="Book Antiqua" w:cs="Times New Roman"/>
          <w:b/>
          <w:noProof w:val="0"/>
          <w:color w:val="000000"/>
          <w:sz w:val="16"/>
          <w:szCs w:val="16"/>
          <w:lang w:val="sr-Latn-RS"/>
        </w:rPr>
      </w:pPr>
    </w:p>
    <w:p w:rsidR="00AA79AF" w:rsidRPr="00B37F9C" w:rsidRDefault="00AA79AF" w:rsidP="00355803">
      <w:pPr>
        <w:spacing w:after="0" w:line="240" w:lineRule="auto"/>
        <w:outlineLvl w:val="0"/>
        <w:rPr>
          <w:rFonts w:ascii="Book Antiqua" w:hAnsi="Book Antiqua" w:cs="Times New Roman"/>
          <w:b/>
          <w:noProof w:val="0"/>
          <w:color w:val="000000"/>
          <w:sz w:val="16"/>
          <w:szCs w:val="16"/>
          <w:lang w:val="sr-Latn-RS"/>
        </w:rPr>
      </w:pPr>
    </w:p>
    <w:p w:rsidR="00AA79AF" w:rsidRPr="00B37F9C" w:rsidRDefault="00AA79AF" w:rsidP="00355803">
      <w:pPr>
        <w:spacing w:after="0" w:line="240" w:lineRule="auto"/>
        <w:jc w:val="center"/>
        <w:outlineLvl w:val="0"/>
        <w:rPr>
          <w:rFonts w:ascii="Book Antiqua" w:hAnsi="Book Antiqua" w:cs="Times New Roman"/>
          <w:b/>
          <w:noProof w:val="0"/>
          <w:color w:val="000000"/>
          <w:sz w:val="24"/>
          <w:szCs w:val="24"/>
          <w:lang w:val="sr-Latn-RS"/>
        </w:rPr>
      </w:pPr>
      <w:r>
        <w:rPr>
          <w:rFonts w:ascii="Book Antiqua" w:hAnsi="Book Antiqua" w:cs="Times New Roman"/>
          <w:b/>
          <w:noProof w:val="0"/>
          <w:color w:val="000000"/>
          <w:sz w:val="24"/>
          <w:szCs w:val="24"/>
          <w:lang w:val="sr-Latn-RS"/>
        </w:rPr>
        <w:t>O D L U K A</w:t>
      </w:r>
    </w:p>
    <w:p w:rsidR="00AA79AF" w:rsidRPr="00B37F9C" w:rsidRDefault="00AA79AF" w:rsidP="00355803">
      <w:pPr>
        <w:spacing w:after="0" w:line="240" w:lineRule="auto"/>
        <w:outlineLvl w:val="0"/>
        <w:rPr>
          <w:rFonts w:ascii="Book Antiqua" w:eastAsia="Times New Roman" w:hAnsi="Book Antiqua" w:cs="Times New Roman"/>
          <w:noProof w:val="0"/>
          <w:lang w:val="sr-Latn-RS" w:eastAsia="sq-AL"/>
        </w:rPr>
      </w:pPr>
    </w:p>
    <w:p w:rsidR="00AA79AF" w:rsidRDefault="00AA79AF" w:rsidP="00355803">
      <w:pPr>
        <w:spacing w:after="0" w:line="240" w:lineRule="auto"/>
        <w:outlineLvl w:val="0"/>
        <w:rPr>
          <w:rFonts w:ascii="Book Antiqua" w:hAnsi="Book Antiqua" w:cs="Times New Roman"/>
          <w:b/>
          <w:noProof w:val="0"/>
          <w:color w:val="000000"/>
          <w:sz w:val="16"/>
          <w:szCs w:val="16"/>
          <w:lang w:val="sr-Latn-RS"/>
        </w:rPr>
      </w:pPr>
    </w:p>
    <w:p w:rsidR="00396EF3" w:rsidRPr="00396EF3" w:rsidRDefault="00396EF3" w:rsidP="00355803">
      <w:pPr>
        <w:spacing w:after="0" w:line="240" w:lineRule="auto"/>
        <w:outlineLvl w:val="0"/>
        <w:rPr>
          <w:rFonts w:ascii="Book Antiqua" w:hAnsi="Book Antiqua" w:cs="Times New Roman"/>
          <w:noProof w:val="0"/>
          <w:color w:val="000000"/>
          <w:lang w:val="sr-Latn-RS"/>
        </w:rPr>
      </w:pPr>
      <w:r w:rsidRPr="00396EF3">
        <w:rPr>
          <w:rFonts w:ascii="Book Antiqua" w:hAnsi="Book Antiqua" w:cs="Times New Roman"/>
          <w:noProof w:val="0"/>
          <w:color w:val="000000"/>
          <w:lang w:val="sr-Latn-RS"/>
        </w:rPr>
        <w:t xml:space="preserve">1. Menja </w:t>
      </w:r>
      <w:r>
        <w:rPr>
          <w:rFonts w:ascii="Book Antiqua" w:hAnsi="Book Antiqua" w:cs="Times New Roman"/>
          <w:noProof w:val="0"/>
          <w:color w:val="000000"/>
          <w:lang w:val="sr-Latn-RS"/>
        </w:rPr>
        <w:t>se t</w:t>
      </w:r>
      <w:r w:rsidRPr="00396EF3">
        <w:rPr>
          <w:rFonts w:ascii="Book Antiqua" w:hAnsi="Book Antiqua" w:cs="Times New Roman"/>
          <w:noProof w:val="0"/>
          <w:color w:val="000000"/>
          <w:lang w:val="sr-Latn-RS"/>
        </w:rPr>
        <w:t xml:space="preserve">ačka 1.4 Odluke Vlade Republike Kosovo br. 04/08, od 21.04.2021, tako da </w:t>
      </w:r>
      <w:r>
        <w:rPr>
          <w:rFonts w:ascii="Book Antiqua" w:hAnsi="Book Antiqua" w:cs="Times New Roman"/>
          <w:noProof w:val="0"/>
          <w:color w:val="000000"/>
          <w:lang w:val="sr-Latn-RS"/>
        </w:rPr>
        <w:t>se</w:t>
      </w:r>
      <w:r w:rsidRPr="00396EF3">
        <w:rPr>
          <w:rFonts w:ascii="Book Antiqua" w:hAnsi="Book Antiqua" w:cs="Times New Roman"/>
          <w:noProof w:val="0"/>
          <w:color w:val="000000"/>
          <w:lang w:val="sr-Latn-RS"/>
        </w:rPr>
        <w:t xml:space="preserve"> g. Bajram Miftari imenuje za zamenika člana za predmet Ustavno pravo, Organizacija kosovskog pravosudnog sistema, Osnove sistema Evropske unije i Ljudska prava, umesto g. Hajrip</w:t>
      </w:r>
      <w:r>
        <w:rPr>
          <w:rFonts w:ascii="Book Antiqua" w:hAnsi="Book Antiqua" w:cs="Times New Roman"/>
          <w:noProof w:val="0"/>
          <w:color w:val="000000"/>
          <w:lang w:val="sr-Latn-RS"/>
        </w:rPr>
        <w:t>a</w:t>
      </w:r>
      <w:r w:rsidRPr="00396EF3">
        <w:rPr>
          <w:rFonts w:ascii="Book Antiqua" w:hAnsi="Book Antiqua" w:cs="Times New Roman"/>
          <w:noProof w:val="0"/>
          <w:color w:val="000000"/>
          <w:lang w:val="sr-Latn-RS"/>
        </w:rPr>
        <w:t xml:space="preserve"> Krasni</w:t>
      </w:r>
      <w:r>
        <w:rPr>
          <w:rFonts w:ascii="Book Antiqua" w:hAnsi="Book Antiqua" w:cs="Times New Roman"/>
          <w:noProof w:val="0"/>
          <w:color w:val="000000"/>
          <w:lang w:val="sr-Latn-RS"/>
        </w:rPr>
        <w:t>q</w:t>
      </w:r>
      <w:r w:rsidRPr="00396EF3">
        <w:rPr>
          <w:rFonts w:ascii="Book Antiqua" w:hAnsi="Book Antiqua" w:cs="Times New Roman"/>
          <w:noProof w:val="0"/>
          <w:color w:val="000000"/>
          <w:lang w:val="sr-Latn-RS"/>
        </w:rPr>
        <w:t>i</w:t>
      </w:r>
      <w:r>
        <w:rPr>
          <w:rFonts w:ascii="Book Antiqua" w:hAnsi="Book Antiqua" w:cs="Times New Roman"/>
          <w:noProof w:val="0"/>
          <w:color w:val="000000"/>
          <w:lang w:val="sr-Latn-RS"/>
        </w:rPr>
        <w:t>ja</w:t>
      </w:r>
      <w:r w:rsidRPr="00396EF3">
        <w:rPr>
          <w:rFonts w:ascii="Book Antiqua" w:hAnsi="Book Antiqua" w:cs="Times New Roman"/>
          <w:noProof w:val="0"/>
          <w:color w:val="000000"/>
          <w:lang w:val="sr-Latn-RS"/>
        </w:rPr>
        <w:t>.</w:t>
      </w:r>
    </w:p>
    <w:p w:rsidR="00396EF3" w:rsidRPr="00396EF3" w:rsidRDefault="00396EF3" w:rsidP="00355803">
      <w:pPr>
        <w:spacing w:after="0" w:line="240" w:lineRule="auto"/>
        <w:outlineLvl w:val="0"/>
        <w:rPr>
          <w:rFonts w:ascii="Book Antiqua" w:hAnsi="Book Antiqua" w:cs="Times New Roman"/>
          <w:noProof w:val="0"/>
          <w:color w:val="000000"/>
          <w:lang w:val="sr-Latn-RS"/>
        </w:rPr>
      </w:pPr>
    </w:p>
    <w:p w:rsidR="00396EF3" w:rsidRPr="00396EF3" w:rsidRDefault="00396EF3" w:rsidP="00355803">
      <w:pPr>
        <w:spacing w:after="0" w:line="240" w:lineRule="auto"/>
        <w:outlineLvl w:val="0"/>
        <w:rPr>
          <w:rFonts w:ascii="Book Antiqua" w:hAnsi="Book Antiqua" w:cs="Times New Roman"/>
          <w:noProof w:val="0"/>
          <w:color w:val="000000"/>
          <w:lang w:val="sr-Latn-RS"/>
        </w:rPr>
      </w:pPr>
      <w:r w:rsidRPr="00396EF3">
        <w:rPr>
          <w:rFonts w:ascii="Book Antiqua" w:hAnsi="Book Antiqua" w:cs="Times New Roman"/>
          <w:noProof w:val="0"/>
          <w:color w:val="000000"/>
          <w:lang w:val="sr-Latn-RS"/>
        </w:rPr>
        <w:t>2. Ova odluka je sastavni deo Odluke Vlade Republike Kosovo, br. 04/08 od 21.04.2021.</w:t>
      </w:r>
    </w:p>
    <w:p w:rsidR="00396EF3" w:rsidRPr="00396EF3" w:rsidRDefault="00396EF3" w:rsidP="00355803">
      <w:pPr>
        <w:spacing w:after="0" w:line="240" w:lineRule="auto"/>
        <w:outlineLvl w:val="0"/>
        <w:rPr>
          <w:rFonts w:ascii="Book Antiqua" w:hAnsi="Book Antiqua" w:cs="Times New Roman"/>
          <w:noProof w:val="0"/>
          <w:color w:val="000000"/>
          <w:lang w:val="sr-Latn-RS"/>
        </w:rPr>
      </w:pPr>
    </w:p>
    <w:p w:rsidR="00396EF3" w:rsidRPr="00396EF3" w:rsidRDefault="00396EF3" w:rsidP="00355803">
      <w:pPr>
        <w:spacing w:after="0" w:line="240" w:lineRule="auto"/>
        <w:outlineLvl w:val="0"/>
        <w:rPr>
          <w:rFonts w:ascii="Book Antiqua" w:hAnsi="Book Antiqua" w:cs="Times New Roman"/>
          <w:noProof w:val="0"/>
          <w:color w:val="000000"/>
          <w:lang w:val="sr-Latn-RS"/>
        </w:rPr>
      </w:pPr>
      <w:r w:rsidRPr="00396EF3">
        <w:rPr>
          <w:rFonts w:ascii="Book Antiqua" w:hAnsi="Book Antiqua" w:cs="Times New Roman"/>
          <w:noProof w:val="0"/>
          <w:color w:val="000000"/>
          <w:lang w:val="sr-Latn-RS"/>
        </w:rPr>
        <w:t xml:space="preserve">3. Generalni sekretar Kancelarije premijera je dužan da prosledi Odluku i biografiju gore pomenutog člana Skupštini Republike Kosovo na </w:t>
      </w:r>
      <w:r>
        <w:rPr>
          <w:rFonts w:ascii="Book Antiqua" w:hAnsi="Book Antiqua" w:cs="Times New Roman"/>
          <w:noProof w:val="0"/>
          <w:color w:val="000000"/>
          <w:lang w:val="sr-Latn-RS"/>
        </w:rPr>
        <w:t>razmatranje</w:t>
      </w:r>
      <w:r w:rsidRPr="00396EF3">
        <w:rPr>
          <w:rFonts w:ascii="Book Antiqua" w:hAnsi="Book Antiqua" w:cs="Times New Roman"/>
          <w:noProof w:val="0"/>
          <w:color w:val="000000"/>
          <w:lang w:val="sr-Latn-RS"/>
        </w:rPr>
        <w:t xml:space="preserve"> i odobrenje.</w:t>
      </w:r>
    </w:p>
    <w:p w:rsidR="00396EF3" w:rsidRPr="00396EF3" w:rsidRDefault="00396EF3" w:rsidP="00355803">
      <w:pPr>
        <w:spacing w:after="0" w:line="240" w:lineRule="auto"/>
        <w:outlineLvl w:val="0"/>
        <w:rPr>
          <w:rFonts w:ascii="Book Antiqua" w:hAnsi="Book Antiqua" w:cs="Times New Roman"/>
          <w:noProof w:val="0"/>
          <w:color w:val="000000"/>
          <w:lang w:val="sr-Latn-RS"/>
        </w:rPr>
      </w:pPr>
    </w:p>
    <w:p w:rsidR="00AA79AF" w:rsidRPr="00396EF3" w:rsidRDefault="00396EF3" w:rsidP="00355803">
      <w:pPr>
        <w:spacing w:after="0" w:line="240" w:lineRule="auto"/>
        <w:outlineLvl w:val="0"/>
        <w:rPr>
          <w:rFonts w:ascii="Book Antiqua" w:hAnsi="Book Antiqua" w:cs="Times New Roman"/>
          <w:noProof w:val="0"/>
          <w:color w:val="000000"/>
          <w:lang w:val="sr-Latn-RS"/>
        </w:rPr>
      </w:pPr>
      <w:r w:rsidRPr="00396EF3">
        <w:rPr>
          <w:rFonts w:ascii="Book Antiqua" w:hAnsi="Book Antiqua" w:cs="Times New Roman"/>
          <w:noProof w:val="0"/>
          <w:color w:val="000000"/>
          <w:lang w:val="sr-Latn-RS"/>
        </w:rPr>
        <w:t>4. Odluka stupa na snagu danom objavljivanja u Službenom listu Republike Kosovo.</w:t>
      </w:r>
    </w:p>
    <w:p w:rsidR="00AA79AF" w:rsidRPr="00AA79AF" w:rsidRDefault="00AA79AF" w:rsidP="00355803">
      <w:pPr>
        <w:spacing w:after="0" w:line="240" w:lineRule="auto"/>
        <w:outlineLvl w:val="0"/>
        <w:rPr>
          <w:rFonts w:ascii="Book Antiqua" w:hAnsi="Book Antiqua" w:cs="Times New Roman"/>
          <w:noProof w:val="0"/>
          <w:color w:val="000000"/>
          <w:lang w:val="sr-Latn-RS"/>
        </w:rPr>
      </w:pPr>
    </w:p>
    <w:p w:rsidR="00AA79AF" w:rsidRDefault="00AA79AF" w:rsidP="00355803">
      <w:pPr>
        <w:spacing w:after="0" w:line="240" w:lineRule="auto"/>
        <w:jc w:val="center"/>
        <w:outlineLvl w:val="0"/>
        <w:rPr>
          <w:rFonts w:ascii="Book Antiqua" w:hAnsi="Book Antiqua" w:cs="Times New Roman"/>
          <w:b/>
          <w:noProof w:val="0"/>
          <w:color w:val="000000"/>
          <w:sz w:val="16"/>
          <w:szCs w:val="16"/>
          <w:lang w:val="sr-Latn-RS"/>
        </w:rPr>
      </w:pPr>
    </w:p>
    <w:p w:rsidR="001264BA" w:rsidRDefault="001264BA" w:rsidP="00355803">
      <w:pPr>
        <w:spacing w:after="0" w:line="240" w:lineRule="auto"/>
        <w:jc w:val="center"/>
        <w:outlineLvl w:val="0"/>
        <w:rPr>
          <w:rFonts w:ascii="Book Antiqua" w:hAnsi="Book Antiqua" w:cs="Times New Roman"/>
          <w:b/>
          <w:noProof w:val="0"/>
          <w:color w:val="000000"/>
          <w:sz w:val="16"/>
          <w:szCs w:val="16"/>
          <w:lang w:val="sr-Latn-RS"/>
        </w:rPr>
      </w:pPr>
    </w:p>
    <w:p w:rsidR="00AA79AF" w:rsidRPr="00B37F9C" w:rsidRDefault="00AA79AF" w:rsidP="00355803">
      <w:pPr>
        <w:spacing w:after="0" w:line="240" w:lineRule="auto"/>
        <w:jc w:val="center"/>
        <w:outlineLvl w:val="0"/>
        <w:rPr>
          <w:rFonts w:ascii="Book Antiqua" w:hAnsi="Book Antiqua" w:cs="Times New Roman"/>
          <w:b/>
          <w:noProof w:val="0"/>
          <w:color w:val="000000"/>
          <w:sz w:val="16"/>
          <w:szCs w:val="16"/>
          <w:lang w:val="sr-Latn-RS"/>
        </w:rPr>
      </w:pPr>
    </w:p>
    <w:p w:rsidR="00AA79AF" w:rsidRPr="00B37F9C" w:rsidRDefault="00AA79AF" w:rsidP="00355803">
      <w:pPr>
        <w:spacing w:after="0" w:line="240" w:lineRule="auto"/>
        <w:ind w:left="1080"/>
        <w:rPr>
          <w:rFonts w:ascii="Book Antiqua" w:hAnsi="Book Antiqua" w:cs="Times New Roman"/>
          <w:b/>
          <w:noProof w:val="0"/>
          <w:color w:val="000000"/>
          <w:lang w:val="sr-Latn-RS"/>
        </w:rPr>
      </w:pPr>
      <w:r w:rsidRPr="00B37F9C">
        <w:rPr>
          <w:rFonts w:ascii="Book Antiqua" w:hAnsi="Book Antiqua" w:cs="Times New Roman"/>
          <w:b/>
          <w:noProof w:val="0"/>
          <w:color w:val="000000"/>
          <w:lang w:val="sr-Latn-RS"/>
        </w:rPr>
        <w:t xml:space="preserve">                                                                                           Albin KURTI</w:t>
      </w:r>
    </w:p>
    <w:p w:rsidR="00AA79AF" w:rsidRPr="00B37F9C" w:rsidRDefault="00AA79AF" w:rsidP="00355803">
      <w:pPr>
        <w:spacing w:after="0" w:line="240" w:lineRule="auto"/>
        <w:rPr>
          <w:rFonts w:ascii="Book Antiqua" w:hAnsi="Book Antiqua" w:cs="Times New Roman"/>
          <w:noProof w:val="0"/>
          <w:color w:val="000000"/>
          <w:lang w:val="sr-Latn-RS"/>
        </w:rPr>
      </w:pPr>
      <w:r w:rsidRPr="00B37F9C">
        <w:rPr>
          <w:rFonts w:ascii="Book Antiqua" w:hAnsi="Book Antiqua" w:cs="Times New Roman"/>
          <w:noProof w:val="0"/>
          <w:color w:val="000000"/>
          <w:lang w:val="sr-Latn-RS"/>
        </w:rPr>
        <w:t xml:space="preserve">                                                                                            __________________________________</w:t>
      </w:r>
    </w:p>
    <w:p w:rsidR="00AA79AF" w:rsidRPr="00B37F9C" w:rsidRDefault="00AA79AF" w:rsidP="00355803">
      <w:pPr>
        <w:spacing w:after="0" w:line="240" w:lineRule="auto"/>
        <w:ind w:left="5400" w:firstLine="360"/>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Premijer</w:t>
      </w:r>
      <w:r w:rsidRPr="00B37F9C">
        <w:rPr>
          <w:rFonts w:ascii="Book Antiqua" w:hAnsi="Book Antiqua" w:cs="Times New Roman"/>
          <w:noProof w:val="0"/>
          <w:color w:val="000000"/>
          <w:lang w:val="sr-Latn-RS"/>
        </w:rPr>
        <w:t xml:space="preserve"> Republik</w:t>
      </w:r>
      <w:r>
        <w:rPr>
          <w:rFonts w:ascii="Book Antiqua" w:hAnsi="Book Antiqua" w:cs="Times New Roman"/>
          <w:noProof w:val="0"/>
          <w:color w:val="000000"/>
          <w:lang w:val="sr-Latn-RS"/>
        </w:rPr>
        <w:t>e Kosovo</w:t>
      </w:r>
    </w:p>
    <w:p w:rsidR="00AA79AF" w:rsidRPr="00B37F9C" w:rsidRDefault="00AA79AF" w:rsidP="00355803">
      <w:pPr>
        <w:spacing w:after="0" w:line="240" w:lineRule="auto"/>
        <w:ind w:left="360"/>
        <w:contextualSpacing/>
        <w:jc w:val="both"/>
        <w:rPr>
          <w:lang w:val="sr-Latn-RS"/>
        </w:rPr>
      </w:pPr>
      <w:r w:rsidRPr="00B37F9C">
        <w:rPr>
          <w:rFonts w:ascii="Book Antiqua" w:hAnsi="Book Antiqua" w:cs="Times New Roman"/>
          <w:noProof w:val="0"/>
          <w:color w:val="000000"/>
          <w:lang w:val="sr-Latn-RS"/>
        </w:rPr>
        <w:t xml:space="preserve"> </w:t>
      </w:r>
    </w:p>
    <w:p w:rsidR="00AA79AF" w:rsidRPr="00B37F9C" w:rsidRDefault="00AA79AF" w:rsidP="00355803">
      <w:pPr>
        <w:spacing w:after="0" w:line="240" w:lineRule="auto"/>
        <w:contextualSpacing/>
        <w:jc w:val="both"/>
        <w:rPr>
          <w:lang w:val="sr-Latn-RS"/>
        </w:rPr>
      </w:pPr>
    </w:p>
    <w:p w:rsidR="00AA79AF" w:rsidRPr="00B37F9C" w:rsidRDefault="00AA79AF" w:rsidP="00355803">
      <w:pPr>
        <w:spacing w:after="0" w:line="240" w:lineRule="auto"/>
        <w:ind w:left="1080"/>
        <w:jc w:val="both"/>
        <w:rPr>
          <w:rFonts w:ascii="Book Antiqua" w:hAnsi="Book Antiqua" w:cs="Times New Roman"/>
          <w:b/>
          <w:noProof w:val="0"/>
          <w:color w:val="000000"/>
          <w:lang w:val="sr-Latn-RS"/>
        </w:rPr>
      </w:pPr>
      <w:r>
        <w:rPr>
          <w:rFonts w:ascii="Book Antiqua" w:hAnsi="Book Antiqua" w:cs="Times New Roman"/>
          <w:b/>
          <w:noProof w:val="0"/>
          <w:color w:val="000000"/>
          <w:lang w:val="sr-Latn-RS"/>
        </w:rPr>
        <w:t>Dostaviti</w:t>
      </w:r>
    </w:p>
    <w:p w:rsidR="00AA79AF" w:rsidRPr="00B37F9C" w:rsidRDefault="00AA79AF" w:rsidP="00355803">
      <w:pPr>
        <w:spacing w:after="0" w:line="240" w:lineRule="auto"/>
        <w:rPr>
          <w:rFonts w:ascii="Book Antiqua" w:hAnsi="Book Antiqua" w:cs="Times New Roman"/>
          <w:noProof w:val="0"/>
          <w:color w:val="000000"/>
          <w:lang w:val="sr-Latn-RS"/>
        </w:rPr>
      </w:pPr>
      <w:r w:rsidRPr="00B37F9C">
        <w:rPr>
          <w:rFonts w:ascii="Book Antiqua" w:hAnsi="Book Antiqua" w:cs="Times New Roman"/>
          <w:noProof w:val="0"/>
          <w:color w:val="000000"/>
          <w:lang w:val="sr-Latn-RS"/>
        </w:rPr>
        <w:t xml:space="preserve">                                                                                            </w:t>
      </w:r>
    </w:p>
    <w:p w:rsidR="00AA79AF" w:rsidRPr="00B37F9C" w:rsidRDefault="00AA79AF"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Zamenicima premijera</w:t>
      </w:r>
    </w:p>
    <w:p w:rsidR="00AA79AF" w:rsidRPr="00B37F9C" w:rsidRDefault="00AA79AF"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Svim</w:t>
      </w:r>
      <w:r w:rsidRPr="00B37F9C">
        <w:rPr>
          <w:rFonts w:ascii="Book Antiqua" w:hAnsi="Book Antiqua" w:cs="Times New Roman"/>
          <w:noProof w:val="0"/>
          <w:color w:val="000000"/>
          <w:lang w:val="sr-Latn-RS"/>
        </w:rPr>
        <w:t xml:space="preserve"> ministri</w:t>
      </w:r>
      <w:r>
        <w:rPr>
          <w:rFonts w:ascii="Book Antiqua" w:hAnsi="Book Antiqua" w:cs="Times New Roman"/>
          <w:noProof w:val="0"/>
          <w:color w:val="000000"/>
          <w:lang w:val="sr-Latn-RS"/>
        </w:rPr>
        <w:t>ma</w:t>
      </w:r>
      <w:r w:rsidRPr="00B37F9C">
        <w:rPr>
          <w:rFonts w:ascii="Book Antiqua" w:hAnsi="Book Antiqua" w:cs="Times New Roman"/>
          <w:noProof w:val="0"/>
          <w:color w:val="000000"/>
          <w:lang w:val="sr-Latn-RS"/>
        </w:rPr>
        <w:t xml:space="preserve"> (minist</w:t>
      </w:r>
      <w:r>
        <w:rPr>
          <w:rFonts w:ascii="Book Antiqua" w:hAnsi="Book Antiqua" w:cs="Times New Roman"/>
          <w:noProof w:val="0"/>
          <w:color w:val="000000"/>
          <w:lang w:val="sr-Latn-RS"/>
        </w:rPr>
        <w:t>a</w:t>
      </w:r>
      <w:r w:rsidRPr="00B37F9C">
        <w:rPr>
          <w:rFonts w:ascii="Book Antiqua" w:hAnsi="Book Antiqua" w:cs="Times New Roman"/>
          <w:noProof w:val="0"/>
          <w:color w:val="000000"/>
          <w:lang w:val="sr-Latn-RS"/>
        </w:rPr>
        <w:t>r</w:t>
      </w:r>
      <w:r>
        <w:rPr>
          <w:rFonts w:ascii="Book Antiqua" w:hAnsi="Book Antiqua" w:cs="Times New Roman"/>
          <w:noProof w:val="0"/>
          <w:color w:val="000000"/>
          <w:lang w:val="sr-Latn-RS"/>
        </w:rPr>
        <w:t>stvima</w:t>
      </w: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 xml:space="preserve">                                  </w:t>
      </w:r>
    </w:p>
    <w:p w:rsidR="00AA79AF" w:rsidRPr="00B37F9C" w:rsidRDefault="00AA79AF"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Generalnoms</w:t>
      </w:r>
      <w:r w:rsidRPr="00B37F9C">
        <w:rPr>
          <w:rFonts w:ascii="Book Antiqua" w:hAnsi="Book Antiqua" w:cs="Times New Roman"/>
          <w:noProof w:val="0"/>
          <w:color w:val="000000"/>
          <w:lang w:val="sr-Latn-RS"/>
        </w:rPr>
        <w:t>ekretar</w:t>
      </w:r>
      <w:r>
        <w:rPr>
          <w:rFonts w:ascii="Book Antiqua" w:hAnsi="Book Antiqua" w:cs="Times New Roman"/>
          <w:noProof w:val="0"/>
          <w:color w:val="000000"/>
          <w:lang w:val="sr-Latn-RS"/>
        </w:rPr>
        <w:t>u KP</w:t>
      </w:r>
    </w:p>
    <w:p w:rsidR="00AA79AF" w:rsidRPr="00B37F9C" w:rsidRDefault="00AA79AF" w:rsidP="00355803">
      <w:pPr>
        <w:numPr>
          <w:ilvl w:val="0"/>
          <w:numId w:val="2"/>
        </w:numPr>
        <w:spacing w:after="0" w:line="240" w:lineRule="auto"/>
        <w:contextualSpacing/>
        <w:jc w:val="both"/>
        <w:rPr>
          <w:lang w:val="sr-Latn-RS"/>
        </w:rPr>
      </w:pPr>
      <w:r w:rsidRPr="00B37F9C">
        <w:rPr>
          <w:rFonts w:ascii="Book Antiqua" w:hAnsi="Book Antiqua" w:cs="Times New Roman"/>
          <w:noProof w:val="0"/>
          <w:color w:val="000000"/>
          <w:lang w:val="sr-Latn-RS"/>
        </w:rPr>
        <w:t xml:space="preserve">Arhivi Vlade </w:t>
      </w:r>
    </w:p>
    <w:p w:rsidR="001264BA" w:rsidRPr="00B37F9C" w:rsidRDefault="001264BA" w:rsidP="00355803">
      <w:pPr>
        <w:spacing w:after="0" w:line="240" w:lineRule="auto"/>
        <w:jc w:val="center"/>
        <w:rPr>
          <w:rFonts w:ascii="Book Antiqua" w:hAnsi="Book Antiqua" w:cs="Times New Roman"/>
          <w:b/>
          <w:noProof w:val="0"/>
          <w:color w:val="000000"/>
          <w:sz w:val="20"/>
          <w:szCs w:val="28"/>
          <w:lang w:val="sr-Latn-RS"/>
        </w:rPr>
      </w:pPr>
      <w:r w:rsidRPr="00B37F9C">
        <w:rPr>
          <w:rFonts w:ascii="Book Antiqua" w:hAnsi="Book Antiqua" w:cs="Times New Roman"/>
          <w:color w:val="000000"/>
          <w:sz w:val="20"/>
          <w:szCs w:val="28"/>
          <w:lang w:val="en-US"/>
        </w:rPr>
        <w:lastRenderedPageBreak/>
        <w:drawing>
          <wp:inline distT="0" distB="0" distL="0" distR="0" wp14:anchorId="36B40F90" wp14:editId="34C5C594">
            <wp:extent cx="930910" cy="1029970"/>
            <wp:effectExtent l="0" t="0" r="2540" b="0"/>
            <wp:docPr id="5" name="Picture 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910" cy="1029970"/>
                    </a:xfrm>
                    <a:prstGeom prst="rect">
                      <a:avLst/>
                    </a:prstGeom>
                    <a:noFill/>
                    <a:ln>
                      <a:noFill/>
                    </a:ln>
                  </pic:spPr>
                </pic:pic>
              </a:graphicData>
            </a:graphic>
          </wp:inline>
        </w:drawing>
      </w:r>
    </w:p>
    <w:p w:rsidR="001264BA" w:rsidRPr="00B37F9C" w:rsidRDefault="001264BA" w:rsidP="00355803">
      <w:pPr>
        <w:spacing w:after="0" w:line="240" w:lineRule="auto"/>
        <w:jc w:val="center"/>
        <w:rPr>
          <w:rFonts w:ascii="Book Antiqua" w:eastAsia="Batang" w:hAnsi="Book Antiqua" w:cs="Times New Roman"/>
          <w:b/>
          <w:bCs/>
          <w:noProof w:val="0"/>
          <w:color w:val="000000"/>
          <w:sz w:val="32"/>
          <w:szCs w:val="32"/>
          <w:lang w:val="sr-Latn-RS"/>
        </w:rPr>
      </w:pPr>
      <w:r w:rsidRPr="00B37F9C">
        <w:rPr>
          <w:rFonts w:ascii="Book Antiqua" w:hAnsi="Book Antiqua" w:cs="Book Antiqua"/>
          <w:b/>
          <w:bCs/>
          <w:noProof w:val="0"/>
          <w:color w:val="000000"/>
          <w:sz w:val="32"/>
          <w:szCs w:val="32"/>
          <w:lang w:val="sr-Latn-RS"/>
        </w:rPr>
        <w:t>Republika e Kosovës</w:t>
      </w:r>
    </w:p>
    <w:p w:rsidR="001264BA" w:rsidRPr="00B37F9C" w:rsidRDefault="001264BA" w:rsidP="00355803">
      <w:pPr>
        <w:spacing w:after="0" w:line="240" w:lineRule="auto"/>
        <w:jc w:val="center"/>
        <w:rPr>
          <w:rFonts w:ascii="Book Antiqua" w:hAnsi="Book Antiqua" w:cs="Times New Roman"/>
          <w:b/>
          <w:bCs/>
          <w:noProof w:val="0"/>
          <w:color w:val="000000"/>
          <w:sz w:val="28"/>
          <w:szCs w:val="28"/>
          <w:lang w:val="sr-Latn-RS"/>
        </w:rPr>
      </w:pPr>
      <w:r w:rsidRPr="00B37F9C">
        <w:rPr>
          <w:rFonts w:ascii="Book Antiqua" w:eastAsia="Batang" w:hAnsi="Book Antiqua" w:cs="Times New Roman"/>
          <w:b/>
          <w:bCs/>
          <w:noProof w:val="0"/>
          <w:color w:val="000000"/>
          <w:sz w:val="28"/>
          <w:szCs w:val="28"/>
          <w:lang w:val="sr-Latn-RS"/>
        </w:rPr>
        <w:t xml:space="preserve">Republika Kosova - </w:t>
      </w:r>
      <w:r w:rsidRPr="00B37F9C">
        <w:rPr>
          <w:rFonts w:ascii="Book Antiqua" w:hAnsi="Book Antiqua" w:cs="Times New Roman"/>
          <w:b/>
          <w:bCs/>
          <w:noProof w:val="0"/>
          <w:color w:val="000000"/>
          <w:sz w:val="28"/>
          <w:szCs w:val="28"/>
          <w:lang w:val="sr-Latn-RS"/>
        </w:rPr>
        <w:t>Republic of Kosovo</w:t>
      </w:r>
    </w:p>
    <w:p w:rsidR="001264BA" w:rsidRPr="00B37F9C" w:rsidRDefault="001264BA" w:rsidP="00355803">
      <w:pPr>
        <w:spacing w:after="0" w:line="240" w:lineRule="auto"/>
        <w:jc w:val="center"/>
        <w:rPr>
          <w:rFonts w:ascii="Book Antiqua" w:hAnsi="Book Antiqua" w:cs="Book Antiqua"/>
          <w:b/>
          <w:bCs/>
          <w:i/>
          <w:iCs/>
          <w:noProof w:val="0"/>
          <w:color w:val="000000"/>
          <w:sz w:val="24"/>
          <w:szCs w:val="20"/>
          <w:lang w:val="sr-Latn-RS"/>
        </w:rPr>
      </w:pPr>
      <w:r w:rsidRPr="00B37F9C">
        <w:rPr>
          <w:rFonts w:ascii="Book Antiqua" w:hAnsi="Book Antiqua" w:cs="Book Antiqua"/>
          <w:b/>
          <w:bCs/>
          <w:i/>
          <w:iCs/>
          <w:noProof w:val="0"/>
          <w:color w:val="000000"/>
          <w:sz w:val="24"/>
          <w:szCs w:val="20"/>
          <w:lang w:val="sr-Latn-RS"/>
        </w:rPr>
        <w:t>Qeveria - Vlada - Government</w:t>
      </w:r>
    </w:p>
    <w:p w:rsidR="001264BA" w:rsidRPr="00B37F9C" w:rsidRDefault="001264BA" w:rsidP="00355803">
      <w:pPr>
        <w:pBdr>
          <w:bottom w:val="single" w:sz="12" w:space="1" w:color="auto"/>
        </w:pBdr>
        <w:spacing w:after="0" w:line="240" w:lineRule="auto"/>
        <w:rPr>
          <w:rFonts w:ascii="Book Antiqua" w:hAnsi="Book Antiqua" w:cs="Times New Roman"/>
          <w:b/>
          <w:bCs/>
          <w:noProof w:val="0"/>
          <w:color w:val="000000"/>
          <w:sz w:val="2"/>
          <w:szCs w:val="2"/>
          <w:lang w:val="sr-Latn-RS"/>
        </w:rPr>
      </w:pPr>
      <w:r w:rsidRPr="00B37F9C">
        <w:rPr>
          <w:rFonts w:ascii="Times New Roman" w:hAnsi="Times New Roman" w:cs="Times New Roman"/>
          <w:b/>
          <w:bCs/>
          <w:noProof w:val="0"/>
          <w:color w:val="000000"/>
          <w:sz w:val="20"/>
          <w:szCs w:val="20"/>
          <w:lang w:val="sr-Latn-RS"/>
        </w:rPr>
        <w:t xml:space="preserve">                                                                                             </w:t>
      </w:r>
      <w:r w:rsidRPr="00B37F9C">
        <w:rPr>
          <w:rFonts w:ascii="Times New Roman" w:hAnsi="Times New Roman" w:cs="Times New Roman"/>
          <w:b/>
          <w:bCs/>
          <w:noProof w:val="0"/>
          <w:color w:val="000000"/>
          <w:sz w:val="20"/>
          <w:szCs w:val="20"/>
          <w:lang w:val="sr-Latn-RS"/>
        </w:rPr>
        <w:tab/>
      </w:r>
    </w:p>
    <w:p w:rsidR="001264BA" w:rsidRPr="00B37F9C" w:rsidRDefault="001264BA" w:rsidP="00355803">
      <w:pPr>
        <w:spacing w:after="0" w:line="240" w:lineRule="auto"/>
        <w:ind w:left="6480"/>
        <w:rPr>
          <w:rFonts w:ascii="Book Antiqua" w:hAnsi="Book Antiqua" w:cs="Times New Roman"/>
          <w:b/>
          <w:noProof w:val="0"/>
          <w:color w:val="000000"/>
          <w:sz w:val="6"/>
          <w:szCs w:val="6"/>
          <w:lang w:val="sr-Latn-RS"/>
        </w:rPr>
      </w:pPr>
      <w:r w:rsidRPr="00B37F9C">
        <w:rPr>
          <w:rFonts w:ascii="Book Antiqua" w:hAnsi="Book Antiqua" w:cs="Times New Roman"/>
          <w:b/>
          <w:noProof w:val="0"/>
          <w:color w:val="000000"/>
          <w:lang w:val="sr-Latn-RS"/>
        </w:rPr>
        <w:t xml:space="preserve">           </w:t>
      </w:r>
    </w:p>
    <w:p w:rsidR="001264BA" w:rsidRPr="00B37F9C" w:rsidRDefault="001264BA" w:rsidP="00355803">
      <w:pPr>
        <w:spacing w:after="0" w:line="240" w:lineRule="auto"/>
        <w:ind w:left="6480"/>
        <w:jc w:val="right"/>
        <w:rPr>
          <w:rFonts w:ascii="Book Antiqua" w:hAnsi="Book Antiqua" w:cs="Times New Roman"/>
          <w:b/>
          <w:noProof w:val="0"/>
          <w:color w:val="000000"/>
          <w:lang w:val="sr-Latn-RS"/>
        </w:rPr>
      </w:pP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B</w:t>
      </w:r>
      <w:r>
        <w:rPr>
          <w:rFonts w:ascii="Book Antiqua" w:hAnsi="Book Antiqua" w:cs="Times New Roman"/>
          <w:b/>
          <w:noProof w:val="0"/>
          <w:color w:val="000000"/>
          <w:lang w:val="sr-Latn-RS"/>
        </w:rPr>
        <w:t>r. 0</w:t>
      </w:r>
      <w:r w:rsidR="00396EF3">
        <w:rPr>
          <w:rFonts w:ascii="Book Antiqua" w:hAnsi="Book Antiqua" w:cs="Times New Roman"/>
          <w:b/>
          <w:noProof w:val="0"/>
          <w:color w:val="000000"/>
          <w:lang w:val="sr-Latn-RS"/>
        </w:rPr>
        <w:t>6/14</w:t>
      </w:r>
    </w:p>
    <w:p w:rsidR="001264BA" w:rsidRPr="00B37F9C" w:rsidRDefault="001264BA" w:rsidP="00355803">
      <w:pPr>
        <w:tabs>
          <w:tab w:val="left" w:pos="8640"/>
        </w:tabs>
        <w:spacing w:after="0" w:line="240" w:lineRule="auto"/>
        <w:ind w:left="5760"/>
        <w:jc w:val="right"/>
        <w:rPr>
          <w:rFonts w:ascii="Book Antiqua" w:hAnsi="Book Antiqua" w:cs="Times New Roman"/>
          <w:b/>
          <w:noProof w:val="0"/>
          <w:lang w:val="sr-Latn-RS"/>
        </w:rPr>
      </w:pPr>
      <w:r>
        <w:rPr>
          <w:rFonts w:ascii="Book Antiqua" w:hAnsi="Book Antiqua" w:cs="Times New Roman"/>
          <w:b/>
          <w:noProof w:val="0"/>
          <w:lang w:val="sr-Latn-RS"/>
        </w:rPr>
        <w:t xml:space="preserve">                Datum</w:t>
      </w:r>
      <w:r w:rsidRPr="00B37F9C">
        <w:rPr>
          <w:rFonts w:ascii="Book Antiqua" w:hAnsi="Book Antiqua" w:cs="Times New Roman"/>
          <w:b/>
          <w:noProof w:val="0"/>
          <w:lang w:val="sr-Latn-RS"/>
        </w:rPr>
        <w:t>: 2</w:t>
      </w:r>
      <w:r w:rsidR="00396EF3">
        <w:rPr>
          <w:rFonts w:ascii="Book Antiqua" w:hAnsi="Book Antiqua" w:cs="Times New Roman"/>
          <w:b/>
          <w:noProof w:val="0"/>
          <w:lang w:val="sr-Latn-RS"/>
        </w:rPr>
        <w:t>8</w:t>
      </w:r>
      <w:r w:rsidRPr="00B37F9C">
        <w:rPr>
          <w:rFonts w:ascii="Book Antiqua" w:hAnsi="Book Antiqua" w:cs="Times New Roman"/>
          <w:b/>
          <w:noProof w:val="0"/>
          <w:lang w:val="sr-Latn-RS"/>
        </w:rPr>
        <w:t>.05.2021</w:t>
      </w:r>
    </w:p>
    <w:p w:rsidR="001264BA" w:rsidRPr="00B37F9C" w:rsidRDefault="001264BA" w:rsidP="00355803">
      <w:pPr>
        <w:spacing w:after="0" w:line="240" w:lineRule="auto"/>
        <w:outlineLvl w:val="0"/>
        <w:rPr>
          <w:rFonts w:ascii="Book Antiqua" w:hAnsi="Book Antiqua" w:cs="Times New Roman"/>
          <w:b/>
          <w:noProof w:val="0"/>
          <w:color w:val="000000"/>
          <w:sz w:val="16"/>
          <w:szCs w:val="16"/>
          <w:lang w:val="sr-Latn-RS"/>
        </w:rPr>
      </w:pPr>
    </w:p>
    <w:p w:rsidR="001264BA" w:rsidRPr="00B37F9C" w:rsidRDefault="001264BA" w:rsidP="00355803">
      <w:pPr>
        <w:spacing w:after="0" w:line="240" w:lineRule="auto"/>
        <w:jc w:val="both"/>
        <w:rPr>
          <w:rFonts w:ascii="Book Antiqua" w:hAnsi="Book Antiqua"/>
          <w:noProof w:val="0"/>
          <w:lang w:val="sr-Latn-RS"/>
        </w:rPr>
      </w:pPr>
      <w:r w:rsidRPr="00B37F9C">
        <w:rPr>
          <w:rFonts w:ascii="Book Antiqua" w:hAnsi="Book Antiqua"/>
          <w:noProof w:val="0"/>
          <w:lang w:val="sr-Latn-RS"/>
        </w:rPr>
        <w:t>Na osnovu člana 92 stav 4 i člana 93 stav 4 Ustava Republike Kosovo</w:t>
      </w:r>
      <w:r>
        <w:rPr>
          <w:rFonts w:ascii="Book Antiqua" w:hAnsi="Book Antiqua"/>
          <w:noProof w:val="0"/>
          <w:lang w:val="sr-Latn-RS"/>
        </w:rPr>
        <w:t>,</w:t>
      </w:r>
      <w:r w:rsidRPr="00AA79AF">
        <w:rPr>
          <w:rFonts w:ascii="Book Antiqua" w:hAnsi="Book Antiqua"/>
          <w:bCs/>
          <w:iCs/>
          <w:noProof w:val="0"/>
        </w:rPr>
        <w:t xml:space="preserve"> </w:t>
      </w:r>
      <w:r w:rsidR="00D917AA" w:rsidRPr="00D917AA">
        <w:rPr>
          <w:rFonts w:ascii="Book Antiqua" w:hAnsi="Book Antiqua"/>
          <w:bCs/>
          <w:iCs/>
          <w:noProof w:val="0"/>
        </w:rPr>
        <w:t>člana 29. Zakona br. 03 / L-048 o upravljanju javnim finansijama i odgovornosti, sa izvršenim izmenama i dopunama, i člana 15. stav 2. Zakona br. 07/L-041 o budžetskim izdvajanjima za budžet Republike Kosovo za 2021. godinu,</w:t>
      </w:r>
      <w:r>
        <w:rPr>
          <w:rFonts w:ascii="Book Antiqua" w:hAnsi="Book Antiqua"/>
          <w:noProof w:val="0"/>
          <w:lang w:val="sr-Latn-RS"/>
        </w:rPr>
        <w:t>,</w:t>
      </w:r>
      <w:r w:rsidRPr="00B37F9C">
        <w:rPr>
          <w:rFonts w:ascii="Book Antiqua" w:hAnsi="Book Antiqua"/>
          <w:noProof w:val="0"/>
          <w:lang w:val="sr-Latn-RS"/>
        </w:rPr>
        <w:t xml:space="preserve"> na osnovu člana 4. Uredbe br. 02/2021 o oblastima administrativne odgovornosti Kancelarije premijera i ministarstava, u skladu sa članom 19. Poslovnika Vlade Republike Kosovo br. 09/2011, Vlada Republike Kosovo je, na sastanku održanom 2</w:t>
      </w:r>
      <w:r w:rsidR="00D917AA">
        <w:rPr>
          <w:rFonts w:ascii="Book Antiqua" w:hAnsi="Book Antiqua"/>
          <w:noProof w:val="0"/>
          <w:lang w:val="sr-Latn-RS"/>
        </w:rPr>
        <w:t>8</w:t>
      </w:r>
      <w:r w:rsidRPr="00B37F9C">
        <w:rPr>
          <w:rFonts w:ascii="Book Antiqua" w:hAnsi="Book Antiqua"/>
          <w:noProof w:val="0"/>
          <w:lang w:val="sr-Latn-RS"/>
        </w:rPr>
        <w:t>. maja 2021. godine, donela sledeču:</w:t>
      </w:r>
    </w:p>
    <w:p w:rsidR="001264BA" w:rsidRPr="00B37F9C" w:rsidRDefault="001264BA" w:rsidP="00355803">
      <w:pPr>
        <w:spacing w:after="0" w:line="240" w:lineRule="auto"/>
        <w:outlineLvl w:val="0"/>
        <w:rPr>
          <w:rFonts w:ascii="Book Antiqua" w:hAnsi="Book Antiqua" w:cs="Times New Roman"/>
          <w:b/>
          <w:noProof w:val="0"/>
          <w:color w:val="000000"/>
          <w:sz w:val="16"/>
          <w:szCs w:val="16"/>
          <w:lang w:val="sr-Latn-RS"/>
        </w:rPr>
      </w:pPr>
    </w:p>
    <w:p w:rsidR="001264BA" w:rsidRPr="00B37F9C" w:rsidRDefault="001264BA" w:rsidP="00355803">
      <w:pPr>
        <w:spacing w:after="0" w:line="240" w:lineRule="auto"/>
        <w:outlineLvl w:val="0"/>
        <w:rPr>
          <w:rFonts w:ascii="Book Antiqua" w:hAnsi="Book Antiqua" w:cs="Times New Roman"/>
          <w:b/>
          <w:noProof w:val="0"/>
          <w:color w:val="000000"/>
          <w:sz w:val="16"/>
          <w:szCs w:val="16"/>
          <w:lang w:val="sr-Latn-RS"/>
        </w:rPr>
      </w:pPr>
    </w:p>
    <w:p w:rsidR="001264BA" w:rsidRPr="00B37F9C" w:rsidRDefault="001264BA" w:rsidP="00355803">
      <w:pPr>
        <w:spacing w:after="0" w:line="240" w:lineRule="auto"/>
        <w:jc w:val="center"/>
        <w:outlineLvl w:val="0"/>
        <w:rPr>
          <w:rFonts w:ascii="Book Antiqua" w:hAnsi="Book Antiqua" w:cs="Times New Roman"/>
          <w:b/>
          <w:noProof w:val="0"/>
          <w:color w:val="000000"/>
          <w:sz w:val="24"/>
          <w:szCs w:val="24"/>
          <w:lang w:val="sr-Latn-RS"/>
        </w:rPr>
      </w:pPr>
      <w:r>
        <w:rPr>
          <w:rFonts w:ascii="Book Antiqua" w:hAnsi="Book Antiqua" w:cs="Times New Roman"/>
          <w:b/>
          <w:noProof w:val="0"/>
          <w:color w:val="000000"/>
          <w:sz w:val="24"/>
          <w:szCs w:val="24"/>
          <w:lang w:val="sr-Latn-RS"/>
        </w:rPr>
        <w:t>O D L U K A</w:t>
      </w:r>
    </w:p>
    <w:p w:rsidR="001264BA" w:rsidRPr="00B37F9C" w:rsidRDefault="001264BA" w:rsidP="00355803">
      <w:pPr>
        <w:spacing w:after="0" w:line="240" w:lineRule="auto"/>
        <w:outlineLvl w:val="0"/>
        <w:rPr>
          <w:rFonts w:ascii="Book Antiqua" w:eastAsia="Times New Roman" w:hAnsi="Book Antiqua" w:cs="Times New Roman"/>
          <w:noProof w:val="0"/>
          <w:lang w:val="sr-Latn-RS" w:eastAsia="sq-AL"/>
        </w:rPr>
      </w:pPr>
    </w:p>
    <w:p w:rsidR="001264BA" w:rsidRDefault="001264BA" w:rsidP="00355803">
      <w:pPr>
        <w:spacing w:after="0" w:line="240" w:lineRule="auto"/>
        <w:outlineLvl w:val="0"/>
        <w:rPr>
          <w:rFonts w:ascii="Book Antiqua" w:hAnsi="Book Antiqua" w:cs="Times New Roman"/>
          <w:b/>
          <w:noProof w:val="0"/>
          <w:color w:val="000000"/>
          <w:sz w:val="16"/>
          <w:szCs w:val="16"/>
          <w:lang w:val="sr-Latn-RS"/>
        </w:rPr>
      </w:pPr>
    </w:p>
    <w:p w:rsidR="00D917AA" w:rsidRPr="00D917AA" w:rsidRDefault="00D917AA" w:rsidP="00355803">
      <w:pPr>
        <w:spacing w:after="0" w:line="240" w:lineRule="auto"/>
        <w:outlineLvl w:val="0"/>
        <w:rPr>
          <w:rFonts w:ascii="Book Antiqua" w:hAnsi="Book Antiqua" w:cs="Times New Roman"/>
          <w:noProof w:val="0"/>
          <w:color w:val="000000"/>
          <w:lang w:val="sr-Latn-RS"/>
        </w:rPr>
      </w:pPr>
      <w:r w:rsidRPr="00D917AA">
        <w:rPr>
          <w:rFonts w:ascii="Book Antiqua" w:hAnsi="Book Antiqua" w:cs="Times New Roman"/>
          <w:noProof w:val="0"/>
          <w:color w:val="000000"/>
          <w:lang w:val="sr-Latn-RS"/>
        </w:rPr>
        <w:t xml:space="preserve">1. Ministar finansija, rada i transfera je ovlašćen da odobri transfere iz potprograma </w:t>
      </w:r>
      <w:r w:rsidRPr="00D917AA">
        <w:rPr>
          <w:rFonts w:ascii="Book Antiqua" w:hAnsi="Book Antiqua" w:cs="Book Antiqua"/>
          <w:noProof w:val="0"/>
          <w:color w:val="000000"/>
          <w:lang w:val="sr-Latn-RS"/>
        </w:rPr>
        <w:t>„</w:t>
      </w:r>
      <w:r w:rsidRPr="00D917AA">
        <w:rPr>
          <w:rFonts w:ascii="Book Antiqua" w:hAnsi="Book Antiqua" w:cs="Times New Roman"/>
          <w:noProof w:val="0"/>
          <w:color w:val="000000"/>
          <w:lang w:val="sr-Latn-RS"/>
        </w:rPr>
        <w:t>Nepredvi</w:t>
      </w:r>
      <w:r w:rsidRPr="00D917AA">
        <w:rPr>
          <w:rFonts w:ascii="Book Antiqua" w:hAnsi="Book Antiqua" w:cs="Book Antiqua"/>
          <w:noProof w:val="0"/>
          <w:color w:val="000000"/>
          <w:lang w:val="sr-Latn-RS"/>
        </w:rPr>
        <w:t>đ</w:t>
      </w:r>
      <w:r w:rsidRPr="00D917AA">
        <w:rPr>
          <w:rFonts w:ascii="Book Antiqua" w:hAnsi="Book Antiqua" w:cs="Times New Roman"/>
          <w:noProof w:val="0"/>
          <w:color w:val="000000"/>
          <w:lang w:val="sr-Latn-RS"/>
        </w:rPr>
        <w:t>ene tro</w:t>
      </w:r>
      <w:r w:rsidRPr="00D917AA">
        <w:rPr>
          <w:rFonts w:ascii="Book Antiqua" w:hAnsi="Book Antiqua" w:cs="Book Antiqua"/>
          <w:noProof w:val="0"/>
          <w:color w:val="000000"/>
          <w:lang w:val="sr-Latn-RS"/>
        </w:rPr>
        <w:t>š</w:t>
      </w:r>
      <w:r w:rsidRPr="00D917AA">
        <w:rPr>
          <w:rFonts w:ascii="Book Antiqua" w:hAnsi="Book Antiqua" w:cs="Times New Roman"/>
          <w:noProof w:val="0"/>
          <w:color w:val="000000"/>
          <w:lang w:val="sr-Latn-RS"/>
        </w:rPr>
        <w:t>kove</w:t>
      </w:r>
      <w:r w:rsidRPr="00D917AA">
        <w:rPr>
          <w:rFonts w:ascii="Book Antiqua" w:hAnsi="Book Antiqua" w:cs="Book Antiqua"/>
          <w:noProof w:val="0"/>
          <w:color w:val="000000"/>
          <w:lang w:val="sr-Latn-RS"/>
        </w:rPr>
        <w:t>“</w:t>
      </w:r>
      <w:r w:rsidRPr="00D917AA">
        <w:rPr>
          <w:rFonts w:ascii="Book Antiqua" w:hAnsi="Book Antiqua" w:cs="Times New Roman"/>
          <w:noProof w:val="0"/>
          <w:color w:val="000000"/>
          <w:lang w:val="sr-Latn-RS"/>
        </w:rPr>
        <w:t xml:space="preserve"> u bilo koji drugi potprogram u tabelama 3.1 i 4.1 za potrebne pojedina</w:t>
      </w:r>
      <w:r w:rsidRPr="00D917AA">
        <w:rPr>
          <w:rFonts w:ascii="Book Antiqua" w:hAnsi="Book Antiqua" w:cs="Book Antiqua"/>
          <w:noProof w:val="0"/>
          <w:color w:val="000000"/>
          <w:lang w:val="sr-Latn-RS"/>
        </w:rPr>
        <w:t>č</w:t>
      </w:r>
      <w:r w:rsidRPr="00D917AA">
        <w:rPr>
          <w:rFonts w:ascii="Book Antiqua" w:hAnsi="Book Antiqua" w:cs="Times New Roman"/>
          <w:noProof w:val="0"/>
          <w:color w:val="000000"/>
          <w:lang w:val="sr-Latn-RS"/>
        </w:rPr>
        <w:t xml:space="preserve">ne iznose do </w:t>
      </w:r>
      <w:r w:rsidRPr="00D917AA">
        <w:rPr>
          <w:rFonts w:ascii="Book Antiqua" w:hAnsi="Book Antiqua" w:cs="Book Antiqua"/>
          <w:noProof w:val="0"/>
          <w:color w:val="000000"/>
          <w:lang w:val="sr-Latn-RS"/>
        </w:rPr>
        <w:t>č</w:t>
      </w:r>
      <w:r w:rsidRPr="00D917AA">
        <w:rPr>
          <w:rFonts w:ascii="Book Antiqua" w:hAnsi="Book Antiqua" w:cs="Times New Roman"/>
          <w:noProof w:val="0"/>
          <w:color w:val="000000"/>
          <w:lang w:val="sr-Latn-RS"/>
        </w:rPr>
        <w:t xml:space="preserve">etrdeset hiljada evra (40.000,00 </w:t>
      </w:r>
      <w:r w:rsidRPr="00D917AA">
        <w:rPr>
          <w:rFonts w:ascii="Book Antiqua" w:hAnsi="Book Antiqua" w:cs="Book Antiqua"/>
          <w:noProof w:val="0"/>
          <w:color w:val="000000"/>
          <w:lang w:val="sr-Latn-RS"/>
        </w:rPr>
        <w:t>€</w:t>
      </w:r>
      <w:r w:rsidRPr="00D917AA">
        <w:rPr>
          <w:rFonts w:ascii="Book Antiqua" w:hAnsi="Book Antiqua" w:cs="Times New Roman"/>
          <w:noProof w:val="0"/>
          <w:color w:val="000000"/>
          <w:lang w:val="sr-Latn-RS"/>
        </w:rPr>
        <w:t>).</w:t>
      </w:r>
    </w:p>
    <w:p w:rsidR="00D917AA" w:rsidRPr="00D917AA" w:rsidRDefault="00D917AA" w:rsidP="00355803">
      <w:pPr>
        <w:spacing w:after="0" w:line="240" w:lineRule="auto"/>
        <w:outlineLvl w:val="0"/>
        <w:rPr>
          <w:rFonts w:ascii="Book Antiqua" w:hAnsi="Book Antiqua" w:cs="Times New Roman"/>
          <w:noProof w:val="0"/>
          <w:color w:val="000000"/>
          <w:lang w:val="sr-Latn-RS"/>
        </w:rPr>
      </w:pPr>
    </w:p>
    <w:p w:rsidR="00D917AA" w:rsidRPr="00D917AA" w:rsidRDefault="00D917AA" w:rsidP="00355803">
      <w:pPr>
        <w:spacing w:after="0" w:line="240" w:lineRule="auto"/>
        <w:outlineLvl w:val="0"/>
        <w:rPr>
          <w:rFonts w:ascii="Book Antiqua" w:hAnsi="Book Antiqua" w:cs="Times New Roman"/>
          <w:noProof w:val="0"/>
          <w:color w:val="000000"/>
          <w:lang w:val="sr-Latn-RS"/>
        </w:rPr>
      </w:pPr>
      <w:r w:rsidRPr="00D917AA">
        <w:rPr>
          <w:rFonts w:ascii="Book Antiqua" w:hAnsi="Book Antiqua" w:cs="Times New Roman"/>
          <w:noProof w:val="0"/>
          <w:color w:val="000000"/>
          <w:lang w:val="sr-Latn-RS"/>
        </w:rPr>
        <w:t>2. Ukupan iznos odobrenja prema tački 1. ove odluke ne može preći 20% (dvadeset procenata) od dodeljenog godišnjeg iznosa potprograma „Nepredviđen</w:t>
      </w:r>
      <w:r>
        <w:rPr>
          <w:rFonts w:ascii="Book Antiqua" w:hAnsi="Book Antiqua" w:cs="Times New Roman"/>
          <w:noProof w:val="0"/>
          <w:color w:val="000000"/>
          <w:lang w:val="sr-Latn-RS"/>
        </w:rPr>
        <w:t>i</w:t>
      </w:r>
      <w:r w:rsidRPr="00D917AA">
        <w:rPr>
          <w:rFonts w:ascii="Book Antiqua" w:hAnsi="Book Antiqua" w:cs="Times New Roman"/>
          <w:noProof w:val="0"/>
          <w:color w:val="000000"/>
          <w:lang w:val="sr-Latn-RS"/>
        </w:rPr>
        <w:t xml:space="preserve"> troškov</w:t>
      </w:r>
      <w:r>
        <w:rPr>
          <w:rFonts w:ascii="Book Antiqua" w:hAnsi="Book Antiqua" w:cs="Times New Roman"/>
          <w:noProof w:val="0"/>
          <w:color w:val="000000"/>
          <w:lang w:val="sr-Latn-RS"/>
        </w:rPr>
        <w:t>i</w:t>
      </w:r>
      <w:r w:rsidRPr="00D917AA">
        <w:rPr>
          <w:rFonts w:ascii="Book Antiqua" w:hAnsi="Book Antiqua" w:cs="Times New Roman"/>
          <w:noProof w:val="0"/>
          <w:color w:val="000000"/>
          <w:lang w:val="sr-Latn-RS"/>
        </w:rPr>
        <w:t>“.</w:t>
      </w:r>
    </w:p>
    <w:p w:rsidR="00D917AA" w:rsidRPr="00D917AA" w:rsidRDefault="00D917AA" w:rsidP="00355803">
      <w:pPr>
        <w:spacing w:after="0" w:line="240" w:lineRule="auto"/>
        <w:outlineLvl w:val="0"/>
        <w:rPr>
          <w:rFonts w:ascii="Book Antiqua" w:hAnsi="Book Antiqua" w:cs="Times New Roman"/>
          <w:noProof w:val="0"/>
          <w:color w:val="000000"/>
          <w:lang w:val="sr-Latn-RS"/>
        </w:rPr>
      </w:pPr>
    </w:p>
    <w:p w:rsidR="001264BA" w:rsidRPr="00D917AA" w:rsidRDefault="00D917AA" w:rsidP="00355803">
      <w:pPr>
        <w:spacing w:after="0" w:line="240" w:lineRule="auto"/>
        <w:outlineLvl w:val="0"/>
        <w:rPr>
          <w:rFonts w:ascii="Book Antiqua" w:hAnsi="Book Antiqua" w:cs="Times New Roman"/>
          <w:noProof w:val="0"/>
          <w:color w:val="000000"/>
          <w:lang w:val="sr-Latn-RS"/>
        </w:rPr>
      </w:pPr>
      <w:r w:rsidRPr="00D917AA">
        <w:rPr>
          <w:rFonts w:ascii="Book Antiqua" w:hAnsi="Book Antiqua" w:cs="Times New Roman"/>
          <w:noProof w:val="0"/>
          <w:color w:val="000000"/>
          <w:lang w:val="sr-Latn-RS"/>
        </w:rPr>
        <w:t>3. Odluka stupa na snagu danom objavljivanja u Službenom listu Republike Kosovo</w:t>
      </w:r>
    </w:p>
    <w:p w:rsidR="001264BA" w:rsidRPr="00AA79AF" w:rsidRDefault="001264BA" w:rsidP="00355803">
      <w:pPr>
        <w:spacing w:after="0" w:line="240" w:lineRule="auto"/>
        <w:outlineLvl w:val="0"/>
        <w:rPr>
          <w:rFonts w:ascii="Book Antiqua" w:hAnsi="Book Antiqua" w:cs="Times New Roman"/>
          <w:noProof w:val="0"/>
          <w:color w:val="000000"/>
          <w:lang w:val="sr-Latn-RS"/>
        </w:rPr>
      </w:pPr>
    </w:p>
    <w:p w:rsidR="001264BA" w:rsidRDefault="001264BA" w:rsidP="00355803">
      <w:pPr>
        <w:spacing w:after="0" w:line="240" w:lineRule="auto"/>
        <w:jc w:val="center"/>
        <w:outlineLvl w:val="0"/>
        <w:rPr>
          <w:rFonts w:ascii="Book Antiqua" w:hAnsi="Book Antiqua" w:cs="Times New Roman"/>
          <w:b/>
          <w:noProof w:val="0"/>
          <w:color w:val="000000"/>
          <w:sz w:val="16"/>
          <w:szCs w:val="16"/>
          <w:lang w:val="sr-Latn-RS"/>
        </w:rPr>
      </w:pPr>
    </w:p>
    <w:p w:rsidR="001264BA" w:rsidRDefault="001264BA" w:rsidP="00355803">
      <w:pPr>
        <w:spacing w:after="0" w:line="240" w:lineRule="auto"/>
        <w:jc w:val="center"/>
        <w:outlineLvl w:val="0"/>
        <w:rPr>
          <w:rFonts w:ascii="Book Antiqua" w:hAnsi="Book Antiqua" w:cs="Times New Roman"/>
          <w:b/>
          <w:noProof w:val="0"/>
          <w:color w:val="000000"/>
          <w:sz w:val="16"/>
          <w:szCs w:val="16"/>
          <w:lang w:val="sr-Latn-RS"/>
        </w:rPr>
      </w:pPr>
    </w:p>
    <w:p w:rsidR="001264BA" w:rsidRPr="00B37F9C" w:rsidRDefault="001264BA" w:rsidP="00355803">
      <w:pPr>
        <w:spacing w:after="0" w:line="240" w:lineRule="auto"/>
        <w:jc w:val="center"/>
        <w:outlineLvl w:val="0"/>
        <w:rPr>
          <w:rFonts w:ascii="Book Antiqua" w:hAnsi="Book Antiqua" w:cs="Times New Roman"/>
          <w:b/>
          <w:noProof w:val="0"/>
          <w:color w:val="000000"/>
          <w:sz w:val="16"/>
          <w:szCs w:val="16"/>
          <w:lang w:val="sr-Latn-RS"/>
        </w:rPr>
      </w:pPr>
    </w:p>
    <w:p w:rsidR="001264BA" w:rsidRPr="00B37F9C" w:rsidRDefault="001264BA" w:rsidP="00355803">
      <w:pPr>
        <w:spacing w:after="0" w:line="240" w:lineRule="auto"/>
        <w:ind w:left="1080"/>
        <w:rPr>
          <w:rFonts w:ascii="Book Antiqua" w:hAnsi="Book Antiqua" w:cs="Times New Roman"/>
          <w:b/>
          <w:noProof w:val="0"/>
          <w:color w:val="000000"/>
          <w:lang w:val="sr-Latn-RS"/>
        </w:rPr>
      </w:pPr>
      <w:r w:rsidRPr="00B37F9C">
        <w:rPr>
          <w:rFonts w:ascii="Book Antiqua" w:hAnsi="Book Antiqua" w:cs="Times New Roman"/>
          <w:b/>
          <w:noProof w:val="0"/>
          <w:color w:val="000000"/>
          <w:lang w:val="sr-Latn-RS"/>
        </w:rPr>
        <w:t xml:space="preserve">                                                                                           Albin KURTI</w:t>
      </w:r>
    </w:p>
    <w:p w:rsidR="001264BA" w:rsidRPr="00B37F9C" w:rsidRDefault="001264BA" w:rsidP="00355803">
      <w:pPr>
        <w:spacing w:after="0" w:line="240" w:lineRule="auto"/>
        <w:rPr>
          <w:rFonts w:ascii="Book Antiqua" w:hAnsi="Book Antiqua" w:cs="Times New Roman"/>
          <w:noProof w:val="0"/>
          <w:color w:val="000000"/>
          <w:lang w:val="sr-Latn-RS"/>
        </w:rPr>
      </w:pPr>
      <w:r w:rsidRPr="00B37F9C">
        <w:rPr>
          <w:rFonts w:ascii="Book Antiqua" w:hAnsi="Book Antiqua" w:cs="Times New Roman"/>
          <w:noProof w:val="0"/>
          <w:color w:val="000000"/>
          <w:lang w:val="sr-Latn-RS"/>
        </w:rPr>
        <w:t xml:space="preserve">                                                                                            __________________________________</w:t>
      </w:r>
    </w:p>
    <w:p w:rsidR="001264BA" w:rsidRPr="00B37F9C" w:rsidRDefault="001264BA" w:rsidP="00355803">
      <w:pPr>
        <w:spacing w:after="0" w:line="240" w:lineRule="auto"/>
        <w:ind w:left="5400" w:firstLine="360"/>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Premijer</w:t>
      </w:r>
      <w:r w:rsidRPr="00B37F9C">
        <w:rPr>
          <w:rFonts w:ascii="Book Antiqua" w:hAnsi="Book Antiqua" w:cs="Times New Roman"/>
          <w:noProof w:val="0"/>
          <w:color w:val="000000"/>
          <w:lang w:val="sr-Latn-RS"/>
        </w:rPr>
        <w:t xml:space="preserve"> Republik</w:t>
      </w:r>
      <w:r>
        <w:rPr>
          <w:rFonts w:ascii="Book Antiqua" w:hAnsi="Book Antiqua" w:cs="Times New Roman"/>
          <w:noProof w:val="0"/>
          <w:color w:val="000000"/>
          <w:lang w:val="sr-Latn-RS"/>
        </w:rPr>
        <w:t>e Kosovo</w:t>
      </w:r>
    </w:p>
    <w:p w:rsidR="001264BA" w:rsidRPr="00B37F9C" w:rsidRDefault="001264BA" w:rsidP="00355803">
      <w:pPr>
        <w:spacing w:after="0" w:line="240" w:lineRule="auto"/>
        <w:ind w:left="360"/>
        <w:contextualSpacing/>
        <w:jc w:val="both"/>
        <w:rPr>
          <w:lang w:val="sr-Latn-RS"/>
        </w:rPr>
      </w:pPr>
      <w:r w:rsidRPr="00B37F9C">
        <w:rPr>
          <w:rFonts w:ascii="Book Antiqua" w:hAnsi="Book Antiqua" w:cs="Times New Roman"/>
          <w:noProof w:val="0"/>
          <w:color w:val="000000"/>
          <w:lang w:val="sr-Latn-RS"/>
        </w:rPr>
        <w:t xml:space="preserve"> </w:t>
      </w:r>
    </w:p>
    <w:p w:rsidR="001264BA" w:rsidRPr="00B37F9C" w:rsidRDefault="001264BA" w:rsidP="00355803">
      <w:pPr>
        <w:spacing w:after="0" w:line="240" w:lineRule="auto"/>
        <w:contextualSpacing/>
        <w:jc w:val="both"/>
        <w:rPr>
          <w:lang w:val="sr-Latn-RS"/>
        </w:rPr>
      </w:pPr>
    </w:p>
    <w:p w:rsidR="001264BA" w:rsidRPr="00B37F9C" w:rsidRDefault="001264BA" w:rsidP="00355803">
      <w:pPr>
        <w:spacing w:after="0" w:line="240" w:lineRule="auto"/>
        <w:ind w:left="1080"/>
        <w:jc w:val="both"/>
        <w:rPr>
          <w:rFonts w:ascii="Book Antiqua" w:hAnsi="Book Antiqua" w:cs="Times New Roman"/>
          <w:b/>
          <w:noProof w:val="0"/>
          <w:color w:val="000000"/>
          <w:lang w:val="sr-Latn-RS"/>
        </w:rPr>
      </w:pPr>
      <w:r>
        <w:rPr>
          <w:rFonts w:ascii="Book Antiqua" w:hAnsi="Book Antiqua" w:cs="Times New Roman"/>
          <w:b/>
          <w:noProof w:val="0"/>
          <w:color w:val="000000"/>
          <w:lang w:val="sr-Latn-RS"/>
        </w:rPr>
        <w:t>Dostaviti</w:t>
      </w:r>
    </w:p>
    <w:p w:rsidR="001264BA" w:rsidRPr="00B37F9C" w:rsidRDefault="001264BA" w:rsidP="00355803">
      <w:pPr>
        <w:spacing w:after="0" w:line="240" w:lineRule="auto"/>
        <w:rPr>
          <w:rFonts w:ascii="Book Antiqua" w:hAnsi="Book Antiqua" w:cs="Times New Roman"/>
          <w:noProof w:val="0"/>
          <w:color w:val="000000"/>
          <w:lang w:val="sr-Latn-RS"/>
        </w:rPr>
      </w:pPr>
      <w:r w:rsidRPr="00B37F9C">
        <w:rPr>
          <w:rFonts w:ascii="Book Antiqua" w:hAnsi="Book Antiqua" w:cs="Times New Roman"/>
          <w:noProof w:val="0"/>
          <w:color w:val="000000"/>
          <w:lang w:val="sr-Latn-RS"/>
        </w:rPr>
        <w:t xml:space="preserve">                                                                                            </w:t>
      </w:r>
    </w:p>
    <w:p w:rsidR="001264BA" w:rsidRPr="00B37F9C" w:rsidRDefault="001264BA"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Zamenicima premijera</w:t>
      </w:r>
    </w:p>
    <w:p w:rsidR="001264BA" w:rsidRPr="00B37F9C" w:rsidRDefault="001264BA"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Svim</w:t>
      </w:r>
      <w:r w:rsidRPr="00B37F9C">
        <w:rPr>
          <w:rFonts w:ascii="Book Antiqua" w:hAnsi="Book Antiqua" w:cs="Times New Roman"/>
          <w:noProof w:val="0"/>
          <w:color w:val="000000"/>
          <w:lang w:val="sr-Latn-RS"/>
        </w:rPr>
        <w:t xml:space="preserve"> ministri</w:t>
      </w:r>
      <w:r>
        <w:rPr>
          <w:rFonts w:ascii="Book Antiqua" w:hAnsi="Book Antiqua" w:cs="Times New Roman"/>
          <w:noProof w:val="0"/>
          <w:color w:val="000000"/>
          <w:lang w:val="sr-Latn-RS"/>
        </w:rPr>
        <w:t>ma</w:t>
      </w:r>
      <w:r w:rsidRPr="00B37F9C">
        <w:rPr>
          <w:rFonts w:ascii="Book Antiqua" w:hAnsi="Book Antiqua" w:cs="Times New Roman"/>
          <w:noProof w:val="0"/>
          <w:color w:val="000000"/>
          <w:lang w:val="sr-Latn-RS"/>
        </w:rPr>
        <w:t xml:space="preserve"> (minist</w:t>
      </w:r>
      <w:r>
        <w:rPr>
          <w:rFonts w:ascii="Book Antiqua" w:hAnsi="Book Antiqua" w:cs="Times New Roman"/>
          <w:noProof w:val="0"/>
          <w:color w:val="000000"/>
          <w:lang w:val="sr-Latn-RS"/>
        </w:rPr>
        <w:t>a</w:t>
      </w:r>
      <w:r w:rsidRPr="00B37F9C">
        <w:rPr>
          <w:rFonts w:ascii="Book Antiqua" w:hAnsi="Book Antiqua" w:cs="Times New Roman"/>
          <w:noProof w:val="0"/>
          <w:color w:val="000000"/>
          <w:lang w:val="sr-Latn-RS"/>
        </w:rPr>
        <w:t>r</w:t>
      </w:r>
      <w:r>
        <w:rPr>
          <w:rFonts w:ascii="Book Antiqua" w:hAnsi="Book Antiqua" w:cs="Times New Roman"/>
          <w:noProof w:val="0"/>
          <w:color w:val="000000"/>
          <w:lang w:val="sr-Latn-RS"/>
        </w:rPr>
        <w:t>stvima</w:t>
      </w: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 xml:space="preserve">                                  </w:t>
      </w:r>
    </w:p>
    <w:p w:rsidR="001264BA" w:rsidRPr="00B37F9C" w:rsidRDefault="001264BA"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Generalnoms</w:t>
      </w:r>
      <w:r w:rsidRPr="00B37F9C">
        <w:rPr>
          <w:rFonts w:ascii="Book Antiqua" w:hAnsi="Book Antiqua" w:cs="Times New Roman"/>
          <w:noProof w:val="0"/>
          <w:color w:val="000000"/>
          <w:lang w:val="sr-Latn-RS"/>
        </w:rPr>
        <w:t>ekretar</w:t>
      </w:r>
      <w:r>
        <w:rPr>
          <w:rFonts w:ascii="Book Antiqua" w:hAnsi="Book Antiqua" w:cs="Times New Roman"/>
          <w:noProof w:val="0"/>
          <w:color w:val="000000"/>
          <w:lang w:val="sr-Latn-RS"/>
        </w:rPr>
        <w:t>u KP</w:t>
      </w:r>
    </w:p>
    <w:p w:rsidR="001264BA" w:rsidRPr="0039164C" w:rsidRDefault="001264BA" w:rsidP="00355803">
      <w:pPr>
        <w:numPr>
          <w:ilvl w:val="0"/>
          <w:numId w:val="2"/>
        </w:numPr>
        <w:spacing w:after="0" w:line="240" w:lineRule="auto"/>
        <w:contextualSpacing/>
        <w:jc w:val="both"/>
        <w:rPr>
          <w:lang w:val="sr-Latn-RS"/>
        </w:rPr>
      </w:pPr>
      <w:r w:rsidRPr="00B37F9C">
        <w:rPr>
          <w:rFonts w:ascii="Book Antiqua" w:hAnsi="Book Antiqua" w:cs="Times New Roman"/>
          <w:noProof w:val="0"/>
          <w:color w:val="000000"/>
          <w:lang w:val="sr-Latn-RS"/>
        </w:rPr>
        <w:t xml:space="preserve">Arhivi Vlade </w:t>
      </w:r>
    </w:p>
    <w:p w:rsidR="00B73388" w:rsidRPr="00B37F9C" w:rsidRDefault="00B73388" w:rsidP="00355803">
      <w:pPr>
        <w:spacing w:after="0" w:line="240" w:lineRule="auto"/>
        <w:jc w:val="center"/>
        <w:rPr>
          <w:rFonts w:ascii="Book Antiqua" w:hAnsi="Book Antiqua" w:cs="Times New Roman"/>
          <w:b/>
          <w:noProof w:val="0"/>
          <w:color w:val="000000"/>
          <w:sz w:val="20"/>
          <w:szCs w:val="28"/>
          <w:lang w:val="sr-Latn-RS"/>
        </w:rPr>
      </w:pPr>
      <w:r w:rsidRPr="00B37F9C">
        <w:rPr>
          <w:rFonts w:ascii="Book Antiqua" w:hAnsi="Book Antiqua" w:cs="Times New Roman"/>
          <w:color w:val="000000"/>
          <w:sz w:val="20"/>
          <w:szCs w:val="28"/>
          <w:lang w:val="en-US"/>
        </w:rPr>
        <w:lastRenderedPageBreak/>
        <w:drawing>
          <wp:inline distT="0" distB="0" distL="0" distR="0" wp14:anchorId="0EEDC706" wp14:editId="52F8EF72">
            <wp:extent cx="930910" cy="1029970"/>
            <wp:effectExtent l="0" t="0" r="2540" b="0"/>
            <wp:docPr id="10" name="Picture 1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910" cy="1029970"/>
                    </a:xfrm>
                    <a:prstGeom prst="rect">
                      <a:avLst/>
                    </a:prstGeom>
                    <a:noFill/>
                    <a:ln>
                      <a:noFill/>
                    </a:ln>
                  </pic:spPr>
                </pic:pic>
              </a:graphicData>
            </a:graphic>
          </wp:inline>
        </w:drawing>
      </w:r>
    </w:p>
    <w:p w:rsidR="00B73388" w:rsidRPr="00B37F9C" w:rsidRDefault="00B73388" w:rsidP="00355803">
      <w:pPr>
        <w:spacing w:after="0" w:line="240" w:lineRule="auto"/>
        <w:jc w:val="center"/>
        <w:rPr>
          <w:rFonts w:ascii="Book Antiqua" w:eastAsia="Batang" w:hAnsi="Book Antiqua" w:cs="Times New Roman"/>
          <w:b/>
          <w:bCs/>
          <w:noProof w:val="0"/>
          <w:color w:val="000000"/>
          <w:sz w:val="32"/>
          <w:szCs w:val="32"/>
          <w:lang w:val="sr-Latn-RS"/>
        </w:rPr>
      </w:pPr>
      <w:r w:rsidRPr="00B37F9C">
        <w:rPr>
          <w:rFonts w:ascii="Book Antiqua" w:hAnsi="Book Antiqua" w:cs="Book Antiqua"/>
          <w:b/>
          <w:bCs/>
          <w:noProof w:val="0"/>
          <w:color w:val="000000"/>
          <w:sz w:val="32"/>
          <w:szCs w:val="32"/>
          <w:lang w:val="sr-Latn-RS"/>
        </w:rPr>
        <w:t>Republika e Kosovës</w:t>
      </w:r>
    </w:p>
    <w:p w:rsidR="00B73388" w:rsidRPr="00B37F9C" w:rsidRDefault="00B73388" w:rsidP="00355803">
      <w:pPr>
        <w:spacing w:after="0" w:line="240" w:lineRule="auto"/>
        <w:jc w:val="center"/>
        <w:rPr>
          <w:rFonts w:ascii="Book Antiqua" w:hAnsi="Book Antiqua" w:cs="Times New Roman"/>
          <w:b/>
          <w:bCs/>
          <w:noProof w:val="0"/>
          <w:color w:val="000000"/>
          <w:sz w:val="28"/>
          <w:szCs w:val="28"/>
          <w:lang w:val="sr-Latn-RS"/>
        </w:rPr>
      </w:pPr>
      <w:r w:rsidRPr="00B37F9C">
        <w:rPr>
          <w:rFonts w:ascii="Book Antiqua" w:eastAsia="Batang" w:hAnsi="Book Antiqua" w:cs="Times New Roman"/>
          <w:b/>
          <w:bCs/>
          <w:noProof w:val="0"/>
          <w:color w:val="000000"/>
          <w:sz w:val="28"/>
          <w:szCs w:val="28"/>
          <w:lang w:val="sr-Latn-RS"/>
        </w:rPr>
        <w:t xml:space="preserve">Republika Kosova - </w:t>
      </w:r>
      <w:r w:rsidRPr="00B37F9C">
        <w:rPr>
          <w:rFonts w:ascii="Book Antiqua" w:hAnsi="Book Antiqua" w:cs="Times New Roman"/>
          <w:b/>
          <w:bCs/>
          <w:noProof w:val="0"/>
          <w:color w:val="000000"/>
          <w:sz w:val="28"/>
          <w:szCs w:val="28"/>
          <w:lang w:val="sr-Latn-RS"/>
        </w:rPr>
        <w:t>Republic of Kosovo</w:t>
      </w:r>
    </w:p>
    <w:p w:rsidR="00B73388" w:rsidRPr="00B37F9C" w:rsidRDefault="00B73388" w:rsidP="00355803">
      <w:pPr>
        <w:spacing w:after="0" w:line="240" w:lineRule="auto"/>
        <w:jc w:val="center"/>
        <w:rPr>
          <w:rFonts w:ascii="Book Antiqua" w:hAnsi="Book Antiqua" w:cs="Book Antiqua"/>
          <w:b/>
          <w:bCs/>
          <w:i/>
          <w:iCs/>
          <w:noProof w:val="0"/>
          <w:color w:val="000000"/>
          <w:sz w:val="24"/>
          <w:szCs w:val="20"/>
          <w:lang w:val="sr-Latn-RS"/>
        </w:rPr>
      </w:pPr>
      <w:r w:rsidRPr="00B37F9C">
        <w:rPr>
          <w:rFonts w:ascii="Book Antiqua" w:hAnsi="Book Antiqua" w:cs="Book Antiqua"/>
          <w:b/>
          <w:bCs/>
          <w:i/>
          <w:iCs/>
          <w:noProof w:val="0"/>
          <w:color w:val="000000"/>
          <w:sz w:val="24"/>
          <w:szCs w:val="20"/>
          <w:lang w:val="sr-Latn-RS"/>
        </w:rPr>
        <w:t>Qeveria - Vlada - Government</w:t>
      </w:r>
    </w:p>
    <w:p w:rsidR="00B73388" w:rsidRPr="00B37F9C" w:rsidRDefault="00B73388" w:rsidP="00355803">
      <w:pPr>
        <w:pBdr>
          <w:bottom w:val="single" w:sz="12" w:space="1" w:color="auto"/>
        </w:pBdr>
        <w:spacing w:after="0" w:line="240" w:lineRule="auto"/>
        <w:rPr>
          <w:rFonts w:ascii="Book Antiqua" w:hAnsi="Book Antiqua" w:cs="Times New Roman"/>
          <w:b/>
          <w:bCs/>
          <w:noProof w:val="0"/>
          <w:color w:val="000000"/>
          <w:sz w:val="2"/>
          <w:szCs w:val="2"/>
          <w:lang w:val="sr-Latn-RS"/>
        </w:rPr>
      </w:pPr>
      <w:r w:rsidRPr="00B37F9C">
        <w:rPr>
          <w:rFonts w:ascii="Times New Roman" w:hAnsi="Times New Roman" w:cs="Times New Roman"/>
          <w:b/>
          <w:bCs/>
          <w:noProof w:val="0"/>
          <w:color w:val="000000"/>
          <w:sz w:val="20"/>
          <w:szCs w:val="20"/>
          <w:lang w:val="sr-Latn-RS"/>
        </w:rPr>
        <w:t xml:space="preserve">                                                                                             </w:t>
      </w:r>
      <w:r w:rsidRPr="00B37F9C">
        <w:rPr>
          <w:rFonts w:ascii="Times New Roman" w:hAnsi="Times New Roman" w:cs="Times New Roman"/>
          <w:b/>
          <w:bCs/>
          <w:noProof w:val="0"/>
          <w:color w:val="000000"/>
          <w:sz w:val="20"/>
          <w:szCs w:val="20"/>
          <w:lang w:val="sr-Latn-RS"/>
        </w:rPr>
        <w:tab/>
      </w:r>
    </w:p>
    <w:p w:rsidR="00B73388" w:rsidRPr="00B37F9C" w:rsidRDefault="00B73388" w:rsidP="00355803">
      <w:pPr>
        <w:spacing w:after="0" w:line="240" w:lineRule="auto"/>
        <w:ind w:left="6480"/>
        <w:rPr>
          <w:rFonts w:ascii="Book Antiqua" w:hAnsi="Book Antiqua" w:cs="Times New Roman"/>
          <w:b/>
          <w:noProof w:val="0"/>
          <w:color w:val="000000"/>
          <w:sz w:val="6"/>
          <w:szCs w:val="6"/>
          <w:lang w:val="sr-Latn-RS"/>
        </w:rPr>
      </w:pPr>
      <w:r w:rsidRPr="00B37F9C">
        <w:rPr>
          <w:rFonts w:ascii="Book Antiqua" w:hAnsi="Book Antiqua" w:cs="Times New Roman"/>
          <w:b/>
          <w:noProof w:val="0"/>
          <w:color w:val="000000"/>
          <w:lang w:val="sr-Latn-RS"/>
        </w:rPr>
        <w:t xml:space="preserve">           </w:t>
      </w:r>
    </w:p>
    <w:p w:rsidR="00B73388" w:rsidRPr="00B37F9C" w:rsidRDefault="00B73388" w:rsidP="00355803">
      <w:pPr>
        <w:spacing w:after="0" w:line="240" w:lineRule="auto"/>
        <w:ind w:left="6480"/>
        <w:jc w:val="right"/>
        <w:rPr>
          <w:rFonts w:ascii="Book Antiqua" w:hAnsi="Book Antiqua" w:cs="Times New Roman"/>
          <w:b/>
          <w:noProof w:val="0"/>
          <w:color w:val="000000"/>
          <w:lang w:val="sr-Latn-RS"/>
        </w:rPr>
      </w:pP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B</w:t>
      </w:r>
      <w:r>
        <w:rPr>
          <w:rFonts w:ascii="Book Antiqua" w:hAnsi="Book Antiqua" w:cs="Times New Roman"/>
          <w:b/>
          <w:noProof w:val="0"/>
          <w:color w:val="000000"/>
          <w:lang w:val="sr-Latn-RS"/>
        </w:rPr>
        <w:t>r. 0</w:t>
      </w:r>
      <w:r w:rsidR="00D917AA">
        <w:rPr>
          <w:rFonts w:ascii="Book Antiqua" w:hAnsi="Book Antiqua" w:cs="Times New Roman"/>
          <w:b/>
          <w:noProof w:val="0"/>
          <w:color w:val="000000"/>
          <w:lang w:val="sr-Latn-RS"/>
        </w:rPr>
        <w:t>7</w:t>
      </w:r>
      <w:r w:rsidR="00BD5536">
        <w:rPr>
          <w:rFonts w:ascii="Book Antiqua" w:hAnsi="Book Antiqua" w:cs="Times New Roman"/>
          <w:b/>
          <w:noProof w:val="0"/>
          <w:color w:val="000000"/>
          <w:lang w:val="sr-Latn-RS"/>
        </w:rPr>
        <w:t>/14</w:t>
      </w:r>
    </w:p>
    <w:p w:rsidR="00B73388" w:rsidRPr="00B37F9C" w:rsidRDefault="00B73388" w:rsidP="00355803">
      <w:pPr>
        <w:tabs>
          <w:tab w:val="left" w:pos="8640"/>
        </w:tabs>
        <w:spacing w:after="0" w:line="240" w:lineRule="auto"/>
        <w:ind w:left="5760"/>
        <w:jc w:val="right"/>
        <w:rPr>
          <w:rFonts w:ascii="Book Antiqua" w:hAnsi="Book Antiqua" w:cs="Times New Roman"/>
          <w:b/>
          <w:noProof w:val="0"/>
          <w:lang w:val="sr-Latn-RS"/>
        </w:rPr>
      </w:pPr>
      <w:r>
        <w:rPr>
          <w:rFonts w:ascii="Book Antiqua" w:hAnsi="Book Antiqua" w:cs="Times New Roman"/>
          <w:b/>
          <w:noProof w:val="0"/>
          <w:lang w:val="sr-Latn-RS"/>
        </w:rPr>
        <w:t xml:space="preserve">                Datum</w:t>
      </w:r>
      <w:r w:rsidRPr="00B37F9C">
        <w:rPr>
          <w:rFonts w:ascii="Book Antiqua" w:hAnsi="Book Antiqua" w:cs="Times New Roman"/>
          <w:b/>
          <w:noProof w:val="0"/>
          <w:lang w:val="sr-Latn-RS"/>
        </w:rPr>
        <w:t>: 2</w:t>
      </w:r>
      <w:r w:rsidR="00D917AA">
        <w:rPr>
          <w:rFonts w:ascii="Book Antiqua" w:hAnsi="Book Antiqua" w:cs="Times New Roman"/>
          <w:b/>
          <w:noProof w:val="0"/>
          <w:lang w:val="sr-Latn-RS"/>
        </w:rPr>
        <w:t>8</w:t>
      </w:r>
      <w:r w:rsidRPr="00B37F9C">
        <w:rPr>
          <w:rFonts w:ascii="Book Antiqua" w:hAnsi="Book Antiqua" w:cs="Times New Roman"/>
          <w:b/>
          <w:noProof w:val="0"/>
          <w:lang w:val="sr-Latn-RS"/>
        </w:rPr>
        <w:t>.05.2021</w:t>
      </w:r>
    </w:p>
    <w:p w:rsidR="00B73388" w:rsidRPr="00B37F9C" w:rsidRDefault="00B73388" w:rsidP="00355803">
      <w:pPr>
        <w:spacing w:after="0" w:line="240" w:lineRule="auto"/>
        <w:outlineLvl w:val="0"/>
        <w:rPr>
          <w:rFonts w:ascii="Book Antiqua" w:hAnsi="Book Antiqua" w:cs="Times New Roman"/>
          <w:b/>
          <w:noProof w:val="0"/>
          <w:color w:val="000000"/>
          <w:sz w:val="16"/>
          <w:szCs w:val="16"/>
          <w:lang w:val="sr-Latn-RS"/>
        </w:rPr>
      </w:pPr>
    </w:p>
    <w:p w:rsidR="00B73388" w:rsidRPr="00B37F9C" w:rsidRDefault="00B73388" w:rsidP="00355803">
      <w:pPr>
        <w:spacing w:after="0" w:line="240" w:lineRule="auto"/>
        <w:jc w:val="both"/>
        <w:rPr>
          <w:rFonts w:ascii="Book Antiqua" w:hAnsi="Book Antiqua"/>
          <w:noProof w:val="0"/>
          <w:lang w:val="sr-Latn-RS"/>
        </w:rPr>
      </w:pPr>
      <w:r w:rsidRPr="00B37F9C">
        <w:rPr>
          <w:rFonts w:ascii="Book Antiqua" w:hAnsi="Book Antiqua"/>
          <w:noProof w:val="0"/>
          <w:lang w:val="sr-Latn-RS"/>
        </w:rPr>
        <w:t>Na osnovu člana 92 stav 4 i člana 93 stav 4 Ustava Republike Kosovo</w:t>
      </w:r>
      <w:r>
        <w:rPr>
          <w:rFonts w:ascii="Book Antiqua" w:hAnsi="Book Antiqua"/>
          <w:noProof w:val="0"/>
          <w:lang w:val="sr-Latn-RS"/>
        </w:rPr>
        <w:t>,</w:t>
      </w:r>
      <w:r w:rsidRPr="00AA79AF">
        <w:rPr>
          <w:rFonts w:ascii="Book Antiqua" w:hAnsi="Book Antiqua"/>
          <w:bCs/>
          <w:iCs/>
          <w:noProof w:val="0"/>
        </w:rPr>
        <w:t xml:space="preserve"> </w:t>
      </w:r>
      <w:r w:rsidR="00D917AA" w:rsidRPr="00D917AA">
        <w:rPr>
          <w:rFonts w:ascii="Book Antiqua" w:hAnsi="Book Antiqua"/>
          <w:bCs/>
          <w:iCs/>
          <w:noProof w:val="0"/>
        </w:rPr>
        <w:t xml:space="preserve">člana 5. stav 1. Zakona br. 03/L-087 o javnim preduzećima, </w:t>
      </w:r>
      <w:r w:rsidR="00D917AA" w:rsidRPr="00D917AA">
        <w:rPr>
          <w:rFonts w:ascii="Book Antiqua" w:hAnsi="Book Antiqua" w:cs="Book Antiqua"/>
          <w:bCs/>
          <w:iCs/>
          <w:noProof w:val="0"/>
        </w:rPr>
        <w:t>č</w:t>
      </w:r>
      <w:r w:rsidR="00D917AA" w:rsidRPr="00D917AA">
        <w:rPr>
          <w:rFonts w:ascii="Book Antiqua" w:hAnsi="Book Antiqua"/>
          <w:bCs/>
          <w:iCs/>
          <w:noProof w:val="0"/>
        </w:rPr>
        <w:t>lana 3 Zakona br. 04/L-111 o izmeni i dopuni zakona br. 03/L-087 o javnim preduzećima</w:t>
      </w:r>
      <w:r>
        <w:rPr>
          <w:rFonts w:ascii="Book Antiqua" w:hAnsi="Book Antiqua"/>
          <w:noProof w:val="0"/>
          <w:lang w:val="sr-Latn-RS"/>
        </w:rPr>
        <w:t>,</w:t>
      </w:r>
      <w:r w:rsidRPr="00B37F9C">
        <w:rPr>
          <w:rFonts w:ascii="Book Antiqua" w:hAnsi="Book Antiqua"/>
          <w:noProof w:val="0"/>
          <w:lang w:val="sr-Latn-RS"/>
        </w:rPr>
        <w:t xml:space="preserve"> na osnovu člana 4. Uredbe br. 02/2021 o oblastima administrativne odgovornosti Kancelarije premijera i ministarstava, u skladu sa članom 19. Poslovnika Vlade Republike Kosovo br. 09/2011, Vlada Republike Ko</w:t>
      </w:r>
      <w:r w:rsidR="00BD5536">
        <w:rPr>
          <w:rFonts w:ascii="Book Antiqua" w:hAnsi="Book Antiqua"/>
          <w:noProof w:val="0"/>
          <w:lang w:val="sr-Latn-RS"/>
        </w:rPr>
        <w:t>sovo je, na sastanku održanom 28</w:t>
      </w:r>
      <w:r w:rsidRPr="00B37F9C">
        <w:rPr>
          <w:rFonts w:ascii="Book Antiqua" w:hAnsi="Book Antiqua"/>
          <w:noProof w:val="0"/>
          <w:lang w:val="sr-Latn-RS"/>
        </w:rPr>
        <w:t>. maja 2021. godine, donela sledeču:</w:t>
      </w:r>
    </w:p>
    <w:p w:rsidR="00B73388" w:rsidRPr="00B37F9C" w:rsidRDefault="00B73388" w:rsidP="00355803">
      <w:pPr>
        <w:spacing w:after="0" w:line="240" w:lineRule="auto"/>
        <w:outlineLvl w:val="0"/>
        <w:rPr>
          <w:rFonts w:ascii="Book Antiqua" w:hAnsi="Book Antiqua" w:cs="Times New Roman"/>
          <w:b/>
          <w:noProof w:val="0"/>
          <w:color w:val="000000"/>
          <w:sz w:val="16"/>
          <w:szCs w:val="16"/>
          <w:lang w:val="sr-Latn-RS"/>
        </w:rPr>
      </w:pPr>
    </w:p>
    <w:p w:rsidR="00B73388" w:rsidRPr="00B37F9C" w:rsidRDefault="00B73388" w:rsidP="00355803">
      <w:pPr>
        <w:spacing w:after="0" w:line="240" w:lineRule="auto"/>
        <w:outlineLvl w:val="0"/>
        <w:rPr>
          <w:rFonts w:ascii="Book Antiqua" w:hAnsi="Book Antiqua" w:cs="Times New Roman"/>
          <w:b/>
          <w:noProof w:val="0"/>
          <w:color w:val="000000"/>
          <w:sz w:val="16"/>
          <w:szCs w:val="16"/>
          <w:lang w:val="sr-Latn-RS"/>
        </w:rPr>
      </w:pPr>
    </w:p>
    <w:p w:rsidR="00B73388" w:rsidRPr="00B37F9C" w:rsidRDefault="00B73388" w:rsidP="00355803">
      <w:pPr>
        <w:spacing w:after="0" w:line="240" w:lineRule="auto"/>
        <w:jc w:val="center"/>
        <w:outlineLvl w:val="0"/>
        <w:rPr>
          <w:rFonts w:ascii="Book Antiqua" w:hAnsi="Book Antiqua" w:cs="Times New Roman"/>
          <w:b/>
          <w:noProof w:val="0"/>
          <w:color w:val="000000"/>
          <w:sz w:val="24"/>
          <w:szCs w:val="24"/>
          <w:lang w:val="sr-Latn-RS"/>
        </w:rPr>
      </w:pPr>
      <w:r>
        <w:rPr>
          <w:rFonts w:ascii="Book Antiqua" w:hAnsi="Book Antiqua" w:cs="Times New Roman"/>
          <w:b/>
          <w:noProof w:val="0"/>
          <w:color w:val="000000"/>
          <w:sz w:val="24"/>
          <w:szCs w:val="24"/>
          <w:lang w:val="sr-Latn-RS"/>
        </w:rPr>
        <w:t>O D L U K A</w:t>
      </w:r>
    </w:p>
    <w:p w:rsidR="00B73388" w:rsidRPr="00B37F9C" w:rsidRDefault="00B73388" w:rsidP="00355803">
      <w:pPr>
        <w:spacing w:after="0" w:line="240" w:lineRule="auto"/>
        <w:outlineLvl w:val="0"/>
        <w:rPr>
          <w:rFonts w:ascii="Book Antiqua" w:eastAsia="Times New Roman" w:hAnsi="Book Antiqua" w:cs="Times New Roman"/>
          <w:noProof w:val="0"/>
          <w:lang w:val="sr-Latn-RS" w:eastAsia="sq-AL"/>
        </w:rPr>
      </w:pPr>
    </w:p>
    <w:p w:rsidR="00D917AA" w:rsidRPr="00D917AA" w:rsidRDefault="00D917AA" w:rsidP="00355803">
      <w:pPr>
        <w:spacing w:after="0" w:line="240" w:lineRule="auto"/>
        <w:outlineLvl w:val="0"/>
        <w:rPr>
          <w:rFonts w:ascii="Book Antiqua" w:hAnsi="Book Antiqua" w:cs="Times New Roman"/>
          <w:noProof w:val="0"/>
          <w:color w:val="000000"/>
          <w:lang w:val="sr-Latn-RS"/>
        </w:rPr>
      </w:pPr>
      <w:r w:rsidRPr="00D917AA">
        <w:rPr>
          <w:rFonts w:ascii="Book Antiqua" w:hAnsi="Book Antiqua" w:cs="Times New Roman"/>
          <w:noProof w:val="0"/>
          <w:color w:val="000000"/>
          <w:lang w:val="sr-Latn-RS"/>
        </w:rPr>
        <w:t>1. Osn</w:t>
      </w:r>
      <w:r>
        <w:rPr>
          <w:rFonts w:ascii="Book Antiqua" w:hAnsi="Book Antiqua" w:cs="Times New Roman"/>
          <w:noProof w:val="0"/>
          <w:color w:val="000000"/>
          <w:lang w:val="sr-Latn-RS"/>
        </w:rPr>
        <w:t>ovana je</w:t>
      </w:r>
      <w:r w:rsidRPr="00D917AA">
        <w:rPr>
          <w:rFonts w:ascii="Book Antiqua" w:hAnsi="Book Antiqua" w:cs="Times New Roman"/>
          <w:noProof w:val="0"/>
          <w:color w:val="000000"/>
          <w:lang w:val="sr-Latn-RS"/>
        </w:rPr>
        <w:t xml:space="preserve"> Komisija ministara za javna preduzeća u </w:t>
      </w:r>
      <w:r>
        <w:rPr>
          <w:rFonts w:ascii="Book Antiqua" w:hAnsi="Book Antiqua" w:cs="Times New Roman"/>
          <w:noProof w:val="0"/>
          <w:color w:val="000000"/>
          <w:lang w:val="sr-Latn-RS"/>
        </w:rPr>
        <w:t>sledečem</w:t>
      </w:r>
      <w:r w:rsidRPr="00D917AA">
        <w:rPr>
          <w:rFonts w:ascii="Book Antiqua" w:hAnsi="Book Antiqua" w:cs="Times New Roman"/>
          <w:noProof w:val="0"/>
          <w:color w:val="000000"/>
          <w:lang w:val="sr-Latn-RS"/>
        </w:rPr>
        <w:t xml:space="preserve"> sastavu:</w:t>
      </w:r>
    </w:p>
    <w:p w:rsidR="00D917AA" w:rsidRPr="00D917AA" w:rsidRDefault="00D917AA" w:rsidP="00355803">
      <w:pPr>
        <w:spacing w:after="0" w:line="240" w:lineRule="auto"/>
        <w:outlineLvl w:val="0"/>
        <w:rPr>
          <w:rFonts w:ascii="Book Antiqua" w:hAnsi="Book Antiqua" w:cs="Times New Roman"/>
          <w:noProof w:val="0"/>
          <w:color w:val="000000"/>
          <w:lang w:val="sr-Latn-RS"/>
        </w:rPr>
      </w:pPr>
    </w:p>
    <w:p w:rsidR="00D917AA" w:rsidRPr="00D917AA" w:rsidRDefault="00D917AA" w:rsidP="00355803">
      <w:pPr>
        <w:spacing w:after="0" w:line="240" w:lineRule="auto"/>
        <w:outlineLvl w:val="0"/>
        <w:rPr>
          <w:rFonts w:ascii="Book Antiqua" w:hAnsi="Book Antiqua" w:cs="Times New Roman"/>
          <w:noProof w:val="0"/>
          <w:color w:val="000000"/>
          <w:lang w:val="sr-Latn-RS"/>
        </w:rPr>
      </w:pPr>
      <w:r w:rsidRPr="00D917AA">
        <w:rPr>
          <w:rFonts w:ascii="Book Antiqua" w:hAnsi="Book Antiqua" w:cs="Times New Roman"/>
          <w:noProof w:val="0"/>
          <w:color w:val="000000"/>
          <w:lang w:val="sr-Latn-RS"/>
        </w:rPr>
        <w:t>1.1. Ministar ekonomije - predsedavajući komisije;</w:t>
      </w:r>
    </w:p>
    <w:p w:rsidR="00D917AA" w:rsidRPr="00D917AA" w:rsidRDefault="00D917AA" w:rsidP="00355803">
      <w:pPr>
        <w:spacing w:after="0" w:line="240" w:lineRule="auto"/>
        <w:outlineLvl w:val="0"/>
        <w:rPr>
          <w:rFonts w:ascii="Book Antiqua" w:hAnsi="Book Antiqua" w:cs="Times New Roman"/>
          <w:noProof w:val="0"/>
          <w:color w:val="000000"/>
          <w:lang w:val="sr-Latn-RS"/>
        </w:rPr>
      </w:pPr>
      <w:r w:rsidRPr="00D917AA">
        <w:rPr>
          <w:rFonts w:ascii="Book Antiqua" w:hAnsi="Book Antiqua" w:cs="Times New Roman"/>
          <w:noProof w:val="0"/>
          <w:color w:val="000000"/>
          <w:lang w:val="sr-Latn-RS"/>
        </w:rPr>
        <w:t>1.2. Ministar finansija, rada i transfera - član;</w:t>
      </w:r>
    </w:p>
    <w:p w:rsidR="00D917AA" w:rsidRPr="00D917AA" w:rsidRDefault="00D917AA" w:rsidP="00355803">
      <w:pPr>
        <w:spacing w:after="0" w:line="240" w:lineRule="auto"/>
        <w:outlineLvl w:val="0"/>
        <w:rPr>
          <w:rFonts w:ascii="Book Antiqua" w:hAnsi="Book Antiqua" w:cs="Times New Roman"/>
          <w:noProof w:val="0"/>
          <w:color w:val="000000"/>
          <w:lang w:val="sr-Latn-RS"/>
        </w:rPr>
      </w:pPr>
      <w:r w:rsidRPr="00D917AA">
        <w:rPr>
          <w:rFonts w:ascii="Book Antiqua" w:hAnsi="Book Antiqua" w:cs="Times New Roman"/>
          <w:noProof w:val="0"/>
          <w:color w:val="000000"/>
          <w:lang w:val="sr-Latn-RS"/>
        </w:rPr>
        <w:t>1.3. Ministar životne sredine, prostornog planiranja i infrastrukture - član;</w:t>
      </w:r>
    </w:p>
    <w:p w:rsidR="00D917AA" w:rsidRPr="00D917AA" w:rsidRDefault="00D917AA" w:rsidP="00355803">
      <w:pPr>
        <w:spacing w:after="0" w:line="240" w:lineRule="auto"/>
        <w:outlineLvl w:val="0"/>
        <w:rPr>
          <w:rFonts w:ascii="Book Antiqua" w:hAnsi="Book Antiqua" w:cs="Times New Roman"/>
          <w:noProof w:val="0"/>
          <w:color w:val="000000"/>
          <w:lang w:val="sr-Latn-RS"/>
        </w:rPr>
      </w:pPr>
      <w:r w:rsidRPr="00D917AA">
        <w:rPr>
          <w:rFonts w:ascii="Book Antiqua" w:hAnsi="Book Antiqua" w:cs="Times New Roman"/>
          <w:noProof w:val="0"/>
          <w:color w:val="000000"/>
          <w:lang w:val="sr-Latn-RS"/>
        </w:rPr>
        <w:t>1.4. Ministar industrije, preduzetništva i trgovine - član;</w:t>
      </w:r>
    </w:p>
    <w:p w:rsidR="00D917AA" w:rsidRPr="00D917AA" w:rsidRDefault="00D917AA" w:rsidP="00355803">
      <w:pPr>
        <w:spacing w:after="0" w:line="240" w:lineRule="auto"/>
        <w:outlineLvl w:val="0"/>
        <w:rPr>
          <w:rFonts w:ascii="Book Antiqua" w:hAnsi="Book Antiqua" w:cs="Times New Roman"/>
          <w:noProof w:val="0"/>
          <w:color w:val="000000"/>
          <w:lang w:val="sr-Latn-RS"/>
        </w:rPr>
      </w:pPr>
      <w:r w:rsidRPr="00D917AA">
        <w:rPr>
          <w:rFonts w:ascii="Book Antiqua" w:hAnsi="Book Antiqua" w:cs="Times New Roman"/>
          <w:noProof w:val="0"/>
          <w:color w:val="000000"/>
          <w:lang w:val="sr-Latn-RS"/>
        </w:rPr>
        <w:t>1.5. Ministar regionalnog razvoja - član.</w:t>
      </w:r>
    </w:p>
    <w:p w:rsidR="00D917AA" w:rsidRPr="00D917AA" w:rsidRDefault="00D917AA" w:rsidP="00355803">
      <w:pPr>
        <w:spacing w:after="0" w:line="240" w:lineRule="auto"/>
        <w:outlineLvl w:val="0"/>
        <w:rPr>
          <w:rFonts w:ascii="Book Antiqua" w:hAnsi="Book Antiqua" w:cs="Times New Roman"/>
          <w:noProof w:val="0"/>
          <w:color w:val="000000"/>
          <w:lang w:val="sr-Latn-RS"/>
        </w:rPr>
      </w:pPr>
    </w:p>
    <w:p w:rsidR="00D917AA" w:rsidRPr="00D917AA" w:rsidRDefault="00D917AA" w:rsidP="00355803">
      <w:pPr>
        <w:spacing w:after="0" w:line="240" w:lineRule="auto"/>
        <w:outlineLvl w:val="0"/>
        <w:rPr>
          <w:rFonts w:ascii="Book Antiqua" w:hAnsi="Book Antiqua" w:cs="Times New Roman"/>
          <w:noProof w:val="0"/>
          <w:color w:val="000000"/>
          <w:lang w:val="sr-Latn-RS"/>
        </w:rPr>
      </w:pPr>
      <w:r w:rsidRPr="00D917AA">
        <w:rPr>
          <w:rFonts w:ascii="Book Antiqua" w:hAnsi="Book Antiqua" w:cs="Times New Roman"/>
          <w:noProof w:val="0"/>
          <w:color w:val="000000"/>
          <w:lang w:val="sr-Latn-RS"/>
        </w:rPr>
        <w:t>2. Komisija u skladu sa tačkom 1. ove odluke podneće predloge Vladi Republike Kosovo i pripremiće rasprave u vezi sa pitanjima o javnim preduzećima.</w:t>
      </w:r>
    </w:p>
    <w:p w:rsidR="00D917AA" w:rsidRPr="00D917AA" w:rsidRDefault="00D917AA" w:rsidP="00355803">
      <w:pPr>
        <w:spacing w:after="0" w:line="240" w:lineRule="auto"/>
        <w:outlineLvl w:val="0"/>
        <w:rPr>
          <w:rFonts w:ascii="Book Antiqua" w:hAnsi="Book Antiqua" w:cs="Times New Roman"/>
          <w:noProof w:val="0"/>
          <w:color w:val="000000"/>
          <w:lang w:val="sr-Latn-RS"/>
        </w:rPr>
      </w:pPr>
    </w:p>
    <w:p w:rsidR="00D917AA" w:rsidRPr="00D917AA" w:rsidRDefault="00D917AA" w:rsidP="00355803">
      <w:pPr>
        <w:spacing w:after="0" w:line="240" w:lineRule="auto"/>
        <w:outlineLvl w:val="0"/>
        <w:rPr>
          <w:rFonts w:ascii="Book Antiqua" w:hAnsi="Book Antiqua" w:cs="Times New Roman"/>
          <w:noProof w:val="0"/>
          <w:color w:val="000000"/>
          <w:lang w:val="sr-Latn-RS"/>
        </w:rPr>
      </w:pPr>
      <w:r w:rsidRPr="00D917AA">
        <w:rPr>
          <w:rFonts w:ascii="Book Antiqua" w:hAnsi="Book Antiqua" w:cs="Times New Roman"/>
          <w:noProof w:val="0"/>
          <w:color w:val="000000"/>
          <w:lang w:val="sr-Latn-RS"/>
        </w:rPr>
        <w:t>3. Ovom odlukom se poništava odluka Vlade br. 05/09 od 01.07.2020.</w:t>
      </w:r>
    </w:p>
    <w:p w:rsidR="00D917AA" w:rsidRPr="00D917AA" w:rsidRDefault="00D917AA" w:rsidP="00355803">
      <w:pPr>
        <w:spacing w:after="0" w:line="240" w:lineRule="auto"/>
        <w:outlineLvl w:val="0"/>
        <w:rPr>
          <w:rFonts w:ascii="Book Antiqua" w:hAnsi="Book Antiqua" w:cs="Times New Roman"/>
          <w:noProof w:val="0"/>
          <w:color w:val="000000"/>
          <w:lang w:val="sr-Latn-RS"/>
        </w:rPr>
      </w:pPr>
    </w:p>
    <w:p w:rsidR="00B73388" w:rsidRDefault="00D917AA" w:rsidP="00355803">
      <w:pPr>
        <w:spacing w:after="0" w:line="240" w:lineRule="auto"/>
        <w:outlineLvl w:val="0"/>
        <w:rPr>
          <w:rFonts w:ascii="Book Antiqua" w:hAnsi="Book Antiqua" w:cs="Times New Roman"/>
          <w:noProof w:val="0"/>
          <w:color w:val="000000"/>
          <w:lang w:val="sr-Latn-RS"/>
        </w:rPr>
      </w:pPr>
      <w:r w:rsidRPr="00D917AA">
        <w:rPr>
          <w:rFonts w:ascii="Book Antiqua" w:hAnsi="Book Antiqua" w:cs="Times New Roman"/>
          <w:noProof w:val="0"/>
          <w:color w:val="000000"/>
          <w:lang w:val="sr-Latn-RS"/>
        </w:rPr>
        <w:t>4. Odluka stupa na snagu danom objavljivanja u Službenom listu Republike Kosovo.</w:t>
      </w:r>
    </w:p>
    <w:p w:rsidR="00B73388" w:rsidRDefault="00B73388" w:rsidP="00355803">
      <w:pPr>
        <w:spacing w:after="0" w:line="240" w:lineRule="auto"/>
        <w:outlineLvl w:val="0"/>
        <w:rPr>
          <w:rFonts w:ascii="Book Antiqua" w:hAnsi="Book Antiqua" w:cs="Times New Roman"/>
          <w:noProof w:val="0"/>
          <w:color w:val="000000"/>
          <w:lang w:val="sr-Latn-RS"/>
        </w:rPr>
      </w:pPr>
    </w:p>
    <w:p w:rsidR="00B73388" w:rsidRPr="00B37F9C" w:rsidRDefault="00B73388" w:rsidP="00355803">
      <w:pPr>
        <w:spacing w:after="0" w:line="240" w:lineRule="auto"/>
        <w:jc w:val="center"/>
        <w:outlineLvl w:val="0"/>
        <w:rPr>
          <w:rFonts w:ascii="Book Antiqua" w:hAnsi="Book Antiqua" w:cs="Times New Roman"/>
          <w:b/>
          <w:noProof w:val="0"/>
          <w:color w:val="000000"/>
          <w:sz w:val="16"/>
          <w:szCs w:val="16"/>
          <w:lang w:val="sr-Latn-RS"/>
        </w:rPr>
      </w:pPr>
    </w:p>
    <w:p w:rsidR="00B73388" w:rsidRPr="00B37F9C" w:rsidRDefault="00B73388" w:rsidP="00355803">
      <w:pPr>
        <w:spacing w:after="0" w:line="240" w:lineRule="auto"/>
        <w:ind w:left="1080"/>
        <w:rPr>
          <w:rFonts w:ascii="Book Antiqua" w:hAnsi="Book Antiqua" w:cs="Times New Roman"/>
          <w:b/>
          <w:noProof w:val="0"/>
          <w:color w:val="000000"/>
          <w:lang w:val="sr-Latn-RS"/>
        </w:rPr>
      </w:pPr>
      <w:r w:rsidRPr="00B37F9C">
        <w:rPr>
          <w:rFonts w:ascii="Book Antiqua" w:hAnsi="Book Antiqua" w:cs="Times New Roman"/>
          <w:b/>
          <w:noProof w:val="0"/>
          <w:color w:val="000000"/>
          <w:lang w:val="sr-Latn-RS"/>
        </w:rPr>
        <w:t xml:space="preserve">                                                                                           Albin KURTI</w:t>
      </w:r>
    </w:p>
    <w:p w:rsidR="00B73388" w:rsidRPr="00B37F9C" w:rsidRDefault="00B73388" w:rsidP="00355803">
      <w:pPr>
        <w:spacing w:after="0" w:line="240" w:lineRule="auto"/>
        <w:ind w:left="1080"/>
        <w:jc w:val="both"/>
        <w:rPr>
          <w:rFonts w:ascii="Book Antiqua" w:hAnsi="Book Antiqua" w:cs="Times New Roman"/>
          <w:b/>
          <w:noProof w:val="0"/>
          <w:color w:val="000000"/>
          <w:lang w:val="sr-Latn-RS"/>
        </w:rPr>
      </w:pPr>
      <w:r>
        <w:rPr>
          <w:rFonts w:ascii="Book Antiqua" w:hAnsi="Book Antiqua" w:cs="Times New Roman"/>
          <w:b/>
          <w:noProof w:val="0"/>
          <w:color w:val="000000"/>
          <w:lang w:val="sr-Latn-RS"/>
        </w:rPr>
        <w:t>Dostaviti</w:t>
      </w:r>
    </w:p>
    <w:p w:rsidR="00B73388" w:rsidRPr="00B37F9C" w:rsidRDefault="00B73388" w:rsidP="00355803">
      <w:pPr>
        <w:spacing w:after="0" w:line="240" w:lineRule="auto"/>
        <w:rPr>
          <w:rFonts w:ascii="Book Antiqua" w:hAnsi="Book Antiqua" w:cs="Times New Roman"/>
          <w:noProof w:val="0"/>
          <w:color w:val="000000"/>
          <w:lang w:val="sr-Latn-RS"/>
        </w:rPr>
      </w:pP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 xml:space="preserve">                      </w:t>
      </w:r>
      <w:r w:rsidRPr="00B37F9C">
        <w:rPr>
          <w:rFonts w:ascii="Book Antiqua" w:hAnsi="Book Antiqua" w:cs="Times New Roman"/>
          <w:noProof w:val="0"/>
          <w:color w:val="000000"/>
          <w:lang w:val="sr-Latn-RS"/>
        </w:rPr>
        <w:t>_______________________________</w:t>
      </w:r>
    </w:p>
    <w:p w:rsidR="00B73388" w:rsidRPr="00B37F9C" w:rsidRDefault="00B73388" w:rsidP="00355803">
      <w:pPr>
        <w:spacing w:after="0" w:line="240" w:lineRule="auto"/>
        <w:ind w:left="5400" w:firstLine="360"/>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Premijer</w:t>
      </w:r>
      <w:r w:rsidRPr="00B37F9C">
        <w:rPr>
          <w:rFonts w:ascii="Book Antiqua" w:hAnsi="Book Antiqua" w:cs="Times New Roman"/>
          <w:noProof w:val="0"/>
          <w:color w:val="000000"/>
          <w:lang w:val="sr-Latn-RS"/>
        </w:rPr>
        <w:t xml:space="preserve"> Republik</w:t>
      </w:r>
      <w:r>
        <w:rPr>
          <w:rFonts w:ascii="Book Antiqua" w:hAnsi="Book Antiqua" w:cs="Times New Roman"/>
          <w:noProof w:val="0"/>
          <w:color w:val="000000"/>
          <w:lang w:val="sr-Latn-RS"/>
        </w:rPr>
        <w:t>e Kosovo</w:t>
      </w:r>
    </w:p>
    <w:p w:rsidR="00B73388" w:rsidRPr="00B37F9C" w:rsidRDefault="00B73388" w:rsidP="00355803">
      <w:pPr>
        <w:spacing w:after="0" w:line="240" w:lineRule="auto"/>
        <w:rPr>
          <w:rFonts w:ascii="Book Antiqua" w:hAnsi="Book Antiqua" w:cs="Times New Roman"/>
          <w:noProof w:val="0"/>
          <w:color w:val="000000"/>
          <w:lang w:val="sr-Latn-RS"/>
        </w:rPr>
      </w:pPr>
      <w:r w:rsidRPr="00B37F9C">
        <w:rPr>
          <w:rFonts w:ascii="Book Antiqua" w:hAnsi="Book Antiqua" w:cs="Times New Roman"/>
          <w:noProof w:val="0"/>
          <w:color w:val="000000"/>
          <w:lang w:val="sr-Latn-RS"/>
        </w:rPr>
        <w:t xml:space="preserve">                  </w:t>
      </w:r>
    </w:p>
    <w:p w:rsidR="00B73388" w:rsidRPr="00B37F9C" w:rsidRDefault="00B73388"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Zamenicima premijera</w:t>
      </w:r>
    </w:p>
    <w:p w:rsidR="00B73388" w:rsidRPr="00B37F9C" w:rsidRDefault="00B73388"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Svim</w:t>
      </w:r>
      <w:r w:rsidRPr="00B37F9C">
        <w:rPr>
          <w:rFonts w:ascii="Book Antiqua" w:hAnsi="Book Antiqua" w:cs="Times New Roman"/>
          <w:noProof w:val="0"/>
          <w:color w:val="000000"/>
          <w:lang w:val="sr-Latn-RS"/>
        </w:rPr>
        <w:t xml:space="preserve"> ministri</w:t>
      </w:r>
      <w:r>
        <w:rPr>
          <w:rFonts w:ascii="Book Antiqua" w:hAnsi="Book Antiqua" w:cs="Times New Roman"/>
          <w:noProof w:val="0"/>
          <w:color w:val="000000"/>
          <w:lang w:val="sr-Latn-RS"/>
        </w:rPr>
        <w:t>ma</w:t>
      </w:r>
      <w:r w:rsidRPr="00B37F9C">
        <w:rPr>
          <w:rFonts w:ascii="Book Antiqua" w:hAnsi="Book Antiqua" w:cs="Times New Roman"/>
          <w:noProof w:val="0"/>
          <w:color w:val="000000"/>
          <w:lang w:val="sr-Latn-RS"/>
        </w:rPr>
        <w:t xml:space="preserve"> (minist</w:t>
      </w:r>
      <w:r>
        <w:rPr>
          <w:rFonts w:ascii="Book Antiqua" w:hAnsi="Book Antiqua" w:cs="Times New Roman"/>
          <w:noProof w:val="0"/>
          <w:color w:val="000000"/>
          <w:lang w:val="sr-Latn-RS"/>
        </w:rPr>
        <w:t>a</w:t>
      </w:r>
      <w:r w:rsidRPr="00B37F9C">
        <w:rPr>
          <w:rFonts w:ascii="Book Antiqua" w:hAnsi="Book Antiqua" w:cs="Times New Roman"/>
          <w:noProof w:val="0"/>
          <w:color w:val="000000"/>
          <w:lang w:val="sr-Latn-RS"/>
        </w:rPr>
        <w:t>r</w:t>
      </w:r>
      <w:r>
        <w:rPr>
          <w:rFonts w:ascii="Book Antiqua" w:hAnsi="Book Antiqua" w:cs="Times New Roman"/>
          <w:noProof w:val="0"/>
          <w:color w:val="000000"/>
          <w:lang w:val="sr-Latn-RS"/>
        </w:rPr>
        <w:t>stvima</w:t>
      </w: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 xml:space="preserve">                                  </w:t>
      </w:r>
    </w:p>
    <w:p w:rsidR="00B73388" w:rsidRPr="00B73388" w:rsidRDefault="00B73388" w:rsidP="00355803">
      <w:pPr>
        <w:numPr>
          <w:ilvl w:val="0"/>
          <w:numId w:val="2"/>
        </w:numPr>
        <w:spacing w:after="0" w:line="240" w:lineRule="auto"/>
        <w:contextualSpacing/>
        <w:jc w:val="both"/>
        <w:rPr>
          <w:lang w:val="sr-Latn-RS"/>
        </w:rPr>
      </w:pPr>
      <w:r w:rsidRPr="00B73388">
        <w:rPr>
          <w:rFonts w:ascii="Book Antiqua" w:hAnsi="Book Antiqua" w:cs="Times New Roman"/>
          <w:noProof w:val="0"/>
          <w:color w:val="000000"/>
          <w:lang w:val="sr-Latn-RS"/>
        </w:rPr>
        <w:t>Generalnomsekretaru KP</w:t>
      </w:r>
    </w:p>
    <w:p w:rsidR="00B73388" w:rsidRPr="00BD5536" w:rsidRDefault="00B73388" w:rsidP="00355803">
      <w:pPr>
        <w:numPr>
          <w:ilvl w:val="0"/>
          <w:numId w:val="2"/>
        </w:numPr>
        <w:spacing w:after="0" w:line="240" w:lineRule="auto"/>
        <w:contextualSpacing/>
        <w:jc w:val="both"/>
        <w:rPr>
          <w:lang w:val="sr-Latn-RS"/>
        </w:rPr>
      </w:pPr>
      <w:r w:rsidRPr="00B73388">
        <w:rPr>
          <w:rFonts w:ascii="Book Antiqua" w:hAnsi="Book Antiqua" w:cs="Times New Roman"/>
          <w:noProof w:val="0"/>
          <w:color w:val="000000"/>
          <w:lang w:val="sr-Latn-RS"/>
        </w:rPr>
        <w:t>Arhivi Vlade</w:t>
      </w:r>
    </w:p>
    <w:p w:rsidR="00BD5536" w:rsidRPr="00B37F9C" w:rsidRDefault="00BD5536" w:rsidP="00355803">
      <w:pPr>
        <w:spacing w:after="0" w:line="240" w:lineRule="auto"/>
        <w:jc w:val="center"/>
        <w:rPr>
          <w:rFonts w:ascii="Book Antiqua" w:hAnsi="Book Antiqua" w:cs="Times New Roman"/>
          <w:b/>
          <w:noProof w:val="0"/>
          <w:color w:val="000000"/>
          <w:sz w:val="20"/>
          <w:szCs w:val="28"/>
          <w:lang w:val="sr-Latn-RS"/>
        </w:rPr>
      </w:pPr>
      <w:r w:rsidRPr="00B37F9C">
        <w:rPr>
          <w:rFonts w:ascii="Book Antiqua" w:hAnsi="Book Antiqua" w:cs="Times New Roman"/>
          <w:color w:val="000000"/>
          <w:sz w:val="20"/>
          <w:szCs w:val="28"/>
          <w:lang w:val="en-US"/>
        </w:rPr>
        <w:lastRenderedPageBreak/>
        <w:drawing>
          <wp:inline distT="0" distB="0" distL="0" distR="0" wp14:anchorId="73F066C4" wp14:editId="68A35906">
            <wp:extent cx="930910" cy="1029970"/>
            <wp:effectExtent l="0" t="0" r="2540" b="0"/>
            <wp:docPr id="15" name="Picture 1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910" cy="1029970"/>
                    </a:xfrm>
                    <a:prstGeom prst="rect">
                      <a:avLst/>
                    </a:prstGeom>
                    <a:noFill/>
                    <a:ln>
                      <a:noFill/>
                    </a:ln>
                  </pic:spPr>
                </pic:pic>
              </a:graphicData>
            </a:graphic>
          </wp:inline>
        </w:drawing>
      </w:r>
    </w:p>
    <w:p w:rsidR="00BD5536" w:rsidRPr="00B37F9C" w:rsidRDefault="00BD5536" w:rsidP="00355803">
      <w:pPr>
        <w:spacing w:after="0" w:line="240" w:lineRule="auto"/>
        <w:jc w:val="center"/>
        <w:rPr>
          <w:rFonts w:ascii="Book Antiqua" w:eastAsia="Batang" w:hAnsi="Book Antiqua" w:cs="Times New Roman"/>
          <w:b/>
          <w:bCs/>
          <w:noProof w:val="0"/>
          <w:color w:val="000000"/>
          <w:sz w:val="32"/>
          <w:szCs w:val="32"/>
          <w:lang w:val="sr-Latn-RS"/>
        </w:rPr>
      </w:pPr>
      <w:r w:rsidRPr="00B37F9C">
        <w:rPr>
          <w:rFonts w:ascii="Book Antiqua" w:hAnsi="Book Antiqua" w:cs="Book Antiqua"/>
          <w:b/>
          <w:bCs/>
          <w:noProof w:val="0"/>
          <w:color w:val="000000"/>
          <w:sz w:val="32"/>
          <w:szCs w:val="32"/>
          <w:lang w:val="sr-Latn-RS"/>
        </w:rPr>
        <w:t>Republika e Kosovës</w:t>
      </w:r>
    </w:p>
    <w:p w:rsidR="00BD5536" w:rsidRPr="00B37F9C" w:rsidRDefault="00BD5536" w:rsidP="00355803">
      <w:pPr>
        <w:spacing w:after="0" w:line="240" w:lineRule="auto"/>
        <w:jc w:val="center"/>
        <w:rPr>
          <w:rFonts w:ascii="Book Antiqua" w:hAnsi="Book Antiqua" w:cs="Times New Roman"/>
          <w:b/>
          <w:bCs/>
          <w:noProof w:val="0"/>
          <w:color w:val="000000"/>
          <w:sz w:val="28"/>
          <w:szCs w:val="28"/>
          <w:lang w:val="sr-Latn-RS"/>
        </w:rPr>
      </w:pPr>
      <w:r w:rsidRPr="00B37F9C">
        <w:rPr>
          <w:rFonts w:ascii="Book Antiqua" w:eastAsia="Batang" w:hAnsi="Book Antiqua" w:cs="Times New Roman"/>
          <w:b/>
          <w:bCs/>
          <w:noProof w:val="0"/>
          <w:color w:val="000000"/>
          <w:sz w:val="28"/>
          <w:szCs w:val="28"/>
          <w:lang w:val="sr-Latn-RS"/>
        </w:rPr>
        <w:t xml:space="preserve">Republika Kosova - </w:t>
      </w:r>
      <w:r w:rsidRPr="00B37F9C">
        <w:rPr>
          <w:rFonts w:ascii="Book Antiqua" w:hAnsi="Book Antiqua" w:cs="Times New Roman"/>
          <w:b/>
          <w:bCs/>
          <w:noProof w:val="0"/>
          <w:color w:val="000000"/>
          <w:sz w:val="28"/>
          <w:szCs w:val="28"/>
          <w:lang w:val="sr-Latn-RS"/>
        </w:rPr>
        <w:t>Republic of Kosovo</w:t>
      </w:r>
    </w:p>
    <w:p w:rsidR="00BD5536" w:rsidRPr="00B37F9C" w:rsidRDefault="00BD5536" w:rsidP="00355803">
      <w:pPr>
        <w:spacing w:after="0" w:line="240" w:lineRule="auto"/>
        <w:jc w:val="center"/>
        <w:rPr>
          <w:rFonts w:ascii="Book Antiqua" w:hAnsi="Book Antiqua" w:cs="Book Antiqua"/>
          <w:b/>
          <w:bCs/>
          <w:i/>
          <w:iCs/>
          <w:noProof w:val="0"/>
          <w:color w:val="000000"/>
          <w:sz w:val="24"/>
          <w:szCs w:val="20"/>
          <w:lang w:val="sr-Latn-RS"/>
        </w:rPr>
      </w:pPr>
      <w:r w:rsidRPr="00B37F9C">
        <w:rPr>
          <w:rFonts w:ascii="Book Antiqua" w:hAnsi="Book Antiqua" w:cs="Book Antiqua"/>
          <w:b/>
          <w:bCs/>
          <w:i/>
          <w:iCs/>
          <w:noProof w:val="0"/>
          <w:color w:val="000000"/>
          <w:sz w:val="24"/>
          <w:szCs w:val="20"/>
          <w:lang w:val="sr-Latn-RS"/>
        </w:rPr>
        <w:t>Qeveria - Vlada - Government</w:t>
      </w:r>
    </w:p>
    <w:p w:rsidR="00BD5536" w:rsidRPr="00B37F9C" w:rsidRDefault="00BD5536" w:rsidP="00355803">
      <w:pPr>
        <w:pBdr>
          <w:bottom w:val="single" w:sz="12" w:space="1" w:color="auto"/>
        </w:pBdr>
        <w:spacing w:after="0" w:line="240" w:lineRule="auto"/>
        <w:rPr>
          <w:rFonts w:ascii="Book Antiqua" w:hAnsi="Book Antiqua" w:cs="Times New Roman"/>
          <w:b/>
          <w:bCs/>
          <w:noProof w:val="0"/>
          <w:color w:val="000000"/>
          <w:sz w:val="2"/>
          <w:szCs w:val="2"/>
          <w:lang w:val="sr-Latn-RS"/>
        </w:rPr>
      </w:pPr>
      <w:r w:rsidRPr="00B37F9C">
        <w:rPr>
          <w:rFonts w:ascii="Times New Roman" w:hAnsi="Times New Roman" w:cs="Times New Roman"/>
          <w:b/>
          <w:bCs/>
          <w:noProof w:val="0"/>
          <w:color w:val="000000"/>
          <w:sz w:val="20"/>
          <w:szCs w:val="20"/>
          <w:lang w:val="sr-Latn-RS"/>
        </w:rPr>
        <w:t xml:space="preserve">                                                                                             </w:t>
      </w:r>
      <w:r w:rsidRPr="00B37F9C">
        <w:rPr>
          <w:rFonts w:ascii="Times New Roman" w:hAnsi="Times New Roman" w:cs="Times New Roman"/>
          <w:b/>
          <w:bCs/>
          <w:noProof w:val="0"/>
          <w:color w:val="000000"/>
          <w:sz w:val="20"/>
          <w:szCs w:val="20"/>
          <w:lang w:val="sr-Latn-RS"/>
        </w:rPr>
        <w:tab/>
      </w:r>
    </w:p>
    <w:p w:rsidR="00BD5536" w:rsidRPr="00B37F9C" w:rsidRDefault="00BD5536" w:rsidP="00355803">
      <w:pPr>
        <w:spacing w:after="0" w:line="240" w:lineRule="auto"/>
        <w:ind w:left="6480"/>
        <w:rPr>
          <w:rFonts w:ascii="Book Antiqua" w:hAnsi="Book Antiqua" w:cs="Times New Roman"/>
          <w:b/>
          <w:noProof w:val="0"/>
          <w:color w:val="000000"/>
          <w:sz w:val="6"/>
          <w:szCs w:val="6"/>
          <w:lang w:val="sr-Latn-RS"/>
        </w:rPr>
      </w:pPr>
      <w:r w:rsidRPr="00B37F9C">
        <w:rPr>
          <w:rFonts w:ascii="Book Antiqua" w:hAnsi="Book Antiqua" w:cs="Times New Roman"/>
          <w:b/>
          <w:noProof w:val="0"/>
          <w:color w:val="000000"/>
          <w:lang w:val="sr-Latn-RS"/>
        </w:rPr>
        <w:t xml:space="preserve">           </w:t>
      </w:r>
    </w:p>
    <w:p w:rsidR="00BD5536" w:rsidRPr="00B37F9C" w:rsidRDefault="00BD5536" w:rsidP="00355803">
      <w:pPr>
        <w:spacing w:after="0" w:line="240" w:lineRule="auto"/>
        <w:ind w:left="6480"/>
        <w:jc w:val="right"/>
        <w:rPr>
          <w:rFonts w:ascii="Book Antiqua" w:hAnsi="Book Antiqua" w:cs="Times New Roman"/>
          <w:b/>
          <w:noProof w:val="0"/>
          <w:color w:val="000000"/>
          <w:lang w:val="sr-Latn-RS"/>
        </w:rPr>
      </w:pP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B</w:t>
      </w:r>
      <w:r>
        <w:rPr>
          <w:rFonts w:ascii="Book Antiqua" w:hAnsi="Book Antiqua" w:cs="Times New Roman"/>
          <w:b/>
          <w:noProof w:val="0"/>
          <w:color w:val="000000"/>
          <w:lang w:val="sr-Latn-RS"/>
        </w:rPr>
        <w:t>r. 08</w:t>
      </w:r>
      <w:r w:rsidRPr="00B37F9C">
        <w:rPr>
          <w:rFonts w:ascii="Book Antiqua" w:hAnsi="Book Antiqua" w:cs="Times New Roman"/>
          <w:b/>
          <w:noProof w:val="0"/>
          <w:color w:val="000000"/>
          <w:lang w:val="sr-Latn-RS"/>
        </w:rPr>
        <w:t>/1</w:t>
      </w:r>
      <w:r>
        <w:rPr>
          <w:rFonts w:ascii="Book Antiqua" w:hAnsi="Book Antiqua" w:cs="Times New Roman"/>
          <w:b/>
          <w:noProof w:val="0"/>
          <w:color w:val="000000"/>
          <w:lang w:val="sr-Latn-RS"/>
        </w:rPr>
        <w:t>4</w:t>
      </w:r>
    </w:p>
    <w:p w:rsidR="00BD5536" w:rsidRPr="00B37F9C" w:rsidRDefault="00BD5536" w:rsidP="00355803">
      <w:pPr>
        <w:tabs>
          <w:tab w:val="left" w:pos="8640"/>
        </w:tabs>
        <w:spacing w:after="0" w:line="240" w:lineRule="auto"/>
        <w:ind w:left="5760"/>
        <w:jc w:val="right"/>
        <w:rPr>
          <w:rFonts w:ascii="Book Antiqua" w:hAnsi="Book Antiqua" w:cs="Times New Roman"/>
          <w:b/>
          <w:noProof w:val="0"/>
          <w:lang w:val="sr-Latn-RS"/>
        </w:rPr>
      </w:pPr>
      <w:r>
        <w:rPr>
          <w:rFonts w:ascii="Book Antiqua" w:hAnsi="Book Antiqua" w:cs="Times New Roman"/>
          <w:b/>
          <w:noProof w:val="0"/>
          <w:lang w:val="sr-Latn-RS"/>
        </w:rPr>
        <w:t xml:space="preserve">                Datum</w:t>
      </w:r>
      <w:r w:rsidRPr="00B37F9C">
        <w:rPr>
          <w:rFonts w:ascii="Book Antiqua" w:hAnsi="Book Antiqua" w:cs="Times New Roman"/>
          <w:b/>
          <w:noProof w:val="0"/>
          <w:lang w:val="sr-Latn-RS"/>
        </w:rPr>
        <w:t>: 2</w:t>
      </w:r>
      <w:r>
        <w:rPr>
          <w:rFonts w:ascii="Book Antiqua" w:hAnsi="Book Antiqua" w:cs="Times New Roman"/>
          <w:b/>
          <w:noProof w:val="0"/>
          <w:lang w:val="sr-Latn-RS"/>
        </w:rPr>
        <w:t>8</w:t>
      </w:r>
      <w:r w:rsidRPr="00B37F9C">
        <w:rPr>
          <w:rFonts w:ascii="Book Antiqua" w:hAnsi="Book Antiqua" w:cs="Times New Roman"/>
          <w:b/>
          <w:noProof w:val="0"/>
          <w:lang w:val="sr-Latn-RS"/>
        </w:rPr>
        <w:t>.05.2021</w:t>
      </w:r>
    </w:p>
    <w:p w:rsidR="00BD5536" w:rsidRPr="00B37F9C" w:rsidRDefault="00BD5536" w:rsidP="00355803">
      <w:pPr>
        <w:spacing w:after="0" w:line="240" w:lineRule="auto"/>
        <w:outlineLvl w:val="0"/>
        <w:rPr>
          <w:rFonts w:ascii="Book Antiqua" w:hAnsi="Book Antiqua" w:cs="Times New Roman"/>
          <w:b/>
          <w:noProof w:val="0"/>
          <w:color w:val="000000"/>
          <w:sz w:val="16"/>
          <w:szCs w:val="16"/>
          <w:lang w:val="sr-Latn-RS"/>
        </w:rPr>
      </w:pPr>
    </w:p>
    <w:p w:rsidR="00BD5536" w:rsidRPr="00B37F9C" w:rsidRDefault="00BD5536" w:rsidP="00355803">
      <w:pPr>
        <w:spacing w:after="0" w:line="240" w:lineRule="auto"/>
        <w:jc w:val="both"/>
        <w:rPr>
          <w:rFonts w:ascii="Book Antiqua" w:hAnsi="Book Antiqua"/>
          <w:noProof w:val="0"/>
          <w:lang w:val="sr-Latn-RS"/>
        </w:rPr>
      </w:pPr>
      <w:r w:rsidRPr="00B37F9C">
        <w:rPr>
          <w:rFonts w:ascii="Book Antiqua" w:hAnsi="Book Antiqua"/>
          <w:noProof w:val="0"/>
          <w:lang w:val="sr-Latn-RS"/>
        </w:rPr>
        <w:t>Na osnovu člana 92 stav 4 i člana 93 stav 4 Ustava Republike Kosovo</w:t>
      </w:r>
      <w:r>
        <w:rPr>
          <w:rFonts w:ascii="Book Antiqua" w:hAnsi="Book Antiqua"/>
          <w:noProof w:val="0"/>
          <w:lang w:val="sr-Latn-RS"/>
        </w:rPr>
        <w:t xml:space="preserve">, člana </w:t>
      </w:r>
      <w:r w:rsidRPr="0011471B">
        <w:rPr>
          <w:rFonts w:ascii="Book Antiqua" w:hAnsi="Book Antiqua"/>
          <w:noProof w:val="0"/>
        </w:rPr>
        <w:t xml:space="preserve"> 9 </w:t>
      </w:r>
      <w:r>
        <w:rPr>
          <w:rFonts w:ascii="Book Antiqua" w:hAnsi="Book Antiqua"/>
          <w:noProof w:val="0"/>
        </w:rPr>
        <w:t>stav</w:t>
      </w:r>
      <w:r w:rsidRPr="0011471B">
        <w:rPr>
          <w:rFonts w:ascii="Book Antiqua" w:hAnsi="Book Antiqua"/>
          <w:noProof w:val="0"/>
        </w:rPr>
        <w:t xml:space="preserve"> 4 </w:t>
      </w:r>
      <w:r>
        <w:rPr>
          <w:rFonts w:ascii="Book Antiqua" w:hAnsi="Book Antiqua"/>
          <w:noProof w:val="0"/>
        </w:rPr>
        <w:t>Zakona b</w:t>
      </w:r>
      <w:r w:rsidRPr="0011471B">
        <w:rPr>
          <w:rFonts w:ascii="Book Antiqua" w:hAnsi="Book Antiqua"/>
          <w:noProof w:val="0"/>
        </w:rPr>
        <w:t xml:space="preserve">r. 04/L-070 </w:t>
      </w:r>
      <w:r>
        <w:rPr>
          <w:rFonts w:ascii="Book Antiqua" w:hAnsi="Book Antiqua"/>
          <w:noProof w:val="0"/>
        </w:rPr>
        <w:t>o otpadu</w:t>
      </w:r>
      <w:r>
        <w:rPr>
          <w:rFonts w:ascii="Book Antiqua" w:hAnsi="Book Antiqua"/>
          <w:noProof w:val="0"/>
          <w:lang w:val="sr-Latn-RS"/>
        </w:rPr>
        <w:t>,</w:t>
      </w:r>
      <w:r w:rsidRPr="00B37F9C">
        <w:rPr>
          <w:rFonts w:ascii="Book Antiqua" w:hAnsi="Book Antiqua"/>
          <w:noProof w:val="0"/>
          <w:lang w:val="sr-Latn-RS"/>
        </w:rPr>
        <w:t xml:space="preserve"> na osnovu člana 4. Uredbe br. 02/2021 o oblastima administrativne odgovornosti Kancelarije premijera i ministarstava, u skladu sa članom 19. Poslovnika Vlade Republike Kosovo br. 09/2011, Vlada Republike Ko</w:t>
      </w:r>
      <w:r>
        <w:rPr>
          <w:rFonts w:ascii="Book Antiqua" w:hAnsi="Book Antiqua"/>
          <w:noProof w:val="0"/>
          <w:lang w:val="sr-Latn-RS"/>
        </w:rPr>
        <w:t>sovo je, na sastanku održanom 28</w:t>
      </w:r>
      <w:r w:rsidRPr="00B37F9C">
        <w:rPr>
          <w:rFonts w:ascii="Book Antiqua" w:hAnsi="Book Antiqua"/>
          <w:noProof w:val="0"/>
          <w:lang w:val="sr-Latn-RS"/>
        </w:rPr>
        <w:t>. maja 2021. godine, donela sledeču:</w:t>
      </w:r>
    </w:p>
    <w:p w:rsidR="00BD5536" w:rsidRPr="00B37F9C" w:rsidRDefault="00BD5536" w:rsidP="00355803">
      <w:pPr>
        <w:spacing w:after="0" w:line="240" w:lineRule="auto"/>
        <w:outlineLvl w:val="0"/>
        <w:rPr>
          <w:rFonts w:ascii="Book Antiqua" w:hAnsi="Book Antiqua" w:cs="Times New Roman"/>
          <w:b/>
          <w:noProof w:val="0"/>
          <w:color w:val="000000"/>
          <w:sz w:val="16"/>
          <w:szCs w:val="16"/>
          <w:lang w:val="sr-Latn-RS"/>
        </w:rPr>
      </w:pPr>
    </w:p>
    <w:p w:rsidR="00BD5536" w:rsidRPr="00B37F9C" w:rsidRDefault="00BD5536" w:rsidP="00355803">
      <w:pPr>
        <w:spacing w:after="0" w:line="240" w:lineRule="auto"/>
        <w:jc w:val="center"/>
        <w:outlineLvl w:val="0"/>
        <w:rPr>
          <w:rFonts w:ascii="Book Antiqua" w:hAnsi="Book Antiqua" w:cs="Times New Roman"/>
          <w:b/>
          <w:noProof w:val="0"/>
          <w:color w:val="000000"/>
          <w:sz w:val="24"/>
          <w:szCs w:val="24"/>
          <w:lang w:val="sr-Latn-RS"/>
        </w:rPr>
      </w:pPr>
      <w:r>
        <w:rPr>
          <w:rFonts w:ascii="Book Antiqua" w:hAnsi="Book Antiqua" w:cs="Times New Roman"/>
          <w:b/>
          <w:noProof w:val="0"/>
          <w:color w:val="000000"/>
          <w:sz w:val="24"/>
          <w:szCs w:val="24"/>
          <w:lang w:val="sr-Latn-RS"/>
        </w:rPr>
        <w:t>O D L U K A</w:t>
      </w:r>
    </w:p>
    <w:p w:rsidR="00BD5536" w:rsidRPr="00B37F9C" w:rsidRDefault="00BD5536" w:rsidP="00355803">
      <w:pPr>
        <w:spacing w:after="0" w:line="240" w:lineRule="auto"/>
        <w:outlineLvl w:val="0"/>
        <w:rPr>
          <w:rFonts w:ascii="Book Antiqua" w:eastAsia="Times New Roman" w:hAnsi="Book Antiqua" w:cs="Times New Roman"/>
          <w:noProof w:val="0"/>
          <w:lang w:val="sr-Latn-RS" w:eastAsia="sq-AL"/>
        </w:rPr>
      </w:pPr>
    </w:p>
    <w:p w:rsidR="00BD5536" w:rsidRPr="00BD5536" w:rsidRDefault="00BD5536" w:rsidP="00355803">
      <w:pPr>
        <w:spacing w:after="0" w:line="240" w:lineRule="auto"/>
        <w:outlineLvl w:val="0"/>
        <w:rPr>
          <w:rFonts w:ascii="Book Antiqua" w:hAnsi="Book Antiqua" w:cs="Times New Roman"/>
          <w:noProof w:val="0"/>
          <w:color w:val="000000"/>
          <w:lang w:val="sr-Latn-RS"/>
        </w:rPr>
      </w:pPr>
      <w:r w:rsidRPr="00BD5536">
        <w:rPr>
          <w:rFonts w:ascii="Book Antiqua" w:hAnsi="Book Antiqua" w:cs="Times New Roman"/>
          <w:noProof w:val="0"/>
          <w:color w:val="000000"/>
          <w:lang w:val="sr-Latn-RS"/>
        </w:rPr>
        <w:t>1. Usvajaju se Strategija (2021-2030) i Akcioni plan (2021-2023) za integrisano upravljanje otpadom na Kosovu.</w:t>
      </w:r>
    </w:p>
    <w:p w:rsidR="00BD5536" w:rsidRPr="00BD5536" w:rsidRDefault="00BD5536" w:rsidP="00355803">
      <w:pPr>
        <w:spacing w:after="0" w:line="240" w:lineRule="auto"/>
        <w:outlineLvl w:val="0"/>
        <w:rPr>
          <w:rFonts w:ascii="Book Antiqua" w:hAnsi="Book Antiqua" w:cs="Times New Roman"/>
          <w:noProof w:val="0"/>
          <w:color w:val="000000"/>
          <w:lang w:val="sr-Latn-RS"/>
        </w:rPr>
      </w:pPr>
    </w:p>
    <w:p w:rsidR="00BD5536" w:rsidRPr="00BD5536" w:rsidRDefault="00BD5536" w:rsidP="00355803">
      <w:pPr>
        <w:spacing w:after="0" w:line="240" w:lineRule="auto"/>
        <w:outlineLvl w:val="0"/>
        <w:rPr>
          <w:rFonts w:ascii="Book Antiqua" w:hAnsi="Book Antiqua" w:cs="Times New Roman"/>
          <w:noProof w:val="0"/>
          <w:color w:val="000000"/>
          <w:lang w:val="sr-Latn-RS"/>
        </w:rPr>
      </w:pPr>
      <w:r w:rsidRPr="00BD5536">
        <w:rPr>
          <w:rFonts w:ascii="Book Antiqua" w:hAnsi="Book Antiqua" w:cs="Times New Roman"/>
          <w:noProof w:val="0"/>
          <w:color w:val="000000"/>
          <w:lang w:val="sr-Latn-RS"/>
        </w:rPr>
        <w:t>2. Za sprovođenje ove strategije i akcionog plana dužni su: Ministarstvo životne sredine, prostornog planiranja i infrastrukture, opštine i druge institucije definisane ovom strategijom i akcionim planom.</w:t>
      </w:r>
    </w:p>
    <w:p w:rsidR="00BD5536" w:rsidRPr="00BD5536" w:rsidRDefault="00BD5536" w:rsidP="00355803">
      <w:pPr>
        <w:spacing w:after="0" w:line="240" w:lineRule="auto"/>
        <w:outlineLvl w:val="0"/>
        <w:rPr>
          <w:rFonts w:ascii="Book Antiqua" w:hAnsi="Book Antiqua" w:cs="Times New Roman"/>
          <w:noProof w:val="0"/>
          <w:color w:val="000000"/>
          <w:lang w:val="sr-Latn-RS"/>
        </w:rPr>
      </w:pPr>
    </w:p>
    <w:p w:rsidR="00BD5536" w:rsidRPr="00BD5536" w:rsidRDefault="00BD5536" w:rsidP="00355803">
      <w:pPr>
        <w:spacing w:after="0" w:line="240" w:lineRule="auto"/>
        <w:outlineLvl w:val="0"/>
        <w:rPr>
          <w:rFonts w:ascii="Book Antiqua" w:hAnsi="Book Antiqua" w:cs="Times New Roman"/>
          <w:noProof w:val="0"/>
          <w:color w:val="000000"/>
          <w:lang w:val="sr-Latn-RS"/>
        </w:rPr>
      </w:pPr>
      <w:r w:rsidRPr="00BD5536">
        <w:rPr>
          <w:rFonts w:ascii="Book Antiqua" w:hAnsi="Book Antiqua" w:cs="Times New Roman"/>
          <w:noProof w:val="0"/>
          <w:color w:val="000000"/>
          <w:lang w:val="sr-Latn-RS"/>
        </w:rPr>
        <w:t>3. Ovaj strateški dokument ima za cilj postizanje integrisanog i održivog razvoja upravljanja otpadom koji utiče na očuvanje javnog zdravlja, socijalni i ekonomski razvoj zemlje.</w:t>
      </w:r>
    </w:p>
    <w:p w:rsidR="00BD5536" w:rsidRPr="00BD5536" w:rsidRDefault="00BD5536" w:rsidP="00355803">
      <w:pPr>
        <w:spacing w:after="0" w:line="240" w:lineRule="auto"/>
        <w:outlineLvl w:val="0"/>
        <w:rPr>
          <w:rFonts w:ascii="Book Antiqua" w:hAnsi="Book Antiqua" w:cs="Times New Roman"/>
          <w:noProof w:val="0"/>
          <w:color w:val="000000"/>
          <w:lang w:val="sr-Latn-RS"/>
        </w:rPr>
      </w:pPr>
    </w:p>
    <w:p w:rsidR="00BD5536" w:rsidRPr="00BD5536" w:rsidRDefault="00BD5536" w:rsidP="00355803">
      <w:pPr>
        <w:spacing w:after="0" w:line="240" w:lineRule="auto"/>
        <w:outlineLvl w:val="0"/>
        <w:rPr>
          <w:rFonts w:ascii="Book Antiqua" w:hAnsi="Book Antiqua" w:cs="Times New Roman"/>
          <w:noProof w:val="0"/>
          <w:color w:val="000000"/>
          <w:lang w:val="sr-Latn-RS"/>
        </w:rPr>
      </w:pPr>
      <w:r w:rsidRPr="00BD5536">
        <w:rPr>
          <w:rFonts w:ascii="Book Antiqua" w:hAnsi="Book Antiqua" w:cs="Times New Roman"/>
          <w:noProof w:val="0"/>
          <w:color w:val="000000"/>
          <w:lang w:val="sr-Latn-RS"/>
        </w:rPr>
        <w:t xml:space="preserve">4. Ovaj dokument ima za cilj da se pozabavi trenutnim nedostacima i ograničenjima u sektoru upravljanja otpadom, definišući i ostvarujući </w:t>
      </w:r>
      <w:r w:rsidRPr="00BD5536">
        <w:rPr>
          <w:rFonts w:ascii="Book Antiqua" w:hAnsi="Book Antiqua" w:cs="Book Antiqua"/>
          <w:noProof w:val="0"/>
          <w:color w:val="000000"/>
          <w:lang w:val="sr-Latn-RS"/>
        </w:rPr>
        <w:t>č</w:t>
      </w:r>
      <w:r w:rsidRPr="00BD5536">
        <w:rPr>
          <w:rFonts w:ascii="Book Antiqua" w:hAnsi="Book Antiqua" w:cs="Times New Roman"/>
          <w:noProof w:val="0"/>
          <w:color w:val="000000"/>
          <w:lang w:val="sr-Latn-RS"/>
        </w:rPr>
        <w:t>etiri (4) strate</w:t>
      </w:r>
      <w:r w:rsidRPr="00BD5536">
        <w:rPr>
          <w:rFonts w:ascii="Book Antiqua" w:hAnsi="Book Antiqua" w:cs="Book Antiqua"/>
          <w:noProof w:val="0"/>
          <w:color w:val="000000"/>
          <w:lang w:val="sr-Latn-RS"/>
        </w:rPr>
        <w:t>š</w:t>
      </w:r>
      <w:r w:rsidRPr="00BD5536">
        <w:rPr>
          <w:rFonts w:ascii="Book Antiqua" w:hAnsi="Book Antiqua" w:cs="Times New Roman"/>
          <w:noProof w:val="0"/>
          <w:color w:val="000000"/>
          <w:lang w:val="sr-Latn-RS"/>
        </w:rPr>
        <w:t>ka cilja koja su predvi</w:t>
      </w:r>
      <w:r w:rsidRPr="00BD5536">
        <w:rPr>
          <w:rFonts w:ascii="Book Antiqua" w:hAnsi="Book Antiqua" w:cs="Book Antiqua"/>
          <w:noProof w:val="0"/>
          <w:color w:val="000000"/>
          <w:lang w:val="sr-Latn-RS"/>
        </w:rPr>
        <w:t>đ</w:t>
      </w:r>
      <w:r w:rsidRPr="00BD5536">
        <w:rPr>
          <w:rFonts w:ascii="Book Antiqua" w:hAnsi="Book Antiqua" w:cs="Times New Roman"/>
          <w:noProof w:val="0"/>
          <w:color w:val="000000"/>
          <w:lang w:val="sr-Latn-RS"/>
        </w:rPr>
        <w:t>ena ovom strategijom. Ostvarivanje ovih strate</w:t>
      </w:r>
      <w:r w:rsidRPr="00BD5536">
        <w:rPr>
          <w:rFonts w:ascii="Book Antiqua" w:hAnsi="Book Antiqua" w:cs="Book Antiqua"/>
          <w:noProof w:val="0"/>
          <w:color w:val="000000"/>
          <w:lang w:val="sr-Latn-RS"/>
        </w:rPr>
        <w:t>š</w:t>
      </w:r>
      <w:r w:rsidRPr="00BD5536">
        <w:rPr>
          <w:rFonts w:ascii="Book Antiqua" w:hAnsi="Book Antiqua" w:cs="Times New Roman"/>
          <w:noProof w:val="0"/>
          <w:color w:val="000000"/>
          <w:lang w:val="sr-Latn-RS"/>
        </w:rPr>
        <w:t xml:space="preserve">kih ciljeva igraće ulogu u </w:t>
      </w:r>
      <w:r>
        <w:rPr>
          <w:rFonts w:ascii="Book Antiqua" w:hAnsi="Book Antiqua" w:cs="Times New Roman"/>
          <w:noProof w:val="0"/>
          <w:color w:val="000000"/>
          <w:lang w:val="sr-Latn-RS"/>
        </w:rPr>
        <w:t>podsticanju Kosova z</w:t>
      </w:r>
      <w:r w:rsidRPr="00BD5536">
        <w:rPr>
          <w:rFonts w:ascii="Book Antiqua" w:hAnsi="Book Antiqua" w:cs="Times New Roman"/>
          <w:noProof w:val="0"/>
          <w:color w:val="000000"/>
          <w:lang w:val="sr-Latn-RS"/>
        </w:rPr>
        <w:t>a</w:t>
      </w:r>
      <w:r>
        <w:rPr>
          <w:rFonts w:ascii="Book Antiqua" w:hAnsi="Book Antiqua" w:cs="Times New Roman"/>
          <w:noProof w:val="0"/>
          <w:color w:val="000000"/>
          <w:lang w:val="sr-Latn-RS"/>
        </w:rPr>
        <w:t xml:space="preserve"> unaprđenje</w:t>
      </w:r>
      <w:r w:rsidRPr="00BD5536">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 xml:space="preserve">ka </w:t>
      </w:r>
      <w:r w:rsidRPr="00BD5536">
        <w:rPr>
          <w:rFonts w:ascii="Book Antiqua" w:hAnsi="Book Antiqua" w:cs="Times New Roman"/>
          <w:noProof w:val="0"/>
          <w:color w:val="000000"/>
          <w:lang w:val="sr-Latn-RS"/>
        </w:rPr>
        <w:t xml:space="preserve">razvoju </w:t>
      </w:r>
      <w:r>
        <w:rPr>
          <w:rFonts w:ascii="Book Antiqua" w:hAnsi="Book Antiqua" w:cs="Times New Roman"/>
          <w:noProof w:val="0"/>
          <w:color w:val="000000"/>
          <w:lang w:val="sr-Latn-RS"/>
        </w:rPr>
        <w:t>okružne</w:t>
      </w:r>
      <w:r w:rsidRPr="00BD5536">
        <w:rPr>
          <w:rFonts w:ascii="Book Antiqua" w:hAnsi="Book Antiqua" w:cs="Times New Roman"/>
          <w:noProof w:val="0"/>
          <w:color w:val="000000"/>
          <w:lang w:val="sr-Latn-RS"/>
        </w:rPr>
        <w:t xml:space="preserve"> ekonomije.</w:t>
      </w:r>
    </w:p>
    <w:p w:rsidR="00BD5536" w:rsidRPr="00BD5536" w:rsidRDefault="00BD5536" w:rsidP="00355803">
      <w:pPr>
        <w:spacing w:after="0" w:line="240" w:lineRule="auto"/>
        <w:outlineLvl w:val="0"/>
        <w:rPr>
          <w:rFonts w:ascii="Book Antiqua" w:hAnsi="Book Antiqua" w:cs="Times New Roman"/>
          <w:noProof w:val="0"/>
          <w:color w:val="000000"/>
          <w:lang w:val="sr-Latn-RS"/>
        </w:rPr>
      </w:pPr>
    </w:p>
    <w:p w:rsidR="00BD5536" w:rsidRDefault="00BD5536" w:rsidP="00355803">
      <w:pPr>
        <w:spacing w:after="0" w:line="240" w:lineRule="auto"/>
        <w:outlineLvl w:val="0"/>
        <w:rPr>
          <w:rFonts w:ascii="Book Antiqua" w:hAnsi="Book Antiqua" w:cs="Times New Roman"/>
          <w:noProof w:val="0"/>
          <w:color w:val="000000"/>
          <w:lang w:val="sr-Latn-RS"/>
        </w:rPr>
      </w:pPr>
      <w:r w:rsidRPr="00BD5536">
        <w:rPr>
          <w:rFonts w:ascii="Book Antiqua" w:hAnsi="Book Antiqua" w:cs="Times New Roman"/>
          <w:noProof w:val="0"/>
          <w:color w:val="000000"/>
          <w:lang w:val="sr-Latn-RS"/>
        </w:rPr>
        <w:t>5. Odluka stupa na snagu danom objavljivanja u Službenom listu Republike Kosovo.</w:t>
      </w:r>
    </w:p>
    <w:p w:rsidR="00BD5536" w:rsidRDefault="00BD5536" w:rsidP="00355803">
      <w:pPr>
        <w:spacing w:after="0" w:line="240" w:lineRule="auto"/>
        <w:outlineLvl w:val="0"/>
        <w:rPr>
          <w:rFonts w:ascii="Book Antiqua" w:hAnsi="Book Antiqua" w:cs="Times New Roman"/>
          <w:noProof w:val="0"/>
          <w:color w:val="000000"/>
          <w:lang w:val="sr-Latn-RS"/>
        </w:rPr>
      </w:pPr>
    </w:p>
    <w:p w:rsidR="00BD5536" w:rsidRPr="00B37F9C" w:rsidRDefault="00BD5536" w:rsidP="00355803">
      <w:pPr>
        <w:spacing w:after="0" w:line="240" w:lineRule="auto"/>
        <w:jc w:val="center"/>
        <w:outlineLvl w:val="0"/>
        <w:rPr>
          <w:rFonts w:ascii="Book Antiqua" w:hAnsi="Book Antiqua" w:cs="Times New Roman"/>
          <w:b/>
          <w:noProof w:val="0"/>
          <w:color w:val="000000"/>
          <w:sz w:val="16"/>
          <w:szCs w:val="16"/>
          <w:lang w:val="sr-Latn-RS"/>
        </w:rPr>
      </w:pPr>
    </w:p>
    <w:p w:rsidR="00BD5536" w:rsidRPr="00B37F9C" w:rsidRDefault="00BD5536" w:rsidP="00355803">
      <w:pPr>
        <w:spacing w:after="0" w:line="240" w:lineRule="auto"/>
        <w:ind w:left="1080"/>
        <w:rPr>
          <w:rFonts w:ascii="Book Antiqua" w:hAnsi="Book Antiqua" w:cs="Times New Roman"/>
          <w:b/>
          <w:noProof w:val="0"/>
          <w:color w:val="000000"/>
          <w:lang w:val="sr-Latn-RS"/>
        </w:rPr>
      </w:pPr>
      <w:r w:rsidRPr="00B37F9C">
        <w:rPr>
          <w:rFonts w:ascii="Book Antiqua" w:hAnsi="Book Antiqua" w:cs="Times New Roman"/>
          <w:b/>
          <w:noProof w:val="0"/>
          <w:color w:val="000000"/>
          <w:lang w:val="sr-Latn-RS"/>
        </w:rPr>
        <w:t xml:space="preserve">                                                                                           Albin KURTI</w:t>
      </w:r>
    </w:p>
    <w:p w:rsidR="00BD5536" w:rsidRPr="00B37F9C" w:rsidRDefault="00BD5536" w:rsidP="00355803">
      <w:pPr>
        <w:spacing w:after="0" w:line="240" w:lineRule="auto"/>
        <w:ind w:left="1080"/>
        <w:jc w:val="both"/>
        <w:rPr>
          <w:rFonts w:ascii="Book Antiqua" w:hAnsi="Book Antiqua" w:cs="Times New Roman"/>
          <w:b/>
          <w:noProof w:val="0"/>
          <w:color w:val="000000"/>
          <w:lang w:val="sr-Latn-RS"/>
        </w:rPr>
      </w:pPr>
      <w:r>
        <w:rPr>
          <w:rFonts w:ascii="Book Antiqua" w:hAnsi="Book Antiqua" w:cs="Times New Roman"/>
          <w:b/>
          <w:noProof w:val="0"/>
          <w:color w:val="000000"/>
          <w:lang w:val="sr-Latn-RS"/>
        </w:rPr>
        <w:t>Dostaviti</w:t>
      </w:r>
    </w:p>
    <w:p w:rsidR="00BD5536" w:rsidRPr="00B37F9C" w:rsidRDefault="00BD5536" w:rsidP="00355803">
      <w:pPr>
        <w:spacing w:after="0" w:line="240" w:lineRule="auto"/>
        <w:rPr>
          <w:rFonts w:ascii="Book Antiqua" w:hAnsi="Book Antiqua" w:cs="Times New Roman"/>
          <w:noProof w:val="0"/>
          <w:color w:val="000000"/>
          <w:lang w:val="sr-Latn-RS"/>
        </w:rPr>
      </w:pP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 xml:space="preserve">                      </w:t>
      </w:r>
      <w:r w:rsidRPr="00B37F9C">
        <w:rPr>
          <w:rFonts w:ascii="Book Antiqua" w:hAnsi="Book Antiqua" w:cs="Times New Roman"/>
          <w:noProof w:val="0"/>
          <w:color w:val="000000"/>
          <w:lang w:val="sr-Latn-RS"/>
        </w:rPr>
        <w:t>_______________________________</w:t>
      </w:r>
    </w:p>
    <w:p w:rsidR="00BD5536" w:rsidRPr="00B37F9C" w:rsidRDefault="00BD5536" w:rsidP="00355803">
      <w:pPr>
        <w:spacing w:after="0" w:line="240" w:lineRule="auto"/>
        <w:ind w:left="5400" w:firstLine="360"/>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Premijer</w:t>
      </w:r>
      <w:r w:rsidRPr="00B37F9C">
        <w:rPr>
          <w:rFonts w:ascii="Book Antiqua" w:hAnsi="Book Antiqua" w:cs="Times New Roman"/>
          <w:noProof w:val="0"/>
          <w:color w:val="000000"/>
          <w:lang w:val="sr-Latn-RS"/>
        </w:rPr>
        <w:t xml:space="preserve"> Republik</w:t>
      </w:r>
      <w:r>
        <w:rPr>
          <w:rFonts w:ascii="Book Antiqua" w:hAnsi="Book Antiqua" w:cs="Times New Roman"/>
          <w:noProof w:val="0"/>
          <w:color w:val="000000"/>
          <w:lang w:val="sr-Latn-RS"/>
        </w:rPr>
        <w:t>e Kosovo</w:t>
      </w:r>
    </w:p>
    <w:p w:rsidR="00BD5536" w:rsidRPr="00B37F9C" w:rsidRDefault="00BD5536" w:rsidP="00355803">
      <w:pPr>
        <w:spacing w:after="0" w:line="240" w:lineRule="auto"/>
        <w:rPr>
          <w:rFonts w:ascii="Book Antiqua" w:hAnsi="Book Antiqua" w:cs="Times New Roman"/>
          <w:noProof w:val="0"/>
          <w:color w:val="000000"/>
          <w:lang w:val="sr-Latn-RS"/>
        </w:rPr>
      </w:pPr>
      <w:r w:rsidRPr="00B37F9C">
        <w:rPr>
          <w:rFonts w:ascii="Book Antiqua" w:hAnsi="Book Antiqua" w:cs="Times New Roman"/>
          <w:noProof w:val="0"/>
          <w:color w:val="000000"/>
          <w:lang w:val="sr-Latn-RS"/>
        </w:rPr>
        <w:t xml:space="preserve">                  </w:t>
      </w:r>
    </w:p>
    <w:p w:rsidR="00BD5536" w:rsidRPr="00B37F9C" w:rsidRDefault="00BD5536"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Zamenicima premijera</w:t>
      </w:r>
    </w:p>
    <w:p w:rsidR="00BD5536" w:rsidRPr="00B37F9C" w:rsidRDefault="00BD5536"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Svim</w:t>
      </w:r>
      <w:r w:rsidRPr="00B37F9C">
        <w:rPr>
          <w:rFonts w:ascii="Book Antiqua" w:hAnsi="Book Antiqua" w:cs="Times New Roman"/>
          <w:noProof w:val="0"/>
          <w:color w:val="000000"/>
          <w:lang w:val="sr-Latn-RS"/>
        </w:rPr>
        <w:t xml:space="preserve"> ministri</w:t>
      </w:r>
      <w:r>
        <w:rPr>
          <w:rFonts w:ascii="Book Antiqua" w:hAnsi="Book Antiqua" w:cs="Times New Roman"/>
          <w:noProof w:val="0"/>
          <w:color w:val="000000"/>
          <w:lang w:val="sr-Latn-RS"/>
        </w:rPr>
        <w:t>ma</w:t>
      </w:r>
      <w:r w:rsidRPr="00B37F9C">
        <w:rPr>
          <w:rFonts w:ascii="Book Antiqua" w:hAnsi="Book Antiqua" w:cs="Times New Roman"/>
          <w:noProof w:val="0"/>
          <w:color w:val="000000"/>
          <w:lang w:val="sr-Latn-RS"/>
        </w:rPr>
        <w:t xml:space="preserve"> (minist</w:t>
      </w:r>
      <w:r>
        <w:rPr>
          <w:rFonts w:ascii="Book Antiqua" w:hAnsi="Book Antiqua" w:cs="Times New Roman"/>
          <w:noProof w:val="0"/>
          <w:color w:val="000000"/>
          <w:lang w:val="sr-Latn-RS"/>
        </w:rPr>
        <w:t>a</w:t>
      </w:r>
      <w:r w:rsidRPr="00B37F9C">
        <w:rPr>
          <w:rFonts w:ascii="Book Antiqua" w:hAnsi="Book Antiqua" w:cs="Times New Roman"/>
          <w:noProof w:val="0"/>
          <w:color w:val="000000"/>
          <w:lang w:val="sr-Latn-RS"/>
        </w:rPr>
        <w:t>r</w:t>
      </w:r>
      <w:r>
        <w:rPr>
          <w:rFonts w:ascii="Book Antiqua" w:hAnsi="Book Antiqua" w:cs="Times New Roman"/>
          <w:noProof w:val="0"/>
          <w:color w:val="000000"/>
          <w:lang w:val="sr-Latn-RS"/>
        </w:rPr>
        <w:t>stvima</w:t>
      </w: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 xml:space="preserve">                                  </w:t>
      </w:r>
    </w:p>
    <w:p w:rsidR="00BD5536" w:rsidRPr="00B73388" w:rsidRDefault="00BD5536" w:rsidP="00355803">
      <w:pPr>
        <w:numPr>
          <w:ilvl w:val="0"/>
          <w:numId w:val="2"/>
        </w:numPr>
        <w:spacing w:after="0" w:line="240" w:lineRule="auto"/>
        <w:contextualSpacing/>
        <w:jc w:val="both"/>
        <w:rPr>
          <w:lang w:val="sr-Latn-RS"/>
        </w:rPr>
      </w:pPr>
      <w:r w:rsidRPr="00B73388">
        <w:rPr>
          <w:rFonts w:ascii="Book Antiqua" w:hAnsi="Book Antiqua" w:cs="Times New Roman"/>
          <w:noProof w:val="0"/>
          <w:color w:val="000000"/>
          <w:lang w:val="sr-Latn-RS"/>
        </w:rPr>
        <w:t>Generalnomsekretaru KP</w:t>
      </w:r>
    </w:p>
    <w:p w:rsidR="00BD5536" w:rsidRPr="00B73388" w:rsidRDefault="00BD5536" w:rsidP="00355803">
      <w:pPr>
        <w:numPr>
          <w:ilvl w:val="0"/>
          <w:numId w:val="2"/>
        </w:numPr>
        <w:spacing w:after="0" w:line="240" w:lineRule="auto"/>
        <w:contextualSpacing/>
        <w:jc w:val="both"/>
        <w:rPr>
          <w:lang w:val="sr-Latn-RS"/>
        </w:rPr>
      </w:pPr>
      <w:r w:rsidRPr="00B73388">
        <w:rPr>
          <w:rFonts w:ascii="Book Antiqua" w:hAnsi="Book Antiqua" w:cs="Times New Roman"/>
          <w:noProof w:val="0"/>
          <w:color w:val="000000"/>
          <w:lang w:val="sr-Latn-RS"/>
        </w:rPr>
        <w:t>Arhivi Vlade</w:t>
      </w:r>
    </w:p>
    <w:p w:rsidR="00BD5536" w:rsidRPr="00B37F9C" w:rsidRDefault="00BD5536" w:rsidP="00355803">
      <w:pPr>
        <w:spacing w:after="0" w:line="240" w:lineRule="auto"/>
        <w:jc w:val="center"/>
        <w:rPr>
          <w:rFonts w:ascii="Book Antiqua" w:hAnsi="Book Antiqua" w:cs="Times New Roman"/>
          <w:b/>
          <w:noProof w:val="0"/>
          <w:color w:val="000000"/>
          <w:sz w:val="20"/>
          <w:szCs w:val="28"/>
          <w:lang w:val="sr-Latn-RS"/>
        </w:rPr>
      </w:pPr>
      <w:r w:rsidRPr="00B37F9C">
        <w:rPr>
          <w:rFonts w:ascii="Book Antiqua" w:hAnsi="Book Antiqua" w:cs="Times New Roman"/>
          <w:color w:val="000000"/>
          <w:sz w:val="20"/>
          <w:szCs w:val="28"/>
          <w:lang w:val="en-US"/>
        </w:rPr>
        <w:lastRenderedPageBreak/>
        <w:drawing>
          <wp:inline distT="0" distB="0" distL="0" distR="0" wp14:anchorId="0B7E11E5" wp14:editId="7E8126B9">
            <wp:extent cx="930910" cy="1029970"/>
            <wp:effectExtent l="0" t="0" r="2540" b="0"/>
            <wp:docPr id="16" name="Picture 1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910" cy="1029970"/>
                    </a:xfrm>
                    <a:prstGeom prst="rect">
                      <a:avLst/>
                    </a:prstGeom>
                    <a:noFill/>
                    <a:ln>
                      <a:noFill/>
                    </a:ln>
                  </pic:spPr>
                </pic:pic>
              </a:graphicData>
            </a:graphic>
          </wp:inline>
        </w:drawing>
      </w:r>
    </w:p>
    <w:p w:rsidR="00BD5536" w:rsidRPr="00B37F9C" w:rsidRDefault="00BD5536" w:rsidP="00355803">
      <w:pPr>
        <w:spacing w:after="0" w:line="240" w:lineRule="auto"/>
        <w:jc w:val="center"/>
        <w:rPr>
          <w:rFonts w:ascii="Book Antiqua" w:eastAsia="Batang" w:hAnsi="Book Antiqua" w:cs="Times New Roman"/>
          <w:b/>
          <w:bCs/>
          <w:noProof w:val="0"/>
          <w:color w:val="000000"/>
          <w:sz w:val="32"/>
          <w:szCs w:val="32"/>
          <w:lang w:val="sr-Latn-RS"/>
        </w:rPr>
      </w:pPr>
      <w:r w:rsidRPr="00B37F9C">
        <w:rPr>
          <w:rFonts w:ascii="Book Antiqua" w:hAnsi="Book Antiqua" w:cs="Book Antiqua"/>
          <w:b/>
          <w:bCs/>
          <w:noProof w:val="0"/>
          <w:color w:val="000000"/>
          <w:sz w:val="32"/>
          <w:szCs w:val="32"/>
          <w:lang w:val="sr-Latn-RS"/>
        </w:rPr>
        <w:t>Republika e Kosovës</w:t>
      </w:r>
    </w:p>
    <w:p w:rsidR="00BD5536" w:rsidRPr="00B37F9C" w:rsidRDefault="00BD5536" w:rsidP="00355803">
      <w:pPr>
        <w:spacing w:after="0" w:line="240" w:lineRule="auto"/>
        <w:jc w:val="center"/>
        <w:rPr>
          <w:rFonts w:ascii="Book Antiqua" w:hAnsi="Book Antiqua" w:cs="Times New Roman"/>
          <w:b/>
          <w:bCs/>
          <w:noProof w:val="0"/>
          <w:color w:val="000000"/>
          <w:sz w:val="28"/>
          <w:szCs w:val="28"/>
          <w:lang w:val="sr-Latn-RS"/>
        </w:rPr>
      </w:pPr>
      <w:r w:rsidRPr="00B37F9C">
        <w:rPr>
          <w:rFonts w:ascii="Book Antiqua" w:eastAsia="Batang" w:hAnsi="Book Antiqua" w:cs="Times New Roman"/>
          <w:b/>
          <w:bCs/>
          <w:noProof w:val="0"/>
          <w:color w:val="000000"/>
          <w:sz w:val="28"/>
          <w:szCs w:val="28"/>
          <w:lang w:val="sr-Latn-RS"/>
        </w:rPr>
        <w:t xml:space="preserve">Republika Kosova - </w:t>
      </w:r>
      <w:r w:rsidRPr="00B37F9C">
        <w:rPr>
          <w:rFonts w:ascii="Book Antiqua" w:hAnsi="Book Antiqua" w:cs="Times New Roman"/>
          <w:b/>
          <w:bCs/>
          <w:noProof w:val="0"/>
          <w:color w:val="000000"/>
          <w:sz w:val="28"/>
          <w:szCs w:val="28"/>
          <w:lang w:val="sr-Latn-RS"/>
        </w:rPr>
        <w:t>Republic of Kosovo</w:t>
      </w:r>
    </w:p>
    <w:p w:rsidR="00BD5536" w:rsidRPr="00B37F9C" w:rsidRDefault="00BD5536" w:rsidP="00355803">
      <w:pPr>
        <w:spacing w:after="0" w:line="240" w:lineRule="auto"/>
        <w:jc w:val="center"/>
        <w:rPr>
          <w:rFonts w:ascii="Book Antiqua" w:hAnsi="Book Antiqua" w:cs="Book Antiqua"/>
          <w:b/>
          <w:bCs/>
          <w:i/>
          <w:iCs/>
          <w:noProof w:val="0"/>
          <w:color w:val="000000"/>
          <w:sz w:val="24"/>
          <w:szCs w:val="20"/>
          <w:lang w:val="sr-Latn-RS"/>
        </w:rPr>
      </w:pPr>
      <w:r w:rsidRPr="00B37F9C">
        <w:rPr>
          <w:rFonts w:ascii="Book Antiqua" w:hAnsi="Book Antiqua" w:cs="Book Antiqua"/>
          <w:b/>
          <w:bCs/>
          <w:i/>
          <w:iCs/>
          <w:noProof w:val="0"/>
          <w:color w:val="000000"/>
          <w:sz w:val="24"/>
          <w:szCs w:val="20"/>
          <w:lang w:val="sr-Latn-RS"/>
        </w:rPr>
        <w:t>Qeveria - Vlada - Government</w:t>
      </w:r>
    </w:p>
    <w:p w:rsidR="00BD5536" w:rsidRPr="00B37F9C" w:rsidRDefault="00BD5536" w:rsidP="00355803">
      <w:pPr>
        <w:pBdr>
          <w:bottom w:val="single" w:sz="12" w:space="1" w:color="auto"/>
        </w:pBdr>
        <w:spacing w:after="0" w:line="240" w:lineRule="auto"/>
        <w:rPr>
          <w:rFonts w:ascii="Book Antiqua" w:hAnsi="Book Antiqua" w:cs="Times New Roman"/>
          <w:b/>
          <w:bCs/>
          <w:noProof w:val="0"/>
          <w:color w:val="000000"/>
          <w:sz w:val="2"/>
          <w:szCs w:val="2"/>
          <w:lang w:val="sr-Latn-RS"/>
        </w:rPr>
      </w:pPr>
      <w:r w:rsidRPr="00B37F9C">
        <w:rPr>
          <w:rFonts w:ascii="Times New Roman" w:hAnsi="Times New Roman" w:cs="Times New Roman"/>
          <w:b/>
          <w:bCs/>
          <w:noProof w:val="0"/>
          <w:color w:val="000000"/>
          <w:sz w:val="20"/>
          <w:szCs w:val="20"/>
          <w:lang w:val="sr-Latn-RS"/>
        </w:rPr>
        <w:t xml:space="preserve">                                                                                             </w:t>
      </w:r>
      <w:r w:rsidRPr="00B37F9C">
        <w:rPr>
          <w:rFonts w:ascii="Times New Roman" w:hAnsi="Times New Roman" w:cs="Times New Roman"/>
          <w:b/>
          <w:bCs/>
          <w:noProof w:val="0"/>
          <w:color w:val="000000"/>
          <w:sz w:val="20"/>
          <w:szCs w:val="20"/>
          <w:lang w:val="sr-Latn-RS"/>
        </w:rPr>
        <w:tab/>
      </w:r>
    </w:p>
    <w:p w:rsidR="00BD5536" w:rsidRPr="00B37F9C" w:rsidRDefault="00BD5536" w:rsidP="00355803">
      <w:pPr>
        <w:spacing w:after="0" w:line="240" w:lineRule="auto"/>
        <w:ind w:left="6480"/>
        <w:rPr>
          <w:rFonts w:ascii="Book Antiqua" w:hAnsi="Book Antiqua" w:cs="Times New Roman"/>
          <w:b/>
          <w:noProof w:val="0"/>
          <w:color w:val="000000"/>
          <w:sz w:val="6"/>
          <w:szCs w:val="6"/>
          <w:lang w:val="sr-Latn-RS"/>
        </w:rPr>
      </w:pPr>
      <w:r w:rsidRPr="00B37F9C">
        <w:rPr>
          <w:rFonts w:ascii="Book Antiqua" w:hAnsi="Book Antiqua" w:cs="Times New Roman"/>
          <w:b/>
          <w:noProof w:val="0"/>
          <w:color w:val="000000"/>
          <w:lang w:val="sr-Latn-RS"/>
        </w:rPr>
        <w:t xml:space="preserve">           </w:t>
      </w:r>
    </w:p>
    <w:p w:rsidR="00BD5536" w:rsidRPr="00B37F9C" w:rsidRDefault="00BD5536" w:rsidP="00355803">
      <w:pPr>
        <w:spacing w:after="0" w:line="240" w:lineRule="auto"/>
        <w:ind w:left="6480"/>
        <w:jc w:val="right"/>
        <w:rPr>
          <w:rFonts w:ascii="Book Antiqua" w:hAnsi="Book Antiqua" w:cs="Times New Roman"/>
          <w:b/>
          <w:noProof w:val="0"/>
          <w:color w:val="000000"/>
          <w:lang w:val="sr-Latn-RS"/>
        </w:rPr>
      </w:pP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B</w:t>
      </w:r>
      <w:r>
        <w:rPr>
          <w:rFonts w:ascii="Book Antiqua" w:hAnsi="Book Antiqua" w:cs="Times New Roman"/>
          <w:b/>
          <w:noProof w:val="0"/>
          <w:color w:val="000000"/>
          <w:lang w:val="sr-Latn-RS"/>
        </w:rPr>
        <w:t>r. 09/14</w:t>
      </w:r>
    </w:p>
    <w:p w:rsidR="00BD5536" w:rsidRPr="00B37F9C" w:rsidRDefault="00BD5536" w:rsidP="00355803">
      <w:pPr>
        <w:tabs>
          <w:tab w:val="left" w:pos="8640"/>
        </w:tabs>
        <w:spacing w:after="0" w:line="240" w:lineRule="auto"/>
        <w:ind w:left="5760"/>
        <w:jc w:val="right"/>
        <w:rPr>
          <w:rFonts w:ascii="Book Antiqua" w:hAnsi="Book Antiqua" w:cs="Times New Roman"/>
          <w:b/>
          <w:noProof w:val="0"/>
          <w:lang w:val="sr-Latn-RS"/>
        </w:rPr>
      </w:pPr>
      <w:r>
        <w:rPr>
          <w:rFonts w:ascii="Book Antiqua" w:hAnsi="Book Antiqua" w:cs="Times New Roman"/>
          <w:b/>
          <w:noProof w:val="0"/>
          <w:lang w:val="sr-Latn-RS"/>
        </w:rPr>
        <w:t xml:space="preserve">                Datum</w:t>
      </w:r>
      <w:r w:rsidRPr="00B37F9C">
        <w:rPr>
          <w:rFonts w:ascii="Book Antiqua" w:hAnsi="Book Antiqua" w:cs="Times New Roman"/>
          <w:b/>
          <w:noProof w:val="0"/>
          <w:lang w:val="sr-Latn-RS"/>
        </w:rPr>
        <w:t>: 2</w:t>
      </w:r>
      <w:r>
        <w:rPr>
          <w:rFonts w:ascii="Book Antiqua" w:hAnsi="Book Antiqua" w:cs="Times New Roman"/>
          <w:b/>
          <w:noProof w:val="0"/>
          <w:lang w:val="sr-Latn-RS"/>
        </w:rPr>
        <w:t>8</w:t>
      </w:r>
      <w:r w:rsidRPr="00B37F9C">
        <w:rPr>
          <w:rFonts w:ascii="Book Antiqua" w:hAnsi="Book Antiqua" w:cs="Times New Roman"/>
          <w:b/>
          <w:noProof w:val="0"/>
          <w:lang w:val="sr-Latn-RS"/>
        </w:rPr>
        <w:t>.05.2021</w:t>
      </w:r>
    </w:p>
    <w:p w:rsidR="00BD5536" w:rsidRPr="00B37F9C" w:rsidRDefault="00BD5536" w:rsidP="00355803">
      <w:pPr>
        <w:spacing w:after="0" w:line="240" w:lineRule="auto"/>
        <w:outlineLvl w:val="0"/>
        <w:rPr>
          <w:rFonts w:ascii="Book Antiqua" w:hAnsi="Book Antiqua" w:cs="Times New Roman"/>
          <w:b/>
          <w:noProof w:val="0"/>
          <w:color w:val="000000"/>
          <w:sz w:val="16"/>
          <w:szCs w:val="16"/>
          <w:lang w:val="sr-Latn-RS"/>
        </w:rPr>
      </w:pPr>
    </w:p>
    <w:p w:rsidR="00BD5536" w:rsidRDefault="00BD5536" w:rsidP="00355803">
      <w:pPr>
        <w:spacing w:after="0" w:line="240" w:lineRule="auto"/>
        <w:jc w:val="both"/>
        <w:rPr>
          <w:rFonts w:ascii="Book Antiqua" w:hAnsi="Book Antiqua"/>
          <w:noProof w:val="0"/>
          <w:lang w:val="sr-Latn-RS"/>
        </w:rPr>
      </w:pPr>
      <w:r w:rsidRPr="00B37F9C">
        <w:rPr>
          <w:rFonts w:ascii="Book Antiqua" w:hAnsi="Book Antiqua"/>
          <w:noProof w:val="0"/>
          <w:lang w:val="sr-Latn-RS"/>
        </w:rPr>
        <w:t>Na osnovu člana 92 stav 4 i člana 93 stav 4 Ustava Republike Kosovo</w:t>
      </w:r>
      <w:r>
        <w:rPr>
          <w:rFonts w:ascii="Book Antiqua" w:hAnsi="Book Antiqua"/>
          <w:noProof w:val="0"/>
          <w:lang w:val="sr-Latn-RS"/>
        </w:rPr>
        <w:t xml:space="preserve">, </w:t>
      </w:r>
      <w:r w:rsidR="00B70C5C">
        <w:rPr>
          <w:rFonts w:ascii="Book Antiqua" w:hAnsi="Book Antiqua"/>
          <w:noProof w:val="0"/>
          <w:lang w:val="sr-Latn-RS"/>
        </w:rPr>
        <w:t xml:space="preserve">člana </w:t>
      </w:r>
      <w:r w:rsidR="00B70C5C" w:rsidRPr="0011471B">
        <w:rPr>
          <w:rFonts w:ascii="Book Antiqua" w:hAnsi="Book Antiqua" w:cs="Times New Roman"/>
          <w:noProof w:val="0"/>
        </w:rPr>
        <w:t xml:space="preserve">4, </w:t>
      </w:r>
      <w:r w:rsidR="00B70C5C">
        <w:rPr>
          <w:rFonts w:ascii="Book Antiqua" w:hAnsi="Book Antiqua" w:cs="Times New Roman"/>
          <w:noProof w:val="0"/>
        </w:rPr>
        <w:t>stav</w:t>
      </w:r>
      <w:r w:rsidR="00B70C5C" w:rsidRPr="0011471B">
        <w:rPr>
          <w:rFonts w:ascii="Book Antiqua" w:hAnsi="Book Antiqua" w:cs="Times New Roman"/>
          <w:noProof w:val="0"/>
        </w:rPr>
        <w:t xml:space="preserve"> 2 </w:t>
      </w:r>
      <w:r w:rsidR="00B70C5C">
        <w:rPr>
          <w:rFonts w:ascii="Book Antiqua" w:hAnsi="Book Antiqua" w:cs="Times New Roman"/>
          <w:noProof w:val="0"/>
        </w:rPr>
        <w:t>Zakona b</w:t>
      </w:r>
      <w:r w:rsidR="00B70C5C" w:rsidRPr="0011471B">
        <w:rPr>
          <w:rFonts w:ascii="Book Antiqua" w:hAnsi="Book Antiqua" w:cs="Times New Roman"/>
          <w:noProof w:val="0"/>
        </w:rPr>
        <w:t>r. 03/L-048</w:t>
      </w:r>
      <w:r w:rsidR="00B70C5C">
        <w:rPr>
          <w:rFonts w:ascii="Book Antiqua" w:hAnsi="Book Antiqua" w:cs="Times New Roman"/>
          <w:noProof w:val="0"/>
        </w:rPr>
        <w:t xml:space="preserve"> o upravljanju javnim finansijama i dogovornosti,  </w:t>
      </w:r>
      <w:r w:rsidRPr="00B37F9C">
        <w:rPr>
          <w:rFonts w:ascii="Book Antiqua" w:hAnsi="Book Antiqua"/>
          <w:noProof w:val="0"/>
          <w:lang w:val="sr-Latn-RS"/>
        </w:rPr>
        <w:t>na osnovu člana 4. Uredbe br. 02/2021 o oblastima administrativne odgovornosti Kancelarije premijera i ministarstava, u skladu sa članom 19. Poslovnika Vlade Republike Kosovo br. 09/2011, Vlada Republike Ko</w:t>
      </w:r>
      <w:r>
        <w:rPr>
          <w:rFonts w:ascii="Book Antiqua" w:hAnsi="Book Antiqua"/>
          <w:noProof w:val="0"/>
          <w:lang w:val="sr-Latn-RS"/>
        </w:rPr>
        <w:t>sovo je, na sastanku održanom 28</w:t>
      </w:r>
      <w:r w:rsidRPr="00B37F9C">
        <w:rPr>
          <w:rFonts w:ascii="Book Antiqua" w:hAnsi="Book Antiqua"/>
          <w:noProof w:val="0"/>
          <w:lang w:val="sr-Latn-RS"/>
        </w:rPr>
        <w:t>. maja 2021. godine, donela sledeču:</w:t>
      </w:r>
    </w:p>
    <w:p w:rsidR="00B70C5C" w:rsidRDefault="00B70C5C" w:rsidP="00355803">
      <w:pPr>
        <w:spacing w:after="0" w:line="240" w:lineRule="auto"/>
        <w:jc w:val="both"/>
        <w:rPr>
          <w:rFonts w:ascii="Book Antiqua" w:hAnsi="Book Antiqua"/>
          <w:noProof w:val="0"/>
          <w:lang w:val="sr-Latn-RS"/>
        </w:rPr>
      </w:pPr>
    </w:p>
    <w:p w:rsidR="00B70C5C" w:rsidRDefault="00B70C5C" w:rsidP="00355803">
      <w:pPr>
        <w:spacing w:after="0" w:line="240" w:lineRule="auto"/>
        <w:jc w:val="both"/>
        <w:rPr>
          <w:rFonts w:ascii="Book Antiqua" w:hAnsi="Book Antiqua"/>
          <w:noProof w:val="0"/>
          <w:lang w:val="sr-Latn-RS"/>
        </w:rPr>
      </w:pPr>
    </w:p>
    <w:p w:rsidR="00B70C5C" w:rsidRPr="00B37F9C" w:rsidRDefault="00B70C5C" w:rsidP="00355803">
      <w:pPr>
        <w:spacing w:after="0" w:line="240" w:lineRule="auto"/>
        <w:jc w:val="both"/>
        <w:rPr>
          <w:rFonts w:ascii="Book Antiqua" w:hAnsi="Book Antiqua"/>
          <w:noProof w:val="0"/>
          <w:lang w:val="sr-Latn-RS"/>
        </w:rPr>
      </w:pPr>
    </w:p>
    <w:p w:rsidR="00BD5536" w:rsidRPr="00B37F9C" w:rsidRDefault="00BD5536" w:rsidP="00355803">
      <w:pPr>
        <w:spacing w:after="0" w:line="240" w:lineRule="auto"/>
        <w:outlineLvl w:val="0"/>
        <w:rPr>
          <w:rFonts w:ascii="Book Antiqua" w:hAnsi="Book Antiqua" w:cs="Times New Roman"/>
          <w:b/>
          <w:noProof w:val="0"/>
          <w:color w:val="000000"/>
          <w:sz w:val="16"/>
          <w:szCs w:val="16"/>
          <w:lang w:val="sr-Latn-RS"/>
        </w:rPr>
      </w:pPr>
    </w:p>
    <w:p w:rsidR="00BD5536" w:rsidRPr="00B37F9C" w:rsidRDefault="00BD5536" w:rsidP="00355803">
      <w:pPr>
        <w:spacing w:after="0" w:line="240" w:lineRule="auto"/>
        <w:jc w:val="center"/>
        <w:outlineLvl w:val="0"/>
        <w:rPr>
          <w:rFonts w:ascii="Book Antiqua" w:hAnsi="Book Antiqua" w:cs="Times New Roman"/>
          <w:b/>
          <w:noProof w:val="0"/>
          <w:color w:val="000000"/>
          <w:sz w:val="24"/>
          <w:szCs w:val="24"/>
          <w:lang w:val="sr-Latn-RS"/>
        </w:rPr>
      </w:pPr>
      <w:r>
        <w:rPr>
          <w:rFonts w:ascii="Book Antiqua" w:hAnsi="Book Antiqua" w:cs="Times New Roman"/>
          <w:b/>
          <w:noProof w:val="0"/>
          <w:color w:val="000000"/>
          <w:sz w:val="24"/>
          <w:szCs w:val="24"/>
          <w:lang w:val="sr-Latn-RS"/>
        </w:rPr>
        <w:t>O D L U K A</w:t>
      </w:r>
    </w:p>
    <w:p w:rsidR="00BD5536" w:rsidRPr="00B37F9C" w:rsidRDefault="00BD5536" w:rsidP="00355803">
      <w:pPr>
        <w:spacing w:after="0" w:line="240" w:lineRule="auto"/>
        <w:outlineLvl w:val="0"/>
        <w:rPr>
          <w:rFonts w:ascii="Book Antiqua" w:eastAsia="Times New Roman" w:hAnsi="Book Antiqua" w:cs="Times New Roman"/>
          <w:noProof w:val="0"/>
          <w:lang w:val="sr-Latn-RS" w:eastAsia="sq-AL"/>
        </w:rPr>
      </w:pPr>
    </w:p>
    <w:p w:rsidR="00BD5536" w:rsidRDefault="00BD5536" w:rsidP="00355803">
      <w:pPr>
        <w:spacing w:after="0" w:line="240" w:lineRule="auto"/>
        <w:outlineLvl w:val="0"/>
        <w:rPr>
          <w:rFonts w:ascii="Book Antiqua" w:hAnsi="Book Antiqua" w:cs="Times New Roman"/>
          <w:noProof w:val="0"/>
          <w:color w:val="000000"/>
          <w:lang w:val="sr-Latn-RS"/>
        </w:rPr>
      </w:pPr>
    </w:p>
    <w:p w:rsidR="00B70C5C" w:rsidRDefault="00B70C5C" w:rsidP="00355803">
      <w:pPr>
        <w:spacing w:after="0" w:line="240" w:lineRule="auto"/>
        <w:outlineLvl w:val="0"/>
        <w:rPr>
          <w:rFonts w:ascii="Book Antiqua" w:hAnsi="Book Antiqua" w:cs="Times New Roman"/>
          <w:noProof w:val="0"/>
          <w:color w:val="000000"/>
          <w:lang w:val="sr-Latn-RS"/>
        </w:rPr>
      </w:pPr>
      <w:r w:rsidRPr="00B70C5C">
        <w:rPr>
          <w:rFonts w:ascii="Book Antiqua" w:hAnsi="Book Antiqua" w:cs="Times New Roman"/>
          <w:noProof w:val="0"/>
          <w:color w:val="000000"/>
          <w:lang w:val="sr-Latn-RS"/>
        </w:rPr>
        <w:t>1. Usvaja se Izveštaj o nivou izvršenja projekata međunarodnog zaduživanja.</w:t>
      </w:r>
    </w:p>
    <w:p w:rsidR="00B70C5C" w:rsidRPr="00B70C5C" w:rsidRDefault="00B70C5C" w:rsidP="00355803">
      <w:pPr>
        <w:spacing w:after="0" w:line="240" w:lineRule="auto"/>
        <w:outlineLvl w:val="0"/>
        <w:rPr>
          <w:rFonts w:ascii="Book Antiqua" w:hAnsi="Book Antiqua" w:cs="Times New Roman"/>
          <w:noProof w:val="0"/>
          <w:color w:val="000000"/>
          <w:lang w:val="sr-Latn-RS"/>
        </w:rPr>
      </w:pPr>
    </w:p>
    <w:p w:rsidR="00B70C5C" w:rsidRPr="00B70C5C" w:rsidRDefault="00B70C5C" w:rsidP="00355803">
      <w:pPr>
        <w:spacing w:after="0" w:line="240" w:lineRule="auto"/>
        <w:outlineLvl w:val="0"/>
        <w:rPr>
          <w:rFonts w:ascii="Book Antiqua" w:hAnsi="Book Antiqua" w:cs="Times New Roman"/>
          <w:noProof w:val="0"/>
          <w:color w:val="000000"/>
          <w:lang w:val="sr-Latn-RS"/>
        </w:rPr>
      </w:pPr>
    </w:p>
    <w:p w:rsidR="00B70C5C" w:rsidRPr="00B70C5C" w:rsidRDefault="00B70C5C" w:rsidP="00355803">
      <w:pPr>
        <w:spacing w:after="0" w:line="240" w:lineRule="auto"/>
        <w:outlineLvl w:val="0"/>
        <w:rPr>
          <w:rFonts w:ascii="Book Antiqua" w:hAnsi="Book Antiqua" w:cs="Times New Roman"/>
          <w:noProof w:val="0"/>
          <w:color w:val="000000"/>
          <w:lang w:val="sr-Latn-RS"/>
        </w:rPr>
      </w:pPr>
    </w:p>
    <w:p w:rsidR="00B70C5C" w:rsidRDefault="00B70C5C" w:rsidP="00355803">
      <w:pPr>
        <w:spacing w:after="0" w:line="240" w:lineRule="auto"/>
        <w:outlineLvl w:val="0"/>
        <w:rPr>
          <w:rFonts w:ascii="Book Antiqua" w:hAnsi="Book Antiqua" w:cs="Times New Roman"/>
          <w:noProof w:val="0"/>
          <w:color w:val="000000"/>
          <w:lang w:val="sr-Latn-RS"/>
        </w:rPr>
      </w:pPr>
      <w:r w:rsidRPr="00B70C5C">
        <w:rPr>
          <w:rFonts w:ascii="Book Antiqua" w:hAnsi="Book Antiqua" w:cs="Times New Roman"/>
          <w:noProof w:val="0"/>
          <w:color w:val="000000"/>
          <w:lang w:val="sr-Latn-RS"/>
        </w:rPr>
        <w:t>2. Odluka stupa na snagu danom objavljivanja u Službenom listu Republike Kosovo</w:t>
      </w:r>
    </w:p>
    <w:p w:rsidR="00B70C5C" w:rsidRDefault="00B70C5C" w:rsidP="00355803">
      <w:pPr>
        <w:spacing w:after="0" w:line="240" w:lineRule="auto"/>
        <w:outlineLvl w:val="0"/>
        <w:rPr>
          <w:rFonts w:ascii="Book Antiqua" w:hAnsi="Book Antiqua" w:cs="Times New Roman"/>
          <w:noProof w:val="0"/>
          <w:color w:val="000000"/>
          <w:lang w:val="sr-Latn-RS"/>
        </w:rPr>
      </w:pPr>
    </w:p>
    <w:p w:rsidR="00B70C5C" w:rsidRDefault="00B70C5C" w:rsidP="00355803">
      <w:pPr>
        <w:spacing w:after="0" w:line="240" w:lineRule="auto"/>
        <w:outlineLvl w:val="0"/>
        <w:rPr>
          <w:rFonts w:ascii="Book Antiqua" w:hAnsi="Book Antiqua" w:cs="Times New Roman"/>
          <w:noProof w:val="0"/>
          <w:color w:val="000000"/>
          <w:lang w:val="sr-Latn-RS"/>
        </w:rPr>
      </w:pPr>
    </w:p>
    <w:p w:rsidR="00B70C5C" w:rsidRDefault="00B70C5C" w:rsidP="00355803">
      <w:pPr>
        <w:spacing w:after="0" w:line="240" w:lineRule="auto"/>
        <w:outlineLvl w:val="0"/>
        <w:rPr>
          <w:rFonts w:ascii="Book Antiqua" w:hAnsi="Book Antiqua" w:cs="Times New Roman"/>
          <w:noProof w:val="0"/>
          <w:color w:val="000000"/>
          <w:lang w:val="sr-Latn-RS"/>
        </w:rPr>
      </w:pPr>
    </w:p>
    <w:p w:rsidR="00B70C5C" w:rsidRDefault="00B70C5C" w:rsidP="00355803">
      <w:pPr>
        <w:spacing w:after="0" w:line="240" w:lineRule="auto"/>
        <w:outlineLvl w:val="0"/>
        <w:rPr>
          <w:rFonts w:ascii="Book Antiqua" w:hAnsi="Book Antiqua" w:cs="Times New Roman"/>
          <w:noProof w:val="0"/>
          <w:color w:val="000000"/>
          <w:lang w:val="sr-Latn-RS"/>
        </w:rPr>
      </w:pPr>
    </w:p>
    <w:p w:rsidR="00B70C5C" w:rsidRDefault="00B70C5C" w:rsidP="00355803">
      <w:pPr>
        <w:spacing w:after="0" w:line="240" w:lineRule="auto"/>
        <w:outlineLvl w:val="0"/>
        <w:rPr>
          <w:rFonts w:ascii="Book Antiqua" w:hAnsi="Book Antiqua" w:cs="Times New Roman"/>
          <w:noProof w:val="0"/>
          <w:color w:val="000000"/>
          <w:lang w:val="sr-Latn-RS"/>
        </w:rPr>
      </w:pPr>
    </w:p>
    <w:p w:rsidR="00B70C5C" w:rsidRDefault="00B70C5C" w:rsidP="00355803">
      <w:pPr>
        <w:spacing w:after="0" w:line="240" w:lineRule="auto"/>
        <w:outlineLvl w:val="0"/>
        <w:rPr>
          <w:rFonts w:ascii="Book Antiqua" w:hAnsi="Book Antiqua" w:cs="Times New Roman"/>
          <w:noProof w:val="0"/>
          <w:color w:val="000000"/>
          <w:lang w:val="sr-Latn-RS"/>
        </w:rPr>
      </w:pPr>
    </w:p>
    <w:p w:rsidR="00B70C5C" w:rsidRDefault="00B70C5C" w:rsidP="00355803">
      <w:pPr>
        <w:spacing w:after="0" w:line="240" w:lineRule="auto"/>
        <w:outlineLvl w:val="0"/>
        <w:rPr>
          <w:rFonts w:ascii="Book Antiqua" w:hAnsi="Book Antiqua" w:cs="Times New Roman"/>
          <w:noProof w:val="0"/>
          <w:color w:val="000000"/>
          <w:lang w:val="sr-Latn-RS"/>
        </w:rPr>
      </w:pPr>
    </w:p>
    <w:p w:rsidR="00B70C5C" w:rsidRDefault="00B70C5C" w:rsidP="00355803">
      <w:pPr>
        <w:spacing w:after="0" w:line="240" w:lineRule="auto"/>
        <w:outlineLvl w:val="0"/>
        <w:rPr>
          <w:rFonts w:ascii="Book Antiqua" w:hAnsi="Book Antiqua" w:cs="Times New Roman"/>
          <w:noProof w:val="0"/>
          <w:color w:val="000000"/>
          <w:lang w:val="sr-Latn-RS"/>
        </w:rPr>
      </w:pPr>
    </w:p>
    <w:p w:rsidR="00B70C5C" w:rsidRDefault="00B70C5C" w:rsidP="00355803">
      <w:pPr>
        <w:spacing w:after="0" w:line="240" w:lineRule="auto"/>
        <w:outlineLvl w:val="0"/>
        <w:rPr>
          <w:rFonts w:ascii="Book Antiqua" w:hAnsi="Book Antiqua" w:cs="Times New Roman"/>
          <w:noProof w:val="0"/>
          <w:color w:val="000000"/>
          <w:lang w:val="sr-Latn-RS"/>
        </w:rPr>
      </w:pPr>
    </w:p>
    <w:p w:rsidR="00BD5536" w:rsidRPr="00B37F9C" w:rsidRDefault="00BD5536" w:rsidP="00355803">
      <w:pPr>
        <w:spacing w:after="0" w:line="240" w:lineRule="auto"/>
        <w:jc w:val="center"/>
        <w:outlineLvl w:val="0"/>
        <w:rPr>
          <w:rFonts w:ascii="Book Antiqua" w:hAnsi="Book Antiqua" w:cs="Times New Roman"/>
          <w:b/>
          <w:noProof w:val="0"/>
          <w:color w:val="000000"/>
          <w:sz w:val="16"/>
          <w:szCs w:val="16"/>
          <w:lang w:val="sr-Latn-RS"/>
        </w:rPr>
      </w:pPr>
    </w:p>
    <w:p w:rsidR="00BD5536" w:rsidRPr="00B37F9C" w:rsidRDefault="00BD5536" w:rsidP="00355803">
      <w:pPr>
        <w:spacing w:after="0" w:line="240" w:lineRule="auto"/>
        <w:ind w:left="1080"/>
        <w:rPr>
          <w:rFonts w:ascii="Book Antiqua" w:hAnsi="Book Antiqua" w:cs="Times New Roman"/>
          <w:b/>
          <w:noProof w:val="0"/>
          <w:color w:val="000000"/>
          <w:lang w:val="sr-Latn-RS"/>
        </w:rPr>
      </w:pPr>
      <w:r w:rsidRPr="00B37F9C">
        <w:rPr>
          <w:rFonts w:ascii="Book Antiqua" w:hAnsi="Book Antiqua" w:cs="Times New Roman"/>
          <w:b/>
          <w:noProof w:val="0"/>
          <w:color w:val="000000"/>
          <w:lang w:val="sr-Latn-RS"/>
        </w:rPr>
        <w:t xml:space="preserve">                                                                                           Albin KURTI</w:t>
      </w:r>
    </w:p>
    <w:p w:rsidR="00BD5536" w:rsidRPr="00B37F9C" w:rsidRDefault="00BD5536" w:rsidP="00355803">
      <w:pPr>
        <w:spacing w:after="0" w:line="240" w:lineRule="auto"/>
        <w:ind w:left="1080"/>
        <w:jc w:val="both"/>
        <w:rPr>
          <w:rFonts w:ascii="Book Antiqua" w:hAnsi="Book Antiqua" w:cs="Times New Roman"/>
          <w:b/>
          <w:noProof w:val="0"/>
          <w:color w:val="000000"/>
          <w:lang w:val="sr-Latn-RS"/>
        </w:rPr>
      </w:pPr>
      <w:r>
        <w:rPr>
          <w:rFonts w:ascii="Book Antiqua" w:hAnsi="Book Antiqua" w:cs="Times New Roman"/>
          <w:b/>
          <w:noProof w:val="0"/>
          <w:color w:val="000000"/>
          <w:lang w:val="sr-Latn-RS"/>
        </w:rPr>
        <w:t>Dostaviti</w:t>
      </w:r>
    </w:p>
    <w:p w:rsidR="00BD5536" w:rsidRPr="00B37F9C" w:rsidRDefault="00BD5536" w:rsidP="00355803">
      <w:pPr>
        <w:spacing w:after="0" w:line="240" w:lineRule="auto"/>
        <w:rPr>
          <w:rFonts w:ascii="Book Antiqua" w:hAnsi="Book Antiqua" w:cs="Times New Roman"/>
          <w:noProof w:val="0"/>
          <w:color w:val="000000"/>
          <w:lang w:val="sr-Latn-RS"/>
        </w:rPr>
      </w:pP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 xml:space="preserve">                      </w:t>
      </w:r>
      <w:r w:rsidRPr="00B37F9C">
        <w:rPr>
          <w:rFonts w:ascii="Book Antiqua" w:hAnsi="Book Antiqua" w:cs="Times New Roman"/>
          <w:noProof w:val="0"/>
          <w:color w:val="000000"/>
          <w:lang w:val="sr-Latn-RS"/>
        </w:rPr>
        <w:t>_______________________________</w:t>
      </w:r>
    </w:p>
    <w:p w:rsidR="00BD5536" w:rsidRPr="00B37F9C" w:rsidRDefault="00BD5536" w:rsidP="00355803">
      <w:pPr>
        <w:spacing w:after="0" w:line="240" w:lineRule="auto"/>
        <w:ind w:left="5400" w:firstLine="360"/>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Premijer</w:t>
      </w:r>
      <w:r w:rsidRPr="00B37F9C">
        <w:rPr>
          <w:rFonts w:ascii="Book Antiqua" w:hAnsi="Book Antiqua" w:cs="Times New Roman"/>
          <w:noProof w:val="0"/>
          <w:color w:val="000000"/>
          <w:lang w:val="sr-Latn-RS"/>
        </w:rPr>
        <w:t xml:space="preserve"> Republik</w:t>
      </w:r>
      <w:r>
        <w:rPr>
          <w:rFonts w:ascii="Book Antiqua" w:hAnsi="Book Antiqua" w:cs="Times New Roman"/>
          <w:noProof w:val="0"/>
          <w:color w:val="000000"/>
          <w:lang w:val="sr-Latn-RS"/>
        </w:rPr>
        <w:t>e Kosovo</w:t>
      </w:r>
    </w:p>
    <w:p w:rsidR="00BD5536" w:rsidRPr="00B37F9C" w:rsidRDefault="00BD5536" w:rsidP="00355803">
      <w:pPr>
        <w:spacing w:after="0" w:line="240" w:lineRule="auto"/>
        <w:rPr>
          <w:rFonts w:ascii="Book Antiqua" w:hAnsi="Book Antiqua" w:cs="Times New Roman"/>
          <w:noProof w:val="0"/>
          <w:color w:val="000000"/>
          <w:lang w:val="sr-Latn-RS"/>
        </w:rPr>
      </w:pPr>
      <w:r w:rsidRPr="00B37F9C">
        <w:rPr>
          <w:rFonts w:ascii="Book Antiqua" w:hAnsi="Book Antiqua" w:cs="Times New Roman"/>
          <w:noProof w:val="0"/>
          <w:color w:val="000000"/>
          <w:lang w:val="sr-Latn-RS"/>
        </w:rPr>
        <w:t xml:space="preserve">                  </w:t>
      </w:r>
    </w:p>
    <w:p w:rsidR="00BD5536" w:rsidRPr="00B37F9C" w:rsidRDefault="00BD5536"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Zamenicima premijera</w:t>
      </w:r>
    </w:p>
    <w:p w:rsidR="00BD5536" w:rsidRPr="00B37F9C" w:rsidRDefault="00BD5536" w:rsidP="00355803">
      <w:pPr>
        <w:numPr>
          <w:ilvl w:val="0"/>
          <w:numId w:val="2"/>
        </w:numPr>
        <w:spacing w:after="0" w:line="240" w:lineRule="auto"/>
        <w:contextualSpacing/>
        <w:rPr>
          <w:rFonts w:ascii="Book Antiqua" w:hAnsi="Book Antiqua" w:cs="Times New Roman"/>
          <w:noProof w:val="0"/>
          <w:color w:val="000000"/>
          <w:lang w:val="sr-Latn-RS"/>
        </w:rPr>
      </w:pPr>
      <w:r>
        <w:rPr>
          <w:rFonts w:ascii="Book Antiqua" w:hAnsi="Book Antiqua" w:cs="Times New Roman"/>
          <w:noProof w:val="0"/>
          <w:color w:val="000000"/>
          <w:lang w:val="sr-Latn-RS"/>
        </w:rPr>
        <w:t>Svim</w:t>
      </w:r>
      <w:r w:rsidRPr="00B37F9C">
        <w:rPr>
          <w:rFonts w:ascii="Book Antiqua" w:hAnsi="Book Antiqua" w:cs="Times New Roman"/>
          <w:noProof w:val="0"/>
          <w:color w:val="000000"/>
          <w:lang w:val="sr-Latn-RS"/>
        </w:rPr>
        <w:t xml:space="preserve"> ministri</w:t>
      </w:r>
      <w:r>
        <w:rPr>
          <w:rFonts w:ascii="Book Antiqua" w:hAnsi="Book Antiqua" w:cs="Times New Roman"/>
          <w:noProof w:val="0"/>
          <w:color w:val="000000"/>
          <w:lang w:val="sr-Latn-RS"/>
        </w:rPr>
        <w:t>ma</w:t>
      </w:r>
      <w:r w:rsidRPr="00B37F9C">
        <w:rPr>
          <w:rFonts w:ascii="Book Antiqua" w:hAnsi="Book Antiqua" w:cs="Times New Roman"/>
          <w:noProof w:val="0"/>
          <w:color w:val="000000"/>
          <w:lang w:val="sr-Latn-RS"/>
        </w:rPr>
        <w:t xml:space="preserve"> (minist</w:t>
      </w:r>
      <w:r>
        <w:rPr>
          <w:rFonts w:ascii="Book Antiqua" w:hAnsi="Book Antiqua" w:cs="Times New Roman"/>
          <w:noProof w:val="0"/>
          <w:color w:val="000000"/>
          <w:lang w:val="sr-Latn-RS"/>
        </w:rPr>
        <w:t>a</w:t>
      </w:r>
      <w:r w:rsidRPr="00B37F9C">
        <w:rPr>
          <w:rFonts w:ascii="Book Antiqua" w:hAnsi="Book Antiqua" w:cs="Times New Roman"/>
          <w:noProof w:val="0"/>
          <w:color w:val="000000"/>
          <w:lang w:val="sr-Latn-RS"/>
        </w:rPr>
        <w:t>r</w:t>
      </w:r>
      <w:r>
        <w:rPr>
          <w:rFonts w:ascii="Book Antiqua" w:hAnsi="Book Antiqua" w:cs="Times New Roman"/>
          <w:noProof w:val="0"/>
          <w:color w:val="000000"/>
          <w:lang w:val="sr-Latn-RS"/>
        </w:rPr>
        <w:t>stvima</w:t>
      </w:r>
      <w:r w:rsidRPr="00B37F9C">
        <w:rPr>
          <w:rFonts w:ascii="Book Antiqua" w:hAnsi="Book Antiqua" w:cs="Times New Roman"/>
          <w:noProof w:val="0"/>
          <w:color w:val="000000"/>
          <w:lang w:val="sr-Latn-RS"/>
        </w:rPr>
        <w:t xml:space="preserve">) </w:t>
      </w:r>
      <w:r>
        <w:rPr>
          <w:rFonts w:ascii="Book Antiqua" w:hAnsi="Book Antiqua" w:cs="Times New Roman"/>
          <w:noProof w:val="0"/>
          <w:color w:val="000000"/>
          <w:lang w:val="sr-Latn-RS"/>
        </w:rPr>
        <w:t xml:space="preserve">                                  </w:t>
      </w:r>
    </w:p>
    <w:p w:rsidR="00BD5536" w:rsidRPr="00B73388" w:rsidRDefault="00BD5536" w:rsidP="00355803">
      <w:pPr>
        <w:numPr>
          <w:ilvl w:val="0"/>
          <w:numId w:val="2"/>
        </w:numPr>
        <w:spacing w:after="0" w:line="240" w:lineRule="auto"/>
        <w:contextualSpacing/>
        <w:jc w:val="both"/>
        <w:rPr>
          <w:lang w:val="sr-Latn-RS"/>
        </w:rPr>
      </w:pPr>
      <w:r w:rsidRPr="00B73388">
        <w:rPr>
          <w:rFonts w:ascii="Book Antiqua" w:hAnsi="Book Antiqua" w:cs="Times New Roman"/>
          <w:noProof w:val="0"/>
          <w:color w:val="000000"/>
          <w:lang w:val="sr-Latn-RS"/>
        </w:rPr>
        <w:t>Generalnomsekretaru KP</w:t>
      </w:r>
    </w:p>
    <w:p w:rsidR="00BD5536" w:rsidRPr="00B73388" w:rsidRDefault="00BD5536" w:rsidP="00355803">
      <w:pPr>
        <w:numPr>
          <w:ilvl w:val="0"/>
          <w:numId w:val="2"/>
        </w:numPr>
        <w:spacing w:after="0" w:line="240" w:lineRule="auto"/>
        <w:contextualSpacing/>
        <w:jc w:val="both"/>
        <w:rPr>
          <w:lang w:val="sr-Latn-RS"/>
        </w:rPr>
      </w:pPr>
      <w:r w:rsidRPr="00B73388">
        <w:rPr>
          <w:rFonts w:ascii="Book Antiqua" w:hAnsi="Book Antiqua" w:cs="Times New Roman"/>
          <w:noProof w:val="0"/>
          <w:color w:val="000000"/>
          <w:lang w:val="sr-Latn-RS"/>
        </w:rPr>
        <w:lastRenderedPageBreak/>
        <w:t>Arhivi Vlade</w:t>
      </w:r>
    </w:p>
    <w:p w:rsidR="00BD5536" w:rsidRPr="00B73388" w:rsidRDefault="00BD5536" w:rsidP="00355803">
      <w:pPr>
        <w:spacing w:after="0" w:line="240" w:lineRule="auto"/>
        <w:contextualSpacing/>
        <w:jc w:val="both"/>
        <w:rPr>
          <w:lang w:val="sr-Latn-RS"/>
        </w:rPr>
      </w:pPr>
    </w:p>
    <w:p w:rsidR="00BD5536" w:rsidRPr="00B73388" w:rsidRDefault="00BD5536" w:rsidP="00355803">
      <w:pPr>
        <w:spacing w:after="0" w:line="240" w:lineRule="auto"/>
        <w:contextualSpacing/>
        <w:jc w:val="both"/>
        <w:rPr>
          <w:lang w:val="sr-Latn-RS"/>
        </w:rPr>
      </w:pPr>
    </w:p>
    <w:sectPr w:rsidR="00BD5536" w:rsidRPr="00B73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173F"/>
    <w:multiLevelType w:val="hybridMultilevel"/>
    <w:tmpl w:val="07BAE932"/>
    <w:lvl w:ilvl="0" w:tplc="273695F8">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E22A4"/>
    <w:multiLevelType w:val="hybridMultilevel"/>
    <w:tmpl w:val="A1D4E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
    <w:nsid w:val="0C665540"/>
    <w:multiLevelType w:val="hybridMultilevel"/>
    <w:tmpl w:val="1150A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6426B"/>
    <w:multiLevelType w:val="multilevel"/>
    <w:tmpl w:val="C48E3742"/>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
    <w:nsid w:val="35F07C14"/>
    <w:multiLevelType w:val="hybridMultilevel"/>
    <w:tmpl w:val="17A6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A662A"/>
    <w:multiLevelType w:val="multilevel"/>
    <w:tmpl w:val="4D947DF2"/>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6E44969"/>
    <w:multiLevelType w:val="multilevel"/>
    <w:tmpl w:val="F35A7A9E"/>
    <w:lvl w:ilvl="0">
      <w:start w:val="1"/>
      <w:numFmt w:val="decimal"/>
      <w:lvlText w:val="%1."/>
      <w:lvlJc w:val="left"/>
      <w:pPr>
        <w:ind w:left="360" w:hanging="360"/>
      </w:pPr>
      <w:rPr>
        <w:rFonts w:eastAsia="Times New Roman" w:cstheme="minorBidi"/>
        <w:b w:val="0"/>
        <w:color w:val="000000" w:themeColor="text1"/>
      </w:rPr>
    </w:lvl>
    <w:lvl w:ilvl="1">
      <w:start w:val="1"/>
      <w:numFmt w:val="decimal"/>
      <w:lvlText w:val="%1.%2."/>
      <w:lvlJc w:val="left"/>
      <w:pPr>
        <w:ind w:left="1080" w:hanging="720"/>
      </w:pPr>
      <w:rPr>
        <w:rFonts w:eastAsia="Times New Roman" w:cstheme="minorBidi"/>
        <w:b w:val="0"/>
        <w:color w:val="000000" w:themeColor="text1"/>
      </w:rPr>
    </w:lvl>
    <w:lvl w:ilvl="2">
      <w:start w:val="1"/>
      <w:numFmt w:val="decimal"/>
      <w:lvlText w:val="%1.%2.%3."/>
      <w:lvlJc w:val="left"/>
      <w:pPr>
        <w:ind w:left="1440" w:hanging="720"/>
      </w:pPr>
      <w:rPr>
        <w:rFonts w:eastAsia="Times New Roman" w:cstheme="minorBidi"/>
        <w:b w:val="0"/>
        <w:color w:val="000000" w:themeColor="text1"/>
      </w:rPr>
    </w:lvl>
    <w:lvl w:ilvl="3">
      <w:start w:val="1"/>
      <w:numFmt w:val="decimal"/>
      <w:lvlText w:val="%1.%2.%3.%4."/>
      <w:lvlJc w:val="left"/>
      <w:pPr>
        <w:ind w:left="2160" w:hanging="1080"/>
      </w:pPr>
      <w:rPr>
        <w:rFonts w:eastAsia="Times New Roman" w:cstheme="minorBidi"/>
        <w:b w:val="0"/>
        <w:color w:val="000000" w:themeColor="text1"/>
      </w:rPr>
    </w:lvl>
    <w:lvl w:ilvl="4">
      <w:start w:val="1"/>
      <w:numFmt w:val="decimal"/>
      <w:lvlText w:val="%1.%2.%3.%4.%5."/>
      <w:lvlJc w:val="left"/>
      <w:pPr>
        <w:ind w:left="2520" w:hanging="1080"/>
      </w:pPr>
      <w:rPr>
        <w:rFonts w:eastAsia="Times New Roman" w:cstheme="minorBidi"/>
        <w:b w:val="0"/>
        <w:color w:val="000000" w:themeColor="text1"/>
      </w:rPr>
    </w:lvl>
    <w:lvl w:ilvl="5">
      <w:start w:val="1"/>
      <w:numFmt w:val="decimal"/>
      <w:lvlText w:val="%1.%2.%3.%4.%5.%6."/>
      <w:lvlJc w:val="left"/>
      <w:pPr>
        <w:ind w:left="3240" w:hanging="1440"/>
      </w:pPr>
      <w:rPr>
        <w:rFonts w:eastAsia="Times New Roman" w:cstheme="minorBidi"/>
        <w:b w:val="0"/>
        <w:color w:val="000000" w:themeColor="text1"/>
      </w:rPr>
    </w:lvl>
    <w:lvl w:ilvl="6">
      <w:start w:val="1"/>
      <w:numFmt w:val="decimal"/>
      <w:lvlText w:val="%1.%2.%3.%4.%5.%6.%7."/>
      <w:lvlJc w:val="left"/>
      <w:pPr>
        <w:ind w:left="3600" w:hanging="1440"/>
      </w:pPr>
      <w:rPr>
        <w:rFonts w:eastAsia="Times New Roman" w:cstheme="minorBidi"/>
        <w:b w:val="0"/>
        <w:color w:val="000000" w:themeColor="text1"/>
      </w:rPr>
    </w:lvl>
    <w:lvl w:ilvl="7">
      <w:start w:val="1"/>
      <w:numFmt w:val="decimal"/>
      <w:lvlText w:val="%1.%2.%3.%4.%5.%6.%7.%8."/>
      <w:lvlJc w:val="left"/>
      <w:pPr>
        <w:ind w:left="4320" w:hanging="1800"/>
      </w:pPr>
      <w:rPr>
        <w:rFonts w:eastAsia="Times New Roman" w:cstheme="minorBidi"/>
        <w:b w:val="0"/>
        <w:color w:val="000000" w:themeColor="text1"/>
      </w:rPr>
    </w:lvl>
    <w:lvl w:ilvl="8">
      <w:start w:val="1"/>
      <w:numFmt w:val="decimal"/>
      <w:lvlText w:val="%1.%2.%3.%4.%5.%6.%7.%8.%9."/>
      <w:lvlJc w:val="left"/>
      <w:pPr>
        <w:ind w:left="4680" w:hanging="1800"/>
      </w:pPr>
      <w:rPr>
        <w:rFonts w:eastAsia="Times New Roman" w:cstheme="minorBidi"/>
        <w:b w:val="0"/>
        <w:color w:val="000000" w:themeColor="text1"/>
      </w:rPr>
    </w:lvl>
  </w:abstractNum>
  <w:abstractNum w:abstractNumId="7">
    <w:nsid w:val="58046B4B"/>
    <w:multiLevelType w:val="hybridMultilevel"/>
    <w:tmpl w:val="7DC203A0"/>
    <w:lvl w:ilvl="0" w:tplc="329E24C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AA7D2E"/>
    <w:multiLevelType w:val="hybridMultilevel"/>
    <w:tmpl w:val="EE782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A422CC"/>
    <w:multiLevelType w:val="hybridMultilevel"/>
    <w:tmpl w:val="6C5C7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581EAB"/>
    <w:multiLevelType w:val="multilevel"/>
    <w:tmpl w:val="9942267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AC95398"/>
    <w:multiLevelType w:val="hybridMultilevel"/>
    <w:tmpl w:val="DD68760A"/>
    <w:lvl w:ilvl="0" w:tplc="6D549D3E">
      <w:start w:val="4"/>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7EF31547"/>
    <w:multiLevelType w:val="hybridMultilevel"/>
    <w:tmpl w:val="68B8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2"/>
  </w:num>
  <w:num w:numId="5">
    <w:abstractNumId w:val="1"/>
  </w:num>
  <w:num w:numId="6">
    <w:abstractNumId w:val="8"/>
  </w:num>
  <w:num w:numId="7">
    <w:abstractNumId w:val="9"/>
  </w:num>
  <w:num w:numId="8">
    <w:abstractNumId w:val="2"/>
  </w:num>
  <w:num w:numId="9">
    <w:abstractNumId w:val="3"/>
  </w:num>
  <w:num w:numId="10">
    <w:abstractNumId w:val="0"/>
  </w:num>
  <w:num w:numId="11">
    <w:abstractNumId w:val="11"/>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9C"/>
    <w:rsid w:val="001264BA"/>
    <w:rsid w:val="00355803"/>
    <w:rsid w:val="0039164C"/>
    <w:rsid w:val="00396EF3"/>
    <w:rsid w:val="005F6A89"/>
    <w:rsid w:val="00731F1E"/>
    <w:rsid w:val="007B37DA"/>
    <w:rsid w:val="007F0AA8"/>
    <w:rsid w:val="00A33462"/>
    <w:rsid w:val="00AA79AF"/>
    <w:rsid w:val="00B37F9C"/>
    <w:rsid w:val="00B70C5C"/>
    <w:rsid w:val="00B73388"/>
    <w:rsid w:val="00BC5F5E"/>
    <w:rsid w:val="00BD5536"/>
    <w:rsid w:val="00D26818"/>
    <w:rsid w:val="00D917AA"/>
    <w:rsid w:val="00E40DCE"/>
    <w:rsid w:val="00E609E6"/>
    <w:rsid w:val="00E8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1D126-4C2C-45A3-9E81-EDFD2D20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9C"/>
    <w:pPr>
      <w:spacing w:after="200" w:line="276" w:lineRule="auto"/>
    </w:pPr>
    <w:rPr>
      <w:rFonts w:eastAsia="MS Mincho"/>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qFormat/>
    <w:locked/>
    <w:rsid w:val="00B37F9C"/>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B37F9C"/>
    <w:pPr>
      <w:ind w:left="720"/>
      <w:contextualSpacing/>
    </w:pPr>
    <w:rPr>
      <w:rFonts w:eastAsiaTheme="minorHAnsi"/>
    </w:rPr>
  </w:style>
  <w:style w:type="paragraph" w:styleId="CommentText">
    <w:name w:val="annotation text"/>
    <w:basedOn w:val="Normal"/>
    <w:link w:val="CommentTextChar"/>
    <w:uiPriority w:val="99"/>
    <w:unhideWhenUsed/>
    <w:rsid w:val="00396EF3"/>
    <w:pPr>
      <w:spacing w:after="0" w:line="240" w:lineRule="auto"/>
    </w:pPr>
    <w:rPr>
      <w:rFonts w:ascii="Times New Roman" w:eastAsiaTheme="minorHAnsi" w:hAnsi="Times New Roman"/>
      <w:noProof w:val="0"/>
      <w:sz w:val="20"/>
      <w:szCs w:val="20"/>
      <w:lang w:val="sr-Latn-RS"/>
    </w:rPr>
  </w:style>
  <w:style w:type="character" w:customStyle="1" w:styleId="CommentTextChar">
    <w:name w:val="Comment Text Char"/>
    <w:basedOn w:val="DefaultParagraphFont"/>
    <w:link w:val="CommentText"/>
    <w:uiPriority w:val="99"/>
    <w:rsid w:val="00396EF3"/>
    <w:rPr>
      <w:rFonts w:ascii="Times New Roman" w:hAnsi="Times New Roman"/>
      <w:sz w:val="20"/>
      <w:szCs w:val="20"/>
      <w:lang w:val="sr-Latn-RS"/>
    </w:rPr>
  </w:style>
  <w:style w:type="paragraph" w:styleId="BodyText">
    <w:name w:val="Body Text"/>
    <w:basedOn w:val="Normal"/>
    <w:link w:val="BodyTextChar"/>
    <w:uiPriority w:val="1"/>
    <w:qFormat/>
    <w:rsid w:val="00396EF3"/>
    <w:pPr>
      <w:widowControl w:val="0"/>
      <w:autoSpaceDE w:val="0"/>
      <w:autoSpaceDN w:val="0"/>
      <w:spacing w:after="0" w:line="240" w:lineRule="auto"/>
    </w:pPr>
    <w:rPr>
      <w:rFonts w:ascii="Times New Roman" w:eastAsia="Times New Roman" w:hAnsi="Times New Roman" w:cs="Times New Roman"/>
      <w:noProof w:val="0"/>
      <w:sz w:val="21"/>
      <w:szCs w:val="21"/>
    </w:rPr>
  </w:style>
  <w:style w:type="character" w:customStyle="1" w:styleId="BodyTextChar">
    <w:name w:val="Body Text Char"/>
    <w:basedOn w:val="DefaultParagraphFont"/>
    <w:link w:val="BodyText"/>
    <w:uiPriority w:val="1"/>
    <w:rsid w:val="00396EF3"/>
    <w:rPr>
      <w:rFonts w:ascii="Times New Roman" w:eastAsia="Times New Roman" w:hAnsi="Times New Roman" w:cs="Times New Roman"/>
      <w:sz w:val="21"/>
      <w:szCs w:val="21"/>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966">
      <w:bodyDiv w:val="1"/>
      <w:marLeft w:val="0"/>
      <w:marRight w:val="0"/>
      <w:marTop w:val="0"/>
      <w:marBottom w:val="0"/>
      <w:divBdr>
        <w:top w:val="none" w:sz="0" w:space="0" w:color="auto"/>
        <w:left w:val="none" w:sz="0" w:space="0" w:color="auto"/>
        <w:bottom w:val="none" w:sz="0" w:space="0" w:color="auto"/>
        <w:right w:val="none" w:sz="0" w:space="0" w:color="auto"/>
      </w:divBdr>
    </w:div>
    <w:div w:id="191439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Mentore Berisha</dc:creator>
  <cp:keywords/>
  <dc:description/>
  <cp:lastModifiedBy>Mentore Berisha</cp:lastModifiedBy>
  <cp:revision>4</cp:revision>
  <dcterms:created xsi:type="dcterms:W3CDTF">2021-05-31T08:58:00Z</dcterms:created>
  <dcterms:modified xsi:type="dcterms:W3CDTF">2021-05-31T09:00:00Z</dcterms:modified>
</cp:coreProperties>
</file>