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66" w:rsidRDefault="00E83466" w:rsidP="00795B6D">
      <w:pPr>
        <w:pStyle w:val="ListParagraph"/>
        <w:spacing w:after="0" w:line="240" w:lineRule="auto"/>
        <w:ind w:left="1080"/>
        <w:jc w:val="both"/>
        <w:rPr>
          <w:rFonts w:ascii="Times New Roman" w:hAnsi="Times New Roman" w:cs="Times New Roman"/>
          <w:sz w:val="24"/>
          <w:szCs w:val="24"/>
        </w:rPr>
      </w:pPr>
    </w:p>
    <w:p w:rsidR="00E8284E" w:rsidRPr="00E8284E" w:rsidRDefault="00E8284E" w:rsidP="00E8284E">
      <w:pPr>
        <w:jc w:val="center"/>
        <w:rPr>
          <w:rFonts w:ascii="Bookman Old Style" w:hAnsi="Bookman Old Style"/>
          <w:b/>
          <w:bCs/>
          <w:lang w:val="sq-AL" w:eastAsia="sr-Latn-CS"/>
        </w:rPr>
      </w:pPr>
      <w:r w:rsidRPr="00E8284E">
        <w:rPr>
          <w:rFonts w:ascii="Bookman Old Style" w:hAnsi="Bookman Old Style"/>
          <w:noProof/>
        </w:rPr>
        <w:drawing>
          <wp:anchor distT="0" distB="0" distL="114300" distR="114300" simplePos="0" relativeHeight="251659264" behindDoc="0" locked="0" layoutInCell="1" allowOverlap="1" wp14:anchorId="34E02080" wp14:editId="154BAD10">
            <wp:simplePos x="0" y="0"/>
            <wp:positionH relativeFrom="column">
              <wp:posOffset>2470785</wp:posOffset>
            </wp:positionH>
            <wp:positionV relativeFrom="paragraph">
              <wp:posOffset>0</wp:posOffset>
            </wp:positionV>
            <wp:extent cx="923925" cy="1019175"/>
            <wp:effectExtent l="19050" t="0" r="9525" b="0"/>
            <wp:wrapSquare wrapText="left"/>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a:srcRect/>
                    <a:stretch>
                      <a:fillRect/>
                    </a:stretch>
                  </pic:blipFill>
                  <pic:spPr bwMode="auto">
                    <a:xfrm>
                      <a:off x="0" y="0"/>
                      <a:ext cx="923925" cy="1019175"/>
                    </a:xfrm>
                    <a:prstGeom prst="rect">
                      <a:avLst/>
                    </a:prstGeom>
                    <a:noFill/>
                    <a:ln w="9525">
                      <a:noFill/>
                      <a:miter lim="800000"/>
                      <a:headEnd/>
                      <a:tailEnd/>
                    </a:ln>
                  </pic:spPr>
                </pic:pic>
              </a:graphicData>
            </a:graphic>
          </wp:anchor>
        </w:drawing>
      </w:r>
    </w:p>
    <w:p w:rsidR="00E8284E" w:rsidRPr="00E8284E" w:rsidRDefault="00E8284E" w:rsidP="00E8284E">
      <w:pPr>
        <w:jc w:val="center"/>
        <w:rPr>
          <w:rFonts w:ascii="Bookman Old Style" w:hAnsi="Bookman Old Style"/>
          <w:b/>
          <w:bCs/>
          <w:lang w:val="sq-AL" w:eastAsia="sr-Latn-CS"/>
        </w:rPr>
      </w:pPr>
    </w:p>
    <w:p w:rsidR="00E8284E" w:rsidRPr="00E8284E" w:rsidRDefault="00E8284E" w:rsidP="00E8284E">
      <w:pPr>
        <w:spacing w:after="0"/>
        <w:jc w:val="center"/>
        <w:rPr>
          <w:rFonts w:ascii="Bookman Old Style" w:eastAsia="MS Mincho" w:hAnsi="Bookman Old Style" w:cs="Times New Roman"/>
          <w:b/>
          <w:bCs/>
          <w:i/>
          <w:iCs/>
          <w:lang w:val="sq-AL"/>
        </w:rPr>
      </w:pPr>
    </w:p>
    <w:p w:rsidR="00E8284E" w:rsidRPr="00E8284E" w:rsidRDefault="00E8284E" w:rsidP="00E8284E">
      <w:pPr>
        <w:tabs>
          <w:tab w:val="left" w:pos="8910"/>
        </w:tabs>
        <w:spacing w:after="0"/>
        <w:ind w:right="-450"/>
        <w:jc w:val="center"/>
        <w:rPr>
          <w:rFonts w:ascii="Book Antiqua" w:hAnsi="Book Antiqua" w:cs="Book Antiqua"/>
          <w:b/>
          <w:bCs/>
          <w:lang w:val="sq-AL" w:eastAsia="sr-Latn-CS"/>
        </w:rPr>
      </w:pPr>
    </w:p>
    <w:p w:rsidR="00E8284E" w:rsidRPr="00E8284E" w:rsidRDefault="00E8284E" w:rsidP="00E8284E">
      <w:pPr>
        <w:tabs>
          <w:tab w:val="left" w:pos="8910"/>
        </w:tabs>
        <w:spacing w:after="0"/>
        <w:ind w:right="-450"/>
        <w:jc w:val="center"/>
        <w:rPr>
          <w:rFonts w:ascii="Book Antiqua" w:hAnsi="Book Antiqua" w:cs="Book Antiqua"/>
          <w:b/>
          <w:bCs/>
          <w:lang w:val="sq-AL" w:eastAsia="sr-Latn-CS"/>
        </w:rPr>
      </w:pPr>
    </w:p>
    <w:p w:rsidR="00E8284E" w:rsidRPr="00E8284E" w:rsidRDefault="00E8284E" w:rsidP="00E8284E">
      <w:pPr>
        <w:tabs>
          <w:tab w:val="left" w:pos="8910"/>
        </w:tabs>
        <w:spacing w:after="0"/>
        <w:ind w:right="-450"/>
        <w:jc w:val="center"/>
        <w:rPr>
          <w:rFonts w:ascii="Book Antiqua" w:eastAsia="Batang" w:hAnsi="Book Antiqua"/>
          <w:b/>
          <w:bCs/>
          <w:lang w:val="sq-AL" w:eastAsia="sr-Latn-CS"/>
        </w:rPr>
      </w:pPr>
      <w:r w:rsidRPr="00E8284E">
        <w:rPr>
          <w:rFonts w:ascii="Book Antiqua" w:hAnsi="Book Antiqua" w:cs="Book Antiqua"/>
          <w:b/>
          <w:bCs/>
          <w:lang w:val="sq-AL" w:eastAsia="sr-Latn-CS"/>
        </w:rPr>
        <w:t>Republika e Kosovës</w:t>
      </w:r>
    </w:p>
    <w:p w:rsidR="00E8284E" w:rsidRPr="00E8284E" w:rsidRDefault="00E8284E" w:rsidP="00E8284E">
      <w:pPr>
        <w:tabs>
          <w:tab w:val="left" w:pos="8910"/>
        </w:tabs>
        <w:spacing w:after="0"/>
        <w:ind w:right="-450"/>
        <w:jc w:val="center"/>
        <w:rPr>
          <w:rFonts w:ascii="Book Antiqua" w:hAnsi="Book Antiqua" w:cs="Book Antiqua"/>
          <w:b/>
          <w:bCs/>
          <w:lang w:val="sq-AL" w:eastAsia="sr-Latn-CS"/>
        </w:rPr>
      </w:pPr>
      <w:r w:rsidRPr="00E8284E">
        <w:rPr>
          <w:rFonts w:ascii="Book Antiqua" w:eastAsia="Batang" w:hAnsi="Book Antiqua" w:cs="Book Antiqua"/>
          <w:b/>
          <w:bCs/>
          <w:lang w:val="sq-AL" w:eastAsia="sr-Latn-CS"/>
        </w:rPr>
        <w:t xml:space="preserve">Republika Kosova - </w:t>
      </w:r>
      <w:proofErr w:type="spellStart"/>
      <w:r w:rsidRPr="00E8284E">
        <w:rPr>
          <w:rFonts w:ascii="Book Antiqua" w:hAnsi="Book Antiqua" w:cs="Book Antiqua"/>
          <w:b/>
          <w:bCs/>
          <w:lang w:val="sq-AL" w:eastAsia="sr-Latn-CS"/>
        </w:rPr>
        <w:t>RepublicofKosovo</w:t>
      </w:r>
      <w:proofErr w:type="spellEnd"/>
    </w:p>
    <w:p w:rsidR="00E8284E" w:rsidRPr="00E8284E" w:rsidRDefault="00E8284E" w:rsidP="00E8284E">
      <w:pPr>
        <w:tabs>
          <w:tab w:val="left" w:pos="8910"/>
        </w:tabs>
        <w:spacing w:after="0"/>
        <w:ind w:right="-450"/>
        <w:jc w:val="center"/>
        <w:rPr>
          <w:rFonts w:ascii="Book Antiqua" w:eastAsia="MS Mincho" w:hAnsi="Book Antiqua" w:cs="Book Antiqua"/>
          <w:b/>
          <w:bCs/>
          <w:i/>
          <w:iCs/>
          <w:lang w:val="sq-AL"/>
        </w:rPr>
      </w:pPr>
      <w:r w:rsidRPr="00E8284E">
        <w:rPr>
          <w:rFonts w:ascii="Book Antiqua" w:eastAsia="MS Mincho" w:hAnsi="Book Antiqua" w:cs="Book Antiqua"/>
          <w:b/>
          <w:bCs/>
          <w:i/>
          <w:iCs/>
          <w:lang w:val="sq-AL"/>
        </w:rPr>
        <w:t xml:space="preserve">Qeveria - </w:t>
      </w:r>
      <w:proofErr w:type="spellStart"/>
      <w:r w:rsidRPr="00E8284E">
        <w:rPr>
          <w:rFonts w:ascii="Book Antiqua" w:eastAsia="MS Mincho" w:hAnsi="Book Antiqua" w:cs="Book Antiqua"/>
          <w:b/>
          <w:bCs/>
          <w:i/>
          <w:iCs/>
          <w:lang w:val="sq-AL"/>
        </w:rPr>
        <w:t>Vlada</w:t>
      </w:r>
      <w:proofErr w:type="spellEnd"/>
      <w:r w:rsidRPr="00E8284E">
        <w:rPr>
          <w:rFonts w:ascii="Book Antiqua" w:eastAsia="MS Mincho" w:hAnsi="Book Antiqua" w:cs="Book Antiqua"/>
          <w:b/>
          <w:bCs/>
          <w:i/>
          <w:iCs/>
          <w:lang w:val="sq-AL"/>
        </w:rPr>
        <w:t xml:space="preserve"> – </w:t>
      </w:r>
      <w:proofErr w:type="spellStart"/>
      <w:r w:rsidRPr="00E8284E">
        <w:rPr>
          <w:rFonts w:ascii="Book Antiqua" w:eastAsia="MS Mincho" w:hAnsi="Book Antiqua" w:cs="Book Antiqua"/>
          <w:b/>
          <w:bCs/>
          <w:i/>
          <w:iCs/>
          <w:lang w:val="sq-AL"/>
        </w:rPr>
        <w:t>Government</w:t>
      </w:r>
      <w:proofErr w:type="spellEnd"/>
    </w:p>
    <w:p w:rsidR="00E8284E" w:rsidRPr="00E8284E" w:rsidRDefault="00E8284E" w:rsidP="00E8284E">
      <w:pPr>
        <w:tabs>
          <w:tab w:val="left" w:pos="8910"/>
        </w:tabs>
        <w:spacing w:after="0"/>
        <w:ind w:right="-450"/>
        <w:jc w:val="center"/>
        <w:rPr>
          <w:rFonts w:ascii="Book Antiqua" w:hAnsi="Book Antiqua"/>
          <w:b/>
          <w:i/>
          <w:u w:val="single"/>
          <w:lang w:val="sq-AL" w:eastAsia="sr-Latn-CS"/>
        </w:rPr>
      </w:pPr>
      <w:r w:rsidRPr="00E8284E">
        <w:rPr>
          <w:rFonts w:ascii="Book Antiqua" w:hAnsi="Book Antiqua" w:cs="Book Antiqua"/>
          <w:b/>
          <w:bCs/>
          <w:i/>
          <w:iCs/>
          <w:u w:val="single"/>
          <w:lang w:val="sq-AL" w:eastAsia="sr-Latn-CS"/>
        </w:rPr>
        <w:t xml:space="preserve">Zyra e Kryeministrit - </w:t>
      </w:r>
      <w:proofErr w:type="spellStart"/>
      <w:r w:rsidRPr="00E8284E">
        <w:rPr>
          <w:rFonts w:ascii="Book Antiqua" w:hAnsi="Book Antiqua" w:cs="Book Antiqua"/>
          <w:b/>
          <w:bCs/>
          <w:i/>
          <w:iCs/>
          <w:u w:val="single"/>
          <w:lang w:val="sq-AL" w:eastAsia="sr-Latn-CS"/>
        </w:rPr>
        <w:t>UredPremijera</w:t>
      </w:r>
      <w:proofErr w:type="spellEnd"/>
      <w:r w:rsidRPr="00E8284E">
        <w:rPr>
          <w:rFonts w:ascii="Book Antiqua" w:hAnsi="Book Antiqua" w:cs="Book Antiqua"/>
          <w:b/>
          <w:bCs/>
          <w:i/>
          <w:iCs/>
          <w:u w:val="single"/>
          <w:lang w:val="sq-AL" w:eastAsia="sr-Latn-CS"/>
        </w:rPr>
        <w:t xml:space="preserve"> - Office </w:t>
      </w:r>
      <w:proofErr w:type="spellStart"/>
      <w:r w:rsidRPr="00E8284E">
        <w:rPr>
          <w:rFonts w:ascii="Book Antiqua" w:hAnsi="Book Antiqua" w:cs="Book Antiqua"/>
          <w:b/>
          <w:bCs/>
          <w:i/>
          <w:iCs/>
          <w:u w:val="single"/>
          <w:lang w:val="sq-AL" w:eastAsia="sr-Latn-CS"/>
        </w:rPr>
        <w:t>of</w:t>
      </w:r>
      <w:proofErr w:type="spellEnd"/>
      <w:r w:rsidRPr="00E8284E">
        <w:rPr>
          <w:rFonts w:ascii="Book Antiqua" w:hAnsi="Book Antiqua" w:cs="Book Antiqua"/>
          <w:b/>
          <w:bCs/>
          <w:i/>
          <w:iCs/>
          <w:u w:val="single"/>
          <w:lang w:val="sq-AL" w:eastAsia="sr-Latn-CS"/>
        </w:rPr>
        <w:t xml:space="preserve"> the Prime </w:t>
      </w:r>
      <w:proofErr w:type="spellStart"/>
      <w:r w:rsidRPr="00E8284E">
        <w:rPr>
          <w:rFonts w:ascii="Book Antiqua" w:hAnsi="Book Antiqua" w:cs="Book Antiqua"/>
          <w:b/>
          <w:bCs/>
          <w:i/>
          <w:iCs/>
          <w:u w:val="single"/>
          <w:lang w:val="sq-AL" w:eastAsia="sr-Latn-CS"/>
        </w:rPr>
        <w:t>Minister</w:t>
      </w:r>
      <w:proofErr w:type="spellEnd"/>
    </w:p>
    <w:p w:rsidR="00E8284E" w:rsidRDefault="00E8284E" w:rsidP="00795B6D">
      <w:pPr>
        <w:pStyle w:val="ListParagraph"/>
        <w:spacing w:after="0" w:line="240" w:lineRule="auto"/>
        <w:ind w:left="1080"/>
        <w:jc w:val="both"/>
        <w:rPr>
          <w:rFonts w:ascii="Times New Roman" w:hAnsi="Times New Roman" w:cs="Times New Roman"/>
          <w:sz w:val="24"/>
          <w:szCs w:val="24"/>
        </w:rPr>
      </w:pPr>
    </w:p>
    <w:p w:rsidR="00E8284E" w:rsidRDefault="00E8284E" w:rsidP="00795B6D">
      <w:pPr>
        <w:pStyle w:val="ListParagraph"/>
        <w:spacing w:after="0" w:line="240" w:lineRule="auto"/>
        <w:ind w:left="1080"/>
        <w:jc w:val="both"/>
        <w:rPr>
          <w:rFonts w:ascii="Times New Roman" w:hAnsi="Times New Roman" w:cs="Times New Roman"/>
          <w:sz w:val="24"/>
          <w:szCs w:val="24"/>
        </w:rPr>
      </w:pPr>
    </w:p>
    <w:p w:rsidR="00E8284E" w:rsidRDefault="00E8284E" w:rsidP="00795B6D">
      <w:pPr>
        <w:pStyle w:val="ListParagraph"/>
        <w:spacing w:after="0" w:line="240" w:lineRule="auto"/>
        <w:ind w:left="1080"/>
        <w:jc w:val="both"/>
        <w:rPr>
          <w:rFonts w:ascii="Times New Roman" w:hAnsi="Times New Roman" w:cs="Times New Roman"/>
          <w:sz w:val="24"/>
          <w:szCs w:val="24"/>
        </w:rPr>
      </w:pPr>
    </w:p>
    <w:p w:rsidR="00E8284E" w:rsidRDefault="00E8284E" w:rsidP="00795B6D">
      <w:pPr>
        <w:pStyle w:val="ListParagraph"/>
        <w:spacing w:after="0" w:line="240" w:lineRule="auto"/>
        <w:ind w:left="1080"/>
        <w:jc w:val="both"/>
        <w:rPr>
          <w:rFonts w:ascii="Times New Roman" w:hAnsi="Times New Roman" w:cs="Times New Roman"/>
          <w:sz w:val="24"/>
          <w:szCs w:val="24"/>
        </w:rPr>
      </w:pPr>
    </w:p>
    <w:p w:rsidR="009E00D4" w:rsidRPr="000E3B6D" w:rsidRDefault="009E00D4" w:rsidP="009E00D4">
      <w:pPr>
        <w:spacing w:after="0" w:line="240" w:lineRule="auto"/>
        <w:jc w:val="center"/>
        <w:rPr>
          <w:rFonts w:ascii="Times New Roman" w:eastAsia="Times New Roman" w:hAnsi="Times New Roman" w:cs="Times New Roman"/>
          <w:b/>
          <w:sz w:val="28"/>
          <w:szCs w:val="28"/>
          <w:lang w:val="sq-AL"/>
        </w:rPr>
      </w:pPr>
      <w:r w:rsidRPr="004E3032">
        <w:rPr>
          <w:rFonts w:ascii="Times New Roman" w:eastAsia="Times New Roman" w:hAnsi="Times New Roman" w:cs="Times New Roman"/>
          <w:sz w:val="24"/>
          <w:szCs w:val="24"/>
          <w:lang w:val="sq-AL"/>
        </w:rPr>
        <w:br/>
      </w:r>
      <w:r w:rsidRPr="004E3032">
        <w:rPr>
          <w:rFonts w:ascii="Times New Roman" w:eastAsia="Times New Roman" w:hAnsi="Times New Roman" w:cs="Times New Roman"/>
          <w:sz w:val="24"/>
          <w:szCs w:val="24"/>
          <w:lang w:val="sq-AL"/>
        </w:rPr>
        <w:br/>
      </w:r>
    </w:p>
    <w:p w:rsidR="009E00D4" w:rsidRPr="000E3B6D" w:rsidRDefault="009E00D4" w:rsidP="009E00D4">
      <w:pPr>
        <w:spacing w:after="0" w:line="240" w:lineRule="auto"/>
        <w:jc w:val="center"/>
        <w:rPr>
          <w:rFonts w:ascii="Times New Roman" w:eastAsia="Times New Roman" w:hAnsi="Times New Roman" w:cs="Times New Roman"/>
          <w:sz w:val="24"/>
          <w:szCs w:val="24"/>
          <w:lang w:val="sq-AL"/>
        </w:rPr>
      </w:pPr>
      <w:r w:rsidRPr="000E3B6D">
        <w:rPr>
          <w:rFonts w:ascii="Times New Roman" w:eastAsia="Times New Roman" w:hAnsi="Times New Roman" w:cs="Times New Roman"/>
          <w:b/>
          <w:sz w:val="28"/>
          <w:szCs w:val="28"/>
          <w:lang w:val="sq-AL"/>
        </w:rPr>
        <w:t>Mbështetje financiare për proj</w:t>
      </w:r>
      <w:r w:rsidR="000E3B6D">
        <w:rPr>
          <w:rFonts w:ascii="Times New Roman" w:eastAsia="Times New Roman" w:hAnsi="Times New Roman" w:cs="Times New Roman"/>
          <w:b/>
          <w:sz w:val="28"/>
          <w:szCs w:val="28"/>
          <w:lang w:val="sq-AL"/>
        </w:rPr>
        <w:t xml:space="preserve">ektet e OJQ-ve </w:t>
      </w:r>
      <w:r w:rsidR="007E351E" w:rsidRPr="00C87582">
        <w:rPr>
          <w:rFonts w:asciiTheme="majorHAnsi" w:hAnsiTheme="majorHAnsi"/>
          <w:b/>
          <w:sz w:val="28"/>
          <w:szCs w:val="28"/>
          <w:lang w:val="sq-AL"/>
        </w:rPr>
        <w:t>që vijnë nga komuniteti kroat që merren me a</w:t>
      </w:r>
      <w:r w:rsidR="00346681">
        <w:rPr>
          <w:rFonts w:asciiTheme="majorHAnsi" w:hAnsiTheme="majorHAnsi"/>
          <w:b/>
          <w:sz w:val="28"/>
          <w:szCs w:val="28"/>
          <w:lang w:val="sq-AL"/>
        </w:rPr>
        <w:t>firmimin dhe integrimin e këtij komuniteti</w:t>
      </w:r>
      <w:r w:rsidR="007E351E" w:rsidRPr="00C87582">
        <w:rPr>
          <w:rFonts w:asciiTheme="majorHAnsi" w:hAnsiTheme="majorHAnsi"/>
          <w:b/>
          <w:sz w:val="28"/>
          <w:szCs w:val="28"/>
          <w:lang w:val="sq-AL"/>
        </w:rPr>
        <w:t xml:space="preserve"> që </w:t>
      </w:r>
      <w:r w:rsidR="00346681">
        <w:rPr>
          <w:rFonts w:asciiTheme="majorHAnsi" w:hAnsiTheme="majorHAnsi"/>
          <w:b/>
          <w:sz w:val="28"/>
          <w:szCs w:val="28"/>
          <w:lang w:val="sq-AL"/>
        </w:rPr>
        <w:t>jeto</w:t>
      </w:r>
      <w:r w:rsidR="007E351E">
        <w:rPr>
          <w:rFonts w:asciiTheme="majorHAnsi" w:hAnsiTheme="majorHAnsi"/>
          <w:b/>
          <w:sz w:val="28"/>
          <w:szCs w:val="28"/>
          <w:lang w:val="sq-AL"/>
        </w:rPr>
        <w:t>n në Republikën e Kosovës</w:t>
      </w: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40"/>
          <w:szCs w:val="40"/>
          <w:lang w:val="sq-AL"/>
        </w:rPr>
      </w:pPr>
      <w:r w:rsidRPr="004E3032">
        <w:rPr>
          <w:rFonts w:ascii="Times New Roman" w:eastAsia="Times New Roman" w:hAnsi="Times New Roman" w:cs="Times New Roman"/>
          <w:sz w:val="40"/>
          <w:szCs w:val="40"/>
          <w:lang w:val="sq-AL"/>
        </w:rPr>
        <w:br/>
        <w:t xml:space="preserve">Udhëzimet për </w:t>
      </w:r>
      <w:proofErr w:type="spellStart"/>
      <w:r w:rsidRPr="004E3032">
        <w:rPr>
          <w:rFonts w:ascii="Times New Roman" w:eastAsia="Times New Roman" w:hAnsi="Times New Roman" w:cs="Times New Roman"/>
          <w:sz w:val="40"/>
          <w:szCs w:val="40"/>
          <w:lang w:val="sq-AL"/>
        </w:rPr>
        <w:t>Aplikantët</w:t>
      </w:r>
      <w:proofErr w:type="spellEnd"/>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r w:rsidRPr="004E3032">
        <w:rPr>
          <w:rFonts w:ascii="Times New Roman" w:eastAsia="Times New Roman" w:hAnsi="Times New Roman" w:cs="Times New Roman"/>
          <w:sz w:val="24"/>
          <w:szCs w:val="24"/>
          <w:lang w:val="sq-AL"/>
        </w:rPr>
        <w:br/>
      </w: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E8284E">
      <w:pPr>
        <w:spacing w:after="0" w:line="240" w:lineRule="auto"/>
        <w:jc w:val="center"/>
        <w:rPr>
          <w:rFonts w:ascii="Times New Roman" w:eastAsia="Times New Roman" w:hAnsi="Times New Roman" w:cs="Times New Roman"/>
          <w:sz w:val="24"/>
          <w:szCs w:val="24"/>
          <w:lang w:val="sq-AL"/>
        </w:rPr>
      </w:pPr>
      <w:r w:rsidRPr="004E3032">
        <w:rPr>
          <w:rFonts w:ascii="Times New Roman" w:eastAsia="Times New Roman" w:hAnsi="Times New Roman" w:cs="Times New Roman"/>
          <w:sz w:val="24"/>
          <w:szCs w:val="24"/>
          <w:lang w:val="sq-AL"/>
        </w:rPr>
        <w:br/>
        <w:t xml:space="preserve">Data e </w:t>
      </w:r>
      <w:r w:rsidRPr="007E351E">
        <w:rPr>
          <w:rFonts w:ascii="Times New Roman" w:eastAsia="Times New Roman" w:hAnsi="Times New Roman" w:cs="Times New Roman"/>
          <w:sz w:val="24"/>
          <w:szCs w:val="24"/>
          <w:lang w:val="sq-AL"/>
        </w:rPr>
        <w:t>hapjes së thirrjes:</w:t>
      </w:r>
      <w:r w:rsidR="00346681">
        <w:rPr>
          <w:rFonts w:ascii="Times New Roman" w:eastAsia="Times New Roman" w:hAnsi="Times New Roman" w:cs="Times New Roman"/>
          <w:sz w:val="24"/>
          <w:szCs w:val="24"/>
          <w:lang w:val="sq-AL"/>
        </w:rPr>
        <w:t>07 qershor</w:t>
      </w:r>
      <w:r w:rsidR="00015DB6" w:rsidRPr="007E351E">
        <w:rPr>
          <w:rFonts w:ascii="Times New Roman" w:eastAsia="Times New Roman" w:hAnsi="Times New Roman" w:cs="Times New Roman"/>
          <w:sz w:val="24"/>
          <w:szCs w:val="24"/>
          <w:lang w:val="sq-AL"/>
        </w:rPr>
        <w:t xml:space="preserve"> 2018</w:t>
      </w: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4"/>
          <w:szCs w:val="24"/>
          <w:lang w:val="sq-AL"/>
        </w:rPr>
      </w:pPr>
    </w:p>
    <w:p w:rsidR="009E00D4" w:rsidRPr="004E3032" w:rsidRDefault="009E00D4" w:rsidP="009E00D4">
      <w:pPr>
        <w:spacing w:after="0" w:line="240" w:lineRule="auto"/>
        <w:jc w:val="center"/>
        <w:rPr>
          <w:rFonts w:ascii="Times New Roman" w:eastAsia="Times New Roman" w:hAnsi="Times New Roman" w:cs="Times New Roman"/>
          <w:sz w:val="28"/>
          <w:szCs w:val="28"/>
          <w:lang w:val="sq-AL"/>
        </w:rPr>
      </w:pPr>
      <w:r w:rsidRPr="004E3032">
        <w:rPr>
          <w:rFonts w:ascii="Times New Roman" w:eastAsia="Times New Roman" w:hAnsi="Times New Roman" w:cs="Times New Roman"/>
          <w:sz w:val="28"/>
          <w:szCs w:val="28"/>
          <w:lang w:val="sq-AL"/>
        </w:rPr>
        <w:t xml:space="preserve">Afati i fundit për dorëzimin e </w:t>
      </w:r>
      <w:r w:rsidRPr="007E351E">
        <w:rPr>
          <w:rFonts w:ascii="Times New Roman" w:eastAsia="Times New Roman" w:hAnsi="Times New Roman" w:cs="Times New Roman"/>
          <w:sz w:val="28"/>
          <w:szCs w:val="28"/>
          <w:lang w:val="sq-AL"/>
        </w:rPr>
        <w:t xml:space="preserve">aplikacioneve: </w:t>
      </w:r>
      <w:r w:rsidR="00346681">
        <w:rPr>
          <w:rFonts w:ascii="Times New Roman" w:eastAsia="Times New Roman" w:hAnsi="Times New Roman" w:cs="Times New Roman"/>
          <w:sz w:val="28"/>
          <w:szCs w:val="28"/>
          <w:lang w:val="sq-AL"/>
        </w:rPr>
        <w:t>28</w:t>
      </w:r>
      <w:r w:rsidR="008F5ADE" w:rsidRPr="007E351E">
        <w:rPr>
          <w:rFonts w:ascii="Times New Roman" w:eastAsia="Times New Roman" w:hAnsi="Times New Roman" w:cs="Times New Roman"/>
          <w:sz w:val="28"/>
          <w:szCs w:val="28"/>
          <w:lang w:val="sq-AL"/>
        </w:rPr>
        <w:t xml:space="preserve"> qershor </w:t>
      </w:r>
      <w:r w:rsidR="00015DB6" w:rsidRPr="007E351E">
        <w:rPr>
          <w:rFonts w:ascii="Times New Roman" w:eastAsia="Times New Roman" w:hAnsi="Times New Roman" w:cs="Times New Roman"/>
          <w:sz w:val="28"/>
          <w:szCs w:val="28"/>
          <w:lang w:val="sq-AL"/>
        </w:rPr>
        <w:t>2018</w:t>
      </w:r>
      <w:r w:rsidRPr="004E3032">
        <w:rPr>
          <w:rFonts w:ascii="Times New Roman" w:eastAsia="Times New Roman" w:hAnsi="Times New Roman" w:cs="Times New Roman"/>
          <w:sz w:val="28"/>
          <w:szCs w:val="28"/>
          <w:lang w:val="sq-AL"/>
        </w:rPr>
        <w:br/>
        <w:t> </w:t>
      </w:r>
      <w:r w:rsidRPr="004E3032">
        <w:rPr>
          <w:rFonts w:ascii="Times New Roman" w:eastAsia="Times New Roman" w:hAnsi="Times New Roman" w:cs="Times New Roman"/>
          <w:sz w:val="28"/>
          <w:szCs w:val="28"/>
          <w:lang w:val="sq-AL"/>
        </w:rPr>
        <w:br/>
      </w:r>
    </w:p>
    <w:p w:rsidR="009E00D4" w:rsidRPr="004E3032" w:rsidRDefault="009E00D4" w:rsidP="009E00D4">
      <w:pPr>
        <w:spacing w:after="0" w:line="240" w:lineRule="auto"/>
        <w:jc w:val="both"/>
        <w:rPr>
          <w:rFonts w:ascii="Times New Roman" w:eastAsia="Times New Roman" w:hAnsi="Times New Roman" w:cs="Times New Roman"/>
          <w:sz w:val="24"/>
          <w:szCs w:val="24"/>
          <w:lang w:val="sq-AL"/>
        </w:rPr>
      </w:pPr>
    </w:p>
    <w:p w:rsidR="009E00D4" w:rsidRPr="004E3032" w:rsidRDefault="009E00D4" w:rsidP="009E00D4">
      <w:pPr>
        <w:spacing w:after="0" w:line="240" w:lineRule="auto"/>
        <w:jc w:val="both"/>
        <w:rPr>
          <w:rFonts w:ascii="Times New Roman" w:eastAsia="Times New Roman" w:hAnsi="Times New Roman" w:cs="Times New Roman"/>
          <w:sz w:val="24"/>
          <w:szCs w:val="24"/>
          <w:lang w:val="sq-AL"/>
        </w:rPr>
      </w:pPr>
    </w:p>
    <w:p w:rsidR="009E00D4" w:rsidRDefault="009E00D4" w:rsidP="009E00D4">
      <w:pPr>
        <w:spacing w:after="0" w:line="240" w:lineRule="auto"/>
        <w:jc w:val="both"/>
        <w:rPr>
          <w:rFonts w:ascii="Times New Roman" w:eastAsia="Times New Roman" w:hAnsi="Times New Roman" w:cs="Times New Roman"/>
          <w:sz w:val="24"/>
          <w:szCs w:val="24"/>
          <w:lang w:val="sq-AL"/>
        </w:rPr>
      </w:pPr>
    </w:p>
    <w:p w:rsidR="000E3B6D" w:rsidRPr="004E3032" w:rsidRDefault="000E3B6D" w:rsidP="009E00D4">
      <w:pPr>
        <w:spacing w:after="0" w:line="240" w:lineRule="auto"/>
        <w:jc w:val="both"/>
        <w:rPr>
          <w:rFonts w:ascii="Times New Roman" w:eastAsia="Times New Roman" w:hAnsi="Times New Roman" w:cs="Times New Roman"/>
          <w:sz w:val="24"/>
          <w:szCs w:val="24"/>
          <w:lang w:val="sq-AL"/>
        </w:rPr>
      </w:pPr>
    </w:p>
    <w:p w:rsidR="009E00D4" w:rsidRPr="004E3032" w:rsidRDefault="009E00D4" w:rsidP="009E00D4">
      <w:pPr>
        <w:spacing w:after="0" w:line="240" w:lineRule="auto"/>
        <w:jc w:val="both"/>
        <w:rPr>
          <w:rFonts w:ascii="Times New Roman" w:eastAsia="Times New Roman" w:hAnsi="Times New Roman" w:cs="Times New Roman"/>
          <w:sz w:val="24"/>
          <w:szCs w:val="24"/>
          <w:lang w:val="sq-AL"/>
        </w:rPr>
      </w:pPr>
    </w:p>
    <w:sdt>
      <w:sdtPr>
        <w:rPr>
          <w:rFonts w:ascii="Times New Roman" w:eastAsiaTheme="minorHAnsi" w:hAnsi="Times New Roman" w:cs="Times New Roman"/>
          <w:b w:val="0"/>
          <w:bCs w:val="0"/>
          <w:color w:val="auto"/>
          <w:sz w:val="24"/>
          <w:szCs w:val="24"/>
        </w:rPr>
        <w:id w:val="1539220677"/>
        <w:docPartObj>
          <w:docPartGallery w:val="Table of Contents"/>
          <w:docPartUnique/>
        </w:docPartObj>
      </w:sdtPr>
      <w:sdtEndPr/>
      <w:sdtContent>
        <w:p w:rsidR="009E00D4" w:rsidRDefault="009E00D4" w:rsidP="009E00D4">
          <w:pPr>
            <w:pStyle w:val="TOCHeading"/>
            <w:rPr>
              <w:rFonts w:ascii="Times New Roman" w:hAnsi="Times New Roman" w:cs="Times New Roman"/>
              <w:sz w:val="32"/>
              <w:szCs w:val="32"/>
            </w:rPr>
          </w:pPr>
          <w:proofErr w:type="spellStart"/>
          <w:r>
            <w:rPr>
              <w:rFonts w:ascii="Times New Roman" w:hAnsi="Times New Roman" w:cs="Times New Roman"/>
              <w:sz w:val="32"/>
              <w:szCs w:val="32"/>
            </w:rPr>
            <w:t>P</w:t>
          </w:r>
          <w:r w:rsidR="007E351E">
            <w:rPr>
              <w:rFonts w:ascii="Times New Roman" w:hAnsi="Times New Roman" w:cs="Times New Roman"/>
              <w:sz w:val="32"/>
              <w:szCs w:val="32"/>
            </w:rPr>
            <w:t>ë</w:t>
          </w:r>
          <w:r w:rsidRPr="00827E96">
            <w:rPr>
              <w:rFonts w:ascii="Times New Roman" w:hAnsi="Times New Roman" w:cs="Times New Roman"/>
              <w:sz w:val="32"/>
              <w:szCs w:val="32"/>
            </w:rPr>
            <w:t>rmbajtja</w:t>
          </w:r>
          <w:proofErr w:type="spellEnd"/>
          <w:r w:rsidRPr="00827E96">
            <w:rPr>
              <w:rFonts w:ascii="Times New Roman" w:hAnsi="Times New Roman" w:cs="Times New Roman"/>
              <w:sz w:val="32"/>
              <w:szCs w:val="32"/>
            </w:rPr>
            <w:t xml:space="preserve"> </w:t>
          </w:r>
        </w:p>
        <w:p w:rsidR="007E351E" w:rsidRPr="007E351E" w:rsidRDefault="007E351E" w:rsidP="007E351E"/>
        <w:p w:rsidR="009E00D4" w:rsidRPr="004E3032" w:rsidRDefault="009B5C5D" w:rsidP="009E00D4">
          <w:pPr>
            <w:pStyle w:val="TOC2"/>
            <w:tabs>
              <w:tab w:val="left" w:pos="660"/>
              <w:tab w:val="right" w:leader="dot" w:pos="9350"/>
            </w:tabs>
            <w:rPr>
              <w:rFonts w:eastAsiaTheme="minorEastAsia" w:cstheme="minorHAnsi"/>
              <w:noProof/>
            </w:rPr>
          </w:pPr>
          <w:r w:rsidRPr="004E3032">
            <w:rPr>
              <w:rFonts w:cstheme="minorHAnsi"/>
            </w:rPr>
            <w:fldChar w:fldCharType="begin"/>
          </w:r>
          <w:r w:rsidR="009E00D4" w:rsidRPr="004E3032">
            <w:rPr>
              <w:rFonts w:cstheme="minorHAnsi"/>
            </w:rPr>
            <w:instrText xml:space="preserve"> TOC \o "1-3" \h \z \u </w:instrText>
          </w:r>
          <w:r w:rsidRPr="004E3032">
            <w:rPr>
              <w:rFonts w:cstheme="minorHAnsi"/>
            </w:rPr>
            <w:fldChar w:fldCharType="separate"/>
          </w:r>
          <w:hyperlink w:anchor="_Toc469306972" w:history="1">
            <w:r w:rsidR="009E00D4" w:rsidRPr="004E3032">
              <w:rPr>
                <w:rStyle w:val="Hyperlink"/>
                <w:rFonts w:cstheme="minorHAnsi"/>
                <w:noProof/>
                <w:lang w:val="sq-AL"/>
              </w:rPr>
              <w:t xml:space="preserve">1. [EMËRTIMI I THIRRJES] </w:t>
            </w:r>
            <w:r w:rsidR="009E00D4" w:rsidRPr="00B9219A">
              <w:rPr>
                <w:rStyle w:val="Hyperlink"/>
                <w:rFonts w:eastAsia="Times New Roman" w:cstheme="minorHAnsi"/>
                <w:i/>
                <w:noProof/>
                <w:lang w:val="sq-AL"/>
              </w:rPr>
              <w:t>MBËSHTETJE FINANCIARE PËR PROJ</w:t>
            </w:r>
            <w:r w:rsidR="007E351E">
              <w:rPr>
                <w:rStyle w:val="Hyperlink"/>
                <w:rFonts w:eastAsia="Times New Roman" w:cstheme="minorHAnsi"/>
                <w:i/>
                <w:noProof/>
                <w:lang w:val="sq-AL"/>
              </w:rPr>
              <w:t xml:space="preserve">EKTET E OJQ-VE NË PROMOVIMIN </w:t>
            </w:r>
            <w:r w:rsidR="009E00D4" w:rsidRPr="004E3032">
              <w:rPr>
                <w:rFonts w:cstheme="minorHAnsi"/>
                <w:noProof/>
                <w:webHidden/>
              </w:rPr>
              <w:tab/>
            </w:r>
            <w:r w:rsidRPr="004E3032">
              <w:rPr>
                <w:rFonts w:cstheme="minorHAnsi"/>
                <w:noProof/>
                <w:webHidden/>
              </w:rPr>
              <w:fldChar w:fldCharType="begin"/>
            </w:r>
            <w:r w:rsidR="009E00D4" w:rsidRPr="004E3032">
              <w:rPr>
                <w:rFonts w:cstheme="minorHAnsi"/>
                <w:noProof/>
                <w:webHidden/>
              </w:rPr>
              <w:instrText xml:space="preserve"> PAGEREF _Toc469306972 \h </w:instrText>
            </w:r>
            <w:r w:rsidRPr="004E3032">
              <w:rPr>
                <w:rFonts w:cstheme="minorHAnsi"/>
                <w:noProof/>
                <w:webHidden/>
              </w:rPr>
            </w:r>
            <w:r w:rsidRPr="004E3032">
              <w:rPr>
                <w:rFonts w:cstheme="minorHAnsi"/>
                <w:noProof/>
                <w:webHidden/>
              </w:rPr>
              <w:fldChar w:fldCharType="separate"/>
            </w:r>
            <w:r w:rsidR="00E83466">
              <w:rPr>
                <w:rFonts w:cstheme="minorHAnsi"/>
                <w:noProof/>
                <w:webHidden/>
              </w:rPr>
              <w:t>3</w:t>
            </w:r>
            <w:r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73" w:history="1">
            <w:r w:rsidR="009E00D4" w:rsidRPr="004E3032">
              <w:rPr>
                <w:rStyle w:val="Hyperlink"/>
                <w:rFonts w:cstheme="minorHAnsi"/>
                <w:noProof/>
                <w:lang w:val="sq-AL"/>
              </w:rPr>
              <w:t>1.1 PROBLEMET TË CIALAT SYNOHET TË ADRESOHEN PËRMES KËSAJ THIRRJE PUBLIKE</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_Toc469306973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3</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74" w:history="1">
            <w:r w:rsidR="009E00D4" w:rsidRPr="004E3032">
              <w:rPr>
                <w:rStyle w:val="Hyperlink"/>
                <w:rFonts w:cstheme="minorHAnsi"/>
                <w:noProof/>
                <w:lang w:val="sq-AL"/>
              </w:rPr>
              <w:t>1.2 OBJEKTIVAT E THIRRJES DHE PRIORITETET PËR NDARJEN E FONDEVE</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_Toc469306974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3</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75" w:history="1">
            <w:r w:rsidR="009E00D4" w:rsidRPr="004E3032">
              <w:rPr>
                <w:rStyle w:val="Hyperlink"/>
                <w:rFonts w:cstheme="minorHAnsi"/>
                <w:noProof/>
                <w:lang w:val="sq-AL"/>
              </w:rPr>
              <w:t>1.3 VLERA PLANIFIKUAR E MBËSHTETJES FINANCIARE PËR PROJEKTET DHE TOTAL I THIRRJES</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_Toc469306975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3</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rPr>
              <w:rFonts w:eastAsiaTheme="minorEastAsia" w:cstheme="minorHAnsi"/>
              <w:noProof/>
            </w:rPr>
          </w:pPr>
          <w:hyperlink w:anchor="_Toc469306976" w:history="1">
            <w:r w:rsidR="009E00D4" w:rsidRPr="004E3032">
              <w:rPr>
                <w:rStyle w:val="Hyperlink"/>
                <w:rFonts w:cstheme="minorHAnsi"/>
                <w:noProof/>
                <w:lang w:val="sq-AL"/>
              </w:rPr>
              <w:t>2. KUSHTET FORMALE TË THIRRJES</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_Toc469306976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3</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77" w:history="1">
            <w:r w:rsidR="009E00D4" w:rsidRPr="004E3032">
              <w:rPr>
                <w:rStyle w:val="Hyperlink"/>
                <w:rFonts w:cstheme="minorHAnsi"/>
                <w:noProof/>
                <w:lang w:val="sq-AL"/>
              </w:rPr>
              <w:t>2.1. Aplikuesit e pranueshëm: kush mund të aplikoj?</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_Toc469306977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3</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78" w:history="1">
            <w:r w:rsidR="009E00D4" w:rsidRPr="004E3032">
              <w:rPr>
                <w:rStyle w:val="Hyperlink"/>
                <w:rFonts w:cstheme="minorHAnsi"/>
                <w:noProof/>
                <w:lang w:val="sq-AL"/>
              </w:rPr>
              <w:t>2.2 Partnerët e pranueshme në zbatimin e projektit/programit</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_Toc469306978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4</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79" w:history="1">
            <w:r w:rsidR="009E00D4" w:rsidRPr="004E3032">
              <w:rPr>
                <w:rStyle w:val="Hyperlink"/>
                <w:rFonts w:cstheme="minorHAnsi"/>
                <w:noProof/>
                <w:lang w:val="sq-AL"/>
              </w:rPr>
              <w:t>2.3 Aktivitetet e pranueshme që do të financohen përmes thirrjes</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_Toc469306979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4</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80" w:history="1">
            <w:r w:rsidR="009E00D4" w:rsidRPr="004E3032">
              <w:rPr>
                <w:rStyle w:val="Hyperlink"/>
                <w:rFonts w:cstheme="minorHAnsi"/>
                <w:noProof/>
                <w:lang w:val="sq-AL"/>
              </w:rPr>
              <w:t>2.4 Shpenzimet e pranueshme që do të financohen përmes thirrjes</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_Toc469306980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5</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81" w:history="1">
            <w:r w:rsidR="009E00D4" w:rsidRPr="004E3032">
              <w:rPr>
                <w:rStyle w:val="Hyperlink"/>
                <w:rFonts w:cstheme="minorHAnsi"/>
                <w:noProof/>
                <w:lang w:val="sq-AL"/>
              </w:rPr>
              <w:t>2.4.1  Shpenzimet e drejtpërdrejta të pranueshme</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_Toc469306981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5</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82" w:history="1">
            <w:r w:rsidR="009E00D4" w:rsidRPr="004E3032">
              <w:rPr>
                <w:rStyle w:val="Hyperlink"/>
                <w:rFonts w:cstheme="minorHAnsi"/>
                <w:noProof/>
                <w:lang w:val="sq-AL"/>
              </w:rPr>
              <w:t>2.4.2 Shpenzimet e tërthorta të pranueshme</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_Toc469306982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5</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83" w:history="1">
            <w:r w:rsidR="009E00D4" w:rsidRPr="004E3032">
              <w:rPr>
                <w:rStyle w:val="Hyperlink"/>
                <w:rFonts w:cstheme="minorHAnsi"/>
                <w:noProof/>
                <w:lang w:val="sq-AL"/>
              </w:rPr>
              <w:t>2.4.3 Shpenzimet e papranueshme</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_Toc469306983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6</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rPr>
              <w:rFonts w:eastAsiaTheme="minorEastAsia" w:cstheme="minorHAnsi"/>
              <w:noProof/>
            </w:rPr>
          </w:pPr>
          <w:hyperlink w:anchor="_Toc469306984" w:history="1">
            <w:r w:rsidR="009E00D4" w:rsidRPr="004E3032">
              <w:rPr>
                <w:rStyle w:val="Hyperlink"/>
                <w:rFonts w:cstheme="minorHAnsi"/>
                <w:noProof/>
                <w:lang w:val="sq-AL"/>
              </w:rPr>
              <w:t>3. SI TË APLIKONI?</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_Toc469306984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6</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85" w:history="1">
            <w:r w:rsidR="009E00D4" w:rsidRPr="004E3032">
              <w:rPr>
                <w:rStyle w:val="Hyperlink"/>
                <w:rFonts w:cstheme="minorHAnsi"/>
                <w:noProof/>
                <w:lang w:val="sq-AL"/>
              </w:rPr>
              <w:t>3.1 Forma e përshkruese e projektpropozimit</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_Toc469306985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6</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86" w:history="1">
            <w:r w:rsidR="009E00D4" w:rsidRPr="004E3032">
              <w:rPr>
                <w:rStyle w:val="Hyperlink"/>
                <w:rFonts w:cstheme="minorHAnsi"/>
                <w:noProof/>
                <w:lang w:val="sq-AL"/>
              </w:rPr>
              <w:t>3.2 Përmbajtja e formës Buxhetit</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_Toc469306986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7</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87" w:history="1">
            <w:r w:rsidR="009E00D4" w:rsidRPr="004E3032">
              <w:rPr>
                <w:rStyle w:val="Hyperlink"/>
                <w:rFonts w:cstheme="minorHAnsi"/>
                <w:noProof/>
                <w:lang w:val="sq-AL"/>
              </w:rPr>
              <w:t>3.3 Ku ta dorëzoni aplikimin?</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_Toc469306987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7</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88" w:history="1">
            <w:r w:rsidR="009E00D4" w:rsidRPr="004E3032">
              <w:rPr>
                <w:rStyle w:val="Hyperlink"/>
                <w:rFonts w:cstheme="minorHAnsi"/>
                <w:noProof/>
                <w:lang w:val="sq-AL"/>
              </w:rPr>
              <w:t>3.4 Afati i fundit për dërgimin e aplikacioneve</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_Toc469306988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7</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89" w:history="1">
            <w:r w:rsidR="009E00D4" w:rsidRPr="004E3032">
              <w:rPr>
                <w:rStyle w:val="Hyperlink"/>
                <w:rFonts w:cstheme="minorHAnsi"/>
                <w:noProof/>
                <w:lang w:val="sq-AL"/>
              </w:rPr>
              <w:t>3.5 Si të kontaktoni nëse keni ndonjë pyetje?</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_Toc469306989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8</w:t>
            </w:r>
            <w:r w:rsidR="009B5C5D" w:rsidRPr="004E3032">
              <w:rPr>
                <w:rFonts w:cstheme="minorHAnsi"/>
                <w:noProof/>
                <w:webHidden/>
              </w:rPr>
              <w:fldChar w:fldCharType="end"/>
            </w:r>
          </w:hyperlink>
        </w:p>
        <w:p w:rsidR="009E00D4" w:rsidRPr="004E3032" w:rsidRDefault="000D6222" w:rsidP="009E00D4">
          <w:pPr>
            <w:pStyle w:val="TOC2"/>
            <w:tabs>
              <w:tab w:val="left" w:pos="660"/>
              <w:tab w:val="right" w:leader="dot" w:pos="9350"/>
            </w:tabs>
            <w:rPr>
              <w:rFonts w:eastAsiaTheme="minorEastAsia" w:cstheme="minorHAnsi"/>
              <w:noProof/>
            </w:rPr>
          </w:pPr>
          <w:hyperlink w:anchor="_Toc469306990" w:history="1">
            <w:r w:rsidR="009E00D4" w:rsidRPr="004E3032">
              <w:rPr>
                <w:rStyle w:val="Hyperlink"/>
                <w:rFonts w:cstheme="minorHAnsi"/>
                <w:noProof/>
                <w:lang w:val="sq-AL"/>
              </w:rPr>
              <w:t>4.</w:t>
            </w:r>
            <w:r w:rsidR="009E00D4" w:rsidRPr="004E3032">
              <w:rPr>
                <w:rFonts w:eastAsiaTheme="minorEastAsia" w:cstheme="minorHAnsi"/>
                <w:noProof/>
              </w:rPr>
              <w:tab/>
            </w:r>
            <w:r w:rsidR="009E00D4" w:rsidRPr="004E3032">
              <w:rPr>
                <w:rStyle w:val="Hyperlink"/>
                <w:rFonts w:cstheme="minorHAnsi"/>
                <w:noProof/>
                <w:lang w:val="sq-AL"/>
              </w:rPr>
              <w:t>VLERËSIMI DHE NDARJA E FONDEVE</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_Toc469306990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8</w:t>
            </w:r>
            <w:r w:rsidR="009B5C5D" w:rsidRPr="004E3032">
              <w:rPr>
                <w:rFonts w:cstheme="minorHAnsi"/>
                <w:noProof/>
                <w:webHidden/>
              </w:rPr>
              <w:fldChar w:fldCharType="end"/>
            </w:r>
          </w:hyperlink>
        </w:p>
        <w:p w:rsidR="009E00D4" w:rsidRPr="004E3032" w:rsidRDefault="000D6222" w:rsidP="009E00D4">
          <w:pPr>
            <w:pStyle w:val="TOC2"/>
            <w:tabs>
              <w:tab w:val="left" w:pos="880"/>
              <w:tab w:val="right" w:leader="dot" w:pos="9350"/>
            </w:tabs>
            <w:ind w:left="630"/>
            <w:rPr>
              <w:rFonts w:eastAsiaTheme="minorEastAsia" w:cstheme="minorHAnsi"/>
              <w:noProof/>
            </w:rPr>
          </w:pPr>
          <w:hyperlink w:anchor="_Toc469306991" w:history="1">
            <w:r w:rsidR="009E00D4">
              <w:rPr>
                <w:rStyle w:val="Hyperlink"/>
                <w:rFonts w:cstheme="minorHAnsi"/>
                <w:noProof/>
                <w:lang w:val="sq-AL"/>
              </w:rPr>
              <w:t xml:space="preserve">4.1 </w:t>
            </w:r>
            <w:r w:rsidR="009E00D4" w:rsidRPr="004E3032">
              <w:rPr>
                <w:rStyle w:val="Hyperlink"/>
                <w:rFonts w:cstheme="minorHAnsi"/>
                <w:noProof/>
                <w:lang w:val="sq-AL"/>
              </w:rPr>
              <w:t>Aplikacionet e pranuara do të kalojnë nëpër procedurën e mëposhtme:</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_Toc469306991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8</w:t>
            </w:r>
            <w:r w:rsidR="009B5C5D" w:rsidRPr="004E3032">
              <w:rPr>
                <w:rFonts w:cstheme="minorHAnsi"/>
                <w:noProof/>
                <w:webHidden/>
              </w:rPr>
              <w:fldChar w:fldCharType="end"/>
            </w:r>
          </w:hyperlink>
        </w:p>
        <w:p w:rsidR="009E00D4" w:rsidRPr="004E3032" w:rsidRDefault="000D6222" w:rsidP="009E00D4">
          <w:pPr>
            <w:pStyle w:val="TOC2"/>
            <w:tabs>
              <w:tab w:val="right" w:leader="dot" w:pos="9350"/>
            </w:tabs>
            <w:ind w:left="630"/>
            <w:rPr>
              <w:rFonts w:eastAsiaTheme="minorEastAsia" w:cstheme="minorHAnsi"/>
              <w:noProof/>
            </w:rPr>
          </w:pPr>
          <w:hyperlink w:anchor="_Toc469306992" w:history="1">
            <w:r w:rsidR="009E00D4" w:rsidRPr="004E3032">
              <w:rPr>
                <w:rStyle w:val="Hyperlink"/>
                <w:rFonts w:cstheme="minorHAnsi"/>
                <w:noProof/>
                <w:lang w:val="sq-AL"/>
              </w:rPr>
              <w:t>4.2  Dokumentacion shtesë dhe Kontraktimi</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_Toc469306992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9</w:t>
            </w:r>
            <w:r w:rsidR="009B5C5D" w:rsidRPr="004E3032">
              <w:rPr>
                <w:rFonts w:cstheme="minorHAnsi"/>
                <w:noProof/>
                <w:webHidden/>
              </w:rPr>
              <w:fldChar w:fldCharType="end"/>
            </w:r>
          </w:hyperlink>
        </w:p>
        <w:p w:rsidR="009E00D4" w:rsidRPr="004E3032" w:rsidRDefault="000D6222" w:rsidP="009E00D4">
          <w:pPr>
            <w:pStyle w:val="TOC2"/>
            <w:tabs>
              <w:tab w:val="left" w:pos="660"/>
              <w:tab w:val="right" w:leader="dot" w:pos="9350"/>
            </w:tabs>
            <w:rPr>
              <w:rFonts w:eastAsiaTheme="minorEastAsia" w:cstheme="minorHAnsi"/>
              <w:noProof/>
            </w:rPr>
          </w:pPr>
          <w:hyperlink w:anchor="_Toc469306993" w:history="1">
            <w:r w:rsidR="009E00D4" w:rsidRPr="004E3032">
              <w:rPr>
                <w:rStyle w:val="Hyperlink"/>
                <w:rFonts w:cstheme="minorHAnsi"/>
                <w:noProof/>
                <w:lang w:val="sq-AL"/>
              </w:rPr>
              <w:t>5.</w:t>
            </w:r>
            <w:r w:rsidR="009E00D4" w:rsidRPr="004E3032">
              <w:rPr>
                <w:rFonts w:eastAsiaTheme="minorEastAsia" w:cstheme="minorHAnsi"/>
                <w:noProof/>
              </w:rPr>
              <w:tab/>
            </w:r>
            <w:r w:rsidR="009E00D4" w:rsidRPr="004E3032">
              <w:rPr>
                <w:rStyle w:val="Hyperlink"/>
                <w:rFonts w:cstheme="minorHAnsi"/>
                <w:noProof/>
                <w:lang w:val="sq-AL"/>
              </w:rPr>
              <w:t>KALENDARI INDIKATIV I REALIZIMIT TË THIRRJES</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_Toc469306993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9</w:t>
            </w:r>
            <w:r w:rsidR="009B5C5D" w:rsidRPr="004E3032">
              <w:rPr>
                <w:rFonts w:cstheme="minorHAnsi"/>
                <w:noProof/>
                <w:webHidden/>
              </w:rPr>
              <w:fldChar w:fldCharType="end"/>
            </w:r>
          </w:hyperlink>
        </w:p>
        <w:p w:rsidR="009E00D4" w:rsidRPr="004E3032" w:rsidRDefault="000D6222" w:rsidP="009E00D4">
          <w:pPr>
            <w:pStyle w:val="TOC2"/>
            <w:tabs>
              <w:tab w:val="left" w:pos="660"/>
              <w:tab w:val="right" w:leader="dot" w:pos="9350"/>
            </w:tabs>
            <w:rPr>
              <w:rFonts w:eastAsiaTheme="minorEastAsia" w:cstheme="minorHAnsi"/>
              <w:noProof/>
            </w:rPr>
          </w:pPr>
          <w:hyperlink w:anchor="_Toc469306994" w:history="1">
            <w:r w:rsidR="009E00D4" w:rsidRPr="004E3032">
              <w:rPr>
                <w:rStyle w:val="Hyperlink"/>
                <w:rFonts w:cstheme="minorHAnsi"/>
                <w:noProof/>
                <w:lang w:val="sq-AL"/>
              </w:rPr>
              <w:t>6.</w:t>
            </w:r>
            <w:r w:rsidR="009E00D4" w:rsidRPr="004E3032">
              <w:rPr>
                <w:rFonts w:eastAsiaTheme="minorEastAsia" w:cstheme="minorHAnsi"/>
                <w:noProof/>
              </w:rPr>
              <w:tab/>
            </w:r>
            <w:r w:rsidR="009E00D4" w:rsidRPr="004E3032">
              <w:rPr>
                <w:rStyle w:val="Hyperlink"/>
                <w:rFonts w:cstheme="minorHAnsi"/>
                <w:noProof/>
                <w:lang w:val="sq-AL"/>
              </w:rPr>
              <w:t>LISTA E DOKUMENTEVE TË THIRRJES PUBLIKE</w:t>
            </w:r>
            <w:r w:rsidR="009E00D4" w:rsidRPr="004E3032">
              <w:rPr>
                <w:rFonts w:cstheme="minorHAnsi"/>
                <w:noProof/>
                <w:webHidden/>
              </w:rPr>
              <w:tab/>
            </w:r>
            <w:r w:rsidR="009B5C5D" w:rsidRPr="004E3032">
              <w:rPr>
                <w:rFonts w:cstheme="minorHAnsi"/>
                <w:noProof/>
                <w:webHidden/>
              </w:rPr>
              <w:fldChar w:fldCharType="begin"/>
            </w:r>
            <w:r w:rsidR="009E00D4" w:rsidRPr="004E3032">
              <w:rPr>
                <w:rFonts w:cstheme="minorHAnsi"/>
                <w:noProof/>
                <w:webHidden/>
              </w:rPr>
              <w:instrText xml:space="preserve"> PAGEREF _Toc469306994 \h </w:instrText>
            </w:r>
            <w:r w:rsidR="009B5C5D" w:rsidRPr="004E3032">
              <w:rPr>
                <w:rFonts w:cstheme="minorHAnsi"/>
                <w:noProof/>
                <w:webHidden/>
              </w:rPr>
            </w:r>
            <w:r w:rsidR="009B5C5D" w:rsidRPr="004E3032">
              <w:rPr>
                <w:rFonts w:cstheme="minorHAnsi"/>
                <w:noProof/>
                <w:webHidden/>
              </w:rPr>
              <w:fldChar w:fldCharType="separate"/>
            </w:r>
            <w:r w:rsidR="00E83466">
              <w:rPr>
                <w:rFonts w:cstheme="minorHAnsi"/>
                <w:noProof/>
                <w:webHidden/>
              </w:rPr>
              <w:t>10</w:t>
            </w:r>
            <w:r w:rsidR="009B5C5D" w:rsidRPr="004E3032">
              <w:rPr>
                <w:rFonts w:cstheme="minorHAnsi"/>
                <w:noProof/>
                <w:webHidden/>
              </w:rPr>
              <w:fldChar w:fldCharType="end"/>
            </w:r>
          </w:hyperlink>
        </w:p>
        <w:p w:rsidR="009E00D4" w:rsidRPr="004E3032" w:rsidRDefault="009B5C5D" w:rsidP="009E00D4">
          <w:pPr>
            <w:rPr>
              <w:rFonts w:ascii="Times New Roman" w:hAnsi="Times New Roman" w:cs="Times New Roman"/>
              <w:sz w:val="24"/>
              <w:szCs w:val="24"/>
            </w:rPr>
          </w:pPr>
          <w:r w:rsidRPr="004E3032">
            <w:rPr>
              <w:rFonts w:cstheme="minorHAnsi"/>
            </w:rPr>
            <w:fldChar w:fldCharType="end"/>
          </w:r>
        </w:p>
      </w:sdtContent>
    </w:sdt>
    <w:p w:rsidR="009E00D4" w:rsidRPr="004E3032" w:rsidRDefault="009E00D4" w:rsidP="009E00D4">
      <w:pPr>
        <w:spacing w:after="0" w:line="240" w:lineRule="auto"/>
        <w:jc w:val="both"/>
        <w:rPr>
          <w:rFonts w:ascii="Times New Roman" w:eastAsia="Times New Roman" w:hAnsi="Times New Roman" w:cs="Times New Roman"/>
          <w:sz w:val="24"/>
          <w:szCs w:val="24"/>
          <w:lang w:val="sq-AL"/>
        </w:rPr>
      </w:pPr>
    </w:p>
    <w:p w:rsidR="009E00D4" w:rsidRPr="004E3032" w:rsidRDefault="009E00D4" w:rsidP="009E00D4">
      <w:pPr>
        <w:spacing w:after="0" w:line="240" w:lineRule="auto"/>
        <w:jc w:val="both"/>
        <w:rPr>
          <w:rFonts w:ascii="Times New Roman" w:eastAsia="Times New Roman" w:hAnsi="Times New Roman" w:cs="Times New Roman"/>
          <w:sz w:val="24"/>
          <w:szCs w:val="24"/>
          <w:lang w:val="sq-AL"/>
        </w:rPr>
      </w:pPr>
    </w:p>
    <w:p w:rsidR="009E00D4" w:rsidRPr="004E3032" w:rsidRDefault="009E00D4" w:rsidP="009E00D4">
      <w:pPr>
        <w:spacing w:after="0" w:line="240" w:lineRule="auto"/>
        <w:rPr>
          <w:rFonts w:ascii="Times New Roman" w:hAnsi="Times New Roman" w:cs="Times New Roman"/>
          <w:sz w:val="24"/>
          <w:szCs w:val="24"/>
        </w:rPr>
      </w:pPr>
    </w:p>
    <w:p w:rsidR="009E00D4" w:rsidRPr="004E3032" w:rsidRDefault="009E00D4" w:rsidP="009E00D4">
      <w:pPr>
        <w:spacing w:after="0" w:line="240" w:lineRule="auto"/>
        <w:rPr>
          <w:rFonts w:ascii="Times New Roman" w:hAnsi="Times New Roman" w:cs="Times New Roman"/>
          <w:sz w:val="24"/>
          <w:szCs w:val="24"/>
        </w:rPr>
      </w:pPr>
    </w:p>
    <w:p w:rsidR="009E00D4" w:rsidRPr="004E3032" w:rsidRDefault="009E00D4" w:rsidP="009E00D4">
      <w:pPr>
        <w:spacing w:after="0" w:line="240" w:lineRule="auto"/>
        <w:rPr>
          <w:rFonts w:ascii="Times New Roman" w:hAnsi="Times New Roman" w:cs="Times New Roman"/>
          <w:sz w:val="24"/>
          <w:szCs w:val="24"/>
        </w:rPr>
      </w:pPr>
    </w:p>
    <w:p w:rsidR="009E00D4" w:rsidRPr="004E3032" w:rsidRDefault="009E00D4" w:rsidP="009E00D4">
      <w:pPr>
        <w:spacing w:after="0" w:line="240" w:lineRule="auto"/>
        <w:rPr>
          <w:rFonts w:ascii="Times New Roman" w:hAnsi="Times New Roman" w:cs="Times New Roman"/>
          <w:sz w:val="24"/>
          <w:szCs w:val="24"/>
        </w:rPr>
      </w:pPr>
    </w:p>
    <w:p w:rsidR="009E00D4" w:rsidRPr="004E3032" w:rsidRDefault="009E00D4" w:rsidP="009E00D4">
      <w:pPr>
        <w:spacing w:after="0" w:line="240" w:lineRule="auto"/>
        <w:rPr>
          <w:rFonts w:ascii="Times New Roman" w:hAnsi="Times New Roman" w:cs="Times New Roman"/>
          <w:sz w:val="24"/>
          <w:szCs w:val="24"/>
        </w:rPr>
      </w:pPr>
    </w:p>
    <w:p w:rsidR="009E00D4" w:rsidRPr="004E3032" w:rsidRDefault="009E00D4" w:rsidP="009E00D4">
      <w:pPr>
        <w:spacing w:after="0" w:line="240" w:lineRule="auto"/>
        <w:rPr>
          <w:rFonts w:ascii="Times New Roman" w:hAnsi="Times New Roman" w:cs="Times New Roman"/>
          <w:sz w:val="24"/>
          <w:szCs w:val="24"/>
        </w:rPr>
      </w:pPr>
    </w:p>
    <w:p w:rsidR="009E00D4" w:rsidRPr="0036223A" w:rsidRDefault="000E3B6D" w:rsidP="009E00D4">
      <w:pPr>
        <w:pStyle w:val="ListParagraph"/>
        <w:numPr>
          <w:ilvl w:val="0"/>
          <w:numId w:val="12"/>
        </w:numPr>
        <w:spacing w:after="0" w:line="240" w:lineRule="auto"/>
        <w:outlineLvl w:val="1"/>
        <w:rPr>
          <w:rFonts w:ascii="Times New Roman" w:eastAsia="Times New Roman" w:hAnsi="Times New Roman" w:cs="Times New Roman"/>
          <w:color w:val="0070C0"/>
          <w:sz w:val="24"/>
          <w:szCs w:val="24"/>
          <w:lang w:val="sq-AL"/>
        </w:rPr>
      </w:pPr>
      <w:r w:rsidRPr="0036223A">
        <w:rPr>
          <w:rFonts w:ascii="Times New Roman" w:hAnsi="Times New Roman" w:cs="Times New Roman"/>
          <w:color w:val="0070C0"/>
          <w:sz w:val="24"/>
          <w:szCs w:val="24"/>
          <w:lang w:val="sq-AL"/>
        </w:rPr>
        <w:t>MBËSHTETJE FINANCIARE</w:t>
      </w:r>
      <w:r w:rsidRPr="0036223A">
        <w:rPr>
          <w:rFonts w:ascii="Times New Roman" w:eastAsia="Times New Roman" w:hAnsi="Times New Roman" w:cs="Times New Roman"/>
          <w:color w:val="0070C0"/>
          <w:sz w:val="24"/>
          <w:szCs w:val="24"/>
          <w:lang w:val="sq-AL"/>
        </w:rPr>
        <w:t xml:space="preserve"> PËR PROJEKTET E OJQ-VE NË PROMOVIMIN </w:t>
      </w:r>
      <w:r w:rsidR="007E351E">
        <w:rPr>
          <w:rFonts w:ascii="Times New Roman" w:eastAsia="Times New Roman" w:hAnsi="Times New Roman" w:cs="Times New Roman"/>
          <w:color w:val="0070C0"/>
          <w:sz w:val="24"/>
          <w:szCs w:val="24"/>
          <w:lang w:val="sq-AL"/>
        </w:rPr>
        <w:t>E KOMUNITETIT KROAT</w:t>
      </w:r>
    </w:p>
    <w:p w:rsidR="009E00D4" w:rsidRPr="0036223A" w:rsidRDefault="009E00D4" w:rsidP="009E00D4">
      <w:pPr>
        <w:pStyle w:val="ListParagraph"/>
        <w:spacing w:after="0" w:line="240" w:lineRule="auto"/>
        <w:rPr>
          <w:rFonts w:ascii="Times New Roman" w:eastAsia="Times New Roman" w:hAnsi="Times New Roman" w:cs="Times New Roman"/>
          <w:i/>
          <w:sz w:val="24"/>
          <w:szCs w:val="24"/>
          <w:lang w:val="sq-AL"/>
        </w:rPr>
      </w:pPr>
    </w:p>
    <w:p w:rsidR="009E00D4" w:rsidRPr="0036223A" w:rsidRDefault="009E00D4" w:rsidP="009E00D4">
      <w:pPr>
        <w:pStyle w:val="Heading2"/>
        <w:rPr>
          <w:rFonts w:ascii="Times New Roman" w:hAnsi="Times New Roman" w:cs="Times New Roman"/>
          <w:b w:val="0"/>
          <w:sz w:val="24"/>
          <w:szCs w:val="24"/>
          <w:lang w:val="sq-AL"/>
        </w:rPr>
      </w:pPr>
      <w:r w:rsidRPr="0036223A">
        <w:rPr>
          <w:rFonts w:ascii="Times New Roman" w:hAnsi="Times New Roman" w:cs="Times New Roman"/>
          <w:b w:val="0"/>
          <w:sz w:val="24"/>
          <w:szCs w:val="24"/>
          <w:lang w:val="sq-AL"/>
        </w:rPr>
        <w:t>1.1 PROBLEMET TË CIALAT SYNOHET TË ADRESOHEN PËRMES KËSAJ THIRRJE PUBLIKE</w:t>
      </w:r>
    </w:p>
    <w:p w:rsidR="00B870DF" w:rsidRPr="0036223A" w:rsidRDefault="00B870DF" w:rsidP="009E00D4">
      <w:pPr>
        <w:spacing w:after="0" w:line="240" w:lineRule="auto"/>
        <w:jc w:val="both"/>
        <w:rPr>
          <w:rFonts w:ascii="Times New Roman" w:hAnsi="Times New Roman" w:cs="Times New Roman"/>
          <w:sz w:val="24"/>
          <w:szCs w:val="24"/>
          <w:lang w:val="sq-AL"/>
        </w:rPr>
      </w:pPr>
    </w:p>
    <w:p w:rsidR="005D093F" w:rsidRPr="0036223A" w:rsidRDefault="005D093F" w:rsidP="00B870DF">
      <w:pPr>
        <w:spacing w:after="0" w:line="240" w:lineRule="auto"/>
        <w:jc w:val="both"/>
        <w:rPr>
          <w:rFonts w:ascii="Times New Roman" w:hAnsi="Times New Roman" w:cs="Times New Roman"/>
          <w:sz w:val="24"/>
          <w:szCs w:val="24"/>
          <w:lang w:val="sq-AL"/>
        </w:rPr>
      </w:pPr>
    </w:p>
    <w:p w:rsidR="005D093F" w:rsidRPr="0036223A" w:rsidRDefault="005D093F" w:rsidP="0036223A">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Qeveria e Kosovës është e përkushtuar për të siguruar dhe garantuar të drejtat e komuniteteve në përputhje me standardet ndërkombëtare që burojnë nga konventat ndërkombëtare, Kushtetuta e Kosovës dhe legjislacioni vendor për të drejtat e njeriut dhe minoriteteve. </w:t>
      </w:r>
      <w:r w:rsidR="005E1593" w:rsidRPr="0036223A">
        <w:rPr>
          <w:rFonts w:ascii="Times New Roman" w:hAnsi="Times New Roman" w:cs="Times New Roman"/>
          <w:sz w:val="24"/>
          <w:szCs w:val="24"/>
          <w:lang w:val="sq-AL"/>
        </w:rPr>
        <w:t>Kushtetuta e Kosovës</w:t>
      </w:r>
      <w:r w:rsidRPr="0036223A">
        <w:rPr>
          <w:rFonts w:ascii="Times New Roman" w:hAnsi="Times New Roman" w:cs="Times New Roman"/>
          <w:sz w:val="24"/>
          <w:szCs w:val="24"/>
          <w:lang w:val="sq-AL"/>
        </w:rPr>
        <w:t xml:space="preserve"> përfshinë konventat </w:t>
      </w:r>
      <w:r w:rsidR="005E1593" w:rsidRPr="0036223A">
        <w:rPr>
          <w:rFonts w:ascii="Times New Roman" w:hAnsi="Times New Roman" w:cs="Times New Roman"/>
          <w:sz w:val="24"/>
          <w:szCs w:val="24"/>
          <w:lang w:val="sq-AL"/>
        </w:rPr>
        <w:t>ndërkombëtare</w:t>
      </w:r>
      <w:r w:rsidRPr="0036223A">
        <w:rPr>
          <w:rFonts w:ascii="Times New Roman" w:hAnsi="Times New Roman" w:cs="Times New Roman"/>
          <w:sz w:val="24"/>
          <w:szCs w:val="24"/>
          <w:lang w:val="sq-AL"/>
        </w:rPr>
        <w:t xml:space="preserve"> per te drejtat e njeriut dhe minoritetet duke e bere ato te zbatueshme drejt per drejt ne republikën e </w:t>
      </w:r>
      <w:r w:rsidR="005E1593" w:rsidRPr="0036223A">
        <w:rPr>
          <w:rFonts w:ascii="Times New Roman" w:hAnsi="Times New Roman" w:cs="Times New Roman"/>
          <w:sz w:val="24"/>
          <w:szCs w:val="24"/>
          <w:lang w:val="sq-AL"/>
        </w:rPr>
        <w:t>Kosovës</w:t>
      </w:r>
      <w:r w:rsidRPr="0036223A">
        <w:rPr>
          <w:rFonts w:ascii="Times New Roman" w:hAnsi="Times New Roman" w:cs="Times New Roman"/>
          <w:sz w:val="24"/>
          <w:szCs w:val="24"/>
          <w:lang w:val="sq-AL"/>
        </w:rPr>
        <w:t xml:space="preserve">. </w:t>
      </w:r>
      <w:r w:rsidR="005E1593" w:rsidRPr="0036223A">
        <w:rPr>
          <w:rFonts w:ascii="Times New Roman" w:hAnsi="Times New Roman" w:cs="Times New Roman"/>
          <w:sz w:val="24"/>
          <w:szCs w:val="24"/>
          <w:lang w:val="sq-AL"/>
        </w:rPr>
        <w:t xml:space="preserve">Zbatimi i normave dhe standardeve qe dalin nga këto konventa janë prioritete e qeverise se Kosovës. </w:t>
      </w:r>
    </w:p>
    <w:p w:rsidR="005E1593" w:rsidRPr="0036223A" w:rsidRDefault="005E1593" w:rsidP="0036223A">
      <w:pPr>
        <w:spacing w:after="0" w:line="240" w:lineRule="auto"/>
        <w:jc w:val="both"/>
        <w:rPr>
          <w:rFonts w:ascii="Times New Roman" w:hAnsi="Times New Roman" w:cs="Times New Roman"/>
          <w:sz w:val="24"/>
          <w:szCs w:val="24"/>
          <w:lang w:val="sq-AL"/>
        </w:rPr>
      </w:pPr>
    </w:p>
    <w:p w:rsidR="005E1593" w:rsidRPr="0036223A" w:rsidRDefault="005E1593" w:rsidP="0036223A">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Korniza ligjore qe buron nga Kushtetuta e Republikës se Kosovës dhe ne baze legjislacioni ndërkombëtare  </w:t>
      </w:r>
      <w:r w:rsidR="001C759B" w:rsidRPr="0036223A">
        <w:rPr>
          <w:rFonts w:ascii="Times New Roman" w:hAnsi="Times New Roman" w:cs="Times New Roman"/>
          <w:sz w:val="24"/>
          <w:szCs w:val="24"/>
          <w:lang w:val="sq-AL"/>
        </w:rPr>
        <w:t xml:space="preserve">është shume e avancuar dhe është shënuar një progres shume e mire ne zbatimin e tyre. Qeveria e Kosovës vazhdon me trajtimin e drejtave te minoriteteve me kujdes te veçantë duke i dhënë rendësi per krijimin e një shoqërie demokratike dhe një trajtim te barabarte per te gjithë qytetaret e saj pa diskriminim ne baze </w:t>
      </w:r>
      <w:proofErr w:type="spellStart"/>
      <w:r w:rsidR="001C759B" w:rsidRPr="0036223A">
        <w:rPr>
          <w:rFonts w:ascii="Times New Roman" w:hAnsi="Times New Roman" w:cs="Times New Roman"/>
          <w:sz w:val="24"/>
          <w:szCs w:val="24"/>
          <w:lang w:val="sq-AL"/>
        </w:rPr>
        <w:t>etnicitetit</w:t>
      </w:r>
      <w:proofErr w:type="spellEnd"/>
      <w:r w:rsidR="001C759B" w:rsidRPr="0036223A">
        <w:rPr>
          <w:rFonts w:ascii="Times New Roman" w:hAnsi="Times New Roman" w:cs="Times New Roman"/>
          <w:sz w:val="24"/>
          <w:szCs w:val="24"/>
          <w:lang w:val="sq-AL"/>
        </w:rPr>
        <w:t xml:space="preserve">, gjuhe, feje, gjinie dhe zgjedhja politike </w:t>
      </w:r>
    </w:p>
    <w:p w:rsidR="005D093F" w:rsidRPr="0036223A" w:rsidRDefault="005D093F" w:rsidP="0036223A">
      <w:pPr>
        <w:spacing w:after="0" w:line="240" w:lineRule="auto"/>
        <w:jc w:val="both"/>
        <w:rPr>
          <w:rFonts w:ascii="Times New Roman" w:hAnsi="Times New Roman" w:cs="Times New Roman"/>
          <w:sz w:val="24"/>
          <w:szCs w:val="24"/>
          <w:lang w:val="sq-AL"/>
        </w:rPr>
      </w:pPr>
    </w:p>
    <w:p w:rsidR="001C759B" w:rsidRPr="0036223A" w:rsidRDefault="00346681" w:rsidP="0036223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Komuniteti </w:t>
      </w:r>
      <w:r w:rsidR="001C759B" w:rsidRPr="0036223A">
        <w:rPr>
          <w:rFonts w:ascii="Times New Roman" w:hAnsi="Times New Roman" w:cs="Times New Roman"/>
          <w:sz w:val="24"/>
          <w:szCs w:val="24"/>
          <w:lang w:val="sq-AL"/>
        </w:rPr>
        <w:t>kroat janë pjesë të shoqërisë kosovare, ku jetojnë në zona te caktuara te Kosovës dhe me një numër te vo</w:t>
      </w:r>
      <w:r>
        <w:rPr>
          <w:rFonts w:ascii="Times New Roman" w:hAnsi="Times New Roman" w:cs="Times New Roman"/>
          <w:sz w:val="24"/>
          <w:szCs w:val="24"/>
          <w:lang w:val="sq-AL"/>
        </w:rPr>
        <w:t>gël. Kjo e bene këto komunitete</w:t>
      </w:r>
      <w:r w:rsidR="001C759B" w:rsidRPr="0036223A">
        <w:rPr>
          <w:rFonts w:ascii="Times New Roman" w:hAnsi="Times New Roman" w:cs="Times New Roman"/>
          <w:sz w:val="24"/>
          <w:szCs w:val="24"/>
          <w:lang w:val="sq-AL"/>
        </w:rPr>
        <w:t xml:space="preserve"> me t</w:t>
      </w:r>
      <w:r>
        <w:rPr>
          <w:rFonts w:ascii="Times New Roman" w:hAnsi="Times New Roman" w:cs="Times New Roman"/>
          <w:sz w:val="24"/>
          <w:szCs w:val="24"/>
          <w:lang w:val="sq-AL"/>
        </w:rPr>
        <w:t>ë</w:t>
      </w:r>
      <w:r w:rsidR="001C759B" w:rsidRPr="0036223A">
        <w:rPr>
          <w:rFonts w:ascii="Times New Roman" w:hAnsi="Times New Roman" w:cs="Times New Roman"/>
          <w:sz w:val="24"/>
          <w:szCs w:val="24"/>
          <w:lang w:val="sq-AL"/>
        </w:rPr>
        <w:t xml:space="preserve"> ndjeshëm n</w:t>
      </w:r>
      <w:r>
        <w:rPr>
          <w:rFonts w:ascii="Times New Roman" w:hAnsi="Times New Roman" w:cs="Times New Roman"/>
          <w:sz w:val="24"/>
          <w:szCs w:val="24"/>
          <w:lang w:val="sq-AL"/>
        </w:rPr>
        <w:t>ë favor me</w:t>
      </w:r>
      <w:r w:rsidR="001C759B" w:rsidRPr="0036223A">
        <w:rPr>
          <w:rFonts w:ascii="Times New Roman" w:hAnsi="Times New Roman" w:cs="Times New Roman"/>
          <w:sz w:val="24"/>
          <w:szCs w:val="24"/>
          <w:lang w:val="sq-AL"/>
        </w:rPr>
        <w:t xml:space="preserve"> minoritetet tjera q</w:t>
      </w:r>
      <w:r>
        <w:rPr>
          <w:rFonts w:ascii="Times New Roman" w:hAnsi="Times New Roman" w:cs="Times New Roman"/>
          <w:sz w:val="24"/>
          <w:szCs w:val="24"/>
          <w:lang w:val="sq-AL"/>
        </w:rPr>
        <w:t>ë jetojnë në Kosovë</w:t>
      </w:r>
      <w:r w:rsidR="001C759B" w:rsidRPr="0036223A">
        <w:rPr>
          <w:rFonts w:ascii="Times New Roman" w:hAnsi="Times New Roman" w:cs="Times New Roman"/>
          <w:sz w:val="24"/>
          <w:szCs w:val="24"/>
          <w:lang w:val="sq-AL"/>
        </w:rPr>
        <w:t xml:space="preserve">.  </w:t>
      </w:r>
    </w:p>
    <w:p w:rsidR="001C759B" w:rsidRPr="0036223A" w:rsidRDefault="001C759B" w:rsidP="0036223A">
      <w:pPr>
        <w:spacing w:after="0" w:line="240" w:lineRule="auto"/>
        <w:jc w:val="both"/>
        <w:rPr>
          <w:rFonts w:ascii="Times New Roman" w:hAnsi="Times New Roman" w:cs="Times New Roman"/>
          <w:sz w:val="24"/>
          <w:szCs w:val="24"/>
          <w:lang w:val="sq-AL"/>
        </w:rPr>
      </w:pPr>
    </w:p>
    <w:p w:rsidR="005D093F" w:rsidRPr="0036223A" w:rsidRDefault="005D093F" w:rsidP="0036223A">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Qeveria e Kosovës konsideron se kushtet dhe situata e komuniteti kroat në shoqërinë kosovare, kërkon politika dhe veprime të shpejta, konkrete, efektive për të siguruar përfshirjen  e suksesshëm e tyre dhe mundësuar kontributin e tyre në shoqërinë kosovare. Në vazhdim të përpjekjeve të Qeverisë së Kosovës p</w:t>
      </w:r>
      <w:r w:rsidR="00346681">
        <w:rPr>
          <w:rFonts w:ascii="Times New Roman" w:hAnsi="Times New Roman" w:cs="Times New Roman"/>
          <w:sz w:val="24"/>
          <w:szCs w:val="24"/>
          <w:lang w:val="sq-AL"/>
        </w:rPr>
        <w:t xml:space="preserve">ër të përmirësuar jetën e këtij komuniteti dhe për të mundësuar </w:t>
      </w:r>
      <w:r w:rsidRPr="0036223A">
        <w:rPr>
          <w:rFonts w:ascii="Times New Roman" w:hAnsi="Times New Roman" w:cs="Times New Roman"/>
          <w:sz w:val="24"/>
          <w:szCs w:val="24"/>
          <w:lang w:val="sq-AL"/>
        </w:rPr>
        <w:t>krijimin e kushteve politike, sociale, ekonomike, arsimore dhe kulturore që ndihmojnë kët</w:t>
      </w:r>
      <w:r w:rsidR="00346681">
        <w:rPr>
          <w:rFonts w:ascii="Times New Roman" w:hAnsi="Times New Roman" w:cs="Times New Roman"/>
          <w:sz w:val="24"/>
          <w:szCs w:val="24"/>
          <w:lang w:val="sq-AL"/>
        </w:rPr>
        <w:t xml:space="preserve">ë </w:t>
      </w:r>
      <w:proofErr w:type="spellStart"/>
      <w:r w:rsidR="00346681">
        <w:rPr>
          <w:rFonts w:ascii="Times New Roman" w:hAnsi="Times New Roman" w:cs="Times New Roman"/>
          <w:sz w:val="24"/>
          <w:szCs w:val="24"/>
          <w:lang w:val="sq-AL"/>
        </w:rPr>
        <w:t>komunitit</w:t>
      </w:r>
      <w:proofErr w:type="spellEnd"/>
      <w:r w:rsidRPr="0036223A">
        <w:rPr>
          <w:rFonts w:ascii="Times New Roman" w:hAnsi="Times New Roman" w:cs="Times New Roman"/>
          <w:sz w:val="24"/>
          <w:szCs w:val="24"/>
          <w:lang w:val="sq-AL"/>
        </w:rPr>
        <w:t xml:space="preserve"> në krijimin dhe forcimin e identitetit, respektimin dhe mbrojtjen e vlerave individuale dhe atyre </w:t>
      </w:r>
      <w:proofErr w:type="spellStart"/>
      <w:r w:rsidRPr="0036223A">
        <w:rPr>
          <w:rFonts w:ascii="Times New Roman" w:hAnsi="Times New Roman" w:cs="Times New Roman"/>
          <w:sz w:val="24"/>
          <w:szCs w:val="24"/>
          <w:lang w:val="sq-AL"/>
        </w:rPr>
        <w:t>komunitare</w:t>
      </w:r>
      <w:proofErr w:type="spellEnd"/>
      <w:r w:rsidRPr="0036223A">
        <w:rPr>
          <w:rFonts w:ascii="Times New Roman" w:hAnsi="Times New Roman" w:cs="Times New Roman"/>
          <w:sz w:val="24"/>
          <w:szCs w:val="24"/>
          <w:lang w:val="sq-AL"/>
        </w:rPr>
        <w:t>.</w:t>
      </w:r>
    </w:p>
    <w:p w:rsidR="001C759B" w:rsidRPr="0036223A" w:rsidRDefault="001C759B" w:rsidP="0036223A">
      <w:pPr>
        <w:spacing w:after="0" w:line="240" w:lineRule="auto"/>
        <w:jc w:val="both"/>
        <w:rPr>
          <w:rFonts w:ascii="Times New Roman" w:hAnsi="Times New Roman" w:cs="Times New Roman"/>
          <w:sz w:val="24"/>
          <w:szCs w:val="24"/>
          <w:lang w:val="sq-AL"/>
        </w:rPr>
      </w:pPr>
    </w:p>
    <w:p w:rsidR="001C759B" w:rsidRPr="0036223A" w:rsidRDefault="001C759B" w:rsidP="0036223A">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Prandaj kjo thirrje publike p</w:t>
      </w:r>
      <w:r w:rsidR="00346681">
        <w:rPr>
          <w:rFonts w:ascii="Times New Roman" w:hAnsi="Times New Roman" w:cs="Times New Roman"/>
          <w:sz w:val="24"/>
          <w:szCs w:val="24"/>
          <w:lang w:val="sq-AL"/>
        </w:rPr>
        <w:t>ë</w:t>
      </w:r>
      <w:r w:rsidRPr="0036223A">
        <w:rPr>
          <w:rFonts w:ascii="Times New Roman" w:hAnsi="Times New Roman" w:cs="Times New Roman"/>
          <w:sz w:val="24"/>
          <w:szCs w:val="24"/>
          <w:lang w:val="sq-AL"/>
        </w:rPr>
        <w:t>r përkrah</w:t>
      </w:r>
      <w:r w:rsidR="00346681">
        <w:rPr>
          <w:rFonts w:ascii="Times New Roman" w:hAnsi="Times New Roman" w:cs="Times New Roman"/>
          <w:sz w:val="24"/>
          <w:szCs w:val="24"/>
          <w:lang w:val="sq-AL"/>
        </w:rPr>
        <w:t>je të projekteve të komunitetit</w:t>
      </w:r>
      <w:r w:rsidRPr="0036223A">
        <w:rPr>
          <w:rFonts w:ascii="Times New Roman" w:hAnsi="Times New Roman" w:cs="Times New Roman"/>
          <w:sz w:val="24"/>
          <w:szCs w:val="24"/>
          <w:lang w:val="sq-AL"/>
        </w:rPr>
        <w:t xml:space="preserve"> </w:t>
      </w:r>
      <w:r w:rsidR="00346681">
        <w:rPr>
          <w:rFonts w:ascii="Times New Roman" w:hAnsi="Times New Roman" w:cs="Times New Roman"/>
          <w:sz w:val="24"/>
          <w:szCs w:val="24"/>
          <w:lang w:val="sq-AL"/>
        </w:rPr>
        <w:t>kroat të</w:t>
      </w:r>
      <w:r w:rsidRPr="0036223A">
        <w:rPr>
          <w:rFonts w:ascii="Times New Roman" w:hAnsi="Times New Roman" w:cs="Times New Roman"/>
          <w:sz w:val="24"/>
          <w:szCs w:val="24"/>
          <w:lang w:val="sq-AL"/>
        </w:rPr>
        <w:t xml:space="preserve"> cilët janë te fokusuar n</w:t>
      </w:r>
      <w:r w:rsidR="00346681">
        <w:rPr>
          <w:rFonts w:ascii="Times New Roman" w:hAnsi="Times New Roman" w:cs="Times New Roman"/>
          <w:sz w:val="24"/>
          <w:szCs w:val="24"/>
          <w:lang w:val="sq-AL"/>
        </w:rPr>
        <w:t>ë</w:t>
      </w:r>
      <w:r w:rsidRPr="0036223A">
        <w:rPr>
          <w:rFonts w:ascii="Times New Roman" w:hAnsi="Times New Roman" w:cs="Times New Roman"/>
          <w:sz w:val="24"/>
          <w:szCs w:val="24"/>
          <w:lang w:val="sq-AL"/>
        </w:rPr>
        <w:t xml:space="preserve"> </w:t>
      </w:r>
      <w:r w:rsidR="003B0A44" w:rsidRPr="0036223A">
        <w:rPr>
          <w:rFonts w:ascii="Times New Roman" w:hAnsi="Times New Roman" w:cs="Times New Roman"/>
          <w:sz w:val="24"/>
          <w:szCs w:val="24"/>
          <w:lang w:val="sq-AL"/>
        </w:rPr>
        <w:t>promovimin dhe mbrojtjen e t</w:t>
      </w:r>
      <w:r w:rsidR="00346681">
        <w:rPr>
          <w:rFonts w:ascii="Times New Roman" w:hAnsi="Times New Roman" w:cs="Times New Roman"/>
          <w:sz w:val="24"/>
          <w:szCs w:val="24"/>
          <w:lang w:val="sq-AL"/>
        </w:rPr>
        <w:t>ë</w:t>
      </w:r>
      <w:r w:rsidR="003B0A44" w:rsidRPr="0036223A">
        <w:rPr>
          <w:rFonts w:ascii="Times New Roman" w:hAnsi="Times New Roman" w:cs="Times New Roman"/>
          <w:sz w:val="24"/>
          <w:szCs w:val="24"/>
          <w:lang w:val="sq-AL"/>
        </w:rPr>
        <w:t xml:space="preserve"> drejtave t</w:t>
      </w:r>
      <w:r w:rsidR="00346681">
        <w:rPr>
          <w:rFonts w:ascii="Times New Roman" w:hAnsi="Times New Roman" w:cs="Times New Roman"/>
          <w:sz w:val="24"/>
          <w:szCs w:val="24"/>
          <w:lang w:val="sq-AL"/>
        </w:rPr>
        <w:t>ë</w:t>
      </w:r>
      <w:r w:rsidR="003B0A44" w:rsidRPr="0036223A">
        <w:rPr>
          <w:rFonts w:ascii="Times New Roman" w:hAnsi="Times New Roman" w:cs="Times New Roman"/>
          <w:sz w:val="24"/>
          <w:szCs w:val="24"/>
          <w:lang w:val="sq-AL"/>
        </w:rPr>
        <w:t xml:space="preserve"> tyre, me fokus t</w:t>
      </w:r>
      <w:r w:rsidR="00346681">
        <w:rPr>
          <w:rFonts w:ascii="Times New Roman" w:hAnsi="Times New Roman" w:cs="Times New Roman"/>
          <w:sz w:val="24"/>
          <w:szCs w:val="24"/>
          <w:lang w:val="sq-AL"/>
        </w:rPr>
        <w:t>ë</w:t>
      </w:r>
      <w:r w:rsidR="003B0A44" w:rsidRPr="0036223A">
        <w:rPr>
          <w:rFonts w:ascii="Times New Roman" w:hAnsi="Times New Roman" w:cs="Times New Roman"/>
          <w:sz w:val="24"/>
          <w:szCs w:val="24"/>
          <w:lang w:val="sq-AL"/>
        </w:rPr>
        <w:t xml:space="preserve"> vetëdijesimin dhe përmirësimin e kushteve n</w:t>
      </w:r>
      <w:r w:rsidR="00346681">
        <w:rPr>
          <w:rFonts w:ascii="Times New Roman" w:hAnsi="Times New Roman" w:cs="Times New Roman"/>
          <w:sz w:val="24"/>
          <w:szCs w:val="24"/>
          <w:lang w:val="sq-AL"/>
        </w:rPr>
        <w:t>ë shoqërinë kosovare në</w:t>
      </w:r>
      <w:r w:rsidR="003B0A44" w:rsidRPr="0036223A">
        <w:rPr>
          <w:rFonts w:ascii="Times New Roman" w:hAnsi="Times New Roman" w:cs="Times New Roman"/>
          <w:sz w:val="24"/>
          <w:szCs w:val="24"/>
          <w:lang w:val="sq-AL"/>
        </w:rPr>
        <w:t xml:space="preserve"> fusha t</w:t>
      </w:r>
      <w:r w:rsidR="00346681">
        <w:rPr>
          <w:rFonts w:ascii="Times New Roman" w:hAnsi="Times New Roman" w:cs="Times New Roman"/>
          <w:sz w:val="24"/>
          <w:szCs w:val="24"/>
          <w:lang w:val="sq-AL"/>
        </w:rPr>
        <w:t>ë</w:t>
      </w:r>
      <w:r w:rsidR="003B0A44" w:rsidRPr="0036223A">
        <w:rPr>
          <w:rFonts w:ascii="Times New Roman" w:hAnsi="Times New Roman" w:cs="Times New Roman"/>
          <w:sz w:val="24"/>
          <w:szCs w:val="24"/>
          <w:lang w:val="sq-AL"/>
        </w:rPr>
        <w:t xml:space="preserve"> </w:t>
      </w:r>
      <w:r w:rsidR="00346681" w:rsidRPr="0036223A">
        <w:rPr>
          <w:rFonts w:ascii="Times New Roman" w:hAnsi="Times New Roman" w:cs="Times New Roman"/>
          <w:sz w:val="24"/>
          <w:szCs w:val="24"/>
          <w:lang w:val="sq-AL"/>
        </w:rPr>
        <w:t>ndryshme</w:t>
      </w:r>
      <w:r w:rsidR="003B0A44" w:rsidRPr="0036223A">
        <w:rPr>
          <w:rFonts w:ascii="Times New Roman" w:hAnsi="Times New Roman" w:cs="Times New Roman"/>
          <w:sz w:val="24"/>
          <w:szCs w:val="24"/>
          <w:lang w:val="sq-AL"/>
        </w:rPr>
        <w:t xml:space="preserve"> në ndonjërën nga fushat </w:t>
      </w:r>
      <w:proofErr w:type="spellStart"/>
      <w:r w:rsidR="003B0A44" w:rsidRPr="0036223A">
        <w:rPr>
          <w:rFonts w:ascii="Times New Roman" w:hAnsi="Times New Roman" w:cs="Times New Roman"/>
          <w:sz w:val="24"/>
          <w:szCs w:val="24"/>
          <w:lang w:val="sq-AL"/>
        </w:rPr>
        <w:t>prioritare</w:t>
      </w:r>
      <w:proofErr w:type="spellEnd"/>
      <w:r w:rsidR="003B0A44" w:rsidRPr="0036223A">
        <w:rPr>
          <w:rFonts w:ascii="Times New Roman" w:hAnsi="Times New Roman" w:cs="Times New Roman"/>
          <w:sz w:val="24"/>
          <w:szCs w:val="24"/>
          <w:lang w:val="sq-AL"/>
        </w:rPr>
        <w:t xml:space="preserve"> të thirrjes publike është në funksion të realizimit të prioriteteve qeveritare në këtë fushë.</w:t>
      </w:r>
    </w:p>
    <w:p w:rsidR="005D093F" w:rsidRPr="0036223A" w:rsidRDefault="005D093F" w:rsidP="00B870DF">
      <w:pPr>
        <w:spacing w:after="0" w:line="240" w:lineRule="auto"/>
        <w:jc w:val="both"/>
        <w:rPr>
          <w:rFonts w:ascii="Times New Roman" w:hAnsi="Times New Roman" w:cs="Times New Roman"/>
          <w:sz w:val="24"/>
          <w:szCs w:val="24"/>
          <w:lang w:val="sq-AL"/>
        </w:rPr>
      </w:pP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pStyle w:val="Heading2"/>
        <w:rPr>
          <w:rFonts w:ascii="Times New Roman" w:hAnsi="Times New Roman" w:cs="Times New Roman"/>
          <w:b w:val="0"/>
          <w:sz w:val="24"/>
          <w:szCs w:val="24"/>
          <w:lang w:val="sq-AL"/>
        </w:rPr>
      </w:pPr>
      <w:r w:rsidRPr="0036223A">
        <w:rPr>
          <w:rFonts w:ascii="Times New Roman" w:hAnsi="Times New Roman" w:cs="Times New Roman"/>
          <w:b w:val="0"/>
          <w:sz w:val="24"/>
          <w:szCs w:val="24"/>
          <w:lang w:val="sq-AL"/>
        </w:rPr>
        <w:lastRenderedPageBreak/>
        <w:t>1.2 OBJEKTIVAT E THIRRJES DHE PRIORITETET PËR NDARJEN E FONDEVE</w:t>
      </w:r>
    </w:p>
    <w:p w:rsidR="0036623E" w:rsidRPr="0036223A" w:rsidRDefault="0036623E" w:rsidP="0036623E">
      <w:pPr>
        <w:rPr>
          <w:lang w:val="sq-AL"/>
        </w:rPr>
      </w:pPr>
    </w:p>
    <w:p w:rsidR="0036623E" w:rsidRPr="0036223A" w:rsidRDefault="0036623E" w:rsidP="0036223A">
      <w:pPr>
        <w:spacing w:after="0" w:line="240" w:lineRule="auto"/>
        <w:jc w:val="both"/>
        <w:rPr>
          <w:rFonts w:ascii="Times New Roman" w:hAnsi="Times New Roman" w:cs="Times New Roman"/>
          <w:sz w:val="24"/>
          <w:szCs w:val="24"/>
          <w:lang w:val="sq-AL"/>
        </w:rPr>
      </w:pPr>
    </w:p>
    <w:p w:rsidR="009E00D4" w:rsidRPr="0036223A" w:rsidRDefault="009E00D4" w:rsidP="0036223A">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Objektivi i përgjithshëm i kësaj </w:t>
      </w:r>
      <w:r w:rsidR="00346681">
        <w:rPr>
          <w:rFonts w:ascii="Times New Roman" w:hAnsi="Times New Roman" w:cs="Times New Roman"/>
          <w:sz w:val="24"/>
          <w:szCs w:val="24"/>
          <w:lang w:val="sq-AL"/>
        </w:rPr>
        <w:t>thirrje për p</w:t>
      </w:r>
      <w:r w:rsidRPr="0036223A">
        <w:rPr>
          <w:rFonts w:ascii="Times New Roman" w:hAnsi="Times New Roman" w:cs="Times New Roman"/>
          <w:sz w:val="24"/>
          <w:szCs w:val="24"/>
          <w:lang w:val="sq-AL"/>
        </w:rPr>
        <w:t>ropozime është promovimi</w:t>
      </w:r>
      <w:r w:rsidR="001A7AC0" w:rsidRPr="0036223A">
        <w:rPr>
          <w:rFonts w:ascii="Times New Roman" w:hAnsi="Times New Roman" w:cs="Times New Roman"/>
          <w:sz w:val="24"/>
          <w:szCs w:val="24"/>
          <w:lang w:val="sq-AL"/>
        </w:rPr>
        <w:t xml:space="preserve"> i </w:t>
      </w:r>
      <w:r w:rsidR="0036623E" w:rsidRPr="0036223A">
        <w:rPr>
          <w:rFonts w:ascii="Times New Roman" w:hAnsi="Times New Roman" w:cs="Times New Roman"/>
          <w:sz w:val="24"/>
          <w:szCs w:val="24"/>
          <w:lang w:val="sq-AL"/>
        </w:rPr>
        <w:t>t</w:t>
      </w:r>
      <w:r w:rsidR="00346681">
        <w:rPr>
          <w:rFonts w:ascii="Times New Roman" w:hAnsi="Times New Roman" w:cs="Times New Roman"/>
          <w:sz w:val="24"/>
          <w:szCs w:val="24"/>
          <w:lang w:val="sq-AL"/>
        </w:rPr>
        <w:t>ë</w:t>
      </w:r>
      <w:r w:rsidR="0036623E" w:rsidRPr="0036223A">
        <w:rPr>
          <w:rFonts w:ascii="Times New Roman" w:hAnsi="Times New Roman" w:cs="Times New Roman"/>
          <w:sz w:val="24"/>
          <w:szCs w:val="24"/>
          <w:lang w:val="sq-AL"/>
        </w:rPr>
        <w:t xml:space="preserve"> drejtave t</w:t>
      </w:r>
      <w:r w:rsidR="00346681">
        <w:rPr>
          <w:rFonts w:ascii="Times New Roman" w:hAnsi="Times New Roman" w:cs="Times New Roman"/>
          <w:sz w:val="24"/>
          <w:szCs w:val="24"/>
          <w:lang w:val="sq-AL"/>
        </w:rPr>
        <w:t>ë</w:t>
      </w:r>
      <w:r w:rsidR="0036623E" w:rsidRPr="0036223A">
        <w:rPr>
          <w:rFonts w:ascii="Times New Roman" w:hAnsi="Times New Roman" w:cs="Times New Roman"/>
          <w:sz w:val="24"/>
          <w:szCs w:val="24"/>
          <w:lang w:val="sq-AL"/>
        </w:rPr>
        <w:t xml:space="preserve"> komuniteteve </w:t>
      </w:r>
    </w:p>
    <w:p w:rsidR="001A7AC0" w:rsidRPr="0036223A" w:rsidRDefault="00346681" w:rsidP="0036223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br/>
        <w:t>Objektivi specifik i kësaj t</w:t>
      </w:r>
      <w:r w:rsidR="009E00D4" w:rsidRPr="0036223A">
        <w:rPr>
          <w:rFonts w:ascii="Times New Roman" w:hAnsi="Times New Roman" w:cs="Times New Roman"/>
          <w:sz w:val="24"/>
          <w:szCs w:val="24"/>
          <w:lang w:val="sq-AL"/>
        </w:rPr>
        <w:t xml:space="preserve">hirrje për </w:t>
      </w:r>
      <w:r>
        <w:rPr>
          <w:rFonts w:ascii="Times New Roman" w:hAnsi="Times New Roman" w:cs="Times New Roman"/>
          <w:sz w:val="24"/>
          <w:szCs w:val="24"/>
          <w:lang w:val="sq-AL"/>
        </w:rPr>
        <w:t>p</w:t>
      </w:r>
      <w:r w:rsidR="009E00D4" w:rsidRPr="0036223A">
        <w:rPr>
          <w:rFonts w:ascii="Times New Roman" w:hAnsi="Times New Roman" w:cs="Times New Roman"/>
          <w:sz w:val="24"/>
          <w:szCs w:val="24"/>
          <w:lang w:val="sq-AL"/>
        </w:rPr>
        <w:t xml:space="preserve">ropozime është: </w:t>
      </w:r>
    </w:p>
    <w:p w:rsidR="00F47B4C" w:rsidRPr="0036223A" w:rsidRDefault="00F47B4C" w:rsidP="0036223A">
      <w:pPr>
        <w:spacing w:after="0" w:line="240" w:lineRule="auto"/>
        <w:jc w:val="both"/>
        <w:rPr>
          <w:rFonts w:ascii="Times New Roman" w:hAnsi="Times New Roman" w:cs="Times New Roman"/>
          <w:sz w:val="24"/>
          <w:szCs w:val="24"/>
          <w:lang w:val="sq-AL"/>
        </w:rPr>
      </w:pPr>
    </w:p>
    <w:p w:rsidR="001A7AC0" w:rsidRPr="0036223A" w:rsidRDefault="001A7AC0" w:rsidP="0036223A">
      <w:pPr>
        <w:pStyle w:val="ListParagraph"/>
        <w:numPr>
          <w:ilvl w:val="0"/>
          <w:numId w:val="34"/>
        </w:numPr>
        <w:tabs>
          <w:tab w:val="left" w:pos="5008"/>
        </w:tabs>
        <w:spacing w:after="0" w:line="240" w:lineRule="auto"/>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ngritja e vetëdijes së opinionit publik për të drejtat ligjore për mbrojtje </w:t>
      </w:r>
      <w:r w:rsidR="00346681">
        <w:rPr>
          <w:rFonts w:ascii="Times New Roman" w:hAnsi="Times New Roman" w:cs="Times New Roman"/>
          <w:sz w:val="24"/>
          <w:szCs w:val="24"/>
          <w:lang w:val="sq-AL"/>
        </w:rPr>
        <w:t>pë</w:t>
      </w:r>
      <w:r w:rsidR="00FE4AC9" w:rsidRPr="0036223A">
        <w:rPr>
          <w:rFonts w:ascii="Times New Roman" w:hAnsi="Times New Roman" w:cs="Times New Roman"/>
          <w:sz w:val="24"/>
          <w:szCs w:val="24"/>
          <w:lang w:val="sq-AL"/>
        </w:rPr>
        <w:t>r t</w:t>
      </w:r>
      <w:r w:rsidR="00346681">
        <w:rPr>
          <w:rFonts w:ascii="Times New Roman" w:hAnsi="Times New Roman" w:cs="Times New Roman"/>
          <w:sz w:val="24"/>
          <w:szCs w:val="24"/>
          <w:lang w:val="sq-AL"/>
        </w:rPr>
        <w:t>ë</w:t>
      </w:r>
      <w:r w:rsidR="00FE4AC9" w:rsidRPr="0036223A">
        <w:rPr>
          <w:rFonts w:ascii="Times New Roman" w:hAnsi="Times New Roman" w:cs="Times New Roman"/>
          <w:sz w:val="24"/>
          <w:szCs w:val="24"/>
          <w:lang w:val="sq-AL"/>
        </w:rPr>
        <w:t xml:space="preserve"> drejtat e minoriteteve</w:t>
      </w:r>
    </w:p>
    <w:p w:rsidR="001A7AC0" w:rsidRPr="0036223A" w:rsidRDefault="00FE4AC9" w:rsidP="0036223A">
      <w:pPr>
        <w:pStyle w:val="ListParagraph"/>
        <w:numPr>
          <w:ilvl w:val="0"/>
          <w:numId w:val="34"/>
        </w:numPr>
        <w:tabs>
          <w:tab w:val="left" w:pos="5008"/>
        </w:tabs>
        <w:spacing w:after="0" w:line="240" w:lineRule="auto"/>
        <w:rPr>
          <w:rFonts w:ascii="Times New Roman" w:hAnsi="Times New Roman" w:cs="Times New Roman"/>
          <w:sz w:val="24"/>
          <w:szCs w:val="24"/>
          <w:lang w:val="sq-AL"/>
        </w:rPr>
      </w:pPr>
      <w:r w:rsidRPr="0036223A">
        <w:rPr>
          <w:rFonts w:ascii="Times New Roman" w:hAnsi="Times New Roman" w:cs="Times New Roman"/>
          <w:sz w:val="24"/>
          <w:szCs w:val="24"/>
          <w:lang w:val="sq-AL"/>
        </w:rPr>
        <w:t>përmirësimi</w:t>
      </w:r>
      <w:r w:rsidR="00346681">
        <w:rPr>
          <w:rFonts w:ascii="Times New Roman" w:hAnsi="Times New Roman" w:cs="Times New Roman"/>
          <w:sz w:val="24"/>
          <w:szCs w:val="24"/>
          <w:lang w:val="sq-AL"/>
        </w:rPr>
        <w:t xml:space="preserve"> i kushteve të jetesës së</w:t>
      </w:r>
      <w:r w:rsidRPr="0036223A">
        <w:rPr>
          <w:rFonts w:ascii="Times New Roman" w:hAnsi="Times New Roman" w:cs="Times New Roman"/>
          <w:sz w:val="24"/>
          <w:szCs w:val="24"/>
          <w:lang w:val="sq-AL"/>
        </w:rPr>
        <w:t xml:space="preserve"> komuniteteve</w:t>
      </w:r>
      <w:r w:rsidR="001A7AC0" w:rsidRPr="0036223A">
        <w:rPr>
          <w:rFonts w:ascii="Times New Roman" w:hAnsi="Times New Roman" w:cs="Times New Roman"/>
          <w:sz w:val="24"/>
          <w:szCs w:val="24"/>
          <w:lang w:val="sq-AL"/>
        </w:rPr>
        <w:t xml:space="preserve">; </w:t>
      </w:r>
    </w:p>
    <w:p w:rsidR="001A7AC0" w:rsidRPr="0036223A" w:rsidRDefault="001A7AC0" w:rsidP="0036223A">
      <w:pPr>
        <w:pStyle w:val="ListParagraph"/>
        <w:numPr>
          <w:ilvl w:val="0"/>
          <w:numId w:val="34"/>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promovimi i mundësive të barabarta </w:t>
      </w:r>
      <w:r w:rsidR="00FE4AC9" w:rsidRPr="0036223A">
        <w:rPr>
          <w:rFonts w:ascii="Times New Roman" w:hAnsi="Times New Roman" w:cs="Times New Roman"/>
          <w:sz w:val="24"/>
          <w:szCs w:val="24"/>
          <w:lang w:val="sq-AL"/>
        </w:rPr>
        <w:t xml:space="preserve">në fusha të ndryshme </w:t>
      </w:r>
    </w:p>
    <w:p w:rsidR="001A7AC0" w:rsidRPr="0036223A" w:rsidRDefault="001A7AC0" w:rsidP="0036223A">
      <w:pPr>
        <w:spacing w:after="0" w:line="240" w:lineRule="auto"/>
        <w:jc w:val="both"/>
        <w:rPr>
          <w:rFonts w:ascii="Times New Roman" w:hAnsi="Times New Roman" w:cs="Times New Roman"/>
          <w:sz w:val="24"/>
          <w:szCs w:val="24"/>
          <w:lang w:val="sq-AL"/>
        </w:rPr>
      </w:pPr>
    </w:p>
    <w:p w:rsidR="009E00D4" w:rsidRPr="0036223A" w:rsidRDefault="009E00D4" w:rsidP="0036223A">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br/>
        <w:t xml:space="preserve">Prioritetet për </w:t>
      </w:r>
      <w:proofErr w:type="spellStart"/>
      <w:r w:rsidRPr="0036223A">
        <w:rPr>
          <w:rFonts w:ascii="Times New Roman" w:hAnsi="Times New Roman" w:cs="Times New Roman"/>
          <w:sz w:val="24"/>
          <w:szCs w:val="24"/>
          <w:lang w:val="sq-AL"/>
        </w:rPr>
        <w:t>alokimin</w:t>
      </w:r>
      <w:proofErr w:type="spellEnd"/>
      <w:r w:rsidRPr="0036223A">
        <w:rPr>
          <w:rFonts w:ascii="Times New Roman" w:hAnsi="Times New Roman" w:cs="Times New Roman"/>
          <w:sz w:val="24"/>
          <w:szCs w:val="24"/>
          <w:lang w:val="sq-AL"/>
        </w:rPr>
        <w:t xml:space="preserve"> e fondeve:</w:t>
      </w:r>
    </w:p>
    <w:p w:rsidR="001A7AC0" w:rsidRPr="0036223A" w:rsidRDefault="001A7AC0" w:rsidP="0036223A">
      <w:pPr>
        <w:spacing w:after="0" w:line="240" w:lineRule="auto"/>
        <w:jc w:val="both"/>
        <w:rPr>
          <w:rFonts w:ascii="Times New Roman" w:hAnsi="Times New Roman" w:cs="Times New Roman"/>
          <w:sz w:val="24"/>
          <w:szCs w:val="24"/>
          <w:lang w:val="sq-AL"/>
        </w:rPr>
      </w:pPr>
    </w:p>
    <w:p w:rsidR="001A7AC0" w:rsidRPr="0036223A" w:rsidRDefault="001A7AC0" w:rsidP="0036223A">
      <w:pPr>
        <w:pStyle w:val="ListParagraph"/>
        <w:numPr>
          <w:ilvl w:val="0"/>
          <w:numId w:val="33"/>
        </w:numPr>
        <w:tabs>
          <w:tab w:val="left" w:pos="5008"/>
        </w:tabs>
        <w:spacing w:after="0" w:line="240" w:lineRule="auto"/>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projektet të cilat synojnë ngritjen e vetëdijes së opinionit publik për të drejtat ligjore për </w:t>
      </w:r>
      <w:r w:rsidR="00FE4AC9" w:rsidRPr="0036223A">
        <w:rPr>
          <w:rFonts w:ascii="Times New Roman" w:hAnsi="Times New Roman" w:cs="Times New Roman"/>
          <w:sz w:val="24"/>
          <w:szCs w:val="24"/>
          <w:lang w:val="sq-AL"/>
        </w:rPr>
        <w:t>komuniteteve</w:t>
      </w:r>
      <w:r w:rsidRPr="0036223A">
        <w:rPr>
          <w:rFonts w:ascii="Times New Roman" w:hAnsi="Times New Roman" w:cs="Times New Roman"/>
          <w:sz w:val="24"/>
          <w:szCs w:val="24"/>
          <w:lang w:val="sq-AL"/>
        </w:rPr>
        <w:t xml:space="preserve">; </w:t>
      </w:r>
    </w:p>
    <w:p w:rsidR="001A7AC0" w:rsidRPr="0036223A" w:rsidRDefault="001A7AC0" w:rsidP="0036223A">
      <w:pPr>
        <w:pStyle w:val="ListParagraph"/>
        <w:numPr>
          <w:ilvl w:val="0"/>
          <w:numId w:val="33"/>
        </w:numPr>
        <w:tabs>
          <w:tab w:val="left" w:pos="5008"/>
        </w:tabs>
        <w:spacing w:after="0" w:line="240" w:lineRule="auto"/>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projektet të cilat fokusohen </w:t>
      </w:r>
      <w:r w:rsidR="00FE4AC9" w:rsidRPr="0036223A">
        <w:rPr>
          <w:rFonts w:ascii="Times New Roman" w:hAnsi="Times New Roman" w:cs="Times New Roman"/>
          <w:sz w:val="24"/>
          <w:szCs w:val="24"/>
          <w:lang w:val="sq-AL"/>
        </w:rPr>
        <w:t>përmirësim</w:t>
      </w:r>
      <w:r w:rsidR="00346681">
        <w:rPr>
          <w:rFonts w:ascii="Times New Roman" w:hAnsi="Times New Roman" w:cs="Times New Roman"/>
          <w:sz w:val="24"/>
          <w:szCs w:val="24"/>
          <w:lang w:val="sq-AL"/>
        </w:rPr>
        <w:t>i i kushteve të jetesës së</w:t>
      </w:r>
      <w:r w:rsidR="00FE4AC9" w:rsidRPr="0036223A">
        <w:rPr>
          <w:rFonts w:ascii="Times New Roman" w:hAnsi="Times New Roman" w:cs="Times New Roman"/>
          <w:sz w:val="24"/>
          <w:szCs w:val="24"/>
          <w:lang w:val="sq-AL"/>
        </w:rPr>
        <w:t xml:space="preserve"> komuniteteve</w:t>
      </w:r>
      <w:r w:rsidRPr="0036223A">
        <w:rPr>
          <w:rFonts w:ascii="Times New Roman" w:hAnsi="Times New Roman" w:cs="Times New Roman"/>
          <w:sz w:val="24"/>
          <w:szCs w:val="24"/>
          <w:lang w:val="sq-AL"/>
        </w:rPr>
        <w:t xml:space="preserve">; </w:t>
      </w:r>
    </w:p>
    <w:p w:rsidR="00FE4AC9" w:rsidRPr="0036223A" w:rsidRDefault="001A7AC0" w:rsidP="0036223A">
      <w:pPr>
        <w:pStyle w:val="ListParagraph"/>
        <w:numPr>
          <w:ilvl w:val="0"/>
          <w:numId w:val="33"/>
        </w:numPr>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projektet të cilat synojnë </w:t>
      </w:r>
      <w:r w:rsidR="00FE4AC9" w:rsidRPr="0036223A">
        <w:rPr>
          <w:rFonts w:ascii="Times New Roman" w:hAnsi="Times New Roman" w:cs="Times New Roman"/>
          <w:sz w:val="24"/>
          <w:szCs w:val="24"/>
          <w:lang w:val="sq-AL"/>
        </w:rPr>
        <w:t xml:space="preserve">promovimi i mundësive të barabarta në fusha të ndryshme </w:t>
      </w:r>
    </w:p>
    <w:p w:rsidR="001A7AC0" w:rsidRPr="0036223A" w:rsidRDefault="001A7AC0" w:rsidP="0036223A">
      <w:pPr>
        <w:pStyle w:val="ListParagraph"/>
        <w:spacing w:after="0" w:line="240" w:lineRule="auto"/>
        <w:jc w:val="both"/>
        <w:rPr>
          <w:rFonts w:ascii="Times New Roman" w:hAnsi="Times New Roman" w:cs="Times New Roman"/>
          <w:sz w:val="24"/>
          <w:szCs w:val="24"/>
          <w:lang w:val="sq-AL"/>
        </w:rPr>
      </w:pPr>
    </w:p>
    <w:p w:rsidR="001A7AC0" w:rsidRPr="0036223A" w:rsidRDefault="001A7AC0" w:rsidP="0036223A">
      <w:pPr>
        <w:spacing w:after="0" w:line="240" w:lineRule="auto"/>
        <w:jc w:val="both"/>
        <w:rPr>
          <w:rFonts w:ascii="Times New Roman" w:hAnsi="Times New Roman" w:cs="Times New Roman"/>
          <w:sz w:val="24"/>
          <w:szCs w:val="24"/>
          <w:lang w:val="sq-AL"/>
        </w:rPr>
      </w:pPr>
    </w:p>
    <w:p w:rsidR="009E00D4" w:rsidRPr="0036223A" w:rsidRDefault="009E00D4" w:rsidP="009E00D4">
      <w:pPr>
        <w:pStyle w:val="Heading2"/>
        <w:rPr>
          <w:rFonts w:ascii="Times New Roman" w:hAnsi="Times New Roman" w:cs="Times New Roman"/>
          <w:b w:val="0"/>
          <w:sz w:val="24"/>
          <w:szCs w:val="24"/>
          <w:lang w:val="sq-AL"/>
        </w:rPr>
      </w:pPr>
      <w:r w:rsidRPr="0036223A">
        <w:rPr>
          <w:rFonts w:ascii="Times New Roman" w:hAnsi="Times New Roman" w:cs="Times New Roman"/>
          <w:b w:val="0"/>
          <w:sz w:val="24"/>
          <w:szCs w:val="24"/>
          <w:lang w:val="sq-AL"/>
        </w:rPr>
        <w:t>1.3 VLERA PLANIFIKUAR E MBËSHTETJES FINANCIARE PËR PROJEKTET DHE TOTAL I THIRRJES</w:t>
      </w:r>
    </w:p>
    <w:p w:rsidR="00015DB6" w:rsidRPr="0036223A" w:rsidRDefault="009E00D4" w:rsidP="00015DB6">
      <w:pPr>
        <w:jc w:val="both"/>
        <w:rPr>
          <w:rFonts w:ascii="Cambria" w:hAnsi="Cambria"/>
          <w:sz w:val="24"/>
          <w:szCs w:val="24"/>
          <w:lang w:val="sq-AL"/>
        </w:rPr>
      </w:pPr>
      <w:r w:rsidRPr="0036223A">
        <w:rPr>
          <w:rFonts w:ascii="Times New Roman" w:hAnsi="Times New Roman" w:cs="Times New Roman"/>
          <w:sz w:val="24"/>
          <w:szCs w:val="24"/>
          <w:lang w:val="sq-AL"/>
        </w:rPr>
        <w:br/>
      </w:r>
      <w:r w:rsidR="00015DB6" w:rsidRPr="0036223A">
        <w:rPr>
          <w:rFonts w:ascii="Cambria" w:hAnsi="Cambria"/>
          <w:sz w:val="24"/>
          <w:szCs w:val="24"/>
          <w:lang w:val="sq-AL"/>
        </w:rPr>
        <w:t xml:space="preserve">1.  Vlera totale </w:t>
      </w:r>
      <w:r w:rsidR="00346681">
        <w:rPr>
          <w:rFonts w:ascii="Cambria" w:hAnsi="Cambria"/>
          <w:sz w:val="24"/>
          <w:szCs w:val="24"/>
          <w:lang w:val="sq-AL"/>
        </w:rPr>
        <w:t>e planifikuar e thirrjes është 4</w:t>
      </w:r>
      <w:r w:rsidR="00015DB6" w:rsidRPr="0036223A">
        <w:rPr>
          <w:rFonts w:ascii="Cambria" w:hAnsi="Cambria"/>
          <w:sz w:val="24"/>
          <w:szCs w:val="24"/>
          <w:lang w:val="sq-AL"/>
        </w:rPr>
        <w:t xml:space="preserve">0, 000 Euro. Nga këto 40,000 euro të ndahen për organizatat jo qeveritare që vijnë nga komuniteti kroat që jetojnë në Republikën e Kosovës. </w:t>
      </w:r>
    </w:p>
    <w:p w:rsidR="009E00D4" w:rsidRPr="0036223A" w:rsidRDefault="00346681" w:rsidP="00015DB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9E00D4" w:rsidRPr="0036223A">
        <w:rPr>
          <w:rFonts w:ascii="Times New Roman" w:hAnsi="Times New Roman" w:cs="Times New Roman"/>
          <w:sz w:val="24"/>
          <w:szCs w:val="24"/>
          <w:lang w:val="sq-AL"/>
        </w:rPr>
        <w:t>. Projekte</w:t>
      </w:r>
      <w:r w:rsidR="00015DB6" w:rsidRPr="0036223A">
        <w:rPr>
          <w:rFonts w:ascii="Times New Roman" w:hAnsi="Times New Roman" w:cs="Times New Roman"/>
          <w:sz w:val="24"/>
          <w:szCs w:val="24"/>
          <w:lang w:val="sq-AL"/>
        </w:rPr>
        <w:t xml:space="preserve">t mund të financohen në shumën e 100% </w:t>
      </w:r>
      <w:r w:rsidR="009E00D4" w:rsidRPr="0036223A">
        <w:rPr>
          <w:rFonts w:ascii="Times New Roman" w:hAnsi="Times New Roman" w:cs="Times New Roman"/>
          <w:sz w:val="24"/>
          <w:szCs w:val="24"/>
          <w:lang w:val="sq-AL"/>
        </w:rPr>
        <w:t xml:space="preserve"> të totalit të kostove të pranueshme të projektit. </w:t>
      </w:r>
      <w:proofErr w:type="spellStart"/>
      <w:r w:rsidR="009E00D4" w:rsidRPr="0036223A">
        <w:rPr>
          <w:rFonts w:ascii="Times New Roman" w:hAnsi="Times New Roman" w:cs="Times New Roman"/>
          <w:sz w:val="24"/>
          <w:szCs w:val="24"/>
          <w:lang w:val="sq-AL"/>
        </w:rPr>
        <w:t>Aplikantët</w:t>
      </w:r>
      <w:proofErr w:type="spellEnd"/>
      <w:r w:rsidR="009E00D4" w:rsidRPr="0036223A">
        <w:rPr>
          <w:rFonts w:ascii="Times New Roman" w:hAnsi="Times New Roman" w:cs="Times New Roman"/>
          <w:sz w:val="24"/>
          <w:szCs w:val="24"/>
          <w:lang w:val="sq-AL"/>
        </w:rPr>
        <w:t xml:space="preserve"> dhe partnerët potencialë </w:t>
      </w:r>
      <w:r w:rsidR="00BA60BF" w:rsidRPr="0036223A">
        <w:rPr>
          <w:rFonts w:ascii="Times New Roman" w:hAnsi="Times New Roman" w:cs="Times New Roman"/>
          <w:sz w:val="24"/>
          <w:szCs w:val="24"/>
          <w:lang w:val="sq-AL"/>
        </w:rPr>
        <w:t xml:space="preserve">nuk </w:t>
      </w:r>
      <w:r w:rsidR="00015DB6" w:rsidRPr="0036223A">
        <w:rPr>
          <w:rFonts w:ascii="Times New Roman" w:hAnsi="Times New Roman" w:cs="Times New Roman"/>
          <w:sz w:val="24"/>
          <w:szCs w:val="24"/>
          <w:lang w:val="sq-AL"/>
        </w:rPr>
        <w:t>është</w:t>
      </w:r>
      <w:r w:rsidR="009E00D4" w:rsidRPr="0036223A">
        <w:rPr>
          <w:rFonts w:ascii="Times New Roman" w:hAnsi="Times New Roman" w:cs="Times New Roman"/>
          <w:sz w:val="24"/>
          <w:szCs w:val="24"/>
          <w:lang w:val="sq-AL"/>
        </w:rPr>
        <w:t xml:space="preserve"> nevojshme të sigurojnë bashkëfinancim nga burimet tjera (publ</w:t>
      </w:r>
      <w:r>
        <w:rPr>
          <w:rFonts w:ascii="Times New Roman" w:hAnsi="Times New Roman" w:cs="Times New Roman"/>
          <w:sz w:val="24"/>
          <w:szCs w:val="24"/>
          <w:lang w:val="sq-AL"/>
        </w:rPr>
        <w:t>ike ose private) të financimit.</w:t>
      </w:r>
    </w:p>
    <w:p w:rsidR="009E00D4" w:rsidRPr="0036223A" w:rsidRDefault="009E00D4" w:rsidP="009E00D4">
      <w:pPr>
        <w:pStyle w:val="Heading2"/>
        <w:rPr>
          <w:rFonts w:ascii="Times New Roman" w:hAnsi="Times New Roman" w:cs="Times New Roman"/>
          <w:b w:val="0"/>
          <w:sz w:val="24"/>
          <w:szCs w:val="24"/>
          <w:lang w:val="sq-AL"/>
        </w:rPr>
      </w:pPr>
      <w:r w:rsidRPr="0036223A">
        <w:rPr>
          <w:rFonts w:ascii="Times New Roman" w:hAnsi="Times New Roman" w:cs="Times New Roman"/>
          <w:sz w:val="24"/>
          <w:szCs w:val="24"/>
          <w:lang w:val="sq-AL"/>
        </w:rPr>
        <w:t> </w:t>
      </w:r>
      <w:r w:rsidRPr="0036223A">
        <w:rPr>
          <w:rFonts w:ascii="Times New Roman" w:hAnsi="Times New Roman" w:cs="Times New Roman"/>
          <w:sz w:val="24"/>
          <w:szCs w:val="24"/>
          <w:lang w:val="sq-AL"/>
        </w:rPr>
        <w:br/>
      </w:r>
      <w:r w:rsidRPr="0036223A">
        <w:rPr>
          <w:rFonts w:ascii="Times New Roman" w:hAnsi="Times New Roman" w:cs="Times New Roman"/>
          <w:b w:val="0"/>
          <w:sz w:val="24"/>
          <w:szCs w:val="24"/>
          <w:lang w:val="sq-AL"/>
        </w:rPr>
        <w:t>2. KUSHTET FORMALE TË THIRRJES</w:t>
      </w:r>
    </w:p>
    <w:p w:rsidR="009E00D4" w:rsidRPr="0036223A" w:rsidRDefault="009E00D4" w:rsidP="009E00D4">
      <w:pPr>
        <w:spacing w:after="0" w:line="240" w:lineRule="auto"/>
        <w:jc w:val="both"/>
        <w:rPr>
          <w:rFonts w:ascii="Times New Roman" w:hAnsi="Times New Roman" w:cs="Times New Roman"/>
          <w:b/>
          <w:sz w:val="24"/>
          <w:szCs w:val="24"/>
          <w:lang w:val="sq-AL"/>
        </w:rPr>
      </w:pPr>
    </w:p>
    <w:p w:rsidR="009E00D4" w:rsidRPr="0036223A" w:rsidRDefault="009E00D4" w:rsidP="009E00D4">
      <w:pPr>
        <w:pStyle w:val="Heading2"/>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2.1. </w:t>
      </w:r>
      <w:proofErr w:type="spellStart"/>
      <w:r w:rsidRPr="0036223A">
        <w:rPr>
          <w:rFonts w:ascii="Times New Roman" w:hAnsi="Times New Roman" w:cs="Times New Roman"/>
          <w:sz w:val="24"/>
          <w:szCs w:val="24"/>
          <w:lang w:val="sq-AL"/>
        </w:rPr>
        <w:t>Aplikuesit</w:t>
      </w:r>
      <w:proofErr w:type="spellEnd"/>
      <w:r w:rsidRPr="0036223A">
        <w:rPr>
          <w:rFonts w:ascii="Times New Roman" w:hAnsi="Times New Roman" w:cs="Times New Roman"/>
          <w:sz w:val="24"/>
          <w:szCs w:val="24"/>
          <w:lang w:val="sq-AL"/>
        </w:rPr>
        <w:t xml:space="preserve"> e pranueshëm: kush mund të aplikoj?</w:t>
      </w: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spacing w:after="0" w:line="240" w:lineRule="auto"/>
        <w:jc w:val="both"/>
        <w:rPr>
          <w:rFonts w:ascii="Times New Roman" w:hAnsi="Times New Roman" w:cs="Times New Roman"/>
          <w:sz w:val="24"/>
          <w:szCs w:val="24"/>
          <w:lang w:val="sq-AL"/>
        </w:rPr>
      </w:pPr>
      <w:proofErr w:type="spellStart"/>
      <w:r w:rsidRPr="0036223A">
        <w:rPr>
          <w:rFonts w:ascii="Times New Roman" w:hAnsi="Times New Roman" w:cs="Times New Roman"/>
          <w:sz w:val="24"/>
          <w:szCs w:val="24"/>
          <w:lang w:val="sq-AL"/>
        </w:rPr>
        <w:t>Aplikanti</w:t>
      </w:r>
      <w:proofErr w:type="spellEnd"/>
      <w:r w:rsidRPr="0036223A">
        <w:rPr>
          <w:rFonts w:ascii="Times New Roman" w:hAnsi="Times New Roman" w:cs="Times New Roman"/>
          <w:sz w:val="24"/>
          <w:szCs w:val="24"/>
          <w:lang w:val="sq-AL"/>
        </w:rPr>
        <w:t xml:space="preserve"> duhet të jetë:</w:t>
      </w: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spacing w:after="0" w:line="240" w:lineRule="auto"/>
        <w:ind w:left="72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1. Organizatë jo Qeveritare e regjistruar në pajtim me Ligjin për Lirinë e </w:t>
      </w:r>
      <w:proofErr w:type="spellStart"/>
      <w:r w:rsidRPr="0036223A">
        <w:rPr>
          <w:rFonts w:ascii="Times New Roman" w:hAnsi="Times New Roman" w:cs="Times New Roman"/>
          <w:sz w:val="24"/>
          <w:szCs w:val="24"/>
          <w:lang w:val="sq-AL"/>
        </w:rPr>
        <w:t>Asociimit</w:t>
      </w:r>
      <w:proofErr w:type="spellEnd"/>
      <w:r w:rsidRPr="0036223A">
        <w:rPr>
          <w:rFonts w:ascii="Times New Roman" w:hAnsi="Times New Roman" w:cs="Times New Roman"/>
          <w:sz w:val="24"/>
          <w:szCs w:val="24"/>
          <w:lang w:val="sq-AL"/>
        </w:rPr>
        <w:t xml:space="preserve"> në Organizata Jo-Qeveritare</w:t>
      </w:r>
      <w:r w:rsidR="00BA60BF" w:rsidRPr="0036223A">
        <w:rPr>
          <w:rFonts w:ascii="Times New Roman" w:hAnsi="Times New Roman" w:cs="Times New Roman"/>
          <w:sz w:val="24"/>
          <w:szCs w:val="24"/>
          <w:lang w:val="sq-AL"/>
        </w:rPr>
        <w:t>;</w:t>
      </w:r>
    </w:p>
    <w:p w:rsidR="009E00D4" w:rsidRPr="0036223A" w:rsidRDefault="009E00D4" w:rsidP="009E00D4">
      <w:pPr>
        <w:spacing w:after="0" w:line="240" w:lineRule="auto"/>
        <w:ind w:left="720"/>
        <w:jc w:val="both"/>
        <w:rPr>
          <w:rFonts w:ascii="Times New Roman" w:hAnsi="Times New Roman" w:cs="Times New Roman"/>
          <w:sz w:val="24"/>
          <w:szCs w:val="24"/>
          <w:lang w:val="sq-AL"/>
        </w:rPr>
      </w:pPr>
    </w:p>
    <w:p w:rsidR="009E00D4" w:rsidRPr="0036223A" w:rsidRDefault="009E00D4" w:rsidP="009E00D4">
      <w:pPr>
        <w:spacing w:after="0" w:line="240" w:lineRule="auto"/>
        <w:ind w:left="72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lastRenderedPageBreak/>
        <w:t xml:space="preserve">2. Të ketë zotësi juridike, financiare dhe </w:t>
      </w:r>
      <w:proofErr w:type="spellStart"/>
      <w:r w:rsidRPr="0036223A">
        <w:rPr>
          <w:rFonts w:ascii="Times New Roman" w:hAnsi="Times New Roman" w:cs="Times New Roman"/>
          <w:sz w:val="24"/>
          <w:szCs w:val="24"/>
          <w:lang w:val="sq-AL"/>
        </w:rPr>
        <w:t>operacionale</w:t>
      </w:r>
      <w:proofErr w:type="spellEnd"/>
      <w:r w:rsidRPr="0036223A">
        <w:rPr>
          <w:rFonts w:ascii="Times New Roman" w:hAnsi="Times New Roman" w:cs="Times New Roman"/>
          <w:sz w:val="24"/>
          <w:szCs w:val="24"/>
          <w:lang w:val="sq-AL"/>
        </w:rPr>
        <w:t xml:space="preserve"> për zbatimin e projektit;</w:t>
      </w:r>
    </w:p>
    <w:p w:rsidR="009E00D4" w:rsidRPr="0036223A" w:rsidRDefault="009E00D4" w:rsidP="009E00D4">
      <w:pPr>
        <w:spacing w:after="0" w:line="240" w:lineRule="auto"/>
        <w:ind w:left="720"/>
        <w:jc w:val="both"/>
        <w:rPr>
          <w:rFonts w:ascii="Times New Roman" w:hAnsi="Times New Roman" w:cs="Times New Roman"/>
          <w:sz w:val="24"/>
          <w:szCs w:val="24"/>
          <w:lang w:val="sq-AL"/>
        </w:rPr>
      </w:pPr>
    </w:p>
    <w:p w:rsidR="009E00D4" w:rsidRPr="0036223A" w:rsidRDefault="009E00D4" w:rsidP="009E00D4">
      <w:pPr>
        <w:spacing w:after="0" w:line="240" w:lineRule="auto"/>
        <w:ind w:left="72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3. </w:t>
      </w:r>
      <w:r w:rsidR="00346681">
        <w:rPr>
          <w:rFonts w:ascii="Times New Roman" w:hAnsi="Times New Roman" w:cs="Times New Roman"/>
          <w:sz w:val="24"/>
          <w:szCs w:val="24"/>
          <w:lang w:val="sq-AL"/>
        </w:rPr>
        <w:t>T</w:t>
      </w:r>
      <w:r w:rsidR="00BA60BF" w:rsidRPr="0036223A">
        <w:rPr>
          <w:rFonts w:ascii="Times New Roman" w:hAnsi="Times New Roman" w:cs="Times New Roman"/>
          <w:sz w:val="24"/>
          <w:szCs w:val="24"/>
          <w:lang w:val="sq-AL"/>
        </w:rPr>
        <w:t xml:space="preserve">ë kenë përvojë në implementimin e projekteve nga fushat </w:t>
      </w:r>
      <w:proofErr w:type="spellStart"/>
      <w:r w:rsidR="00BA60BF" w:rsidRPr="0036223A">
        <w:rPr>
          <w:rFonts w:ascii="Times New Roman" w:hAnsi="Times New Roman" w:cs="Times New Roman"/>
          <w:sz w:val="24"/>
          <w:szCs w:val="24"/>
          <w:lang w:val="sq-AL"/>
        </w:rPr>
        <w:t>prioritare</w:t>
      </w:r>
      <w:proofErr w:type="spellEnd"/>
      <w:r w:rsidR="00BA60BF" w:rsidRPr="0036223A">
        <w:rPr>
          <w:rFonts w:ascii="Times New Roman" w:hAnsi="Times New Roman" w:cs="Times New Roman"/>
          <w:sz w:val="24"/>
          <w:szCs w:val="24"/>
          <w:lang w:val="sq-AL"/>
        </w:rPr>
        <w:t xml:space="preserve"> të thirrjes publike; </w:t>
      </w:r>
    </w:p>
    <w:p w:rsidR="009E00D4" w:rsidRPr="0036223A" w:rsidRDefault="009E00D4" w:rsidP="009E00D4">
      <w:pPr>
        <w:spacing w:after="0" w:line="240" w:lineRule="auto"/>
        <w:ind w:left="720"/>
        <w:jc w:val="both"/>
        <w:rPr>
          <w:rFonts w:ascii="Times New Roman" w:hAnsi="Times New Roman" w:cs="Times New Roman"/>
          <w:sz w:val="24"/>
          <w:szCs w:val="24"/>
          <w:lang w:val="sq-AL"/>
        </w:rPr>
      </w:pPr>
    </w:p>
    <w:p w:rsidR="009E00D4" w:rsidRPr="0036223A" w:rsidRDefault="009E00D4" w:rsidP="009E00D4">
      <w:pPr>
        <w:spacing w:after="0" w:line="240" w:lineRule="auto"/>
        <w:ind w:left="72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4. Të ketë kryer të gjitha detyrimet tatimore dhe kontributet tjera të detyrueshme në përputhje me legjislacionin në fuqi në Republikën e Kosovës</w:t>
      </w:r>
    </w:p>
    <w:p w:rsidR="009E00D4" w:rsidRPr="0036223A" w:rsidRDefault="009E00D4" w:rsidP="009E00D4">
      <w:pPr>
        <w:spacing w:after="0" w:line="240" w:lineRule="auto"/>
        <w:ind w:left="720"/>
        <w:jc w:val="both"/>
        <w:rPr>
          <w:rFonts w:ascii="Times New Roman" w:hAnsi="Times New Roman" w:cs="Times New Roman"/>
          <w:sz w:val="24"/>
          <w:szCs w:val="24"/>
          <w:lang w:val="sq-AL"/>
        </w:rPr>
      </w:pPr>
    </w:p>
    <w:p w:rsidR="009E00D4" w:rsidRPr="0036223A" w:rsidRDefault="00346681" w:rsidP="009E00D4">
      <w:pPr>
        <w:spacing w:after="0" w:line="240" w:lineRule="auto"/>
        <w:ind w:left="720"/>
        <w:jc w:val="both"/>
        <w:rPr>
          <w:rFonts w:ascii="Times New Roman" w:hAnsi="Times New Roman" w:cs="Times New Roman"/>
          <w:sz w:val="24"/>
          <w:szCs w:val="24"/>
          <w:lang w:val="sq-AL"/>
        </w:rPr>
      </w:pPr>
      <w:r>
        <w:rPr>
          <w:rFonts w:ascii="Times New Roman" w:hAnsi="Times New Roman" w:cs="Times New Roman"/>
          <w:sz w:val="24"/>
          <w:szCs w:val="24"/>
          <w:lang w:val="sq-AL"/>
        </w:rPr>
        <w:t>5. T</w:t>
      </w:r>
      <w:r w:rsidR="009E00D4" w:rsidRPr="0036223A">
        <w:rPr>
          <w:rFonts w:ascii="Times New Roman" w:hAnsi="Times New Roman" w:cs="Times New Roman"/>
          <w:sz w:val="24"/>
          <w:szCs w:val="24"/>
          <w:lang w:val="sq-AL"/>
        </w:rPr>
        <w:t>ë mos jetë në proces falimentimi, në proces të shuarjes, në procedura të mbledhjes së detyruesh</w:t>
      </w:r>
      <w:r w:rsidR="00BA60BF" w:rsidRPr="0036223A">
        <w:rPr>
          <w:rFonts w:ascii="Times New Roman" w:hAnsi="Times New Roman" w:cs="Times New Roman"/>
          <w:sz w:val="24"/>
          <w:szCs w:val="24"/>
          <w:lang w:val="sq-AL"/>
        </w:rPr>
        <w:t>me</w:t>
      </w:r>
      <w:r w:rsidR="009E00D4" w:rsidRPr="0036223A">
        <w:rPr>
          <w:rFonts w:ascii="Times New Roman" w:hAnsi="Times New Roman" w:cs="Times New Roman"/>
          <w:sz w:val="24"/>
          <w:szCs w:val="24"/>
          <w:lang w:val="sq-AL"/>
        </w:rPr>
        <w:t xml:space="preserve"> apo likuidimit;</w:t>
      </w:r>
    </w:p>
    <w:p w:rsidR="009E00D4" w:rsidRPr="0036223A" w:rsidRDefault="009E00D4" w:rsidP="009E00D4">
      <w:pPr>
        <w:spacing w:after="0" w:line="240" w:lineRule="auto"/>
        <w:ind w:left="720"/>
        <w:jc w:val="both"/>
        <w:rPr>
          <w:rFonts w:ascii="Times New Roman" w:hAnsi="Times New Roman" w:cs="Times New Roman"/>
          <w:sz w:val="24"/>
          <w:szCs w:val="24"/>
          <w:lang w:val="sq-AL"/>
        </w:rPr>
      </w:pPr>
    </w:p>
    <w:p w:rsidR="009E00D4" w:rsidRPr="0036223A" w:rsidRDefault="009E00D4" w:rsidP="009E00D4">
      <w:pPr>
        <w:spacing w:after="0" w:line="240" w:lineRule="auto"/>
        <w:ind w:left="72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6</w:t>
      </w:r>
      <w:r w:rsidR="00346681">
        <w:rPr>
          <w:rFonts w:ascii="Times New Roman" w:hAnsi="Times New Roman" w:cs="Times New Roman"/>
          <w:sz w:val="24"/>
          <w:szCs w:val="24"/>
          <w:lang w:val="sq-AL"/>
        </w:rPr>
        <w:t>. T</w:t>
      </w:r>
      <w:r w:rsidRPr="0036223A">
        <w:rPr>
          <w:rFonts w:ascii="Times New Roman" w:hAnsi="Times New Roman" w:cs="Times New Roman"/>
          <w:sz w:val="24"/>
          <w:szCs w:val="24"/>
          <w:lang w:val="sq-AL"/>
        </w:rPr>
        <w:t>ë mos ketë shkelur kushtet e parashikuar të përdorimit të fondeve publike;</w:t>
      </w:r>
    </w:p>
    <w:p w:rsidR="009E00D4" w:rsidRPr="0036223A" w:rsidRDefault="009E00D4" w:rsidP="009E00D4">
      <w:pPr>
        <w:spacing w:after="0" w:line="240" w:lineRule="auto"/>
        <w:ind w:left="720"/>
        <w:jc w:val="both"/>
        <w:rPr>
          <w:rFonts w:ascii="Times New Roman" w:hAnsi="Times New Roman" w:cs="Times New Roman"/>
          <w:sz w:val="24"/>
          <w:szCs w:val="24"/>
          <w:lang w:val="sq-AL"/>
        </w:rPr>
      </w:pPr>
    </w:p>
    <w:p w:rsidR="009E00D4" w:rsidRPr="0036223A" w:rsidRDefault="009E00D4" w:rsidP="009E00D4">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Nuk kanë të drejtë për të konkurruar sipas kësaj thirrje: </w:t>
      </w: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BA60BF">
      <w:pPr>
        <w:pStyle w:val="ListParagraph"/>
        <w:numPr>
          <w:ilvl w:val="0"/>
          <w:numId w:val="11"/>
        </w:numPr>
        <w:tabs>
          <w:tab w:val="left" w:pos="990"/>
        </w:tabs>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OJQ-të të cilat nuk i kanë shpenzuar mjetet nga mbështetja e mëparshme financiare publike për qëllimin për të cilin janë dhënë nuk kanë të drejtë konkurrimi </w:t>
      </w:r>
    </w:p>
    <w:p w:rsidR="009E00D4" w:rsidRPr="0036223A" w:rsidRDefault="009E00D4" w:rsidP="009E00D4">
      <w:pPr>
        <w:pStyle w:val="ListParagraph"/>
        <w:tabs>
          <w:tab w:val="left" w:pos="990"/>
        </w:tabs>
        <w:spacing w:after="0" w:line="240" w:lineRule="auto"/>
        <w:jc w:val="both"/>
        <w:rPr>
          <w:rFonts w:ascii="Times New Roman" w:hAnsi="Times New Roman" w:cs="Times New Roman"/>
          <w:sz w:val="24"/>
          <w:szCs w:val="24"/>
          <w:lang w:val="sq-AL"/>
        </w:rPr>
      </w:pPr>
    </w:p>
    <w:p w:rsidR="009E00D4" w:rsidRPr="0036223A"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OJQ-të e falimentuara; </w:t>
      </w:r>
    </w:p>
    <w:p w:rsidR="009E00D4" w:rsidRPr="0036223A" w:rsidRDefault="009E00D4" w:rsidP="009E00D4">
      <w:pPr>
        <w:tabs>
          <w:tab w:val="left" w:pos="990"/>
        </w:tabs>
        <w:spacing w:after="0" w:line="240" w:lineRule="auto"/>
        <w:jc w:val="both"/>
        <w:rPr>
          <w:rFonts w:ascii="Times New Roman" w:hAnsi="Times New Roman" w:cs="Times New Roman"/>
          <w:sz w:val="24"/>
          <w:szCs w:val="24"/>
          <w:lang w:val="sq-AL"/>
        </w:rPr>
      </w:pPr>
    </w:p>
    <w:p w:rsidR="009E00D4" w:rsidRPr="0036223A"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OJQ-të të cilat kanë dështuar të kryejnë detyrimet tatimore dhe kontributet tjera sipas legjislacionit në fuqi në Republikën e Kosovës; </w:t>
      </w:r>
    </w:p>
    <w:p w:rsidR="009E00D4" w:rsidRPr="0036223A" w:rsidRDefault="009E00D4" w:rsidP="009E00D4">
      <w:pPr>
        <w:tabs>
          <w:tab w:val="left" w:pos="990"/>
        </w:tabs>
        <w:spacing w:after="0" w:line="240" w:lineRule="auto"/>
        <w:jc w:val="both"/>
        <w:rPr>
          <w:rFonts w:ascii="Times New Roman" w:hAnsi="Times New Roman" w:cs="Times New Roman"/>
          <w:sz w:val="24"/>
          <w:szCs w:val="24"/>
          <w:lang w:val="sq-AL"/>
        </w:rPr>
      </w:pPr>
    </w:p>
    <w:p w:rsidR="009E00D4" w:rsidRPr="0036223A" w:rsidRDefault="009E00D4" w:rsidP="00F47B4C">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OJQ-të të cilat mund të kenë konflikt interesi; </w:t>
      </w:r>
    </w:p>
    <w:p w:rsidR="009E00D4" w:rsidRPr="0036223A" w:rsidRDefault="009E00D4" w:rsidP="00F47B4C">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br/>
      </w:r>
      <w:r w:rsidR="00BA60BF" w:rsidRPr="0036223A">
        <w:rPr>
          <w:rFonts w:ascii="Times New Roman" w:hAnsi="Times New Roman" w:cs="Times New Roman"/>
          <w:sz w:val="24"/>
          <w:szCs w:val="24"/>
          <w:lang w:val="sq-AL"/>
        </w:rPr>
        <w:t>Numri i projekteve me të cilat mund të aplikoj një OJQ:</w:t>
      </w:r>
    </w:p>
    <w:p w:rsidR="00BA60BF" w:rsidRPr="0036223A" w:rsidRDefault="00BA60BF" w:rsidP="00F47B4C">
      <w:pPr>
        <w:spacing w:after="0" w:line="240" w:lineRule="auto"/>
        <w:jc w:val="both"/>
        <w:rPr>
          <w:rFonts w:ascii="Times New Roman" w:hAnsi="Times New Roman" w:cs="Times New Roman"/>
          <w:sz w:val="24"/>
          <w:szCs w:val="24"/>
          <w:lang w:val="sq-AL"/>
        </w:rPr>
      </w:pPr>
    </w:p>
    <w:p w:rsidR="009E00D4" w:rsidRPr="0036223A" w:rsidRDefault="009E00D4" w:rsidP="00F47B4C">
      <w:pPr>
        <w:pStyle w:val="ListParagraph"/>
        <w:numPr>
          <w:ilvl w:val="0"/>
          <w:numId w:val="8"/>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Një </w:t>
      </w:r>
      <w:proofErr w:type="spellStart"/>
      <w:r w:rsidRPr="0036223A">
        <w:rPr>
          <w:rFonts w:ascii="Times New Roman" w:hAnsi="Times New Roman" w:cs="Times New Roman"/>
          <w:sz w:val="24"/>
          <w:szCs w:val="24"/>
          <w:lang w:val="sq-AL"/>
        </w:rPr>
        <w:t>aplikan</w:t>
      </w:r>
      <w:r w:rsidR="00015DB6" w:rsidRPr="0036223A">
        <w:rPr>
          <w:rFonts w:ascii="Times New Roman" w:hAnsi="Times New Roman" w:cs="Times New Roman"/>
          <w:sz w:val="24"/>
          <w:szCs w:val="24"/>
          <w:lang w:val="sq-AL"/>
        </w:rPr>
        <w:t>t</w:t>
      </w:r>
      <w:proofErr w:type="spellEnd"/>
      <w:r w:rsidR="00015DB6" w:rsidRPr="0036223A">
        <w:rPr>
          <w:rFonts w:ascii="Times New Roman" w:hAnsi="Times New Roman" w:cs="Times New Roman"/>
          <w:sz w:val="24"/>
          <w:szCs w:val="24"/>
          <w:lang w:val="sq-AL"/>
        </w:rPr>
        <w:t xml:space="preserve"> mund të paraqesë një</w:t>
      </w:r>
      <w:r w:rsidR="007E351E">
        <w:rPr>
          <w:rFonts w:ascii="Times New Roman" w:hAnsi="Times New Roman" w:cs="Times New Roman"/>
          <w:sz w:val="24"/>
          <w:szCs w:val="24"/>
          <w:lang w:val="sq-AL"/>
        </w:rPr>
        <w:t xml:space="preserve"> </w:t>
      </w:r>
      <w:r w:rsidR="00BA60BF" w:rsidRPr="0036223A">
        <w:rPr>
          <w:rFonts w:ascii="Times New Roman" w:hAnsi="Times New Roman" w:cs="Times New Roman"/>
          <w:sz w:val="24"/>
          <w:szCs w:val="24"/>
          <w:lang w:val="sq-AL"/>
        </w:rPr>
        <w:t>projekt propozim</w:t>
      </w:r>
      <w:r w:rsidRPr="0036223A">
        <w:rPr>
          <w:rFonts w:ascii="Times New Roman" w:hAnsi="Times New Roman" w:cs="Times New Roman"/>
          <w:sz w:val="24"/>
          <w:szCs w:val="24"/>
          <w:lang w:val="sq-AL"/>
        </w:rPr>
        <w:t>.</w:t>
      </w:r>
    </w:p>
    <w:p w:rsidR="009E00D4" w:rsidRPr="0036223A" w:rsidRDefault="009E00D4" w:rsidP="00F47B4C">
      <w:pPr>
        <w:pStyle w:val="ListParagraph"/>
        <w:spacing w:after="0" w:line="240" w:lineRule="auto"/>
        <w:ind w:left="1080"/>
        <w:jc w:val="both"/>
        <w:rPr>
          <w:rFonts w:ascii="Times New Roman" w:hAnsi="Times New Roman" w:cs="Times New Roman"/>
          <w:sz w:val="24"/>
          <w:szCs w:val="24"/>
          <w:lang w:val="sq-AL"/>
        </w:rPr>
      </w:pPr>
    </w:p>
    <w:p w:rsidR="009E00D4" w:rsidRPr="0036223A" w:rsidRDefault="009E00D4" w:rsidP="00F47B4C">
      <w:pPr>
        <w:pStyle w:val="ListParagraph"/>
        <w:numPr>
          <w:ilvl w:val="0"/>
          <w:numId w:val="8"/>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Një </w:t>
      </w:r>
      <w:proofErr w:type="spellStart"/>
      <w:r w:rsidRPr="0036223A">
        <w:rPr>
          <w:rFonts w:ascii="Times New Roman" w:hAnsi="Times New Roman" w:cs="Times New Roman"/>
          <w:sz w:val="24"/>
          <w:szCs w:val="24"/>
          <w:lang w:val="sq-AL"/>
        </w:rPr>
        <w:t>aplikant</w:t>
      </w:r>
      <w:proofErr w:type="spellEnd"/>
      <w:r w:rsidRPr="0036223A">
        <w:rPr>
          <w:rFonts w:ascii="Times New Roman" w:hAnsi="Times New Roman" w:cs="Times New Roman"/>
          <w:sz w:val="24"/>
          <w:szCs w:val="24"/>
          <w:lang w:val="sq-AL"/>
        </w:rPr>
        <w:t xml:space="preserve"> mund të në të n</w:t>
      </w:r>
      <w:r w:rsidR="00015DB6" w:rsidRPr="0036223A">
        <w:rPr>
          <w:rFonts w:ascii="Times New Roman" w:hAnsi="Times New Roman" w:cs="Times New Roman"/>
          <w:sz w:val="24"/>
          <w:szCs w:val="24"/>
          <w:lang w:val="sq-AL"/>
        </w:rPr>
        <w:t>jëjtën kohë të jetë partner në një</w:t>
      </w:r>
      <w:r w:rsidRPr="0036223A">
        <w:rPr>
          <w:rFonts w:ascii="Times New Roman" w:hAnsi="Times New Roman" w:cs="Times New Roman"/>
          <w:sz w:val="24"/>
          <w:szCs w:val="24"/>
          <w:lang w:val="sq-AL"/>
        </w:rPr>
        <w:t xml:space="preserve"> tjetër aplikim.</w:t>
      </w:r>
    </w:p>
    <w:p w:rsidR="009E00D4" w:rsidRPr="0036223A" w:rsidRDefault="009E00D4" w:rsidP="00F47B4C">
      <w:pPr>
        <w:spacing w:after="0" w:line="240" w:lineRule="auto"/>
        <w:jc w:val="both"/>
        <w:rPr>
          <w:rFonts w:ascii="Times New Roman" w:hAnsi="Times New Roman" w:cs="Times New Roman"/>
          <w:sz w:val="24"/>
          <w:szCs w:val="24"/>
          <w:lang w:val="sq-AL"/>
        </w:rPr>
      </w:pPr>
    </w:p>
    <w:p w:rsidR="009E00D4" w:rsidRPr="0036223A" w:rsidRDefault="009E00D4" w:rsidP="00F47B4C">
      <w:pPr>
        <w:pStyle w:val="Heading2"/>
        <w:rPr>
          <w:rFonts w:ascii="Times New Roman" w:hAnsi="Times New Roman" w:cs="Times New Roman"/>
          <w:sz w:val="24"/>
          <w:szCs w:val="24"/>
          <w:lang w:val="sq-AL"/>
        </w:rPr>
      </w:pPr>
      <w:r w:rsidRPr="0036223A">
        <w:rPr>
          <w:rFonts w:ascii="Times New Roman" w:hAnsi="Times New Roman" w:cs="Times New Roman"/>
          <w:sz w:val="24"/>
          <w:szCs w:val="24"/>
          <w:lang w:val="sq-AL"/>
        </w:rPr>
        <w:t>2.2 Partnerët e pranueshme në zbatimin e projektit/programit</w:t>
      </w:r>
    </w:p>
    <w:p w:rsidR="009E00D4" w:rsidRPr="0036223A" w:rsidRDefault="009E00D4" w:rsidP="00F47B4C">
      <w:pPr>
        <w:spacing w:after="0" w:line="240" w:lineRule="auto"/>
        <w:jc w:val="both"/>
        <w:rPr>
          <w:rFonts w:ascii="Times New Roman" w:hAnsi="Times New Roman" w:cs="Times New Roman"/>
          <w:i/>
          <w:sz w:val="24"/>
          <w:szCs w:val="24"/>
          <w:lang w:val="sq-AL"/>
        </w:rPr>
      </w:pPr>
    </w:p>
    <w:p w:rsidR="009E00D4" w:rsidRPr="0036223A" w:rsidRDefault="009E00D4" w:rsidP="00F47B4C">
      <w:pPr>
        <w:spacing w:after="0" w:line="240" w:lineRule="auto"/>
        <w:jc w:val="both"/>
        <w:rPr>
          <w:rFonts w:ascii="Times New Roman" w:hAnsi="Times New Roman" w:cs="Times New Roman"/>
          <w:i/>
          <w:sz w:val="24"/>
          <w:szCs w:val="24"/>
          <w:lang w:val="sq-AL"/>
        </w:rPr>
      </w:pPr>
      <w:r w:rsidRPr="0036223A">
        <w:rPr>
          <w:rFonts w:ascii="Times New Roman" w:hAnsi="Times New Roman" w:cs="Times New Roman"/>
          <w:i/>
          <w:sz w:val="24"/>
          <w:szCs w:val="24"/>
          <w:lang w:val="sq-AL"/>
        </w:rPr>
        <w:t xml:space="preserve">1. </w:t>
      </w:r>
      <w:r w:rsidR="00BA60BF" w:rsidRPr="0036223A">
        <w:rPr>
          <w:rFonts w:ascii="Times New Roman" w:hAnsi="Times New Roman" w:cs="Times New Roman"/>
          <w:i/>
          <w:sz w:val="24"/>
          <w:szCs w:val="24"/>
          <w:lang w:val="sq-AL"/>
        </w:rPr>
        <w:t>P</w:t>
      </w:r>
      <w:r w:rsidRPr="0036223A">
        <w:rPr>
          <w:rFonts w:ascii="Times New Roman" w:hAnsi="Times New Roman" w:cs="Times New Roman"/>
          <w:i/>
          <w:sz w:val="24"/>
          <w:szCs w:val="24"/>
          <w:lang w:val="sq-AL"/>
        </w:rPr>
        <w:t>ër zbatimin e projektit</w:t>
      </w:r>
      <w:r w:rsidR="00BA60BF" w:rsidRPr="0036223A">
        <w:rPr>
          <w:rFonts w:ascii="Times New Roman" w:hAnsi="Times New Roman" w:cs="Times New Roman"/>
          <w:i/>
          <w:sz w:val="24"/>
          <w:szCs w:val="24"/>
          <w:lang w:val="sq-AL"/>
        </w:rPr>
        <w:t xml:space="preserve"> nuk është e</w:t>
      </w:r>
      <w:r w:rsidRPr="0036223A">
        <w:rPr>
          <w:rFonts w:ascii="Times New Roman" w:hAnsi="Times New Roman" w:cs="Times New Roman"/>
          <w:i/>
          <w:sz w:val="24"/>
          <w:szCs w:val="24"/>
          <w:lang w:val="sq-AL"/>
        </w:rPr>
        <w:t xml:space="preserve"> detyrueshme </w:t>
      </w:r>
      <w:r w:rsidR="00BA60BF" w:rsidRPr="0036223A">
        <w:rPr>
          <w:rFonts w:ascii="Times New Roman" w:hAnsi="Times New Roman" w:cs="Times New Roman"/>
          <w:i/>
          <w:sz w:val="24"/>
          <w:szCs w:val="24"/>
          <w:lang w:val="sq-AL"/>
        </w:rPr>
        <w:t xml:space="preserve">ekzistenca e partneritetit me organizata tjera por </w:t>
      </w:r>
      <w:r w:rsidRPr="0036223A">
        <w:rPr>
          <w:rFonts w:ascii="Times New Roman" w:hAnsi="Times New Roman" w:cs="Times New Roman"/>
          <w:i/>
          <w:sz w:val="24"/>
          <w:szCs w:val="24"/>
          <w:lang w:val="sq-AL"/>
        </w:rPr>
        <w:t xml:space="preserve">e </w:t>
      </w:r>
      <w:r w:rsidR="00BA60BF" w:rsidRPr="0036223A">
        <w:rPr>
          <w:rFonts w:ascii="Times New Roman" w:hAnsi="Times New Roman" w:cs="Times New Roman"/>
          <w:i/>
          <w:sz w:val="24"/>
          <w:szCs w:val="24"/>
          <w:lang w:val="sq-AL"/>
        </w:rPr>
        <w:t xml:space="preserve">njëjta është e </w:t>
      </w:r>
      <w:r w:rsidRPr="0036223A">
        <w:rPr>
          <w:rFonts w:ascii="Times New Roman" w:hAnsi="Times New Roman" w:cs="Times New Roman"/>
          <w:i/>
          <w:sz w:val="24"/>
          <w:szCs w:val="24"/>
          <w:lang w:val="sq-AL"/>
        </w:rPr>
        <w:t>dëshirueshme</w:t>
      </w:r>
      <w:r w:rsidR="00BA60BF" w:rsidRPr="0036223A">
        <w:rPr>
          <w:rFonts w:ascii="Times New Roman" w:hAnsi="Times New Roman" w:cs="Times New Roman"/>
          <w:i/>
          <w:sz w:val="24"/>
          <w:szCs w:val="24"/>
          <w:lang w:val="sq-AL"/>
        </w:rPr>
        <w:t>.</w:t>
      </w:r>
    </w:p>
    <w:p w:rsidR="009E00D4" w:rsidRPr="0036223A" w:rsidRDefault="009E00D4" w:rsidP="00F47B4C">
      <w:pPr>
        <w:spacing w:after="0" w:line="240" w:lineRule="auto"/>
        <w:jc w:val="both"/>
        <w:rPr>
          <w:rFonts w:ascii="Times New Roman" w:hAnsi="Times New Roman" w:cs="Times New Roman"/>
          <w:i/>
          <w:sz w:val="24"/>
          <w:szCs w:val="24"/>
          <w:lang w:val="sq-AL"/>
        </w:rPr>
      </w:pPr>
    </w:p>
    <w:p w:rsidR="009E00D4" w:rsidRPr="0036223A" w:rsidRDefault="00BA60BF" w:rsidP="00F47B4C">
      <w:pPr>
        <w:pStyle w:val="ListParagraph"/>
        <w:numPr>
          <w:ilvl w:val="0"/>
          <w:numId w:val="9"/>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Në rast të ekzistencës së partneritetit, p</w:t>
      </w:r>
      <w:r w:rsidR="009E00D4" w:rsidRPr="0036223A">
        <w:rPr>
          <w:rFonts w:ascii="Times New Roman" w:hAnsi="Times New Roman" w:cs="Times New Roman"/>
          <w:sz w:val="24"/>
          <w:szCs w:val="24"/>
          <w:lang w:val="sq-AL"/>
        </w:rPr>
        <w:t xml:space="preserve">artnerët </w:t>
      </w:r>
      <w:r w:rsidRPr="0036223A">
        <w:rPr>
          <w:rFonts w:ascii="Times New Roman" w:hAnsi="Times New Roman" w:cs="Times New Roman"/>
          <w:sz w:val="24"/>
          <w:szCs w:val="24"/>
          <w:lang w:val="sq-AL"/>
        </w:rPr>
        <w:t>mund të marrin pjesë në më shumti nj</w:t>
      </w:r>
      <w:r w:rsidR="00F47B4C" w:rsidRPr="0036223A">
        <w:rPr>
          <w:rFonts w:ascii="Times New Roman" w:hAnsi="Times New Roman" w:cs="Times New Roman"/>
          <w:sz w:val="24"/>
          <w:szCs w:val="24"/>
          <w:lang w:val="sq-AL"/>
        </w:rPr>
        <w:t xml:space="preserve">ë aplikim si partner dhe një projekt si bartës. </w:t>
      </w:r>
    </w:p>
    <w:p w:rsidR="009E00D4" w:rsidRPr="0036223A" w:rsidRDefault="009E00D4" w:rsidP="00F47B4C">
      <w:pPr>
        <w:pStyle w:val="ListParagraph"/>
        <w:spacing w:after="0" w:line="240" w:lineRule="auto"/>
        <w:ind w:left="1080"/>
        <w:jc w:val="both"/>
        <w:rPr>
          <w:rFonts w:ascii="Times New Roman" w:hAnsi="Times New Roman" w:cs="Times New Roman"/>
          <w:sz w:val="24"/>
          <w:szCs w:val="24"/>
          <w:lang w:val="sq-AL"/>
        </w:rPr>
      </w:pPr>
    </w:p>
    <w:p w:rsidR="009E00D4" w:rsidRPr="0036223A" w:rsidRDefault="00346681" w:rsidP="00F47B4C">
      <w:pPr>
        <w:pStyle w:val="ListParagraph"/>
        <w:numPr>
          <w:ilvl w:val="0"/>
          <w:numId w:val="10"/>
        </w:numPr>
        <w:spacing w:after="0" w:line="240" w:lineRule="auto"/>
        <w:ind w:left="360"/>
        <w:jc w:val="both"/>
        <w:rPr>
          <w:rFonts w:ascii="Times New Roman" w:hAnsi="Times New Roman" w:cs="Times New Roman"/>
          <w:i/>
          <w:sz w:val="24"/>
          <w:szCs w:val="24"/>
          <w:lang w:val="sq-AL"/>
        </w:rPr>
      </w:pPr>
      <w:r>
        <w:rPr>
          <w:rFonts w:ascii="Times New Roman" w:hAnsi="Times New Roman" w:cs="Times New Roman"/>
          <w:i/>
          <w:sz w:val="24"/>
          <w:szCs w:val="24"/>
          <w:lang w:val="sq-AL"/>
        </w:rPr>
        <w:t>K</w:t>
      </w:r>
      <w:r w:rsidR="009E00D4" w:rsidRPr="0036223A">
        <w:rPr>
          <w:rFonts w:ascii="Times New Roman" w:hAnsi="Times New Roman" w:cs="Times New Roman"/>
          <w:i/>
          <w:sz w:val="24"/>
          <w:szCs w:val="24"/>
          <w:lang w:val="sq-AL"/>
        </w:rPr>
        <w:t>ushtet që duhet ti plotësojnë</w:t>
      </w:r>
      <w:r w:rsidR="00F47B4C" w:rsidRPr="0036223A">
        <w:rPr>
          <w:rFonts w:ascii="Times New Roman" w:hAnsi="Times New Roman" w:cs="Times New Roman"/>
          <w:i/>
          <w:sz w:val="24"/>
          <w:szCs w:val="24"/>
          <w:lang w:val="sq-AL"/>
        </w:rPr>
        <w:t xml:space="preserve"> partnerët në projekt.</w:t>
      </w:r>
    </w:p>
    <w:p w:rsidR="009E00D4" w:rsidRPr="0036223A" w:rsidRDefault="009E00D4" w:rsidP="00F47B4C">
      <w:pPr>
        <w:pStyle w:val="ListParagraph"/>
        <w:spacing w:after="0" w:line="240" w:lineRule="auto"/>
        <w:ind w:left="360"/>
        <w:jc w:val="both"/>
        <w:rPr>
          <w:rFonts w:ascii="Times New Roman" w:hAnsi="Times New Roman" w:cs="Times New Roman"/>
          <w:i/>
          <w:sz w:val="24"/>
          <w:szCs w:val="24"/>
          <w:lang w:val="sq-AL"/>
        </w:rPr>
      </w:pPr>
    </w:p>
    <w:p w:rsidR="009E00D4" w:rsidRPr="0036223A" w:rsidRDefault="009E00D4" w:rsidP="00F47B4C">
      <w:pPr>
        <w:pStyle w:val="ListParagraph"/>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Partnerët duhet të përmbushin të gjitha kriteret e përshtatshmërisë që zbatohen për </w:t>
      </w:r>
      <w:proofErr w:type="spellStart"/>
      <w:r w:rsidRPr="0036223A">
        <w:rPr>
          <w:rFonts w:ascii="Times New Roman" w:hAnsi="Times New Roman" w:cs="Times New Roman"/>
          <w:sz w:val="24"/>
          <w:szCs w:val="24"/>
          <w:lang w:val="sq-AL"/>
        </w:rPr>
        <w:t>aplikuesit</w:t>
      </w:r>
      <w:proofErr w:type="spellEnd"/>
      <w:r w:rsidRPr="0036223A">
        <w:rPr>
          <w:rFonts w:ascii="Times New Roman" w:hAnsi="Times New Roman" w:cs="Times New Roman"/>
          <w:sz w:val="24"/>
          <w:szCs w:val="24"/>
          <w:lang w:val="sq-AL"/>
        </w:rPr>
        <w:t xml:space="preserve">, siç është paraparë në pikën e specifikuar në pikën 2.1 të këtyre udhëzimeve. </w:t>
      </w:r>
    </w:p>
    <w:p w:rsidR="009E00D4" w:rsidRPr="0036223A" w:rsidRDefault="009E00D4" w:rsidP="00F47B4C">
      <w:pPr>
        <w:spacing w:after="0" w:line="240" w:lineRule="auto"/>
        <w:jc w:val="both"/>
        <w:rPr>
          <w:rFonts w:ascii="Times New Roman" w:hAnsi="Times New Roman" w:cs="Times New Roman"/>
          <w:sz w:val="24"/>
          <w:szCs w:val="24"/>
          <w:lang w:val="sq-AL"/>
        </w:rPr>
      </w:pPr>
    </w:p>
    <w:p w:rsidR="009E00D4" w:rsidRPr="0036223A" w:rsidRDefault="00F47B4C" w:rsidP="00F47B4C">
      <w:pPr>
        <w:pStyle w:val="ListParagraph"/>
        <w:numPr>
          <w:ilvl w:val="0"/>
          <w:numId w:val="9"/>
        </w:numPr>
        <w:spacing w:after="0" w:line="240" w:lineRule="auto"/>
        <w:ind w:left="360"/>
        <w:jc w:val="both"/>
        <w:rPr>
          <w:rFonts w:ascii="Times New Roman" w:hAnsi="Times New Roman" w:cs="Times New Roman"/>
          <w:i/>
          <w:sz w:val="24"/>
          <w:szCs w:val="24"/>
          <w:lang w:val="sq-AL"/>
        </w:rPr>
      </w:pPr>
      <w:r w:rsidRPr="0036223A">
        <w:rPr>
          <w:rFonts w:ascii="Times New Roman" w:hAnsi="Times New Roman" w:cs="Times New Roman"/>
          <w:i/>
          <w:sz w:val="24"/>
          <w:szCs w:val="24"/>
          <w:lang w:val="sq-AL"/>
        </w:rPr>
        <w:t xml:space="preserve">Raporti në mes të </w:t>
      </w:r>
      <w:proofErr w:type="spellStart"/>
      <w:r w:rsidRPr="0036223A">
        <w:rPr>
          <w:rFonts w:ascii="Times New Roman" w:hAnsi="Times New Roman" w:cs="Times New Roman"/>
          <w:i/>
          <w:sz w:val="24"/>
          <w:szCs w:val="24"/>
          <w:lang w:val="sq-AL"/>
        </w:rPr>
        <w:t>Aplikantit</w:t>
      </w:r>
      <w:proofErr w:type="spellEnd"/>
      <w:r w:rsidRPr="0036223A">
        <w:rPr>
          <w:rFonts w:ascii="Times New Roman" w:hAnsi="Times New Roman" w:cs="Times New Roman"/>
          <w:i/>
          <w:sz w:val="24"/>
          <w:szCs w:val="24"/>
          <w:lang w:val="sq-AL"/>
        </w:rPr>
        <w:t xml:space="preserve"> dhe partnerëve</w:t>
      </w:r>
    </w:p>
    <w:p w:rsidR="009E00D4" w:rsidRPr="0036223A" w:rsidRDefault="009E00D4" w:rsidP="00F47B4C">
      <w:pPr>
        <w:pStyle w:val="ListParagraph"/>
        <w:spacing w:after="0" w:line="240" w:lineRule="auto"/>
        <w:ind w:left="360"/>
        <w:jc w:val="both"/>
        <w:rPr>
          <w:rFonts w:ascii="Times New Roman" w:hAnsi="Times New Roman" w:cs="Times New Roman"/>
          <w:i/>
          <w:sz w:val="24"/>
          <w:szCs w:val="24"/>
          <w:lang w:val="sq-AL"/>
        </w:rPr>
      </w:pPr>
    </w:p>
    <w:p w:rsidR="009E00D4" w:rsidRPr="0036223A" w:rsidRDefault="009E00D4" w:rsidP="00F47B4C">
      <w:pPr>
        <w:spacing w:after="0" w:line="240" w:lineRule="auto"/>
        <w:ind w:left="72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lastRenderedPageBreak/>
        <w:t xml:space="preserve">Me rastin e aplikimit, </w:t>
      </w:r>
      <w:proofErr w:type="spellStart"/>
      <w:r w:rsidRPr="0036223A">
        <w:rPr>
          <w:rFonts w:ascii="Times New Roman" w:hAnsi="Times New Roman" w:cs="Times New Roman"/>
          <w:sz w:val="24"/>
          <w:szCs w:val="24"/>
          <w:lang w:val="sq-AL"/>
        </w:rPr>
        <w:t>aplikuesi</w:t>
      </w:r>
      <w:proofErr w:type="spellEnd"/>
      <w:r w:rsidRPr="0036223A">
        <w:rPr>
          <w:rFonts w:ascii="Times New Roman" w:hAnsi="Times New Roman" w:cs="Times New Roman"/>
          <w:sz w:val="24"/>
          <w:szCs w:val="24"/>
          <w:lang w:val="sq-AL"/>
        </w:rPr>
        <w:t xml:space="preserve"> duhet të ketë arritur marrëveshje të partneritetit me OJQ-të partnere. Për këtë qëllim duhet nënshkruar një deklaratë e partneritetit, e cila duhet të dorëzohet  në kopje origjinale të nënshkruar nga secili partner në projekt. </w:t>
      </w: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pStyle w:val="Heading2"/>
        <w:rPr>
          <w:rFonts w:ascii="Times New Roman" w:hAnsi="Times New Roman" w:cs="Times New Roman"/>
          <w:sz w:val="24"/>
          <w:szCs w:val="24"/>
          <w:lang w:val="sq-AL"/>
        </w:rPr>
      </w:pPr>
      <w:r w:rsidRPr="0036223A">
        <w:rPr>
          <w:rFonts w:ascii="Times New Roman" w:hAnsi="Times New Roman" w:cs="Times New Roman"/>
          <w:sz w:val="24"/>
          <w:szCs w:val="24"/>
          <w:lang w:val="sq-AL"/>
        </w:rPr>
        <w:t>2.3 Aktivitetet e pranueshme që do të financohen përmes thirrjes</w:t>
      </w:r>
    </w:p>
    <w:p w:rsidR="009E00D4" w:rsidRPr="0036223A" w:rsidRDefault="009E00D4" w:rsidP="007E351E">
      <w:pPr>
        <w:pStyle w:val="ListParagraph"/>
        <w:spacing w:after="0" w:line="240" w:lineRule="auto"/>
        <w:ind w:left="-9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br/>
      </w:r>
    </w:p>
    <w:p w:rsidR="009E00D4" w:rsidRPr="0036223A" w:rsidRDefault="009E00D4" w:rsidP="00A33C12">
      <w:pPr>
        <w:pStyle w:val="ListParagraph"/>
        <w:numPr>
          <w:ilvl w:val="0"/>
          <w:numId w:val="35"/>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Kohëzgjatja e planifikuar e projekteve është </w:t>
      </w:r>
      <w:r w:rsidR="00015DB6" w:rsidRPr="0036223A">
        <w:rPr>
          <w:rFonts w:ascii="Times New Roman" w:hAnsi="Times New Roman" w:cs="Times New Roman"/>
          <w:sz w:val="24"/>
          <w:szCs w:val="24"/>
          <w:lang w:val="sq-AL"/>
        </w:rPr>
        <w:t>një vit</w:t>
      </w:r>
    </w:p>
    <w:p w:rsidR="009E00D4" w:rsidRPr="0036223A" w:rsidRDefault="009E00D4" w:rsidP="00A33C12">
      <w:pPr>
        <w:tabs>
          <w:tab w:val="left" w:pos="90"/>
          <w:tab w:val="left" w:pos="180"/>
        </w:tabs>
        <w:spacing w:after="0" w:line="240" w:lineRule="auto"/>
        <w:jc w:val="both"/>
        <w:rPr>
          <w:rFonts w:ascii="Times New Roman" w:hAnsi="Times New Roman" w:cs="Times New Roman"/>
          <w:i/>
          <w:sz w:val="24"/>
          <w:szCs w:val="24"/>
          <w:lang w:val="sq-AL"/>
        </w:rPr>
      </w:pPr>
    </w:p>
    <w:p w:rsidR="009E00D4" w:rsidRPr="0036223A" w:rsidRDefault="009E00D4" w:rsidP="00A33C12">
      <w:pPr>
        <w:pStyle w:val="ListParagraph"/>
        <w:numPr>
          <w:ilvl w:val="0"/>
          <w:numId w:val="35"/>
        </w:numPr>
        <w:spacing w:after="0" w:line="240" w:lineRule="auto"/>
        <w:rPr>
          <w:rFonts w:ascii="Times New Roman" w:hAnsi="Times New Roman" w:cs="Times New Roman"/>
          <w:sz w:val="24"/>
          <w:szCs w:val="24"/>
          <w:lang w:val="sq-AL"/>
        </w:rPr>
      </w:pPr>
      <w:r w:rsidRPr="0036223A">
        <w:rPr>
          <w:rFonts w:ascii="Times New Roman" w:hAnsi="Times New Roman" w:cs="Times New Roman"/>
          <w:sz w:val="24"/>
          <w:szCs w:val="24"/>
          <w:lang w:val="sq-AL"/>
        </w:rPr>
        <w:t>Aktivitetet e projektit duhet të kryhen në territorin e Republikës së Kosovës</w:t>
      </w:r>
      <w:r w:rsidRPr="0036223A">
        <w:rPr>
          <w:rFonts w:ascii="Times New Roman" w:hAnsi="Times New Roman" w:cs="Times New Roman"/>
          <w:sz w:val="24"/>
          <w:szCs w:val="24"/>
          <w:lang w:val="sq-AL"/>
        </w:rPr>
        <w:br/>
      </w:r>
    </w:p>
    <w:p w:rsidR="009E00D4" w:rsidRPr="0036223A" w:rsidRDefault="009E00D4" w:rsidP="00D0016D">
      <w:pPr>
        <w:pStyle w:val="ListParagraph"/>
        <w:numPr>
          <w:ilvl w:val="0"/>
          <w:numId w:val="35"/>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Aktivitetet e pranueshme të projektit mund të përfshijnë:</w:t>
      </w:r>
    </w:p>
    <w:p w:rsidR="009E00D4" w:rsidRPr="0036223A" w:rsidRDefault="009E00D4" w:rsidP="009E00D4">
      <w:pPr>
        <w:spacing w:after="0" w:line="240" w:lineRule="auto"/>
        <w:ind w:left="720"/>
        <w:jc w:val="both"/>
        <w:rPr>
          <w:rFonts w:ascii="Times New Roman" w:hAnsi="Times New Roman" w:cs="Times New Roman"/>
          <w:sz w:val="24"/>
          <w:szCs w:val="24"/>
          <w:lang w:val="sq-AL"/>
        </w:rPr>
      </w:pPr>
    </w:p>
    <w:p w:rsidR="00D0016D" w:rsidRPr="0036223A" w:rsidRDefault="00D0016D" w:rsidP="00D0016D">
      <w:pPr>
        <w:pStyle w:val="ListParagraph"/>
        <w:numPr>
          <w:ilvl w:val="1"/>
          <w:numId w:val="5"/>
        </w:numPr>
        <w:rPr>
          <w:rFonts w:ascii="Cambria" w:hAnsi="Cambria"/>
          <w:sz w:val="24"/>
          <w:szCs w:val="24"/>
          <w:lang w:val="sq-AL"/>
        </w:rPr>
      </w:pPr>
      <w:r w:rsidRPr="0036223A">
        <w:rPr>
          <w:rFonts w:ascii="Cambria" w:hAnsi="Cambria"/>
          <w:sz w:val="24"/>
          <w:szCs w:val="24"/>
          <w:lang w:val="sq-AL"/>
        </w:rPr>
        <w:t xml:space="preserve">Aktivitete që synojnë ngritjen e vetëdijes së publikut për mbrojtje nga diskriminimi në ndonjërën nga fushat </w:t>
      </w:r>
      <w:proofErr w:type="spellStart"/>
      <w:r w:rsidRPr="0036223A">
        <w:rPr>
          <w:rFonts w:ascii="Cambria" w:hAnsi="Cambria"/>
          <w:sz w:val="24"/>
          <w:szCs w:val="24"/>
          <w:lang w:val="sq-AL"/>
        </w:rPr>
        <w:t>prioritare</w:t>
      </w:r>
      <w:proofErr w:type="spellEnd"/>
      <w:r w:rsidRPr="0036223A">
        <w:rPr>
          <w:rFonts w:ascii="Cambria" w:hAnsi="Cambria"/>
          <w:sz w:val="24"/>
          <w:szCs w:val="24"/>
          <w:lang w:val="sq-AL"/>
        </w:rPr>
        <w:t xml:space="preserve"> të thirrjes publike; </w:t>
      </w:r>
    </w:p>
    <w:p w:rsidR="00D0016D" w:rsidRPr="0036223A" w:rsidRDefault="00D0016D" w:rsidP="00D0016D">
      <w:pPr>
        <w:pStyle w:val="ListParagraph"/>
        <w:numPr>
          <w:ilvl w:val="1"/>
          <w:numId w:val="5"/>
        </w:numPr>
        <w:rPr>
          <w:rFonts w:ascii="Cambria" w:hAnsi="Cambria"/>
          <w:sz w:val="24"/>
          <w:szCs w:val="24"/>
          <w:lang w:val="sq-AL"/>
        </w:rPr>
      </w:pPr>
      <w:r w:rsidRPr="0036223A">
        <w:rPr>
          <w:rFonts w:ascii="Cambria" w:hAnsi="Cambria"/>
          <w:sz w:val="24"/>
          <w:szCs w:val="24"/>
          <w:lang w:val="sq-AL"/>
        </w:rPr>
        <w:t xml:space="preserve">Aktivitetet që kanë për qëllim nxitjen e institucionet publike dhe </w:t>
      </w:r>
      <w:proofErr w:type="spellStart"/>
      <w:r w:rsidRPr="0036223A">
        <w:rPr>
          <w:rFonts w:ascii="Cambria" w:hAnsi="Cambria"/>
          <w:sz w:val="24"/>
          <w:szCs w:val="24"/>
          <w:lang w:val="sq-AL"/>
        </w:rPr>
        <w:t>akterëve</w:t>
      </w:r>
      <w:proofErr w:type="spellEnd"/>
      <w:r w:rsidRPr="0036223A">
        <w:rPr>
          <w:rFonts w:ascii="Cambria" w:hAnsi="Cambria"/>
          <w:sz w:val="24"/>
          <w:szCs w:val="24"/>
          <w:lang w:val="sq-AL"/>
        </w:rPr>
        <w:t xml:space="preserve"> tjerë për bashkëpunim me shoqërinë civile në promovimin dhe mbrojtjen nga diskriminimi në ndonjërën nga fushat </w:t>
      </w:r>
      <w:proofErr w:type="spellStart"/>
      <w:r w:rsidRPr="0036223A">
        <w:rPr>
          <w:rFonts w:ascii="Cambria" w:hAnsi="Cambria"/>
          <w:sz w:val="24"/>
          <w:szCs w:val="24"/>
          <w:lang w:val="sq-AL"/>
        </w:rPr>
        <w:t>prioritare</w:t>
      </w:r>
      <w:proofErr w:type="spellEnd"/>
      <w:r w:rsidRPr="0036223A">
        <w:rPr>
          <w:rFonts w:ascii="Cambria" w:hAnsi="Cambria"/>
          <w:sz w:val="24"/>
          <w:szCs w:val="24"/>
          <w:lang w:val="sq-AL"/>
        </w:rPr>
        <w:t xml:space="preserve"> të thirrjes publike;</w:t>
      </w:r>
    </w:p>
    <w:p w:rsidR="00D0016D" w:rsidRPr="0036223A" w:rsidRDefault="00D0016D" w:rsidP="00D0016D">
      <w:pPr>
        <w:pStyle w:val="ListParagraph"/>
        <w:numPr>
          <w:ilvl w:val="1"/>
          <w:numId w:val="5"/>
        </w:numPr>
        <w:jc w:val="both"/>
        <w:rPr>
          <w:rFonts w:ascii="Cambria" w:hAnsi="Cambria"/>
          <w:sz w:val="24"/>
          <w:szCs w:val="24"/>
          <w:lang w:val="sq-AL"/>
        </w:rPr>
      </w:pPr>
      <w:r w:rsidRPr="0036223A">
        <w:rPr>
          <w:rFonts w:ascii="Cambria" w:hAnsi="Cambria"/>
          <w:sz w:val="24"/>
          <w:szCs w:val="24"/>
          <w:lang w:val="sq-AL"/>
        </w:rPr>
        <w:t xml:space="preserve">Aktivitete </w:t>
      </w:r>
      <w:proofErr w:type="spellStart"/>
      <w:r w:rsidRPr="0036223A">
        <w:rPr>
          <w:rFonts w:ascii="Cambria" w:hAnsi="Cambria"/>
          <w:sz w:val="24"/>
          <w:szCs w:val="24"/>
          <w:lang w:val="sq-AL"/>
        </w:rPr>
        <w:t>mentorimi</w:t>
      </w:r>
      <w:proofErr w:type="spellEnd"/>
      <w:r w:rsidRPr="0036223A">
        <w:rPr>
          <w:rFonts w:ascii="Cambria" w:hAnsi="Cambria"/>
          <w:sz w:val="24"/>
          <w:szCs w:val="24"/>
          <w:lang w:val="sq-AL"/>
        </w:rPr>
        <w:t xml:space="preserve"> dhe trajnimi i stafit të OJQ-ve që operojnë në fushën e mbrojtjes dhe promovimit të mbrojtjes nga diskriminimi; </w:t>
      </w:r>
    </w:p>
    <w:p w:rsidR="00D0016D" w:rsidRPr="0036223A" w:rsidRDefault="00E62178" w:rsidP="00D0016D">
      <w:pPr>
        <w:pStyle w:val="ListParagraph"/>
        <w:numPr>
          <w:ilvl w:val="1"/>
          <w:numId w:val="5"/>
        </w:numPr>
        <w:jc w:val="both"/>
        <w:rPr>
          <w:rFonts w:ascii="Cambria" w:hAnsi="Cambria"/>
          <w:sz w:val="24"/>
          <w:szCs w:val="24"/>
          <w:lang w:val="sq-AL"/>
        </w:rPr>
      </w:pPr>
      <w:r>
        <w:rPr>
          <w:rFonts w:ascii="Cambria" w:hAnsi="Cambria"/>
          <w:sz w:val="24"/>
          <w:szCs w:val="24"/>
          <w:lang w:val="sq-AL"/>
        </w:rPr>
        <w:t>A</w:t>
      </w:r>
      <w:r w:rsidR="00D0016D" w:rsidRPr="0036223A">
        <w:rPr>
          <w:rFonts w:ascii="Cambria" w:hAnsi="Cambria"/>
          <w:sz w:val="24"/>
          <w:szCs w:val="24"/>
          <w:lang w:val="sq-AL"/>
        </w:rPr>
        <w:t>ktivitetet që synojnë nxitjen e komunikimit të OJQ-ve me publikun, me fokus në  informimin e publikut për mbrojtjen nga diskriminimi</w:t>
      </w:r>
      <w:r>
        <w:rPr>
          <w:rFonts w:ascii="Cambria" w:hAnsi="Cambria"/>
          <w:sz w:val="24"/>
          <w:szCs w:val="24"/>
          <w:lang w:val="sq-AL"/>
        </w:rPr>
        <w:t xml:space="preserve"> për këtë komunitet</w:t>
      </w:r>
      <w:r w:rsidR="00D0016D" w:rsidRPr="0036223A">
        <w:rPr>
          <w:rFonts w:ascii="Cambria" w:hAnsi="Cambria"/>
          <w:sz w:val="24"/>
          <w:szCs w:val="24"/>
          <w:lang w:val="sq-AL"/>
        </w:rPr>
        <w:t xml:space="preserve">; </w:t>
      </w:r>
    </w:p>
    <w:p w:rsidR="009E00D4" w:rsidRPr="0036223A" w:rsidRDefault="009E00D4" w:rsidP="009E00D4">
      <w:pPr>
        <w:spacing w:after="0" w:line="240" w:lineRule="auto"/>
        <w:ind w:left="72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br/>
        <w:t xml:space="preserve">Lista e aktiviteteve të projektit nuk është e mbyllur, por vetëm ilustruese dhe do të merren parasysh për financim edhe aktivitete tjera të përshtatshme që kontribuojnë në arritjen e objektivave të përgjithshme dhe specifike të thirrjes, të cilat nuk janë të përmendura në listën më lart. </w:t>
      </w:r>
    </w:p>
    <w:p w:rsidR="009E00D4" w:rsidRPr="0036223A" w:rsidRDefault="009E00D4" w:rsidP="009E00D4">
      <w:pPr>
        <w:spacing w:after="0" w:line="240" w:lineRule="auto"/>
        <w:ind w:left="720"/>
        <w:jc w:val="both"/>
        <w:rPr>
          <w:rFonts w:ascii="Times New Roman" w:hAnsi="Times New Roman" w:cs="Times New Roman"/>
          <w:sz w:val="24"/>
          <w:szCs w:val="24"/>
          <w:lang w:val="sq-AL"/>
        </w:rPr>
      </w:pPr>
    </w:p>
    <w:p w:rsidR="009E00D4" w:rsidRPr="0036223A" w:rsidRDefault="009E00D4" w:rsidP="009E00D4">
      <w:pPr>
        <w:spacing w:after="0" w:line="240" w:lineRule="auto"/>
        <w:ind w:left="72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Gjatë zbatimi</w:t>
      </w:r>
      <w:r w:rsidR="007E351E">
        <w:rPr>
          <w:rFonts w:ascii="Times New Roman" w:hAnsi="Times New Roman" w:cs="Times New Roman"/>
          <w:sz w:val="24"/>
          <w:szCs w:val="24"/>
          <w:lang w:val="sq-AL"/>
        </w:rPr>
        <w:t xml:space="preserve">t të aktiviteteve të projektit, </w:t>
      </w:r>
      <w:proofErr w:type="spellStart"/>
      <w:r w:rsidRPr="0036223A">
        <w:rPr>
          <w:rFonts w:ascii="Times New Roman" w:hAnsi="Times New Roman" w:cs="Times New Roman"/>
          <w:sz w:val="24"/>
          <w:szCs w:val="24"/>
          <w:lang w:val="sq-AL"/>
        </w:rPr>
        <w:t>aplikanti</w:t>
      </w:r>
      <w:proofErr w:type="spellEnd"/>
      <w:r w:rsidRPr="0036223A">
        <w:rPr>
          <w:rFonts w:ascii="Times New Roman" w:hAnsi="Times New Roman" w:cs="Times New Roman"/>
          <w:sz w:val="24"/>
          <w:szCs w:val="24"/>
          <w:lang w:val="sq-AL"/>
        </w:rPr>
        <w:t xml:space="preserve"> duhet të sigurojë që bazohet në parimin e ofrimit të mundësive të barabarta, barazisë gjinore dhe jo-diskriminimit, si dhe të zhvillojë veprimtari në përputhje me nevojat e komunitetit dhe qytetarëve.</w:t>
      </w:r>
    </w:p>
    <w:p w:rsidR="009E00D4" w:rsidRPr="0036223A" w:rsidRDefault="009E00D4" w:rsidP="00D0016D">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br/>
      </w:r>
      <w:r w:rsidRPr="0036223A">
        <w:rPr>
          <w:rFonts w:ascii="Times New Roman" w:hAnsi="Times New Roman" w:cs="Times New Roman"/>
          <w:sz w:val="24"/>
          <w:szCs w:val="24"/>
          <w:lang w:val="sq-AL"/>
        </w:rPr>
        <w:br/>
      </w:r>
      <w:r w:rsidR="00D0016D" w:rsidRPr="0036223A">
        <w:rPr>
          <w:rFonts w:ascii="Times New Roman" w:hAnsi="Times New Roman" w:cs="Times New Roman"/>
          <w:sz w:val="24"/>
          <w:szCs w:val="24"/>
          <w:lang w:val="sq-AL"/>
        </w:rPr>
        <w:t xml:space="preserve">4. </w:t>
      </w:r>
      <w:r w:rsidRPr="0036223A">
        <w:rPr>
          <w:rFonts w:ascii="Times New Roman" w:hAnsi="Times New Roman" w:cs="Times New Roman"/>
          <w:sz w:val="24"/>
          <w:szCs w:val="24"/>
          <w:lang w:val="sq-AL"/>
        </w:rPr>
        <w:t>Llojet e mëposhtme të aktiviteteve nuk janë të pranueshme për financim:</w:t>
      </w: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pStyle w:val="ListParagraph"/>
        <w:numPr>
          <w:ilvl w:val="1"/>
          <w:numId w:val="14"/>
        </w:numPr>
        <w:spacing w:after="0" w:line="240" w:lineRule="auto"/>
        <w:ind w:left="144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Aktivitete të cilat nuk kanë të bëjnë me promovimin dhe mbrojtjen </w:t>
      </w:r>
      <w:r w:rsidR="00D0016D" w:rsidRPr="0036223A">
        <w:rPr>
          <w:rFonts w:ascii="Times New Roman" w:hAnsi="Times New Roman" w:cs="Times New Roman"/>
          <w:sz w:val="24"/>
          <w:szCs w:val="24"/>
          <w:lang w:val="sq-AL"/>
        </w:rPr>
        <w:t>nga diskriminimi</w:t>
      </w:r>
      <w:r w:rsidR="00E62178">
        <w:rPr>
          <w:rFonts w:ascii="Times New Roman" w:hAnsi="Times New Roman" w:cs="Times New Roman"/>
          <w:sz w:val="24"/>
          <w:szCs w:val="24"/>
          <w:lang w:val="sq-AL"/>
        </w:rPr>
        <w:t xml:space="preserve"> të këtij komuniteti</w:t>
      </w:r>
    </w:p>
    <w:p w:rsidR="009E00D4" w:rsidRPr="0036223A" w:rsidRDefault="009E00D4" w:rsidP="009E00D4">
      <w:pPr>
        <w:pStyle w:val="ListParagraph"/>
        <w:numPr>
          <w:ilvl w:val="1"/>
          <w:numId w:val="14"/>
        </w:numPr>
        <w:spacing w:after="0" w:line="240" w:lineRule="auto"/>
        <w:ind w:left="1440"/>
        <w:jc w:val="both"/>
        <w:rPr>
          <w:rFonts w:ascii="Times New Roman" w:hAnsi="Times New Roman" w:cs="Times New Roman"/>
          <w:sz w:val="24"/>
          <w:szCs w:val="24"/>
          <w:lang w:val="sq-AL"/>
        </w:rPr>
      </w:pPr>
      <w:proofErr w:type="spellStart"/>
      <w:r w:rsidRPr="0036223A">
        <w:rPr>
          <w:rFonts w:ascii="Times New Roman" w:hAnsi="Times New Roman" w:cs="Times New Roman"/>
          <w:sz w:val="24"/>
          <w:szCs w:val="24"/>
          <w:lang w:val="sq-AL"/>
        </w:rPr>
        <w:t>Aktivitetetet</w:t>
      </w:r>
      <w:proofErr w:type="spellEnd"/>
      <w:r w:rsidRPr="0036223A">
        <w:rPr>
          <w:rFonts w:ascii="Times New Roman" w:hAnsi="Times New Roman" w:cs="Times New Roman"/>
          <w:sz w:val="24"/>
          <w:szCs w:val="24"/>
          <w:lang w:val="sq-AL"/>
        </w:rPr>
        <w:t xml:space="preserve"> në të cilat përfitues të vetëm janë anëtarët e OJQ-së </w:t>
      </w:r>
      <w:proofErr w:type="spellStart"/>
      <w:r w:rsidRPr="0036223A">
        <w:rPr>
          <w:rFonts w:ascii="Times New Roman" w:hAnsi="Times New Roman" w:cs="Times New Roman"/>
          <w:sz w:val="24"/>
          <w:szCs w:val="24"/>
          <w:lang w:val="sq-AL"/>
        </w:rPr>
        <w:t>aplikuese</w:t>
      </w:r>
      <w:proofErr w:type="spellEnd"/>
      <w:r w:rsidRPr="0036223A">
        <w:rPr>
          <w:rFonts w:ascii="Times New Roman" w:hAnsi="Times New Roman" w:cs="Times New Roman"/>
          <w:sz w:val="24"/>
          <w:szCs w:val="24"/>
          <w:lang w:val="sq-AL"/>
        </w:rPr>
        <w:t>;</w:t>
      </w: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pStyle w:val="Heading2"/>
        <w:rPr>
          <w:rFonts w:ascii="Times New Roman" w:hAnsi="Times New Roman" w:cs="Times New Roman"/>
          <w:sz w:val="24"/>
          <w:szCs w:val="24"/>
          <w:lang w:val="sq-AL"/>
        </w:rPr>
      </w:pPr>
      <w:r w:rsidRPr="0036223A">
        <w:rPr>
          <w:rFonts w:ascii="Times New Roman" w:hAnsi="Times New Roman" w:cs="Times New Roman"/>
          <w:sz w:val="24"/>
          <w:szCs w:val="24"/>
          <w:lang w:val="sq-AL"/>
        </w:rPr>
        <w:lastRenderedPageBreak/>
        <w:t>2.4 Shpenzimet e pranueshme që do të financohen përmes thirrjes</w:t>
      </w: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Përmes fondeve publike të kësaj thirrje publike mund të financohen vetëm kostot reale dhe të pranueshme për realizimin e aktiviteteve të projektit, në periudhën kohore të specifikuar me këto udhëzime. Në vlerësimin e projektit do të vlerësohen vetëm kostot e nevojave në lidhje me aktivitetet e planifikuara, si dhe në lartësinë reale të këtyre shpenzimeve.</w:t>
      </w: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pStyle w:val="Heading2"/>
        <w:rPr>
          <w:rFonts w:ascii="Times New Roman" w:hAnsi="Times New Roman" w:cs="Times New Roman"/>
          <w:sz w:val="24"/>
          <w:szCs w:val="24"/>
          <w:u w:val="single"/>
          <w:lang w:val="sq-AL"/>
        </w:rPr>
      </w:pPr>
      <w:r w:rsidRPr="0036223A">
        <w:rPr>
          <w:rFonts w:ascii="Times New Roman" w:hAnsi="Times New Roman" w:cs="Times New Roman"/>
          <w:sz w:val="24"/>
          <w:szCs w:val="24"/>
          <w:lang w:val="sq-AL"/>
        </w:rPr>
        <w:br/>
      </w:r>
      <w:r w:rsidRPr="0036223A">
        <w:rPr>
          <w:rFonts w:ascii="Times New Roman" w:hAnsi="Times New Roman" w:cs="Times New Roman"/>
          <w:sz w:val="24"/>
          <w:szCs w:val="24"/>
          <w:u w:val="single"/>
          <w:lang w:val="sq-AL"/>
        </w:rPr>
        <w:t xml:space="preserve">2.4.1  Shpenzimet e drejtpërdrejta të pranueshme </w:t>
      </w:r>
    </w:p>
    <w:p w:rsidR="009E00D4" w:rsidRPr="0036223A" w:rsidRDefault="009E00D4" w:rsidP="009E00D4">
      <w:pPr>
        <w:spacing w:after="0" w:line="240" w:lineRule="auto"/>
        <w:jc w:val="both"/>
        <w:rPr>
          <w:rFonts w:ascii="Times New Roman" w:hAnsi="Times New Roman" w:cs="Times New Roman"/>
          <w:b/>
          <w:sz w:val="24"/>
          <w:szCs w:val="24"/>
          <w:lang w:val="sq-AL"/>
        </w:rPr>
      </w:pPr>
    </w:p>
    <w:p w:rsidR="009E00D4" w:rsidRPr="0036223A" w:rsidRDefault="009E00D4" w:rsidP="009E00D4">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Shpenzimet sipas kostove të pranueshme </w:t>
      </w:r>
      <w:proofErr w:type="spellStart"/>
      <w:r w:rsidRPr="0036223A">
        <w:rPr>
          <w:rFonts w:ascii="Times New Roman" w:hAnsi="Times New Roman" w:cs="Times New Roman"/>
          <w:sz w:val="24"/>
          <w:szCs w:val="24"/>
          <w:lang w:val="sq-AL"/>
        </w:rPr>
        <w:t>direkte</w:t>
      </w:r>
      <w:proofErr w:type="spellEnd"/>
      <w:r w:rsidRPr="0036223A">
        <w:rPr>
          <w:rFonts w:ascii="Times New Roman" w:hAnsi="Times New Roman" w:cs="Times New Roman"/>
          <w:sz w:val="24"/>
          <w:szCs w:val="24"/>
          <w:lang w:val="sq-AL"/>
        </w:rPr>
        <w:t xml:space="preserve"> përfshijnë shpenzimet që janë direkt të lidhura me zbatimin e disa aktiviteteve projektit ose të programit të propozuar, të tilla si:</w:t>
      </w: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organizimi i aktiviteteve edukuese, tryeza të rrumbullakëta (në mënyrë të veçantë duhet të identifikohet lloji dhe çmimi i secilit shërbim);</w:t>
      </w:r>
    </w:p>
    <w:p w:rsidR="009E00D4" w:rsidRPr="0036223A"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material shpenzues;</w:t>
      </w:r>
    </w:p>
    <w:p w:rsidR="009E00D4" w:rsidRPr="0036223A"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shërbime grafike (shërbimet për shtypjen e fletushkave, broshurave, revistave, </w:t>
      </w:r>
      <w:proofErr w:type="spellStart"/>
      <w:r w:rsidRPr="0036223A">
        <w:rPr>
          <w:rFonts w:ascii="Times New Roman" w:hAnsi="Times New Roman" w:cs="Times New Roman"/>
          <w:sz w:val="24"/>
          <w:szCs w:val="24"/>
          <w:lang w:val="sq-AL"/>
        </w:rPr>
        <w:t>etj</w:t>
      </w:r>
      <w:proofErr w:type="spellEnd"/>
      <w:r w:rsidRPr="0036223A">
        <w:rPr>
          <w:rFonts w:ascii="Times New Roman" w:hAnsi="Times New Roman" w:cs="Times New Roman"/>
          <w:sz w:val="24"/>
          <w:szCs w:val="24"/>
          <w:lang w:val="sq-AL"/>
        </w:rPr>
        <w:t>, duke specifikuar llojin dhe qëllimin e shërbimit, sasinë, çmimin e njësisë, etj.);</w:t>
      </w:r>
    </w:p>
    <w:p w:rsidR="009E00D4" w:rsidRPr="0036223A"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Shërbimet e reklamimit (televizionit dhe radio prezantime, mirëmbajtjes </w:t>
      </w:r>
      <w:proofErr w:type="spellStart"/>
      <w:r w:rsidRPr="0036223A">
        <w:rPr>
          <w:rFonts w:ascii="Times New Roman" w:hAnsi="Times New Roman" w:cs="Times New Roman"/>
          <w:sz w:val="24"/>
          <w:szCs w:val="24"/>
          <w:lang w:val="sq-AL"/>
        </w:rPr>
        <w:t>web</w:t>
      </w:r>
      <w:proofErr w:type="spellEnd"/>
      <w:r w:rsidRPr="0036223A">
        <w:rPr>
          <w:rFonts w:ascii="Times New Roman" w:hAnsi="Times New Roman" w:cs="Times New Roman"/>
          <w:sz w:val="24"/>
          <w:szCs w:val="24"/>
          <w:lang w:val="sq-AL"/>
        </w:rPr>
        <w:t xml:space="preserve"> faqeve, njoftimet në gazeta, materiale reklamuese, </w:t>
      </w:r>
      <w:proofErr w:type="spellStart"/>
      <w:r w:rsidRPr="0036223A">
        <w:rPr>
          <w:rFonts w:ascii="Times New Roman" w:hAnsi="Times New Roman" w:cs="Times New Roman"/>
          <w:sz w:val="24"/>
          <w:szCs w:val="24"/>
          <w:lang w:val="sq-AL"/>
        </w:rPr>
        <w:t>etj</w:t>
      </w:r>
      <w:proofErr w:type="spellEnd"/>
      <w:r w:rsidRPr="0036223A">
        <w:rPr>
          <w:rFonts w:ascii="Times New Roman" w:hAnsi="Times New Roman" w:cs="Times New Roman"/>
          <w:sz w:val="24"/>
          <w:szCs w:val="24"/>
          <w:lang w:val="sq-AL"/>
        </w:rPr>
        <w:t>, duke përcaktuar llojin e promovimit, kohëzgjatjen dhe koston e shërbimeve);</w:t>
      </w:r>
    </w:p>
    <w:p w:rsidR="009E00D4" w:rsidRPr="0036223A"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Shpenzimet e përfaqësimit që kanë të bëjnë me organizimin aktiv</w:t>
      </w:r>
      <w:r w:rsidR="00D0016D" w:rsidRPr="0036223A">
        <w:rPr>
          <w:rFonts w:ascii="Times New Roman" w:hAnsi="Times New Roman" w:cs="Times New Roman"/>
          <w:sz w:val="24"/>
          <w:szCs w:val="24"/>
          <w:lang w:val="sq-AL"/>
        </w:rPr>
        <w:t xml:space="preserve">iteteve të projektit </w:t>
      </w:r>
      <w:r w:rsidRPr="0036223A">
        <w:rPr>
          <w:rFonts w:ascii="Times New Roman" w:hAnsi="Times New Roman" w:cs="Times New Roman"/>
          <w:sz w:val="24"/>
          <w:szCs w:val="24"/>
          <w:lang w:val="sq-AL"/>
        </w:rPr>
        <w:t xml:space="preserve">duke treguar qëllimin dhe numrin e pritshëm të pjesëmarrësve, </w:t>
      </w:r>
      <w:proofErr w:type="spellStart"/>
      <w:r w:rsidRPr="0036223A">
        <w:rPr>
          <w:rFonts w:ascii="Times New Roman" w:hAnsi="Times New Roman" w:cs="Times New Roman"/>
          <w:sz w:val="24"/>
          <w:szCs w:val="24"/>
          <w:lang w:val="sq-AL"/>
        </w:rPr>
        <w:t>etj</w:t>
      </w:r>
      <w:proofErr w:type="spellEnd"/>
      <w:r w:rsidRPr="0036223A">
        <w:rPr>
          <w:rFonts w:ascii="Times New Roman" w:hAnsi="Times New Roman" w:cs="Times New Roman"/>
          <w:sz w:val="24"/>
          <w:szCs w:val="24"/>
          <w:lang w:val="sq-AL"/>
        </w:rPr>
        <w:t>);</w:t>
      </w:r>
    </w:p>
    <w:p w:rsidR="009E00D4" w:rsidRPr="0036223A"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Shpenzimet e pagave dhe pagesave për menaxherët e projektit</w:t>
      </w:r>
      <w:r w:rsidR="007E351E">
        <w:rPr>
          <w:rFonts w:ascii="Times New Roman" w:hAnsi="Times New Roman" w:cs="Times New Roman"/>
          <w:sz w:val="24"/>
          <w:szCs w:val="24"/>
          <w:lang w:val="sq-AL"/>
        </w:rPr>
        <w:t xml:space="preserve"> </w:t>
      </w:r>
      <w:r w:rsidRPr="0036223A">
        <w:rPr>
          <w:rFonts w:ascii="Times New Roman" w:hAnsi="Times New Roman" w:cs="Times New Roman"/>
          <w:sz w:val="24"/>
          <w:szCs w:val="24"/>
          <w:lang w:val="sq-AL"/>
        </w:rPr>
        <w:t xml:space="preserve">të </w:t>
      </w:r>
      <w:proofErr w:type="spellStart"/>
      <w:r w:rsidRPr="0036223A">
        <w:rPr>
          <w:rFonts w:ascii="Times New Roman" w:hAnsi="Times New Roman" w:cs="Times New Roman"/>
          <w:sz w:val="24"/>
          <w:szCs w:val="24"/>
          <w:lang w:val="sq-AL"/>
        </w:rPr>
        <w:t>kontraktorëve</w:t>
      </w:r>
      <w:proofErr w:type="spellEnd"/>
      <w:r w:rsidRPr="0036223A">
        <w:rPr>
          <w:rFonts w:ascii="Times New Roman" w:hAnsi="Times New Roman" w:cs="Times New Roman"/>
          <w:sz w:val="24"/>
          <w:szCs w:val="24"/>
          <w:lang w:val="sq-AL"/>
        </w:rPr>
        <w:t xml:space="preserve"> të projektit nga organizatat dhe/ose partnerët e jashtëm të përfshirë në projekt (kontratat e të drejtave të autorit dhe të drejtave pronësore, kontratat tjera, kontratat e punësimit), duke specifikuar emrin e personave të angazhuar, kompetencat e tyre profesionale, numrin e muajve të angazhimit dhe shumën mujore bruto të kompensimit;</w:t>
      </w:r>
    </w:p>
    <w:p w:rsidR="009E00D4" w:rsidRPr="0036223A"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Shpenzimet e komunikimit (shpenzimet e telefonit, internetit, </w:t>
      </w:r>
      <w:proofErr w:type="spellStart"/>
      <w:r w:rsidRPr="0036223A">
        <w:rPr>
          <w:rFonts w:ascii="Times New Roman" w:hAnsi="Times New Roman" w:cs="Times New Roman"/>
          <w:sz w:val="24"/>
          <w:szCs w:val="24"/>
          <w:lang w:val="sq-AL"/>
        </w:rPr>
        <w:t>etj</w:t>
      </w:r>
      <w:proofErr w:type="spellEnd"/>
      <w:r w:rsidRPr="0036223A">
        <w:rPr>
          <w:rFonts w:ascii="Times New Roman" w:hAnsi="Times New Roman" w:cs="Times New Roman"/>
          <w:sz w:val="24"/>
          <w:szCs w:val="24"/>
          <w:lang w:val="sq-AL"/>
        </w:rPr>
        <w:t>) këto shpenzime duhet të jenë të përcaktuara(caktuara);</w:t>
      </w:r>
    </w:p>
    <w:p w:rsidR="009E00D4" w:rsidRPr="0036223A"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kostoja për prokurimin e pajisjeve të nevojshme për zbatimin e projektit</w:t>
      </w:r>
      <w:r w:rsidR="00D0016D" w:rsidRPr="0036223A">
        <w:rPr>
          <w:rFonts w:ascii="Times New Roman" w:hAnsi="Times New Roman" w:cs="Times New Roman"/>
          <w:sz w:val="24"/>
          <w:szCs w:val="24"/>
          <w:lang w:val="sq-AL"/>
        </w:rPr>
        <w:t>,</w:t>
      </w:r>
      <w:r w:rsidRPr="0036223A">
        <w:rPr>
          <w:rFonts w:ascii="Times New Roman" w:hAnsi="Times New Roman" w:cs="Times New Roman"/>
          <w:sz w:val="24"/>
          <w:szCs w:val="24"/>
          <w:lang w:val="sq-AL"/>
        </w:rPr>
        <w:t xml:space="preserve"> i cili duhet të jetë i përcaktuar nga lloji dhe shuma;</w:t>
      </w:r>
    </w:p>
    <w:p w:rsidR="009E00D4" w:rsidRPr="0036223A" w:rsidRDefault="009E00D4" w:rsidP="00D0016D">
      <w:pPr>
        <w:pStyle w:val="ListParagraph"/>
        <w:numPr>
          <w:ilvl w:val="0"/>
          <w:numId w:val="16"/>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shpenzimet e udhëtimit (aty ku është e nevojshme duke e specifikuar numrin e njerëzve, </w:t>
      </w:r>
      <w:proofErr w:type="spellStart"/>
      <w:r w:rsidRPr="0036223A">
        <w:rPr>
          <w:rFonts w:ascii="Times New Roman" w:hAnsi="Times New Roman" w:cs="Times New Roman"/>
          <w:sz w:val="24"/>
          <w:szCs w:val="24"/>
          <w:lang w:val="sq-AL"/>
        </w:rPr>
        <w:t>destinacionit</w:t>
      </w:r>
      <w:proofErr w:type="spellEnd"/>
      <w:r w:rsidRPr="0036223A">
        <w:rPr>
          <w:rFonts w:ascii="Times New Roman" w:hAnsi="Times New Roman" w:cs="Times New Roman"/>
          <w:sz w:val="24"/>
          <w:szCs w:val="24"/>
          <w:lang w:val="sq-AL"/>
        </w:rPr>
        <w:t>, shpeshtësinë dhe qëllimin e udhëtimit dhe llojin e transportit publik, llojin e akomodimit dhe numrin e netëve);</w:t>
      </w:r>
    </w:p>
    <w:p w:rsidR="009E00D4" w:rsidRPr="0036223A"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kosto të tjera që lidhen drejtpërdrejt me zbatimin e aktiviteteve të projektit apo </w:t>
      </w:r>
      <w:r w:rsidRPr="0036223A">
        <w:rPr>
          <w:rFonts w:ascii="Times New Roman" w:hAnsi="Times New Roman" w:cs="Times New Roman"/>
          <w:sz w:val="24"/>
          <w:szCs w:val="24"/>
          <w:lang w:val="sq-AL"/>
        </w:rPr>
        <w:br/>
        <w:t>programit;</w:t>
      </w:r>
    </w:p>
    <w:p w:rsidR="009E00D4" w:rsidRPr="0036223A" w:rsidRDefault="009E00D4" w:rsidP="009E00D4">
      <w:pPr>
        <w:pStyle w:val="Heading2"/>
        <w:rPr>
          <w:rFonts w:ascii="Times New Roman" w:hAnsi="Times New Roman" w:cs="Times New Roman"/>
          <w:sz w:val="24"/>
          <w:szCs w:val="24"/>
          <w:lang w:val="sq-AL"/>
        </w:rPr>
      </w:pPr>
      <w:r w:rsidRPr="0036223A">
        <w:rPr>
          <w:rFonts w:ascii="Times New Roman" w:hAnsi="Times New Roman" w:cs="Times New Roman"/>
          <w:sz w:val="24"/>
          <w:szCs w:val="24"/>
          <w:lang w:val="sq-AL"/>
        </w:rPr>
        <w:br/>
        <w:t xml:space="preserve">2.4.2 Shpenzimet e tërthorta të pranueshme </w:t>
      </w: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spacing w:after="0" w:line="240" w:lineRule="auto"/>
        <w:jc w:val="both"/>
        <w:rPr>
          <w:rFonts w:ascii="Times New Roman" w:hAnsi="Times New Roman" w:cs="Times New Roman"/>
          <w:sz w:val="24"/>
          <w:szCs w:val="24"/>
        </w:rPr>
      </w:pPr>
      <w:r w:rsidRPr="0036223A">
        <w:rPr>
          <w:rFonts w:ascii="Times New Roman" w:hAnsi="Times New Roman" w:cs="Times New Roman"/>
          <w:sz w:val="24"/>
          <w:szCs w:val="24"/>
          <w:lang w:val="sq-AL"/>
        </w:rPr>
        <w:t xml:space="preserve">Përveç shpenzime të pranueshme </w:t>
      </w:r>
      <w:proofErr w:type="spellStart"/>
      <w:r w:rsidRPr="0036223A">
        <w:rPr>
          <w:rFonts w:ascii="Times New Roman" w:hAnsi="Times New Roman" w:cs="Times New Roman"/>
          <w:sz w:val="24"/>
          <w:szCs w:val="24"/>
          <w:lang w:val="sq-AL"/>
        </w:rPr>
        <w:t>direkte</w:t>
      </w:r>
      <w:proofErr w:type="spellEnd"/>
      <w:r w:rsidRPr="0036223A">
        <w:rPr>
          <w:rFonts w:ascii="Times New Roman" w:hAnsi="Times New Roman" w:cs="Times New Roman"/>
          <w:sz w:val="24"/>
          <w:szCs w:val="24"/>
          <w:lang w:val="sq-AL"/>
        </w:rPr>
        <w:t xml:space="preserve">, në kuadër të kësaj thirrje do të pranohen edhe kostot indirekte (përqindje e vlerës totale të projektit/programit. Në kuadër të këtyre </w:t>
      </w:r>
      <w:proofErr w:type="spellStart"/>
      <w:r w:rsidRPr="0036223A">
        <w:rPr>
          <w:rFonts w:ascii="Times New Roman" w:hAnsi="Times New Roman" w:cs="Times New Roman"/>
          <w:sz w:val="24"/>
          <w:szCs w:val="24"/>
          <w:lang w:val="sq-AL"/>
        </w:rPr>
        <w:t>shpepnzimeve</w:t>
      </w:r>
      <w:proofErr w:type="spellEnd"/>
      <w:r w:rsidRPr="0036223A">
        <w:rPr>
          <w:rFonts w:ascii="Times New Roman" w:hAnsi="Times New Roman" w:cs="Times New Roman"/>
          <w:sz w:val="24"/>
          <w:szCs w:val="24"/>
          <w:lang w:val="sq-AL"/>
        </w:rPr>
        <w:t xml:space="preserve"> përfshihen kostot që nuk janë të lidhura direkt me zbatimin e projektit ose programit, por janë </w:t>
      </w:r>
      <w:r w:rsidRPr="0036223A">
        <w:rPr>
          <w:rFonts w:ascii="Times New Roman" w:hAnsi="Times New Roman" w:cs="Times New Roman"/>
          <w:sz w:val="24"/>
          <w:szCs w:val="24"/>
          <w:lang w:val="sq-AL"/>
        </w:rPr>
        <w:lastRenderedPageBreak/>
        <w:t>kosto që në mënyrë të tërthortë kontribuojë në arritjen e objektivave të projektit. Edhe këto kosto duhet të specifikohen dhe të shpjegohen.</w:t>
      </w: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pStyle w:val="Heading2"/>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2.4.3 Shpenzimet e papranueshme </w:t>
      </w:r>
    </w:p>
    <w:p w:rsidR="009E00D4" w:rsidRPr="0036223A" w:rsidRDefault="009E00D4" w:rsidP="009E00D4">
      <w:pPr>
        <w:spacing w:after="0" w:line="240" w:lineRule="auto"/>
        <w:jc w:val="both"/>
        <w:rPr>
          <w:rFonts w:ascii="Times New Roman" w:hAnsi="Times New Roman" w:cs="Times New Roman"/>
          <w:b/>
          <w:sz w:val="24"/>
          <w:szCs w:val="24"/>
          <w:lang w:val="sq-AL"/>
        </w:rPr>
      </w:pPr>
    </w:p>
    <w:p w:rsidR="009E00D4" w:rsidRPr="0036223A" w:rsidRDefault="009E00D4" w:rsidP="009E00D4">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Shpenzimet e papranueshme përfshijnë</w:t>
      </w:r>
      <w:r w:rsidR="00CA53FE" w:rsidRPr="0036223A">
        <w:rPr>
          <w:rFonts w:ascii="Times New Roman" w:hAnsi="Times New Roman" w:cs="Times New Roman"/>
          <w:sz w:val="24"/>
          <w:szCs w:val="24"/>
          <w:lang w:val="sq-AL"/>
        </w:rPr>
        <w:t xml:space="preserve"> p.sh</w:t>
      </w:r>
      <w:r w:rsidRPr="0036223A">
        <w:rPr>
          <w:rFonts w:ascii="Times New Roman" w:hAnsi="Times New Roman" w:cs="Times New Roman"/>
          <w:sz w:val="24"/>
          <w:szCs w:val="24"/>
          <w:lang w:val="sq-AL"/>
        </w:rPr>
        <w:t>:</w:t>
      </w: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investimet në kapital apo kredi për investime, fonde të garancisë;</w:t>
      </w:r>
    </w:p>
    <w:p w:rsidR="009E00D4" w:rsidRPr="0036223A"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Kostot e blerjes së pajisjeve, </w:t>
      </w:r>
      <w:proofErr w:type="spellStart"/>
      <w:r w:rsidRPr="0036223A">
        <w:rPr>
          <w:rFonts w:ascii="Times New Roman" w:hAnsi="Times New Roman" w:cs="Times New Roman"/>
          <w:sz w:val="24"/>
          <w:szCs w:val="24"/>
          <w:lang w:val="sq-AL"/>
        </w:rPr>
        <w:t>mobiljeve</w:t>
      </w:r>
      <w:proofErr w:type="spellEnd"/>
      <w:r w:rsidRPr="0036223A">
        <w:rPr>
          <w:rFonts w:ascii="Times New Roman" w:hAnsi="Times New Roman" w:cs="Times New Roman"/>
          <w:sz w:val="24"/>
          <w:szCs w:val="24"/>
          <w:lang w:val="sq-AL"/>
        </w:rPr>
        <w:t>, dhe punëve të vogla ndërtimore në qoftë se kalojnë vlerën prej 10% të totalit të kostove të pranueshme të projektit;</w:t>
      </w:r>
    </w:p>
    <w:p w:rsidR="009E00D4" w:rsidRPr="0036223A"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Shpenzimet e interesit për borxhin;</w:t>
      </w:r>
    </w:p>
    <w:p w:rsidR="009E00D4" w:rsidRPr="0036223A"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gjobat, ndëshkimet financiare dhe shpenzimet e procedurave gjyqësore;</w:t>
      </w:r>
    </w:p>
    <w:p w:rsidR="009E00D4" w:rsidRPr="0036223A"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pagesa e </w:t>
      </w:r>
      <w:proofErr w:type="spellStart"/>
      <w:r w:rsidRPr="0036223A">
        <w:rPr>
          <w:rFonts w:ascii="Times New Roman" w:hAnsi="Times New Roman" w:cs="Times New Roman"/>
          <w:sz w:val="24"/>
          <w:szCs w:val="24"/>
          <w:lang w:val="sq-AL"/>
        </w:rPr>
        <w:t>bonuse</w:t>
      </w:r>
      <w:proofErr w:type="spellEnd"/>
      <w:r w:rsidRPr="0036223A">
        <w:rPr>
          <w:rFonts w:ascii="Times New Roman" w:hAnsi="Times New Roman" w:cs="Times New Roman"/>
          <w:sz w:val="24"/>
          <w:szCs w:val="24"/>
          <w:lang w:val="sq-AL"/>
        </w:rPr>
        <w:t xml:space="preserve"> për punonjësit;</w:t>
      </w:r>
    </w:p>
    <w:p w:rsidR="009E00D4" w:rsidRPr="0036223A"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detyrimet bankare për hapjen dhe administrimin e llogarive, tarifat për </w:t>
      </w:r>
      <w:proofErr w:type="spellStart"/>
      <w:r w:rsidRPr="0036223A">
        <w:rPr>
          <w:rFonts w:ascii="Times New Roman" w:hAnsi="Times New Roman" w:cs="Times New Roman"/>
          <w:sz w:val="24"/>
          <w:szCs w:val="24"/>
          <w:lang w:val="sq-AL"/>
        </w:rPr>
        <w:t>transfertat</w:t>
      </w:r>
      <w:proofErr w:type="spellEnd"/>
      <w:r w:rsidRPr="0036223A">
        <w:rPr>
          <w:rFonts w:ascii="Times New Roman" w:hAnsi="Times New Roman" w:cs="Times New Roman"/>
          <w:sz w:val="24"/>
          <w:szCs w:val="24"/>
          <w:lang w:val="sq-AL"/>
        </w:rPr>
        <w:t xml:space="preserve"> financiare dhe tarifat e tjera krejtësisht të një natyre financiare;</w:t>
      </w:r>
    </w:p>
    <w:p w:rsidR="009E00D4" w:rsidRPr="0036223A"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Kostot që tashmë janë të financuara nga burime publike apo shpenzime në periudhën e projektit të financuar nga burime të tjera;</w:t>
      </w:r>
    </w:p>
    <w:p w:rsidR="009E00D4" w:rsidRPr="0036223A"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blerja e pajisjeve të përdorura, makineri dhe </w:t>
      </w:r>
      <w:proofErr w:type="spellStart"/>
      <w:r w:rsidRPr="0036223A">
        <w:rPr>
          <w:rFonts w:ascii="Times New Roman" w:hAnsi="Times New Roman" w:cs="Times New Roman"/>
          <w:sz w:val="24"/>
          <w:szCs w:val="24"/>
          <w:lang w:val="sq-AL"/>
        </w:rPr>
        <w:t>mobilje</w:t>
      </w:r>
      <w:proofErr w:type="spellEnd"/>
      <w:r w:rsidRPr="0036223A">
        <w:rPr>
          <w:rFonts w:ascii="Times New Roman" w:hAnsi="Times New Roman" w:cs="Times New Roman"/>
          <w:sz w:val="24"/>
          <w:szCs w:val="24"/>
          <w:lang w:val="sq-AL"/>
        </w:rPr>
        <w:t xml:space="preserve"> </w:t>
      </w:r>
      <w:proofErr w:type="spellStart"/>
      <w:r w:rsidRPr="0036223A">
        <w:rPr>
          <w:rFonts w:ascii="Times New Roman" w:hAnsi="Times New Roman" w:cs="Times New Roman"/>
          <w:sz w:val="24"/>
          <w:szCs w:val="24"/>
          <w:lang w:val="sq-AL"/>
        </w:rPr>
        <w:t>etj</w:t>
      </w:r>
      <w:proofErr w:type="spellEnd"/>
      <w:r w:rsidRPr="0036223A">
        <w:rPr>
          <w:rFonts w:ascii="Times New Roman" w:hAnsi="Times New Roman" w:cs="Times New Roman"/>
          <w:sz w:val="24"/>
          <w:szCs w:val="24"/>
          <w:lang w:val="sq-AL"/>
        </w:rPr>
        <w:t>;</w:t>
      </w:r>
    </w:p>
    <w:p w:rsidR="009E00D4" w:rsidRPr="0036223A"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kostot që nuk mbulohen nga marrëveshja (kontrata me ofruesin e mbështetjes financiare);</w:t>
      </w:r>
    </w:p>
    <w:p w:rsidR="009E00D4" w:rsidRPr="0036223A"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donacionet bamirëse;</w:t>
      </w:r>
    </w:p>
    <w:p w:rsidR="009E00D4" w:rsidRPr="0036223A"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kredi për organizata të tjera apo individ;</w:t>
      </w:r>
    </w:p>
    <w:p w:rsidR="009E00D4" w:rsidRPr="0036223A"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kostot e tjera që nuk janë të lidhura direkt me përmbajtjen dhe objektivat e projektit; </w:t>
      </w:r>
    </w:p>
    <w:p w:rsidR="009E00D4" w:rsidRPr="0036223A" w:rsidRDefault="009E00D4" w:rsidP="009E00D4">
      <w:pPr>
        <w:spacing w:after="0" w:line="240" w:lineRule="auto"/>
        <w:jc w:val="both"/>
        <w:rPr>
          <w:rFonts w:ascii="Times New Roman" w:hAnsi="Times New Roman" w:cs="Times New Roman"/>
          <w:sz w:val="24"/>
          <w:szCs w:val="24"/>
          <w:lang w:val="sq-AL"/>
        </w:rPr>
      </w:pPr>
    </w:p>
    <w:p w:rsidR="009E00D4" w:rsidRPr="0036223A" w:rsidRDefault="009E00D4" w:rsidP="009E00D4">
      <w:pPr>
        <w:pStyle w:val="Heading2"/>
        <w:rPr>
          <w:rFonts w:ascii="Times New Roman" w:hAnsi="Times New Roman" w:cs="Times New Roman"/>
          <w:sz w:val="24"/>
          <w:szCs w:val="24"/>
          <w:lang w:val="sq-AL"/>
        </w:rPr>
      </w:pPr>
      <w:r w:rsidRPr="0036223A">
        <w:rPr>
          <w:rFonts w:ascii="Times New Roman" w:hAnsi="Times New Roman" w:cs="Times New Roman"/>
          <w:sz w:val="24"/>
          <w:szCs w:val="24"/>
          <w:lang w:val="sq-AL"/>
        </w:rPr>
        <w:t>3. SI TË APLIKONI?</w:t>
      </w:r>
    </w:p>
    <w:p w:rsidR="009E00D4" w:rsidRPr="0036223A" w:rsidRDefault="009E00D4" w:rsidP="009E00D4">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br/>
        <w:t>Aplikimi i OJQ-ve do të konsiderohet i plotë nëse përmban të gjitha format e aplikimit dhe anekset e detyrueshme siç kërkohet në thirrjen publike dhe dokumentacionin e thirrjes si në vijim:</w:t>
      </w:r>
    </w:p>
    <w:p w:rsidR="009E00D4" w:rsidRPr="0036223A" w:rsidRDefault="007E351E" w:rsidP="00CA53FE">
      <w:pPr>
        <w:pStyle w:val="ListParagraph"/>
        <w:numPr>
          <w:ilvl w:val="0"/>
          <w:numId w:val="30"/>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Formulari</w:t>
      </w:r>
      <w:r w:rsidR="00CA53FE" w:rsidRPr="0036223A">
        <w:rPr>
          <w:rFonts w:ascii="Times New Roman" w:hAnsi="Times New Roman" w:cs="Times New Roman"/>
          <w:sz w:val="24"/>
          <w:szCs w:val="24"/>
          <w:lang w:val="sq-AL"/>
        </w:rPr>
        <w:t xml:space="preserve"> i projekt-propozimit</w:t>
      </w:r>
    </w:p>
    <w:p w:rsidR="009E00D4" w:rsidRPr="0036223A" w:rsidRDefault="00CA53FE" w:rsidP="00CA53FE">
      <w:pPr>
        <w:pStyle w:val="ListParagraph"/>
        <w:numPr>
          <w:ilvl w:val="0"/>
          <w:numId w:val="30"/>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Formulari i propozim buxhetit</w:t>
      </w:r>
    </w:p>
    <w:p w:rsidR="009E00D4" w:rsidRPr="0036223A" w:rsidRDefault="00CA53FE" w:rsidP="00CA53FE">
      <w:pPr>
        <w:pStyle w:val="ListParagraph"/>
        <w:numPr>
          <w:ilvl w:val="0"/>
          <w:numId w:val="30"/>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Formulari i deklaratës së partneritetit</w:t>
      </w:r>
      <w:r w:rsidR="00D0016D" w:rsidRPr="0036223A">
        <w:rPr>
          <w:rFonts w:ascii="Times New Roman" w:hAnsi="Times New Roman" w:cs="Times New Roman"/>
          <w:sz w:val="24"/>
          <w:szCs w:val="24"/>
          <w:lang w:val="sq-AL"/>
        </w:rPr>
        <w:t xml:space="preserve"> (nëse aplikohet në partneritet)</w:t>
      </w:r>
    </w:p>
    <w:p w:rsidR="009E00D4" w:rsidRPr="0036223A"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Kopja e Certifikatës së regjistrimit të OJQ-së;</w:t>
      </w:r>
    </w:p>
    <w:p w:rsidR="009E00D4" w:rsidRPr="0036223A"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Kopja e Certifikatës së Numrit Fiskal;</w:t>
      </w:r>
    </w:p>
    <w:p w:rsidR="009E00D4" w:rsidRPr="0036223A"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Forma e deklaratës të mungesës së financimit të dyfishtë;</w:t>
      </w:r>
    </w:p>
    <w:p w:rsidR="009E00D4" w:rsidRPr="0036223A"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Forma e deklarimit të projekteve apo programeve të OJQ-ve të financuara nga burimet publike të financimit;</w:t>
      </w:r>
    </w:p>
    <w:p w:rsidR="009E00D4" w:rsidRPr="0036223A"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Deklaratë e dorëzimit të pasqyrave financiare vjetore;</w:t>
      </w:r>
    </w:p>
    <w:p w:rsidR="009E00D4" w:rsidRPr="0036223A"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36223A">
        <w:rPr>
          <w:rFonts w:ascii="Times New Roman" w:hAnsi="Times New Roman" w:cs="Times New Roman"/>
          <w:sz w:val="24"/>
          <w:szCs w:val="24"/>
          <w:lang w:val="sq-AL"/>
        </w:rPr>
        <w:t xml:space="preserve">Certifikatë nga Administrata Tatimore e Kosovës në lidhje me gjendjen e borxhit publik të </w:t>
      </w:r>
      <w:proofErr w:type="spellStart"/>
      <w:r w:rsidRPr="0036223A">
        <w:rPr>
          <w:rFonts w:ascii="Times New Roman" w:hAnsi="Times New Roman" w:cs="Times New Roman"/>
          <w:sz w:val="24"/>
          <w:szCs w:val="24"/>
          <w:lang w:val="sq-AL"/>
        </w:rPr>
        <w:t>aplikuesit</w:t>
      </w:r>
      <w:proofErr w:type="spellEnd"/>
      <w:r w:rsidRPr="0036223A">
        <w:rPr>
          <w:rFonts w:ascii="Times New Roman" w:hAnsi="Times New Roman" w:cs="Times New Roman"/>
          <w:sz w:val="24"/>
          <w:szCs w:val="24"/>
          <w:lang w:val="sq-AL"/>
        </w:rPr>
        <w:t xml:space="preserve"> dhe partnerëve që vërteton se organizata nuk ka borxh, dhe në rast se ka borxh publik, duhet të paguhen para nënshkrimit të kontratës. Certifikata duhet të jetë lëshuar brenda periudhës që nga data e hapjes së thirrjes publike</w:t>
      </w:r>
      <w:r w:rsidR="00CA53FE" w:rsidRPr="0036223A">
        <w:rPr>
          <w:rFonts w:ascii="Times New Roman" w:hAnsi="Times New Roman" w:cs="Times New Roman"/>
          <w:sz w:val="24"/>
          <w:szCs w:val="24"/>
          <w:lang w:val="sq-AL"/>
        </w:rPr>
        <w:t xml:space="preserve"> (ky dokument do të kërkohet para publikimit të rezultateve përfundimtare, dhe pas publikimit të rezultateve preliminare)</w:t>
      </w:r>
      <w:r w:rsidRPr="0036223A">
        <w:rPr>
          <w:rFonts w:ascii="Times New Roman" w:hAnsi="Times New Roman" w:cs="Times New Roman"/>
          <w:sz w:val="24"/>
          <w:szCs w:val="24"/>
          <w:lang w:val="sq-AL"/>
        </w:rPr>
        <w:t xml:space="preserve">; </w:t>
      </w:r>
    </w:p>
    <w:p w:rsidR="009E00D4" w:rsidRPr="0036223A" w:rsidRDefault="009E00D4" w:rsidP="00CA53FE">
      <w:pPr>
        <w:pStyle w:val="ListParagraph"/>
        <w:spacing w:after="0" w:line="240" w:lineRule="auto"/>
        <w:jc w:val="both"/>
        <w:rPr>
          <w:rFonts w:ascii="Times New Roman" w:hAnsi="Times New Roman" w:cs="Times New Roman"/>
          <w:sz w:val="24"/>
          <w:szCs w:val="24"/>
          <w:lang w:val="sq-AL"/>
        </w:rPr>
      </w:pPr>
    </w:p>
    <w:p w:rsidR="009E00D4" w:rsidRPr="0036223A" w:rsidRDefault="009E00D4" w:rsidP="009E00D4">
      <w:pPr>
        <w:spacing w:after="0" w:line="240" w:lineRule="auto"/>
        <w:jc w:val="both"/>
        <w:rPr>
          <w:rFonts w:ascii="Times New Roman" w:hAnsi="Times New Roman" w:cs="Times New Roman"/>
          <w:sz w:val="24"/>
          <w:szCs w:val="24"/>
        </w:rPr>
      </w:pPr>
    </w:p>
    <w:p w:rsidR="009E00D4" w:rsidRPr="0036223A" w:rsidRDefault="009E00D4" w:rsidP="009E00D4">
      <w:pPr>
        <w:pStyle w:val="Heading2"/>
        <w:rPr>
          <w:rFonts w:ascii="Times New Roman" w:hAnsi="Times New Roman" w:cs="Times New Roman"/>
          <w:sz w:val="24"/>
          <w:szCs w:val="24"/>
        </w:rPr>
      </w:pPr>
      <w:r w:rsidRPr="0036223A">
        <w:rPr>
          <w:rFonts w:ascii="Times New Roman" w:hAnsi="Times New Roman" w:cs="Times New Roman"/>
          <w:sz w:val="24"/>
          <w:szCs w:val="24"/>
          <w:lang w:val="sq-AL"/>
        </w:rPr>
        <w:t xml:space="preserve">3.1 </w:t>
      </w:r>
      <w:r w:rsidR="00CA53FE" w:rsidRPr="0036223A">
        <w:rPr>
          <w:rFonts w:ascii="Times New Roman" w:hAnsi="Times New Roman" w:cs="Times New Roman"/>
          <w:sz w:val="24"/>
          <w:szCs w:val="24"/>
          <w:lang w:val="sq-AL"/>
        </w:rPr>
        <w:t>Formulari i aplikacionit të</w:t>
      </w:r>
      <w:r w:rsidRPr="0036223A">
        <w:rPr>
          <w:rFonts w:ascii="Times New Roman" w:hAnsi="Times New Roman" w:cs="Times New Roman"/>
          <w:sz w:val="24"/>
          <w:szCs w:val="24"/>
          <w:lang w:val="sq-AL"/>
        </w:rPr>
        <w:t xml:space="preserve"> projekt</w:t>
      </w:r>
      <w:r w:rsidR="007E351E">
        <w:rPr>
          <w:rFonts w:ascii="Times New Roman" w:hAnsi="Times New Roman" w:cs="Times New Roman"/>
          <w:sz w:val="24"/>
          <w:szCs w:val="24"/>
          <w:lang w:val="sq-AL"/>
        </w:rPr>
        <w:t xml:space="preserve"> </w:t>
      </w:r>
      <w:r w:rsidRPr="0036223A">
        <w:rPr>
          <w:rFonts w:ascii="Times New Roman" w:hAnsi="Times New Roman" w:cs="Times New Roman"/>
          <w:sz w:val="24"/>
          <w:szCs w:val="24"/>
          <w:lang w:val="sq-AL"/>
        </w:rPr>
        <w:t xml:space="preserve">propozimit </w:t>
      </w:r>
    </w:p>
    <w:p w:rsidR="009E00D4" w:rsidRPr="0036223A" w:rsidRDefault="009E00D4" w:rsidP="009E00D4">
      <w:pPr>
        <w:spacing w:after="0" w:line="240" w:lineRule="auto"/>
        <w:ind w:left="360"/>
        <w:jc w:val="both"/>
        <w:rPr>
          <w:rFonts w:ascii="Times New Roman" w:hAnsi="Times New Roman" w:cs="Times New Roman"/>
          <w:sz w:val="24"/>
          <w:szCs w:val="24"/>
          <w:lang w:val="sq-AL"/>
        </w:rPr>
      </w:pPr>
    </w:p>
    <w:p w:rsidR="009E00D4" w:rsidRPr="0036223A" w:rsidRDefault="009E00D4" w:rsidP="009E00D4">
      <w:pPr>
        <w:rPr>
          <w:rFonts w:ascii="Times New Roman" w:hAnsi="Times New Roman" w:cs="Times New Roman"/>
          <w:sz w:val="24"/>
          <w:szCs w:val="24"/>
          <w:lang w:val="sq-AL"/>
        </w:rPr>
      </w:pPr>
      <w:r w:rsidRPr="0036223A">
        <w:rPr>
          <w:rFonts w:ascii="Times New Roman" w:hAnsi="Times New Roman" w:cs="Times New Roman"/>
          <w:sz w:val="24"/>
          <w:szCs w:val="24"/>
          <w:lang w:val="sq-AL"/>
        </w:rPr>
        <w:t xml:space="preserve">Plotësimi i formës së projekt propozimit është pjesë e dokumentacionit të detyrueshëm. Ajo përmban të dhëna në lidhje me </w:t>
      </w:r>
      <w:proofErr w:type="spellStart"/>
      <w:r w:rsidRPr="0036223A">
        <w:rPr>
          <w:rFonts w:ascii="Times New Roman" w:hAnsi="Times New Roman" w:cs="Times New Roman"/>
          <w:sz w:val="24"/>
          <w:szCs w:val="24"/>
          <w:lang w:val="sq-AL"/>
        </w:rPr>
        <w:t>aplikusin</w:t>
      </w:r>
      <w:proofErr w:type="spellEnd"/>
      <w:r w:rsidRPr="0036223A">
        <w:rPr>
          <w:rFonts w:ascii="Times New Roman" w:hAnsi="Times New Roman" w:cs="Times New Roman"/>
          <w:sz w:val="24"/>
          <w:szCs w:val="24"/>
          <w:lang w:val="sq-AL"/>
        </w:rPr>
        <w:t xml:space="preserve"> dhe partnerët si dhe të dhëna mbi përmbajtjen e projektit/programit për të cilin kërkohet financim nga burimet publike. </w:t>
      </w:r>
    </w:p>
    <w:p w:rsidR="009E00D4" w:rsidRPr="0036223A" w:rsidRDefault="009E00D4" w:rsidP="009E00D4">
      <w:pPr>
        <w:rPr>
          <w:rFonts w:ascii="Times New Roman" w:hAnsi="Times New Roman" w:cs="Times New Roman"/>
          <w:sz w:val="24"/>
          <w:szCs w:val="24"/>
          <w:lang w:val="sq-AL"/>
        </w:rPr>
      </w:pPr>
      <w:r w:rsidRPr="0036223A">
        <w:rPr>
          <w:rFonts w:ascii="Times New Roman" w:hAnsi="Times New Roman" w:cs="Times New Roman"/>
          <w:sz w:val="24"/>
          <w:szCs w:val="24"/>
          <w:lang w:val="sq-AL"/>
        </w:rPr>
        <w:t>Në rast se në formën e dorëzuar mungojnë të dhënat në lidhje me përmbajtjen e projektit, aplikimi nuk do të merret në konsideratë.</w:t>
      </w:r>
    </w:p>
    <w:p w:rsidR="009E00D4" w:rsidRPr="0036223A" w:rsidRDefault="009E00D4" w:rsidP="009E00D4">
      <w:pPr>
        <w:rPr>
          <w:rFonts w:ascii="Times New Roman" w:hAnsi="Times New Roman" w:cs="Times New Roman"/>
          <w:sz w:val="24"/>
          <w:szCs w:val="24"/>
          <w:lang w:val="sq-AL"/>
        </w:rPr>
      </w:pPr>
      <w:r w:rsidRPr="0036223A">
        <w:rPr>
          <w:rFonts w:ascii="Times New Roman" w:hAnsi="Times New Roman" w:cs="Times New Roman"/>
          <w:sz w:val="24"/>
          <w:szCs w:val="24"/>
          <w:lang w:val="sq-AL"/>
        </w:rPr>
        <w:t>Forma është e nevojshme të plotësohet me kompjuter. Nëse forma është plotësuar me dorë nuk do të merren në konsideratë.</w:t>
      </w:r>
    </w:p>
    <w:p w:rsidR="009E00D4" w:rsidRPr="0036223A" w:rsidRDefault="009E00D4" w:rsidP="009E00D4">
      <w:pPr>
        <w:rPr>
          <w:rFonts w:ascii="Times New Roman" w:hAnsi="Times New Roman" w:cs="Times New Roman"/>
          <w:sz w:val="24"/>
          <w:szCs w:val="24"/>
          <w:lang w:val="sq-AL"/>
        </w:rPr>
      </w:pPr>
      <w:r w:rsidRPr="0036223A">
        <w:rPr>
          <w:rFonts w:ascii="Times New Roman" w:hAnsi="Times New Roman" w:cs="Times New Roman"/>
          <w:sz w:val="24"/>
          <w:szCs w:val="24"/>
          <w:lang w:val="sq-AL"/>
        </w:rPr>
        <w:t>Nëse forma përshkruese përmban të meta si më sipër, aplikimi do të konsiderohet i pavlefshëm.</w:t>
      </w:r>
      <w:r w:rsidRPr="0036223A">
        <w:rPr>
          <w:rFonts w:ascii="Times New Roman" w:hAnsi="Times New Roman" w:cs="Times New Roman"/>
          <w:sz w:val="24"/>
          <w:szCs w:val="24"/>
          <w:lang w:val="sq-AL"/>
        </w:rPr>
        <w:br/>
      </w:r>
    </w:p>
    <w:p w:rsidR="009E00D4" w:rsidRPr="0036223A" w:rsidRDefault="009E00D4" w:rsidP="009E00D4">
      <w:pPr>
        <w:pStyle w:val="Heading2"/>
        <w:rPr>
          <w:rFonts w:ascii="Times New Roman" w:hAnsi="Times New Roman" w:cs="Times New Roman"/>
          <w:sz w:val="24"/>
          <w:szCs w:val="24"/>
          <w:lang w:val="sq-AL"/>
        </w:rPr>
      </w:pPr>
      <w:r w:rsidRPr="0036223A">
        <w:rPr>
          <w:rFonts w:ascii="Times New Roman" w:hAnsi="Times New Roman" w:cs="Times New Roman"/>
          <w:sz w:val="24"/>
          <w:szCs w:val="24"/>
          <w:lang w:val="sq-AL"/>
        </w:rPr>
        <w:t>3.2 Përmbajtja e formës Buxhetit</w:t>
      </w:r>
    </w:p>
    <w:p w:rsidR="009E00D4" w:rsidRPr="0036223A" w:rsidRDefault="009E00D4" w:rsidP="009E00D4">
      <w:pPr>
        <w:pStyle w:val="ListParagraph"/>
        <w:spacing w:after="0" w:line="240" w:lineRule="auto"/>
        <w:ind w:left="1440"/>
        <w:jc w:val="both"/>
        <w:rPr>
          <w:rFonts w:ascii="Times New Roman" w:hAnsi="Times New Roman" w:cs="Times New Roman"/>
          <w:sz w:val="24"/>
          <w:szCs w:val="24"/>
          <w:lang w:val="sq-AL"/>
        </w:rPr>
      </w:pPr>
    </w:p>
    <w:p w:rsidR="009E00D4" w:rsidRPr="004E3032" w:rsidRDefault="009E00D4" w:rsidP="009E00D4">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t>Forma e plotësuar e</w:t>
      </w:r>
      <w:r w:rsidR="00CA53FE" w:rsidRPr="0036223A">
        <w:rPr>
          <w:rFonts w:ascii="Times New Roman" w:hAnsi="Times New Roman" w:cs="Times New Roman"/>
          <w:sz w:val="24"/>
          <w:szCs w:val="24"/>
          <w:lang w:val="sq-AL"/>
        </w:rPr>
        <w:t xml:space="preserve"> propozim</w:t>
      </w:r>
      <w:r w:rsidRPr="0036223A">
        <w:rPr>
          <w:rFonts w:ascii="Times New Roman" w:hAnsi="Times New Roman" w:cs="Times New Roman"/>
          <w:sz w:val="24"/>
          <w:szCs w:val="24"/>
          <w:lang w:val="sq-AL"/>
        </w:rPr>
        <w:t xml:space="preserve"> Buxhetit është pjesë e dokumentacionit të detyrueshëm. Buxheti i dorëzuar duhet të përmbaj informacion për të gjitha shpenzimet </w:t>
      </w:r>
      <w:proofErr w:type="spellStart"/>
      <w:r w:rsidRPr="0036223A">
        <w:rPr>
          <w:rFonts w:ascii="Times New Roman" w:hAnsi="Times New Roman" w:cs="Times New Roman"/>
          <w:sz w:val="24"/>
          <w:szCs w:val="24"/>
          <w:lang w:val="sq-AL"/>
        </w:rPr>
        <w:t>direkte</w:t>
      </w:r>
      <w:proofErr w:type="spellEnd"/>
      <w:r w:rsidRPr="0036223A">
        <w:rPr>
          <w:rFonts w:ascii="Times New Roman" w:hAnsi="Times New Roman" w:cs="Times New Roman"/>
          <w:sz w:val="24"/>
          <w:szCs w:val="24"/>
          <w:lang w:val="sq-AL"/>
        </w:rPr>
        <w:t xml:space="preserve"> dhe indirekte të projektit/programit të propozuar për financim.</w:t>
      </w:r>
    </w:p>
    <w:p w:rsidR="009E00D4" w:rsidRPr="004E3032" w:rsidRDefault="009E00D4" w:rsidP="009E00D4">
      <w:pPr>
        <w:spacing w:after="0" w:line="240" w:lineRule="auto"/>
        <w:jc w:val="both"/>
        <w:rPr>
          <w:rFonts w:ascii="Times New Roman" w:hAnsi="Times New Roman" w:cs="Times New Roman"/>
          <w:sz w:val="24"/>
          <w:szCs w:val="24"/>
          <w:lang w:val="sq-AL"/>
        </w:rPr>
      </w:pP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t xml:space="preserve">Nëse forma e </w:t>
      </w:r>
      <w:r w:rsidR="007E351E" w:rsidRPr="004E3032">
        <w:rPr>
          <w:rFonts w:ascii="Times New Roman" w:hAnsi="Times New Roman" w:cs="Times New Roman"/>
          <w:sz w:val="24"/>
          <w:szCs w:val="24"/>
          <w:lang w:val="sq-AL"/>
        </w:rPr>
        <w:t>buxhetit</w:t>
      </w:r>
      <w:r w:rsidRPr="004E3032">
        <w:rPr>
          <w:rFonts w:ascii="Times New Roman" w:hAnsi="Times New Roman" w:cs="Times New Roman"/>
          <w:sz w:val="24"/>
          <w:szCs w:val="24"/>
          <w:lang w:val="sq-AL"/>
        </w:rPr>
        <w:t xml:space="preserve"> nuk është e </w:t>
      </w:r>
      <w:r w:rsidR="007E351E" w:rsidRPr="004E3032">
        <w:rPr>
          <w:rFonts w:ascii="Times New Roman" w:hAnsi="Times New Roman" w:cs="Times New Roman"/>
          <w:sz w:val="24"/>
          <w:szCs w:val="24"/>
          <w:lang w:val="sq-AL"/>
        </w:rPr>
        <w:t>plotësuar</w:t>
      </w:r>
      <w:r w:rsidRPr="004E3032">
        <w:rPr>
          <w:rFonts w:ascii="Times New Roman" w:hAnsi="Times New Roman" w:cs="Times New Roman"/>
          <w:sz w:val="24"/>
          <w:szCs w:val="24"/>
          <w:lang w:val="sq-AL"/>
        </w:rPr>
        <w:t xml:space="preserve"> në tërësi, apo nuk është dorëzuar në formën përkatëse aplikimi nuk do të merret në konsideratë. </w:t>
      </w:r>
    </w:p>
    <w:p w:rsidR="009E00D4" w:rsidRPr="004E3032" w:rsidRDefault="009E00D4" w:rsidP="009E00D4">
      <w:pPr>
        <w:rPr>
          <w:rFonts w:ascii="Times New Roman" w:hAnsi="Times New Roman" w:cs="Times New Roman"/>
          <w:sz w:val="24"/>
          <w:szCs w:val="24"/>
          <w:lang w:val="sq-AL"/>
        </w:rPr>
      </w:pPr>
      <w:r w:rsidRPr="004E3032">
        <w:rPr>
          <w:rFonts w:ascii="Times New Roman" w:hAnsi="Times New Roman" w:cs="Times New Roman"/>
          <w:sz w:val="24"/>
          <w:szCs w:val="24"/>
          <w:lang w:val="sq-AL"/>
        </w:rPr>
        <w:br/>
        <w:t>Forma është e nevojshme të plotësohet me kompjuter. Nëse forma është plotësuar me dorë nuk do të merret në konsideratë.</w:t>
      </w:r>
    </w:p>
    <w:p w:rsidR="009E00D4" w:rsidRPr="004E3032" w:rsidRDefault="009E00D4" w:rsidP="009E00D4">
      <w:pPr>
        <w:pStyle w:val="Heading2"/>
        <w:rPr>
          <w:rFonts w:ascii="Times New Roman" w:hAnsi="Times New Roman" w:cs="Times New Roman"/>
          <w:sz w:val="24"/>
          <w:szCs w:val="24"/>
          <w:lang w:val="sq-AL"/>
        </w:rPr>
      </w:pPr>
      <w:r w:rsidRPr="004E3032">
        <w:rPr>
          <w:rFonts w:ascii="Times New Roman" w:hAnsi="Times New Roman" w:cs="Times New Roman"/>
          <w:sz w:val="24"/>
          <w:szCs w:val="24"/>
          <w:lang w:val="sq-AL"/>
        </w:rPr>
        <w:t>3.3 Ku ta dorëzoni aplikimin?</w:t>
      </w:r>
    </w:p>
    <w:p w:rsidR="009E00D4" w:rsidRPr="004E3032" w:rsidRDefault="009E00D4" w:rsidP="009E00D4">
      <w:pPr>
        <w:spacing w:after="0" w:line="240" w:lineRule="auto"/>
        <w:ind w:left="360"/>
        <w:jc w:val="both"/>
        <w:rPr>
          <w:rFonts w:ascii="Times New Roman" w:hAnsi="Times New Roman" w:cs="Times New Roman"/>
          <w:sz w:val="24"/>
          <w:szCs w:val="24"/>
          <w:lang w:val="sq-AL"/>
        </w:rPr>
      </w:pP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t xml:space="preserve">Format e detyrueshme dhe dokumentacioni i kërkuar duhet të dërgohen në formë fizike, të shtypur (një origjinal) dhe në formë elektronike (në CD). Format e detyrueshme duhet të jenë të nënshkruara nga </w:t>
      </w:r>
      <w:r w:rsidR="007E351E" w:rsidRPr="004E3032">
        <w:rPr>
          <w:rFonts w:ascii="Times New Roman" w:hAnsi="Times New Roman" w:cs="Times New Roman"/>
          <w:sz w:val="24"/>
          <w:szCs w:val="24"/>
          <w:lang w:val="sq-AL"/>
        </w:rPr>
        <w:t>përfaqësuesi</w:t>
      </w:r>
      <w:r w:rsidRPr="004E3032">
        <w:rPr>
          <w:rFonts w:ascii="Times New Roman" w:hAnsi="Times New Roman" w:cs="Times New Roman"/>
          <w:sz w:val="24"/>
          <w:szCs w:val="24"/>
          <w:lang w:val="sq-AL"/>
        </w:rPr>
        <w:t xml:space="preserve">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9E00D4" w:rsidRPr="004E3032" w:rsidRDefault="009E00D4" w:rsidP="009E00D4">
      <w:pPr>
        <w:spacing w:after="0" w:line="240" w:lineRule="auto"/>
        <w:jc w:val="both"/>
        <w:rPr>
          <w:rFonts w:ascii="Times New Roman" w:hAnsi="Times New Roman" w:cs="Times New Roman"/>
          <w:sz w:val="24"/>
          <w:szCs w:val="24"/>
          <w:lang w:val="sq-AL"/>
        </w:rPr>
      </w:pP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t xml:space="preserve">Aplikimi origjinal duhet të dërgohet me postë ose në person (dhe të dorëzohet në Zyrën përkatëse). Në pjesën e jashtme të zarfit duhet të shënohet emri i thirrjes publike, së bashku me emrin e plotë dhe adresën e </w:t>
      </w:r>
      <w:proofErr w:type="spellStart"/>
      <w:r w:rsidRPr="004E3032">
        <w:rPr>
          <w:rFonts w:ascii="Times New Roman" w:hAnsi="Times New Roman" w:cs="Times New Roman"/>
          <w:sz w:val="24"/>
          <w:szCs w:val="24"/>
          <w:lang w:val="sq-AL"/>
        </w:rPr>
        <w:t>aplikuesit</w:t>
      </w:r>
      <w:proofErr w:type="spellEnd"/>
      <w:r w:rsidRPr="004E3032">
        <w:rPr>
          <w:rFonts w:ascii="Times New Roman" w:hAnsi="Times New Roman" w:cs="Times New Roman"/>
          <w:sz w:val="24"/>
          <w:szCs w:val="24"/>
          <w:lang w:val="sq-AL"/>
        </w:rPr>
        <w:t xml:space="preserve"> dhe shënimin </w:t>
      </w:r>
      <w:r w:rsidRPr="004E3032">
        <w:rPr>
          <w:rFonts w:ascii="Times New Roman" w:hAnsi="Times New Roman" w:cs="Times New Roman"/>
          <w:i/>
          <w:sz w:val="24"/>
          <w:szCs w:val="24"/>
          <w:lang w:val="sq-AL"/>
        </w:rPr>
        <w:t>"Të mos të hapet para takimit të Komisionit Vlerësues"</w:t>
      </w:r>
    </w:p>
    <w:p w:rsidR="009E00D4" w:rsidRPr="004E3032" w:rsidRDefault="009E00D4" w:rsidP="009E00D4">
      <w:pPr>
        <w:spacing w:after="0" w:line="240" w:lineRule="auto"/>
        <w:jc w:val="both"/>
        <w:rPr>
          <w:rFonts w:ascii="Times New Roman" w:hAnsi="Times New Roman" w:cs="Times New Roman"/>
          <w:sz w:val="24"/>
          <w:szCs w:val="24"/>
          <w:lang w:val="sq-AL"/>
        </w:rPr>
      </w:pP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t>Aplikacionet duhet të dërgohen në adresën e mëposhtme:</w:t>
      </w:r>
    </w:p>
    <w:p w:rsidR="009E00D4" w:rsidRPr="004E3032" w:rsidRDefault="009E00D4" w:rsidP="009E00D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78"/>
      </w:tblGrid>
      <w:tr w:rsidR="009E00D4" w:rsidRPr="004E3032" w:rsidTr="009E00D4">
        <w:trPr>
          <w:trHeight w:val="1448"/>
        </w:trPr>
        <w:tc>
          <w:tcPr>
            <w:tcW w:w="4878" w:type="dxa"/>
          </w:tcPr>
          <w:p w:rsidR="009E00D4" w:rsidRPr="00015DB6" w:rsidRDefault="00CA53FE" w:rsidP="009E00D4">
            <w:pPr>
              <w:rPr>
                <w:rFonts w:ascii="Times New Roman" w:hAnsi="Times New Roman" w:cs="Times New Roman"/>
                <w:i/>
                <w:sz w:val="24"/>
                <w:szCs w:val="24"/>
                <w:lang w:val="sq-AL"/>
              </w:rPr>
            </w:pPr>
            <w:r w:rsidRPr="00015DB6">
              <w:rPr>
                <w:rFonts w:ascii="Times New Roman" w:hAnsi="Times New Roman" w:cs="Times New Roman"/>
                <w:i/>
                <w:sz w:val="24"/>
                <w:szCs w:val="24"/>
                <w:lang w:val="sq-AL"/>
              </w:rPr>
              <w:lastRenderedPageBreak/>
              <w:t xml:space="preserve">Zyra e Kryeministrit </w:t>
            </w:r>
            <w:r w:rsidR="009E00D4" w:rsidRPr="00015DB6">
              <w:rPr>
                <w:rFonts w:ascii="Times New Roman" w:hAnsi="Times New Roman" w:cs="Times New Roman"/>
                <w:i/>
                <w:sz w:val="24"/>
                <w:szCs w:val="24"/>
                <w:lang w:val="sq-AL"/>
              </w:rPr>
              <w:br/>
            </w:r>
          </w:p>
          <w:p w:rsidR="009E00D4" w:rsidRPr="00311967" w:rsidRDefault="00CA53FE" w:rsidP="009E00D4">
            <w:pPr>
              <w:rPr>
                <w:rFonts w:ascii="Times New Roman" w:hAnsi="Times New Roman" w:cs="Times New Roman"/>
                <w:sz w:val="24"/>
                <w:szCs w:val="24"/>
                <w:highlight w:val="yellow"/>
                <w:lang w:val="sq-AL"/>
              </w:rPr>
            </w:pPr>
            <w:r w:rsidRPr="00015DB6">
              <w:rPr>
                <w:rFonts w:ascii="Times New Roman" w:hAnsi="Times New Roman" w:cs="Times New Roman"/>
                <w:i/>
                <w:sz w:val="24"/>
                <w:szCs w:val="24"/>
                <w:lang w:val="sq-AL"/>
              </w:rPr>
              <w:t xml:space="preserve">Sheshi Nëna Terezë, </w:t>
            </w:r>
            <w:r w:rsidR="00B9219A" w:rsidRPr="00015DB6">
              <w:rPr>
                <w:rFonts w:ascii="Times New Roman" w:hAnsi="Times New Roman" w:cs="Times New Roman"/>
                <w:i/>
                <w:sz w:val="24"/>
                <w:szCs w:val="24"/>
                <w:lang w:val="sq-AL"/>
              </w:rPr>
              <w:t>Prishtinë,</w:t>
            </w:r>
            <w:r w:rsidR="008803FF">
              <w:rPr>
                <w:rFonts w:ascii="Times New Roman" w:hAnsi="Times New Roman" w:cs="Times New Roman"/>
                <w:i/>
                <w:sz w:val="24"/>
                <w:szCs w:val="24"/>
                <w:lang w:val="sq-AL"/>
              </w:rPr>
              <w:t xml:space="preserve"> Ndërtesa e Qeverisë, </w:t>
            </w:r>
            <w:r w:rsidR="00B9219A" w:rsidRPr="00015DB6">
              <w:rPr>
                <w:rFonts w:ascii="Times New Roman" w:hAnsi="Times New Roman" w:cs="Times New Roman"/>
                <w:i/>
                <w:sz w:val="24"/>
                <w:szCs w:val="24"/>
                <w:lang w:val="sq-AL"/>
              </w:rPr>
              <w:t xml:space="preserve"> kati.6</w:t>
            </w:r>
            <w:r w:rsidRPr="00015DB6">
              <w:rPr>
                <w:rFonts w:ascii="Times New Roman" w:hAnsi="Times New Roman" w:cs="Times New Roman"/>
                <w:i/>
                <w:sz w:val="24"/>
                <w:szCs w:val="24"/>
                <w:lang w:val="sq-AL"/>
              </w:rPr>
              <w:t>, Zyra n</w:t>
            </w:r>
            <w:r w:rsidR="00B9219A" w:rsidRPr="00015DB6">
              <w:rPr>
                <w:rFonts w:ascii="Times New Roman" w:hAnsi="Times New Roman" w:cs="Times New Roman"/>
                <w:i/>
                <w:sz w:val="24"/>
                <w:szCs w:val="24"/>
                <w:lang w:val="sq-AL"/>
              </w:rPr>
              <w:t>r. 602</w:t>
            </w:r>
            <w:r w:rsidR="009E00D4" w:rsidRPr="00311967">
              <w:rPr>
                <w:rFonts w:ascii="Times New Roman" w:hAnsi="Times New Roman" w:cs="Times New Roman"/>
                <w:sz w:val="24"/>
                <w:szCs w:val="24"/>
                <w:highlight w:val="yellow"/>
                <w:lang w:val="sq-AL"/>
              </w:rPr>
              <w:br/>
            </w:r>
          </w:p>
          <w:p w:rsidR="009E00D4" w:rsidRPr="004E3032" w:rsidRDefault="009E00D4" w:rsidP="009E00D4">
            <w:pPr>
              <w:rPr>
                <w:rFonts w:ascii="Times New Roman" w:hAnsi="Times New Roman" w:cs="Times New Roman"/>
                <w:sz w:val="24"/>
                <w:szCs w:val="24"/>
              </w:rPr>
            </w:pPr>
            <w:r w:rsidRPr="00311967">
              <w:rPr>
                <w:rFonts w:ascii="Times New Roman" w:hAnsi="Times New Roman" w:cs="Times New Roman"/>
                <w:sz w:val="24"/>
                <w:szCs w:val="24"/>
                <w:lang w:val="sq-AL"/>
              </w:rPr>
              <w:t>"Të mos hapet para mbledhjes së Komisionit Vlerësues"</w:t>
            </w:r>
          </w:p>
        </w:tc>
      </w:tr>
    </w:tbl>
    <w:p w:rsidR="009E00D4" w:rsidRPr="004E3032" w:rsidRDefault="009E00D4" w:rsidP="009E00D4">
      <w:pPr>
        <w:pStyle w:val="Heading2"/>
        <w:rPr>
          <w:rFonts w:ascii="Times New Roman" w:hAnsi="Times New Roman" w:cs="Times New Roman"/>
          <w:sz w:val="24"/>
          <w:szCs w:val="24"/>
          <w:lang w:val="sq-AL"/>
        </w:rPr>
      </w:pPr>
      <w:r w:rsidRPr="004E3032">
        <w:rPr>
          <w:rFonts w:ascii="Times New Roman" w:hAnsi="Times New Roman" w:cs="Times New Roman"/>
          <w:sz w:val="24"/>
          <w:szCs w:val="24"/>
          <w:lang w:val="sq-AL"/>
        </w:rPr>
        <w:t>3.4 Afati i fundit për dërgimin e aplikacioneve</w:t>
      </w:r>
    </w:p>
    <w:p w:rsidR="009E00D4" w:rsidRPr="004E3032" w:rsidRDefault="009E00D4" w:rsidP="009E00D4">
      <w:pPr>
        <w:spacing w:after="0" w:line="240" w:lineRule="auto"/>
        <w:jc w:val="both"/>
        <w:rPr>
          <w:rFonts w:ascii="Times New Roman" w:hAnsi="Times New Roman" w:cs="Times New Roman"/>
          <w:sz w:val="24"/>
          <w:szCs w:val="24"/>
          <w:lang w:val="sq-AL"/>
        </w:rPr>
      </w:pPr>
    </w:p>
    <w:p w:rsidR="009E00D4" w:rsidRPr="004E3032" w:rsidRDefault="009E00D4" w:rsidP="009E00D4">
      <w:pPr>
        <w:spacing w:after="0" w:line="240" w:lineRule="auto"/>
        <w:jc w:val="both"/>
        <w:rPr>
          <w:rFonts w:ascii="Times New Roman" w:hAnsi="Times New Roman" w:cs="Times New Roman"/>
          <w:sz w:val="24"/>
          <w:szCs w:val="24"/>
          <w:lang w:val="sq-AL"/>
        </w:rPr>
      </w:pPr>
      <w:r w:rsidRPr="00015DB6">
        <w:rPr>
          <w:rFonts w:ascii="Times New Roman" w:hAnsi="Times New Roman" w:cs="Times New Roman"/>
          <w:sz w:val="24"/>
          <w:szCs w:val="24"/>
          <w:highlight w:val="green"/>
          <w:lang w:val="sq-AL"/>
        </w:rPr>
        <w:t>Afati i thirrjes është</w:t>
      </w:r>
      <w:r w:rsidR="00311967" w:rsidRPr="00015DB6">
        <w:rPr>
          <w:rFonts w:ascii="Times New Roman" w:hAnsi="Times New Roman" w:cs="Times New Roman"/>
          <w:sz w:val="24"/>
          <w:szCs w:val="24"/>
          <w:highlight w:val="green"/>
          <w:lang w:val="sq-AL"/>
        </w:rPr>
        <w:t xml:space="preserve">15 ditë pune nga data e hapjes së thirrjes dhe zgjatë deri më </w:t>
      </w:r>
      <w:r w:rsidR="00E62178">
        <w:rPr>
          <w:rFonts w:ascii="Times New Roman" w:hAnsi="Times New Roman" w:cs="Times New Roman"/>
          <w:sz w:val="24"/>
          <w:szCs w:val="24"/>
          <w:highlight w:val="green"/>
          <w:lang w:val="sq-AL"/>
        </w:rPr>
        <w:t>28</w:t>
      </w:r>
      <w:r w:rsidR="008F5ADE">
        <w:rPr>
          <w:rFonts w:ascii="Times New Roman" w:hAnsi="Times New Roman" w:cs="Times New Roman"/>
          <w:sz w:val="24"/>
          <w:szCs w:val="24"/>
          <w:highlight w:val="green"/>
          <w:lang w:val="sq-AL"/>
        </w:rPr>
        <w:t xml:space="preserve"> </w:t>
      </w:r>
      <w:r w:rsidR="00015DB6" w:rsidRPr="00015DB6">
        <w:rPr>
          <w:rFonts w:ascii="Times New Roman" w:hAnsi="Times New Roman" w:cs="Times New Roman"/>
          <w:sz w:val="24"/>
          <w:szCs w:val="24"/>
          <w:highlight w:val="green"/>
          <w:lang w:val="sq-AL"/>
        </w:rPr>
        <w:t>Qershor 2018</w:t>
      </w:r>
      <w:r w:rsidR="00311967" w:rsidRPr="00015DB6">
        <w:rPr>
          <w:rFonts w:ascii="Times New Roman" w:hAnsi="Times New Roman" w:cs="Times New Roman"/>
          <w:sz w:val="24"/>
          <w:szCs w:val="24"/>
          <w:highlight w:val="green"/>
          <w:lang w:val="sq-AL"/>
        </w:rPr>
        <w:t>.</w:t>
      </w:r>
      <w:r w:rsidRPr="004E3032">
        <w:rPr>
          <w:rFonts w:ascii="Times New Roman" w:hAnsi="Times New Roman" w:cs="Times New Roman"/>
          <w:sz w:val="24"/>
          <w:szCs w:val="24"/>
          <w:lang w:val="sq-AL"/>
        </w:rPr>
        <w:t xml:space="preserve"> Kërkesa është dorëzuar brenda periudhës së thirrjes nëse vula pranuese tregon se është marrë në postë deri në fund të datës së thirrjes, si afati i fundit për dorëzimin. Në rast se kërkesa është paraqitur personalisht në Zyrë, </w:t>
      </w:r>
      <w:proofErr w:type="spellStart"/>
      <w:r w:rsidRPr="004E3032">
        <w:rPr>
          <w:rFonts w:ascii="Times New Roman" w:hAnsi="Times New Roman" w:cs="Times New Roman"/>
          <w:sz w:val="24"/>
          <w:szCs w:val="24"/>
          <w:lang w:val="sq-AL"/>
        </w:rPr>
        <w:t>aplikantit</w:t>
      </w:r>
      <w:proofErr w:type="spellEnd"/>
      <w:r w:rsidRPr="004E3032">
        <w:rPr>
          <w:rFonts w:ascii="Times New Roman" w:hAnsi="Times New Roman" w:cs="Times New Roman"/>
          <w:sz w:val="24"/>
          <w:szCs w:val="24"/>
          <w:lang w:val="sq-AL"/>
        </w:rPr>
        <w:t xml:space="preserve"> do ti lëshohet një vërtetim se aplikacioni është pranuar brenda periudhës së konkursit.</w:t>
      </w: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br/>
        <w:t>Të gjitha aplikacionet e dërguara pas afatit nuk do të merren parasysh.</w:t>
      </w:r>
    </w:p>
    <w:p w:rsidR="009E00D4" w:rsidRPr="004E3032" w:rsidRDefault="009E00D4" w:rsidP="009E00D4">
      <w:pPr>
        <w:spacing w:after="0" w:line="240" w:lineRule="auto"/>
        <w:jc w:val="both"/>
        <w:rPr>
          <w:rFonts w:ascii="Times New Roman" w:hAnsi="Times New Roman" w:cs="Times New Roman"/>
          <w:sz w:val="24"/>
          <w:szCs w:val="24"/>
          <w:lang w:val="sq-AL"/>
        </w:rPr>
      </w:pPr>
    </w:p>
    <w:p w:rsidR="009E00D4" w:rsidRDefault="009E00D4" w:rsidP="009E00D4">
      <w:pPr>
        <w:pStyle w:val="Heading2"/>
        <w:numPr>
          <w:ilvl w:val="1"/>
          <w:numId w:val="8"/>
        </w:numPr>
        <w:ind w:left="360"/>
        <w:rPr>
          <w:rFonts w:ascii="Times New Roman" w:hAnsi="Times New Roman" w:cs="Times New Roman"/>
          <w:sz w:val="24"/>
          <w:szCs w:val="24"/>
          <w:lang w:val="sq-AL"/>
        </w:rPr>
      </w:pPr>
      <w:r w:rsidRPr="004E3032">
        <w:rPr>
          <w:rFonts w:ascii="Times New Roman" w:hAnsi="Times New Roman" w:cs="Times New Roman"/>
          <w:sz w:val="24"/>
          <w:szCs w:val="24"/>
          <w:lang w:val="sq-AL"/>
        </w:rPr>
        <w:t>Si të kontaktoni nëse keni ndonjë pyetje?</w:t>
      </w:r>
    </w:p>
    <w:p w:rsidR="009E00D4" w:rsidRPr="00827E96" w:rsidRDefault="009E00D4" w:rsidP="009E00D4">
      <w:pPr>
        <w:pStyle w:val="ListParagraph"/>
        <w:ind w:left="1080"/>
        <w:rPr>
          <w:lang w:val="sq-AL"/>
        </w:rPr>
      </w:pPr>
    </w:p>
    <w:p w:rsidR="009E00D4" w:rsidRPr="00015DB6" w:rsidRDefault="009E00D4" w:rsidP="009E00D4">
      <w:pPr>
        <w:spacing w:after="0" w:line="240" w:lineRule="auto"/>
        <w:jc w:val="both"/>
        <w:rPr>
          <w:rFonts w:ascii="Times New Roman" w:hAnsi="Times New Roman" w:cs="Times New Roman"/>
          <w:sz w:val="24"/>
          <w:szCs w:val="24"/>
          <w:lang w:val="sq-AL"/>
        </w:rPr>
      </w:pPr>
      <w:r w:rsidRPr="00015DB6">
        <w:rPr>
          <w:rFonts w:ascii="Times New Roman" w:hAnsi="Times New Roman" w:cs="Times New Roman"/>
          <w:sz w:val="24"/>
          <w:szCs w:val="24"/>
          <w:lang w:val="sq-AL"/>
        </w:rPr>
        <w:t xml:space="preserve">Të gjitha pyetjet në lidhje me thirrjen mund të bëhen vetëm në mënyrë elektronike, duke i dërguar një kërkesë në adresën e mëposhtme: </w:t>
      </w:r>
      <w:hyperlink r:id="rId9" w:history="1">
        <w:r w:rsidR="00015DB6" w:rsidRPr="00D23FE5">
          <w:rPr>
            <w:rStyle w:val="Hyperlink"/>
            <w:rFonts w:asciiTheme="majorHAnsi" w:hAnsiTheme="majorHAnsi"/>
          </w:rPr>
          <w:t>Keriman.Sadikay@rks-gov.net</w:t>
        </w:r>
      </w:hyperlink>
      <w:r w:rsidRPr="00015DB6">
        <w:rPr>
          <w:rFonts w:asciiTheme="majorHAnsi" w:hAnsiTheme="majorHAnsi" w:cs="Times New Roman"/>
          <w:sz w:val="24"/>
          <w:szCs w:val="24"/>
          <w:lang w:val="sq-AL"/>
        </w:rPr>
        <w:t xml:space="preserve">, </w:t>
      </w:r>
      <w:r w:rsidRPr="00015DB6">
        <w:rPr>
          <w:rFonts w:ascii="Times New Roman" w:hAnsi="Times New Roman" w:cs="Times New Roman"/>
          <w:sz w:val="24"/>
          <w:szCs w:val="24"/>
          <w:lang w:val="sq-AL"/>
        </w:rPr>
        <w:t>jo më vonë se 10 ditë para skadimit të thirrjes.</w:t>
      </w:r>
    </w:p>
    <w:p w:rsidR="009E00D4" w:rsidRPr="004E3032" w:rsidRDefault="009E00D4" w:rsidP="009E00D4">
      <w:pPr>
        <w:spacing w:after="0" w:line="240" w:lineRule="auto"/>
        <w:jc w:val="both"/>
        <w:rPr>
          <w:rFonts w:ascii="Times New Roman" w:hAnsi="Times New Roman" w:cs="Times New Roman"/>
          <w:sz w:val="24"/>
          <w:szCs w:val="24"/>
          <w:lang w:val="sq-AL"/>
        </w:rPr>
      </w:pPr>
      <w:r w:rsidRPr="00015DB6">
        <w:rPr>
          <w:rFonts w:ascii="Times New Roman" w:hAnsi="Times New Roman" w:cs="Times New Roman"/>
          <w:sz w:val="24"/>
          <w:szCs w:val="24"/>
          <w:lang w:val="sq-AL"/>
        </w:rPr>
        <w:br/>
        <w:t xml:space="preserve">Përgjigjet ndaj kërkesave të veçanta do të dërgohet direkt në adresën e pyetjeve të shtruara, dhe përgjigjet më të shpeshta do të publikohen në faqen e mëposhtme të internetit: </w:t>
      </w:r>
      <w:hyperlink r:id="rId10" w:history="1">
        <w:r w:rsidR="00311967" w:rsidRPr="00015DB6">
          <w:rPr>
            <w:rStyle w:val="Hyperlink"/>
            <w:rFonts w:ascii="Times New Roman" w:hAnsi="Times New Roman" w:cs="Times New Roman"/>
            <w:sz w:val="24"/>
            <w:szCs w:val="24"/>
            <w:lang w:val="sq-AL"/>
          </w:rPr>
          <w:t>www.kryeministri-ks.net</w:t>
        </w:r>
      </w:hyperlink>
      <w:r w:rsidRPr="00015DB6">
        <w:rPr>
          <w:rFonts w:ascii="Times New Roman" w:hAnsi="Times New Roman" w:cs="Times New Roman"/>
          <w:sz w:val="24"/>
          <w:szCs w:val="24"/>
          <w:lang w:val="sq-AL"/>
        </w:rPr>
        <w:t xml:space="preserve"> dhe jo më vonë se 5 ditë para skadimit të thirrjes</w:t>
      </w: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br/>
        <w:t xml:space="preserve">Për të siguruar trajtim të barabartë të </w:t>
      </w:r>
      <w:proofErr w:type="spellStart"/>
      <w:r w:rsidRPr="004E3032">
        <w:rPr>
          <w:rFonts w:ascii="Times New Roman" w:hAnsi="Times New Roman" w:cs="Times New Roman"/>
          <w:sz w:val="24"/>
          <w:szCs w:val="24"/>
          <w:lang w:val="sq-AL"/>
        </w:rPr>
        <w:t>të</w:t>
      </w:r>
      <w:proofErr w:type="spellEnd"/>
      <w:r w:rsidRPr="004E3032">
        <w:rPr>
          <w:rFonts w:ascii="Times New Roman" w:hAnsi="Times New Roman" w:cs="Times New Roman"/>
          <w:sz w:val="24"/>
          <w:szCs w:val="24"/>
          <w:lang w:val="sq-AL"/>
        </w:rPr>
        <w:t xml:space="preserve"> gjithë </w:t>
      </w:r>
      <w:proofErr w:type="spellStart"/>
      <w:r w:rsidRPr="004E3032">
        <w:rPr>
          <w:rFonts w:ascii="Times New Roman" w:hAnsi="Times New Roman" w:cs="Times New Roman"/>
          <w:sz w:val="24"/>
          <w:szCs w:val="24"/>
          <w:lang w:val="sq-AL"/>
        </w:rPr>
        <w:t>aplikantëve</w:t>
      </w:r>
      <w:proofErr w:type="spellEnd"/>
      <w:r w:rsidRPr="004E3032">
        <w:rPr>
          <w:rFonts w:ascii="Times New Roman" w:hAnsi="Times New Roman" w:cs="Times New Roman"/>
          <w:sz w:val="24"/>
          <w:szCs w:val="24"/>
          <w:lang w:val="sq-AL"/>
        </w:rPr>
        <w:t xml:space="preserve"> të mundshëm, një ofrues i mbështetjes financiare publike nuk mund të japë një mendim paraprak për </w:t>
      </w:r>
      <w:proofErr w:type="spellStart"/>
      <w:r w:rsidRPr="004E3032">
        <w:rPr>
          <w:rFonts w:ascii="Times New Roman" w:hAnsi="Times New Roman" w:cs="Times New Roman"/>
          <w:sz w:val="24"/>
          <w:szCs w:val="24"/>
          <w:lang w:val="sq-AL"/>
        </w:rPr>
        <w:t>pranueshmërinë</w:t>
      </w:r>
      <w:proofErr w:type="spellEnd"/>
      <w:r w:rsidRPr="004E3032">
        <w:rPr>
          <w:rFonts w:ascii="Times New Roman" w:hAnsi="Times New Roman" w:cs="Times New Roman"/>
          <w:sz w:val="24"/>
          <w:szCs w:val="24"/>
          <w:lang w:val="sq-AL"/>
        </w:rPr>
        <w:t xml:space="preserve"> e </w:t>
      </w:r>
      <w:proofErr w:type="spellStart"/>
      <w:r w:rsidRPr="004E3032">
        <w:rPr>
          <w:rFonts w:ascii="Times New Roman" w:hAnsi="Times New Roman" w:cs="Times New Roman"/>
          <w:sz w:val="24"/>
          <w:szCs w:val="24"/>
          <w:lang w:val="sq-AL"/>
        </w:rPr>
        <w:t>aplikantëve</w:t>
      </w:r>
      <w:proofErr w:type="spellEnd"/>
      <w:r w:rsidRPr="004E3032">
        <w:rPr>
          <w:rFonts w:ascii="Times New Roman" w:hAnsi="Times New Roman" w:cs="Times New Roman"/>
          <w:sz w:val="24"/>
          <w:szCs w:val="24"/>
          <w:lang w:val="sq-AL"/>
        </w:rPr>
        <w:t>, partnerët, veprimet apo shpenzimet e përmendura në kërkesë.</w:t>
      </w:r>
    </w:p>
    <w:p w:rsidR="009E00D4" w:rsidRPr="004E3032" w:rsidRDefault="009E00D4" w:rsidP="009E00D4">
      <w:pPr>
        <w:spacing w:after="0" w:line="240" w:lineRule="auto"/>
        <w:jc w:val="both"/>
        <w:rPr>
          <w:rFonts w:ascii="Times New Roman" w:hAnsi="Times New Roman" w:cs="Times New Roman"/>
          <w:sz w:val="24"/>
          <w:szCs w:val="24"/>
          <w:lang w:val="sq-AL"/>
        </w:rPr>
      </w:pPr>
    </w:p>
    <w:p w:rsidR="009E00D4" w:rsidRPr="004E3032" w:rsidRDefault="009E00D4" w:rsidP="009E00D4">
      <w:pPr>
        <w:pStyle w:val="Heading2"/>
        <w:numPr>
          <w:ilvl w:val="0"/>
          <w:numId w:val="11"/>
        </w:numPr>
        <w:ind w:left="360"/>
        <w:rPr>
          <w:rFonts w:ascii="Times New Roman" w:hAnsi="Times New Roman" w:cs="Times New Roman"/>
          <w:sz w:val="24"/>
          <w:szCs w:val="24"/>
          <w:lang w:val="sq-AL"/>
        </w:rPr>
      </w:pPr>
      <w:r w:rsidRPr="004E3032">
        <w:rPr>
          <w:rFonts w:ascii="Times New Roman" w:hAnsi="Times New Roman" w:cs="Times New Roman"/>
          <w:sz w:val="24"/>
          <w:szCs w:val="24"/>
          <w:lang w:val="sq-AL"/>
        </w:rPr>
        <w:t xml:space="preserve"> VLERËSIMI DHE NDARJA E FONDEVE</w:t>
      </w:r>
    </w:p>
    <w:p w:rsidR="009E00D4" w:rsidRPr="004E3032" w:rsidRDefault="009E00D4" w:rsidP="00E83466">
      <w:pPr>
        <w:pStyle w:val="Heading2"/>
        <w:numPr>
          <w:ilvl w:val="1"/>
          <w:numId w:val="11"/>
        </w:numPr>
        <w:ind w:left="360"/>
        <w:rPr>
          <w:rFonts w:ascii="Times New Roman" w:hAnsi="Times New Roman" w:cs="Times New Roman"/>
          <w:sz w:val="24"/>
          <w:szCs w:val="24"/>
          <w:lang w:val="sq-AL"/>
        </w:rPr>
      </w:pPr>
      <w:r w:rsidRPr="004E3032">
        <w:rPr>
          <w:rFonts w:ascii="Times New Roman" w:hAnsi="Times New Roman" w:cs="Times New Roman"/>
          <w:sz w:val="24"/>
          <w:szCs w:val="24"/>
          <w:lang w:val="sq-AL"/>
        </w:rPr>
        <w:t>Aplikacionet e pranuara do të kalojnë nëpër procedurën e mëposhtme:</w:t>
      </w: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br/>
        <w:t>4.1.1 Ofruesi i mbështetjes financiare do të themeloj një komi</w:t>
      </w:r>
      <w:r w:rsidR="00311967">
        <w:rPr>
          <w:rFonts w:ascii="Times New Roman" w:hAnsi="Times New Roman" w:cs="Times New Roman"/>
          <w:sz w:val="24"/>
          <w:szCs w:val="24"/>
          <w:lang w:val="sq-AL"/>
        </w:rPr>
        <w:t xml:space="preserve">sion vlerësues të përbërë nga </w:t>
      </w:r>
      <w:r w:rsidRPr="004E3032">
        <w:rPr>
          <w:rFonts w:ascii="Times New Roman" w:hAnsi="Times New Roman" w:cs="Times New Roman"/>
          <w:sz w:val="24"/>
          <w:szCs w:val="24"/>
          <w:lang w:val="sq-AL"/>
        </w:rPr>
        <w:t xml:space="preserve">5 anëtarë nga zyrtar të </w:t>
      </w:r>
      <w:proofErr w:type="spellStart"/>
      <w:r w:rsidRPr="004E3032">
        <w:rPr>
          <w:rFonts w:ascii="Times New Roman" w:hAnsi="Times New Roman" w:cs="Times New Roman"/>
          <w:sz w:val="24"/>
          <w:szCs w:val="24"/>
          <w:lang w:val="sq-AL"/>
        </w:rPr>
        <w:t>instiutucionit</w:t>
      </w:r>
      <w:proofErr w:type="spellEnd"/>
      <w:r w:rsidRPr="004E3032">
        <w:rPr>
          <w:rFonts w:ascii="Times New Roman" w:hAnsi="Times New Roman" w:cs="Times New Roman"/>
          <w:sz w:val="24"/>
          <w:szCs w:val="24"/>
          <w:lang w:val="sq-AL"/>
        </w:rPr>
        <w:t xml:space="preserve"> dhe ekspert tjerë të jashtëm, i cili ka për detyrë të vlerësoj aplikacionet nëse i plotësojnë kushtet formale të thirrjes publike. </w:t>
      </w: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br/>
        <w:t xml:space="preserve">Pas kontrollimit të gjitha aplikacioneve të pranuara, komisioni do të përgatis një listë të </w:t>
      </w:r>
      <w:proofErr w:type="spellStart"/>
      <w:r w:rsidRPr="004E3032">
        <w:rPr>
          <w:rFonts w:ascii="Times New Roman" w:hAnsi="Times New Roman" w:cs="Times New Roman"/>
          <w:sz w:val="24"/>
          <w:szCs w:val="24"/>
          <w:lang w:val="sq-AL"/>
        </w:rPr>
        <w:t>të</w:t>
      </w:r>
      <w:proofErr w:type="spellEnd"/>
      <w:r w:rsidRPr="004E3032">
        <w:rPr>
          <w:rFonts w:ascii="Times New Roman" w:hAnsi="Times New Roman" w:cs="Times New Roman"/>
          <w:sz w:val="24"/>
          <w:szCs w:val="24"/>
          <w:lang w:val="sq-AL"/>
        </w:rPr>
        <w:t xml:space="preserve"> gjitha </w:t>
      </w:r>
      <w:proofErr w:type="spellStart"/>
      <w:r w:rsidRPr="004E3032">
        <w:rPr>
          <w:rFonts w:ascii="Times New Roman" w:hAnsi="Times New Roman" w:cs="Times New Roman"/>
          <w:sz w:val="24"/>
          <w:szCs w:val="24"/>
          <w:lang w:val="sq-AL"/>
        </w:rPr>
        <w:t>aplikantëve</w:t>
      </w:r>
      <w:proofErr w:type="spellEnd"/>
      <w:r w:rsidRPr="004E3032">
        <w:rPr>
          <w:rFonts w:ascii="Times New Roman" w:hAnsi="Times New Roman" w:cs="Times New Roman"/>
          <w:sz w:val="24"/>
          <w:szCs w:val="24"/>
          <w:lang w:val="sq-AL"/>
        </w:rPr>
        <w:t xml:space="preserve"> që i plotësojnë kushtet për tu vlerësuar përmbajtja e projekteve të tyre, dhe një listë të </w:t>
      </w:r>
      <w:proofErr w:type="spellStart"/>
      <w:r w:rsidRPr="004E3032">
        <w:rPr>
          <w:rFonts w:ascii="Times New Roman" w:hAnsi="Times New Roman" w:cs="Times New Roman"/>
          <w:sz w:val="24"/>
          <w:szCs w:val="24"/>
          <w:lang w:val="sq-AL"/>
        </w:rPr>
        <w:t>aplikantëve</w:t>
      </w:r>
      <w:proofErr w:type="spellEnd"/>
      <w:r w:rsidRPr="004E3032">
        <w:rPr>
          <w:rFonts w:ascii="Times New Roman" w:hAnsi="Times New Roman" w:cs="Times New Roman"/>
          <w:sz w:val="24"/>
          <w:szCs w:val="24"/>
          <w:lang w:val="sq-AL"/>
        </w:rPr>
        <w:t xml:space="preserve"> të cilët nuk i plotësojnë kushtet e përcaktuara të konkurrencës.</w:t>
      </w: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lastRenderedPageBreak/>
        <w:br/>
        <w:t xml:space="preserve">Ofruesi i mbështetjes financiare do të njoftojë me shkrim të gjithë </w:t>
      </w:r>
      <w:proofErr w:type="spellStart"/>
      <w:r w:rsidRPr="004E3032">
        <w:rPr>
          <w:rFonts w:ascii="Times New Roman" w:hAnsi="Times New Roman" w:cs="Times New Roman"/>
          <w:sz w:val="24"/>
          <w:szCs w:val="24"/>
          <w:lang w:val="sq-AL"/>
        </w:rPr>
        <w:t>aplikantët</w:t>
      </w:r>
      <w:proofErr w:type="spellEnd"/>
      <w:r w:rsidRPr="004E3032">
        <w:rPr>
          <w:rFonts w:ascii="Times New Roman" w:hAnsi="Times New Roman" w:cs="Times New Roman"/>
          <w:sz w:val="24"/>
          <w:szCs w:val="24"/>
          <w:lang w:val="sq-AL"/>
        </w:rPr>
        <w:t xml:space="preserve"> të cilët nuk i plotësojnë kërkesat dhe arsyet e refuzimit të aplikimit të tyre.</w:t>
      </w:r>
    </w:p>
    <w:p w:rsidR="009E00D4" w:rsidRPr="004E3032" w:rsidRDefault="009E00D4" w:rsidP="009E00D4">
      <w:pPr>
        <w:spacing w:after="0" w:line="240" w:lineRule="auto"/>
        <w:jc w:val="both"/>
        <w:rPr>
          <w:rFonts w:ascii="Times New Roman" w:hAnsi="Times New Roman" w:cs="Times New Roman"/>
          <w:sz w:val="24"/>
          <w:szCs w:val="24"/>
          <w:lang w:val="sq-AL"/>
        </w:rPr>
      </w:pPr>
    </w:p>
    <w:p w:rsidR="009E00D4"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t>4.1.2 Në fazën e dytë do të bëhet vlerësimi i përmbajtjes së aplikimeve nga ana e Komis</w:t>
      </w:r>
      <w:r w:rsidR="00311967">
        <w:rPr>
          <w:rFonts w:ascii="Times New Roman" w:hAnsi="Times New Roman" w:cs="Times New Roman"/>
          <w:sz w:val="24"/>
          <w:szCs w:val="24"/>
          <w:lang w:val="sq-AL"/>
        </w:rPr>
        <w:t xml:space="preserve">ionit vlerësues i përbërë nga </w:t>
      </w:r>
      <w:r w:rsidRPr="004E3032">
        <w:rPr>
          <w:rFonts w:ascii="Times New Roman" w:hAnsi="Times New Roman" w:cs="Times New Roman"/>
          <w:sz w:val="24"/>
          <w:szCs w:val="24"/>
          <w:lang w:val="sq-AL"/>
        </w:rPr>
        <w:t>5 anëtarë. Çdo aplikacion i pranuar do të vlerësohet në b</w:t>
      </w:r>
      <w:r w:rsidR="00311967">
        <w:rPr>
          <w:rFonts w:ascii="Times New Roman" w:hAnsi="Times New Roman" w:cs="Times New Roman"/>
          <w:sz w:val="24"/>
          <w:szCs w:val="24"/>
          <w:lang w:val="sq-AL"/>
        </w:rPr>
        <w:t>azë të formularit të vlerësimit.</w:t>
      </w:r>
    </w:p>
    <w:p w:rsidR="00311967" w:rsidRPr="004E3032" w:rsidRDefault="00311967" w:rsidP="009E00D4">
      <w:pPr>
        <w:spacing w:after="0" w:line="240" w:lineRule="auto"/>
        <w:jc w:val="both"/>
        <w:rPr>
          <w:rFonts w:ascii="Times New Roman" w:hAnsi="Times New Roman" w:cs="Times New Roman"/>
          <w:sz w:val="24"/>
          <w:szCs w:val="24"/>
          <w:lang w:val="sq-AL"/>
        </w:rPr>
      </w:pP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br/>
        <w:t xml:space="preserve">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Shuma totale e </w:t>
      </w:r>
      <w:proofErr w:type="spellStart"/>
      <w:r w:rsidRPr="004E3032">
        <w:rPr>
          <w:rFonts w:ascii="Times New Roman" w:hAnsi="Times New Roman" w:cs="Times New Roman"/>
          <w:sz w:val="24"/>
          <w:szCs w:val="24"/>
          <w:lang w:val="sq-AL"/>
        </w:rPr>
        <w:t>kosotos</w:t>
      </w:r>
      <w:proofErr w:type="spellEnd"/>
      <w:r w:rsidRPr="004E3032">
        <w:rPr>
          <w:rFonts w:ascii="Times New Roman" w:hAnsi="Times New Roman" w:cs="Times New Roman"/>
          <w:sz w:val="24"/>
          <w:szCs w:val="24"/>
          <w:lang w:val="sq-AL"/>
        </w:rPr>
        <w:t xml:space="preserve"> së projekteve të radhitura në </w:t>
      </w:r>
      <w:proofErr w:type="spellStart"/>
      <w:r w:rsidRPr="004E3032">
        <w:rPr>
          <w:rFonts w:ascii="Times New Roman" w:hAnsi="Times New Roman" w:cs="Times New Roman"/>
          <w:sz w:val="24"/>
          <w:szCs w:val="24"/>
          <w:lang w:val="sq-AL"/>
        </w:rPr>
        <w:t>listen</w:t>
      </w:r>
      <w:proofErr w:type="spellEnd"/>
      <w:r w:rsidRPr="004E3032">
        <w:rPr>
          <w:rFonts w:ascii="Times New Roman" w:hAnsi="Times New Roman" w:cs="Times New Roman"/>
          <w:sz w:val="24"/>
          <w:szCs w:val="24"/>
          <w:lang w:val="sq-AL"/>
        </w:rPr>
        <w:t xml:space="preserve"> e </w:t>
      </w:r>
      <w:proofErr w:type="spellStart"/>
      <w:r w:rsidRPr="004E3032">
        <w:rPr>
          <w:rFonts w:ascii="Times New Roman" w:hAnsi="Times New Roman" w:cs="Times New Roman"/>
          <w:sz w:val="24"/>
          <w:szCs w:val="24"/>
          <w:lang w:val="sq-AL"/>
        </w:rPr>
        <w:t>përkohsme</w:t>
      </w:r>
      <w:proofErr w:type="spellEnd"/>
      <w:r w:rsidRPr="004E3032">
        <w:rPr>
          <w:rFonts w:ascii="Times New Roman" w:hAnsi="Times New Roman" w:cs="Times New Roman"/>
          <w:sz w:val="24"/>
          <w:szCs w:val="24"/>
          <w:lang w:val="sq-AL"/>
        </w:rPr>
        <w:t xml:space="preserve"> nuk do të kaloj shumën totale të ofruar për financim përmes thirrjes publike. </w:t>
      </w:r>
    </w:p>
    <w:p w:rsidR="009E00D4" w:rsidRPr="004E3032" w:rsidRDefault="009E00D4" w:rsidP="009E00D4">
      <w:pPr>
        <w:spacing w:after="0" w:line="240" w:lineRule="auto"/>
        <w:jc w:val="both"/>
        <w:rPr>
          <w:rFonts w:ascii="Times New Roman" w:hAnsi="Times New Roman" w:cs="Times New Roman"/>
          <w:sz w:val="24"/>
          <w:szCs w:val="24"/>
          <w:lang w:val="sq-AL"/>
        </w:rPr>
      </w:pP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t>Krahas listës së përkohshme, bazuar në pikat që janë bërë gjatë vlerësimit, Komisioni do të hartojë edhe listën rezervë të projekteve/programeve.</w:t>
      </w:r>
    </w:p>
    <w:p w:rsidR="009E00D4" w:rsidRPr="004E3032" w:rsidRDefault="009E00D4" w:rsidP="009E00D4">
      <w:pPr>
        <w:pStyle w:val="Heading2"/>
        <w:rPr>
          <w:rFonts w:ascii="Times New Roman" w:hAnsi="Times New Roman" w:cs="Times New Roman"/>
          <w:sz w:val="24"/>
          <w:szCs w:val="24"/>
          <w:lang w:val="sq-AL"/>
        </w:rPr>
      </w:pPr>
      <w:r w:rsidRPr="004E3032">
        <w:rPr>
          <w:rFonts w:ascii="Times New Roman" w:hAnsi="Times New Roman" w:cs="Times New Roman"/>
          <w:sz w:val="24"/>
          <w:szCs w:val="24"/>
          <w:lang w:val="sq-AL"/>
        </w:rPr>
        <w:br/>
        <w:t>4.2  Dokumentacion shtesë dhe Kontraktimi</w:t>
      </w:r>
    </w:p>
    <w:p w:rsidR="009E00D4" w:rsidRPr="004E3032" w:rsidRDefault="009E00D4" w:rsidP="009E00D4">
      <w:pPr>
        <w:spacing w:after="0" w:line="240" w:lineRule="auto"/>
        <w:jc w:val="both"/>
        <w:rPr>
          <w:rFonts w:ascii="Times New Roman" w:hAnsi="Times New Roman" w:cs="Times New Roman"/>
          <w:sz w:val="24"/>
          <w:szCs w:val="24"/>
          <w:lang w:val="sq-AL"/>
        </w:rPr>
      </w:pP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t xml:space="preserve">Për të shmangur shpenzimet e panevojshme shtesë kur të aplikoni për konkurrencën, një ofrues i burimeve financiare do të kërkojë dokumentacion shtesë vetëm nga ata </w:t>
      </w:r>
      <w:proofErr w:type="spellStart"/>
      <w:r w:rsidRPr="004E3032">
        <w:rPr>
          <w:rFonts w:ascii="Times New Roman" w:hAnsi="Times New Roman" w:cs="Times New Roman"/>
          <w:sz w:val="24"/>
          <w:szCs w:val="24"/>
          <w:lang w:val="sq-AL"/>
        </w:rPr>
        <w:t>aplikantë</w:t>
      </w:r>
      <w:proofErr w:type="spellEnd"/>
      <w:r w:rsidRPr="004E3032">
        <w:rPr>
          <w:rFonts w:ascii="Times New Roman" w:hAnsi="Times New Roman" w:cs="Times New Roman"/>
          <w:sz w:val="24"/>
          <w:szCs w:val="24"/>
          <w:lang w:val="sq-AL"/>
        </w:rPr>
        <w:t xml:space="preserve"> të cilët, në bazë të procesit të vlerësimit të aplikacioneve, ka hyrë në listën e përkohshme të projekteve/programeve të përzgjedhura për financim.</w:t>
      </w: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br/>
        <w:t>Para nënshkrimit përfundimtar të kontratës, dhe në bazë të vlerësimit të Komisionit, ofruesi mund të kërkojë shqyrtimin e formës së buxhetit për kostot e vlerësuara që korrespondojnë me shpenzimet aktuale në lidhje me aktivitetet e propozuara.</w:t>
      </w:r>
    </w:p>
    <w:p w:rsidR="00311967"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br/>
      </w:r>
      <w:r w:rsidR="00311967">
        <w:rPr>
          <w:rFonts w:ascii="Times New Roman" w:hAnsi="Times New Roman" w:cs="Times New Roman"/>
          <w:sz w:val="24"/>
          <w:szCs w:val="24"/>
          <w:lang w:val="sq-AL"/>
        </w:rPr>
        <w:t>D</w:t>
      </w:r>
      <w:r w:rsidRPr="004E3032">
        <w:rPr>
          <w:rFonts w:ascii="Times New Roman" w:hAnsi="Times New Roman" w:cs="Times New Roman"/>
          <w:sz w:val="24"/>
          <w:szCs w:val="24"/>
          <w:lang w:val="sq-AL"/>
        </w:rPr>
        <w:t>okumentacionin</w:t>
      </w:r>
      <w:r w:rsidR="00311967">
        <w:rPr>
          <w:rFonts w:ascii="Times New Roman" w:hAnsi="Times New Roman" w:cs="Times New Roman"/>
          <w:sz w:val="24"/>
          <w:szCs w:val="24"/>
          <w:lang w:val="sq-AL"/>
        </w:rPr>
        <w:t xml:space="preserve"> shtesë që do të kërkohet: </w:t>
      </w:r>
      <w:r w:rsidRPr="004E3032">
        <w:rPr>
          <w:rFonts w:ascii="Times New Roman" w:hAnsi="Times New Roman" w:cs="Times New Roman"/>
          <w:sz w:val="24"/>
          <w:szCs w:val="24"/>
          <w:lang w:val="sq-AL"/>
        </w:rPr>
        <w:t xml:space="preserve">Vërtetimin nga administrata tatimore se janë kryer të </w:t>
      </w:r>
      <w:r w:rsidR="007E351E" w:rsidRPr="004E3032">
        <w:rPr>
          <w:rFonts w:ascii="Times New Roman" w:hAnsi="Times New Roman" w:cs="Times New Roman"/>
          <w:sz w:val="24"/>
          <w:szCs w:val="24"/>
          <w:lang w:val="sq-AL"/>
        </w:rPr>
        <w:t>gjitha</w:t>
      </w:r>
      <w:r w:rsidRPr="004E3032">
        <w:rPr>
          <w:rFonts w:ascii="Times New Roman" w:hAnsi="Times New Roman" w:cs="Times New Roman"/>
          <w:sz w:val="24"/>
          <w:szCs w:val="24"/>
          <w:lang w:val="sq-AL"/>
        </w:rPr>
        <w:t xml:space="preserve"> detyrimet tatimore</w:t>
      </w:r>
      <w:r w:rsidR="00311967">
        <w:rPr>
          <w:rFonts w:ascii="Times New Roman" w:hAnsi="Times New Roman" w:cs="Times New Roman"/>
          <w:sz w:val="24"/>
          <w:szCs w:val="24"/>
          <w:lang w:val="sq-AL"/>
        </w:rPr>
        <w:t>.</w:t>
      </w:r>
    </w:p>
    <w:p w:rsidR="009E00D4" w:rsidRPr="004E3032" w:rsidRDefault="009E00D4" w:rsidP="009E00D4">
      <w:pPr>
        <w:spacing w:after="0" w:line="240" w:lineRule="auto"/>
        <w:jc w:val="both"/>
        <w:rPr>
          <w:rFonts w:ascii="Times New Roman" w:hAnsi="Times New Roman" w:cs="Times New Roman"/>
          <w:sz w:val="24"/>
          <w:szCs w:val="24"/>
          <w:lang w:val="sq-AL"/>
        </w:rPr>
      </w:pP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t>Komisioni vlerësues do të bëjë kontrollimin e dokumentacionit shtesë.</w:t>
      </w: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br/>
        <w:t xml:space="preserve">Nëse </w:t>
      </w:r>
      <w:proofErr w:type="spellStart"/>
      <w:r w:rsidRPr="004E3032">
        <w:rPr>
          <w:rFonts w:ascii="Times New Roman" w:hAnsi="Times New Roman" w:cs="Times New Roman"/>
          <w:sz w:val="24"/>
          <w:szCs w:val="24"/>
          <w:lang w:val="sq-AL"/>
        </w:rPr>
        <w:t>aplikuesi</w:t>
      </w:r>
      <w:proofErr w:type="spellEnd"/>
      <w:r w:rsidRPr="004E3032">
        <w:rPr>
          <w:rFonts w:ascii="Times New Roman" w:hAnsi="Times New Roman" w:cs="Times New Roman"/>
          <w:sz w:val="24"/>
          <w:szCs w:val="24"/>
          <w:lang w:val="sq-AL"/>
        </w:rPr>
        <w:t xml:space="preserve"> nuk paraqet dokumentacionin e kërkuar shtesë brenda kohës së caktuar</w:t>
      </w:r>
      <w:r w:rsidR="00311967">
        <w:rPr>
          <w:rFonts w:ascii="Times New Roman" w:hAnsi="Times New Roman" w:cs="Times New Roman"/>
          <w:sz w:val="24"/>
          <w:szCs w:val="24"/>
          <w:lang w:val="sq-AL"/>
        </w:rPr>
        <w:t xml:space="preserve"> prej 10 ditësh</w:t>
      </w:r>
      <w:r w:rsidRPr="004E3032">
        <w:rPr>
          <w:rFonts w:ascii="Times New Roman" w:hAnsi="Times New Roman" w:cs="Times New Roman"/>
          <w:sz w:val="24"/>
          <w:szCs w:val="24"/>
          <w:lang w:val="sq-AL"/>
        </w:rPr>
        <w:t>, aplikimi do të refuzohet.</w:t>
      </w: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br/>
        <w:t xml:space="preserve">Nëse pas kontrollimit të dokumenteve mbështetëse vendoset se disa nga </w:t>
      </w:r>
      <w:proofErr w:type="spellStart"/>
      <w:r w:rsidRPr="004E3032">
        <w:rPr>
          <w:rFonts w:ascii="Times New Roman" w:hAnsi="Times New Roman" w:cs="Times New Roman"/>
          <w:sz w:val="24"/>
          <w:szCs w:val="24"/>
          <w:lang w:val="sq-AL"/>
        </w:rPr>
        <w:t>aplikuesit</w:t>
      </w:r>
      <w:proofErr w:type="spellEnd"/>
      <w:r w:rsidRPr="004E3032">
        <w:rPr>
          <w:rFonts w:ascii="Times New Roman" w:hAnsi="Times New Roman" w:cs="Times New Roman"/>
          <w:sz w:val="24"/>
          <w:szCs w:val="24"/>
          <w:lang w:val="sq-AL"/>
        </w:rPr>
        <w:t xml:space="preserve"> nuk i plotësojnë kushtet e kërkuara të thirrjes publike, nuk do të merret në konsideratë për nënshkrim të kontratës.</w:t>
      </w:r>
    </w:p>
    <w:p w:rsidR="009E00D4" w:rsidRPr="004E3032" w:rsidRDefault="009E00D4" w:rsidP="009E00D4">
      <w:pPr>
        <w:spacing w:after="0" w:line="240" w:lineRule="auto"/>
        <w:jc w:val="both"/>
        <w:rPr>
          <w:rFonts w:ascii="Times New Roman" w:hAnsi="Times New Roman" w:cs="Times New Roman"/>
          <w:sz w:val="24"/>
          <w:szCs w:val="24"/>
          <w:lang w:val="sq-AL"/>
        </w:rPr>
      </w:pP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t>Në raste të tilla, projektet nga lista rezervë do të aktivizohen nëse, pas kontrollimit të dokumenteve mbështetëse dhe pasi të konstatohet nga institucioni se ka mjete të mjaftueshme për të kontraktuar projekte të tjera.</w:t>
      </w:r>
    </w:p>
    <w:p w:rsidR="009E00D4" w:rsidRPr="004E3032"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lastRenderedPageBreak/>
        <w:br/>
        <w:t xml:space="preserve">Pas kontrollit të dokumentacionit të paraqitur, Komisioni do të propozojë listën përfundimtare të projekteve/programeve të përzgjedhura për financim.  </w:t>
      </w:r>
    </w:p>
    <w:p w:rsidR="009E00D4" w:rsidRPr="004E3032" w:rsidRDefault="009E00D4" w:rsidP="009E00D4">
      <w:pPr>
        <w:spacing w:after="0" w:line="240" w:lineRule="auto"/>
        <w:jc w:val="both"/>
        <w:rPr>
          <w:rFonts w:ascii="Times New Roman" w:hAnsi="Times New Roman" w:cs="Times New Roman"/>
          <w:sz w:val="24"/>
          <w:szCs w:val="24"/>
          <w:u w:val="single"/>
          <w:lang w:val="sq-AL"/>
        </w:rPr>
      </w:pPr>
    </w:p>
    <w:p w:rsidR="009E00D4"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u w:val="single"/>
          <w:lang w:val="sq-AL"/>
        </w:rPr>
        <w:t xml:space="preserve">Njoftimi i </w:t>
      </w:r>
      <w:proofErr w:type="spellStart"/>
      <w:r w:rsidRPr="004E3032">
        <w:rPr>
          <w:rFonts w:ascii="Times New Roman" w:hAnsi="Times New Roman" w:cs="Times New Roman"/>
          <w:sz w:val="24"/>
          <w:szCs w:val="24"/>
          <w:u w:val="single"/>
          <w:lang w:val="sq-AL"/>
        </w:rPr>
        <w:t>aplikuesve</w:t>
      </w:r>
      <w:proofErr w:type="spellEnd"/>
      <w:r w:rsidRPr="004E3032">
        <w:rPr>
          <w:rFonts w:ascii="Times New Roman" w:hAnsi="Times New Roman" w:cs="Times New Roman"/>
          <w:sz w:val="24"/>
          <w:szCs w:val="24"/>
          <w:u w:val="single"/>
          <w:lang w:val="sq-AL"/>
        </w:rPr>
        <w:t xml:space="preserve"> -</w:t>
      </w:r>
      <w:r w:rsidRPr="004E3032">
        <w:rPr>
          <w:rFonts w:ascii="Times New Roman" w:hAnsi="Times New Roman" w:cs="Times New Roman"/>
          <w:sz w:val="24"/>
          <w:szCs w:val="24"/>
          <w:lang w:val="sq-AL"/>
        </w:rPr>
        <w:t xml:space="preserve">Të gjithë </w:t>
      </w:r>
      <w:proofErr w:type="spellStart"/>
      <w:r w:rsidRPr="004E3032">
        <w:rPr>
          <w:rFonts w:ascii="Times New Roman" w:hAnsi="Times New Roman" w:cs="Times New Roman"/>
          <w:sz w:val="24"/>
          <w:szCs w:val="24"/>
          <w:lang w:val="sq-AL"/>
        </w:rPr>
        <w:t>aplikantët</w:t>
      </w:r>
      <w:proofErr w:type="spellEnd"/>
      <w:r w:rsidRPr="004E3032">
        <w:rPr>
          <w:rFonts w:ascii="Times New Roman" w:hAnsi="Times New Roman" w:cs="Times New Roman"/>
          <w:sz w:val="24"/>
          <w:szCs w:val="24"/>
          <w:lang w:val="sq-AL"/>
        </w:rPr>
        <w:t xml:space="preserve"> aplikimet e të cilëve kanë hyrë në procesin e vlerësimit do të jenë të informuar në lidhje me vendimin për ndarjen e projekteve/programeve në kuadër të thirrjes. </w:t>
      </w:r>
    </w:p>
    <w:p w:rsidR="009E00D4" w:rsidRPr="004E3032" w:rsidRDefault="009E00D4" w:rsidP="009E00D4">
      <w:pPr>
        <w:spacing w:after="0" w:line="240" w:lineRule="auto"/>
        <w:jc w:val="both"/>
        <w:rPr>
          <w:rFonts w:ascii="Times New Roman" w:hAnsi="Times New Roman" w:cs="Times New Roman"/>
          <w:sz w:val="24"/>
          <w:szCs w:val="24"/>
          <w:lang w:val="sq-AL"/>
        </w:rPr>
      </w:pPr>
    </w:p>
    <w:p w:rsidR="009E00D4" w:rsidRDefault="009E00D4" w:rsidP="0036223A">
      <w:pPr>
        <w:pStyle w:val="Heading2"/>
        <w:numPr>
          <w:ilvl w:val="0"/>
          <w:numId w:val="36"/>
        </w:numPr>
        <w:rPr>
          <w:rFonts w:ascii="Times New Roman" w:hAnsi="Times New Roman" w:cs="Times New Roman"/>
          <w:b w:val="0"/>
          <w:sz w:val="24"/>
          <w:szCs w:val="24"/>
          <w:lang w:val="sq-AL"/>
        </w:rPr>
      </w:pPr>
      <w:r w:rsidRPr="004E3032">
        <w:rPr>
          <w:rFonts w:ascii="Times New Roman" w:hAnsi="Times New Roman" w:cs="Times New Roman"/>
          <w:b w:val="0"/>
          <w:sz w:val="24"/>
          <w:szCs w:val="24"/>
          <w:lang w:val="sq-AL"/>
        </w:rPr>
        <w:t>KALENDARI INDIKATIV I REALIZIMIT TË THIRRJES</w:t>
      </w:r>
    </w:p>
    <w:p w:rsidR="009E00D4" w:rsidRPr="00827E96" w:rsidRDefault="009E00D4" w:rsidP="009E00D4">
      <w:pPr>
        <w:rPr>
          <w:lang w:val="sq-AL"/>
        </w:rPr>
      </w:pPr>
    </w:p>
    <w:p w:rsidR="009E00D4" w:rsidRDefault="009E00D4" w:rsidP="009E00D4">
      <w:pPr>
        <w:spacing w:after="0" w:line="240" w:lineRule="auto"/>
        <w:jc w:val="both"/>
        <w:rPr>
          <w:rFonts w:ascii="Times New Roman" w:hAnsi="Times New Roman" w:cs="Times New Roman"/>
          <w:sz w:val="24"/>
          <w:szCs w:val="24"/>
          <w:lang w:val="sq-AL"/>
        </w:rPr>
      </w:pPr>
      <w:r w:rsidRPr="004E3032">
        <w:rPr>
          <w:rFonts w:ascii="Times New Roman" w:hAnsi="Times New Roman" w:cs="Times New Roman"/>
          <w:sz w:val="24"/>
          <w:szCs w:val="24"/>
          <w:lang w:val="sq-AL"/>
        </w:rPr>
        <w:t xml:space="preserve">Fazat e procedurës së thirrjes </w:t>
      </w:r>
      <w:r>
        <w:rPr>
          <w:rFonts w:ascii="Times New Roman" w:hAnsi="Times New Roman" w:cs="Times New Roman"/>
          <w:sz w:val="24"/>
          <w:szCs w:val="24"/>
          <w:lang w:val="sq-AL"/>
        </w:rPr>
        <w:t xml:space="preserve">(vendosni </w:t>
      </w:r>
      <w:r w:rsidRPr="004E3032">
        <w:rPr>
          <w:rFonts w:ascii="Times New Roman" w:hAnsi="Times New Roman" w:cs="Times New Roman"/>
          <w:sz w:val="24"/>
          <w:szCs w:val="24"/>
          <w:lang w:val="sq-AL"/>
        </w:rPr>
        <w:t>data</w:t>
      </w:r>
      <w:r>
        <w:rPr>
          <w:rFonts w:ascii="Times New Roman" w:hAnsi="Times New Roman" w:cs="Times New Roman"/>
          <w:sz w:val="24"/>
          <w:szCs w:val="24"/>
          <w:lang w:val="sq-AL"/>
        </w:rPr>
        <w:t>t)</w:t>
      </w:r>
    </w:p>
    <w:p w:rsidR="009E00D4" w:rsidRPr="004E3032" w:rsidRDefault="009E00D4" w:rsidP="009E00D4">
      <w:pPr>
        <w:spacing w:after="0" w:line="240" w:lineRule="auto"/>
        <w:jc w:val="both"/>
        <w:rPr>
          <w:rFonts w:ascii="Times New Roman" w:hAnsi="Times New Roman" w:cs="Times New Roman"/>
          <w:sz w:val="24"/>
          <w:szCs w:val="24"/>
          <w:lang w:val="sq-AL"/>
        </w:rPr>
      </w:pPr>
    </w:p>
    <w:p w:rsidR="009E00D4" w:rsidRPr="007E351E"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7E351E">
        <w:rPr>
          <w:rFonts w:ascii="Times New Roman" w:hAnsi="Times New Roman" w:cs="Times New Roman"/>
          <w:sz w:val="24"/>
          <w:szCs w:val="24"/>
          <w:lang w:val="sq-AL"/>
        </w:rPr>
        <w:t>Afati i fundit për aplikimet</w:t>
      </w:r>
      <w:r w:rsidR="00311967" w:rsidRPr="007E351E">
        <w:rPr>
          <w:rFonts w:ascii="Times New Roman" w:hAnsi="Times New Roman" w:cs="Times New Roman"/>
          <w:sz w:val="24"/>
          <w:szCs w:val="24"/>
          <w:lang w:val="sq-AL"/>
        </w:rPr>
        <w:t xml:space="preserve"> </w:t>
      </w:r>
      <w:r w:rsidR="008803FF">
        <w:rPr>
          <w:rFonts w:ascii="Times New Roman" w:hAnsi="Times New Roman" w:cs="Times New Roman"/>
          <w:sz w:val="24"/>
          <w:szCs w:val="24"/>
          <w:lang w:val="sq-AL"/>
        </w:rPr>
        <w:t>28</w:t>
      </w:r>
      <w:r w:rsidR="00311967" w:rsidRPr="007E351E">
        <w:rPr>
          <w:rFonts w:ascii="Times New Roman" w:hAnsi="Times New Roman" w:cs="Times New Roman"/>
          <w:sz w:val="24"/>
          <w:szCs w:val="24"/>
          <w:lang w:val="sq-AL"/>
        </w:rPr>
        <w:t xml:space="preserve"> </w:t>
      </w:r>
      <w:r w:rsidR="008F5ADE" w:rsidRPr="007E351E">
        <w:rPr>
          <w:rFonts w:ascii="Times New Roman" w:hAnsi="Times New Roman" w:cs="Times New Roman"/>
          <w:sz w:val="24"/>
          <w:szCs w:val="24"/>
          <w:lang w:val="sq-AL"/>
        </w:rPr>
        <w:t>qershor 2018</w:t>
      </w:r>
    </w:p>
    <w:p w:rsidR="009E00D4" w:rsidRPr="007E351E"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7E351E">
        <w:rPr>
          <w:rFonts w:ascii="Times New Roman" w:hAnsi="Times New Roman" w:cs="Times New Roman"/>
          <w:sz w:val="24"/>
          <w:szCs w:val="24"/>
          <w:lang w:val="sq-AL"/>
        </w:rPr>
        <w:t>Afati i fundit për dërgimin e pyetjeve në lidhje me thirrjen</w:t>
      </w:r>
      <w:r w:rsidR="008803FF">
        <w:rPr>
          <w:rFonts w:ascii="Times New Roman" w:hAnsi="Times New Roman" w:cs="Times New Roman"/>
          <w:sz w:val="24"/>
          <w:szCs w:val="24"/>
          <w:lang w:val="sq-AL"/>
        </w:rPr>
        <w:t xml:space="preserve"> 15 qershor</w:t>
      </w:r>
      <w:r w:rsidR="008F5ADE" w:rsidRPr="007E351E">
        <w:rPr>
          <w:rFonts w:ascii="Times New Roman" w:hAnsi="Times New Roman" w:cs="Times New Roman"/>
          <w:sz w:val="24"/>
          <w:szCs w:val="24"/>
          <w:lang w:val="sq-AL"/>
        </w:rPr>
        <w:t xml:space="preserve"> 2018</w:t>
      </w:r>
    </w:p>
    <w:p w:rsidR="009E00D4" w:rsidRPr="007E351E"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7E351E">
        <w:rPr>
          <w:rFonts w:ascii="Times New Roman" w:hAnsi="Times New Roman" w:cs="Times New Roman"/>
          <w:sz w:val="24"/>
          <w:szCs w:val="24"/>
          <w:lang w:val="sq-AL"/>
        </w:rPr>
        <w:t>Afati i fundit për dërgimin e përgjigjeve për pyetjet që lidhen me thirrjen</w:t>
      </w:r>
      <w:r w:rsidR="00F9341B" w:rsidRPr="007E351E">
        <w:rPr>
          <w:rFonts w:ascii="Times New Roman" w:hAnsi="Times New Roman" w:cs="Times New Roman"/>
          <w:sz w:val="24"/>
          <w:szCs w:val="24"/>
          <w:lang w:val="sq-AL"/>
        </w:rPr>
        <w:t xml:space="preserve"> </w:t>
      </w:r>
      <w:r w:rsidR="008803FF">
        <w:rPr>
          <w:rFonts w:ascii="Times New Roman" w:hAnsi="Times New Roman" w:cs="Times New Roman"/>
          <w:sz w:val="24"/>
          <w:szCs w:val="24"/>
          <w:lang w:val="sq-AL"/>
        </w:rPr>
        <w:t>22 qershor</w:t>
      </w:r>
      <w:r w:rsidR="00F9341B" w:rsidRPr="007E351E">
        <w:rPr>
          <w:rFonts w:ascii="Times New Roman" w:hAnsi="Times New Roman" w:cs="Times New Roman"/>
          <w:sz w:val="24"/>
          <w:szCs w:val="24"/>
          <w:lang w:val="sq-AL"/>
        </w:rPr>
        <w:t xml:space="preserve"> 201</w:t>
      </w:r>
      <w:r w:rsidR="008F5ADE" w:rsidRPr="007E351E">
        <w:rPr>
          <w:rFonts w:ascii="Times New Roman" w:hAnsi="Times New Roman" w:cs="Times New Roman"/>
          <w:sz w:val="24"/>
          <w:szCs w:val="24"/>
          <w:lang w:val="sq-AL"/>
        </w:rPr>
        <w:t>8</w:t>
      </w:r>
    </w:p>
    <w:p w:rsidR="009E00D4" w:rsidRPr="007E351E"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7E351E">
        <w:rPr>
          <w:rFonts w:ascii="Times New Roman" w:hAnsi="Times New Roman" w:cs="Times New Roman"/>
          <w:sz w:val="24"/>
          <w:szCs w:val="24"/>
          <w:lang w:val="sq-AL"/>
        </w:rPr>
        <w:t xml:space="preserve">Afati i fundit për vlerësimin e aplikimeve në mënyrë </w:t>
      </w:r>
      <w:r w:rsidR="007E351E" w:rsidRPr="007E351E">
        <w:rPr>
          <w:rFonts w:ascii="Times New Roman" w:hAnsi="Times New Roman" w:cs="Times New Roman"/>
          <w:sz w:val="24"/>
          <w:szCs w:val="24"/>
          <w:lang w:val="sq-AL"/>
        </w:rPr>
        <w:t>përmbajtjesore</w:t>
      </w:r>
      <w:r w:rsidR="008F5ADE" w:rsidRPr="007E351E">
        <w:rPr>
          <w:rFonts w:ascii="Times New Roman" w:hAnsi="Times New Roman" w:cs="Times New Roman"/>
          <w:sz w:val="24"/>
          <w:szCs w:val="24"/>
          <w:lang w:val="sq-AL"/>
        </w:rPr>
        <w:t xml:space="preserve"> </w:t>
      </w:r>
      <w:r w:rsidR="008803FF">
        <w:rPr>
          <w:rFonts w:ascii="Times New Roman" w:hAnsi="Times New Roman" w:cs="Times New Roman"/>
          <w:sz w:val="24"/>
          <w:szCs w:val="24"/>
          <w:lang w:val="sq-AL"/>
        </w:rPr>
        <w:t>15 korrik</w:t>
      </w:r>
      <w:bookmarkStart w:id="0" w:name="_GoBack"/>
      <w:bookmarkEnd w:id="0"/>
      <w:r w:rsidR="008F5ADE" w:rsidRPr="007E351E">
        <w:rPr>
          <w:rFonts w:ascii="Times New Roman" w:hAnsi="Times New Roman" w:cs="Times New Roman"/>
          <w:sz w:val="24"/>
          <w:szCs w:val="24"/>
          <w:lang w:val="sq-AL"/>
        </w:rPr>
        <w:t xml:space="preserve"> 2018</w:t>
      </w:r>
    </w:p>
    <w:p w:rsidR="009E00D4" w:rsidRPr="007E351E" w:rsidRDefault="009E00D4" w:rsidP="009E00D4">
      <w:pPr>
        <w:pStyle w:val="ListParagraph"/>
        <w:numPr>
          <w:ilvl w:val="0"/>
          <w:numId w:val="18"/>
        </w:numPr>
        <w:spacing w:after="0" w:line="240" w:lineRule="auto"/>
        <w:jc w:val="both"/>
        <w:rPr>
          <w:rFonts w:ascii="Times New Roman" w:hAnsi="Times New Roman" w:cs="Times New Roman"/>
          <w:sz w:val="24"/>
          <w:szCs w:val="24"/>
          <w:lang w:val="sq-AL"/>
        </w:rPr>
      </w:pPr>
      <w:r w:rsidRPr="007E351E">
        <w:rPr>
          <w:rFonts w:ascii="Times New Roman" w:hAnsi="Times New Roman" w:cs="Times New Roman"/>
          <w:sz w:val="24"/>
          <w:szCs w:val="24"/>
          <w:lang w:val="sq-AL"/>
        </w:rPr>
        <w:t>Afati për kontraktim</w:t>
      </w:r>
      <w:r w:rsidR="008F5ADE" w:rsidRPr="007E351E">
        <w:rPr>
          <w:rFonts w:ascii="Times New Roman" w:hAnsi="Times New Roman" w:cs="Times New Roman"/>
          <w:sz w:val="24"/>
          <w:szCs w:val="24"/>
          <w:lang w:val="sq-AL"/>
        </w:rPr>
        <w:t xml:space="preserve"> brenda 90 ditëve nga dita e mbylljes së thirrjes publike. </w:t>
      </w:r>
    </w:p>
    <w:p w:rsidR="009E00D4" w:rsidRDefault="009E00D4" w:rsidP="009E00D4">
      <w:pPr>
        <w:spacing w:after="0" w:line="240" w:lineRule="auto"/>
        <w:jc w:val="both"/>
        <w:rPr>
          <w:rFonts w:ascii="Times New Roman" w:hAnsi="Times New Roman" w:cs="Times New Roman"/>
          <w:sz w:val="24"/>
          <w:szCs w:val="24"/>
          <w:lang w:val="sq-AL"/>
        </w:rPr>
      </w:pPr>
      <w:r w:rsidRPr="0036223A">
        <w:rPr>
          <w:rFonts w:ascii="Times New Roman" w:hAnsi="Times New Roman" w:cs="Times New Roman"/>
          <w:sz w:val="24"/>
          <w:szCs w:val="24"/>
          <w:lang w:val="sq-AL"/>
        </w:rPr>
        <w:br/>
      </w:r>
      <w:r w:rsidRPr="0036223A">
        <w:rPr>
          <w:rFonts w:ascii="Times New Roman" w:hAnsi="Times New Roman" w:cs="Times New Roman"/>
          <w:sz w:val="24"/>
          <w:szCs w:val="24"/>
          <w:lang w:val="sq-AL"/>
        </w:rPr>
        <w:br/>
        <w:t xml:space="preserve">Financuesi ka të drejtë të përditësoj kalendarin indikativ. Duhet të dini se çdo ndryshim në kalendarin indikativ do të publikohet në faqen e internetit e mëposhtme: </w:t>
      </w:r>
      <w:hyperlink r:id="rId11" w:history="1">
        <w:r w:rsidR="00311967" w:rsidRPr="00DD4383">
          <w:rPr>
            <w:rStyle w:val="Hyperlink"/>
            <w:rFonts w:ascii="Times New Roman" w:hAnsi="Times New Roman" w:cs="Times New Roman"/>
            <w:sz w:val="24"/>
            <w:szCs w:val="24"/>
            <w:lang w:val="sq-AL"/>
          </w:rPr>
          <w:t>www.kryeministri-ks.net</w:t>
        </w:r>
      </w:hyperlink>
    </w:p>
    <w:p w:rsidR="0036223A" w:rsidRDefault="0036223A" w:rsidP="009E00D4">
      <w:pPr>
        <w:spacing w:after="0" w:line="240" w:lineRule="auto"/>
        <w:jc w:val="both"/>
        <w:rPr>
          <w:rFonts w:ascii="Times New Roman" w:hAnsi="Times New Roman" w:cs="Times New Roman"/>
          <w:sz w:val="24"/>
          <w:szCs w:val="24"/>
          <w:lang w:val="sq-AL"/>
        </w:rPr>
      </w:pPr>
    </w:p>
    <w:p w:rsidR="0036223A" w:rsidRPr="004E3032" w:rsidRDefault="0036223A" w:rsidP="009E00D4">
      <w:pPr>
        <w:spacing w:after="0" w:line="240" w:lineRule="auto"/>
        <w:jc w:val="both"/>
        <w:rPr>
          <w:rFonts w:ascii="Times New Roman" w:hAnsi="Times New Roman" w:cs="Times New Roman"/>
          <w:sz w:val="24"/>
          <w:szCs w:val="24"/>
          <w:lang w:val="sq-AL"/>
        </w:rPr>
      </w:pPr>
    </w:p>
    <w:p w:rsidR="009E00D4" w:rsidRPr="004E3032" w:rsidRDefault="009E00D4" w:rsidP="0036223A">
      <w:pPr>
        <w:pStyle w:val="Heading2"/>
        <w:numPr>
          <w:ilvl w:val="0"/>
          <w:numId w:val="11"/>
        </w:numPr>
        <w:rPr>
          <w:rFonts w:ascii="Times New Roman" w:hAnsi="Times New Roman" w:cs="Times New Roman"/>
          <w:b w:val="0"/>
          <w:sz w:val="24"/>
          <w:szCs w:val="24"/>
          <w:lang w:val="sq-AL"/>
        </w:rPr>
      </w:pPr>
      <w:r w:rsidRPr="004E3032">
        <w:rPr>
          <w:rFonts w:ascii="Times New Roman" w:hAnsi="Times New Roman" w:cs="Times New Roman"/>
          <w:b w:val="0"/>
          <w:sz w:val="24"/>
          <w:szCs w:val="24"/>
          <w:lang w:val="sq-AL"/>
        </w:rPr>
        <w:t>LISTA E DOKUMENTEVE TË THIRRJES PUBLIKE</w:t>
      </w:r>
    </w:p>
    <w:p w:rsidR="009E00D4" w:rsidRPr="004E3032" w:rsidRDefault="009E00D4" w:rsidP="009E00D4">
      <w:pPr>
        <w:pStyle w:val="ListParagraph"/>
        <w:spacing w:after="0" w:line="240" w:lineRule="auto"/>
        <w:ind w:left="1080"/>
        <w:jc w:val="both"/>
        <w:rPr>
          <w:rFonts w:ascii="Times New Roman" w:hAnsi="Times New Roman" w:cs="Times New Roman"/>
          <w:sz w:val="24"/>
          <w:szCs w:val="24"/>
          <w:lang w:val="sq-AL"/>
        </w:rPr>
      </w:pPr>
    </w:p>
    <w:p w:rsidR="009E00D4" w:rsidRPr="004E3032" w:rsidRDefault="00CA53FE" w:rsidP="009E00D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FORMULARËT</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E83466">
        <w:rPr>
          <w:rFonts w:ascii="Times New Roman" w:hAnsi="Times New Roman" w:cs="Times New Roman"/>
          <w:i/>
          <w:sz w:val="24"/>
          <w:szCs w:val="24"/>
          <w:lang w:val="sq-AL"/>
        </w:rPr>
        <w:t>Formulari i Aplikacionit për projekt/programit (</w:t>
      </w:r>
      <w:proofErr w:type="spellStart"/>
      <w:r w:rsidRPr="00E83466">
        <w:rPr>
          <w:rFonts w:ascii="Times New Roman" w:hAnsi="Times New Roman" w:cs="Times New Roman"/>
          <w:i/>
          <w:sz w:val="24"/>
          <w:szCs w:val="24"/>
          <w:lang w:val="sq-AL"/>
        </w:rPr>
        <w:t>word</w:t>
      </w:r>
      <w:proofErr w:type="spellEnd"/>
      <w:r w:rsidRPr="00E83466">
        <w:rPr>
          <w:rFonts w:ascii="Times New Roman" w:hAnsi="Times New Roman" w:cs="Times New Roman"/>
          <w:i/>
          <w:sz w:val="24"/>
          <w:szCs w:val="24"/>
          <w:lang w:val="sq-AL"/>
        </w:rPr>
        <w:t>)</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E83466">
        <w:rPr>
          <w:rFonts w:ascii="Times New Roman" w:hAnsi="Times New Roman" w:cs="Times New Roman"/>
          <w:i/>
          <w:sz w:val="24"/>
          <w:szCs w:val="24"/>
          <w:lang w:val="sq-AL"/>
        </w:rPr>
        <w:t xml:space="preserve">Formulari i Propozim buxhetit (format </w:t>
      </w:r>
      <w:proofErr w:type="spellStart"/>
      <w:r w:rsidRPr="00E83466">
        <w:rPr>
          <w:rFonts w:ascii="Times New Roman" w:hAnsi="Times New Roman" w:cs="Times New Roman"/>
          <w:i/>
          <w:sz w:val="24"/>
          <w:szCs w:val="24"/>
          <w:lang w:val="sq-AL"/>
        </w:rPr>
        <w:t>excel</w:t>
      </w:r>
      <w:proofErr w:type="spellEnd"/>
      <w:r w:rsidRPr="00E83466">
        <w:rPr>
          <w:rFonts w:ascii="Times New Roman" w:hAnsi="Times New Roman" w:cs="Times New Roman"/>
          <w:i/>
          <w:sz w:val="24"/>
          <w:szCs w:val="24"/>
          <w:lang w:val="sq-AL"/>
        </w:rPr>
        <w:t>)</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E83466">
        <w:rPr>
          <w:rFonts w:ascii="Times New Roman" w:hAnsi="Times New Roman" w:cs="Times New Roman"/>
          <w:i/>
          <w:sz w:val="24"/>
          <w:szCs w:val="24"/>
          <w:lang w:val="sq-AL"/>
        </w:rPr>
        <w:t>Formulari  i deklaratës për mungesë të financimit të dyfishtë (format Word)</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E83466">
        <w:rPr>
          <w:rFonts w:ascii="Times New Roman" w:hAnsi="Times New Roman" w:cs="Times New Roman"/>
          <w:i/>
          <w:sz w:val="24"/>
          <w:szCs w:val="24"/>
          <w:lang w:val="sq-AL"/>
        </w:rPr>
        <w:t xml:space="preserve">Formulari i kontratës </w:t>
      </w:r>
      <w:proofErr w:type="spellStart"/>
      <w:r w:rsidRPr="00E83466">
        <w:rPr>
          <w:rFonts w:ascii="Times New Roman" w:hAnsi="Times New Roman" w:cs="Times New Roman"/>
          <w:i/>
          <w:sz w:val="24"/>
          <w:szCs w:val="24"/>
          <w:lang w:val="sq-AL"/>
        </w:rPr>
        <w:t>kontratës</w:t>
      </w:r>
      <w:proofErr w:type="spellEnd"/>
      <w:r w:rsidRPr="00E83466">
        <w:rPr>
          <w:rFonts w:ascii="Times New Roman" w:hAnsi="Times New Roman" w:cs="Times New Roman"/>
          <w:i/>
          <w:sz w:val="24"/>
          <w:szCs w:val="24"/>
          <w:lang w:val="sq-AL"/>
        </w:rPr>
        <w:t xml:space="preserve"> (format </w:t>
      </w:r>
      <w:proofErr w:type="spellStart"/>
      <w:r w:rsidRPr="00E83466">
        <w:rPr>
          <w:rFonts w:ascii="Times New Roman" w:hAnsi="Times New Roman" w:cs="Times New Roman"/>
          <w:i/>
          <w:sz w:val="24"/>
          <w:szCs w:val="24"/>
          <w:lang w:val="sq-AL"/>
        </w:rPr>
        <w:t>word</w:t>
      </w:r>
      <w:proofErr w:type="spellEnd"/>
      <w:r w:rsidRPr="00E83466">
        <w:rPr>
          <w:rFonts w:ascii="Times New Roman" w:hAnsi="Times New Roman" w:cs="Times New Roman"/>
          <w:i/>
          <w:sz w:val="24"/>
          <w:szCs w:val="24"/>
          <w:lang w:val="sq-AL"/>
        </w:rPr>
        <w:t xml:space="preserve">) </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E83466">
        <w:rPr>
          <w:rFonts w:ascii="Times New Roman" w:hAnsi="Times New Roman" w:cs="Times New Roman"/>
          <w:i/>
          <w:sz w:val="24"/>
          <w:szCs w:val="24"/>
          <w:lang w:val="sq-AL"/>
        </w:rPr>
        <w:t xml:space="preserve">Formulari i Raportit Financiar (formatin </w:t>
      </w:r>
      <w:proofErr w:type="spellStart"/>
      <w:r w:rsidRPr="00E83466">
        <w:rPr>
          <w:rFonts w:ascii="Times New Roman" w:hAnsi="Times New Roman" w:cs="Times New Roman"/>
          <w:i/>
          <w:sz w:val="24"/>
          <w:szCs w:val="24"/>
          <w:lang w:val="sq-AL"/>
        </w:rPr>
        <w:t>excel</w:t>
      </w:r>
      <w:proofErr w:type="spellEnd"/>
      <w:r w:rsidRPr="00E83466">
        <w:rPr>
          <w:rFonts w:ascii="Times New Roman" w:hAnsi="Times New Roman" w:cs="Times New Roman"/>
          <w:i/>
          <w:sz w:val="24"/>
          <w:szCs w:val="24"/>
          <w:lang w:val="sq-AL"/>
        </w:rPr>
        <w:t>)</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lang w:val="sq-AL"/>
        </w:rPr>
      </w:pPr>
      <w:r w:rsidRPr="00E83466">
        <w:rPr>
          <w:rFonts w:ascii="Times New Roman" w:hAnsi="Times New Roman" w:cs="Times New Roman"/>
          <w:i/>
          <w:sz w:val="24"/>
          <w:szCs w:val="24"/>
          <w:lang w:val="sq-AL"/>
        </w:rPr>
        <w:t xml:space="preserve">Formulari i raportit narrativ-përshkrues (format </w:t>
      </w:r>
      <w:proofErr w:type="spellStart"/>
      <w:r w:rsidRPr="00E83466">
        <w:rPr>
          <w:rFonts w:ascii="Times New Roman" w:hAnsi="Times New Roman" w:cs="Times New Roman"/>
          <w:i/>
          <w:sz w:val="24"/>
          <w:szCs w:val="24"/>
          <w:lang w:val="sq-AL"/>
        </w:rPr>
        <w:t>word</w:t>
      </w:r>
      <w:proofErr w:type="spellEnd"/>
      <w:r w:rsidRPr="00E83466">
        <w:rPr>
          <w:rFonts w:ascii="Times New Roman" w:hAnsi="Times New Roman" w:cs="Times New Roman"/>
          <w:i/>
          <w:sz w:val="24"/>
          <w:szCs w:val="24"/>
          <w:lang w:val="sq-AL"/>
        </w:rPr>
        <w:t>)</w:t>
      </w:r>
    </w:p>
    <w:p w:rsidR="009E00D4" w:rsidRDefault="009E00D4" w:rsidP="00795B6D">
      <w:pPr>
        <w:pStyle w:val="ListParagraph"/>
        <w:spacing w:after="0" w:line="240" w:lineRule="auto"/>
        <w:ind w:left="1080"/>
        <w:jc w:val="both"/>
        <w:rPr>
          <w:rFonts w:ascii="Times New Roman" w:hAnsi="Times New Roman" w:cs="Times New Roman"/>
          <w:sz w:val="24"/>
          <w:szCs w:val="24"/>
        </w:rPr>
      </w:pPr>
    </w:p>
    <w:p w:rsidR="009E00D4" w:rsidRPr="004E3032" w:rsidRDefault="009E00D4" w:rsidP="00795B6D">
      <w:pPr>
        <w:pStyle w:val="ListParagraph"/>
        <w:spacing w:after="0" w:line="240" w:lineRule="auto"/>
        <w:ind w:left="1080"/>
        <w:jc w:val="both"/>
        <w:rPr>
          <w:rFonts w:ascii="Times New Roman" w:hAnsi="Times New Roman" w:cs="Times New Roman"/>
          <w:sz w:val="24"/>
          <w:szCs w:val="24"/>
        </w:rPr>
      </w:pPr>
    </w:p>
    <w:sectPr w:rsidR="009E00D4" w:rsidRPr="004E3032" w:rsidSect="00274E8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222" w:rsidRDefault="000D6222" w:rsidP="00D53181">
      <w:pPr>
        <w:spacing w:after="0" w:line="240" w:lineRule="auto"/>
      </w:pPr>
      <w:r>
        <w:separator/>
      </w:r>
    </w:p>
  </w:endnote>
  <w:endnote w:type="continuationSeparator" w:id="0">
    <w:p w:rsidR="000D6222" w:rsidRDefault="000D6222"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8813"/>
      <w:docPartObj>
        <w:docPartGallery w:val="Page Numbers (Bottom of Page)"/>
        <w:docPartUnique/>
      </w:docPartObj>
    </w:sdtPr>
    <w:sdtEndPr/>
    <w:sdtContent>
      <w:p w:rsidR="00311967" w:rsidRDefault="009B5C5D">
        <w:pPr>
          <w:pStyle w:val="Footer"/>
          <w:jc w:val="right"/>
        </w:pPr>
        <w:r>
          <w:fldChar w:fldCharType="begin"/>
        </w:r>
        <w:r w:rsidR="0067346C">
          <w:instrText xml:space="preserve"> PAGE   \* MERGEFORMAT </w:instrText>
        </w:r>
        <w:r>
          <w:fldChar w:fldCharType="separate"/>
        </w:r>
        <w:r w:rsidR="008803FF">
          <w:rPr>
            <w:noProof/>
          </w:rPr>
          <w:t>12</w:t>
        </w:r>
        <w:r>
          <w:rPr>
            <w:noProof/>
          </w:rPr>
          <w:fldChar w:fldCharType="end"/>
        </w:r>
      </w:p>
    </w:sdtContent>
  </w:sdt>
  <w:p w:rsidR="00311967" w:rsidRDefault="0031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222" w:rsidRDefault="000D6222" w:rsidP="00D53181">
      <w:pPr>
        <w:spacing w:after="0" w:line="240" w:lineRule="auto"/>
      </w:pPr>
      <w:r>
        <w:separator/>
      </w:r>
    </w:p>
  </w:footnote>
  <w:footnote w:type="continuationSeparator" w:id="0">
    <w:p w:rsidR="000D6222" w:rsidRDefault="000D6222" w:rsidP="00D53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3357FAC"/>
    <w:multiLevelType w:val="hybridMultilevel"/>
    <w:tmpl w:val="508E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95CC2"/>
    <w:multiLevelType w:val="hybridMultilevel"/>
    <w:tmpl w:val="20F25504"/>
    <w:lvl w:ilvl="0" w:tplc="F146AF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6F109AA"/>
    <w:multiLevelType w:val="hybridMultilevel"/>
    <w:tmpl w:val="7868B9D6"/>
    <w:lvl w:ilvl="0" w:tplc="11F6711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37531CD"/>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83BAE"/>
    <w:multiLevelType w:val="hybridMultilevel"/>
    <w:tmpl w:val="717C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32158"/>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0"/>
  </w:num>
  <w:num w:numId="2">
    <w:abstractNumId w:val="19"/>
  </w:num>
  <w:num w:numId="3">
    <w:abstractNumId w:val="17"/>
  </w:num>
  <w:num w:numId="4">
    <w:abstractNumId w:val="27"/>
  </w:num>
  <w:num w:numId="5">
    <w:abstractNumId w:val="31"/>
  </w:num>
  <w:num w:numId="6">
    <w:abstractNumId w:val="35"/>
  </w:num>
  <w:num w:numId="7">
    <w:abstractNumId w:val="29"/>
  </w:num>
  <w:num w:numId="8">
    <w:abstractNumId w:val="2"/>
  </w:num>
  <w:num w:numId="9">
    <w:abstractNumId w:val="23"/>
  </w:num>
  <w:num w:numId="10">
    <w:abstractNumId w:val="12"/>
  </w:num>
  <w:num w:numId="11">
    <w:abstractNumId w:val="4"/>
  </w:num>
  <w:num w:numId="12">
    <w:abstractNumId w:val="1"/>
  </w:num>
  <w:num w:numId="13">
    <w:abstractNumId w:val="18"/>
  </w:num>
  <w:num w:numId="14">
    <w:abstractNumId w:val="14"/>
  </w:num>
  <w:num w:numId="15">
    <w:abstractNumId w:val="32"/>
  </w:num>
  <w:num w:numId="16">
    <w:abstractNumId w:val="22"/>
  </w:num>
  <w:num w:numId="17">
    <w:abstractNumId w:val="10"/>
  </w:num>
  <w:num w:numId="18">
    <w:abstractNumId w:val="28"/>
  </w:num>
  <w:num w:numId="19">
    <w:abstractNumId w:val="20"/>
  </w:num>
  <w:num w:numId="20">
    <w:abstractNumId w:val="13"/>
  </w:num>
  <w:num w:numId="21">
    <w:abstractNumId w:val="7"/>
  </w:num>
  <w:num w:numId="22">
    <w:abstractNumId w:val="5"/>
  </w:num>
  <w:num w:numId="23">
    <w:abstractNumId w:val="6"/>
  </w:num>
  <w:num w:numId="24">
    <w:abstractNumId w:val="11"/>
  </w:num>
  <w:num w:numId="25">
    <w:abstractNumId w:val="33"/>
  </w:num>
  <w:num w:numId="26">
    <w:abstractNumId w:val="24"/>
  </w:num>
  <w:num w:numId="27">
    <w:abstractNumId w:val="9"/>
  </w:num>
  <w:num w:numId="28">
    <w:abstractNumId w:val="26"/>
  </w:num>
  <w:num w:numId="29">
    <w:abstractNumId w:val="0"/>
  </w:num>
  <w:num w:numId="30">
    <w:abstractNumId w:val="34"/>
  </w:num>
  <w:num w:numId="31">
    <w:abstractNumId w:val="8"/>
  </w:num>
  <w:num w:numId="32">
    <w:abstractNumId w:val="21"/>
  </w:num>
  <w:num w:numId="33">
    <w:abstractNumId w:val="3"/>
  </w:num>
  <w:num w:numId="34">
    <w:abstractNumId w:val="25"/>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1D0E"/>
    <w:rsid w:val="00015DB6"/>
    <w:rsid w:val="000610CB"/>
    <w:rsid w:val="0006364B"/>
    <w:rsid w:val="00075343"/>
    <w:rsid w:val="00092A3C"/>
    <w:rsid w:val="0009753F"/>
    <w:rsid w:val="000D6222"/>
    <w:rsid w:val="000E3B6D"/>
    <w:rsid w:val="000F0283"/>
    <w:rsid w:val="000F0D35"/>
    <w:rsid w:val="000F393A"/>
    <w:rsid w:val="00134D7A"/>
    <w:rsid w:val="00160A22"/>
    <w:rsid w:val="00175A85"/>
    <w:rsid w:val="001A2951"/>
    <w:rsid w:val="001A7AC0"/>
    <w:rsid w:val="001C759B"/>
    <w:rsid w:val="001F2593"/>
    <w:rsid w:val="00265853"/>
    <w:rsid w:val="00274E86"/>
    <w:rsid w:val="002A7890"/>
    <w:rsid w:val="002B7A6B"/>
    <w:rsid w:val="002C2FA3"/>
    <w:rsid w:val="002E4A7F"/>
    <w:rsid w:val="00311967"/>
    <w:rsid w:val="00346681"/>
    <w:rsid w:val="0036223A"/>
    <w:rsid w:val="0036623E"/>
    <w:rsid w:val="003B0A44"/>
    <w:rsid w:val="003D02FD"/>
    <w:rsid w:val="004137D6"/>
    <w:rsid w:val="0045585C"/>
    <w:rsid w:val="00455C45"/>
    <w:rsid w:val="00462DF4"/>
    <w:rsid w:val="00473C79"/>
    <w:rsid w:val="00473FD4"/>
    <w:rsid w:val="00495785"/>
    <w:rsid w:val="004A4952"/>
    <w:rsid w:val="004A6C48"/>
    <w:rsid w:val="004C7542"/>
    <w:rsid w:val="004D31E4"/>
    <w:rsid w:val="004E3032"/>
    <w:rsid w:val="0050218B"/>
    <w:rsid w:val="0057008B"/>
    <w:rsid w:val="00576D5F"/>
    <w:rsid w:val="005A05EF"/>
    <w:rsid w:val="005B7145"/>
    <w:rsid w:val="005D093F"/>
    <w:rsid w:val="005E1593"/>
    <w:rsid w:val="005E77A5"/>
    <w:rsid w:val="005F16E2"/>
    <w:rsid w:val="00624871"/>
    <w:rsid w:val="00664D6A"/>
    <w:rsid w:val="0067346C"/>
    <w:rsid w:val="006C7466"/>
    <w:rsid w:val="00704A87"/>
    <w:rsid w:val="007068EF"/>
    <w:rsid w:val="0071602E"/>
    <w:rsid w:val="0072004C"/>
    <w:rsid w:val="00723D48"/>
    <w:rsid w:val="00731D0E"/>
    <w:rsid w:val="00761F0C"/>
    <w:rsid w:val="00785246"/>
    <w:rsid w:val="00795B6D"/>
    <w:rsid w:val="007B572D"/>
    <w:rsid w:val="007C1543"/>
    <w:rsid w:val="007D66F5"/>
    <w:rsid w:val="007E351E"/>
    <w:rsid w:val="00827E96"/>
    <w:rsid w:val="00835588"/>
    <w:rsid w:val="0085236A"/>
    <w:rsid w:val="00876CFD"/>
    <w:rsid w:val="008803FF"/>
    <w:rsid w:val="00890336"/>
    <w:rsid w:val="008A2ACB"/>
    <w:rsid w:val="008B76C2"/>
    <w:rsid w:val="008C5431"/>
    <w:rsid w:val="008F18E5"/>
    <w:rsid w:val="008F43CC"/>
    <w:rsid w:val="008F5ADE"/>
    <w:rsid w:val="009209A4"/>
    <w:rsid w:val="009230F4"/>
    <w:rsid w:val="00933A0F"/>
    <w:rsid w:val="00992EB3"/>
    <w:rsid w:val="009B29F8"/>
    <w:rsid w:val="009B5C5D"/>
    <w:rsid w:val="009C2762"/>
    <w:rsid w:val="009D2D05"/>
    <w:rsid w:val="009D4F0D"/>
    <w:rsid w:val="009E00D4"/>
    <w:rsid w:val="009E3E60"/>
    <w:rsid w:val="00A2689B"/>
    <w:rsid w:val="00A33C12"/>
    <w:rsid w:val="00A4054B"/>
    <w:rsid w:val="00A645AC"/>
    <w:rsid w:val="00A773C7"/>
    <w:rsid w:val="00AC31AD"/>
    <w:rsid w:val="00AE1D48"/>
    <w:rsid w:val="00B11052"/>
    <w:rsid w:val="00B40A10"/>
    <w:rsid w:val="00B870DF"/>
    <w:rsid w:val="00B9219A"/>
    <w:rsid w:val="00BA1B7E"/>
    <w:rsid w:val="00BA4924"/>
    <w:rsid w:val="00BA60BF"/>
    <w:rsid w:val="00BA6A76"/>
    <w:rsid w:val="00BE423D"/>
    <w:rsid w:val="00C10B7F"/>
    <w:rsid w:val="00C14525"/>
    <w:rsid w:val="00C365AA"/>
    <w:rsid w:val="00C47183"/>
    <w:rsid w:val="00C55E10"/>
    <w:rsid w:val="00CA3AA9"/>
    <w:rsid w:val="00CA4E74"/>
    <w:rsid w:val="00CA53FE"/>
    <w:rsid w:val="00D0016D"/>
    <w:rsid w:val="00D212C1"/>
    <w:rsid w:val="00D40985"/>
    <w:rsid w:val="00D44869"/>
    <w:rsid w:val="00D53181"/>
    <w:rsid w:val="00DC414A"/>
    <w:rsid w:val="00E50AEE"/>
    <w:rsid w:val="00E513BA"/>
    <w:rsid w:val="00E61014"/>
    <w:rsid w:val="00E62178"/>
    <w:rsid w:val="00E72122"/>
    <w:rsid w:val="00E8284E"/>
    <w:rsid w:val="00E83466"/>
    <w:rsid w:val="00EA64EB"/>
    <w:rsid w:val="00EA7856"/>
    <w:rsid w:val="00EB0F5C"/>
    <w:rsid w:val="00EC5647"/>
    <w:rsid w:val="00EC6D5E"/>
    <w:rsid w:val="00EE67D2"/>
    <w:rsid w:val="00F0733D"/>
    <w:rsid w:val="00F46348"/>
    <w:rsid w:val="00F47B4C"/>
    <w:rsid w:val="00F657D1"/>
    <w:rsid w:val="00F82ADC"/>
    <w:rsid w:val="00F84B3B"/>
    <w:rsid w:val="00F86A4A"/>
    <w:rsid w:val="00F9341B"/>
    <w:rsid w:val="00FB3CD4"/>
    <w:rsid w:val="00FE4AC9"/>
    <w:rsid w:val="00FF4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AF1DC-7501-4F6F-9BE0-FC86A6E8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134D7A"/>
    <w:pPr>
      <w:ind w:left="720"/>
      <w:contextualSpacing/>
    </w:pPr>
  </w:style>
  <w:style w:type="table" w:styleId="TableGrid">
    <w:name w:val="Table Grid"/>
    <w:basedOn w:val="TableNormal"/>
    <w:uiPriority w:val="5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istParagraphChar">
    <w:name w:val="List Paragraph Char"/>
    <w:aliases w:val="List Paragraph (numbered (a)) Char,Normal 1 Char,List Paragraph 1 Char,Akapit z listą BS Char,Bullets Char"/>
    <w:link w:val="ListParagraph"/>
    <w:uiPriority w:val="34"/>
    <w:rsid w:val="001A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yeministri-ks.net" TargetMode="External"/><Relationship Id="rId5" Type="http://schemas.openxmlformats.org/officeDocument/2006/relationships/webSettings" Target="webSettings.xml"/><Relationship Id="rId10" Type="http://schemas.openxmlformats.org/officeDocument/2006/relationships/hyperlink" Target="http://www.kryeministri-ks.net" TargetMode="External"/><Relationship Id="rId4" Type="http://schemas.openxmlformats.org/officeDocument/2006/relationships/settings" Target="settings.xml"/><Relationship Id="rId9" Type="http://schemas.openxmlformats.org/officeDocument/2006/relationships/hyperlink" Target="mailto:Keriman.Sadikay@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F13CF-E100-44EE-B335-1FD11897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Keriman Sadikay</cp:lastModifiedBy>
  <cp:revision>6</cp:revision>
  <cp:lastPrinted>2018-05-16T09:42:00Z</cp:lastPrinted>
  <dcterms:created xsi:type="dcterms:W3CDTF">2018-05-16T12:02:00Z</dcterms:created>
  <dcterms:modified xsi:type="dcterms:W3CDTF">2018-06-07T09:29:00Z</dcterms:modified>
</cp:coreProperties>
</file>