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D4" w:rsidRPr="003E062E" w:rsidRDefault="009E00D4" w:rsidP="003E062E">
      <w:pPr>
        <w:spacing w:after="0" w:line="240" w:lineRule="auto"/>
        <w:jc w:val="both"/>
        <w:rPr>
          <w:rFonts w:ascii="Times New Roman" w:hAnsi="Times New Roman" w:cs="Times New Roman"/>
          <w:sz w:val="24"/>
          <w:szCs w:val="24"/>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3E062E" w:rsidRPr="00BB4672" w:rsidTr="00291E09">
        <w:trPr>
          <w:trHeight w:val="993"/>
        </w:trPr>
        <w:tc>
          <w:tcPr>
            <w:tcW w:w="9648" w:type="dxa"/>
            <w:vAlign w:val="center"/>
          </w:tcPr>
          <w:p w:rsidR="003E062E" w:rsidRPr="00BB4672" w:rsidRDefault="00C53460" w:rsidP="00291E09">
            <w:pPr>
              <w:jc w:val="center"/>
              <w:rPr>
                <w:rFonts w:ascii="Book Antiqua" w:hAnsi="Book Antiqua" w:cs="Book Antiqua"/>
              </w:rPr>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pt;margin-top:1.9pt;width:66pt;height:73.1pt;z-index:-251658752">
                  <v:imagedata r:id="rId8" o:title=""/>
                </v:shape>
              </w:pict>
            </w:r>
          </w:p>
          <w:p w:rsidR="003E062E" w:rsidRPr="00BB4672" w:rsidRDefault="003E062E" w:rsidP="00291E09">
            <w:pPr>
              <w:jc w:val="center"/>
              <w:rPr>
                <w:rFonts w:ascii="Book Antiqua" w:hAnsi="Book Antiqua" w:cs="Book Antiqua"/>
              </w:rPr>
            </w:pPr>
          </w:p>
          <w:p w:rsidR="003E062E" w:rsidRPr="00BB4672" w:rsidRDefault="003E062E" w:rsidP="00291E09">
            <w:pPr>
              <w:jc w:val="center"/>
              <w:rPr>
                <w:rFonts w:ascii="Book Antiqua" w:hAnsi="Book Antiqua" w:cs="Book Antiqua"/>
              </w:rPr>
            </w:pPr>
          </w:p>
          <w:p w:rsidR="003E062E" w:rsidRPr="00BB4672" w:rsidRDefault="003E062E" w:rsidP="00291E09">
            <w:pPr>
              <w:jc w:val="center"/>
              <w:rPr>
                <w:rFonts w:ascii="Book Antiqua" w:hAnsi="Book Antiqua" w:cs="Book Antiqua"/>
              </w:rPr>
            </w:pPr>
          </w:p>
          <w:p w:rsidR="003E062E" w:rsidRPr="00BB4672" w:rsidRDefault="003E062E" w:rsidP="00291E09">
            <w:pPr>
              <w:jc w:val="center"/>
              <w:rPr>
                <w:rFonts w:ascii="Book Antiqua" w:hAnsi="Book Antiqua" w:cs="Book Antiqua"/>
              </w:rPr>
            </w:pPr>
          </w:p>
          <w:p w:rsidR="003E062E" w:rsidRPr="00BB4672" w:rsidRDefault="003E062E" w:rsidP="00291E09">
            <w:pPr>
              <w:rPr>
                <w:rFonts w:ascii="Book Antiqua" w:hAnsi="Book Antiqua" w:cs="Book Antiqua"/>
                <w:b/>
                <w:bCs/>
              </w:rPr>
            </w:pPr>
          </w:p>
          <w:p w:rsidR="003E062E" w:rsidRPr="00BB4672" w:rsidRDefault="003E062E" w:rsidP="00291E09">
            <w:pPr>
              <w:jc w:val="center"/>
              <w:rPr>
                <w:rFonts w:ascii="Book Antiqua" w:eastAsia="Batang" w:hAnsi="Book Antiqua"/>
                <w:b/>
                <w:bCs/>
                <w:sz w:val="32"/>
                <w:szCs w:val="32"/>
                <w:lang w:val="sv-SE"/>
              </w:rPr>
            </w:pPr>
            <w:bookmarkStart w:id="0" w:name="OLE_LINK3"/>
            <w:r w:rsidRPr="00BB4672">
              <w:rPr>
                <w:rFonts w:ascii="Book Antiqua" w:eastAsia="MS Mincho" w:hAnsi="Book Antiqua" w:cs="Book Antiqua"/>
                <w:b/>
                <w:bCs/>
                <w:sz w:val="32"/>
                <w:szCs w:val="32"/>
              </w:rPr>
              <w:t>Republika e Kosov</w:t>
            </w:r>
            <w:r w:rsidRPr="00BB4672">
              <w:rPr>
                <w:rFonts w:ascii="Book Antiqua" w:hAnsi="Book Antiqua" w:cs="Book Antiqua"/>
                <w:b/>
                <w:bCs/>
                <w:sz w:val="32"/>
                <w:szCs w:val="32"/>
              </w:rPr>
              <w:t>ës</w:t>
            </w:r>
          </w:p>
          <w:p w:rsidR="003E062E" w:rsidRPr="00BB4672" w:rsidRDefault="003E062E" w:rsidP="00291E09">
            <w:pPr>
              <w:jc w:val="center"/>
              <w:rPr>
                <w:rFonts w:ascii="Book Antiqua" w:hAnsi="Book Antiqua" w:cs="Book Antiqua"/>
                <w:b/>
                <w:bCs/>
                <w:sz w:val="26"/>
                <w:szCs w:val="26"/>
                <w:lang w:val="sv-SE"/>
              </w:rPr>
            </w:pPr>
            <w:r w:rsidRPr="00BB4672">
              <w:rPr>
                <w:rFonts w:ascii="Book Antiqua" w:eastAsia="Batang" w:hAnsi="Book Antiqua" w:cs="Book Antiqua"/>
                <w:b/>
                <w:bCs/>
                <w:sz w:val="26"/>
                <w:szCs w:val="26"/>
                <w:lang w:val="sv-SE"/>
              </w:rPr>
              <w:t>Republika Kosova-</w:t>
            </w:r>
            <w:r w:rsidRPr="00BB4672">
              <w:rPr>
                <w:rFonts w:ascii="Book Antiqua" w:hAnsi="Book Antiqua" w:cs="Book Antiqua"/>
                <w:b/>
                <w:bCs/>
                <w:sz w:val="26"/>
                <w:szCs w:val="26"/>
                <w:lang w:val="sv-SE"/>
              </w:rPr>
              <w:t xml:space="preserve">Republic of </w:t>
            </w:r>
            <w:proofErr w:type="spellStart"/>
            <w:r w:rsidRPr="00BB4672">
              <w:rPr>
                <w:rFonts w:ascii="Book Antiqua" w:hAnsi="Book Antiqua" w:cs="Book Antiqua"/>
                <w:b/>
                <w:bCs/>
                <w:sz w:val="26"/>
                <w:szCs w:val="26"/>
              </w:rPr>
              <w:t>Kosovo</w:t>
            </w:r>
            <w:proofErr w:type="spellEnd"/>
          </w:p>
          <w:p w:rsidR="003E062E" w:rsidRPr="00BB4672" w:rsidRDefault="003E062E" w:rsidP="00291E09">
            <w:pPr>
              <w:jc w:val="center"/>
              <w:rPr>
                <w:rFonts w:ascii="Book Antiqua" w:hAnsi="Book Antiqua" w:cs="Book Antiqua"/>
                <w:b/>
                <w:bCs/>
                <w:i/>
                <w:iCs/>
              </w:rPr>
            </w:pPr>
            <w:r w:rsidRPr="00BB4672">
              <w:rPr>
                <w:rFonts w:ascii="Book Antiqua" w:hAnsi="Book Antiqua" w:cs="Book Antiqua"/>
                <w:b/>
                <w:bCs/>
                <w:i/>
                <w:iCs/>
              </w:rPr>
              <w:t>Qeveria –</w:t>
            </w:r>
            <w:proofErr w:type="spellStart"/>
            <w:r w:rsidRPr="00BB4672">
              <w:rPr>
                <w:rFonts w:ascii="Book Antiqua" w:hAnsi="Book Antiqua" w:cs="Book Antiqua"/>
                <w:b/>
                <w:bCs/>
                <w:i/>
                <w:iCs/>
              </w:rPr>
              <w:t>Vlada-Government</w:t>
            </w:r>
            <w:proofErr w:type="spellEnd"/>
            <w:r w:rsidRPr="00BB4672">
              <w:rPr>
                <w:rFonts w:ascii="Book Antiqua" w:hAnsi="Book Antiqua" w:cs="Book Antiqua"/>
                <w:b/>
                <w:bCs/>
                <w:i/>
                <w:iCs/>
              </w:rPr>
              <w:t xml:space="preserve"> </w:t>
            </w:r>
            <w:bookmarkEnd w:id="0"/>
          </w:p>
          <w:p w:rsidR="003E062E" w:rsidRPr="00BB4672" w:rsidRDefault="003E062E" w:rsidP="00291E09">
            <w:pPr>
              <w:rPr>
                <w:rFonts w:ascii="Book Antiqua" w:hAnsi="Book Antiqua" w:cs="Book Antiqua"/>
                <w:sz w:val="18"/>
                <w:szCs w:val="18"/>
              </w:rPr>
            </w:pPr>
          </w:p>
          <w:p w:rsidR="003E062E" w:rsidRPr="00BB4672" w:rsidRDefault="003E062E" w:rsidP="00291E09">
            <w:pPr>
              <w:jc w:val="center"/>
              <w:rPr>
                <w:rFonts w:ascii="Book Antiqua" w:hAnsi="Book Antiqua" w:cs="Book Antiqua"/>
                <w:sz w:val="18"/>
                <w:szCs w:val="18"/>
              </w:rPr>
            </w:pPr>
            <w:r>
              <w:rPr>
                <w:rFonts w:ascii="Book Antiqua" w:hAnsi="Book Antiqua" w:cs="Book Antiqua"/>
                <w:i/>
                <w:iCs/>
              </w:rPr>
              <w:t>Zyra e Kryeministrit/</w:t>
            </w:r>
            <w:proofErr w:type="spellStart"/>
            <w:r>
              <w:rPr>
                <w:rFonts w:ascii="Book Antiqua" w:hAnsi="Book Antiqua" w:cs="Book Antiqua"/>
                <w:i/>
                <w:iCs/>
              </w:rPr>
              <w:t>Ured</w:t>
            </w:r>
            <w:proofErr w:type="spellEnd"/>
            <w:r>
              <w:rPr>
                <w:rFonts w:ascii="Book Antiqua" w:hAnsi="Book Antiqua" w:cs="Book Antiqua"/>
                <w:i/>
                <w:iCs/>
              </w:rPr>
              <w:t xml:space="preserve"> Premiera/Office </w:t>
            </w:r>
            <w:proofErr w:type="spellStart"/>
            <w:r>
              <w:rPr>
                <w:rFonts w:ascii="Book Antiqua" w:hAnsi="Book Antiqua" w:cs="Book Antiqua"/>
                <w:i/>
                <w:iCs/>
              </w:rPr>
              <w:t>of</w:t>
            </w:r>
            <w:proofErr w:type="spellEnd"/>
            <w:r>
              <w:rPr>
                <w:rFonts w:ascii="Book Antiqua" w:hAnsi="Book Antiqua" w:cs="Book Antiqua"/>
                <w:i/>
                <w:iCs/>
              </w:rPr>
              <w:t xml:space="preserve"> Prime </w:t>
            </w:r>
            <w:proofErr w:type="spellStart"/>
            <w:r>
              <w:rPr>
                <w:rFonts w:ascii="Book Antiqua" w:hAnsi="Book Antiqua" w:cs="Book Antiqua"/>
                <w:i/>
                <w:iCs/>
              </w:rPr>
              <w:t>Minister</w:t>
            </w:r>
            <w:proofErr w:type="spellEnd"/>
          </w:p>
        </w:tc>
      </w:tr>
      <w:tr w:rsidR="003E062E" w:rsidRPr="00E33D39" w:rsidTr="00291E09">
        <w:tc>
          <w:tcPr>
            <w:tcW w:w="9648" w:type="dxa"/>
            <w:vAlign w:val="center"/>
          </w:tcPr>
          <w:p w:rsidR="003E062E" w:rsidRPr="00BB4672" w:rsidRDefault="003E062E" w:rsidP="00291E09">
            <w:pPr>
              <w:pStyle w:val="Caption"/>
              <w:rPr>
                <w:rFonts w:ascii="Book Antiqua" w:hAnsi="Book Antiqua" w:cs="Book Antiqua"/>
                <w:sz w:val="14"/>
                <w:szCs w:val="14"/>
              </w:rPr>
            </w:pPr>
            <w:bookmarkStart w:id="1" w:name="OLE_LINK1"/>
            <w:bookmarkStart w:id="2" w:name="OLE_LINK2"/>
          </w:p>
          <w:bookmarkEnd w:id="1"/>
          <w:bookmarkEnd w:id="2"/>
          <w:p w:rsidR="003E062E" w:rsidRPr="00E33D39" w:rsidRDefault="003E062E" w:rsidP="00291E09">
            <w:pPr>
              <w:jc w:val="center"/>
              <w:rPr>
                <w:rFonts w:ascii="Book Antiqua" w:hAnsi="Book Antiqua" w:cs="Book Antiqua"/>
                <w:sz w:val="20"/>
                <w:szCs w:val="20"/>
              </w:rPr>
            </w:pPr>
            <w:r>
              <w:rPr>
                <w:rFonts w:ascii="Book Antiqua" w:hAnsi="Book Antiqua" w:cs="Book Antiqua"/>
                <w:sz w:val="20"/>
                <w:szCs w:val="20"/>
              </w:rPr>
              <w:t>Zyra për Çështje te Komuniteteve/</w:t>
            </w:r>
            <w:proofErr w:type="spellStart"/>
            <w:r>
              <w:rPr>
                <w:rFonts w:ascii="Book Antiqua" w:hAnsi="Book Antiqua" w:cs="Book Antiqua"/>
                <w:sz w:val="20"/>
                <w:szCs w:val="20"/>
              </w:rPr>
              <w:t>Kancelarija</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za</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pitanja</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zajednica</w:t>
            </w:r>
            <w:proofErr w:type="spellEnd"/>
            <w:r>
              <w:rPr>
                <w:rFonts w:ascii="Book Antiqua" w:hAnsi="Book Antiqua" w:cs="Book Antiqua"/>
                <w:sz w:val="20"/>
                <w:szCs w:val="20"/>
              </w:rPr>
              <w:t xml:space="preserve">/Office </w:t>
            </w:r>
            <w:proofErr w:type="spellStart"/>
            <w:r>
              <w:rPr>
                <w:rFonts w:ascii="Book Antiqua" w:hAnsi="Book Antiqua" w:cs="Book Antiqua"/>
                <w:sz w:val="20"/>
                <w:szCs w:val="20"/>
              </w:rPr>
              <w:t>for</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Community</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Affairs</w:t>
            </w:r>
            <w:proofErr w:type="spellEnd"/>
          </w:p>
        </w:tc>
      </w:tr>
    </w:tbl>
    <w:p w:rsidR="003E062E" w:rsidRDefault="003E062E" w:rsidP="009E00D4">
      <w:pPr>
        <w:spacing w:after="0" w:line="240" w:lineRule="auto"/>
        <w:jc w:val="center"/>
        <w:rPr>
          <w:rFonts w:ascii="Times New Roman" w:eastAsia="Times New Roman" w:hAnsi="Times New Roman" w:cs="Times New Roman"/>
          <w:sz w:val="24"/>
          <w:szCs w:val="24"/>
        </w:rPr>
      </w:pPr>
    </w:p>
    <w:p w:rsidR="00742F59" w:rsidRDefault="00742F59" w:rsidP="009E00D4">
      <w:pPr>
        <w:spacing w:after="0" w:line="240" w:lineRule="auto"/>
        <w:jc w:val="center"/>
        <w:rPr>
          <w:rFonts w:ascii="Times New Roman" w:eastAsia="Times New Roman" w:hAnsi="Times New Roman" w:cs="Times New Roman"/>
          <w:sz w:val="24"/>
          <w:szCs w:val="24"/>
        </w:rPr>
      </w:pPr>
    </w:p>
    <w:p w:rsidR="00742F59" w:rsidRDefault="00742F59" w:rsidP="009E00D4">
      <w:pPr>
        <w:spacing w:after="0" w:line="240" w:lineRule="auto"/>
        <w:jc w:val="center"/>
        <w:rPr>
          <w:rFonts w:ascii="Times New Roman" w:eastAsia="Times New Roman" w:hAnsi="Times New Roman" w:cs="Times New Roman"/>
          <w:sz w:val="24"/>
          <w:szCs w:val="24"/>
        </w:rPr>
      </w:pPr>
    </w:p>
    <w:p w:rsidR="00742F59" w:rsidRDefault="00742F59" w:rsidP="009E00D4">
      <w:pPr>
        <w:spacing w:after="0" w:line="240" w:lineRule="auto"/>
        <w:jc w:val="center"/>
        <w:rPr>
          <w:rFonts w:ascii="Times New Roman" w:eastAsia="Times New Roman" w:hAnsi="Times New Roman" w:cs="Times New Roman"/>
          <w:sz w:val="24"/>
          <w:szCs w:val="24"/>
        </w:rPr>
      </w:pPr>
    </w:p>
    <w:p w:rsidR="009E00D4" w:rsidRPr="00742F59" w:rsidRDefault="009E00D4" w:rsidP="009E00D4">
      <w:pPr>
        <w:spacing w:after="0" w:line="240" w:lineRule="auto"/>
        <w:jc w:val="center"/>
        <w:rPr>
          <w:rFonts w:ascii="Times New Roman" w:eastAsia="Times New Roman" w:hAnsi="Times New Roman" w:cs="Times New Roman"/>
          <w:sz w:val="32"/>
          <w:szCs w:val="32"/>
        </w:rPr>
      </w:pPr>
      <w:r w:rsidRPr="004E3032">
        <w:rPr>
          <w:rFonts w:ascii="Times New Roman" w:eastAsia="Times New Roman" w:hAnsi="Times New Roman" w:cs="Times New Roman"/>
          <w:sz w:val="24"/>
          <w:szCs w:val="24"/>
        </w:rPr>
        <w:br/>
      </w:r>
      <w:r w:rsidRPr="004E3032">
        <w:rPr>
          <w:rFonts w:ascii="Times New Roman" w:eastAsia="Times New Roman" w:hAnsi="Times New Roman" w:cs="Times New Roman"/>
          <w:sz w:val="24"/>
          <w:szCs w:val="24"/>
        </w:rPr>
        <w:br/>
      </w:r>
    </w:p>
    <w:p w:rsidR="00742F59" w:rsidRPr="00742F59" w:rsidRDefault="00742F59" w:rsidP="00742F59">
      <w:pPr>
        <w:spacing w:after="0" w:line="240" w:lineRule="auto"/>
        <w:jc w:val="both"/>
        <w:rPr>
          <w:rFonts w:ascii="Times New Roman" w:eastAsia="Times New Roman" w:hAnsi="Times New Roman" w:cs="Times New Roman"/>
          <w:i/>
          <w:color w:val="0070C0"/>
          <w:sz w:val="32"/>
          <w:szCs w:val="32"/>
        </w:rPr>
      </w:pPr>
      <w:r w:rsidRPr="00742F59">
        <w:rPr>
          <w:rFonts w:ascii="Times New Roman" w:eastAsia="Times New Roman" w:hAnsi="Times New Roman" w:cs="Times New Roman"/>
          <w:i/>
          <w:color w:val="0070C0"/>
          <w:sz w:val="32"/>
          <w:szCs w:val="32"/>
        </w:rPr>
        <w:t>MBËSHTETJE FINANCIARE PËR PROJEKTET E OJQ-VE PËR ORGANIZIMIN E AKTIVITETEVE KULTURORE DHE SHËNIMIN E DITËVE TË VEÇANTA TË KOMUNITETEVE JO-SHUMICË NË KOSOVË</w:t>
      </w:r>
    </w:p>
    <w:p w:rsidR="00742F59" w:rsidRPr="00742F59" w:rsidRDefault="00742F59" w:rsidP="003E062E">
      <w:pPr>
        <w:spacing w:after="0" w:line="240" w:lineRule="auto"/>
        <w:jc w:val="center"/>
        <w:rPr>
          <w:rFonts w:ascii="Times New Roman" w:eastAsia="Times New Roman" w:hAnsi="Times New Roman" w:cs="Times New Roman"/>
          <w:i/>
          <w:sz w:val="32"/>
          <w:szCs w:val="32"/>
        </w:rPr>
      </w:pPr>
    </w:p>
    <w:p w:rsidR="009E00D4" w:rsidRPr="00742F59" w:rsidRDefault="009E00D4" w:rsidP="009E00D4">
      <w:pPr>
        <w:spacing w:after="0" w:line="240" w:lineRule="auto"/>
        <w:jc w:val="center"/>
        <w:rPr>
          <w:rFonts w:ascii="Times New Roman" w:eastAsia="Times New Roman" w:hAnsi="Times New Roman" w:cs="Times New Roman"/>
          <w:sz w:val="32"/>
          <w:szCs w:val="32"/>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40"/>
          <w:szCs w:val="40"/>
        </w:rPr>
      </w:pPr>
      <w:r w:rsidRPr="004E3032">
        <w:rPr>
          <w:rFonts w:ascii="Times New Roman" w:eastAsia="Times New Roman" w:hAnsi="Times New Roman" w:cs="Times New Roman"/>
          <w:sz w:val="40"/>
          <w:szCs w:val="40"/>
        </w:rPr>
        <w:t xml:space="preserve">Udhëzimet për </w:t>
      </w:r>
      <w:proofErr w:type="spellStart"/>
      <w:r w:rsidRPr="004E3032">
        <w:rPr>
          <w:rFonts w:ascii="Times New Roman" w:eastAsia="Times New Roman" w:hAnsi="Times New Roman" w:cs="Times New Roman"/>
          <w:sz w:val="40"/>
          <w:szCs w:val="40"/>
        </w:rPr>
        <w:t>Aplikantët</w:t>
      </w:r>
      <w:proofErr w:type="spellEnd"/>
    </w:p>
    <w:p w:rsidR="009E00D4" w:rsidRPr="004E3032" w:rsidRDefault="009E00D4" w:rsidP="00742F59">
      <w:pPr>
        <w:spacing w:after="0" w:line="240" w:lineRule="auto"/>
        <w:jc w:val="center"/>
        <w:rPr>
          <w:rFonts w:ascii="Times New Roman" w:eastAsia="Times New Roman" w:hAnsi="Times New Roman" w:cs="Times New Roman"/>
          <w:sz w:val="24"/>
          <w:szCs w:val="24"/>
        </w:rPr>
      </w:pPr>
      <w:r w:rsidRPr="004E3032">
        <w:rPr>
          <w:rFonts w:ascii="Times New Roman" w:eastAsia="Times New Roman" w:hAnsi="Times New Roman" w:cs="Times New Roman"/>
          <w:sz w:val="24"/>
          <w:szCs w:val="24"/>
        </w:rPr>
        <w:br/>
      </w: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Default="009E00D4" w:rsidP="009E00D4">
      <w:pPr>
        <w:spacing w:after="0" w:line="240" w:lineRule="auto"/>
        <w:jc w:val="center"/>
        <w:rPr>
          <w:rFonts w:ascii="Times New Roman" w:eastAsia="Times New Roman" w:hAnsi="Times New Roman" w:cs="Times New Roman"/>
          <w:sz w:val="24"/>
          <w:szCs w:val="24"/>
        </w:rPr>
      </w:pPr>
    </w:p>
    <w:p w:rsidR="00742F59" w:rsidRPr="004E3032" w:rsidRDefault="00742F59"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742F59" w:rsidRDefault="00742F59" w:rsidP="00742F59">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00D4" w:rsidRPr="00742F59">
        <w:rPr>
          <w:rFonts w:ascii="Times New Roman" w:eastAsia="Times New Roman" w:hAnsi="Times New Roman" w:cs="Times New Roman"/>
          <w:sz w:val="28"/>
          <w:szCs w:val="28"/>
        </w:rPr>
        <w:t>Data e hapjes së thirrjes:</w:t>
      </w:r>
      <w:r w:rsidRPr="00742F59">
        <w:rPr>
          <w:rFonts w:ascii="Times New Roman" w:eastAsia="Times New Roman" w:hAnsi="Times New Roman" w:cs="Times New Roman"/>
          <w:sz w:val="28"/>
          <w:szCs w:val="28"/>
        </w:rPr>
        <w:t xml:space="preserve"> </w:t>
      </w:r>
      <w:r w:rsidR="00685777">
        <w:rPr>
          <w:rFonts w:ascii="Times New Roman" w:eastAsia="Times New Roman" w:hAnsi="Times New Roman" w:cs="Times New Roman"/>
          <w:i/>
          <w:sz w:val="28"/>
          <w:szCs w:val="28"/>
        </w:rPr>
        <w:t>11</w:t>
      </w:r>
      <w:r w:rsidRPr="00742F59">
        <w:rPr>
          <w:rFonts w:ascii="Times New Roman" w:eastAsia="Times New Roman" w:hAnsi="Times New Roman" w:cs="Times New Roman"/>
          <w:i/>
          <w:sz w:val="28"/>
          <w:szCs w:val="28"/>
        </w:rPr>
        <w:t>.03.2022</w:t>
      </w:r>
    </w:p>
    <w:p w:rsidR="009E00D4" w:rsidRPr="004E3032" w:rsidRDefault="009E00D4" w:rsidP="00742F59">
      <w:pPr>
        <w:spacing w:after="0" w:line="240" w:lineRule="auto"/>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4"/>
          <w:szCs w:val="24"/>
        </w:rPr>
      </w:pPr>
    </w:p>
    <w:p w:rsidR="009E00D4" w:rsidRPr="004E3032" w:rsidRDefault="009E00D4" w:rsidP="009E00D4">
      <w:pPr>
        <w:spacing w:after="0" w:line="240" w:lineRule="auto"/>
        <w:jc w:val="center"/>
        <w:rPr>
          <w:rFonts w:ascii="Times New Roman" w:eastAsia="Times New Roman" w:hAnsi="Times New Roman" w:cs="Times New Roman"/>
          <w:sz w:val="28"/>
          <w:szCs w:val="28"/>
        </w:rPr>
      </w:pPr>
      <w:r w:rsidRPr="004E3032">
        <w:rPr>
          <w:rFonts w:ascii="Times New Roman" w:eastAsia="Times New Roman" w:hAnsi="Times New Roman" w:cs="Times New Roman"/>
          <w:sz w:val="28"/>
          <w:szCs w:val="28"/>
        </w:rPr>
        <w:t xml:space="preserve">Afati i fundit për dorëzimin e aplikacioneve: </w:t>
      </w:r>
      <w:r w:rsidR="00685777">
        <w:rPr>
          <w:rFonts w:ascii="Times New Roman" w:eastAsia="Times New Roman" w:hAnsi="Times New Roman" w:cs="Times New Roman"/>
          <w:i/>
          <w:sz w:val="28"/>
          <w:szCs w:val="28"/>
        </w:rPr>
        <w:t>31</w:t>
      </w:r>
      <w:r w:rsidR="00742F59">
        <w:rPr>
          <w:rFonts w:ascii="Times New Roman" w:eastAsia="Times New Roman" w:hAnsi="Times New Roman" w:cs="Times New Roman"/>
          <w:i/>
          <w:sz w:val="28"/>
          <w:szCs w:val="28"/>
        </w:rPr>
        <w:t>.03.2022</w:t>
      </w:r>
    </w:p>
    <w:p w:rsidR="009E00D4" w:rsidRPr="004E3032" w:rsidRDefault="009E00D4" w:rsidP="009E00D4">
      <w:pPr>
        <w:spacing w:after="0" w:line="240" w:lineRule="auto"/>
        <w:jc w:val="both"/>
        <w:rPr>
          <w:rFonts w:ascii="Times New Roman" w:eastAsia="Times New Roman" w:hAnsi="Times New Roman" w:cs="Times New Roman"/>
          <w:sz w:val="24"/>
          <w:szCs w:val="24"/>
        </w:rPr>
      </w:pPr>
    </w:p>
    <w:p w:rsidR="009E00D4" w:rsidRPr="004E3032" w:rsidRDefault="009E00D4" w:rsidP="009E00D4">
      <w:pPr>
        <w:spacing w:after="0" w:line="240" w:lineRule="auto"/>
        <w:jc w:val="both"/>
        <w:rPr>
          <w:rFonts w:ascii="Times New Roman" w:eastAsia="Times New Roman" w:hAnsi="Times New Roman" w:cs="Times New Roman"/>
          <w:sz w:val="24"/>
          <w:szCs w:val="24"/>
        </w:rPr>
      </w:pPr>
    </w:p>
    <w:p w:rsidR="009E00D4" w:rsidRPr="004E3032" w:rsidRDefault="009E00D4" w:rsidP="009E00D4">
      <w:pPr>
        <w:spacing w:after="0" w:line="240" w:lineRule="auto"/>
        <w:jc w:val="both"/>
        <w:rPr>
          <w:rFonts w:ascii="Times New Roman" w:eastAsia="Times New Roman" w:hAnsi="Times New Roman" w:cs="Times New Roman"/>
          <w:sz w:val="24"/>
          <w:szCs w:val="24"/>
        </w:rPr>
      </w:pPr>
    </w:p>
    <w:p w:rsidR="009E00D4" w:rsidRPr="004E3032" w:rsidRDefault="009E00D4" w:rsidP="009E00D4">
      <w:pPr>
        <w:spacing w:after="0" w:line="24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539220677"/>
        <w:docPartObj>
          <w:docPartGallery w:val="Table of Contents"/>
          <w:docPartUnique/>
        </w:docPartObj>
      </w:sdtPr>
      <w:sdtEndPr/>
      <w:sdtContent>
        <w:p w:rsidR="009E00D4" w:rsidRPr="00DB10C6" w:rsidRDefault="00533ED5" w:rsidP="009E00D4">
          <w:pPr>
            <w:pStyle w:val="TOCHeading"/>
            <w:rPr>
              <w:rFonts w:ascii="Times New Roman" w:hAnsi="Times New Roman" w:cs="Times New Roman"/>
              <w:sz w:val="24"/>
              <w:szCs w:val="24"/>
            </w:rPr>
          </w:pPr>
          <w:r w:rsidRPr="00DB10C6">
            <w:rPr>
              <w:rFonts w:ascii="Times New Roman" w:hAnsi="Times New Roman" w:cs="Times New Roman"/>
              <w:sz w:val="32"/>
              <w:szCs w:val="32"/>
            </w:rPr>
            <w:t>Përmbajtja</w:t>
          </w:r>
          <w:r w:rsidR="009E00D4" w:rsidRPr="00DB10C6">
            <w:rPr>
              <w:rFonts w:ascii="Times New Roman" w:hAnsi="Times New Roman" w:cs="Times New Roman"/>
              <w:sz w:val="32"/>
              <w:szCs w:val="32"/>
            </w:rPr>
            <w:t xml:space="preserve"> </w:t>
          </w:r>
        </w:p>
        <w:p w:rsidR="009E00D4" w:rsidRPr="00DB10C6" w:rsidRDefault="00E72122" w:rsidP="009E00D4">
          <w:pPr>
            <w:pStyle w:val="TOC2"/>
            <w:tabs>
              <w:tab w:val="left" w:pos="660"/>
              <w:tab w:val="right" w:leader="dot" w:pos="9350"/>
            </w:tabs>
            <w:rPr>
              <w:rFonts w:eastAsiaTheme="minorEastAsia" w:cstheme="minorHAnsi"/>
              <w:noProof/>
            </w:rPr>
          </w:pPr>
          <w:r w:rsidRPr="00DB10C6">
            <w:rPr>
              <w:rFonts w:cstheme="minorHAnsi"/>
            </w:rPr>
            <w:fldChar w:fldCharType="begin"/>
          </w:r>
          <w:r w:rsidR="009E00D4" w:rsidRPr="00DB10C6">
            <w:rPr>
              <w:rFonts w:cstheme="minorHAnsi"/>
            </w:rPr>
            <w:instrText xml:space="preserve"> TOC \o "1-3" \h \z \u </w:instrText>
          </w:r>
          <w:r w:rsidRPr="00DB10C6">
            <w:rPr>
              <w:rFonts w:cstheme="minorHAnsi"/>
            </w:rPr>
            <w:fldChar w:fldCharType="separate"/>
          </w:r>
          <w:hyperlink w:anchor="_Toc469306972" w:history="1">
            <w:r w:rsidR="009E00D4" w:rsidRPr="00DB10C6">
              <w:rPr>
                <w:rStyle w:val="Hyperlink"/>
                <w:rFonts w:cstheme="minorHAnsi"/>
                <w:noProof/>
              </w:rPr>
              <w:t xml:space="preserve">1. [EMËRTIMI I THIRRJES] </w:t>
            </w:r>
            <w:r w:rsidR="009E00D4" w:rsidRPr="00DB10C6">
              <w:rPr>
                <w:rStyle w:val="Hyperlink"/>
                <w:rFonts w:eastAsia="Times New Roman" w:cstheme="minorHAnsi"/>
                <w:i/>
                <w:noProof/>
              </w:rPr>
              <w:t>MBËSHTETJE FINANCIARE PËR PROJEKTET E OJQ-VE</w:t>
            </w:r>
            <w:r w:rsidR="00742F59" w:rsidRPr="00DB10C6">
              <w:rPr>
                <w:rStyle w:val="Hyperlink"/>
                <w:rFonts w:eastAsia="Times New Roman" w:cstheme="minorHAnsi"/>
                <w:i/>
                <w:noProof/>
              </w:rPr>
              <w:t xml:space="preserve"> </w:t>
            </w:r>
            <w:r w:rsidR="00742F59" w:rsidRPr="00742F59">
              <w:rPr>
                <w:rStyle w:val="Hyperlink"/>
                <w:rFonts w:cstheme="minorHAnsi"/>
                <w:noProof/>
              </w:rPr>
              <w:t>PËR ORGANIZIMIN E AKTIVITETEVE KULTURORE DHE SHËNIMIN E DITËVE TË VEÇANTA TË KOMUNITETEVE JO-SHUMICË NË KOSOVË</w:t>
            </w:r>
            <w:r w:rsidR="009E00D4" w:rsidRPr="00DB10C6">
              <w:rPr>
                <w:rFonts w:cstheme="minorHAnsi"/>
                <w:noProof/>
                <w:webHidden/>
              </w:rPr>
              <w:tab/>
            </w:r>
            <w:r w:rsidRPr="00DB10C6">
              <w:rPr>
                <w:rFonts w:cstheme="minorHAnsi"/>
                <w:noProof/>
                <w:webHidden/>
              </w:rPr>
              <w:fldChar w:fldCharType="begin"/>
            </w:r>
            <w:r w:rsidR="009E00D4" w:rsidRPr="00DB10C6">
              <w:rPr>
                <w:rFonts w:cstheme="minorHAnsi"/>
                <w:noProof/>
                <w:webHidden/>
              </w:rPr>
              <w:instrText xml:space="preserve"> PAGEREF _Toc469306972 \h </w:instrText>
            </w:r>
            <w:r w:rsidRPr="00DB10C6">
              <w:rPr>
                <w:rFonts w:cstheme="minorHAnsi"/>
                <w:noProof/>
                <w:webHidden/>
              </w:rPr>
            </w:r>
            <w:r w:rsidRPr="00DB10C6">
              <w:rPr>
                <w:rFonts w:cstheme="minorHAnsi"/>
                <w:noProof/>
                <w:webHidden/>
              </w:rPr>
              <w:fldChar w:fldCharType="separate"/>
            </w:r>
            <w:r w:rsidR="00E83466" w:rsidRPr="00DB10C6">
              <w:rPr>
                <w:rFonts w:cstheme="minorHAnsi"/>
                <w:noProof/>
                <w:webHidden/>
              </w:rPr>
              <w:t>3</w:t>
            </w:r>
            <w:r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3" w:history="1">
            <w:r w:rsidR="009E00D4" w:rsidRPr="00DB10C6">
              <w:rPr>
                <w:rStyle w:val="Hyperlink"/>
                <w:rFonts w:cstheme="minorHAnsi"/>
                <w:noProof/>
              </w:rPr>
              <w:t>1.1 PROBLEMET TË CIALAT SYNOHET TË ADRESOHEN PËRMES KËSAJ THIRRJE PUBLIKE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4" w:history="1">
            <w:r w:rsidR="009E00D4" w:rsidRPr="00DB10C6">
              <w:rPr>
                <w:rStyle w:val="Hyperlink"/>
                <w:rFonts w:cstheme="minorHAnsi"/>
                <w:noProof/>
              </w:rPr>
              <w:t>1.2 OBJEKTIVAT E THIRRJES DHE PRIORITETET PËR NDARJEN E FONDEVE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5" w:history="1">
            <w:r w:rsidR="009E00D4" w:rsidRPr="00DB10C6">
              <w:rPr>
                <w:rStyle w:val="Hyperlink"/>
                <w:rFonts w:cstheme="minorHAnsi"/>
                <w:noProof/>
              </w:rPr>
              <w:t>1.3 VLERA PLANIFIKUAR E MBËSHTETJES FINANCIARE PËR PROJEKTET DHE TOTAL I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_Toc469306975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rPr>
              <w:rFonts w:eastAsiaTheme="minorEastAsia" w:cstheme="minorHAnsi"/>
              <w:noProof/>
            </w:rPr>
          </w:pPr>
          <w:hyperlink w:anchor="_Toc469306976" w:history="1">
            <w:r w:rsidR="009E00D4" w:rsidRPr="00DB10C6">
              <w:rPr>
                <w:rStyle w:val="Hyperlink"/>
                <w:rFonts w:cstheme="minorHAnsi"/>
                <w:noProof/>
              </w:rPr>
              <w:t>2. KUSHTET FORMALE TË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_Toc469306976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7" w:history="1">
            <w:r w:rsidR="009E00D4" w:rsidRPr="00DB10C6">
              <w:rPr>
                <w:rStyle w:val="Hyperlink"/>
                <w:rFonts w:cstheme="minorHAnsi"/>
                <w:noProof/>
              </w:rPr>
              <w:t>2.1. Aplikuesit e pranueshëm: kush mund të aplikoj?</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_Toc469306977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8" w:history="1">
            <w:r w:rsidR="009E00D4" w:rsidRPr="00DB10C6">
              <w:rPr>
                <w:rStyle w:val="Hyperlink"/>
                <w:rFonts w:cstheme="minorHAnsi"/>
                <w:noProof/>
              </w:rPr>
              <w:t>2.2 Partnerët e pranueshme në zbatimin e projektit/programit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_Toc469306978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4</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79" w:history="1">
            <w:r w:rsidR="009E00D4" w:rsidRPr="00DB10C6">
              <w:rPr>
                <w:rStyle w:val="Hyperlink"/>
                <w:rFonts w:cstheme="minorHAnsi"/>
                <w:noProof/>
              </w:rPr>
              <w:t>2.3 Aktivitetet e pranueshme që do të financohen përmes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_Toc469306979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4</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0" w:history="1">
            <w:r w:rsidR="009E00D4" w:rsidRPr="00DB10C6">
              <w:rPr>
                <w:rStyle w:val="Hyperlink"/>
                <w:rFonts w:cstheme="minorHAnsi"/>
                <w:noProof/>
              </w:rPr>
              <w:t>2.4 Shpenzimet e pranueshme që do të financohen përmes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_Toc469306980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1" w:history="1">
            <w:r w:rsidR="009E00D4" w:rsidRPr="00DB10C6">
              <w:rPr>
                <w:rStyle w:val="Hyperlink"/>
                <w:rFonts w:cstheme="minorHAnsi"/>
                <w:noProof/>
              </w:rPr>
              <w:t>2.4.1  Shpenzimet e drejtpërdrejta të 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_Toc469306981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2" w:history="1">
            <w:r w:rsidR="009E00D4" w:rsidRPr="00DB10C6">
              <w:rPr>
                <w:rStyle w:val="Hyperlink"/>
                <w:rFonts w:cstheme="minorHAnsi"/>
                <w:noProof/>
              </w:rPr>
              <w:t>2.4.2 Shpenzimet e tërthorta të 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_Toc469306982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3" w:history="1">
            <w:r w:rsidR="009E00D4" w:rsidRPr="00DB10C6">
              <w:rPr>
                <w:rStyle w:val="Hyperlink"/>
                <w:rFonts w:cstheme="minorHAnsi"/>
                <w:noProof/>
              </w:rPr>
              <w:t>2.4.3 Shpenzimet e papranueshme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rPr>
              <w:rFonts w:eastAsiaTheme="minorEastAsia" w:cstheme="minorHAnsi"/>
              <w:noProof/>
            </w:rPr>
          </w:pPr>
          <w:hyperlink w:anchor="_Toc469306984" w:history="1">
            <w:r w:rsidR="009E00D4" w:rsidRPr="00DB10C6">
              <w:rPr>
                <w:rStyle w:val="Hyperlink"/>
                <w:rFonts w:cstheme="minorHAnsi"/>
                <w:noProof/>
              </w:rPr>
              <w:t>3. SI TË APLIKONI?</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5" w:history="1">
            <w:r w:rsidR="009E00D4" w:rsidRPr="00DB10C6">
              <w:rPr>
                <w:rStyle w:val="Hyperlink"/>
                <w:rFonts w:cstheme="minorHAnsi"/>
                <w:noProof/>
              </w:rPr>
              <w:t>3.1 Forma e përshkruese e projektpropozimit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_Toc469306985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6" w:history="1">
            <w:r w:rsidR="009E00D4" w:rsidRPr="00DB10C6">
              <w:rPr>
                <w:rStyle w:val="Hyperlink"/>
                <w:rFonts w:cstheme="minorHAnsi"/>
                <w:noProof/>
              </w:rPr>
              <w:t>3.2 Përmbajtja e formës Buxhetit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_Toc469306986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7" w:history="1">
            <w:r w:rsidR="009E00D4" w:rsidRPr="00DB10C6">
              <w:rPr>
                <w:rStyle w:val="Hyperlink"/>
                <w:rFonts w:cstheme="minorHAnsi"/>
                <w:noProof/>
              </w:rPr>
              <w:t>3.3 Ku ta dorëzoni aplikimin?</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_Toc469306987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8" w:history="1">
            <w:r w:rsidR="009E00D4" w:rsidRPr="00DB10C6">
              <w:rPr>
                <w:rStyle w:val="Hyperlink"/>
                <w:rFonts w:cstheme="minorHAnsi"/>
                <w:noProof/>
              </w:rPr>
              <w:t>3.4 Afati i fundit për dërgimin e aplikacioneve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_Toc469306988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89" w:history="1">
            <w:r w:rsidR="009E00D4" w:rsidRPr="00DB10C6">
              <w:rPr>
                <w:rStyle w:val="Hyperlink"/>
                <w:rFonts w:cstheme="minorHAnsi"/>
                <w:noProof/>
              </w:rPr>
              <w:t>3.5 Si të kontaktoni nëse keni ndonjë pyetje?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_Toc469306989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C53460" w:rsidP="009E00D4">
          <w:pPr>
            <w:pStyle w:val="TOC2"/>
            <w:tabs>
              <w:tab w:val="left" w:pos="660"/>
              <w:tab w:val="right" w:leader="dot" w:pos="9350"/>
            </w:tabs>
            <w:rPr>
              <w:rFonts w:eastAsiaTheme="minorEastAsia" w:cstheme="minorHAnsi"/>
              <w:noProof/>
            </w:rPr>
          </w:pPr>
          <w:hyperlink w:anchor="_Toc469306990" w:history="1">
            <w:r w:rsidR="009E00D4" w:rsidRPr="00DB10C6">
              <w:rPr>
                <w:rStyle w:val="Hyperlink"/>
                <w:rFonts w:cstheme="minorHAnsi"/>
                <w:noProof/>
              </w:rPr>
              <w:t>4.</w:t>
            </w:r>
            <w:r w:rsidR="009E00D4" w:rsidRPr="00DB10C6">
              <w:rPr>
                <w:rFonts w:eastAsiaTheme="minorEastAsia" w:cstheme="minorHAnsi"/>
                <w:noProof/>
              </w:rPr>
              <w:tab/>
            </w:r>
            <w:r w:rsidR="009E00D4" w:rsidRPr="00DB10C6">
              <w:rPr>
                <w:rStyle w:val="Hyperlink"/>
                <w:rFonts w:cstheme="minorHAnsi"/>
                <w:noProof/>
              </w:rPr>
              <w:t>VLERËSIMI DHE NDARJA E FONDEVE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_Toc469306990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C53460" w:rsidP="009E00D4">
          <w:pPr>
            <w:pStyle w:val="TOC2"/>
            <w:tabs>
              <w:tab w:val="left" w:pos="880"/>
              <w:tab w:val="right" w:leader="dot" w:pos="9350"/>
            </w:tabs>
            <w:ind w:left="630"/>
            <w:rPr>
              <w:rFonts w:eastAsiaTheme="minorEastAsia" w:cstheme="minorHAnsi"/>
              <w:noProof/>
            </w:rPr>
          </w:pPr>
          <w:hyperlink w:anchor="_Toc469306991" w:history="1">
            <w:r w:rsidR="009E00D4" w:rsidRPr="00DB10C6">
              <w:rPr>
                <w:rStyle w:val="Hyperlink"/>
                <w:rFonts w:cstheme="minorHAnsi"/>
                <w:noProof/>
              </w:rPr>
              <w:t>4.1 Aplikacionet e pranuara do të kalojnë nëpër procedurën e mëposhtme: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_Toc469306991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C53460" w:rsidP="009E00D4">
          <w:pPr>
            <w:pStyle w:val="TOC2"/>
            <w:tabs>
              <w:tab w:val="right" w:leader="dot" w:pos="9350"/>
            </w:tabs>
            <w:ind w:left="630"/>
            <w:rPr>
              <w:rFonts w:eastAsiaTheme="minorEastAsia" w:cstheme="minorHAnsi"/>
              <w:noProof/>
            </w:rPr>
          </w:pPr>
          <w:hyperlink w:anchor="_Toc469306992" w:history="1">
            <w:r w:rsidR="009E00D4" w:rsidRPr="00DB10C6">
              <w:rPr>
                <w:rStyle w:val="Hyperlink"/>
                <w:rFonts w:cstheme="minorHAnsi"/>
                <w:noProof/>
              </w:rPr>
              <w:t>4.2  Dokumentacion shtesë dhe Kontraktimi</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_Toc469306992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9</w:t>
            </w:r>
            <w:r w:rsidR="00E72122" w:rsidRPr="00DB10C6">
              <w:rPr>
                <w:rFonts w:cstheme="minorHAnsi"/>
                <w:noProof/>
                <w:webHidden/>
              </w:rPr>
              <w:fldChar w:fldCharType="end"/>
            </w:r>
          </w:hyperlink>
        </w:p>
        <w:p w:rsidR="009E00D4" w:rsidRPr="00DB10C6" w:rsidRDefault="00C53460" w:rsidP="009E00D4">
          <w:pPr>
            <w:pStyle w:val="TOC2"/>
            <w:tabs>
              <w:tab w:val="left" w:pos="660"/>
              <w:tab w:val="right" w:leader="dot" w:pos="9350"/>
            </w:tabs>
            <w:rPr>
              <w:rFonts w:eastAsiaTheme="minorEastAsia" w:cstheme="minorHAnsi"/>
              <w:noProof/>
            </w:rPr>
          </w:pPr>
          <w:hyperlink w:anchor="_Toc469306993" w:history="1">
            <w:r w:rsidR="009E00D4" w:rsidRPr="00DB10C6">
              <w:rPr>
                <w:rStyle w:val="Hyperlink"/>
                <w:rFonts w:cstheme="minorHAnsi"/>
                <w:noProof/>
              </w:rPr>
              <w:t>5.</w:t>
            </w:r>
            <w:r w:rsidR="009E00D4" w:rsidRPr="00DB10C6">
              <w:rPr>
                <w:rFonts w:eastAsiaTheme="minorEastAsia" w:cstheme="minorHAnsi"/>
                <w:noProof/>
              </w:rPr>
              <w:tab/>
            </w:r>
            <w:r w:rsidR="009E00D4" w:rsidRPr="00DB10C6">
              <w:rPr>
                <w:rStyle w:val="Hyperlink"/>
                <w:rFonts w:cstheme="minorHAnsi"/>
                <w:noProof/>
              </w:rPr>
              <w:t>KALENDARI INDIKATIV I REALIZIMIT TË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9</w:t>
            </w:r>
            <w:r w:rsidR="00E72122" w:rsidRPr="00DB10C6">
              <w:rPr>
                <w:rFonts w:cstheme="minorHAnsi"/>
                <w:noProof/>
                <w:webHidden/>
              </w:rPr>
              <w:fldChar w:fldCharType="end"/>
            </w:r>
          </w:hyperlink>
        </w:p>
        <w:p w:rsidR="009E00D4" w:rsidRPr="00DB10C6" w:rsidRDefault="00C53460" w:rsidP="009E00D4">
          <w:pPr>
            <w:pStyle w:val="TOC2"/>
            <w:tabs>
              <w:tab w:val="left" w:pos="660"/>
              <w:tab w:val="right" w:leader="dot" w:pos="9350"/>
            </w:tabs>
            <w:rPr>
              <w:rFonts w:eastAsiaTheme="minorEastAsia" w:cstheme="minorHAnsi"/>
              <w:noProof/>
            </w:rPr>
          </w:pPr>
          <w:hyperlink w:anchor="_Toc469306994" w:history="1">
            <w:r w:rsidR="009E00D4" w:rsidRPr="00DB10C6">
              <w:rPr>
                <w:rStyle w:val="Hyperlink"/>
                <w:rFonts w:cstheme="minorHAnsi"/>
                <w:noProof/>
              </w:rPr>
              <w:t>6.</w:t>
            </w:r>
            <w:r w:rsidR="009E00D4" w:rsidRPr="00DB10C6">
              <w:rPr>
                <w:rFonts w:eastAsiaTheme="minorEastAsia" w:cstheme="minorHAnsi"/>
                <w:noProof/>
              </w:rPr>
              <w:tab/>
            </w:r>
            <w:r w:rsidR="009E00D4" w:rsidRPr="00DB10C6">
              <w:rPr>
                <w:rStyle w:val="Hyperlink"/>
                <w:rFonts w:cstheme="minorHAnsi"/>
                <w:noProof/>
              </w:rPr>
              <w:t>LISTA E DOKUMENTEVE TË THIRRJES PUBLIKE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10</w:t>
            </w:r>
            <w:r w:rsidR="00E72122" w:rsidRPr="00DB10C6">
              <w:rPr>
                <w:rFonts w:cstheme="minorHAnsi"/>
                <w:noProof/>
                <w:webHidden/>
              </w:rPr>
              <w:fldChar w:fldCharType="end"/>
            </w:r>
          </w:hyperlink>
        </w:p>
        <w:p w:rsidR="009E00D4" w:rsidRPr="00DB10C6" w:rsidRDefault="00E72122" w:rsidP="009E00D4">
          <w:pPr>
            <w:rPr>
              <w:rFonts w:ascii="Times New Roman" w:hAnsi="Times New Roman" w:cs="Times New Roman"/>
              <w:sz w:val="24"/>
              <w:szCs w:val="24"/>
            </w:rPr>
          </w:pPr>
          <w:r w:rsidRPr="00DB10C6">
            <w:rPr>
              <w:rFonts w:cstheme="minorHAnsi"/>
            </w:rPr>
            <w:fldChar w:fldCharType="end"/>
          </w:r>
        </w:p>
      </w:sdtContent>
    </w:sdt>
    <w:p w:rsidR="009E00D4" w:rsidRPr="00DB10C6" w:rsidRDefault="009E00D4" w:rsidP="009E00D4">
      <w:pPr>
        <w:spacing w:after="0" w:line="240" w:lineRule="auto"/>
        <w:jc w:val="both"/>
        <w:rPr>
          <w:rFonts w:ascii="Times New Roman" w:eastAsia="Times New Roman" w:hAnsi="Times New Roman" w:cs="Times New Roman"/>
          <w:sz w:val="24"/>
          <w:szCs w:val="24"/>
        </w:rPr>
      </w:pPr>
    </w:p>
    <w:p w:rsidR="009E00D4" w:rsidRPr="00DB10C6" w:rsidRDefault="009E00D4" w:rsidP="009E00D4">
      <w:pPr>
        <w:spacing w:after="0" w:line="240" w:lineRule="auto"/>
        <w:jc w:val="both"/>
        <w:rPr>
          <w:rFonts w:ascii="Times New Roman" w:eastAsia="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742F59" w:rsidRPr="00742F59" w:rsidRDefault="009E00D4" w:rsidP="00742F59">
      <w:pPr>
        <w:spacing w:after="0" w:line="240" w:lineRule="auto"/>
        <w:jc w:val="both"/>
        <w:rPr>
          <w:rFonts w:ascii="Times New Roman" w:eastAsia="Times New Roman" w:hAnsi="Times New Roman" w:cs="Times New Roman"/>
          <w:i/>
          <w:color w:val="0070C0"/>
          <w:sz w:val="24"/>
          <w:szCs w:val="24"/>
        </w:rPr>
      </w:pPr>
      <w:r w:rsidRPr="00DB10C6">
        <w:rPr>
          <w:rFonts w:ascii="Times New Roman" w:eastAsia="Times New Roman" w:hAnsi="Times New Roman" w:cs="Times New Roman"/>
          <w:i/>
          <w:color w:val="0070C0"/>
          <w:sz w:val="24"/>
          <w:szCs w:val="24"/>
        </w:rPr>
        <w:t xml:space="preserve">PËRKRAHJE PËR PROJEKTET E OJQ-VE </w:t>
      </w:r>
      <w:r w:rsidR="00742F59" w:rsidRPr="00742F59">
        <w:rPr>
          <w:rFonts w:ascii="Times New Roman" w:eastAsia="Times New Roman" w:hAnsi="Times New Roman" w:cs="Times New Roman"/>
          <w:i/>
          <w:color w:val="0070C0"/>
          <w:sz w:val="24"/>
          <w:szCs w:val="24"/>
        </w:rPr>
        <w:t>PËR ORGANIZIMIN E AKTIVITETEVE KULTURORE DHE SHËNIMIN E DITËVE TË VEÇANTA TË KOMUNITETEVE JO-SHUMICË NË KOSOVË</w:t>
      </w:r>
    </w:p>
    <w:p w:rsidR="009E00D4" w:rsidRDefault="009E00D4" w:rsidP="00742F59">
      <w:pPr>
        <w:spacing w:after="0" w:line="240" w:lineRule="auto"/>
        <w:ind w:left="360"/>
        <w:outlineLvl w:val="1"/>
        <w:rPr>
          <w:rFonts w:ascii="Times New Roman" w:eastAsia="Times New Roman" w:hAnsi="Times New Roman" w:cs="Times New Roman"/>
          <w:i/>
          <w:color w:val="0070C0"/>
          <w:sz w:val="24"/>
          <w:szCs w:val="24"/>
        </w:rPr>
      </w:pPr>
    </w:p>
    <w:p w:rsidR="00742F59" w:rsidRPr="00742F59" w:rsidRDefault="00742F59" w:rsidP="00742F59">
      <w:pPr>
        <w:spacing w:after="0" w:line="240" w:lineRule="auto"/>
        <w:ind w:left="360"/>
        <w:outlineLvl w:val="1"/>
        <w:rPr>
          <w:rFonts w:ascii="Times New Roman" w:eastAsia="Times New Roman" w:hAnsi="Times New Roman" w:cs="Times New Roman"/>
          <w:i/>
          <w:color w:val="0070C0"/>
          <w:sz w:val="24"/>
          <w:szCs w:val="24"/>
        </w:rPr>
      </w:pPr>
    </w:p>
    <w:p w:rsidR="009E00D4" w:rsidRPr="00DB10C6" w:rsidRDefault="009E00D4" w:rsidP="009E00D4">
      <w:pPr>
        <w:pStyle w:val="Heading2"/>
        <w:rPr>
          <w:rFonts w:ascii="Times New Roman" w:hAnsi="Times New Roman" w:cs="Times New Roman"/>
          <w:b w:val="0"/>
          <w:sz w:val="24"/>
          <w:szCs w:val="24"/>
        </w:rPr>
      </w:pPr>
      <w:r w:rsidRPr="00DB10C6">
        <w:rPr>
          <w:rFonts w:ascii="Times New Roman" w:hAnsi="Times New Roman" w:cs="Times New Roman"/>
          <w:b w:val="0"/>
          <w:sz w:val="24"/>
          <w:szCs w:val="24"/>
        </w:rPr>
        <w:t xml:space="preserve">1 </w:t>
      </w:r>
      <w:r w:rsidR="00742F59">
        <w:rPr>
          <w:rFonts w:ascii="Times New Roman" w:hAnsi="Times New Roman" w:cs="Times New Roman"/>
          <w:b w:val="0"/>
          <w:sz w:val="24"/>
          <w:szCs w:val="24"/>
        </w:rPr>
        <w:t>ÇËSHTJET</w:t>
      </w:r>
      <w:r w:rsidRPr="00DB10C6">
        <w:rPr>
          <w:rFonts w:ascii="Times New Roman" w:hAnsi="Times New Roman" w:cs="Times New Roman"/>
          <w:b w:val="0"/>
          <w:sz w:val="24"/>
          <w:szCs w:val="24"/>
        </w:rPr>
        <w:t xml:space="preserve"> TË CIALAT SYNOHET TË ADRESOHEN PËRMES KËSAJ THIRRJE PUBLIKE</w:t>
      </w:r>
    </w:p>
    <w:p w:rsidR="009E00D4" w:rsidRPr="00DB10C6" w:rsidRDefault="009E00D4" w:rsidP="009E00D4">
      <w:pPr>
        <w:spacing w:after="0" w:line="240" w:lineRule="auto"/>
        <w:jc w:val="both"/>
        <w:rPr>
          <w:rFonts w:ascii="Times New Roman" w:hAnsi="Times New Roman" w:cs="Times New Roman"/>
          <w:sz w:val="24"/>
          <w:szCs w:val="24"/>
        </w:rPr>
      </w:pPr>
    </w:p>
    <w:p w:rsidR="00FC40C8" w:rsidRPr="00DB10C6" w:rsidRDefault="00FC40C8" w:rsidP="00FC40C8">
      <w:pPr>
        <w:pStyle w:val="Default"/>
        <w:ind w:firstLine="357"/>
        <w:jc w:val="both"/>
        <w:rPr>
          <w:rFonts w:ascii="Calibri" w:hAnsi="Calibri"/>
          <w:sz w:val="22"/>
          <w:szCs w:val="22"/>
          <w:lang w:val="sq-AL"/>
        </w:rPr>
      </w:pPr>
    </w:p>
    <w:p w:rsidR="00FC40C8" w:rsidRPr="00DB10C6"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Qëllimi i kësaj ftese është mbështetje për Zyrën për Çështje të Komuniteteve/Zyrën e Kryeministrit (ZÇK-ZKM) në zbatimin e misionit të saj. Misioni i zyrës  është që të gjitha komunitetet</w:t>
      </w:r>
      <w:r w:rsidRPr="00DB10C6">
        <w:rPr>
          <w:rFonts w:eastAsiaTheme="minorHAnsi"/>
          <w:i/>
          <w:color w:val="auto"/>
          <w:lang w:eastAsia="en-US"/>
        </w:rPr>
        <w:footnoteReference w:id="1"/>
      </w:r>
      <w:r w:rsidRPr="00DB10C6">
        <w:rPr>
          <w:rFonts w:eastAsiaTheme="minorHAnsi"/>
          <w:i/>
          <w:color w:val="auto"/>
          <w:lang w:val="sq-AL" w:eastAsia="en-US"/>
        </w:rPr>
        <w:t xml:space="preserve">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 </w:t>
      </w:r>
    </w:p>
    <w:p w:rsidR="00FC40C8" w:rsidRPr="00DB10C6" w:rsidRDefault="00FC40C8" w:rsidP="00FC40C8">
      <w:pPr>
        <w:pStyle w:val="Default"/>
        <w:jc w:val="both"/>
        <w:rPr>
          <w:rFonts w:eastAsiaTheme="minorHAnsi"/>
          <w:i/>
          <w:color w:val="auto"/>
          <w:lang w:val="sq-AL" w:eastAsia="en-US"/>
        </w:rPr>
      </w:pPr>
    </w:p>
    <w:p w:rsidR="00742F59" w:rsidRPr="00742F59"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Konkretisht,</w:t>
      </w:r>
      <w:r w:rsidR="00742F59">
        <w:rPr>
          <w:rFonts w:eastAsiaTheme="minorHAnsi"/>
          <w:i/>
          <w:color w:val="auto"/>
          <w:lang w:val="sq-AL" w:eastAsia="en-US"/>
        </w:rPr>
        <w:t xml:space="preserve"> ky</w:t>
      </w:r>
      <w:r w:rsidRPr="00DB10C6">
        <w:rPr>
          <w:rFonts w:eastAsiaTheme="minorHAnsi"/>
          <w:i/>
          <w:color w:val="auto"/>
          <w:lang w:val="sq-AL" w:eastAsia="en-US"/>
        </w:rPr>
        <w:t xml:space="preserve"> programi </w:t>
      </w:r>
      <w:r w:rsidR="00742F59">
        <w:rPr>
          <w:rFonts w:eastAsiaTheme="minorHAnsi"/>
          <w:i/>
          <w:color w:val="auto"/>
          <w:lang w:val="sq-AL" w:eastAsia="en-US"/>
        </w:rPr>
        <w:t>ka për qëllim të fuqizoj pozitën e pjesëtarëve të komuniteteve që jetojnë në Kosovë, përmes mbështetjes financiare të aktiviteteve kulturore dhe artistike, shënimin e ditëve të veçanta të komuniteteve dhe mbrojtjen dhe promovimin e trashëgimisë kulturore të tyre.</w:t>
      </w:r>
    </w:p>
    <w:p w:rsidR="00FC40C8" w:rsidRPr="00DB10C6" w:rsidRDefault="00FC40C8" w:rsidP="00FC40C8">
      <w:pPr>
        <w:pStyle w:val="Default"/>
        <w:jc w:val="both"/>
        <w:rPr>
          <w:rFonts w:eastAsiaTheme="minorHAnsi"/>
          <w:i/>
          <w:color w:val="auto"/>
          <w:lang w:val="sq-AL" w:eastAsia="en-US"/>
        </w:rPr>
      </w:pPr>
    </w:p>
    <w:p w:rsidR="00FC40C8" w:rsidRPr="00DB10C6"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b w:val="0"/>
          <w:sz w:val="24"/>
          <w:szCs w:val="24"/>
        </w:rPr>
      </w:pPr>
      <w:r w:rsidRPr="00DB10C6">
        <w:rPr>
          <w:rFonts w:ascii="Times New Roman" w:hAnsi="Times New Roman" w:cs="Times New Roman"/>
          <w:b w:val="0"/>
          <w:sz w:val="24"/>
          <w:szCs w:val="24"/>
        </w:rPr>
        <w:t>1.2 OBJEKTIVAT E THIRRJES DHE PRIORITETET PËR NDARJEN E FONDEVE</w:t>
      </w:r>
    </w:p>
    <w:p w:rsidR="009E00D4" w:rsidRPr="00DB10C6" w:rsidRDefault="009E00D4" w:rsidP="009E00D4">
      <w:pPr>
        <w:spacing w:after="0" w:line="240" w:lineRule="auto"/>
        <w:jc w:val="both"/>
        <w:rPr>
          <w:rFonts w:ascii="Times New Roman" w:hAnsi="Times New Roman" w:cs="Times New Roman"/>
          <w:sz w:val="24"/>
          <w:szCs w:val="24"/>
        </w:rPr>
      </w:pPr>
    </w:p>
    <w:p w:rsidR="00543C2B"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Objektivi i përgjithshëm i kësaj Thirrje për Propozime është </w:t>
      </w:r>
      <w:r w:rsidR="00543C2B">
        <w:rPr>
          <w:rFonts w:ascii="Times New Roman" w:hAnsi="Times New Roman" w:cs="Times New Roman"/>
          <w:sz w:val="24"/>
          <w:szCs w:val="24"/>
        </w:rPr>
        <w:t>organizimi i aktiviteteve kulturore dhe artistike si dhe shënimi i ditëve të veçanta të komuniteteve jo-shumicë që jetojnë në Kosovë.</w:t>
      </w:r>
    </w:p>
    <w:p w:rsidR="009E00D4" w:rsidRPr="00DB10C6" w:rsidRDefault="009E00D4" w:rsidP="009E00D4">
      <w:pPr>
        <w:spacing w:after="0" w:line="240" w:lineRule="auto"/>
        <w:jc w:val="both"/>
        <w:rPr>
          <w:rFonts w:ascii="Times New Roman" w:hAnsi="Times New Roman" w:cs="Times New Roman"/>
          <w:i/>
          <w:sz w:val="24"/>
          <w:szCs w:val="24"/>
        </w:rPr>
      </w:pPr>
      <w:r w:rsidRPr="00DB10C6">
        <w:rPr>
          <w:rFonts w:ascii="Times New Roman" w:hAnsi="Times New Roman" w:cs="Times New Roman"/>
          <w:sz w:val="24"/>
          <w:szCs w:val="24"/>
        </w:rPr>
        <w:br/>
        <w:t xml:space="preserve">Objektivi specifik i kësaj Thirrje për Propozime është: </w:t>
      </w:r>
      <w:r w:rsidRPr="00DB10C6">
        <w:rPr>
          <w:rFonts w:ascii="Times New Roman" w:hAnsi="Times New Roman" w:cs="Times New Roman"/>
          <w:i/>
          <w:sz w:val="24"/>
          <w:szCs w:val="24"/>
        </w:rPr>
        <w:t>Përmirësimi i  aftësisë së OJQ-ve për të pr</w:t>
      </w:r>
      <w:r w:rsidR="00543C2B">
        <w:rPr>
          <w:rFonts w:ascii="Times New Roman" w:hAnsi="Times New Roman" w:cs="Times New Roman"/>
          <w:i/>
          <w:sz w:val="24"/>
          <w:szCs w:val="24"/>
        </w:rPr>
        <w:t>omovuar dhe mbrojtur të drejtat e</w:t>
      </w:r>
      <w:r w:rsidRPr="00DB10C6">
        <w:rPr>
          <w:rFonts w:ascii="Times New Roman" w:hAnsi="Times New Roman" w:cs="Times New Roman"/>
          <w:i/>
          <w:sz w:val="24"/>
          <w:szCs w:val="24"/>
        </w:rPr>
        <w:t xml:space="preserve"> </w:t>
      </w:r>
      <w:r w:rsidR="001225A1" w:rsidRPr="00DB10C6">
        <w:rPr>
          <w:rFonts w:ascii="Times New Roman" w:hAnsi="Times New Roman" w:cs="Times New Roman"/>
          <w:i/>
          <w:sz w:val="24"/>
          <w:szCs w:val="24"/>
        </w:rPr>
        <w:t>komuniteteve</w:t>
      </w:r>
      <w:r w:rsidRPr="00DB10C6">
        <w:rPr>
          <w:rFonts w:ascii="Times New Roman" w:hAnsi="Times New Roman" w:cs="Times New Roman"/>
          <w:i/>
          <w:sz w:val="24"/>
          <w:szCs w:val="24"/>
        </w:rPr>
        <w:t xml:space="preserve"> dhe për të </w:t>
      </w:r>
      <w:r w:rsidR="00543C2B">
        <w:rPr>
          <w:rFonts w:ascii="Times New Roman" w:hAnsi="Times New Roman" w:cs="Times New Roman"/>
          <w:i/>
          <w:sz w:val="24"/>
          <w:szCs w:val="24"/>
        </w:rPr>
        <w:t>promovuar kulturën dhe traditat e komuniteteve jo-shumicë</w:t>
      </w:r>
      <w:r w:rsidRPr="00DB10C6">
        <w:rPr>
          <w:rFonts w:ascii="Times New Roman" w:hAnsi="Times New Roman" w:cs="Times New Roman"/>
          <w:i/>
          <w:sz w:val="24"/>
          <w:szCs w:val="24"/>
        </w:rPr>
        <w:t>.</w:t>
      </w:r>
    </w:p>
    <w:p w:rsidR="001225A1" w:rsidRPr="00DB10C6" w:rsidRDefault="001225A1" w:rsidP="001225A1">
      <w:pPr>
        <w:pStyle w:val="Default"/>
        <w:jc w:val="both"/>
        <w:rPr>
          <w:rFonts w:eastAsiaTheme="minorHAnsi"/>
          <w:color w:val="auto"/>
          <w:lang w:val="sq-AL" w:eastAsia="en-US"/>
        </w:rPr>
      </w:pPr>
      <w:r w:rsidRPr="00DB10C6">
        <w:rPr>
          <w:rFonts w:eastAsiaTheme="minorHAnsi"/>
          <w:color w:val="auto"/>
          <w:lang w:val="sq-AL" w:eastAsia="en-US"/>
        </w:rPr>
        <w:t xml:space="preserve">Kjo ftesë për propozime është dizajnuar që të bëjë thirrje për ide për projektet që mbështesin objektivat e </w:t>
      </w:r>
      <w:proofErr w:type="spellStart"/>
      <w:r w:rsidR="00543C2B">
        <w:rPr>
          <w:rFonts w:eastAsiaTheme="minorHAnsi"/>
          <w:color w:val="auto"/>
          <w:lang w:eastAsia="en-US"/>
        </w:rPr>
        <w:t>synuara</w:t>
      </w:r>
      <w:proofErr w:type="spellEnd"/>
      <w:r w:rsidRPr="00DB10C6">
        <w:rPr>
          <w:rFonts w:eastAsiaTheme="minorHAnsi"/>
          <w:color w:val="auto"/>
          <w:lang w:val="sq-AL" w:eastAsia="en-US"/>
        </w:rPr>
        <w:t>. Që të shqyrtohen për financim, idetë e projektit duhet që detyrimisht të ndihmojnë në arritjen e rezultateve të mëposhtme:</w:t>
      </w:r>
    </w:p>
    <w:p w:rsidR="001225A1" w:rsidRPr="00DB10C6" w:rsidRDefault="001225A1" w:rsidP="001225A1">
      <w:pPr>
        <w:pStyle w:val="Default"/>
        <w:ind w:firstLine="426"/>
        <w:jc w:val="both"/>
        <w:rPr>
          <w:rFonts w:eastAsiaTheme="minorHAnsi"/>
          <w:color w:val="auto"/>
          <w:lang w:val="sq-AL" w:eastAsia="en-US"/>
        </w:rPr>
      </w:pP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 xml:space="preserve">Angazhimin </w:t>
      </w:r>
      <w:r w:rsidR="00543C2B">
        <w:rPr>
          <w:rFonts w:eastAsiaTheme="minorHAnsi"/>
          <w:color w:val="auto"/>
          <w:lang w:val="sq-AL" w:eastAsia="en-US"/>
        </w:rPr>
        <w:t>për përmirësimin e pozitës së komuniteteve jo-shumicë me anë të promovimit të kulturës dhe traditave të tyre</w:t>
      </w:r>
      <w:r w:rsidRPr="00DB10C6">
        <w:rPr>
          <w:rFonts w:eastAsiaTheme="minorHAnsi"/>
          <w:color w:val="auto"/>
          <w:lang w:val="sq-AL" w:eastAsia="en-US"/>
        </w:rPr>
        <w:t>;</w:t>
      </w: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 xml:space="preserve">Vëmendjen e shtuar rreth çështjeve </w:t>
      </w:r>
      <w:r w:rsidR="00543C2B">
        <w:rPr>
          <w:rFonts w:eastAsiaTheme="minorHAnsi"/>
          <w:color w:val="auto"/>
          <w:lang w:val="sq-AL" w:eastAsia="en-US"/>
        </w:rPr>
        <w:t>që ndërlidhen</w:t>
      </w:r>
      <w:r w:rsidRPr="00DB10C6">
        <w:rPr>
          <w:rFonts w:eastAsiaTheme="minorHAnsi"/>
          <w:color w:val="auto"/>
          <w:lang w:val="sq-AL" w:eastAsia="en-US"/>
        </w:rPr>
        <w:t xml:space="preserve"> me femrat nga komunitetet (për shembull, shkalla më e lartë e përfshirjes së femrave në</w:t>
      </w:r>
      <w:r w:rsidR="00543C2B">
        <w:rPr>
          <w:rFonts w:eastAsiaTheme="minorHAnsi"/>
          <w:color w:val="auto"/>
          <w:lang w:val="sq-AL" w:eastAsia="en-US"/>
        </w:rPr>
        <w:t xml:space="preserve"> aktivitete</w:t>
      </w:r>
      <w:r w:rsidRPr="00DB10C6">
        <w:rPr>
          <w:rFonts w:eastAsiaTheme="minorHAnsi"/>
          <w:color w:val="auto"/>
          <w:lang w:val="sq-AL" w:eastAsia="en-US"/>
        </w:rPr>
        <w:t>, mundësitë e b</w:t>
      </w:r>
      <w:r w:rsidR="00543C2B">
        <w:rPr>
          <w:rFonts w:eastAsiaTheme="minorHAnsi"/>
          <w:color w:val="auto"/>
          <w:lang w:val="sq-AL" w:eastAsia="en-US"/>
        </w:rPr>
        <w:t>arabarta të femrave</w:t>
      </w:r>
      <w:r w:rsidRPr="00DB10C6">
        <w:rPr>
          <w:rFonts w:eastAsiaTheme="minorHAnsi"/>
          <w:color w:val="auto"/>
          <w:lang w:val="sq-AL" w:eastAsia="en-US"/>
        </w:rPr>
        <w:t>, përfaqësimi i gruas nga komunitetet etj.)</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Prioritetet për </w:t>
      </w:r>
      <w:proofErr w:type="spellStart"/>
      <w:r w:rsidRPr="00DB10C6">
        <w:rPr>
          <w:rFonts w:ascii="Times New Roman" w:hAnsi="Times New Roman" w:cs="Times New Roman"/>
          <w:sz w:val="24"/>
          <w:szCs w:val="24"/>
        </w:rPr>
        <w:t>alokimin</w:t>
      </w:r>
      <w:proofErr w:type="spellEnd"/>
      <w:r w:rsidRPr="00DB10C6">
        <w:rPr>
          <w:rFonts w:ascii="Times New Roman" w:hAnsi="Times New Roman" w:cs="Times New Roman"/>
          <w:sz w:val="24"/>
          <w:szCs w:val="24"/>
        </w:rPr>
        <w:t xml:space="preserve"> e fondeve:</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projektet të cilat kanë për qëllim forcimin e kapaciteteve të OJQ-ve për të punuar në promovimin dhe mbrojtjen </w:t>
      </w:r>
      <w:r w:rsidR="00543C2B">
        <w:rPr>
          <w:rFonts w:ascii="Times New Roman" w:hAnsi="Times New Roman" w:cs="Times New Roman"/>
          <w:sz w:val="24"/>
          <w:szCs w:val="24"/>
        </w:rPr>
        <w:t>kulturës dhe traditave të komuniteteve</w:t>
      </w:r>
      <w:r w:rsidRPr="00DB10C6">
        <w:rPr>
          <w:rFonts w:ascii="Times New Roman" w:hAnsi="Times New Roman" w:cs="Times New Roman"/>
          <w:sz w:val="24"/>
          <w:szCs w:val="24"/>
        </w:rPr>
        <w:t xml:space="preserve">; </w:t>
      </w: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projektet të cilat janë të fokusuara në punë me grupet e fëmijëve, të rinjve, familje, shkollë, komunitet;</w:t>
      </w: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projektet të cilat synojnë avancimin e bashkëpunimit në mes të OJQ-ve dhe institucioneve publike në </w:t>
      </w:r>
      <w:r w:rsidR="00543C2B">
        <w:rPr>
          <w:rFonts w:ascii="Times New Roman" w:hAnsi="Times New Roman" w:cs="Times New Roman"/>
          <w:sz w:val="24"/>
          <w:szCs w:val="24"/>
        </w:rPr>
        <w:t>ngritjen e vetëdijes në lidhje me kulturën dhe traditat e komuniteteve e që do të ndikonte në bashkëpunimin në mes të komuniteteve dhe integrimin e tyre në shoqëri</w:t>
      </w:r>
      <w:r w:rsidR="001225A1" w:rsidRPr="00DB10C6">
        <w:rPr>
          <w:rFonts w:ascii="Times New Roman" w:hAnsi="Times New Roman" w:cs="Times New Roman"/>
          <w:sz w:val="24"/>
          <w:szCs w:val="24"/>
        </w:rPr>
        <w:t>;</w:t>
      </w:r>
    </w:p>
    <w:p w:rsidR="009E00D4" w:rsidRPr="00DB10C6" w:rsidRDefault="009E00D4" w:rsidP="009E00D4">
      <w:pPr>
        <w:spacing w:after="0" w:line="240" w:lineRule="auto"/>
        <w:jc w:val="both"/>
        <w:rPr>
          <w:rFonts w:ascii="Times New Roman" w:hAnsi="Times New Roman" w:cs="Times New Roman"/>
          <w:b/>
          <w:sz w:val="24"/>
          <w:szCs w:val="24"/>
        </w:rPr>
      </w:pPr>
    </w:p>
    <w:p w:rsidR="009E00D4" w:rsidRPr="00DB10C6" w:rsidRDefault="009E00D4" w:rsidP="009E00D4">
      <w:pPr>
        <w:spacing w:after="0" w:line="240" w:lineRule="auto"/>
        <w:jc w:val="both"/>
        <w:rPr>
          <w:rFonts w:ascii="Times New Roman" w:hAnsi="Times New Roman" w:cs="Times New Roman"/>
          <w:b/>
          <w:sz w:val="24"/>
          <w:szCs w:val="24"/>
        </w:rPr>
      </w:pPr>
    </w:p>
    <w:p w:rsidR="009E00D4" w:rsidRPr="00DB10C6" w:rsidRDefault="009E00D4" w:rsidP="009E00D4">
      <w:pPr>
        <w:pStyle w:val="Heading2"/>
        <w:rPr>
          <w:rFonts w:ascii="Times New Roman" w:hAnsi="Times New Roman" w:cs="Times New Roman"/>
          <w:b w:val="0"/>
          <w:sz w:val="24"/>
          <w:szCs w:val="24"/>
        </w:rPr>
      </w:pPr>
      <w:r w:rsidRPr="00DB10C6">
        <w:rPr>
          <w:rFonts w:ascii="Times New Roman" w:hAnsi="Times New Roman" w:cs="Times New Roman"/>
          <w:b w:val="0"/>
          <w:sz w:val="24"/>
          <w:szCs w:val="24"/>
        </w:rPr>
        <w:t>1.3 VLERA PLANIFIKUAR E MBËSHTETJES FINANCIARE PËR PROJEKTET DHE TOTAL I THIRRJES</w:t>
      </w:r>
    </w:p>
    <w:p w:rsidR="009E00D4"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1.  Për financimin e projekteve sipas kësaj Thirrje publike është paraparë shuma në dispozicion prej </w:t>
      </w:r>
      <w:r w:rsidR="00930D1E">
        <w:rPr>
          <w:rFonts w:ascii="Times New Roman" w:hAnsi="Times New Roman" w:cs="Times New Roman"/>
          <w:sz w:val="24"/>
          <w:szCs w:val="24"/>
        </w:rPr>
        <w:t>100.000</w:t>
      </w:r>
      <w:r w:rsidR="001225A1" w:rsidRPr="00DB10C6">
        <w:rPr>
          <w:rFonts w:ascii="Times New Roman" w:hAnsi="Times New Roman" w:cs="Times New Roman"/>
          <w:sz w:val="24"/>
          <w:szCs w:val="24"/>
        </w:rPr>
        <w:t xml:space="preserve"> (</w:t>
      </w:r>
      <w:r w:rsidR="00930D1E">
        <w:rPr>
          <w:rFonts w:ascii="Times New Roman" w:hAnsi="Times New Roman" w:cs="Times New Roman"/>
          <w:sz w:val="24"/>
          <w:szCs w:val="24"/>
        </w:rPr>
        <w:t>njëqind</w:t>
      </w:r>
      <w:r w:rsidR="00291E09">
        <w:rPr>
          <w:rFonts w:ascii="Times New Roman" w:hAnsi="Times New Roman" w:cs="Times New Roman"/>
          <w:sz w:val="24"/>
          <w:szCs w:val="24"/>
        </w:rPr>
        <w:t xml:space="preserve"> mijë</w:t>
      </w:r>
      <w:r w:rsidR="001225A1" w:rsidRPr="00DB10C6">
        <w:rPr>
          <w:rFonts w:ascii="Times New Roman" w:hAnsi="Times New Roman" w:cs="Times New Roman"/>
          <w:sz w:val="24"/>
          <w:szCs w:val="24"/>
        </w:rPr>
        <w:t xml:space="preserve"> mijë)</w:t>
      </w:r>
      <w:r w:rsidRPr="00DB10C6">
        <w:rPr>
          <w:rFonts w:ascii="Times New Roman" w:hAnsi="Times New Roman" w:cs="Times New Roman"/>
          <w:sz w:val="24"/>
          <w:szCs w:val="24"/>
        </w:rPr>
        <w:t xml:space="preserve"> euro.</w:t>
      </w:r>
    </w:p>
    <w:p w:rsidR="00291E09" w:rsidRDefault="00291E09" w:rsidP="009E00D4">
      <w:pPr>
        <w:spacing w:after="0" w:line="240" w:lineRule="auto"/>
        <w:jc w:val="both"/>
        <w:rPr>
          <w:rFonts w:ascii="Times New Roman" w:hAnsi="Times New Roman" w:cs="Times New Roman"/>
          <w:sz w:val="24"/>
          <w:szCs w:val="24"/>
        </w:rPr>
      </w:pPr>
    </w:p>
    <w:p w:rsidR="00291E09" w:rsidRDefault="00291E09" w:rsidP="00930D1E">
      <w:pPr>
        <w:spacing w:after="0" w:line="240" w:lineRule="auto"/>
        <w:jc w:val="both"/>
        <w:rPr>
          <w:rFonts w:ascii="Times New Roman" w:hAnsi="Times New Roman" w:cs="Times New Roman"/>
          <w:sz w:val="24"/>
          <w:szCs w:val="24"/>
        </w:rPr>
      </w:pPr>
      <w:r w:rsidRPr="00930D1E">
        <w:rPr>
          <w:rFonts w:ascii="Times New Roman" w:hAnsi="Times New Roman" w:cs="Times New Roman"/>
          <w:sz w:val="24"/>
          <w:szCs w:val="24"/>
        </w:rPr>
        <w:t>Shuma e përkrahjes financiare e planifikuar për secilin komunitet është si në vijim:</w:t>
      </w:r>
    </w:p>
    <w:p w:rsidR="00930D1E" w:rsidRPr="00930D1E" w:rsidRDefault="00930D1E" w:rsidP="00930D1E">
      <w:pPr>
        <w:spacing w:after="0" w:line="240" w:lineRule="auto"/>
        <w:jc w:val="both"/>
        <w:rPr>
          <w:rFonts w:ascii="Times New Roman" w:hAnsi="Times New Roman" w:cs="Times New Roman"/>
          <w:sz w:val="24"/>
          <w:szCs w:val="24"/>
        </w:rPr>
      </w:pP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serb 20.000 (njëzet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boshnjak 16,000 (</w:t>
      </w:r>
      <w:r w:rsidR="00533ED5">
        <w:rPr>
          <w:rFonts w:ascii="Times New Roman" w:hAnsi="Times New Roman" w:cs="Times New Roman"/>
          <w:sz w:val="24"/>
          <w:szCs w:val="24"/>
        </w:rPr>
        <w:t>gjashtëmbëdhjetë</w:t>
      </w:r>
      <w:r>
        <w:rPr>
          <w:rFonts w:ascii="Times New Roman" w:hAnsi="Times New Roman" w:cs="Times New Roman"/>
          <w:sz w:val="24"/>
          <w:szCs w:val="24"/>
        </w:rPr>
        <w:t xml:space="preserve">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turk 16,000 (</w:t>
      </w:r>
      <w:r w:rsidR="00533ED5">
        <w:rPr>
          <w:rFonts w:ascii="Times New Roman" w:hAnsi="Times New Roman" w:cs="Times New Roman"/>
          <w:sz w:val="24"/>
          <w:szCs w:val="24"/>
        </w:rPr>
        <w:t>gjashtëmbëdhjetë</w:t>
      </w:r>
      <w:r>
        <w:rPr>
          <w:rFonts w:ascii="Times New Roman" w:hAnsi="Times New Roman" w:cs="Times New Roman"/>
          <w:sz w:val="24"/>
          <w:szCs w:val="24"/>
        </w:rPr>
        <w:t xml:space="preserve">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Për komunitetin </w:t>
      </w:r>
      <w:proofErr w:type="spellStart"/>
      <w:r>
        <w:rPr>
          <w:rFonts w:ascii="Times New Roman" w:hAnsi="Times New Roman" w:cs="Times New Roman"/>
          <w:sz w:val="24"/>
          <w:szCs w:val="24"/>
        </w:rPr>
        <w:t>ashkali</w:t>
      </w:r>
      <w:proofErr w:type="spellEnd"/>
      <w:r>
        <w:rPr>
          <w:rFonts w:ascii="Times New Roman" w:hAnsi="Times New Roman" w:cs="Times New Roman"/>
          <w:sz w:val="24"/>
          <w:szCs w:val="24"/>
        </w:rPr>
        <w:t xml:space="preserve"> 10.000 (dhjetë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egjiptian 10.000 (dhjetë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rom 10.000 (dhjetë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Për komunitetin </w:t>
      </w:r>
      <w:proofErr w:type="spellStart"/>
      <w:r>
        <w:rPr>
          <w:rFonts w:ascii="Times New Roman" w:hAnsi="Times New Roman" w:cs="Times New Roman"/>
          <w:sz w:val="24"/>
          <w:szCs w:val="24"/>
        </w:rPr>
        <w:t>goran</w:t>
      </w:r>
      <w:proofErr w:type="spellEnd"/>
      <w:r>
        <w:rPr>
          <w:rFonts w:ascii="Times New Roman" w:hAnsi="Times New Roman" w:cs="Times New Roman"/>
          <w:sz w:val="24"/>
          <w:szCs w:val="24"/>
        </w:rPr>
        <w:t xml:space="preserve"> 8.000 (tetë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malazez 5.000 (pesë mijë) euro;</w:t>
      </w:r>
    </w:p>
    <w:p w:rsidR="00930D1E" w:rsidRDefault="00930D1E" w:rsidP="00930D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kroat 5.000 (pesë mijë) euro.</w:t>
      </w:r>
    </w:p>
    <w:p w:rsidR="00291E09" w:rsidRPr="00DB10C6" w:rsidRDefault="00291E09"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
    <w:p w:rsidR="00291E09" w:rsidRPr="00291E09" w:rsidRDefault="00291E09" w:rsidP="00291E09">
      <w:pPr>
        <w:jc w:val="both"/>
        <w:rPr>
          <w:rFonts w:ascii="Times New Roman" w:hAnsi="Times New Roman" w:cs="Times New Roman"/>
          <w:sz w:val="24"/>
          <w:szCs w:val="24"/>
        </w:rPr>
      </w:pPr>
      <w:r>
        <w:rPr>
          <w:rFonts w:ascii="Times New Roman" w:hAnsi="Times New Roman" w:cs="Times New Roman"/>
          <w:sz w:val="24"/>
          <w:szCs w:val="24"/>
        </w:rPr>
        <w:t xml:space="preserve">2.  </w:t>
      </w:r>
      <w:r w:rsidRPr="00291E09">
        <w:rPr>
          <w:rFonts w:ascii="Times New Roman" w:hAnsi="Times New Roman" w:cs="Times New Roman"/>
          <w:sz w:val="24"/>
          <w:szCs w:val="24"/>
        </w:rPr>
        <w:t xml:space="preserve">Shuma minimale e mbështetjes financiare që mund të </w:t>
      </w:r>
      <w:proofErr w:type="spellStart"/>
      <w:r w:rsidRPr="00291E09">
        <w:rPr>
          <w:rFonts w:ascii="Times New Roman" w:hAnsi="Times New Roman" w:cs="Times New Roman"/>
          <w:sz w:val="24"/>
          <w:szCs w:val="24"/>
        </w:rPr>
        <w:t>alokohet</w:t>
      </w:r>
      <w:proofErr w:type="spellEnd"/>
      <w:r w:rsidRPr="00291E09">
        <w:rPr>
          <w:rFonts w:ascii="Times New Roman" w:hAnsi="Times New Roman" w:cs="Times New Roman"/>
          <w:sz w:val="24"/>
          <w:szCs w:val="24"/>
        </w:rPr>
        <w:t xml:space="preserve"> për çdo projekt individual është 1000 (një mijë) euro, ndërsa shuma maksimale për një projekt është 5000 (pesë mijë) euro.</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3. </w:t>
      </w:r>
      <w:r w:rsidR="00291E09">
        <w:rPr>
          <w:rFonts w:ascii="Times New Roman" w:hAnsi="Times New Roman" w:cs="Times New Roman"/>
          <w:sz w:val="24"/>
          <w:szCs w:val="24"/>
        </w:rPr>
        <w:t xml:space="preserve"> </w:t>
      </w:r>
      <w:r w:rsidRPr="00DB10C6">
        <w:rPr>
          <w:rFonts w:ascii="Times New Roman" w:hAnsi="Times New Roman" w:cs="Times New Roman"/>
          <w:sz w:val="24"/>
          <w:szCs w:val="24"/>
        </w:rPr>
        <w:t>Projekte</w:t>
      </w:r>
      <w:r w:rsidR="003E062E">
        <w:rPr>
          <w:rFonts w:ascii="Times New Roman" w:hAnsi="Times New Roman" w:cs="Times New Roman"/>
          <w:sz w:val="24"/>
          <w:szCs w:val="24"/>
        </w:rPr>
        <w:t xml:space="preserve">t mund të financohen në shumën e 100% </w:t>
      </w:r>
      <w:r w:rsidRPr="00DB10C6">
        <w:rPr>
          <w:rFonts w:ascii="Times New Roman" w:hAnsi="Times New Roman" w:cs="Times New Roman"/>
          <w:sz w:val="24"/>
          <w:szCs w:val="24"/>
        </w:rPr>
        <w:t xml:space="preserve"> të totalit të kostove të pranueshme të projektit. </w:t>
      </w:r>
      <w:proofErr w:type="spellStart"/>
      <w:r w:rsidRPr="00DB10C6">
        <w:rPr>
          <w:rFonts w:ascii="Times New Roman" w:hAnsi="Times New Roman" w:cs="Times New Roman"/>
          <w:sz w:val="24"/>
          <w:szCs w:val="24"/>
        </w:rPr>
        <w:t>Aplikantët</w:t>
      </w:r>
      <w:proofErr w:type="spellEnd"/>
      <w:r w:rsidRPr="00DB10C6">
        <w:rPr>
          <w:rFonts w:ascii="Times New Roman" w:hAnsi="Times New Roman" w:cs="Times New Roman"/>
          <w:sz w:val="24"/>
          <w:szCs w:val="24"/>
        </w:rPr>
        <w:t xml:space="preserve"> dhe partnerët potencialë </w:t>
      </w:r>
      <w:r w:rsidR="00001FDA">
        <w:rPr>
          <w:rFonts w:ascii="Times New Roman" w:hAnsi="Times New Roman" w:cs="Times New Roman"/>
          <w:sz w:val="24"/>
          <w:szCs w:val="24"/>
        </w:rPr>
        <w:t>mund</w:t>
      </w:r>
      <w:r w:rsidRPr="00DB10C6">
        <w:rPr>
          <w:rFonts w:ascii="Times New Roman" w:hAnsi="Times New Roman" w:cs="Times New Roman"/>
          <w:sz w:val="24"/>
          <w:szCs w:val="24"/>
        </w:rPr>
        <w:t xml:space="preserve"> të sigurojnë bashkëfinancim nga burimet tjera (publ</w:t>
      </w:r>
      <w:r w:rsidR="00001FDA">
        <w:rPr>
          <w:rFonts w:ascii="Times New Roman" w:hAnsi="Times New Roman" w:cs="Times New Roman"/>
          <w:sz w:val="24"/>
          <w:szCs w:val="24"/>
        </w:rPr>
        <w:t>ike ose private) të financimit.</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b w:val="0"/>
          <w:sz w:val="24"/>
          <w:szCs w:val="24"/>
        </w:rPr>
      </w:pPr>
      <w:r w:rsidRPr="00DB10C6">
        <w:rPr>
          <w:rFonts w:ascii="Times New Roman" w:hAnsi="Times New Roman" w:cs="Times New Roman"/>
          <w:sz w:val="24"/>
          <w:szCs w:val="24"/>
        </w:rPr>
        <w:lastRenderedPageBreak/>
        <w:t> </w:t>
      </w:r>
      <w:r w:rsidRPr="00DB10C6">
        <w:rPr>
          <w:rFonts w:ascii="Times New Roman" w:hAnsi="Times New Roman" w:cs="Times New Roman"/>
          <w:sz w:val="24"/>
          <w:szCs w:val="24"/>
        </w:rPr>
        <w:br/>
      </w:r>
      <w:r w:rsidRPr="00DB10C6">
        <w:rPr>
          <w:rFonts w:ascii="Times New Roman" w:hAnsi="Times New Roman" w:cs="Times New Roman"/>
          <w:b w:val="0"/>
          <w:sz w:val="24"/>
          <w:szCs w:val="24"/>
        </w:rPr>
        <w:t>2. KUSHTET FORMALE TË THIRRJES</w:t>
      </w:r>
    </w:p>
    <w:p w:rsidR="009E00D4" w:rsidRPr="00DB10C6" w:rsidRDefault="009E00D4" w:rsidP="009E00D4">
      <w:pPr>
        <w:spacing w:after="0" w:line="240" w:lineRule="auto"/>
        <w:jc w:val="both"/>
        <w:rPr>
          <w:rFonts w:ascii="Times New Roman" w:hAnsi="Times New Roman" w:cs="Times New Roman"/>
          <w:b/>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 xml:space="preserve">2.1. </w:t>
      </w:r>
      <w:proofErr w:type="spellStart"/>
      <w:r w:rsidRPr="00DB10C6">
        <w:rPr>
          <w:rFonts w:ascii="Times New Roman" w:hAnsi="Times New Roman" w:cs="Times New Roman"/>
          <w:sz w:val="24"/>
          <w:szCs w:val="24"/>
        </w:rPr>
        <w:t>Aplikuesit</w:t>
      </w:r>
      <w:proofErr w:type="spellEnd"/>
      <w:r w:rsidRPr="00DB10C6">
        <w:rPr>
          <w:rFonts w:ascii="Times New Roman" w:hAnsi="Times New Roman" w:cs="Times New Roman"/>
          <w:sz w:val="24"/>
          <w:szCs w:val="24"/>
        </w:rPr>
        <w:t xml:space="preserve"> e pranueshëm: kush mund të aplikoj?</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roofErr w:type="spellStart"/>
      <w:r w:rsidRPr="00DB10C6">
        <w:rPr>
          <w:rFonts w:ascii="Times New Roman" w:hAnsi="Times New Roman" w:cs="Times New Roman"/>
          <w:sz w:val="24"/>
          <w:szCs w:val="24"/>
        </w:rPr>
        <w:t>Aplikanti</w:t>
      </w:r>
      <w:proofErr w:type="spellEnd"/>
      <w:r w:rsidRPr="00DB10C6">
        <w:rPr>
          <w:rFonts w:ascii="Times New Roman" w:hAnsi="Times New Roman" w:cs="Times New Roman"/>
          <w:sz w:val="24"/>
          <w:szCs w:val="24"/>
        </w:rPr>
        <w:t xml:space="preserve"> duhet të jetë:</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 xml:space="preserve">1. Organizatë jo Qeveritare e regjistruar në pajtim me Ligjin për Lirinë e </w:t>
      </w:r>
      <w:proofErr w:type="spellStart"/>
      <w:r w:rsidRPr="00DB10C6">
        <w:rPr>
          <w:rFonts w:ascii="Times New Roman" w:hAnsi="Times New Roman" w:cs="Times New Roman"/>
          <w:sz w:val="24"/>
          <w:szCs w:val="24"/>
        </w:rPr>
        <w:t>Asociimit</w:t>
      </w:r>
      <w:proofErr w:type="spellEnd"/>
      <w:r w:rsidRPr="00DB10C6">
        <w:rPr>
          <w:rFonts w:ascii="Times New Roman" w:hAnsi="Times New Roman" w:cs="Times New Roman"/>
          <w:sz w:val="24"/>
          <w:szCs w:val="24"/>
        </w:rPr>
        <w:t xml:space="preserve"> në Organizata Jo-Qeveritare, </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 xml:space="preserve">2. Të ketë zotësi juridike, financiare dhe </w:t>
      </w:r>
      <w:proofErr w:type="spellStart"/>
      <w:r w:rsidRPr="00DB10C6">
        <w:rPr>
          <w:rFonts w:ascii="Times New Roman" w:hAnsi="Times New Roman" w:cs="Times New Roman"/>
          <w:sz w:val="24"/>
          <w:szCs w:val="24"/>
        </w:rPr>
        <w:t>operacionale</w:t>
      </w:r>
      <w:proofErr w:type="spellEnd"/>
      <w:r w:rsidRPr="00DB10C6">
        <w:rPr>
          <w:rFonts w:ascii="Times New Roman" w:hAnsi="Times New Roman" w:cs="Times New Roman"/>
          <w:sz w:val="24"/>
          <w:szCs w:val="24"/>
        </w:rPr>
        <w:t xml:space="preserve"> për zbatimin e projektit;</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 xml:space="preserve">3. OJQ veprimtaria e të cilës </w:t>
      </w:r>
      <w:r w:rsidR="001225A1" w:rsidRPr="00DB10C6">
        <w:rPr>
          <w:rFonts w:ascii="Times New Roman" w:hAnsi="Times New Roman" w:cs="Times New Roman"/>
          <w:sz w:val="24"/>
          <w:szCs w:val="24"/>
        </w:rPr>
        <w:t xml:space="preserve">është e fokusuar në mbrojtjen dhe promovimin e komuniteteve </w:t>
      </w:r>
      <w:r w:rsidRPr="00DB10C6">
        <w:rPr>
          <w:rFonts w:ascii="Times New Roman" w:hAnsi="Times New Roman" w:cs="Times New Roman"/>
          <w:sz w:val="24"/>
          <w:szCs w:val="24"/>
        </w:rPr>
        <w:t xml:space="preserve">dhe të drejtave të tyre; </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4. Të ketë kryer të gjitha detyrimet tatimore dhe kontributet tjera të detyrueshme në përputhje me legjislacionin në fuqi në Republikën e Kosovës</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 xml:space="preserve">5. </w:t>
      </w:r>
      <w:r w:rsidR="001225A1" w:rsidRPr="00DB10C6">
        <w:rPr>
          <w:rFonts w:ascii="Times New Roman" w:hAnsi="Times New Roman" w:cs="Times New Roman"/>
          <w:sz w:val="24"/>
          <w:szCs w:val="24"/>
        </w:rPr>
        <w:t>T</w:t>
      </w:r>
      <w:r w:rsidRPr="00DB10C6">
        <w:rPr>
          <w:rFonts w:ascii="Times New Roman" w:hAnsi="Times New Roman" w:cs="Times New Roman"/>
          <w:sz w:val="24"/>
          <w:szCs w:val="24"/>
        </w:rPr>
        <w:t xml:space="preserve">ë mos jetë në proces falimentimi, në proces të shuarjes, në procedura të mbledhjes së </w:t>
      </w:r>
      <w:r w:rsidR="00533ED5" w:rsidRPr="00DB10C6">
        <w:rPr>
          <w:rFonts w:ascii="Times New Roman" w:hAnsi="Times New Roman" w:cs="Times New Roman"/>
          <w:sz w:val="24"/>
          <w:szCs w:val="24"/>
        </w:rPr>
        <w:t>detyrueshme</w:t>
      </w:r>
      <w:r w:rsidRPr="00DB10C6">
        <w:rPr>
          <w:rFonts w:ascii="Times New Roman" w:hAnsi="Times New Roman" w:cs="Times New Roman"/>
          <w:sz w:val="24"/>
          <w:szCs w:val="24"/>
        </w:rPr>
        <w:t xml:space="preserve"> apo likuidimit;</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1225A1"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6. T</w:t>
      </w:r>
      <w:r w:rsidR="009E00D4" w:rsidRPr="00DB10C6">
        <w:rPr>
          <w:rFonts w:ascii="Times New Roman" w:hAnsi="Times New Roman" w:cs="Times New Roman"/>
          <w:sz w:val="24"/>
          <w:szCs w:val="24"/>
        </w:rPr>
        <w:t>ë mos ketë shkelur kushtet e parashikuar të përdorimit të fondeve publike;</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Nuk kanë të drejtë për të konkurruar sipas kësaj thirrje: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291E09">
      <w:pPr>
        <w:pStyle w:val="ListParagraph"/>
        <w:numPr>
          <w:ilvl w:val="0"/>
          <w:numId w:val="11"/>
        </w:numPr>
        <w:tabs>
          <w:tab w:val="left" w:pos="990"/>
        </w:tabs>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OJQ-të të cilat nuk i kanë shpenzuar mjetet nga mbështetja e mëparshme financiare publike për qëllimin për të cilin janë dhënë nuk kanë të drejtë konkurrimi (për dy vitet e ardhshme, duke llogaritur prej vitit në të cilin zbatohet projekti);</w:t>
      </w:r>
    </w:p>
    <w:p w:rsidR="009E00D4" w:rsidRPr="00DB10C6" w:rsidRDefault="009E00D4" w:rsidP="009E00D4">
      <w:pPr>
        <w:pStyle w:val="ListParagraph"/>
        <w:tabs>
          <w:tab w:val="left" w:pos="990"/>
        </w:tabs>
        <w:spacing w:after="0" w:line="240" w:lineRule="auto"/>
        <w:jc w:val="both"/>
        <w:rPr>
          <w:rFonts w:ascii="Times New Roman" w:hAnsi="Times New Roman" w:cs="Times New Roman"/>
          <w:sz w:val="24"/>
          <w:szCs w:val="24"/>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DB10C6">
        <w:rPr>
          <w:rFonts w:ascii="Times New Roman" w:hAnsi="Times New Roman" w:cs="Times New Roman"/>
          <w:sz w:val="24"/>
          <w:szCs w:val="24"/>
        </w:rPr>
        <w:t xml:space="preserve">OJQ-të e falimentuara; </w:t>
      </w:r>
    </w:p>
    <w:p w:rsidR="009E00D4" w:rsidRPr="00DB10C6" w:rsidRDefault="009E00D4" w:rsidP="009E00D4">
      <w:pPr>
        <w:tabs>
          <w:tab w:val="left" w:pos="990"/>
        </w:tabs>
        <w:spacing w:after="0" w:line="240" w:lineRule="auto"/>
        <w:jc w:val="both"/>
        <w:rPr>
          <w:rFonts w:ascii="Times New Roman" w:hAnsi="Times New Roman" w:cs="Times New Roman"/>
          <w:sz w:val="24"/>
          <w:szCs w:val="24"/>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DB10C6">
        <w:rPr>
          <w:rFonts w:ascii="Times New Roman" w:hAnsi="Times New Roman" w:cs="Times New Roman"/>
          <w:sz w:val="24"/>
          <w:szCs w:val="24"/>
        </w:rPr>
        <w:t xml:space="preserve">OJQ-të të cilat kanë dështuar të kryejnë detyrimet tatimore dhe kontributet tjera sipas legjislacionit në fuqi në Republikën e Kosovës; </w:t>
      </w:r>
    </w:p>
    <w:p w:rsidR="009E00D4" w:rsidRPr="00DB10C6" w:rsidRDefault="009E00D4" w:rsidP="009E00D4">
      <w:pPr>
        <w:tabs>
          <w:tab w:val="left" w:pos="990"/>
        </w:tabs>
        <w:spacing w:after="0" w:line="240" w:lineRule="auto"/>
        <w:jc w:val="both"/>
        <w:rPr>
          <w:rFonts w:ascii="Times New Roman" w:hAnsi="Times New Roman" w:cs="Times New Roman"/>
          <w:sz w:val="24"/>
          <w:szCs w:val="24"/>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DB10C6">
        <w:rPr>
          <w:rFonts w:ascii="Times New Roman" w:hAnsi="Times New Roman" w:cs="Times New Roman"/>
          <w:sz w:val="24"/>
          <w:szCs w:val="24"/>
        </w:rPr>
        <w:t xml:space="preserve">OJQ-të të cilat mund të kenë konflikt interesi; </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r>
    </w:p>
    <w:p w:rsidR="003E062E" w:rsidRPr="00291E09" w:rsidRDefault="003E062E" w:rsidP="00291E09">
      <w:pPr>
        <w:spacing w:after="0" w:line="240" w:lineRule="auto"/>
        <w:jc w:val="both"/>
        <w:rPr>
          <w:rFonts w:ascii="Times New Roman" w:hAnsi="Times New Roman" w:cs="Times New Roman"/>
          <w:sz w:val="24"/>
          <w:szCs w:val="24"/>
        </w:rPr>
      </w:pPr>
      <w:r w:rsidRPr="00291E09">
        <w:rPr>
          <w:rFonts w:ascii="Times New Roman" w:hAnsi="Times New Roman" w:cs="Times New Roman"/>
          <w:sz w:val="24"/>
          <w:szCs w:val="24"/>
        </w:rPr>
        <w:t xml:space="preserve">Një </w:t>
      </w:r>
      <w:proofErr w:type="spellStart"/>
      <w:r w:rsidRPr="00291E09">
        <w:rPr>
          <w:rFonts w:ascii="Times New Roman" w:hAnsi="Times New Roman" w:cs="Times New Roman"/>
          <w:sz w:val="24"/>
          <w:szCs w:val="24"/>
        </w:rPr>
        <w:t>aplikant</w:t>
      </w:r>
      <w:proofErr w:type="spellEnd"/>
      <w:r w:rsidRPr="00291E09">
        <w:rPr>
          <w:rFonts w:ascii="Times New Roman" w:hAnsi="Times New Roman" w:cs="Times New Roman"/>
          <w:sz w:val="24"/>
          <w:szCs w:val="24"/>
        </w:rPr>
        <w:t xml:space="preserve"> mund të paraqesë një aplikim</w:t>
      </w:r>
    </w:p>
    <w:p w:rsidR="009E00D4" w:rsidRPr="00DB10C6" w:rsidRDefault="003E062E" w:rsidP="003E062E">
      <w:pPr>
        <w:pStyle w:val="ListParagraph"/>
        <w:spacing w:after="0" w:line="240" w:lineRule="auto"/>
        <w:ind w:left="1080"/>
        <w:jc w:val="both"/>
        <w:rPr>
          <w:rFonts w:ascii="Times New Roman" w:hAnsi="Times New Roman" w:cs="Times New Roman"/>
          <w:sz w:val="24"/>
          <w:szCs w:val="24"/>
        </w:rPr>
      </w:pPr>
      <w:r w:rsidRPr="00DB10C6">
        <w:rPr>
          <w:rFonts w:ascii="Times New Roman" w:hAnsi="Times New Roman" w:cs="Times New Roman"/>
          <w:sz w:val="24"/>
          <w:szCs w:val="24"/>
        </w:rPr>
        <w:t xml:space="preserve"> </w:t>
      </w:r>
    </w:p>
    <w:p w:rsidR="009E00D4" w:rsidRPr="00DB10C6" w:rsidRDefault="009E00D4" w:rsidP="009E00D4">
      <w:pPr>
        <w:pStyle w:val="ListParagraph"/>
        <w:numPr>
          <w:ilvl w:val="0"/>
          <w:numId w:val="8"/>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Nëse </w:t>
      </w:r>
      <w:proofErr w:type="spellStart"/>
      <w:r w:rsidRPr="00DB10C6">
        <w:rPr>
          <w:rFonts w:ascii="Times New Roman" w:hAnsi="Times New Roman" w:cs="Times New Roman"/>
          <w:sz w:val="24"/>
          <w:szCs w:val="24"/>
        </w:rPr>
        <w:t>aplikuesi</w:t>
      </w:r>
      <w:proofErr w:type="spellEnd"/>
      <w:r w:rsidRPr="00DB10C6">
        <w:rPr>
          <w:rFonts w:ascii="Times New Roman" w:hAnsi="Times New Roman" w:cs="Times New Roman"/>
          <w:sz w:val="24"/>
          <w:szCs w:val="24"/>
        </w:rPr>
        <w:t xml:space="preserve"> dorëzon më shumë aplikime të projekteve që plotësojnë kërkesat e kësaj thirrjeje dhe janë të përshtatshme për financim, për nënshkrimin e kontratës do të përzgjidhen kërkesat me rezultatin më të lartë të vlerësuar.</w:t>
      </w:r>
    </w:p>
    <w:p w:rsidR="009E00D4" w:rsidRPr="00DB10C6" w:rsidRDefault="009E00D4" w:rsidP="009E00D4">
      <w:pPr>
        <w:spacing w:after="0" w:line="240" w:lineRule="auto"/>
        <w:jc w:val="both"/>
        <w:rPr>
          <w:rFonts w:ascii="Times New Roman" w:hAnsi="Times New Roman" w:cs="Times New Roman"/>
          <w:sz w:val="24"/>
          <w:szCs w:val="24"/>
        </w:rPr>
      </w:pPr>
    </w:p>
    <w:p w:rsidR="009E00D4" w:rsidRDefault="009E00D4" w:rsidP="00291E09">
      <w:pPr>
        <w:pStyle w:val="ListParagraph"/>
        <w:numPr>
          <w:ilvl w:val="0"/>
          <w:numId w:val="8"/>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lastRenderedPageBreak/>
        <w:t xml:space="preserve">Një </w:t>
      </w:r>
      <w:proofErr w:type="spellStart"/>
      <w:r w:rsidRPr="00DB10C6">
        <w:rPr>
          <w:rFonts w:ascii="Times New Roman" w:hAnsi="Times New Roman" w:cs="Times New Roman"/>
          <w:sz w:val="24"/>
          <w:szCs w:val="24"/>
        </w:rPr>
        <w:t>aplikant</w:t>
      </w:r>
      <w:proofErr w:type="spellEnd"/>
      <w:r w:rsidRPr="00DB10C6">
        <w:rPr>
          <w:rFonts w:ascii="Times New Roman" w:hAnsi="Times New Roman" w:cs="Times New Roman"/>
          <w:sz w:val="24"/>
          <w:szCs w:val="24"/>
        </w:rPr>
        <w:t xml:space="preserve"> mund të në të n</w:t>
      </w:r>
      <w:r w:rsidR="003E062E">
        <w:rPr>
          <w:rFonts w:ascii="Times New Roman" w:hAnsi="Times New Roman" w:cs="Times New Roman"/>
          <w:sz w:val="24"/>
          <w:szCs w:val="24"/>
        </w:rPr>
        <w:t>jëjtën kohë të jetë partner në një</w:t>
      </w:r>
      <w:r w:rsidRPr="00DB10C6">
        <w:rPr>
          <w:rFonts w:ascii="Times New Roman" w:hAnsi="Times New Roman" w:cs="Times New Roman"/>
          <w:sz w:val="24"/>
          <w:szCs w:val="24"/>
        </w:rPr>
        <w:t xml:space="preserve"> tjetër aplikim.</w:t>
      </w:r>
    </w:p>
    <w:p w:rsidR="00291E09" w:rsidRPr="00291E09" w:rsidRDefault="00291E09" w:rsidP="00291E09">
      <w:pPr>
        <w:pStyle w:val="ListParagraph"/>
        <w:rPr>
          <w:rFonts w:ascii="Times New Roman" w:hAnsi="Times New Roman" w:cs="Times New Roman"/>
          <w:sz w:val="24"/>
          <w:szCs w:val="24"/>
        </w:rPr>
      </w:pPr>
    </w:p>
    <w:p w:rsidR="00291E09" w:rsidRPr="00DB10C6" w:rsidRDefault="00291E09" w:rsidP="00291E09">
      <w:pPr>
        <w:pStyle w:val="ListParagraph"/>
        <w:spacing w:after="0" w:line="240" w:lineRule="auto"/>
        <w:ind w:left="1080"/>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685777" w:rsidP="00291E09">
      <w:pPr>
        <w:pStyle w:val="Heading2"/>
        <w:rPr>
          <w:rFonts w:ascii="Times New Roman" w:hAnsi="Times New Roman" w:cs="Times New Roman"/>
          <w:sz w:val="24"/>
          <w:szCs w:val="24"/>
        </w:rPr>
      </w:pPr>
      <w:r>
        <w:rPr>
          <w:rFonts w:ascii="Times New Roman" w:hAnsi="Times New Roman" w:cs="Times New Roman"/>
          <w:sz w:val="24"/>
          <w:szCs w:val="24"/>
        </w:rPr>
        <w:t xml:space="preserve">2.2 </w:t>
      </w:r>
      <w:r w:rsidR="009E00D4" w:rsidRPr="00DB10C6">
        <w:rPr>
          <w:rFonts w:ascii="Times New Roman" w:hAnsi="Times New Roman" w:cs="Times New Roman"/>
          <w:sz w:val="24"/>
          <w:szCs w:val="24"/>
        </w:rPr>
        <w:t>Partnerët e pranueshme në zbatimin e projektit/programit</w:t>
      </w:r>
    </w:p>
    <w:p w:rsidR="009E00D4" w:rsidRPr="00DB10C6" w:rsidRDefault="009E00D4" w:rsidP="009E00D4">
      <w:pPr>
        <w:spacing w:after="0" w:line="240" w:lineRule="auto"/>
        <w:jc w:val="both"/>
        <w:rPr>
          <w:rFonts w:ascii="Times New Roman" w:hAnsi="Times New Roman" w:cs="Times New Roman"/>
          <w:i/>
          <w:sz w:val="24"/>
          <w:szCs w:val="24"/>
        </w:rPr>
      </w:pPr>
    </w:p>
    <w:p w:rsidR="009E00D4" w:rsidRPr="00DB10C6" w:rsidRDefault="009E00D4" w:rsidP="001225A1">
      <w:pPr>
        <w:pStyle w:val="ListParagraph"/>
        <w:spacing w:after="0" w:line="240" w:lineRule="auto"/>
        <w:ind w:left="1080"/>
        <w:jc w:val="both"/>
        <w:rPr>
          <w:rFonts w:ascii="Times New Roman" w:hAnsi="Times New Roman" w:cs="Times New Roman"/>
          <w:sz w:val="24"/>
          <w:szCs w:val="24"/>
        </w:rPr>
      </w:pPr>
    </w:p>
    <w:p w:rsidR="00826EBA" w:rsidRPr="00291E09" w:rsidRDefault="009E00D4" w:rsidP="00291E09">
      <w:pPr>
        <w:pStyle w:val="ListParagraph"/>
        <w:numPr>
          <w:ilvl w:val="0"/>
          <w:numId w:val="42"/>
        </w:numPr>
        <w:spacing w:after="0" w:line="240" w:lineRule="auto"/>
        <w:jc w:val="both"/>
        <w:rPr>
          <w:rFonts w:ascii="Times New Roman" w:hAnsi="Times New Roman" w:cs="Times New Roman"/>
          <w:sz w:val="24"/>
          <w:szCs w:val="24"/>
        </w:rPr>
      </w:pPr>
      <w:r w:rsidRPr="00291E09">
        <w:rPr>
          <w:rFonts w:ascii="Times New Roman" w:hAnsi="Times New Roman" w:cs="Times New Roman"/>
          <w:sz w:val="24"/>
          <w:szCs w:val="24"/>
        </w:rPr>
        <w:t>Partnerët mund të marrin pjesë në më shumë se një aplikim.</w:t>
      </w:r>
    </w:p>
    <w:p w:rsidR="00826EBA" w:rsidRPr="00DB10C6" w:rsidRDefault="00826EBA" w:rsidP="00826EBA">
      <w:pPr>
        <w:pStyle w:val="ListParagraph"/>
        <w:spacing w:after="0" w:line="240" w:lineRule="auto"/>
        <w:ind w:left="1080"/>
        <w:jc w:val="both"/>
        <w:rPr>
          <w:rFonts w:ascii="Times New Roman" w:hAnsi="Times New Roman" w:cs="Times New Roman"/>
          <w:sz w:val="24"/>
          <w:szCs w:val="24"/>
        </w:rPr>
      </w:pPr>
    </w:p>
    <w:p w:rsidR="009E00D4" w:rsidRPr="00291E09" w:rsidRDefault="009E00D4" w:rsidP="00291E09">
      <w:pPr>
        <w:pStyle w:val="ListParagraph"/>
        <w:numPr>
          <w:ilvl w:val="0"/>
          <w:numId w:val="42"/>
        </w:numPr>
        <w:spacing w:after="0" w:line="240" w:lineRule="auto"/>
        <w:jc w:val="both"/>
        <w:rPr>
          <w:rFonts w:ascii="Times New Roman" w:hAnsi="Times New Roman" w:cs="Times New Roman"/>
          <w:sz w:val="24"/>
          <w:szCs w:val="24"/>
        </w:rPr>
      </w:pPr>
      <w:r w:rsidRPr="00291E09">
        <w:rPr>
          <w:rFonts w:ascii="Times New Roman" w:hAnsi="Times New Roman" w:cs="Times New Roman"/>
          <w:sz w:val="24"/>
          <w:szCs w:val="24"/>
        </w:rPr>
        <w:t xml:space="preserve">Partnerët duhet të përmbushin të gjitha kriteret e përshtatshmërisë që zbatohen për </w:t>
      </w:r>
      <w:proofErr w:type="spellStart"/>
      <w:r w:rsidRPr="00291E09">
        <w:rPr>
          <w:rFonts w:ascii="Times New Roman" w:hAnsi="Times New Roman" w:cs="Times New Roman"/>
          <w:sz w:val="24"/>
          <w:szCs w:val="24"/>
        </w:rPr>
        <w:t>aplikuesit</w:t>
      </w:r>
      <w:proofErr w:type="spellEnd"/>
      <w:r w:rsidRPr="00291E09">
        <w:rPr>
          <w:rFonts w:ascii="Times New Roman" w:hAnsi="Times New Roman" w:cs="Times New Roman"/>
          <w:sz w:val="24"/>
          <w:szCs w:val="24"/>
        </w:rPr>
        <w:t>, siç është par</w:t>
      </w:r>
      <w:r w:rsidR="00291E09">
        <w:rPr>
          <w:rFonts w:ascii="Times New Roman" w:hAnsi="Times New Roman" w:cs="Times New Roman"/>
          <w:sz w:val="24"/>
          <w:szCs w:val="24"/>
        </w:rPr>
        <w:t>aparë në pikën e specifikuar në udhëzimet e thirrjes</w:t>
      </w:r>
      <w:r w:rsidRPr="00291E09">
        <w:rPr>
          <w:rFonts w:ascii="Times New Roman" w:hAnsi="Times New Roman" w:cs="Times New Roman"/>
          <w:sz w:val="24"/>
          <w:szCs w:val="24"/>
        </w:rPr>
        <w:t xml:space="preserve">.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291E09">
      <w:pPr>
        <w:pStyle w:val="ListParagraph"/>
        <w:numPr>
          <w:ilvl w:val="0"/>
          <w:numId w:val="42"/>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Me rastin e aplikimit, </w:t>
      </w:r>
      <w:proofErr w:type="spellStart"/>
      <w:r w:rsidRPr="00DB10C6">
        <w:rPr>
          <w:rFonts w:ascii="Times New Roman" w:hAnsi="Times New Roman" w:cs="Times New Roman"/>
          <w:sz w:val="24"/>
          <w:szCs w:val="24"/>
        </w:rPr>
        <w:t>aplikuesi</w:t>
      </w:r>
      <w:proofErr w:type="spellEnd"/>
      <w:r w:rsidRPr="00DB10C6">
        <w:rPr>
          <w:rFonts w:ascii="Times New Roman" w:hAnsi="Times New Roman" w:cs="Times New Roman"/>
          <w:sz w:val="24"/>
          <w:szCs w:val="24"/>
        </w:rPr>
        <w:t xml:space="preserve"> duhet të ketë arritur marrëveshje të partneritetit me OJQ-të partnere. Për këtë qëllim duhet nënshkruar një deklaratë e partneritetit, e cila duhet të dorëzohet  në kopje origjinale të nënshkruar nga secili partner në projekt.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ListParagraph"/>
        <w:spacing w:after="0" w:line="240" w:lineRule="auto"/>
        <w:ind w:left="-90"/>
        <w:jc w:val="both"/>
        <w:rPr>
          <w:rFonts w:ascii="Times New Roman" w:hAnsi="Times New Roman" w:cs="Times New Roman"/>
          <w:sz w:val="24"/>
          <w:szCs w:val="24"/>
        </w:rPr>
      </w:pPr>
    </w:p>
    <w:p w:rsidR="009E00D4" w:rsidRPr="00DB10C6" w:rsidRDefault="009E00D4" w:rsidP="00826EBA">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Kohëzgjatja e planifikuar</w:t>
      </w:r>
      <w:r w:rsidR="00826EBA" w:rsidRPr="00DB10C6">
        <w:rPr>
          <w:rFonts w:ascii="Times New Roman" w:hAnsi="Times New Roman" w:cs="Times New Roman"/>
          <w:sz w:val="24"/>
          <w:szCs w:val="24"/>
        </w:rPr>
        <w:t xml:space="preserve"> për </w:t>
      </w:r>
      <w:r w:rsidR="00533ED5" w:rsidRPr="00DB10C6">
        <w:rPr>
          <w:rFonts w:ascii="Times New Roman" w:hAnsi="Times New Roman" w:cs="Times New Roman"/>
          <w:sz w:val="24"/>
          <w:szCs w:val="24"/>
        </w:rPr>
        <w:t>implementimin</w:t>
      </w:r>
      <w:r w:rsidRPr="00DB10C6">
        <w:rPr>
          <w:rFonts w:ascii="Times New Roman" w:hAnsi="Times New Roman" w:cs="Times New Roman"/>
          <w:sz w:val="24"/>
          <w:szCs w:val="24"/>
        </w:rPr>
        <w:t xml:space="preserve"> e projekteve është </w:t>
      </w:r>
      <w:r w:rsidR="00930D1E">
        <w:rPr>
          <w:rFonts w:ascii="Times New Roman" w:hAnsi="Times New Roman" w:cs="Times New Roman"/>
          <w:sz w:val="24"/>
          <w:szCs w:val="24"/>
        </w:rPr>
        <w:t>6</w:t>
      </w:r>
      <w:r w:rsidR="00291E09">
        <w:rPr>
          <w:rFonts w:ascii="Times New Roman" w:hAnsi="Times New Roman" w:cs="Times New Roman"/>
          <w:sz w:val="24"/>
          <w:szCs w:val="24"/>
        </w:rPr>
        <w:t xml:space="preserve"> (</w:t>
      </w:r>
      <w:r w:rsidR="00930D1E">
        <w:rPr>
          <w:rFonts w:ascii="Times New Roman" w:hAnsi="Times New Roman" w:cs="Times New Roman"/>
          <w:sz w:val="24"/>
          <w:szCs w:val="24"/>
        </w:rPr>
        <w:t>gjashtë</w:t>
      </w:r>
      <w:r w:rsidR="00291E09">
        <w:rPr>
          <w:rFonts w:ascii="Times New Roman" w:hAnsi="Times New Roman" w:cs="Times New Roman"/>
          <w:sz w:val="24"/>
          <w:szCs w:val="24"/>
        </w:rPr>
        <w:t>)</w:t>
      </w:r>
      <w:r w:rsidRPr="00DB10C6">
        <w:rPr>
          <w:rFonts w:ascii="Times New Roman" w:hAnsi="Times New Roman" w:cs="Times New Roman"/>
          <w:sz w:val="24"/>
          <w:szCs w:val="24"/>
        </w:rPr>
        <w:t xml:space="preserve"> muaj.</w:t>
      </w:r>
    </w:p>
    <w:p w:rsidR="009E00D4" w:rsidRPr="00DB10C6" w:rsidRDefault="009E00D4" w:rsidP="00826EBA">
      <w:pPr>
        <w:spacing w:after="0" w:line="240" w:lineRule="auto"/>
        <w:rPr>
          <w:rFonts w:ascii="Times New Roman" w:hAnsi="Times New Roman" w:cs="Times New Roman"/>
          <w:sz w:val="24"/>
          <w:szCs w:val="24"/>
        </w:rPr>
      </w:pPr>
    </w:p>
    <w:p w:rsidR="009E00D4" w:rsidRPr="00DB10C6" w:rsidRDefault="009E00D4" w:rsidP="00826EBA">
      <w:pPr>
        <w:spacing w:after="0" w:line="240" w:lineRule="auto"/>
        <w:rPr>
          <w:rFonts w:ascii="Times New Roman" w:hAnsi="Times New Roman" w:cs="Times New Roman"/>
          <w:sz w:val="24"/>
          <w:szCs w:val="24"/>
        </w:rPr>
      </w:pPr>
      <w:r w:rsidRPr="00DB10C6">
        <w:rPr>
          <w:rFonts w:ascii="Times New Roman" w:hAnsi="Times New Roman" w:cs="Times New Roman"/>
          <w:sz w:val="24"/>
          <w:szCs w:val="24"/>
        </w:rPr>
        <w:t>Aktivitetet e projektit duhet të kryhen në territorin e Republikës së Kosovës</w:t>
      </w:r>
      <w:r w:rsidRPr="00DB10C6">
        <w:rPr>
          <w:rFonts w:ascii="Times New Roman" w:hAnsi="Times New Roman" w:cs="Times New Roman"/>
          <w:sz w:val="24"/>
          <w:szCs w:val="24"/>
        </w:rPr>
        <w:br/>
      </w:r>
    </w:p>
    <w:p w:rsidR="00291E09" w:rsidRPr="00291E09" w:rsidRDefault="00685777" w:rsidP="00291E09">
      <w:pPr>
        <w:pStyle w:val="Heading2"/>
        <w:rPr>
          <w:rFonts w:ascii="Times New Roman" w:hAnsi="Times New Roman" w:cs="Times New Roman"/>
          <w:sz w:val="24"/>
          <w:szCs w:val="24"/>
        </w:rPr>
      </w:pPr>
      <w:r>
        <w:rPr>
          <w:rFonts w:ascii="Times New Roman" w:hAnsi="Times New Roman" w:cs="Times New Roman"/>
          <w:sz w:val="24"/>
          <w:szCs w:val="24"/>
        </w:rPr>
        <w:t xml:space="preserve">2.3 </w:t>
      </w:r>
      <w:r w:rsidR="00291E09" w:rsidRPr="00291E09">
        <w:rPr>
          <w:rFonts w:ascii="Times New Roman" w:hAnsi="Times New Roman" w:cs="Times New Roman"/>
          <w:sz w:val="24"/>
          <w:szCs w:val="24"/>
        </w:rPr>
        <w:t>Aktivitetet e pranueshme që do të financohen përmes thirrjes</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t>Aktivitetet e pranueshme të projektit mund të përfshijnë:</w:t>
      </w:r>
    </w:p>
    <w:p w:rsidR="009E00D4" w:rsidRPr="00DB10C6" w:rsidRDefault="009E00D4" w:rsidP="009E00D4">
      <w:pPr>
        <w:spacing w:after="0" w:line="240" w:lineRule="auto"/>
        <w:ind w:left="720"/>
        <w:jc w:val="both"/>
        <w:rPr>
          <w:rFonts w:ascii="Times New Roman" w:hAnsi="Times New Roman" w:cs="Times New Roman"/>
          <w:sz w:val="24"/>
          <w:szCs w:val="24"/>
        </w:rPr>
      </w:pPr>
    </w:p>
    <w:p w:rsidR="00291E09" w:rsidRPr="00291E09" w:rsidRDefault="00291E09" w:rsidP="00291E09">
      <w:pPr>
        <w:pStyle w:val="Default"/>
        <w:numPr>
          <w:ilvl w:val="0"/>
          <w:numId w:val="43"/>
        </w:numPr>
        <w:jc w:val="both"/>
        <w:rPr>
          <w:rFonts w:eastAsiaTheme="minorHAnsi"/>
          <w:color w:val="auto"/>
          <w:lang w:val="sq-AL" w:eastAsia="en-US"/>
        </w:rPr>
      </w:pPr>
      <w:proofErr w:type="spellStart"/>
      <w:r>
        <w:t>Aktivitetet</w:t>
      </w:r>
      <w:proofErr w:type="spellEnd"/>
      <w:r>
        <w:t xml:space="preserve"> </w:t>
      </w:r>
      <w:proofErr w:type="spellStart"/>
      <w:r>
        <w:t>që</w:t>
      </w:r>
      <w:proofErr w:type="spellEnd"/>
      <w:r>
        <w:t xml:space="preserve"> </w:t>
      </w:r>
      <w:proofErr w:type="spellStart"/>
      <w:r>
        <w:t>kanë</w:t>
      </w:r>
      <w:proofErr w:type="spellEnd"/>
      <w:r>
        <w:t xml:space="preserve"> </w:t>
      </w:r>
      <w:proofErr w:type="spellStart"/>
      <w:r>
        <w:t>për</w:t>
      </w:r>
      <w:proofErr w:type="spellEnd"/>
      <w:r>
        <w:t xml:space="preserve"> </w:t>
      </w:r>
      <w:proofErr w:type="spellStart"/>
      <w:r>
        <w:t>synim</w:t>
      </w:r>
      <w:proofErr w:type="spellEnd"/>
      <w:r>
        <w:t xml:space="preserve"> </w:t>
      </w:r>
      <w:proofErr w:type="spellStart"/>
      <w:r>
        <w:t>njohjen</w:t>
      </w:r>
      <w:proofErr w:type="spellEnd"/>
      <w:r w:rsidRPr="00044DCE">
        <w:t xml:space="preserve"> e </w:t>
      </w:r>
      <w:proofErr w:type="spellStart"/>
      <w:r w:rsidRPr="00044DCE">
        <w:t>kulturës</w:t>
      </w:r>
      <w:proofErr w:type="spellEnd"/>
      <w:r w:rsidRPr="00044DCE">
        <w:t xml:space="preserve"> </w:t>
      </w:r>
      <w:proofErr w:type="spellStart"/>
      <w:r w:rsidRPr="00044DCE">
        <w:t>dhe</w:t>
      </w:r>
      <w:proofErr w:type="spellEnd"/>
      <w:r w:rsidRPr="00044DCE">
        <w:t xml:space="preserve"> </w:t>
      </w:r>
      <w:proofErr w:type="spellStart"/>
      <w:r w:rsidRPr="00044DCE">
        <w:t>traditave</w:t>
      </w:r>
      <w:proofErr w:type="spellEnd"/>
      <w:r w:rsidRPr="00044DCE">
        <w:t xml:space="preserve"> </w:t>
      </w:r>
      <w:proofErr w:type="spellStart"/>
      <w:r w:rsidRPr="00044DCE">
        <w:t>të</w:t>
      </w:r>
      <w:proofErr w:type="spellEnd"/>
      <w:r w:rsidRPr="00044DCE">
        <w:t xml:space="preserve"> </w:t>
      </w:r>
      <w:proofErr w:type="spellStart"/>
      <w:r w:rsidRPr="00044DCE">
        <w:t>komuniteteve</w:t>
      </w:r>
      <w:proofErr w:type="spellEnd"/>
      <w:r w:rsidRPr="00044DCE">
        <w:t xml:space="preserve">, </w:t>
      </w:r>
      <w:proofErr w:type="spellStart"/>
      <w:r w:rsidRPr="00044DCE">
        <w:t>bashkëpunimi</w:t>
      </w:r>
      <w:proofErr w:type="spellEnd"/>
      <w:r w:rsidRPr="00044DCE">
        <w:t xml:space="preserve"> </w:t>
      </w:r>
      <w:proofErr w:type="spellStart"/>
      <w:r w:rsidRPr="00044DCE">
        <w:t>dhe</w:t>
      </w:r>
      <w:proofErr w:type="spellEnd"/>
      <w:r w:rsidRPr="00044DCE">
        <w:t xml:space="preserve"> </w:t>
      </w:r>
      <w:proofErr w:type="spellStart"/>
      <w:r w:rsidRPr="00044DCE">
        <w:t>integrimi</w:t>
      </w:r>
      <w:proofErr w:type="spellEnd"/>
      <w:r w:rsidRPr="00044DCE">
        <w:t xml:space="preserve"> </w:t>
      </w:r>
      <w:proofErr w:type="spellStart"/>
      <w:r w:rsidRPr="00044DCE">
        <w:t>në</w:t>
      </w:r>
      <w:proofErr w:type="spellEnd"/>
      <w:r w:rsidRPr="00044DCE">
        <w:t xml:space="preserve"> </w:t>
      </w:r>
      <w:proofErr w:type="spellStart"/>
      <w:r w:rsidRPr="00044DCE">
        <w:t>shoqërinë</w:t>
      </w:r>
      <w:proofErr w:type="spellEnd"/>
      <w:r w:rsidRPr="00044DCE">
        <w:t xml:space="preserve"> kosovare.</w:t>
      </w:r>
    </w:p>
    <w:p w:rsidR="00291E09" w:rsidRPr="00291E09" w:rsidRDefault="00291E09" w:rsidP="00291E09">
      <w:pPr>
        <w:pStyle w:val="Default"/>
        <w:numPr>
          <w:ilvl w:val="0"/>
          <w:numId w:val="43"/>
        </w:numPr>
        <w:jc w:val="both"/>
        <w:rPr>
          <w:rFonts w:eastAsiaTheme="minorHAnsi"/>
          <w:color w:val="auto"/>
          <w:lang w:val="sq-AL" w:eastAsia="en-US"/>
        </w:rPr>
      </w:pPr>
      <w:r w:rsidRPr="00044DCE">
        <w:t xml:space="preserve"> </w:t>
      </w:r>
      <w:proofErr w:type="spellStart"/>
      <w:r w:rsidR="00EF073C">
        <w:t>Aktivitetet</w:t>
      </w:r>
      <w:proofErr w:type="spellEnd"/>
      <w:r w:rsidR="00EF073C">
        <w:t xml:space="preserve"> me </w:t>
      </w:r>
      <w:proofErr w:type="spellStart"/>
      <w:r w:rsidR="00EF073C">
        <w:t>qëllim</w:t>
      </w:r>
      <w:proofErr w:type="spellEnd"/>
      <w:r w:rsidR="00EF073C">
        <w:t xml:space="preserve"> </w:t>
      </w:r>
      <w:proofErr w:type="spellStart"/>
      <w:r w:rsidR="00EF073C">
        <w:t>të</w:t>
      </w:r>
      <w:proofErr w:type="spellEnd"/>
      <w:r w:rsidR="00EF073C">
        <w:t xml:space="preserve"> </w:t>
      </w:r>
      <w:proofErr w:type="spellStart"/>
      <w:r w:rsidR="00EF073C">
        <w:t>p</w:t>
      </w:r>
      <w:r w:rsidRPr="00044DCE">
        <w:t>romovimi</w:t>
      </w:r>
      <w:r w:rsidR="00EF073C">
        <w:t>t</w:t>
      </w:r>
      <w:proofErr w:type="spellEnd"/>
      <w:r w:rsidR="00EF073C">
        <w:t xml:space="preserve"> </w:t>
      </w:r>
      <w:proofErr w:type="spellStart"/>
      <w:r w:rsidR="00EF073C">
        <w:t>të</w:t>
      </w:r>
      <w:proofErr w:type="spellEnd"/>
      <w:r w:rsidRPr="00044DCE">
        <w:t xml:space="preserve"> </w:t>
      </w:r>
      <w:proofErr w:type="spellStart"/>
      <w:r w:rsidR="00EF073C">
        <w:t>kulturës</w:t>
      </w:r>
      <w:proofErr w:type="spellEnd"/>
      <w:r w:rsidR="00EF073C">
        <w:t xml:space="preserve"> </w:t>
      </w:r>
      <w:proofErr w:type="spellStart"/>
      <w:r w:rsidR="00EF073C">
        <w:t>dhe</w:t>
      </w:r>
      <w:proofErr w:type="spellEnd"/>
      <w:r w:rsidR="00EF073C">
        <w:t xml:space="preserve"> </w:t>
      </w:r>
      <w:proofErr w:type="spellStart"/>
      <w:r w:rsidR="00EF073C">
        <w:t>traditave</w:t>
      </w:r>
      <w:proofErr w:type="spellEnd"/>
      <w:r w:rsidRPr="00044DCE">
        <w:t xml:space="preserve"> </w:t>
      </w:r>
      <w:proofErr w:type="spellStart"/>
      <w:r w:rsidRPr="00044DCE">
        <w:t>të</w:t>
      </w:r>
      <w:proofErr w:type="spellEnd"/>
      <w:r w:rsidRPr="00044DCE">
        <w:t xml:space="preserve"> </w:t>
      </w:r>
      <w:proofErr w:type="spellStart"/>
      <w:r w:rsidRPr="00044DCE">
        <w:t>komuniteteve</w:t>
      </w:r>
      <w:proofErr w:type="spellEnd"/>
      <w:r w:rsidRPr="00044DCE">
        <w:t xml:space="preserve"> </w:t>
      </w:r>
      <w:proofErr w:type="spellStart"/>
      <w:r w:rsidRPr="00044DCE">
        <w:t>që</w:t>
      </w:r>
      <w:proofErr w:type="spellEnd"/>
      <w:r w:rsidRPr="00044DCE">
        <w:t xml:space="preserve"> </w:t>
      </w:r>
      <w:proofErr w:type="spellStart"/>
      <w:r w:rsidRPr="00044DCE">
        <w:t>jetojnë</w:t>
      </w:r>
      <w:proofErr w:type="spellEnd"/>
      <w:r w:rsidRPr="00044DCE">
        <w:t xml:space="preserve"> </w:t>
      </w:r>
      <w:proofErr w:type="spellStart"/>
      <w:r w:rsidRPr="00044DCE">
        <w:t>në</w:t>
      </w:r>
      <w:proofErr w:type="spellEnd"/>
      <w:r w:rsidRPr="00044DCE">
        <w:t xml:space="preserve"> </w:t>
      </w:r>
      <w:proofErr w:type="spellStart"/>
      <w:r w:rsidRPr="00044DCE">
        <w:t>Kosovë</w:t>
      </w:r>
      <w:proofErr w:type="spellEnd"/>
      <w:r w:rsidRPr="00044DCE">
        <w:t>;</w:t>
      </w:r>
    </w:p>
    <w:p w:rsidR="00291E09" w:rsidRPr="00291E09" w:rsidRDefault="00291E09" w:rsidP="00291E09">
      <w:pPr>
        <w:pStyle w:val="Default"/>
        <w:numPr>
          <w:ilvl w:val="0"/>
          <w:numId w:val="43"/>
        </w:numPr>
        <w:jc w:val="both"/>
        <w:rPr>
          <w:rFonts w:eastAsiaTheme="minorHAnsi"/>
          <w:color w:val="auto"/>
          <w:lang w:val="sq-AL" w:eastAsia="en-US"/>
        </w:rPr>
      </w:pPr>
      <w:proofErr w:type="spellStart"/>
      <w:r w:rsidRPr="00044DCE">
        <w:t>Organizimi</w:t>
      </w:r>
      <w:proofErr w:type="spellEnd"/>
      <w:r w:rsidRPr="00044DCE">
        <w:t xml:space="preserve"> i </w:t>
      </w:r>
      <w:proofErr w:type="spellStart"/>
      <w:r w:rsidRPr="00044DCE">
        <w:t>aktiviteteve</w:t>
      </w:r>
      <w:proofErr w:type="spellEnd"/>
      <w:r w:rsidRPr="00044DCE">
        <w:t xml:space="preserve"> </w:t>
      </w:r>
      <w:proofErr w:type="spellStart"/>
      <w:r w:rsidRPr="00044DCE">
        <w:t>kulturore</w:t>
      </w:r>
      <w:proofErr w:type="spellEnd"/>
      <w:r w:rsidRPr="00044DCE">
        <w:t xml:space="preserve"> </w:t>
      </w:r>
      <w:proofErr w:type="spellStart"/>
      <w:r w:rsidRPr="00044DCE">
        <w:t>në</w:t>
      </w:r>
      <w:proofErr w:type="spellEnd"/>
      <w:r w:rsidRPr="00044DCE">
        <w:t xml:space="preserve"> </w:t>
      </w:r>
      <w:proofErr w:type="spellStart"/>
      <w:r w:rsidRPr="00044DCE">
        <w:t>vendet</w:t>
      </w:r>
      <w:proofErr w:type="spellEnd"/>
      <w:r w:rsidRPr="00044DCE">
        <w:t xml:space="preserve"> </w:t>
      </w:r>
      <w:proofErr w:type="spellStart"/>
      <w:r w:rsidRPr="00044DCE">
        <w:t>ku</w:t>
      </w:r>
      <w:proofErr w:type="spellEnd"/>
      <w:r w:rsidRPr="00044DCE">
        <w:t xml:space="preserve"> </w:t>
      </w:r>
      <w:proofErr w:type="spellStart"/>
      <w:r w:rsidRPr="00044DCE">
        <w:t>jetojnë</w:t>
      </w:r>
      <w:proofErr w:type="spellEnd"/>
      <w:r w:rsidRPr="00044DCE">
        <w:t xml:space="preserve"> </w:t>
      </w:r>
      <w:proofErr w:type="spellStart"/>
      <w:r w:rsidRPr="00044DCE">
        <w:t>pjestarët</w:t>
      </w:r>
      <w:proofErr w:type="spellEnd"/>
      <w:r w:rsidRPr="00044DCE">
        <w:t xml:space="preserve"> e </w:t>
      </w:r>
      <w:proofErr w:type="spellStart"/>
      <w:r w:rsidRPr="00044DCE">
        <w:t>komuniteteve</w:t>
      </w:r>
      <w:proofErr w:type="spellEnd"/>
      <w:r w:rsidRPr="00044DCE">
        <w:t xml:space="preserve"> </w:t>
      </w:r>
      <w:proofErr w:type="spellStart"/>
      <w:r w:rsidRPr="00044DCE">
        <w:t>jo</w:t>
      </w:r>
      <w:proofErr w:type="spellEnd"/>
      <w:r w:rsidRPr="00044DCE">
        <w:t xml:space="preserve"> </w:t>
      </w:r>
      <w:proofErr w:type="spellStart"/>
      <w:r w:rsidRPr="00044DCE">
        <w:t>shumicë</w:t>
      </w:r>
      <w:proofErr w:type="spellEnd"/>
      <w:r w:rsidRPr="00044DCE">
        <w:t>;</w:t>
      </w:r>
    </w:p>
    <w:p w:rsidR="00291E09" w:rsidRPr="00291E09" w:rsidRDefault="00291E09" w:rsidP="00291E09">
      <w:pPr>
        <w:pStyle w:val="Default"/>
        <w:numPr>
          <w:ilvl w:val="0"/>
          <w:numId w:val="43"/>
        </w:numPr>
        <w:jc w:val="both"/>
        <w:rPr>
          <w:rFonts w:eastAsiaTheme="minorHAnsi"/>
          <w:color w:val="auto"/>
          <w:lang w:val="sq-AL" w:eastAsia="en-US"/>
        </w:rPr>
      </w:pPr>
      <w:proofErr w:type="spellStart"/>
      <w:r w:rsidRPr="00044DCE">
        <w:t>Organizimi</w:t>
      </w:r>
      <w:proofErr w:type="spellEnd"/>
      <w:r w:rsidRPr="00044DCE">
        <w:t xml:space="preserve"> i </w:t>
      </w:r>
      <w:proofErr w:type="spellStart"/>
      <w:r w:rsidRPr="00044DCE">
        <w:t>aktiviteteve</w:t>
      </w:r>
      <w:proofErr w:type="spellEnd"/>
      <w:r w:rsidRPr="00044DCE">
        <w:t xml:space="preserve"> </w:t>
      </w:r>
      <w:proofErr w:type="spellStart"/>
      <w:r w:rsidRPr="00044DCE">
        <w:t>kulturore</w:t>
      </w:r>
      <w:proofErr w:type="spellEnd"/>
      <w:r w:rsidRPr="00044DCE">
        <w:t xml:space="preserve"> </w:t>
      </w:r>
      <w:proofErr w:type="spellStart"/>
      <w:r w:rsidRPr="00044DCE">
        <w:t>dhe</w:t>
      </w:r>
      <w:proofErr w:type="spellEnd"/>
      <w:r w:rsidRPr="00044DCE">
        <w:t xml:space="preserve"> </w:t>
      </w:r>
      <w:proofErr w:type="spellStart"/>
      <w:r w:rsidRPr="00044DCE">
        <w:t>artistike</w:t>
      </w:r>
      <w:proofErr w:type="spellEnd"/>
      <w:r w:rsidRPr="00044DCE">
        <w:t xml:space="preserve"> me </w:t>
      </w:r>
      <w:proofErr w:type="spellStart"/>
      <w:r w:rsidRPr="00044DCE">
        <w:t>qëllim</w:t>
      </w:r>
      <w:proofErr w:type="spellEnd"/>
      <w:r w:rsidRPr="00044DCE">
        <w:t xml:space="preserve"> </w:t>
      </w:r>
      <w:proofErr w:type="spellStart"/>
      <w:r w:rsidRPr="00044DCE">
        <w:t>të</w:t>
      </w:r>
      <w:proofErr w:type="spellEnd"/>
      <w:r w:rsidRPr="00044DCE">
        <w:t xml:space="preserve"> </w:t>
      </w:r>
      <w:proofErr w:type="spellStart"/>
      <w:r w:rsidRPr="00044DCE">
        <w:t>shënimit</w:t>
      </w:r>
      <w:proofErr w:type="spellEnd"/>
      <w:r w:rsidRPr="00044DCE">
        <w:t xml:space="preserve"> </w:t>
      </w:r>
      <w:proofErr w:type="spellStart"/>
      <w:r w:rsidRPr="00044DCE">
        <w:t>të</w:t>
      </w:r>
      <w:proofErr w:type="spellEnd"/>
      <w:r w:rsidRPr="00044DCE">
        <w:t xml:space="preserve"> </w:t>
      </w:r>
      <w:proofErr w:type="spellStart"/>
      <w:r w:rsidRPr="00044DCE">
        <w:t>ditëve</w:t>
      </w:r>
      <w:proofErr w:type="spellEnd"/>
      <w:r w:rsidRPr="00044DCE">
        <w:t xml:space="preserve"> </w:t>
      </w:r>
      <w:proofErr w:type="spellStart"/>
      <w:r w:rsidRPr="00044DCE">
        <w:t>të</w:t>
      </w:r>
      <w:proofErr w:type="spellEnd"/>
      <w:r w:rsidRPr="00044DCE">
        <w:t xml:space="preserve"> </w:t>
      </w:r>
      <w:proofErr w:type="spellStart"/>
      <w:r w:rsidRPr="00044DCE">
        <w:t>veçanta</w:t>
      </w:r>
      <w:proofErr w:type="spellEnd"/>
      <w:r w:rsidRPr="00044DCE">
        <w:t xml:space="preserve"> </w:t>
      </w:r>
      <w:proofErr w:type="spellStart"/>
      <w:r w:rsidRPr="00044DCE">
        <w:t>të</w:t>
      </w:r>
      <w:proofErr w:type="spellEnd"/>
      <w:r w:rsidRPr="00044DCE">
        <w:t xml:space="preserve"> </w:t>
      </w:r>
      <w:proofErr w:type="spellStart"/>
      <w:r w:rsidRPr="00044DCE">
        <w:t>komuniteteve</w:t>
      </w:r>
      <w:proofErr w:type="spellEnd"/>
      <w:r w:rsidRPr="00044DCE">
        <w:t xml:space="preserve"> </w:t>
      </w:r>
      <w:proofErr w:type="spellStart"/>
      <w:r w:rsidRPr="00044DCE">
        <w:t>që</w:t>
      </w:r>
      <w:proofErr w:type="spellEnd"/>
      <w:r w:rsidRPr="00044DCE">
        <w:t xml:space="preserve"> </w:t>
      </w:r>
      <w:proofErr w:type="spellStart"/>
      <w:r w:rsidRPr="00044DCE">
        <w:t>jetojnë</w:t>
      </w:r>
      <w:proofErr w:type="spellEnd"/>
      <w:r w:rsidRPr="00044DCE">
        <w:t xml:space="preserve"> </w:t>
      </w:r>
      <w:proofErr w:type="spellStart"/>
      <w:r w:rsidRPr="00044DCE">
        <w:t>në</w:t>
      </w:r>
      <w:proofErr w:type="spellEnd"/>
      <w:r w:rsidRPr="00044DCE">
        <w:t xml:space="preserve"> </w:t>
      </w:r>
      <w:proofErr w:type="spellStart"/>
      <w:r w:rsidRPr="00044DCE">
        <w:t>Kosovë</w:t>
      </w:r>
      <w:proofErr w:type="spellEnd"/>
      <w:r w:rsidRPr="00044DCE">
        <w:t>;</w:t>
      </w:r>
    </w:p>
    <w:p w:rsidR="00291E09" w:rsidRDefault="00291E09" w:rsidP="00291E09">
      <w:pPr>
        <w:pStyle w:val="Default"/>
        <w:numPr>
          <w:ilvl w:val="0"/>
          <w:numId w:val="43"/>
        </w:numPr>
        <w:jc w:val="both"/>
        <w:rPr>
          <w:rFonts w:eastAsiaTheme="minorHAnsi"/>
          <w:color w:val="auto"/>
          <w:lang w:val="sq-AL" w:eastAsia="en-US"/>
        </w:rPr>
      </w:pPr>
      <w:proofErr w:type="spellStart"/>
      <w:r w:rsidRPr="00044DCE">
        <w:t>Organizimi</w:t>
      </w:r>
      <w:proofErr w:type="spellEnd"/>
      <w:r w:rsidRPr="00044DCE">
        <w:t xml:space="preserve"> i </w:t>
      </w:r>
      <w:proofErr w:type="spellStart"/>
      <w:r w:rsidRPr="00044DCE">
        <w:t>aktiviteteve</w:t>
      </w:r>
      <w:proofErr w:type="spellEnd"/>
      <w:r w:rsidRPr="00044DCE">
        <w:t xml:space="preserve"> </w:t>
      </w:r>
      <w:proofErr w:type="spellStart"/>
      <w:r w:rsidRPr="00044DCE">
        <w:t>që</w:t>
      </w:r>
      <w:proofErr w:type="spellEnd"/>
      <w:r w:rsidRPr="00044DCE">
        <w:t xml:space="preserve"> </w:t>
      </w:r>
      <w:proofErr w:type="spellStart"/>
      <w:r w:rsidRPr="00044DCE">
        <w:t>kanë</w:t>
      </w:r>
      <w:proofErr w:type="spellEnd"/>
      <w:r w:rsidRPr="00044DCE">
        <w:t xml:space="preserve"> </w:t>
      </w:r>
      <w:proofErr w:type="spellStart"/>
      <w:r w:rsidRPr="00044DCE">
        <w:t>për</w:t>
      </w:r>
      <w:proofErr w:type="spellEnd"/>
      <w:r w:rsidRPr="00044DCE">
        <w:t xml:space="preserve"> </w:t>
      </w:r>
      <w:proofErr w:type="spellStart"/>
      <w:r w:rsidRPr="00044DCE">
        <w:t>qëllim</w:t>
      </w:r>
      <w:proofErr w:type="spellEnd"/>
      <w:r w:rsidRPr="00044DCE">
        <w:t xml:space="preserve"> </w:t>
      </w:r>
      <w:proofErr w:type="spellStart"/>
      <w:r w:rsidRPr="00044DCE">
        <w:t>ngritjen</w:t>
      </w:r>
      <w:proofErr w:type="spellEnd"/>
      <w:r w:rsidRPr="00044DCE">
        <w:t xml:space="preserve"> e </w:t>
      </w:r>
      <w:proofErr w:type="spellStart"/>
      <w:r w:rsidRPr="00044DCE">
        <w:t>vetëdijes</w:t>
      </w:r>
      <w:proofErr w:type="spellEnd"/>
      <w:r w:rsidRPr="00044DCE">
        <w:t xml:space="preserve"> </w:t>
      </w:r>
      <w:proofErr w:type="spellStart"/>
      <w:r w:rsidRPr="00044DCE">
        <w:t>në</w:t>
      </w:r>
      <w:proofErr w:type="spellEnd"/>
      <w:r w:rsidRPr="00044DCE">
        <w:t xml:space="preserve"> </w:t>
      </w:r>
      <w:proofErr w:type="spellStart"/>
      <w:r w:rsidRPr="00044DCE">
        <w:t>lidhje</w:t>
      </w:r>
      <w:proofErr w:type="spellEnd"/>
      <w:r w:rsidRPr="00044DCE">
        <w:t xml:space="preserve"> me </w:t>
      </w:r>
      <w:proofErr w:type="spellStart"/>
      <w:r w:rsidRPr="00044DCE">
        <w:t>kulturën</w:t>
      </w:r>
      <w:proofErr w:type="spellEnd"/>
      <w:r w:rsidRPr="00044DCE">
        <w:t xml:space="preserve"> </w:t>
      </w:r>
      <w:proofErr w:type="spellStart"/>
      <w:r w:rsidRPr="00044DCE">
        <w:t>dhe</w:t>
      </w:r>
      <w:proofErr w:type="spellEnd"/>
      <w:r w:rsidRPr="00044DCE">
        <w:t xml:space="preserve"> </w:t>
      </w:r>
      <w:proofErr w:type="spellStart"/>
      <w:r w:rsidRPr="00044DCE">
        <w:t>traditat</w:t>
      </w:r>
      <w:proofErr w:type="spellEnd"/>
      <w:r w:rsidRPr="00044DCE">
        <w:t xml:space="preserve"> e </w:t>
      </w:r>
      <w:proofErr w:type="spellStart"/>
      <w:r w:rsidRPr="00044DCE">
        <w:t>komuniteteve</w:t>
      </w:r>
      <w:proofErr w:type="spellEnd"/>
      <w:r w:rsidRPr="00044DCE">
        <w:t xml:space="preserve"> </w:t>
      </w:r>
      <w:proofErr w:type="spellStart"/>
      <w:r w:rsidRPr="00044DCE">
        <w:t>në</w:t>
      </w:r>
      <w:proofErr w:type="spellEnd"/>
      <w:r w:rsidRPr="00044DCE">
        <w:t xml:space="preserve"> </w:t>
      </w:r>
      <w:proofErr w:type="spellStart"/>
      <w:r w:rsidRPr="00044DCE">
        <w:t>Kosovë</w:t>
      </w:r>
      <w:proofErr w:type="spellEnd"/>
      <w:r w:rsidRPr="00044DCE">
        <w:t>;</w:t>
      </w:r>
    </w:p>
    <w:p w:rsidR="00291E09" w:rsidRPr="00291E09" w:rsidRDefault="00291E09" w:rsidP="00291E09">
      <w:pPr>
        <w:pStyle w:val="Default"/>
        <w:numPr>
          <w:ilvl w:val="0"/>
          <w:numId w:val="43"/>
        </w:numPr>
        <w:jc w:val="both"/>
        <w:rPr>
          <w:rFonts w:eastAsiaTheme="minorHAnsi"/>
          <w:color w:val="auto"/>
          <w:lang w:val="sq-AL" w:eastAsia="en-US"/>
        </w:rPr>
      </w:pPr>
      <w:proofErr w:type="spellStart"/>
      <w:r w:rsidRPr="00044DCE">
        <w:t>Njohja</w:t>
      </w:r>
      <w:proofErr w:type="spellEnd"/>
      <w:r w:rsidRPr="00044DCE">
        <w:t xml:space="preserve"> e </w:t>
      </w:r>
      <w:proofErr w:type="spellStart"/>
      <w:r w:rsidRPr="00044DCE">
        <w:t>kulturës</w:t>
      </w:r>
      <w:proofErr w:type="spellEnd"/>
      <w:r w:rsidRPr="00044DCE">
        <w:t xml:space="preserve"> </w:t>
      </w:r>
      <w:proofErr w:type="spellStart"/>
      <w:r w:rsidRPr="00044DCE">
        <w:t>dhe</w:t>
      </w:r>
      <w:proofErr w:type="spellEnd"/>
      <w:r w:rsidRPr="00044DCE">
        <w:t xml:space="preserve"> </w:t>
      </w:r>
      <w:proofErr w:type="spellStart"/>
      <w:r w:rsidRPr="00044DCE">
        <w:t>traditave</w:t>
      </w:r>
      <w:proofErr w:type="spellEnd"/>
      <w:r w:rsidRPr="00044DCE">
        <w:t xml:space="preserve"> </w:t>
      </w:r>
      <w:proofErr w:type="spellStart"/>
      <w:r w:rsidRPr="00044DCE">
        <w:t>të</w:t>
      </w:r>
      <w:proofErr w:type="spellEnd"/>
      <w:r w:rsidRPr="00044DCE">
        <w:t xml:space="preserve"> </w:t>
      </w:r>
      <w:proofErr w:type="spellStart"/>
      <w:r w:rsidRPr="00044DCE">
        <w:t>komuniteteve</w:t>
      </w:r>
      <w:proofErr w:type="spellEnd"/>
      <w:r w:rsidRPr="00044DCE">
        <w:t xml:space="preserve">, </w:t>
      </w:r>
      <w:proofErr w:type="spellStart"/>
      <w:r w:rsidRPr="00044DCE">
        <w:t>bashkëpunimi</w:t>
      </w:r>
      <w:proofErr w:type="spellEnd"/>
      <w:r w:rsidRPr="00044DCE">
        <w:t xml:space="preserve"> </w:t>
      </w:r>
      <w:proofErr w:type="spellStart"/>
      <w:r w:rsidRPr="00044DCE">
        <w:t>dhe</w:t>
      </w:r>
      <w:proofErr w:type="spellEnd"/>
      <w:r w:rsidRPr="00044DCE">
        <w:t xml:space="preserve"> </w:t>
      </w:r>
      <w:proofErr w:type="spellStart"/>
      <w:r w:rsidRPr="00044DCE">
        <w:t>i</w:t>
      </w:r>
      <w:r>
        <w:t>ntegrimi</w:t>
      </w:r>
      <w:proofErr w:type="spellEnd"/>
      <w:r>
        <w:t xml:space="preserve"> </w:t>
      </w:r>
      <w:proofErr w:type="spellStart"/>
      <w:r>
        <w:t>në</w:t>
      </w:r>
      <w:proofErr w:type="spellEnd"/>
      <w:r>
        <w:t xml:space="preserve"> </w:t>
      </w:r>
      <w:proofErr w:type="spellStart"/>
      <w:r>
        <w:t>shoqërinë</w:t>
      </w:r>
      <w:proofErr w:type="spellEnd"/>
      <w:r>
        <w:t xml:space="preserve"> kosovare.</w:t>
      </w:r>
    </w:p>
    <w:p w:rsidR="00826EBA" w:rsidRPr="00291E09" w:rsidRDefault="00826EBA" w:rsidP="00291E09">
      <w:pPr>
        <w:pStyle w:val="Default"/>
        <w:numPr>
          <w:ilvl w:val="0"/>
          <w:numId w:val="43"/>
        </w:numPr>
        <w:jc w:val="both"/>
        <w:rPr>
          <w:rFonts w:eastAsiaTheme="minorHAnsi"/>
          <w:color w:val="auto"/>
          <w:lang w:val="sq-AL" w:eastAsia="en-US"/>
        </w:rPr>
      </w:pPr>
      <w:r w:rsidRPr="00291E09">
        <w:rPr>
          <w:rFonts w:eastAsiaTheme="minorHAnsi"/>
          <w:color w:val="auto"/>
          <w:lang w:val="sq-AL" w:eastAsia="en-US"/>
        </w:rPr>
        <w:t xml:space="preserve">Gjithashtu, projektet që mundësojnë dialogun ndëretnik dhe promovojnë shumë-etninë mund të kenë përparësi. </w:t>
      </w:r>
    </w:p>
    <w:p w:rsidR="00826EBA" w:rsidRPr="00DB10C6" w:rsidRDefault="00826EBA" w:rsidP="00826EBA">
      <w:pPr>
        <w:pStyle w:val="Default"/>
        <w:jc w:val="both"/>
        <w:rPr>
          <w:rFonts w:eastAsiaTheme="minorHAnsi"/>
          <w:color w:val="auto"/>
          <w:lang w:val="sq-AL" w:eastAsia="en-US"/>
        </w:rPr>
      </w:pPr>
    </w:p>
    <w:p w:rsidR="00826EBA" w:rsidRPr="00DB10C6" w:rsidRDefault="00826EBA" w:rsidP="00165115">
      <w:pPr>
        <w:pStyle w:val="Default"/>
        <w:jc w:val="both"/>
        <w:rPr>
          <w:rFonts w:eastAsiaTheme="minorHAnsi"/>
          <w:color w:val="auto"/>
          <w:lang w:val="sq-AL" w:eastAsia="en-US"/>
        </w:rPr>
      </w:pPr>
      <w:r w:rsidRPr="00DB10C6">
        <w:rPr>
          <w:rFonts w:eastAsiaTheme="minorHAnsi"/>
          <w:color w:val="auto"/>
          <w:lang w:val="sq-AL" w:eastAsia="en-US"/>
        </w:rPr>
        <w:t>Përveç aktiviteteve të mësipërme, projektet që përfshijnë rininë, apo që adresojnë çështjet e të rinjve, do të konsiderohen në mënyrë pozitive, sikurse edhe projektet që kërkojnë angazhimin aktiv të grave si partnere dhe përfituese.</w:t>
      </w:r>
    </w:p>
    <w:p w:rsidR="00826EBA" w:rsidRPr="00DB10C6" w:rsidRDefault="00826EBA" w:rsidP="00826EBA">
      <w:pPr>
        <w:pStyle w:val="Default"/>
        <w:jc w:val="both"/>
        <w:rPr>
          <w:rFonts w:eastAsiaTheme="minorHAnsi"/>
          <w:color w:val="auto"/>
          <w:lang w:val="sq-AL" w:eastAsia="en-US"/>
        </w:rPr>
      </w:pPr>
    </w:p>
    <w:p w:rsidR="00826EBA" w:rsidRPr="00EF073C" w:rsidRDefault="00826EBA" w:rsidP="00826EBA">
      <w:pPr>
        <w:pStyle w:val="Default"/>
        <w:jc w:val="both"/>
        <w:rPr>
          <w:rFonts w:eastAsiaTheme="minorHAnsi"/>
          <w:color w:val="auto"/>
          <w:lang w:val="sq-AL" w:eastAsia="en-US"/>
        </w:rPr>
      </w:pPr>
      <w:r w:rsidRPr="00DB10C6">
        <w:rPr>
          <w:rFonts w:eastAsiaTheme="minorHAnsi"/>
          <w:color w:val="auto"/>
          <w:lang w:val="sq-AL" w:eastAsia="en-US"/>
        </w:rPr>
        <w:t>Po ashtu, projektet që promovojnë lidhjet dhe partneritetet ndërmjet një apo më shumë komuniteteve për përmirësimin e aftësive të këtyre komuniteteve, në adresimin e sfidave me të cilat ballafaqohen komunitetet e tyre dhe të cilat luftojnë për të drejtat e tyre, mund të</w:t>
      </w:r>
      <w:r w:rsidR="00EF073C">
        <w:rPr>
          <w:rFonts w:eastAsiaTheme="minorHAnsi"/>
          <w:color w:val="auto"/>
          <w:lang w:val="sq-AL" w:eastAsia="en-US"/>
        </w:rPr>
        <w:t xml:space="preserve"> konsiderohen si të favorshme. </w:t>
      </w:r>
    </w:p>
    <w:p w:rsidR="009E00D4" w:rsidRPr="00DB10C6" w:rsidRDefault="009E00D4" w:rsidP="009E00D4">
      <w:pPr>
        <w:spacing w:after="0" w:line="240" w:lineRule="auto"/>
        <w:ind w:left="720"/>
        <w:jc w:val="both"/>
        <w:rPr>
          <w:rFonts w:ascii="Times New Roman" w:hAnsi="Times New Roman" w:cs="Times New Roman"/>
          <w:sz w:val="24"/>
          <w:szCs w:val="24"/>
        </w:rPr>
      </w:pPr>
    </w:p>
    <w:p w:rsidR="009E00D4" w:rsidRPr="00DB10C6" w:rsidRDefault="009E00D4" w:rsidP="00165115">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Gjatë zbatimit të aktiviteteve të projektit, </w:t>
      </w:r>
      <w:proofErr w:type="spellStart"/>
      <w:r w:rsidRPr="00DB10C6">
        <w:rPr>
          <w:rFonts w:ascii="Times New Roman" w:hAnsi="Times New Roman" w:cs="Times New Roman"/>
          <w:sz w:val="24"/>
          <w:szCs w:val="24"/>
        </w:rPr>
        <w:t>aplikanti</w:t>
      </w:r>
      <w:proofErr w:type="spellEnd"/>
      <w:r w:rsidRPr="00DB10C6">
        <w:rPr>
          <w:rFonts w:ascii="Times New Roman" w:hAnsi="Times New Roman" w:cs="Times New Roman"/>
          <w:sz w:val="24"/>
          <w:szCs w:val="24"/>
        </w:rPr>
        <w:t xml:space="preserve"> duhet të sigurojë që bazohet në parimin e ofrimit të mundësive të barabarta, barazisë gjinore dhe jo-diskriminimit, si dhe të zhvillojë veprimtari në përputhje me nevojat e komunitetit dhe qytetarëve.</w:t>
      </w:r>
    </w:p>
    <w:p w:rsidR="009E00D4" w:rsidRPr="00DB10C6" w:rsidRDefault="009E00D4" w:rsidP="009E00D4">
      <w:pPr>
        <w:spacing w:after="0" w:line="240" w:lineRule="auto"/>
        <w:jc w:val="both"/>
        <w:rPr>
          <w:rFonts w:ascii="Times New Roman" w:hAnsi="Times New Roman" w:cs="Times New Roman"/>
          <w:i/>
          <w:sz w:val="24"/>
          <w:szCs w:val="24"/>
        </w:rPr>
      </w:pPr>
      <w:r w:rsidRPr="00DB10C6">
        <w:rPr>
          <w:rFonts w:ascii="Times New Roman" w:hAnsi="Times New Roman" w:cs="Times New Roman"/>
          <w:sz w:val="24"/>
          <w:szCs w:val="24"/>
        </w:rPr>
        <w:br/>
      </w:r>
    </w:p>
    <w:p w:rsidR="009E00D4" w:rsidRPr="00DB10C6" w:rsidRDefault="009E00D4" w:rsidP="009E00D4">
      <w:pPr>
        <w:spacing w:after="0" w:line="240" w:lineRule="auto"/>
        <w:ind w:left="720"/>
        <w:jc w:val="both"/>
        <w:rPr>
          <w:rFonts w:ascii="Times New Roman" w:hAnsi="Times New Roman" w:cs="Times New Roman"/>
          <w:sz w:val="24"/>
          <w:szCs w:val="24"/>
        </w:rPr>
      </w:pPr>
      <w:r w:rsidRPr="00DB10C6">
        <w:rPr>
          <w:rFonts w:ascii="Times New Roman" w:hAnsi="Times New Roman" w:cs="Times New Roman"/>
          <w:sz w:val="24"/>
          <w:szCs w:val="24"/>
        </w:rPr>
        <w:br/>
        <w:t>Llojet e mëposhtme të aktiviteteve nuk janë të pranueshme për financim:</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rPr>
      </w:pPr>
      <w:r w:rsidRPr="00DB10C6">
        <w:rPr>
          <w:rFonts w:ascii="Times New Roman" w:hAnsi="Times New Roman" w:cs="Times New Roman"/>
          <w:sz w:val="24"/>
          <w:szCs w:val="24"/>
        </w:rPr>
        <w:t>Aktivitetet të cilat kanë të bëjnë ekskluzivisht ose kryesisht në pjesëmarrjen individuale në seminare, konferenca dhe kongrese dhe punë kërkimore;</w:t>
      </w: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rPr>
      </w:pPr>
      <w:r w:rsidRPr="00DB10C6">
        <w:rPr>
          <w:rFonts w:ascii="Times New Roman" w:hAnsi="Times New Roman" w:cs="Times New Roman"/>
          <w:sz w:val="24"/>
          <w:szCs w:val="24"/>
        </w:rPr>
        <w:t xml:space="preserve">Aktivitetet të cilat kanë të bëjnë ekskluzivisht ose kryesisht me bursa individuale për studime ose punëtori; </w:t>
      </w: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rPr>
      </w:pPr>
      <w:r w:rsidRPr="00DB10C6">
        <w:rPr>
          <w:rFonts w:ascii="Times New Roman" w:hAnsi="Times New Roman" w:cs="Times New Roman"/>
          <w:sz w:val="24"/>
          <w:szCs w:val="24"/>
        </w:rPr>
        <w:t xml:space="preserve">Aktivitete të cilat nuk kanë të bëjnë me promovimin dhe mbrojtjen e të drejtave të </w:t>
      </w:r>
      <w:r w:rsidR="00165115" w:rsidRPr="00DB10C6">
        <w:rPr>
          <w:rFonts w:ascii="Times New Roman" w:hAnsi="Times New Roman" w:cs="Times New Roman"/>
          <w:sz w:val="24"/>
          <w:szCs w:val="24"/>
        </w:rPr>
        <w:t>komuniteteve</w:t>
      </w:r>
      <w:r w:rsidRPr="00DB10C6">
        <w:rPr>
          <w:rFonts w:ascii="Times New Roman" w:hAnsi="Times New Roman" w:cs="Times New Roman"/>
          <w:sz w:val="24"/>
          <w:szCs w:val="24"/>
        </w:rPr>
        <w:t>;</w:t>
      </w:r>
    </w:p>
    <w:p w:rsidR="009E00D4" w:rsidRPr="00DB10C6" w:rsidRDefault="00533ED5" w:rsidP="009E00D4">
      <w:pPr>
        <w:pStyle w:val="ListParagraph"/>
        <w:numPr>
          <w:ilvl w:val="1"/>
          <w:numId w:val="1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Aktivitetet</w:t>
      </w:r>
      <w:r w:rsidR="009E00D4" w:rsidRPr="00DB10C6">
        <w:rPr>
          <w:rFonts w:ascii="Times New Roman" w:hAnsi="Times New Roman" w:cs="Times New Roman"/>
          <w:sz w:val="24"/>
          <w:szCs w:val="24"/>
        </w:rPr>
        <w:t xml:space="preserve"> në të cilat përfitues të vetëm janë anëtarët e OJQ-së </w:t>
      </w:r>
      <w:proofErr w:type="spellStart"/>
      <w:r w:rsidR="009E00D4" w:rsidRPr="00DB10C6">
        <w:rPr>
          <w:rFonts w:ascii="Times New Roman" w:hAnsi="Times New Roman" w:cs="Times New Roman"/>
          <w:sz w:val="24"/>
          <w:szCs w:val="24"/>
        </w:rPr>
        <w:t>aplikuese</w:t>
      </w:r>
      <w:proofErr w:type="spellEnd"/>
      <w:r w:rsidR="009E00D4" w:rsidRPr="00DB10C6">
        <w:rPr>
          <w:rFonts w:ascii="Times New Roman" w:hAnsi="Times New Roman" w:cs="Times New Roman"/>
          <w:sz w:val="24"/>
          <w:szCs w:val="24"/>
        </w:rPr>
        <w:t>;</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2.4 Shpenzimet e pranueshme që do të financohen përmes thirrjes</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u w:val="single"/>
        </w:rPr>
      </w:pPr>
      <w:r w:rsidRPr="00DB10C6">
        <w:rPr>
          <w:rFonts w:ascii="Times New Roman" w:hAnsi="Times New Roman" w:cs="Times New Roman"/>
          <w:sz w:val="24"/>
          <w:szCs w:val="24"/>
        </w:rPr>
        <w:br/>
      </w:r>
      <w:r w:rsidRPr="00DB10C6">
        <w:rPr>
          <w:rFonts w:ascii="Times New Roman" w:hAnsi="Times New Roman" w:cs="Times New Roman"/>
          <w:sz w:val="24"/>
          <w:szCs w:val="24"/>
          <w:u w:val="single"/>
        </w:rPr>
        <w:t xml:space="preserve">2.4.1  Shpenzimet e drejtpërdrejta të pranueshme </w:t>
      </w:r>
    </w:p>
    <w:p w:rsidR="009E00D4" w:rsidRPr="00DB10C6" w:rsidRDefault="009E00D4" w:rsidP="009E00D4">
      <w:pPr>
        <w:spacing w:after="0" w:line="240" w:lineRule="auto"/>
        <w:jc w:val="both"/>
        <w:rPr>
          <w:rFonts w:ascii="Times New Roman" w:hAnsi="Times New Roman" w:cs="Times New Roman"/>
          <w:b/>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Shpenzimet sipas kostove të pranueshme </w:t>
      </w:r>
      <w:proofErr w:type="spellStart"/>
      <w:r w:rsidRPr="00DB10C6">
        <w:rPr>
          <w:rFonts w:ascii="Times New Roman" w:hAnsi="Times New Roman" w:cs="Times New Roman"/>
          <w:sz w:val="24"/>
          <w:szCs w:val="24"/>
        </w:rPr>
        <w:t>direkte</w:t>
      </w:r>
      <w:proofErr w:type="spellEnd"/>
      <w:r w:rsidRPr="00DB10C6">
        <w:rPr>
          <w:rFonts w:ascii="Times New Roman" w:hAnsi="Times New Roman" w:cs="Times New Roman"/>
          <w:sz w:val="24"/>
          <w:szCs w:val="24"/>
        </w:rPr>
        <w:t xml:space="preserve"> përfshijnë shpenzimet që janë direkt të lidhura me zbatimin e disa aktiviteteve projektit ose të programit të propozuar, të tilla si:</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organizimi i aktiviteteve edukuese, tryeza të rrumbullakëta (në mënyrë të veçantë duhet të identifikohet lloji dhe çmimi i secilit shërbim);</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material shpenzues;</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shërbime grafike (</w:t>
      </w:r>
      <w:proofErr w:type="spellStart"/>
      <w:r w:rsidRPr="00DB10C6">
        <w:rPr>
          <w:rFonts w:ascii="Times New Roman" w:hAnsi="Times New Roman" w:cs="Times New Roman"/>
          <w:sz w:val="24"/>
          <w:szCs w:val="24"/>
        </w:rPr>
        <w:t>prepress</w:t>
      </w:r>
      <w:proofErr w:type="spellEnd"/>
      <w:r w:rsidRPr="00DB10C6">
        <w:rPr>
          <w:rFonts w:ascii="Times New Roman" w:hAnsi="Times New Roman" w:cs="Times New Roman"/>
          <w:sz w:val="24"/>
          <w:szCs w:val="24"/>
        </w:rPr>
        <w:t xml:space="preserve">, shërbimet për shtypjen e fletushkave, broshurave, revistave, </w:t>
      </w:r>
      <w:proofErr w:type="spellStart"/>
      <w:r w:rsidRPr="00DB10C6">
        <w:rPr>
          <w:rFonts w:ascii="Times New Roman" w:hAnsi="Times New Roman" w:cs="Times New Roman"/>
          <w:sz w:val="24"/>
          <w:szCs w:val="24"/>
        </w:rPr>
        <w:t>etj</w:t>
      </w:r>
      <w:proofErr w:type="spellEnd"/>
      <w:r w:rsidRPr="00DB10C6">
        <w:rPr>
          <w:rFonts w:ascii="Times New Roman" w:hAnsi="Times New Roman" w:cs="Times New Roman"/>
          <w:sz w:val="24"/>
          <w:szCs w:val="24"/>
        </w:rPr>
        <w:t>, duke specifikuar llojin dhe qëllimin e shërbimit, sasinë, çmimin e njësisë, etj.);</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Shërbimet e reklamimit (televizionit dhe radio prezantime, mirëmbajtjes </w:t>
      </w:r>
      <w:proofErr w:type="spellStart"/>
      <w:r w:rsidRPr="00DB10C6">
        <w:rPr>
          <w:rFonts w:ascii="Times New Roman" w:hAnsi="Times New Roman" w:cs="Times New Roman"/>
          <w:sz w:val="24"/>
          <w:szCs w:val="24"/>
        </w:rPr>
        <w:t>web</w:t>
      </w:r>
      <w:proofErr w:type="spellEnd"/>
      <w:r w:rsidRPr="00DB10C6">
        <w:rPr>
          <w:rFonts w:ascii="Times New Roman" w:hAnsi="Times New Roman" w:cs="Times New Roman"/>
          <w:sz w:val="24"/>
          <w:szCs w:val="24"/>
        </w:rPr>
        <w:t xml:space="preserve"> faqeve, njoftimet në gazeta, materiale reklamuese, </w:t>
      </w:r>
      <w:proofErr w:type="spellStart"/>
      <w:r w:rsidRPr="00DB10C6">
        <w:rPr>
          <w:rFonts w:ascii="Times New Roman" w:hAnsi="Times New Roman" w:cs="Times New Roman"/>
          <w:sz w:val="24"/>
          <w:szCs w:val="24"/>
        </w:rPr>
        <w:t>etj</w:t>
      </w:r>
      <w:proofErr w:type="spellEnd"/>
      <w:r w:rsidRPr="00DB10C6">
        <w:rPr>
          <w:rFonts w:ascii="Times New Roman" w:hAnsi="Times New Roman" w:cs="Times New Roman"/>
          <w:sz w:val="24"/>
          <w:szCs w:val="24"/>
        </w:rPr>
        <w:t>, duke përcaktuar llojin e promovimit, kohëzgjatjen dhe koston e shërbimeve);</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lastRenderedPageBreak/>
        <w:t xml:space="preserve">Shpenzimet e përfaqësimit që kanë të bëjnë me organizimin aktiviteteve të projektit/programit (duke treguar qëllimin dhe numrin e pritshëm të pjesëmarrësve, </w:t>
      </w:r>
      <w:proofErr w:type="spellStart"/>
      <w:r w:rsidRPr="00DB10C6">
        <w:rPr>
          <w:rFonts w:ascii="Times New Roman" w:hAnsi="Times New Roman" w:cs="Times New Roman"/>
          <w:sz w:val="24"/>
          <w:szCs w:val="24"/>
        </w:rPr>
        <w:t>etj</w:t>
      </w:r>
      <w:proofErr w:type="spellEnd"/>
      <w:r w:rsidRPr="00DB10C6">
        <w:rPr>
          <w:rFonts w:ascii="Times New Roman" w:hAnsi="Times New Roman" w:cs="Times New Roman"/>
          <w:sz w:val="24"/>
          <w:szCs w:val="24"/>
        </w:rPr>
        <w:t>);</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Shpenzimet e pagave dhe pagesave për menaxherët e projektit/programit, të </w:t>
      </w:r>
      <w:proofErr w:type="spellStart"/>
      <w:r w:rsidRPr="00DB10C6">
        <w:rPr>
          <w:rFonts w:ascii="Times New Roman" w:hAnsi="Times New Roman" w:cs="Times New Roman"/>
          <w:sz w:val="24"/>
          <w:szCs w:val="24"/>
        </w:rPr>
        <w:t>kontraktorëve</w:t>
      </w:r>
      <w:proofErr w:type="spellEnd"/>
      <w:r w:rsidRPr="00DB10C6">
        <w:rPr>
          <w:rFonts w:ascii="Times New Roman" w:hAnsi="Times New Roman" w:cs="Times New Roman"/>
          <w:sz w:val="24"/>
          <w:szCs w:val="24"/>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w:t>
      </w:r>
      <w:proofErr w:type="spellStart"/>
      <w:r w:rsidRPr="00DB10C6">
        <w:rPr>
          <w:rFonts w:ascii="Times New Roman" w:hAnsi="Times New Roman" w:cs="Times New Roman"/>
          <w:sz w:val="24"/>
          <w:szCs w:val="24"/>
        </w:rPr>
        <w:t>styre</w:t>
      </w:r>
      <w:proofErr w:type="spellEnd"/>
      <w:r w:rsidRPr="00DB10C6">
        <w:rPr>
          <w:rFonts w:ascii="Times New Roman" w:hAnsi="Times New Roman" w:cs="Times New Roman"/>
          <w:sz w:val="24"/>
          <w:szCs w:val="24"/>
        </w:rPr>
        <w:t xml:space="preserve"> profesionale, numrin e muajve të angazhimit dhe shumën mujore bruto të kompensimit;</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Shpenzimet e komunikimit (shpenzimet e telefonit, internetit, </w:t>
      </w:r>
      <w:proofErr w:type="spellStart"/>
      <w:r w:rsidRPr="00DB10C6">
        <w:rPr>
          <w:rFonts w:ascii="Times New Roman" w:hAnsi="Times New Roman" w:cs="Times New Roman"/>
          <w:sz w:val="24"/>
          <w:szCs w:val="24"/>
        </w:rPr>
        <w:t>etj</w:t>
      </w:r>
      <w:proofErr w:type="spellEnd"/>
      <w:r w:rsidRPr="00DB10C6">
        <w:rPr>
          <w:rFonts w:ascii="Times New Roman" w:hAnsi="Times New Roman" w:cs="Times New Roman"/>
          <w:sz w:val="24"/>
          <w:szCs w:val="24"/>
        </w:rPr>
        <w:t>) këto shpenzime duhet të jenë të përcaktuara(caktuara);</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kostoja për prokurimin e pajisjeve të nevojshme për zbatimin e projektit/programit, i cili duhet të jetë i përcaktuar nga lloji dhe shuma;</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shpenzimet e udhëtimit (p.sh., mëditjet );</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Shpenzimet për transportin dhe akomodimin (aty ku është e nevojshme duke e specifikuar numrin e njerëzve, </w:t>
      </w:r>
      <w:proofErr w:type="spellStart"/>
      <w:r w:rsidRPr="00DB10C6">
        <w:rPr>
          <w:rFonts w:ascii="Times New Roman" w:hAnsi="Times New Roman" w:cs="Times New Roman"/>
          <w:sz w:val="24"/>
          <w:szCs w:val="24"/>
        </w:rPr>
        <w:t>destinacionit</w:t>
      </w:r>
      <w:proofErr w:type="spellEnd"/>
      <w:r w:rsidRPr="00DB10C6">
        <w:rPr>
          <w:rFonts w:ascii="Times New Roman" w:hAnsi="Times New Roman" w:cs="Times New Roman"/>
          <w:sz w:val="24"/>
          <w:szCs w:val="24"/>
        </w:rPr>
        <w:t>, shpeshtësinë dhe qëllimin e udhëtimit dhe llojin e transportit publik, llojin e akomodimit dhe numrin e netëve);</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kosto të tjera që lidhen drejtpërdrejt me zbatimin e aktiviteteve të projektit apo </w:t>
      </w:r>
      <w:r w:rsidRPr="00DB10C6">
        <w:rPr>
          <w:rFonts w:ascii="Times New Roman" w:hAnsi="Times New Roman" w:cs="Times New Roman"/>
          <w:sz w:val="24"/>
          <w:szCs w:val="24"/>
        </w:rPr>
        <w:br/>
        <w:t>programit;</w:t>
      </w:r>
    </w:p>
    <w:p w:rsidR="007B34C1"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br/>
      </w: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 xml:space="preserve">2.4.2 Shpenzimet e tërthorta të pranueshme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Përveç shpenzime të pranueshme </w:t>
      </w:r>
      <w:proofErr w:type="spellStart"/>
      <w:r w:rsidRPr="00DB10C6">
        <w:rPr>
          <w:rFonts w:ascii="Times New Roman" w:hAnsi="Times New Roman" w:cs="Times New Roman"/>
          <w:sz w:val="24"/>
          <w:szCs w:val="24"/>
        </w:rPr>
        <w:t>direkte</w:t>
      </w:r>
      <w:proofErr w:type="spellEnd"/>
      <w:r w:rsidRPr="00DB10C6">
        <w:rPr>
          <w:rFonts w:ascii="Times New Roman" w:hAnsi="Times New Roman" w:cs="Times New Roman"/>
          <w:sz w:val="24"/>
          <w:szCs w:val="24"/>
        </w:rPr>
        <w:t>, në kuadër të kësaj thirrje do të pranohen edhe kostot indirekte (përqindje e vlerës totale të projektit/programit</w:t>
      </w:r>
      <w:r w:rsidR="00EF073C">
        <w:rPr>
          <w:rFonts w:ascii="Times New Roman" w:hAnsi="Times New Roman" w:cs="Times New Roman"/>
          <w:sz w:val="24"/>
          <w:szCs w:val="24"/>
        </w:rPr>
        <w:t>)</w:t>
      </w:r>
      <w:r w:rsidRPr="00DB10C6">
        <w:rPr>
          <w:rFonts w:ascii="Times New Roman" w:hAnsi="Times New Roman" w:cs="Times New Roman"/>
          <w:sz w:val="24"/>
          <w:szCs w:val="24"/>
        </w:rPr>
        <w:t xml:space="preserve">. Në kuadër të këtyre </w:t>
      </w:r>
      <w:proofErr w:type="spellStart"/>
      <w:r w:rsidRPr="00DB10C6">
        <w:rPr>
          <w:rFonts w:ascii="Times New Roman" w:hAnsi="Times New Roman" w:cs="Times New Roman"/>
          <w:sz w:val="24"/>
          <w:szCs w:val="24"/>
        </w:rPr>
        <w:t>shpepnzimeve</w:t>
      </w:r>
      <w:proofErr w:type="spellEnd"/>
      <w:r w:rsidRPr="00DB10C6">
        <w:rPr>
          <w:rFonts w:ascii="Times New Roman" w:hAnsi="Times New Roman" w:cs="Times New Roman"/>
          <w:sz w:val="24"/>
          <w:szCs w:val="24"/>
        </w:rPr>
        <w:t xml:space="preser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 xml:space="preserve">2.4.3 Shpenzimet e papranueshme </w:t>
      </w:r>
    </w:p>
    <w:p w:rsidR="009E00D4" w:rsidRPr="00DB10C6" w:rsidRDefault="009E00D4" w:rsidP="009E00D4">
      <w:pPr>
        <w:spacing w:after="0" w:line="240" w:lineRule="auto"/>
        <w:jc w:val="both"/>
        <w:rPr>
          <w:rFonts w:ascii="Times New Roman" w:hAnsi="Times New Roman" w:cs="Times New Roman"/>
          <w:b/>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Shpenzimet e papranueshme përfshijnë</w:t>
      </w:r>
      <w:r w:rsidR="00CA53FE" w:rsidRPr="00DB10C6">
        <w:rPr>
          <w:rFonts w:ascii="Times New Roman" w:hAnsi="Times New Roman" w:cs="Times New Roman"/>
          <w:sz w:val="24"/>
          <w:szCs w:val="24"/>
        </w:rPr>
        <w:t xml:space="preserve"> p.sh</w:t>
      </w:r>
      <w:r w:rsidRPr="00DB10C6">
        <w:rPr>
          <w:rFonts w:ascii="Times New Roman" w:hAnsi="Times New Roman" w:cs="Times New Roman"/>
          <w:sz w:val="24"/>
          <w:szCs w:val="24"/>
        </w:rPr>
        <w:t>:</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w:t>
      </w:r>
      <w:r w:rsidR="009E00D4" w:rsidRPr="00DB10C6">
        <w:rPr>
          <w:rFonts w:ascii="Times New Roman" w:hAnsi="Times New Roman" w:cs="Times New Roman"/>
          <w:sz w:val="24"/>
          <w:szCs w:val="24"/>
        </w:rPr>
        <w:t>nvestimet në kapital apo kredi për investime, fonde të garancisë;</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w:t>
      </w:r>
      <w:r w:rsidR="009E00D4" w:rsidRPr="00DB10C6">
        <w:rPr>
          <w:rFonts w:ascii="Times New Roman" w:hAnsi="Times New Roman" w:cs="Times New Roman"/>
          <w:sz w:val="24"/>
          <w:szCs w:val="24"/>
        </w:rPr>
        <w:t xml:space="preserve">ostot e blerjes së pajisjeve, </w:t>
      </w:r>
      <w:r w:rsidR="00533ED5" w:rsidRPr="00DB10C6">
        <w:rPr>
          <w:rFonts w:ascii="Times New Roman" w:hAnsi="Times New Roman" w:cs="Times New Roman"/>
          <w:sz w:val="24"/>
          <w:szCs w:val="24"/>
        </w:rPr>
        <w:t>mobileve</w:t>
      </w:r>
      <w:r w:rsidR="009E00D4" w:rsidRPr="00DB10C6">
        <w:rPr>
          <w:rFonts w:ascii="Times New Roman" w:hAnsi="Times New Roman" w:cs="Times New Roman"/>
          <w:sz w:val="24"/>
          <w:szCs w:val="24"/>
        </w:rPr>
        <w:t>, dhe punëve të vogla ndërtimore në qoftë se kalojnë vlerën prej 10% të totalit të kostove të pranueshme të projektit;</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rPr>
      </w:pPr>
      <w:r w:rsidRPr="00DB10C6">
        <w:rPr>
          <w:rFonts w:ascii="Times New Roman" w:hAnsi="Times New Roman" w:cs="Times New Roman"/>
          <w:sz w:val="24"/>
          <w:szCs w:val="24"/>
        </w:rPr>
        <w:t>Shpenzimet e interesit për borxhin;</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G</w:t>
      </w:r>
      <w:r w:rsidR="009E00D4" w:rsidRPr="00DB10C6">
        <w:rPr>
          <w:rFonts w:ascii="Times New Roman" w:hAnsi="Times New Roman" w:cs="Times New Roman"/>
          <w:sz w:val="24"/>
          <w:szCs w:val="24"/>
        </w:rPr>
        <w:t>jobat, ndëshkimet financiare dhe shpenzimet e procedurave gjyqësore;</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9E00D4" w:rsidRPr="00DB10C6">
        <w:rPr>
          <w:rFonts w:ascii="Times New Roman" w:hAnsi="Times New Roman" w:cs="Times New Roman"/>
          <w:sz w:val="24"/>
          <w:szCs w:val="24"/>
        </w:rPr>
        <w:t xml:space="preserve">agesa e </w:t>
      </w:r>
      <w:proofErr w:type="spellStart"/>
      <w:r w:rsidR="009E00D4" w:rsidRPr="00DB10C6">
        <w:rPr>
          <w:rFonts w:ascii="Times New Roman" w:hAnsi="Times New Roman" w:cs="Times New Roman"/>
          <w:sz w:val="24"/>
          <w:szCs w:val="24"/>
        </w:rPr>
        <w:t>bonu</w:t>
      </w:r>
      <w:r w:rsidR="00533ED5">
        <w:rPr>
          <w:rFonts w:ascii="Times New Roman" w:hAnsi="Times New Roman" w:cs="Times New Roman"/>
          <w:sz w:val="24"/>
          <w:szCs w:val="24"/>
        </w:rPr>
        <w:t>e</w:t>
      </w:r>
      <w:r w:rsidR="009E00D4" w:rsidRPr="00DB10C6">
        <w:rPr>
          <w:rFonts w:ascii="Times New Roman" w:hAnsi="Times New Roman" w:cs="Times New Roman"/>
          <w:sz w:val="24"/>
          <w:szCs w:val="24"/>
        </w:rPr>
        <w:t>se</w:t>
      </w:r>
      <w:proofErr w:type="spellEnd"/>
      <w:r w:rsidR="009E00D4" w:rsidRPr="00DB10C6">
        <w:rPr>
          <w:rFonts w:ascii="Times New Roman" w:hAnsi="Times New Roman" w:cs="Times New Roman"/>
          <w:sz w:val="24"/>
          <w:szCs w:val="24"/>
        </w:rPr>
        <w:t xml:space="preserve"> për punonjësit;</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9E00D4" w:rsidRPr="00DB10C6">
        <w:rPr>
          <w:rFonts w:ascii="Times New Roman" w:hAnsi="Times New Roman" w:cs="Times New Roman"/>
          <w:sz w:val="24"/>
          <w:szCs w:val="24"/>
        </w:rPr>
        <w:t xml:space="preserve">etyrimet bankare për hapjen dhe administrimin e llogarive, tarifat për </w:t>
      </w:r>
      <w:proofErr w:type="spellStart"/>
      <w:r w:rsidR="009E00D4" w:rsidRPr="00DB10C6">
        <w:rPr>
          <w:rFonts w:ascii="Times New Roman" w:hAnsi="Times New Roman" w:cs="Times New Roman"/>
          <w:sz w:val="24"/>
          <w:szCs w:val="24"/>
        </w:rPr>
        <w:t>transfer</w:t>
      </w:r>
      <w:r w:rsidR="00533ED5">
        <w:rPr>
          <w:rFonts w:ascii="Times New Roman" w:hAnsi="Times New Roman" w:cs="Times New Roman"/>
          <w:sz w:val="24"/>
          <w:szCs w:val="24"/>
        </w:rPr>
        <w:t>et</w:t>
      </w:r>
      <w:proofErr w:type="spellEnd"/>
      <w:r w:rsidR="00533ED5">
        <w:rPr>
          <w:rFonts w:ascii="Times New Roman" w:hAnsi="Times New Roman" w:cs="Times New Roman"/>
          <w:sz w:val="24"/>
          <w:szCs w:val="24"/>
        </w:rPr>
        <w:t xml:space="preserve"> </w:t>
      </w:r>
      <w:r w:rsidR="009E00D4" w:rsidRPr="00DB10C6">
        <w:rPr>
          <w:rFonts w:ascii="Times New Roman" w:hAnsi="Times New Roman" w:cs="Times New Roman"/>
          <w:sz w:val="24"/>
          <w:szCs w:val="24"/>
        </w:rPr>
        <w:t>financiare dhe tarifat e tjera krejtësisht të një natyre financiare;</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rPr>
      </w:pPr>
      <w:r w:rsidRPr="00DB10C6">
        <w:rPr>
          <w:rFonts w:ascii="Times New Roman" w:hAnsi="Times New Roman" w:cs="Times New Roman"/>
          <w:sz w:val="24"/>
          <w:szCs w:val="24"/>
        </w:rPr>
        <w:t>Kostot që tashmë janë të financuara nga burime publike apo shpenzime në periudhën e projektit të financuar nga burime të tjera;</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009E00D4" w:rsidRPr="00DB10C6">
        <w:rPr>
          <w:rFonts w:ascii="Times New Roman" w:hAnsi="Times New Roman" w:cs="Times New Roman"/>
          <w:sz w:val="24"/>
          <w:szCs w:val="24"/>
        </w:rPr>
        <w:t>lerja e pajisjeve t</w:t>
      </w:r>
      <w:r w:rsidR="00533ED5">
        <w:rPr>
          <w:rFonts w:ascii="Times New Roman" w:hAnsi="Times New Roman" w:cs="Times New Roman"/>
          <w:sz w:val="24"/>
          <w:szCs w:val="24"/>
        </w:rPr>
        <w:t>ë përdorura, makineri dhe mobil</w:t>
      </w:r>
      <w:r w:rsidR="009E00D4" w:rsidRPr="00DB10C6">
        <w:rPr>
          <w:rFonts w:ascii="Times New Roman" w:hAnsi="Times New Roman" w:cs="Times New Roman"/>
          <w:sz w:val="24"/>
          <w:szCs w:val="24"/>
        </w:rPr>
        <w:t xml:space="preserve">e </w:t>
      </w:r>
      <w:proofErr w:type="spellStart"/>
      <w:r w:rsidR="009E00D4" w:rsidRPr="00DB10C6">
        <w:rPr>
          <w:rFonts w:ascii="Times New Roman" w:hAnsi="Times New Roman" w:cs="Times New Roman"/>
          <w:sz w:val="24"/>
          <w:szCs w:val="24"/>
        </w:rPr>
        <w:t>etj</w:t>
      </w:r>
      <w:proofErr w:type="spellEnd"/>
      <w:r w:rsidR="009E00D4" w:rsidRPr="00DB10C6">
        <w:rPr>
          <w:rFonts w:ascii="Times New Roman" w:hAnsi="Times New Roman" w:cs="Times New Roman"/>
          <w:sz w:val="24"/>
          <w:szCs w:val="24"/>
        </w:rPr>
        <w:t>;</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w:t>
      </w:r>
      <w:r w:rsidR="009E00D4" w:rsidRPr="00DB10C6">
        <w:rPr>
          <w:rFonts w:ascii="Times New Roman" w:hAnsi="Times New Roman" w:cs="Times New Roman"/>
          <w:sz w:val="24"/>
          <w:szCs w:val="24"/>
        </w:rPr>
        <w:t>ostot që nuk mbulohen nga marrëveshja (kontrata me ofruesin e mbështetjes financiare);</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9E00D4" w:rsidRPr="00DB10C6">
        <w:rPr>
          <w:rFonts w:ascii="Times New Roman" w:hAnsi="Times New Roman" w:cs="Times New Roman"/>
          <w:sz w:val="24"/>
          <w:szCs w:val="24"/>
        </w:rPr>
        <w:t>onacionet bamirëse;</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w:t>
      </w:r>
      <w:r w:rsidR="009E00D4" w:rsidRPr="00DB10C6">
        <w:rPr>
          <w:rFonts w:ascii="Times New Roman" w:hAnsi="Times New Roman" w:cs="Times New Roman"/>
          <w:sz w:val="24"/>
          <w:szCs w:val="24"/>
        </w:rPr>
        <w:t>redi për organizata të tjera apo individ;</w:t>
      </w:r>
    </w:p>
    <w:p w:rsidR="009E00D4" w:rsidRPr="00DB10C6" w:rsidRDefault="00EF073C" w:rsidP="009E00D4">
      <w:pPr>
        <w:pStyle w:val="ListParagraph"/>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w:t>
      </w:r>
      <w:r w:rsidR="009E00D4" w:rsidRPr="00DB10C6">
        <w:rPr>
          <w:rFonts w:ascii="Times New Roman" w:hAnsi="Times New Roman" w:cs="Times New Roman"/>
          <w:sz w:val="24"/>
          <w:szCs w:val="24"/>
        </w:rPr>
        <w:t xml:space="preserve">ostot e tjera që nuk janë të lidhura direkt me përmbajtjen dhe objektivat e projektit;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3. SI</w:t>
      </w:r>
      <w:r w:rsidR="003229D1" w:rsidRPr="00DB10C6">
        <w:rPr>
          <w:rFonts w:ascii="Times New Roman" w:hAnsi="Times New Roman" w:cs="Times New Roman"/>
          <w:sz w:val="24"/>
          <w:szCs w:val="24"/>
        </w:rPr>
        <w:t xml:space="preserve"> </w:t>
      </w:r>
      <w:r w:rsidRPr="00DB10C6">
        <w:rPr>
          <w:rFonts w:ascii="Times New Roman" w:hAnsi="Times New Roman" w:cs="Times New Roman"/>
          <w:sz w:val="24"/>
          <w:szCs w:val="24"/>
        </w:rPr>
        <w:t xml:space="preserve"> TË APLIKONI?</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r>
      <w:r w:rsidRPr="00DB10C6">
        <w:rPr>
          <w:rFonts w:ascii="Times New Roman" w:hAnsi="Times New Roman" w:cs="Times New Roman"/>
          <w:sz w:val="24"/>
          <w:szCs w:val="24"/>
        </w:rPr>
        <w:br/>
        <w:t>Aplikimi i OJQ-ve do të konsiderohet i plotë nëse përmban të gjitha format e aplikimit dhe anekset e detyrueshme siç kërkohet në thirrjen publike dhe dokumentacionin e thirrjes si në vijim:</w:t>
      </w:r>
    </w:p>
    <w:p w:rsidR="009E00D4" w:rsidRPr="00DB10C6" w:rsidRDefault="00533ED5"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Formulari</w:t>
      </w:r>
      <w:r w:rsidR="00CA53FE" w:rsidRPr="00DB10C6">
        <w:rPr>
          <w:rFonts w:ascii="Times New Roman" w:hAnsi="Times New Roman" w:cs="Times New Roman"/>
          <w:sz w:val="24"/>
          <w:szCs w:val="24"/>
        </w:rPr>
        <w:t xml:space="preserve"> i projekt-propozimit</w:t>
      </w:r>
    </w:p>
    <w:p w:rsidR="009E00D4" w:rsidRPr="00DB10C6"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Formulari i propozim buxhetit</w:t>
      </w:r>
    </w:p>
    <w:p w:rsidR="009E00D4" w:rsidRPr="00DB10C6"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Formulari i deklaratës së partneritetit</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Kopja e Certifikatës së regjistrimit të OJQ-së;</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Kopja e Certifikatës së Numrit Fiskal;</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Forma e deklaratës të mungesës së financimit të dyfishtë;</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Forma e deklarimit të projekteve apo programeve të OJQ-ve të financuara nga burimet publike të financimit;</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Deklaratë e dorëzimit të pasqyrave financiare vjetore;</w:t>
      </w:r>
    </w:p>
    <w:p w:rsidR="009E00D4" w:rsidRPr="00EF073C" w:rsidRDefault="009E00D4" w:rsidP="003B5893">
      <w:pPr>
        <w:pStyle w:val="ListParagraph"/>
        <w:numPr>
          <w:ilvl w:val="0"/>
          <w:numId w:val="30"/>
        </w:numPr>
        <w:spacing w:after="0" w:line="240" w:lineRule="auto"/>
        <w:jc w:val="both"/>
        <w:rPr>
          <w:rFonts w:ascii="Times New Roman" w:hAnsi="Times New Roman" w:cs="Times New Roman"/>
          <w:sz w:val="24"/>
          <w:szCs w:val="24"/>
          <w:lang w:val="en-US"/>
        </w:rPr>
      </w:pPr>
      <w:r w:rsidRPr="00EF073C">
        <w:rPr>
          <w:rFonts w:ascii="Times New Roman" w:hAnsi="Times New Roman" w:cs="Times New Roman"/>
          <w:sz w:val="24"/>
          <w:szCs w:val="24"/>
        </w:rPr>
        <w:t xml:space="preserve">Certifikatë nga Administrata Tatimore e Kosovës në lidhje me gjendjen e borxhit publik të </w:t>
      </w:r>
      <w:proofErr w:type="spellStart"/>
      <w:r w:rsidRPr="00EF073C">
        <w:rPr>
          <w:rFonts w:ascii="Times New Roman" w:hAnsi="Times New Roman" w:cs="Times New Roman"/>
          <w:sz w:val="24"/>
          <w:szCs w:val="24"/>
        </w:rPr>
        <w:t>aplikuesit</w:t>
      </w:r>
      <w:proofErr w:type="spellEnd"/>
      <w:r w:rsidRPr="00EF073C">
        <w:rPr>
          <w:rFonts w:ascii="Times New Roman" w:hAnsi="Times New Roman" w:cs="Times New Roman"/>
          <w:sz w:val="24"/>
          <w:szCs w:val="24"/>
        </w:rPr>
        <w:t xml:space="preserve"> dhe partnerëve që vërteton se organizata nuk ka borxh, dhe në rast se ka borxh publik, duhet të paguhen para nënshkrimit të kontratës. Certifikata duhet të jetë lëshuar brenda periudhës që nga data e hapjes së thirrjes publike</w:t>
      </w:r>
      <w:r w:rsidR="00EF073C">
        <w:rPr>
          <w:rFonts w:ascii="Times New Roman" w:hAnsi="Times New Roman" w:cs="Times New Roman"/>
          <w:sz w:val="24"/>
          <w:szCs w:val="24"/>
        </w:rPr>
        <w:t>.</w:t>
      </w:r>
    </w:p>
    <w:p w:rsidR="00EF073C" w:rsidRDefault="00EF073C" w:rsidP="00EF073C">
      <w:pPr>
        <w:pStyle w:val="ListParagraph"/>
        <w:spacing w:after="0" w:line="240" w:lineRule="auto"/>
        <w:jc w:val="both"/>
        <w:rPr>
          <w:rFonts w:ascii="Times New Roman" w:hAnsi="Times New Roman" w:cs="Times New Roman"/>
          <w:sz w:val="24"/>
          <w:szCs w:val="24"/>
        </w:rPr>
      </w:pPr>
    </w:p>
    <w:p w:rsidR="00EF073C" w:rsidRDefault="00EF073C" w:rsidP="00EF073C">
      <w:pPr>
        <w:pStyle w:val="ListParagraph"/>
        <w:spacing w:after="0" w:line="240" w:lineRule="auto"/>
        <w:jc w:val="both"/>
        <w:rPr>
          <w:rFonts w:ascii="Times New Roman" w:hAnsi="Times New Roman" w:cs="Times New Roman"/>
          <w:sz w:val="24"/>
          <w:szCs w:val="24"/>
        </w:rPr>
      </w:pPr>
    </w:p>
    <w:p w:rsidR="00EF073C" w:rsidRPr="00DB10C6" w:rsidRDefault="00EF073C" w:rsidP="00EF073C">
      <w:pPr>
        <w:pStyle w:val="ListParagraph"/>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 xml:space="preserve">3.1 </w:t>
      </w:r>
      <w:r w:rsidR="00CA53FE" w:rsidRPr="00DB10C6">
        <w:rPr>
          <w:rFonts w:ascii="Times New Roman" w:hAnsi="Times New Roman" w:cs="Times New Roman"/>
          <w:sz w:val="24"/>
          <w:szCs w:val="24"/>
        </w:rPr>
        <w:t>Formulari i aplikacionit të</w:t>
      </w:r>
      <w:r w:rsidRPr="00DB10C6">
        <w:rPr>
          <w:rFonts w:ascii="Times New Roman" w:hAnsi="Times New Roman" w:cs="Times New Roman"/>
          <w:sz w:val="24"/>
          <w:szCs w:val="24"/>
        </w:rPr>
        <w:t xml:space="preserve"> </w:t>
      </w:r>
      <w:r w:rsidR="00533ED5" w:rsidRPr="00DB10C6">
        <w:rPr>
          <w:rFonts w:ascii="Times New Roman" w:hAnsi="Times New Roman" w:cs="Times New Roman"/>
          <w:sz w:val="24"/>
          <w:szCs w:val="24"/>
        </w:rPr>
        <w:t>projekt propozimit</w:t>
      </w:r>
      <w:r w:rsidRPr="00DB10C6">
        <w:rPr>
          <w:rFonts w:ascii="Times New Roman" w:hAnsi="Times New Roman" w:cs="Times New Roman"/>
          <w:sz w:val="24"/>
          <w:szCs w:val="24"/>
        </w:rPr>
        <w:t xml:space="preserve"> </w:t>
      </w:r>
    </w:p>
    <w:p w:rsidR="009E00D4" w:rsidRPr="00DB10C6" w:rsidRDefault="009E00D4" w:rsidP="009E00D4">
      <w:pPr>
        <w:spacing w:after="0" w:line="240" w:lineRule="auto"/>
        <w:ind w:left="360"/>
        <w:jc w:val="both"/>
        <w:rPr>
          <w:rFonts w:ascii="Times New Roman" w:hAnsi="Times New Roman" w:cs="Times New Roman"/>
          <w:sz w:val="24"/>
          <w:szCs w:val="24"/>
        </w:rPr>
      </w:pPr>
    </w:p>
    <w:p w:rsidR="009E00D4" w:rsidRPr="00DB10C6" w:rsidRDefault="009E00D4" w:rsidP="00EF073C">
      <w:pPr>
        <w:jc w:val="both"/>
        <w:rPr>
          <w:rFonts w:ascii="Times New Roman" w:hAnsi="Times New Roman" w:cs="Times New Roman"/>
          <w:sz w:val="24"/>
          <w:szCs w:val="24"/>
        </w:rPr>
      </w:pPr>
      <w:r w:rsidRPr="00DB10C6">
        <w:rPr>
          <w:rFonts w:ascii="Times New Roman" w:hAnsi="Times New Roman" w:cs="Times New Roman"/>
          <w:sz w:val="24"/>
          <w:szCs w:val="24"/>
        </w:rPr>
        <w:t xml:space="preserve">Plotësimi i formës së projekt propozimit është pjesë e dokumentacionit të detyrueshëm. Ajo përmban të dhëna në lidhje me </w:t>
      </w:r>
      <w:proofErr w:type="spellStart"/>
      <w:r w:rsidRPr="00DB10C6">
        <w:rPr>
          <w:rFonts w:ascii="Times New Roman" w:hAnsi="Times New Roman" w:cs="Times New Roman"/>
          <w:sz w:val="24"/>
          <w:szCs w:val="24"/>
        </w:rPr>
        <w:t>aplikusin</w:t>
      </w:r>
      <w:proofErr w:type="spellEnd"/>
      <w:r w:rsidRPr="00DB10C6">
        <w:rPr>
          <w:rFonts w:ascii="Times New Roman" w:hAnsi="Times New Roman" w:cs="Times New Roman"/>
          <w:sz w:val="24"/>
          <w:szCs w:val="24"/>
        </w:rPr>
        <w:t xml:space="preserve"> dhe partnerët si dhe të dhëna mbi përmbajtjen e projektit/programit për të cilin kërkohet financim nga burimet publike. </w:t>
      </w:r>
    </w:p>
    <w:p w:rsidR="009E00D4" w:rsidRPr="00DB10C6" w:rsidRDefault="009E00D4" w:rsidP="00EF073C">
      <w:pPr>
        <w:jc w:val="both"/>
        <w:rPr>
          <w:rFonts w:ascii="Times New Roman" w:hAnsi="Times New Roman" w:cs="Times New Roman"/>
          <w:sz w:val="24"/>
          <w:szCs w:val="24"/>
        </w:rPr>
      </w:pPr>
      <w:r w:rsidRPr="00DB10C6">
        <w:rPr>
          <w:rFonts w:ascii="Times New Roman" w:hAnsi="Times New Roman" w:cs="Times New Roman"/>
          <w:sz w:val="24"/>
          <w:szCs w:val="24"/>
        </w:rPr>
        <w:t>Në rast se në formën e dorëzuar mungojnë të dhënat në lidhje me përmbajtjen e projektit, aplikimi nuk do të merret në konsideratë.</w:t>
      </w:r>
    </w:p>
    <w:p w:rsidR="009E00D4" w:rsidRPr="00DB10C6" w:rsidRDefault="009E00D4" w:rsidP="00EF073C">
      <w:pPr>
        <w:jc w:val="both"/>
        <w:rPr>
          <w:rFonts w:ascii="Times New Roman" w:hAnsi="Times New Roman" w:cs="Times New Roman"/>
          <w:sz w:val="24"/>
          <w:szCs w:val="24"/>
        </w:rPr>
      </w:pPr>
      <w:r w:rsidRPr="00DB10C6">
        <w:rPr>
          <w:rFonts w:ascii="Times New Roman" w:hAnsi="Times New Roman" w:cs="Times New Roman"/>
          <w:sz w:val="24"/>
          <w:szCs w:val="24"/>
        </w:rPr>
        <w:t>Forma është e nevojshme të plotësohet me kompjuter. Nëse forma është plotësuar me dorë nuk do të merren në konsideratë.</w:t>
      </w:r>
    </w:p>
    <w:p w:rsidR="009E00D4" w:rsidRPr="00DB10C6" w:rsidRDefault="009E00D4" w:rsidP="00EF073C">
      <w:pPr>
        <w:jc w:val="both"/>
        <w:rPr>
          <w:rFonts w:ascii="Times New Roman" w:hAnsi="Times New Roman" w:cs="Times New Roman"/>
          <w:sz w:val="24"/>
          <w:szCs w:val="24"/>
        </w:rPr>
      </w:pPr>
      <w:r w:rsidRPr="00DB10C6">
        <w:rPr>
          <w:rFonts w:ascii="Times New Roman" w:hAnsi="Times New Roman" w:cs="Times New Roman"/>
          <w:sz w:val="24"/>
          <w:szCs w:val="24"/>
        </w:rPr>
        <w:t>Nëse forma përshkruese përmban të meta si më sipër, aplikimi do të konsiderohet i pavlefshëm.</w:t>
      </w:r>
      <w:r w:rsidRPr="00DB10C6">
        <w:rPr>
          <w:rFonts w:ascii="Times New Roman" w:hAnsi="Times New Roman" w:cs="Times New Roman"/>
          <w:sz w:val="24"/>
          <w:szCs w:val="24"/>
        </w:rPr>
        <w:br/>
      </w:r>
    </w:p>
    <w:p w:rsidR="00EF073C" w:rsidRDefault="00EF073C" w:rsidP="009E00D4">
      <w:pPr>
        <w:pStyle w:val="Heading2"/>
        <w:rPr>
          <w:rFonts w:ascii="Times New Roman" w:hAnsi="Times New Roman" w:cs="Times New Roman"/>
          <w:sz w:val="24"/>
          <w:szCs w:val="24"/>
        </w:rPr>
      </w:pPr>
    </w:p>
    <w:p w:rsidR="00EF073C" w:rsidRDefault="00EF073C" w:rsidP="009E00D4">
      <w:pPr>
        <w:pStyle w:val="Heading2"/>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3.2 Përmbajtja e formës Buxhetit</w:t>
      </w:r>
    </w:p>
    <w:p w:rsidR="009E00D4" w:rsidRPr="00DB10C6" w:rsidRDefault="009E00D4" w:rsidP="009E00D4">
      <w:pPr>
        <w:pStyle w:val="ListParagraph"/>
        <w:spacing w:after="0" w:line="240" w:lineRule="auto"/>
        <w:ind w:left="1440"/>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Forma e plotësuar e</w:t>
      </w:r>
      <w:r w:rsidR="00CA53FE" w:rsidRPr="00DB10C6">
        <w:rPr>
          <w:rFonts w:ascii="Times New Roman" w:hAnsi="Times New Roman" w:cs="Times New Roman"/>
          <w:sz w:val="24"/>
          <w:szCs w:val="24"/>
        </w:rPr>
        <w:t xml:space="preserve"> propozim</w:t>
      </w:r>
      <w:r w:rsidRPr="00DB10C6">
        <w:rPr>
          <w:rFonts w:ascii="Times New Roman" w:hAnsi="Times New Roman" w:cs="Times New Roman"/>
          <w:sz w:val="24"/>
          <w:szCs w:val="24"/>
        </w:rPr>
        <w:t xml:space="preserve"> Buxhetit është pjesë e dokumentacionit të detyrueshëm. Buxheti i dorëzuar duhet të përmbaj informacion për të gjitha shpenzimet </w:t>
      </w:r>
      <w:proofErr w:type="spellStart"/>
      <w:r w:rsidRPr="00DB10C6">
        <w:rPr>
          <w:rFonts w:ascii="Times New Roman" w:hAnsi="Times New Roman" w:cs="Times New Roman"/>
          <w:sz w:val="24"/>
          <w:szCs w:val="24"/>
        </w:rPr>
        <w:t>direkte</w:t>
      </w:r>
      <w:proofErr w:type="spellEnd"/>
      <w:r w:rsidRPr="00DB10C6">
        <w:rPr>
          <w:rFonts w:ascii="Times New Roman" w:hAnsi="Times New Roman" w:cs="Times New Roman"/>
          <w:sz w:val="24"/>
          <w:szCs w:val="24"/>
        </w:rPr>
        <w:t xml:space="preserve"> dhe indirekte të projektit/programit të propozuar për financim.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Nëse forma e </w:t>
      </w:r>
      <w:r w:rsidR="00533ED5" w:rsidRPr="00DB10C6">
        <w:rPr>
          <w:rFonts w:ascii="Times New Roman" w:hAnsi="Times New Roman" w:cs="Times New Roman"/>
          <w:sz w:val="24"/>
          <w:szCs w:val="24"/>
        </w:rPr>
        <w:t>buxhetit</w:t>
      </w:r>
      <w:r w:rsidRPr="00DB10C6">
        <w:rPr>
          <w:rFonts w:ascii="Times New Roman" w:hAnsi="Times New Roman" w:cs="Times New Roman"/>
          <w:sz w:val="24"/>
          <w:szCs w:val="24"/>
        </w:rPr>
        <w:t xml:space="preserve"> nuk është e </w:t>
      </w:r>
      <w:r w:rsidR="00533ED5" w:rsidRPr="00DB10C6">
        <w:rPr>
          <w:rFonts w:ascii="Times New Roman" w:hAnsi="Times New Roman" w:cs="Times New Roman"/>
          <w:sz w:val="24"/>
          <w:szCs w:val="24"/>
        </w:rPr>
        <w:t>plotësuar</w:t>
      </w:r>
      <w:r w:rsidRPr="00DB10C6">
        <w:rPr>
          <w:rFonts w:ascii="Times New Roman" w:hAnsi="Times New Roman" w:cs="Times New Roman"/>
          <w:sz w:val="24"/>
          <w:szCs w:val="24"/>
        </w:rPr>
        <w:t xml:space="preserve"> në tërësi, apo nuk është dorëzuar në formën përkatëse aplikimi nuk do të merret në konsideratë. </w:t>
      </w:r>
    </w:p>
    <w:p w:rsidR="009E00D4" w:rsidRDefault="009E00D4" w:rsidP="009E00D4">
      <w:pPr>
        <w:rPr>
          <w:rFonts w:ascii="Times New Roman" w:hAnsi="Times New Roman" w:cs="Times New Roman"/>
          <w:sz w:val="24"/>
          <w:szCs w:val="24"/>
        </w:rPr>
      </w:pPr>
      <w:r w:rsidRPr="00DB10C6">
        <w:rPr>
          <w:rFonts w:ascii="Times New Roman" w:hAnsi="Times New Roman" w:cs="Times New Roman"/>
          <w:sz w:val="24"/>
          <w:szCs w:val="24"/>
        </w:rPr>
        <w:br/>
        <w:t>Forma është e nevojshme të plotësohet me kompjuter. Nëse forma është plotësuar me dorë nuk do të merret në konsideratë.</w:t>
      </w:r>
    </w:p>
    <w:p w:rsidR="00EF073C" w:rsidRPr="00DB10C6" w:rsidRDefault="00EF073C" w:rsidP="009E00D4">
      <w:pPr>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t>3.3 Ku ta dorëzoni aplikimin?</w:t>
      </w:r>
    </w:p>
    <w:p w:rsidR="009E00D4" w:rsidRPr="00DB10C6" w:rsidRDefault="009E00D4" w:rsidP="009E00D4">
      <w:pPr>
        <w:spacing w:after="0" w:line="240" w:lineRule="auto"/>
        <w:ind w:left="360"/>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Format e detyrueshme dhe dokumentacioni i kërkuar duhet të dërgohen në formë fizike, të shtypur (një origjinal) dhe në formë elektronike (në CD). Format e detyrueshme duhet të jenë të nënshkruara nga </w:t>
      </w:r>
      <w:r w:rsidR="00533ED5" w:rsidRPr="00DB10C6">
        <w:rPr>
          <w:rFonts w:ascii="Times New Roman" w:hAnsi="Times New Roman" w:cs="Times New Roman"/>
          <w:sz w:val="24"/>
          <w:szCs w:val="24"/>
        </w:rPr>
        <w:t>përfaqësuesi</w:t>
      </w:r>
      <w:r w:rsidRPr="00DB10C6">
        <w:rPr>
          <w:rFonts w:ascii="Times New Roman" w:hAnsi="Times New Roman" w:cs="Times New Roman"/>
          <w:sz w:val="24"/>
          <w:szCs w:val="24"/>
        </w:rPr>
        <w:t xml:space="preserve">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Aplikimi origjinal duhet të dërgohet</w:t>
      </w:r>
      <w:r w:rsidR="004178C5">
        <w:rPr>
          <w:rFonts w:ascii="Times New Roman" w:hAnsi="Times New Roman" w:cs="Times New Roman"/>
          <w:sz w:val="24"/>
          <w:szCs w:val="24"/>
        </w:rPr>
        <w:t xml:space="preserve"> me postë ose në person </w:t>
      </w:r>
      <w:r w:rsidRPr="00DB10C6">
        <w:rPr>
          <w:rFonts w:ascii="Times New Roman" w:hAnsi="Times New Roman" w:cs="Times New Roman"/>
          <w:sz w:val="24"/>
          <w:szCs w:val="24"/>
        </w:rPr>
        <w:t xml:space="preserve">dhe të dorëzohet në Zyrën </w:t>
      </w:r>
      <w:r w:rsidR="00042C42" w:rsidRPr="00DB10C6">
        <w:rPr>
          <w:rFonts w:ascii="Times New Roman" w:hAnsi="Times New Roman" w:cs="Times New Roman"/>
          <w:sz w:val="24"/>
          <w:szCs w:val="24"/>
        </w:rPr>
        <w:t>për Çështje të Komuniteteve</w:t>
      </w:r>
      <w:r w:rsidRPr="00DB10C6">
        <w:rPr>
          <w:rFonts w:ascii="Times New Roman" w:hAnsi="Times New Roman" w:cs="Times New Roman"/>
          <w:sz w:val="24"/>
          <w:szCs w:val="24"/>
        </w:rPr>
        <w:t xml:space="preserve">. Në pjesën e jashtme të zarfit duhet të shënohet emri i thirrjes publike, së bashku me emrin e plotë dhe adresën e </w:t>
      </w:r>
      <w:proofErr w:type="spellStart"/>
      <w:r w:rsidRPr="00DB10C6">
        <w:rPr>
          <w:rFonts w:ascii="Times New Roman" w:hAnsi="Times New Roman" w:cs="Times New Roman"/>
          <w:sz w:val="24"/>
          <w:szCs w:val="24"/>
        </w:rPr>
        <w:t>aplikuesit</w:t>
      </w:r>
      <w:proofErr w:type="spellEnd"/>
      <w:r w:rsidRPr="00DB10C6">
        <w:rPr>
          <w:rFonts w:ascii="Times New Roman" w:hAnsi="Times New Roman" w:cs="Times New Roman"/>
          <w:sz w:val="24"/>
          <w:szCs w:val="24"/>
        </w:rPr>
        <w:t xml:space="preserve"> dhe shënimin </w:t>
      </w:r>
      <w:r w:rsidRPr="00DB10C6">
        <w:rPr>
          <w:rFonts w:ascii="Times New Roman" w:hAnsi="Times New Roman" w:cs="Times New Roman"/>
          <w:i/>
          <w:sz w:val="24"/>
          <w:szCs w:val="24"/>
        </w:rPr>
        <w:t>"Të mos të hapet para takimit të Komisionit Vlerësues"</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Aplikacionet duhet të dërgohen në adresën e mëposhtme:</w:t>
      </w:r>
    </w:p>
    <w:p w:rsidR="009E00D4" w:rsidRPr="00DB10C6"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DB10C6" w:rsidTr="009E00D4">
        <w:trPr>
          <w:trHeight w:val="1448"/>
        </w:trPr>
        <w:tc>
          <w:tcPr>
            <w:tcW w:w="4878" w:type="dxa"/>
          </w:tcPr>
          <w:p w:rsidR="009E00D4" w:rsidRPr="00DB10C6" w:rsidRDefault="00042C42" w:rsidP="009E00D4">
            <w:pPr>
              <w:rPr>
                <w:rFonts w:ascii="Times New Roman" w:hAnsi="Times New Roman" w:cs="Times New Roman"/>
                <w:i/>
                <w:sz w:val="24"/>
                <w:szCs w:val="24"/>
              </w:rPr>
            </w:pPr>
            <w:r w:rsidRPr="00DB10C6">
              <w:rPr>
                <w:rFonts w:ascii="Times New Roman" w:hAnsi="Times New Roman" w:cs="Times New Roman"/>
                <w:i/>
                <w:sz w:val="24"/>
                <w:szCs w:val="24"/>
              </w:rPr>
              <w:t>Zyra për Çështje të Komuniteteve/</w:t>
            </w:r>
            <w:r w:rsidR="00CA53FE" w:rsidRPr="00DB10C6">
              <w:rPr>
                <w:rFonts w:ascii="Times New Roman" w:hAnsi="Times New Roman" w:cs="Times New Roman"/>
                <w:i/>
                <w:sz w:val="24"/>
                <w:szCs w:val="24"/>
              </w:rPr>
              <w:t xml:space="preserve">Zyra e Kryeministrit </w:t>
            </w:r>
            <w:r w:rsidR="009E00D4" w:rsidRPr="00DB10C6">
              <w:rPr>
                <w:rFonts w:ascii="Times New Roman" w:hAnsi="Times New Roman" w:cs="Times New Roman"/>
                <w:i/>
                <w:sz w:val="24"/>
                <w:szCs w:val="24"/>
              </w:rPr>
              <w:t>}</w:t>
            </w:r>
            <w:r w:rsidR="009E00D4" w:rsidRPr="00DB10C6">
              <w:rPr>
                <w:rFonts w:ascii="Times New Roman" w:hAnsi="Times New Roman" w:cs="Times New Roman"/>
                <w:i/>
                <w:sz w:val="24"/>
                <w:szCs w:val="24"/>
              </w:rPr>
              <w:br/>
            </w:r>
          </w:p>
          <w:p w:rsidR="009E00D4" w:rsidRPr="00DB10C6" w:rsidRDefault="00CA53FE" w:rsidP="009E00D4">
            <w:pPr>
              <w:rPr>
                <w:rFonts w:ascii="Times New Roman" w:hAnsi="Times New Roman" w:cs="Times New Roman"/>
                <w:sz w:val="24"/>
                <w:szCs w:val="24"/>
              </w:rPr>
            </w:pPr>
            <w:r w:rsidRPr="00DB10C6">
              <w:rPr>
                <w:rFonts w:ascii="Times New Roman" w:hAnsi="Times New Roman" w:cs="Times New Roman"/>
                <w:i/>
                <w:sz w:val="24"/>
                <w:szCs w:val="24"/>
              </w:rPr>
              <w:t xml:space="preserve">Sheshi Nëna Terezë, </w:t>
            </w:r>
            <w:r w:rsidR="00042C42" w:rsidRPr="00DB10C6">
              <w:rPr>
                <w:rFonts w:ascii="Times New Roman" w:hAnsi="Times New Roman" w:cs="Times New Roman"/>
                <w:i/>
                <w:sz w:val="24"/>
                <w:szCs w:val="24"/>
              </w:rPr>
              <w:t>pa nr. P</w:t>
            </w:r>
            <w:r w:rsidRPr="00DB10C6">
              <w:rPr>
                <w:rFonts w:ascii="Times New Roman" w:hAnsi="Times New Roman" w:cs="Times New Roman"/>
                <w:i/>
                <w:sz w:val="24"/>
                <w:szCs w:val="24"/>
              </w:rPr>
              <w:t>rishtinë, kati.</w:t>
            </w:r>
            <w:r w:rsidR="00042C42" w:rsidRPr="00DB10C6">
              <w:rPr>
                <w:rFonts w:ascii="Times New Roman" w:hAnsi="Times New Roman" w:cs="Times New Roman"/>
                <w:i/>
                <w:sz w:val="24"/>
                <w:szCs w:val="24"/>
              </w:rPr>
              <w:t>VI, Zyra nr. 606</w:t>
            </w:r>
            <w:r w:rsidR="009E00D4" w:rsidRPr="00DB10C6">
              <w:rPr>
                <w:rFonts w:ascii="Times New Roman" w:hAnsi="Times New Roman" w:cs="Times New Roman"/>
                <w:sz w:val="24"/>
                <w:szCs w:val="24"/>
              </w:rPr>
              <w:br/>
            </w:r>
          </w:p>
          <w:p w:rsidR="009E00D4" w:rsidRPr="00DB10C6" w:rsidRDefault="009E00D4" w:rsidP="009E00D4">
            <w:pPr>
              <w:rPr>
                <w:rFonts w:ascii="Times New Roman" w:hAnsi="Times New Roman" w:cs="Times New Roman"/>
                <w:sz w:val="24"/>
                <w:szCs w:val="24"/>
              </w:rPr>
            </w:pPr>
            <w:r w:rsidRPr="00DB10C6">
              <w:rPr>
                <w:rFonts w:ascii="Times New Roman" w:hAnsi="Times New Roman" w:cs="Times New Roman"/>
                <w:sz w:val="24"/>
                <w:szCs w:val="24"/>
              </w:rPr>
              <w:t>"Të mos hapet para mbledhjes së Komisionit Vlerësues"</w:t>
            </w:r>
          </w:p>
        </w:tc>
      </w:tr>
    </w:tbl>
    <w:p w:rsidR="00EF073C" w:rsidRDefault="00EF073C" w:rsidP="00EF073C">
      <w:pPr>
        <w:pStyle w:val="Heading2"/>
        <w:ind w:left="720"/>
        <w:rPr>
          <w:rFonts w:ascii="Times New Roman" w:hAnsi="Times New Roman" w:cs="Times New Roman"/>
          <w:sz w:val="24"/>
          <w:szCs w:val="24"/>
        </w:rPr>
      </w:pPr>
    </w:p>
    <w:p w:rsidR="00EF073C" w:rsidRPr="00EF073C" w:rsidRDefault="00EF073C" w:rsidP="00EF073C"/>
    <w:p w:rsidR="009E00D4" w:rsidRDefault="009E00D4" w:rsidP="00EF073C">
      <w:pPr>
        <w:pStyle w:val="Heading2"/>
        <w:numPr>
          <w:ilvl w:val="1"/>
          <w:numId w:val="42"/>
        </w:numPr>
        <w:rPr>
          <w:rFonts w:ascii="Times New Roman" w:hAnsi="Times New Roman" w:cs="Times New Roman"/>
          <w:sz w:val="24"/>
          <w:szCs w:val="24"/>
        </w:rPr>
      </w:pPr>
      <w:r w:rsidRPr="00DB10C6">
        <w:rPr>
          <w:rFonts w:ascii="Times New Roman" w:hAnsi="Times New Roman" w:cs="Times New Roman"/>
          <w:sz w:val="24"/>
          <w:szCs w:val="24"/>
        </w:rPr>
        <w:lastRenderedPageBreak/>
        <w:t>Afati i fundit për dërgimin e aplikacioneve</w:t>
      </w:r>
    </w:p>
    <w:p w:rsidR="00EF073C" w:rsidRPr="00EF073C" w:rsidRDefault="00EF073C" w:rsidP="00EF073C">
      <w:pPr>
        <w:pStyle w:val="ListParagraph"/>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Afati i thirrjes është </w:t>
      </w:r>
      <w:r w:rsidR="00EF073C">
        <w:rPr>
          <w:rFonts w:ascii="Times New Roman" w:hAnsi="Times New Roman" w:cs="Times New Roman"/>
          <w:sz w:val="24"/>
          <w:szCs w:val="24"/>
        </w:rPr>
        <w:t>22.03.2022</w:t>
      </w:r>
      <w:r w:rsidRPr="00DB10C6">
        <w:rPr>
          <w:rFonts w:ascii="Times New Roman" w:hAnsi="Times New Roman" w:cs="Times New Roman"/>
          <w:sz w:val="24"/>
          <w:szCs w:val="24"/>
        </w:rPr>
        <w:t xml:space="preserve">. Kërkesa është dorëzuar brenda periudhës së thirrjes nëse vula pranuese tregon se është marrë në postë deri në fund të datës së thirrjes, si afati i fundit për dorëzimin. Në rast se kërkesa është paraqitur personalisht në Zyrë, </w:t>
      </w:r>
      <w:proofErr w:type="spellStart"/>
      <w:r w:rsidRPr="00DB10C6">
        <w:rPr>
          <w:rFonts w:ascii="Times New Roman" w:hAnsi="Times New Roman" w:cs="Times New Roman"/>
          <w:sz w:val="24"/>
          <w:szCs w:val="24"/>
        </w:rPr>
        <w:t>aplikantit</w:t>
      </w:r>
      <w:proofErr w:type="spellEnd"/>
      <w:r w:rsidRPr="00DB10C6">
        <w:rPr>
          <w:rFonts w:ascii="Times New Roman" w:hAnsi="Times New Roman" w:cs="Times New Roman"/>
          <w:sz w:val="24"/>
          <w:szCs w:val="24"/>
        </w:rPr>
        <w:t xml:space="preserve"> do ti lëshohet një vërtetim se aplikacioni është pranuar brenda periudhës së konkursit.</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Të gjitha aplikacionet e dërguara pas afatit nuk do të merren parasysh.</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685777">
      <w:pPr>
        <w:pStyle w:val="Heading2"/>
        <w:numPr>
          <w:ilvl w:val="1"/>
          <w:numId w:val="42"/>
        </w:numPr>
        <w:rPr>
          <w:rFonts w:ascii="Times New Roman" w:hAnsi="Times New Roman" w:cs="Times New Roman"/>
          <w:sz w:val="24"/>
          <w:szCs w:val="24"/>
        </w:rPr>
      </w:pPr>
      <w:r w:rsidRPr="00DB10C6">
        <w:rPr>
          <w:rFonts w:ascii="Times New Roman" w:hAnsi="Times New Roman" w:cs="Times New Roman"/>
          <w:sz w:val="24"/>
          <w:szCs w:val="24"/>
        </w:rPr>
        <w:t>Si të kontaktoni nëse keni ndonjë pyetje?</w:t>
      </w:r>
    </w:p>
    <w:p w:rsidR="009E00D4" w:rsidRPr="00DB10C6" w:rsidRDefault="009E00D4" w:rsidP="009E00D4">
      <w:pPr>
        <w:pStyle w:val="ListParagraph"/>
        <w:ind w:left="1080"/>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Të gjitha pyetjet në lidhje me thirrjen mund të bëhen vetëm në mënyrë elektronike, duke i dërguar një kërkesë në adresën e mëposhtme</w:t>
      </w:r>
      <w:r w:rsidR="00783193" w:rsidRPr="00DB10C6">
        <w:rPr>
          <w:rFonts w:ascii="Times New Roman" w:hAnsi="Times New Roman" w:cs="Times New Roman"/>
          <w:sz w:val="24"/>
          <w:szCs w:val="24"/>
        </w:rPr>
        <w:t>: zck-kpz-grants@rks-gov.net</w:t>
      </w:r>
      <w:r w:rsidRPr="00DB10C6">
        <w:rPr>
          <w:rFonts w:ascii="Times New Roman" w:hAnsi="Times New Roman" w:cs="Times New Roman"/>
          <w:sz w:val="24"/>
          <w:szCs w:val="24"/>
        </w:rPr>
        <w:t>, jo më vonë se 10 ditë para skadimit të thirrjes.</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Përgjigjet ndaj kërkesave të veçanta do të dërgohet direkt në adresën e pyetjeve të shtruara, dhe përgjigjet më të shpeshta do të publikohen në faq</w:t>
      </w:r>
      <w:r w:rsidR="00783193" w:rsidRPr="00DB10C6">
        <w:rPr>
          <w:rFonts w:ascii="Times New Roman" w:hAnsi="Times New Roman" w:cs="Times New Roman"/>
          <w:sz w:val="24"/>
          <w:szCs w:val="24"/>
        </w:rPr>
        <w:t>en e mëposhtme të internetit: www.zck-ks.net</w:t>
      </w:r>
      <w:r w:rsidRPr="00DB10C6">
        <w:rPr>
          <w:rFonts w:ascii="Times New Roman" w:hAnsi="Times New Roman" w:cs="Times New Roman"/>
          <w:sz w:val="24"/>
          <w:szCs w:val="24"/>
        </w:rPr>
        <w:t>, dhe jo më vonë se 5 ditë para skadimit të thirrjes</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Për të siguruar trajtim të barabartë të </w:t>
      </w:r>
      <w:proofErr w:type="spellStart"/>
      <w:r w:rsidRPr="00DB10C6">
        <w:rPr>
          <w:rFonts w:ascii="Times New Roman" w:hAnsi="Times New Roman" w:cs="Times New Roman"/>
          <w:sz w:val="24"/>
          <w:szCs w:val="24"/>
        </w:rPr>
        <w:t>të</w:t>
      </w:r>
      <w:proofErr w:type="spellEnd"/>
      <w:r w:rsidRPr="00DB10C6">
        <w:rPr>
          <w:rFonts w:ascii="Times New Roman" w:hAnsi="Times New Roman" w:cs="Times New Roman"/>
          <w:sz w:val="24"/>
          <w:szCs w:val="24"/>
        </w:rPr>
        <w:t xml:space="preserve"> </w:t>
      </w:r>
      <w:r w:rsidR="00EF073C">
        <w:rPr>
          <w:rFonts w:ascii="Times New Roman" w:hAnsi="Times New Roman" w:cs="Times New Roman"/>
          <w:sz w:val="24"/>
          <w:szCs w:val="24"/>
        </w:rPr>
        <w:t xml:space="preserve">gjithë </w:t>
      </w:r>
      <w:proofErr w:type="spellStart"/>
      <w:r w:rsidR="00EF073C">
        <w:rPr>
          <w:rFonts w:ascii="Times New Roman" w:hAnsi="Times New Roman" w:cs="Times New Roman"/>
          <w:sz w:val="24"/>
          <w:szCs w:val="24"/>
        </w:rPr>
        <w:t>aplikantëve</w:t>
      </w:r>
      <w:proofErr w:type="spellEnd"/>
      <w:r w:rsidR="00EF073C">
        <w:rPr>
          <w:rFonts w:ascii="Times New Roman" w:hAnsi="Times New Roman" w:cs="Times New Roman"/>
          <w:sz w:val="24"/>
          <w:szCs w:val="24"/>
        </w:rPr>
        <w:t xml:space="preserve"> të mundshëm, </w:t>
      </w:r>
      <w:r w:rsidRPr="00DB10C6">
        <w:rPr>
          <w:rFonts w:ascii="Times New Roman" w:hAnsi="Times New Roman" w:cs="Times New Roman"/>
          <w:sz w:val="24"/>
          <w:szCs w:val="24"/>
        </w:rPr>
        <w:t>ofrues</w:t>
      </w:r>
      <w:r w:rsidR="00EF073C">
        <w:rPr>
          <w:rFonts w:ascii="Times New Roman" w:hAnsi="Times New Roman" w:cs="Times New Roman"/>
          <w:sz w:val="24"/>
          <w:szCs w:val="24"/>
        </w:rPr>
        <w:t>i</w:t>
      </w:r>
      <w:r w:rsidRPr="00DB10C6">
        <w:rPr>
          <w:rFonts w:ascii="Times New Roman" w:hAnsi="Times New Roman" w:cs="Times New Roman"/>
          <w:sz w:val="24"/>
          <w:szCs w:val="24"/>
        </w:rPr>
        <w:t xml:space="preserve"> i mbështetjes financiare publike nuk </w:t>
      </w:r>
      <w:r w:rsidR="00EF073C">
        <w:rPr>
          <w:rFonts w:ascii="Times New Roman" w:hAnsi="Times New Roman" w:cs="Times New Roman"/>
          <w:sz w:val="24"/>
          <w:szCs w:val="24"/>
        </w:rPr>
        <w:t>do të</w:t>
      </w:r>
      <w:r w:rsidRPr="00DB10C6">
        <w:rPr>
          <w:rFonts w:ascii="Times New Roman" w:hAnsi="Times New Roman" w:cs="Times New Roman"/>
          <w:sz w:val="24"/>
          <w:szCs w:val="24"/>
        </w:rPr>
        <w:t xml:space="preserve"> japë mendim paraprak për </w:t>
      </w:r>
      <w:proofErr w:type="spellStart"/>
      <w:r w:rsidRPr="00DB10C6">
        <w:rPr>
          <w:rFonts w:ascii="Times New Roman" w:hAnsi="Times New Roman" w:cs="Times New Roman"/>
          <w:sz w:val="24"/>
          <w:szCs w:val="24"/>
        </w:rPr>
        <w:t>pranueshmërinë</w:t>
      </w:r>
      <w:proofErr w:type="spellEnd"/>
      <w:r w:rsidRPr="00DB10C6">
        <w:rPr>
          <w:rFonts w:ascii="Times New Roman" w:hAnsi="Times New Roman" w:cs="Times New Roman"/>
          <w:sz w:val="24"/>
          <w:szCs w:val="24"/>
        </w:rPr>
        <w:t xml:space="preserve"> e </w:t>
      </w:r>
      <w:proofErr w:type="spellStart"/>
      <w:r w:rsidRPr="00DB10C6">
        <w:rPr>
          <w:rFonts w:ascii="Times New Roman" w:hAnsi="Times New Roman" w:cs="Times New Roman"/>
          <w:sz w:val="24"/>
          <w:szCs w:val="24"/>
        </w:rPr>
        <w:t>aplikantëve</w:t>
      </w:r>
      <w:proofErr w:type="spellEnd"/>
      <w:r w:rsidRPr="00DB10C6">
        <w:rPr>
          <w:rFonts w:ascii="Times New Roman" w:hAnsi="Times New Roman" w:cs="Times New Roman"/>
          <w:sz w:val="24"/>
          <w:szCs w:val="24"/>
        </w:rPr>
        <w:t>, partnerët, veprimet apo shpenzimet e përmendura në kërkesë.</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685777" w:rsidP="00685777">
      <w:pPr>
        <w:pStyle w:val="Heading2"/>
        <w:ind w:left="720"/>
        <w:rPr>
          <w:rFonts w:ascii="Times New Roman" w:hAnsi="Times New Roman" w:cs="Times New Roman"/>
          <w:sz w:val="24"/>
          <w:szCs w:val="24"/>
        </w:rPr>
      </w:pPr>
      <w:r>
        <w:rPr>
          <w:rFonts w:ascii="Times New Roman" w:hAnsi="Times New Roman" w:cs="Times New Roman"/>
          <w:sz w:val="24"/>
          <w:szCs w:val="24"/>
        </w:rPr>
        <w:t>4.</w:t>
      </w:r>
      <w:bookmarkStart w:id="3" w:name="_GoBack"/>
      <w:bookmarkEnd w:id="3"/>
      <w:r w:rsidR="009E00D4" w:rsidRPr="00DB10C6">
        <w:rPr>
          <w:rFonts w:ascii="Times New Roman" w:hAnsi="Times New Roman" w:cs="Times New Roman"/>
          <w:sz w:val="24"/>
          <w:szCs w:val="24"/>
        </w:rPr>
        <w:t xml:space="preserve"> VLERËSIMI DHE NDARJA E FONDEVE</w:t>
      </w:r>
    </w:p>
    <w:p w:rsidR="009E00D4" w:rsidRPr="00DB10C6" w:rsidRDefault="009E00D4" w:rsidP="00E83466">
      <w:pPr>
        <w:pStyle w:val="Heading2"/>
        <w:numPr>
          <w:ilvl w:val="1"/>
          <w:numId w:val="11"/>
        </w:numPr>
        <w:ind w:left="360"/>
        <w:rPr>
          <w:rFonts w:ascii="Times New Roman" w:hAnsi="Times New Roman" w:cs="Times New Roman"/>
          <w:sz w:val="24"/>
          <w:szCs w:val="24"/>
        </w:rPr>
      </w:pPr>
      <w:r w:rsidRPr="00DB10C6">
        <w:rPr>
          <w:rFonts w:ascii="Times New Roman" w:hAnsi="Times New Roman" w:cs="Times New Roman"/>
          <w:sz w:val="24"/>
          <w:szCs w:val="24"/>
        </w:rPr>
        <w:t>Aplikacionet e pranuara do të kalojnë nëpër procedurën e mëposhtme:</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4.1.1 Ofruesi i mbështetjes financiare do të themeloj një komi</w:t>
      </w:r>
      <w:r w:rsidR="004178C5">
        <w:rPr>
          <w:rFonts w:ascii="Times New Roman" w:hAnsi="Times New Roman" w:cs="Times New Roman"/>
          <w:sz w:val="24"/>
          <w:szCs w:val="24"/>
        </w:rPr>
        <w:t xml:space="preserve">sion vlerësues të përbërë nga </w:t>
      </w:r>
      <w:r w:rsidRPr="00DB10C6">
        <w:rPr>
          <w:rFonts w:ascii="Times New Roman" w:hAnsi="Times New Roman" w:cs="Times New Roman"/>
          <w:sz w:val="24"/>
          <w:szCs w:val="24"/>
        </w:rPr>
        <w:t xml:space="preserve">5 anëtarë nga zyrtar të </w:t>
      </w:r>
      <w:r w:rsidR="00533ED5" w:rsidRPr="00DB10C6">
        <w:rPr>
          <w:rFonts w:ascii="Times New Roman" w:hAnsi="Times New Roman" w:cs="Times New Roman"/>
          <w:sz w:val="24"/>
          <w:szCs w:val="24"/>
        </w:rPr>
        <w:t>institucionit</w:t>
      </w:r>
      <w:r w:rsidRPr="00DB10C6">
        <w:rPr>
          <w:rFonts w:ascii="Times New Roman" w:hAnsi="Times New Roman" w:cs="Times New Roman"/>
          <w:sz w:val="24"/>
          <w:szCs w:val="24"/>
        </w:rPr>
        <w:t xml:space="preserve"> dhe ekspert tjerë të jashtëm, i cili ka për detyrë të vlerësoj aplikacionet nëse i plotësojnë kushtet formale të thirrjes publike. </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Pas kontrollimit të gjitha aplikacioneve të pranuara, komisioni do të përgatis një listë të </w:t>
      </w:r>
      <w:proofErr w:type="spellStart"/>
      <w:r w:rsidRPr="00DB10C6">
        <w:rPr>
          <w:rFonts w:ascii="Times New Roman" w:hAnsi="Times New Roman" w:cs="Times New Roman"/>
          <w:sz w:val="24"/>
          <w:szCs w:val="24"/>
        </w:rPr>
        <w:t>të</w:t>
      </w:r>
      <w:proofErr w:type="spellEnd"/>
      <w:r w:rsidRPr="00DB10C6">
        <w:rPr>
          <w:rFonts w:ascii="Times New Roman" w:hAnsi="Times New Roman" w:cs="Times New Roman"/>
          <w:sz w:val="24"/>
          <w:szCs w:val="24"/>
        </w:rPr>
        <w:t xml:space="preserve"> gjitha </w:t>
      </w:r>
      <w:proofErr w:type="spellStart"/>
      <w:r w:rsidRPr="00DB10C6">
        <w:rPr>
          <w:rFonts w:ascii="Times New Roman" w:hAnsi="Times New Roman" w:cs="Times New Roman"/>
          <w:sz w:val="24"/>
          <w:szCs w:val="24"/>
        </w:rPr>
        <w:t>aplikantëve</w:t>
      </w:r>
      <w:proofErr w:type="spellEnd"/>
      <w:r w:rsidRPr="00DB10C6">
        <w:rPr>
          <w:rFonts w:ascii="Times New Roman" w:hAnsi="Times New Roman" w:cs="Times New Roman"/>
          <w:sz w:val="24"/>
          <w:szCs w:val="24"/>
        </w:rPr>
        <w:t xml:space="preserve"> që i plotësojnë kushtet për tu vlerësuar përmbajtja e projekteve të tyre, dhe një listë të </w:t>
      </w:r>
      <w:proofErr w:type="spellStart"/>
      <w:r w:rsidRPr="00DB10C6">
        <w:rPr>
          <w:rFonts w:ascii="Times New Roman" w:hAnsi="Times New Roman" w:cs="Times New Roman"/>
          <w:sz w:val="24"/>
          <w:szCs w:val="24"/>
        </w:rPr>
        <w:t>aplikantëve</w:t>
      </w:r>
      <w:proofErr w:type="spellEnd"/>
      <w:r w:rsidRPr="00DB10C6">
        <w:rPr>
          <w:rFonts w:ascii="Times New Roman" w:hAnsi="Times New Roman" w:cs="Times New Roman"/>
          <w:sz w:val="24"/>
          <w:szCs w:val="24"/>
        </w:rPr>
        <w:t xml:space="preserve"> të cilët nuk i plotësojnë kushtet e përcaktuara të konkurrencës.</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Ofruesi i mbështetjes financiare do të njoftojë me shkrim të gjithë </w:t>
      </w:r>
      <w:proofErr w:type="spellStart"/>
      <w:r w:rsidRPr="00DB10C6">
        <w:rPr>
          <w:rFonts w:ascii="Times New Roman" w:hAnsi="Times New Roman" w:cs="Times New Roman"/>
          <w:sz w:val="24"/>
          <w:szCs w:val="24"/>
        </w:rPr>
        <w:t>aplikantët</w:t>
      </w:r>
      <w:proofErr w:type="spellEnd"/>
      <w:r w:rsidRPr="00DB10C6">
        <w:rPr>
          <w:rFonts w:ascii="Times New Roman" w:hAnsi="Times New Roman" w:cs="Times New Roman"/>
          <w:sz w:val="24"/>
          <w:szCs w:val="24"/>
        </w:rPr>
        <w:t xml:space="preserve"> të cilët nuk i plotësojnë kërkesat dhe arsyet e refuzimit të aplikimit të tyre.</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4.1.2 Në fazën e dytë do të bëhet vlerësimi i përmbajtjes së aplikimeve nga ana e Komis</w:t>
      </w:r>
      <w:r w:rsidR="004178C5">
        <w:rPr>
          <w:rFonts w:ascii="Times New Roman" w:hAnsi="Times New Roman" w:cs="Times New Roman"/>
          <w:sz w:val="24"/>
          <w:szCs w:val="24"/>
        </w:rPr>
        <w:t xml:space="preserve">ionit vlerësues i përbërë nga </w:t>
      </w:r>
      <w:r w:rsidRPr="00DB10C6">
        <w:rPr>
          <w:rFonts w:ascii="Times New Roman" w:hAnsi="Times New Roman" w:cs="Times New Roman"/>
          <w:sz w:val="24"/>
          <w:szCs w:val="24"/>
        </w:rPr>
        <w:t xml:space="preserve">5 anëtarë. Çdo aplikacion i pranuar do të vlerësohet në bazë të formularit të vlerësimit. </w:t>
      </w:r>
    </w:p>
    <w:p w:rsidR="00783193" w:rsidRPr="00DB10C6" w:rsidRDefault="00783193" w:rsidP="00783193">
      <w:pPr>
        <w:pStyle w:val="Stil3"/>
        <w:jc w:val="center"/>
        <w:rPr>
          <w:rFonts w:ascii="Arial" w:hAnsi="Arial" w:cs="Arial"/>
          <w:noProof w:val="0"/>
          <w:color w:val="212121"/>
          <w:szCs w:val="22"/>
          <w:shd w:val="clear" w:color="auto" w:fill="FFFFFF"/>
          <w:lang w:val="sq-AL"/>
        </w:rPr>
      </w:pPr>
    </w:p>
    <w:p w:rsidR="00783193" w:rsidRPr="00DB10C6" w:rsidRDefault="00783193" w:rsidP="00783193">
      <w:pPr>
        <w:pStyle w:val="Stil3"/>
        <w:jc w:val="center"/>
        <w:rPr>
          <w:rFonts w:ascii="Arial" w:hAnsi="Arial" w:cs="Arial"/>
          <w:noProof w:val="0"/>
          <w:color w:val="212121"/>
          <w:szCs w:val="22"/>
          <w:shd w:val="clear" w:color="auto" w:fill="FFFFFF"/>
          <w:lang w:val="sq-AL"/>
        </w:rPr>
      </w:pPr>
      <w:r w:rsidRPr="00DB10C6">
        <w:rPr>
          <w:rFonts w:ascii="Arial" w:hAnsi="Arial" w:cs="Arial"/>
          <w:noProof w:val="0"/>
          <w:color w:val="212121"/>
          <w:szCs w:val="22"/>
          <w:shd w:val="clear" w:color="auto" w:fill="FFFFFF"/>
          <w:lang w:val="sq-AL"/>
        </w:rPr>
        <w:lastRenderedPageBreak/>
        <w:t>FORMULARI PËR VLERËSIMIN CILËSISË SE APLIKACIONEVE:</w:t>
      </w:r>
    </w:p>
    <w:p w:rsidR="00783193" w:rsidRPr="00DB10C6" w:rsidRDefault="00783193" w:rsidP="00783193">
      <w:pPr>
        <w:pStyle w:val="Stil3"/>
        <w:jc w:val="center"/>
        <w:rPr>
          <w:rFonts w:ascii="Arial" w:hAnsi="Arial" w:cs="Arial"/>
          <w:b w:val="0"/>
          <w:noProof w:val="0"/>
          <w:color w:val="212121"/>
          <w:szCs w:val="22"/>
          <w:shd w:val="clear" w:color="auto" w:fill="FFFFFF"/>
          <w:lang w:val="sq-AL"/>
        </w:rPr>
      </w:pPr>
    </w:p>
    <w:p w:rsidR="00783193" w:rsidRPr="00DB10C6" w:rsidRDefault="00783193" w:rsidP="00783193">
      <w:pPr>
        <w:pStyle w:val="Stil3"/>
        <w:jc w:val="center"/>
        <w:rPr>
          <w:rFonts w:ascii="Arial" w:hAnsi="Arial" w:cs="Arial"/>
          <w:b w:val="0"/>
          <w:noProof w:val="0"/>
          <w:color w:val="212121"/>
          <w:szCs w:val="22"/>
          <w:shd w:val="clear" w:color="auto" w:fill="FFFFFF"/>
          <w:lang w:val="sq-AL"/>
        </w:rPr>
      </w:pPr>
      <w:r w:rsidRPr="00DB10C6">
        <w:rPr>
          <w:rFonts w:ascii="Arial" w:hAnsi="Arial" w:cs="Arial"/>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783193" w:rsidRPr="00DB10C6" w:rsidRDefault="00783193" w:rsidP="00783193">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autoSpaceDE w:val="0"/>
              <w:autoSpaceDN w:val="0"/>
              <w:adjustRightInd w:val="0"/>
              <w:ind w:left="360"/>
              <w:rPr>
                <w:rFonts w:ascii="Times New Roman" w:hAnsi="Times New Roman" w:cs="Calibri"/>
                <w:b/>
                <w:bCs/>
                <w:color w:val="000000"/>
                <w:lang w:eastAsia="hr-HR" w:bidi="ta-IN"/>
              </w:rPr>
            </w:pPr>
          </w:p>
          <w:p w:rsidR="00783193" w:rsidRPr="00DB10C6" w:rsidRDefault="00783193" w:rsidP="00783193">
            <w:pPr>
              <w:numPr>
                <w:ilvl w:val="0"/>
                <w:numId w:val="39"/>
              </w:numPr>
              <w:autoSpaceDE w:val="0"/>
              <w:autoSpaceDN w:val="0"/>
              <w:adjustRightInd w:val="0"/>
              <w:spacing w:after="0" w:line="240" w:lineRule="auto"/>
              <w:jc w:val="both"/>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 xml:space="preserve">Kapaciteti institucional i </w:t>
            </w:r>
            <w:proofErr w:type="spellStart"/>
            <w:r w:rsidRPr="00DB10C6">
              <w:rPr>
                <w:rFonts w:ascii="Times New Roman" w:hAnsi="Times New Roman" w:cs="Calibri"/>
                <w:b/>
                <w:bCs/>
                <w:color w:val="000000"/>
                <w:lang w:eastAsia="hr-HR" w:bidi="ta-IN"/>
              </w:rPr>
              <w:t>aplikantit</w:t>
            </w:r>
            <w:proofErr w:type="spellEnd"/>
            <w:r w:rsidRPr="00DB10C6">
              <w:rPr>
                <w:rFonts w:ascii="Times New Roman" w:hAnsi="Times New Roman" w:cs="Calibri"/>
                <w:b/>
                <w:bCs/>
                <w:color w:val="000000"/>
                <w:lang w:eastAsia="hr-HR" w:bidi="ta-IN"/>
              </w:rPr>
              <w:t>/partnerit</w:t>
            </w:r>
          </w:p>
        </w:tc>
        <w:tc>
          <w:tcPr>
            <w:tcW w:w="2126" w:type="dxa"/>
            <w:shd w:val="clear" w:color="auto" w:fill="C2D69B" w:themeFill="accent3" w:themeFillTint="99"/>
          </w:tcPr>
          <w:p w:rsidR="00783193" w:rsidRPr="00DB10C6" w:rsidRDefault="00783193" w:rsidP="00291E09">
            <w:pPr>
              <w:autoSpaceDE w:val="0"/>
              <w:autoSpaceDN w:val="0"/>
              <w:adjustRightInd w:val="0"/>
              <w:ind w:left="223" w:hanging="223"/>
              <w:jc w:val="center"/>
              <w:rPr>
                <w:rFonts w:ascii="Times New Roman" w:hAnsi="Times New Roman" w:cs="Calibri"/>
                <w:b/>
                <w:bCs/>
                <w:color w:val="000000"/>
                <w:lang w:eastAsia="hr-HR" w:bidi="ta-IN"/>
              </w:rPr>
            </w:pPr>
          </w:p>
          <w:p w:rsidR="00783193" w:rsidRPr="00DB10C6" w:rsidRDefault="00783193" w:rsidP="00291E09">
            <w:pPr>
              <w:autoSpaceDE w:val="0"/>
              <w:autoSpaceDN w:val="0"/>
              <w:adjustRightInd w:val="0"/>
              <w:ind w:left="223" w:hanging="223"/>
              <w:jc w:val="center"/>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Pikët (25)</w:t>
            </w:r>
          </w:p>
        </w:tc>
      </w:tr>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inherit" w:hAnsi="inherit"/>
                <w:color w:val="212121"/>
              </w:rPr>
              <w:t xml:space="preserve">A.1 A posedon </w:t>
            </w:r>
            <w:proofErr w:type="spellStart"/>
            <w:r w:rsidRPr="00DB10C6">
              <w:rPr>
                <w:rFonts w:ascii="inherit" w:hAnsi="inherit"/>
                <w:color w:val="212121"/>
              </w:rPr>
              <w:t>aplikanti</w:t>
            </w:r>
            <w:proofErr w:type="spellEnd"/>
            <w:r w:rsidRPr="00DB10C6">
              <w:rPr>
                <w:rFonts w:ascii="inherit" w:hAnsi="inherit"/>
                <w:color w:val="212121"/>
              </w:rPr>
              <w:t xml:space="preserve"> përvojë të mjaftueshme dhe </w:t>
            </w:r>
            <w:r w:rsidR="00533ED5" w:rsidRPr="00DB10C6">
              <w:rPr>
                <w:rFonts w:ascii="inherit" w:hAnsi="inherit"/>
                <w:color w:val="212121"/>
              </w:rPr>
              <w:t>kapacitet</w:t>
            </w:r>
            <w:r w:rsidR="00533ED5">
              <w:rPr>
                <w:rFonts w:ascii="inherit" w:hAnsi="inherit"/>
                <w:color w:val="212121"/>
              </w:rPr>
              <w:t>e</w:t>
            </w:r>
            <w:r w:rsidRPr="00DB10C6">
              <w:rPr>
                <w:rFonts w:ascii="inherit" w:hAnsi="inherit"/>
                <w:color w:val="212121"/>
              </w:rPr>
              <w:t xml:space="preserv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autoSpaceDE w:val="0"/>
              <w:autoSpaceDN w:val="0"/>
              <w:adjustRightInd w:val="0"/>
              <w:rPr>
                <w:rFonts w:ascii="Times New Roman" w:hAnsi="Times New Roman" w:cs="Calibri"/>
                <w:bCs/>
                <w:color w:val="000000"/>
                <w:lang w:eastAsia="hr-HR" w:bidi="ta-IN"/>
              </w:rPr>
            </w:pPr>
            <w:r w:rsidRPr="00DB10C6">
              <w:rPr>
                <w:rFonts w:ascii="inherit" w:hAnsi="inherit"/>
                <w:color w:val="212121"/>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A.3 A posedojnë kapacitete të menaxhimit t</w:t>
            </w:r>
            <w:r w:rsidR="00533ED5">
              <w:rPr>
                <w:rFonts w:ascii="inherit" w:hAnsi="inherit"/>
                <w:color w:val="212121"/>
              </w:rPr>
              <w:t xml:space="preserve">ë mjaftueshme </w:t>
            </w:r>
            <w:proofErr w:type="spellStart"/>
            <w:r w:rsidR="00533ED5">
              <w:rPr>
                <w:rFonts w:ascii="inherit" w:hAnsi="inherit"/>
                <w:color w:val="212121"/>
              </w:rPr>
              <w:t>aplikanti</w:t>
            </w:r>
            <w:proofErr w:type="spellEnd"/>
            <w:r w:rsidR="00533ED5">
              <w:rPr>
                <w:rFonts w:ascii="inherit" w:hAnsi="inherit"/>
                <w:color w:val="212121"/>
              </w:rPr>
              <w:t xml:space="preserve"> dhe partnerët</w:t>
            </w:r>
            <w:r w:rsidRPr="00DB10C6">
              <w:rPr>
                <w:rFonts w:ascii="inherit" w:hAnsi="inherit"/>
                <w:color w:val="212121"/>
              </w:rPr>
              <w:t xml:space="preserve"> (duke përfshirë personelin, pajisjet dhe aftësinë për të udhëhequr me buxhetin e projektit/programit)?</w:t>
            </w:r>
          </w:p>
        </w:tc>
        <w:tc>
          <w:tcPr>
            <w:tcW w:w="2126" w:type="dxa"/>
            <w:shd w:val="clear" w:color="auto" w:fill="C2D69B" w:themeFill="accent3" w:themeFillTint="99"/>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572"/>
        </w:trPr>
        <w:tc>
          <w:tcPr>
            <w:tcW w:w="8330" w:type="dxa"/>
            <w:tcBorders>
              <w:bottom w:val="single" w:sz="4" w:space="0" w:color="auto"/>
            </w:tcBorders>
            <w:shd w:val="clear" w:color="auto" w:fill="C2D69B" w:themeFill="accent3" w:themeFillTint="99"/>
          </w:tcPr>
          <w:p w:rsidR="00783193" w:rsidRPr="00DB10C6" w:rsidRDefault="00783193" w:rsidP="00291E09">
            <w:pPr>
              <w:pStyle w:val="Default"/>
              <w:jc w:val="both"/>
              <w:rPr>
                <w:sz w:val="22"/>
                <w:szCs w:val="22"/>
                <w:lang w:val="sq-AL"/>
              </w:rPr>
            </w:pPr>
            <w:r w:rsidRPr="00DB10C6">
              <w:rPr>
                <w:rFonts w:ascii="inherit" w:hAnsi="inherit"/>
                <w:color w:val="212121"/>
                <w:szCs w:val="22"/>
                <w:lang w:val="sq-AL"/>
              </w:rPr>
              <w:t>A.5.</w:t>
            </w:r>
            <w:r w:rsidRPr="00DB10C6">
              <w:rPr>
                <w:szCs w:val="22"/>
                <w:lang w:val="sq-AL"/>
              </w:rPr>
              <w:t xml:space="preserve"> </w:t>
            </w:r>
            <w:r w:rsidRPr="00DB10C6">
              <w:rPr>
                <w:rFonts w:ascii="inherit" w:hAnsi="inherit"/>
                <w:snapToGrid w:val="0"/>
                <w:color w:val="212121"/>
                <w:sz w:val="22"/>
                <w:szCs w:val="22"/>
                <w:lang w:val="sq-AL" w:eastAsia="en-US"/>
              </w:rPr>
              <w:t>A e ka organizata përvojën relevante për ta zbatuar projektin e propozuar?</w:t>
            </w:r>
            <w:r w:rsidRPr="00DB10C6">
              <w:rPr>
                <w:sz w:val="22"/>
                <w:szCs w:val="22"/>
                <w:lang w:val="sq-AL"/>
              </w:rPr>
              <w:t xml:space="preserve"> </w:t>
            </w:r>
          </w:p>
          <w:p w:rsidR="00783193" w:rsidRPr="00DB10C6" w:rsidRDefault="00783193" w:rsidP="00291E09">
            <w:pPr>
              <w:autoSpaceDE w:val="0"/>
              <w:autoSpaceDN w:val="0"/>
              <w:adjustRightInd w:val="0"/>
              <w:rPr>
                <w:rFonts w:ascii="inherit" w:hAnsi="inherit"/>
                <w:color w:val="212121"/>
              </w:rPr>
            </w:pPr>
          </w:p>
        </w:tc>
        <w:tc>
          <w:tcPr>
            <w:tcW w:w="2126" w:type="dxa"/>
            <w:shd w:val="clear" w:color="auto" w:fill="C2D69B" w:themeFill="accent3" w:themeFillTint="99"/>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520"/>
        </w:trPr>
        <w:tc>
          <w:tcPr>
            <w:tcW w:w="8330" w:type="dxa"/>
            <w:shd w:val="clear" w:color="auto" w:fill="C2D69B" w:themeFill="accent3" w:themeFillTint="99"/>
          </w:tcPr>
          <w:p w:rsidR="00783193" w:rsidRPr="00DB10C6" w:rsidRDefault="00783193" w:rsidP="00291E09">
            <w:pPr>
              <w:autoSpaceDE w:val="0"/>
              <w:autoSpaceDN w:val="0"/>
              <w:adjustRightInd w:val="0"/>
              <w:rPr>
                <w:rFonts w:ascii="Times New Roman" w:hAnsi="Times New Roman" w:cs="Calibri"/>
                <w:b/>
                <w:bCs/>
                <w:color w:val="000000"/>
                <w:lang w:eastAsia="hr-HR" w:bidi="ta-IN"/>
              </w:rPr>
            </w:pPr>
          </w:p>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Numri i përgjithshëm i pikëve (25 pikë maksimale)</w:t>
            </w:r>
          </w:p>
        </w:tc>
        <w:tc>
          <w:tcPr>
            <w:tcW w:w="2126" w:type="dxa"/>
            <w:shd w:val="clear" w:color="auto" w:fill="C2D69B" w:themeFill="accent3" w:themeFillTint="99"/>
          </w:tcPr>
          <w:p w:rsidR="00783193" w:rsidRPr="00DB10C6" w:rsidRDefault="00783193" w:rsidP="00291E09">
            <w:pPr>
              <w:autoSpaceDE w:val="0"/>
              <w:autoSpaceDN w:val="0"/>
              <w:adjustRightInd w:val="0"/>
              <w:ind w:left="223" w:hanging="223"/>
              <w:jc w:val="center"/>
              <w:rPr>
                <w:rFonts w:ascii="Times New Roman" w:hAnsi="Times New Roman" w:cs="Calibri"/>
                <w:b/>
                <w:bCs/>
                <w:color w:val="000000"/>
                <w:lang w:eastAsia="hr-HR" w:bidi="ta-IN"/>
              </w:rPr>
            </w:pP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Times New Roman" w:hAnsi="Times New Roman" w:cs="Calibri"/>
                <w:b/>
                <w:bCs/>
                <w:color w:val="000000"/>
                <w:lang w:eastAsia="hr-HR" w:bidi="ta-IN"/>
              </w:rPr>
            </w:pPr>
          </w:p>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 xml:space="preserve">B. </w:t>
            </w:r>
            <w:proofErr w:type="spellStart"/>
            <w:r w:rsidRPr="00DB10C6">
              <w:rPr>
                <w:rFonts w:ascii="Times New Roman" w:hAnsi="Times New Roman" w:cs="Calibri"/>
                <w:b/>
                <w:bCs/>
                <w:color w:val="000000"/>
                <w:lang w:eastAsia="hr-HR" w:bidi="ta-IN"/>
              </w:rPr>
              <w:t>Relevanca</w:t>
            </w:r>
            <w:proofErr w:type="spellEnd"/>
            <w:r w:rsidRPr="00DB10C6">
              <w:rPr>
                <w:rFonts w:ascii="Times New Roman" w:hAnsi="Times New Roman" w:cs="Calibri"/>
                <w:b/>
                <w:bCs/>
                <w:color w:val="000000"/>
                <w:lang w:eastAsia="hr-HR" w:bidi="ta-IN"/>
              </w:rPr>
              <w:t xml:space="preserve"> e projektit/programit</w:t>
            </w:r>
          </w:p>
        </w:tc>
        <w:tc>
          <w:tcPr>
            <w:tcW w:w="2126" w:type="dxa"/>
            <w:shd w:val="clear" w:color="auto" w:fill="FBD4B4" w:themeFill="accent6" w:themeFillTint="66"/>
          </w:tcPr>
          <w:p w:rsidR="00783193" w:rsidRPr="00DB10C6" w:rsidRDefault="00783193" w:rsidP="00291E09">
            <w:pPr>
              <w:autoSpaceDE w:val="0"/>
              <w:autoSpaceDN w:val="0"/>
              <w:adjustRightInd w:val="0"/>
              <w:ind w:left="223" w:hanging="223"/>
              <w:jc w:val="center"/>
              <w:rPr>
                <w:rFonts w:ascii="Times New Roman" w:hAnsi="Times New Roman" w:cs="Calibri"/>
                <w:b/>
                <w:bCs/>
                <w:color w:val="000000"/>
                <w:lang w:eastAsia="hr-HR" w:bidi="ta-IN"/>
              </w:rPr>
            </w:pPr>
          </w:p>
          <w:p w:rsidR="00783193" w:rsidRPr="00DB10C6" w:rsidRDefault="00783193" w:rsidP="00291E09">
            <w:pPr>
              <w:autoSpaceDE w:val="0"/>
              <w:autoSpaceDN w:val="0"/>
              <w:adjustRightInd w:val="0"/>
              <w:ind w:left="223" w:hanging="223"/>
              <w:jc w:val="center"/>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Pikët (30)</w:t>
            </w: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inherit" w:hAnsi="inherit"/>
                <w:color w:val="212121"/>
              </w:rPr>
              <w:t xml:space="preserve">B.1 Sa relevant është </w:t>
            </w:r>
            <w:r w:rsidR="00533ED5" w:rsidRPr="00DB10C6">
              <w:rPr>
                <w:rFonts w:ascii="inherit" w:hAnsi="inherit"/>
                <w:color w:val="212121"/>
              </w:rPr>
              <w:t>projekt propozimi</w:t>
            </w:r>
            <w:r w:rsidRPr="00DB10C6">
              <w:rPr>
                <w:rFonts w:ascii="inherit" w:hAnsi="inherit"/>
                <w:color w:val="212121"/>
              </w:rPr>
              <w:t xml:space="preserve"> për qëllimet dhe fushat </w:t>
            </w:r>
            <w:proofErr w:type="spellStart"/>
            <w:r w:rsidRPr="00DB10C6">
              <w:rPr>
                <w:rFonts w:ascii="inherit" w:hAnsi="inherit"/>
                <w:color w:val="212121"/>
              </w:rPr>
              <w:t>prioritare</w:t>
            </w:r>
            <w:proofErr w:type="spellEnd"/>
            <w:r w:rsidRPr="00DB10C6">
              <w:rPr>
                <w:rFonts w:ascii="inherit" w:hAnsi="inherit"/>
                <w:color w:val="212121"/>
              </w:rPr>
              <w:t xml:space="preserve"> të thirrjes( a ndërlidhen projekti me aktivitetet e parapara në strategjitë dhe politikat </w:t>
            </w:r>
            <w:proofErr w:type="spellStart"/>
            <w:r w:rsidRPr="00DB10C6">
              <w:rPr>
                <w:rFonts w:ascii="inherit" w:hAnsi="inherit"/>
                <w:color w:val="212121"/>
              </w:rPr>
              <w:t>prioritare</w:t>
            </w:r>
            <w:proofErr w:type="spellEnd"/>
            <w:r w:rsidRPr="00DB10C6">
              <w:rPr>
                <w:rFonts w:ascii="inherit" w:hAnsi="inherit"/>
                <w:color w:val="212121"/>
              </w:rPr>
              <w:t xml:space="preserve"> të fushës që mbulon thirrja publike?</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B.2 A janë objektivat e projektit/programit të përcaktuara në mënyrë të qartë dhe realisht të arritshme?</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B.3 A janë aktivitetet e projektit / programit të qarta, të arsyeshme, të kuptueshme dhe të zbatueshme?</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lastRenderedPageBreak/>
              <w:t>B.4 A janë përcaktuar qartë rezultatet dhe nëse aktivitetet çojnë në arritjen e rezultateve?</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6"/>
        </w:trPr>
        <w:tc>
          <w:tcPr>
            <w:tcW w:w="8330" w:type="dxa"/>
            <w:shd w:val="clear" w:color="auto" w:fill="FBD4B4" w:themeFill="accent6" w:themeFillTint="66"/>
          </w:tcPr>
          <w:p w:rsidR="00783193" w:rsidRPr="00DB10C6" w:rsidRDefault="00783193" w:rsidP="00140738">
            <w:pPr>
              <w:autoSpaceDE w:val="0"/>
              <w:autoSpaceDN w:val="0"/>
              <w:adjustRightInd w:val="0"/>
              <w:rPr>
                <w:rFonts w:ascii="inherit" w:hAnsi="inherit"/>
                <w:color w:val="212121"/>
              </w:rPr>
            </w:pPr>
            <w:r w:rsidRPr="00DB10C6">
              <w:rPr>
                <w:rFonts w:ascii="inherit" w:hAnsi="inherit"/>
                <w:color w:val="212121"/>
              </w:rPr>
              <w:t xml:space="preserve">B.5 A ka arritur projekti/programi të përcaktojë në mënyrë të qartë </w:t>
            </w:r>
            <w:r w:rsidR="00140738">
              <w:rPr>
                <w:rFonts w:ascii="inherit" w:hAnsi="inherit"/>
                <w:color w:val="212121"/>
              </w:rPr>
              <w:t>përfituesit</w:t>
            </w:r>
            <w:r w:rsidRPr="00DB10C6">
              <w:rPr>
                <w:rFonts w:ascii="inherit" w:hAnsi="inherit"/>
                <w:color w:val="212121"/>
              </w:rPr>
              <w:t xml:space="preserve"> (numrin, moshën, gjininë, </w:t>
            </w:r>
            <w:proofErr w:type="spellStart"/>
            <w:r w:rsidRPr="00DB10C6">
              <w:rPr>
                <w:rFonts w:ascii="inherit" w:hAnsi="inherit"/>
                <w:color w:val="212121"/>
              </w:rPr>
              <w:t>etj</w:t>
            </w:r>
            <w:proofErr w:type="spellEnd"/>
            <w:r w:rsidRPr="00DB10C6">
              <w:rPr>
                <w:rFonts w:ascii="inherit" w:hAnsi="inherit"/>
                <w:color w:val="212121"/>
              </w:rPr>
              <w:t>)? A përcakton dhe në çfarë mase adreson problemet dhe nevojat e tyre projekti?</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6"/>
        </w:trPr>
        <w:tc>
          <w:tcPr>
            <w:tcW w:w="8330" w:type="dxa"/>
            <w:shd w:val="clear" w:color="auto" w:fill="FBD4B4" w:themeFill="accent6" w:themeFillTint="66"/>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B.6 Deri në çfarë mase janë rezultatet e projektit të qëndrueshme? A janë të dizajnuara mirë mekanizmat e menaxhimit të rrezikut në zbatimin e projektit?</w:t>
            </w:r>
          </w:p>
        </w:tc>
        <w:tc>
          <w:tcPr>
            <w:tcW w:w="2126" w:type="dxa"/>
            <w:shd w:val="clear" w:color="auto" w:fill="FBD4B4" w:themeFill="accent6" w:themeFillTint="66"/>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110"/>
        </w:trPr>
        <w:tc>
          <w:tcPr>
            <w:tcW w:w="8330" w:type="dxa"/>
            <w:shd w:val="clear" w:color="auto" w:fill="FBD4B4" w:themeFill="accent6" w:themeFillTint="66"/>
          </w:tcPr>
          <w:p w:rsidR="00783193" w:rsidRPr="00DB10C6" w:rsidRDefault="00783193" w:rsidP="00291E09">
            <w:pPr>
              <w:autoSpaceDE w:val="0"/>
              <w:autoSpaceDN w:val="0"/>
              <w:adjustRightInd w:val="0"/>
              <w:rPr>
                <w:rFonts w:ascii="Times New Roman" w:hAnsi="Times New Roman" w:cs="Calibri"/>
                <w:b/>
                <w:bCs/>
                <w:color w:val="000000"/>
                <w:lang w:eastAsia="hr-HR" w:bidi="ta-IN"/>
              </w:rPr>
            </w:pPr>
          </w:p>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Numri i përgjithshëm i pikëve (30 pikë maksimale)</w:t>
            </w:r>
          </w:p>
        </w:tc>
        <w:tc>
          <w:tcPr>
            <w:tcW w:w="2126" w:type="dxa"/>
            <w:shd w:val="clear" w:color="auto" w:fill="FBD4B4" w:themeFill="accent6" w:themeFillTint="66"/>
          </w:tcPr>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p>
        </w:tc>
      </w:tr>
      <w:tr w:rsidR="00783193" w:rsidRPr="00DB10C6" w:rsidTr="00291E09">
        <w:trPr>
          <w:trHeight w:val="110"/>
        </w:trPr>
        <w:tc>
          <w:tcPr>
            <w:tcW w:w="8330" w:type="dxa"/>
            <w:shd w:val="clear" w:color="auto" w:fill="D6E3BC" w:themeFill="accent3" w:themeFillTint="66"/>
          </w:tcPr>
          <w:p w:rsidR="00783193" w:rsidRPr="00DB10C6" w:rsidRDefault="00783193" w:rsidP="00291E09">
            <w:pPr>
              <w:autoSpaceDE w:val="0"/>
              <w:autoSpaceDN w:val="0"/>
              <w:adjustRightInd w:val="0"/>
              <w:rPr>
                <w:rFonts w:ascii="inherit" w:hAnsi="inherit"/>
                <w:b/>
                <w:color w:val="212121"/>
              </w:rPr>
            </w:pPr>
          </w:p>
          <w:p w:rsidR="00783193" w:rsidRPr="00DB10C6" w:rsidRDefault="00783193" w:rsidP="00783193">
            <w:pPr>
              <w:pStyle w:val="ListParagraph"/>
              <w:numPr>
                <w:ilvl w:val="0"/>
                <w:numId w:val="40"/>
              </w:numPr>
              <w:autoSpaceDE w:val="0"/>
              <w:autoSpaceDN w:val="0"/>
              <w:adjustRightInd w:val="0"/>
              <w:ind w:left="360"/>
              <w:rPr>
                <w:rFonts w:ascii="inherit" w:hAnsi="inherit"/>
                <w:b/>
                <w:color w:val="212121"/>
              </w:rPr>
            </w:pPr>
            <w:r w:rsidRPr="00DB10C6">
              <w:rPr>
                <w:rFonts w:ascii="inherit" w:hAnsi="inherit"/>
                <w:b/>
                <w:color w:val="212121"/>
              </w:rPr>
              <w:t>Buxheti (shpenzimet)</w:t>
            </w:r>
          </w:p>
        </w:tc>
        <w:tc>
          <w:tcPr>
            <w:tcW w:w="2126" w:type="dxa"/>
            <w:shd w:val="clear" w:color="auto" w:fill="D6E3BC" w:themeFill="accent3" w:themeFillTint="66"/>
          </w:tcPr>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Pikët (20)</w:t>
            </w:r>
          </w:p>
        </w:tc>
      </w:tr>
      <w:tr w:rsidR="00783193" w:rsidRPr="00DB10C6" w:rsidTr="00291E09">
        <w:trPr>
          <w:trHeight w:val="110"/>
        </w:trPr>
        <w:tc>
          <w:tcPr>
            <w:tcW w:w="8330" w:type="dxa"/>
            <w:shd w:val="clear" w:color="auto" w:fill="D6E3BC" w:themeFill="accent3" w:themeFillTint="66"/>
          </w:tcPr>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inherit" w:hAnsi="inherit"/>
                <w:color w:val="212121"/>
              </w:rPr>
              <w:t>C.1 A janë kostot e projektit/programit reale në lidhje me rezultatet specifike dhe kohëzgjatjen e pritshme të projektit?</w:t>
            </w:r>
          </w:p>
        </w:tc>
        <w:tc>
          <w:tcPr>
            <w:tcW w:w="2126" w:type="dxa"/>
            <w:shd w:val="clear" w:color="auto" w:fill="D6E3BC" w:themeFill="accent3" w:themeFillTint="66"/>
          </w:tcPr>
          <w:p w:rsidR="00783193" w:rsidRPr="00DB10C6" w:rsidRDefault="00783193" w:rsidP="00291E09">
            <w:pPr>
              <w:pStyle w:val="Stil3"/>
              <w:rPr>
                <w:rFonts w:ascii="Times New Roman" w:hAnsi="Times New Roman" w:cs="Calibri"/>
                <w:b w:val="0"/>
                <w:bCs/>
                <w:noProof w:val="0"/>
                <w:snapToGrid/>
                <w:color w:val="000000"/>
                <w:szCs w:val="22"/>
                <w:lang w:val="sq-AL" w:eastAsia="hr-HR" w:bidi="ta-IN"/>
              </w:rPr>
            </w:pPr>
            <w:r w:rsidRPr="00DB10C6">
              <w:rPr>
                <w:rFonts w:ascii="Times New Roman" w:hAnsi="Times New Roman" w:cs="Calibri"/>
                <w:b w:val="0"/>
                <w:bCs/>
                <w:noProof w:val="0"/>
                <w:snapToGrid/>
                <w:color w:val="000000"/>
                <w:szCs w:val="22"/>
                <w:lang w:val="sq-AL" w:eastAsia="hr-HR" w:bidi="ta-IN"/>
              </w:rPr>
              <w:t xml:space="preserve"> (1   2   3   4   5) </w:t>
            </w:r>
            <w:r w:rsidRPr="00DB10C6">
              <w:rPr>
                <w:rFonts w:ascii="Times New Roman" w:hAnsi="Times New Roman" w:cs="Calibri"/>
                <w:noProof w:val="0"/>
                <w:snapToGrid/>
                <w:color w:val="000000"/>
                <w:szCs w:val="22"/>
                <w:lang w:val="sq-AL" w:eastAsia="hr-HR" w:bidi="ta-IN"/>
              </w:rPr>
              <w:t>x 2</w:t>
            </w:r>
          </w:p>
        </w:tc>
      </w:tr>
      <w:tr w:rsidR="00783193" w:rsidRPr="00DB10C6" w:rsidTr="00291E09">
        <w:trPr>
          <w:trHeight w:val="110"/>
        </w:trPr>
        <w:tc>
          <w:tcPr>
            <w:tcW w:w="8330" w:type="dxa"/>
            <w:shd w:val="clear" w:color="auto" w:fill="D6E3BC" w:themeFill="accent3" w:themeFillTint="66"/>
          </w:tcPr>
          <w:p w:rsidR="00783193" w:rsidRPr="00DB10C6" w:rsidRDefault="00783193" w:rsidP="00291E09">
            <w:pPr>
              <w:autoSpaceDE w:val="0"/>
              <w:autoSpaceDN w:val="0"/>
              <w:adjustRightInd w:val="0"/>
              <w:rPr>
                <w:rFonts w:ascii="inherit" w:hAnsi="inherit"/>
                <w:color w:val="212121"/>
              </w:rPr>
            </w:pPr>
            <w:r w:rsidRPr="00DB10C6">
              <w:rPr>
                <w:rFonts w:ascii="inherit" w:hAnsi="inherit"/>
                <w:color w:val="212121"/>
              </w:rPr>
              <w:t>C.2 A janë kostot e projektit në përputhje me aktivitetet e planifikuara të projektit/programit?</w:t>
            </w:r>
          </w:p>
        </w:tc>
        <w:tc>
          <w:tcPr>
            <w:tcW w:w="2126" w:type="dxa"/>
            <w:shd w:val="clear" w:color="auto" w:fill="D6E3BC" w:themeFill="accent3" w:themeFillTint="66"/>
          </w:tcPr>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b w:val="0"/>
                <w:bCs/>
                <w:noProof w:val="0"/>
                <w:snapToGrid/>
                <w:color w:val="000000"/>
                <w:szCs w:val="22"/>
                <w:lang w:val="sq-AL" w:eastAsia="hr-HR" w:bidi="ta-IN"/>
              </w:rPr>
              <w:t xml:space="preserve">(1   2   3   4   5) </w:t>
            </w:r>
            <w:r w:rsidRPr="00DB10C6">
              <w:rPr>
                <w:rFonts w:ascii="Times New Roman" w:hAnsi="Times New Roman" w:cs="Calibri"/>
                <w:noProof w:val="0"/>
                <w:snapToGrid/>
                <w:color w:val="000000"/>
                <w:szCs w:val="22"/>
                <w:lang w:val="sq-AL" w:eastAsia="hr-HR" w:bidi="ta-IN"/>
              </w:rPr>
              <w:t>x 2</w:t>
            </w:r>
          </w:p>
        </w:tc>
      </w:tr>
      <w:tr w:rsidR="00783193" w:rsidRPr="00DB10C6" w:rsidTr="00291E09">
        <w:trPr>
          <w:trHeight w:val="110"/>
        </w:trPr>
        <w:tc>
          <w:tcPr>
            <w:tcW w:w="8330" w:type="dxa"/>
            <w:shd w:val="clear" w:color="auto" w:fill="D6E3BC" w:themeFill="accent3" w:themeFillTint="66"/>
          </w:tcPr>
          <w:p w:rsidR="00783193" w:rsidRPr="00DB10C6" w:rsidRDefault="00783193" w:rsidP="00291E09">
            <w:pPr>
              <w:autoSpaceDE w:val="0"/>
              <w:autoSpaceDN w:val="0"/>
              <w:adjustRightInd w:val="0"/>
              <w:rPr>
                <w:rFonts w:ascii="Times New Roman" w:hAnsi="Times New Roman" w:cs="Calibri"/>
                <w:b/>
                <w:bCs/>
                <w:color w:val="000000"/>
                <w:lang w:eastAsia="hr-HR" w:bidi="ta-IN"/>
              </w:rPr>
            </w:pPr>
          </w:p>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Numri i përgjithshëm i pikëve (20 pikë maksimale)</w:t>
            </w:r>
          </w:p>
        </w:tc>
        <w:tc>
          <w:tcPr>
            <w:tcW w:w="2126" w:type="dxa"/>
            <w:shd w:val="clear" w:color="auto" w:fill="D6E3BC" w:themeFill="accent3" w:themeFillTint="66"/>
          </w:tcPr>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p>
        </w:tc>
      </w:tr>
      <w:tr w:rsidR="00783193" w:rsidRPr="00DB10C6" w:rsidTr="00291E09">
        <w:trPr>
          <w:trHeight w:val="641"/>
        </w:trPr>
        <w:tc>
          <w:tcPr>
            <w:tcW w:w="8330" w:type="dxa"/>
            <w:shd w:val="clear" w:color="auto" w:fill="C6D9F1"/>
          </w:tcPr>
          <w:p w:rsidR="00783193" w:rsidRPr="00DB10C6" w:rsidRDefault="00783193" w:rsidP="00291E09">
            <w:pPr>
              <w:pStyle w:val="Stil3"/>
              <w:rPr>
                <w:rFonts w:ascii="Times New Roman" w:hAnsi="Times New Roman" w:cs="Calibri"/>
                <w:noProof w:val="0"/>
                <w:snapToGrid/>
                <w:color w:val="000000"/>
                <w:szCs w:val="22"/>
                <w:lang w:val="sq-AL" w:eastAsia="hr-HR" w:bidi="ta-IN"/>
              </w:rPr>
            </w:pPr>
          </w:p>
          <w:p w:rsidR="00783193" w:rsidRPr="00DB10C6" w:rsidRDefault="00783193" w:rsidP="00291E09">
            <w:pPr>
              <w:pStyle w:val="Stil3"/>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D. prioritetet</w:t>
            </w:r>
          </w:p>
        </w:tc>
        <w:tc>
          <w:tcPr>
            <w:tcW w:w="2126" w:type="dxa"/>
            <w:shd w:val="clear" w:color="auto" w:fill="C6D9F1"/>
          </w:tcPr>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291E09">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Pikët (20)</w:t>
            </w:r>
          </w:p>
        </w:tc>
      </w:tr>
      <w:tr w:rsidR="00783193" w:rsidRPr="00DB10C6" w:rsidTr="00291E09">
        <w:trPr>
          <w:trHeight w:val="641"/>
        </w:trPr>
        <w:tc>
          <w:tcPr>
            <w:tcW w:w="8330" w:type="dxa"/>
            <w:shd w:val="clear" w:color="auto" w:fill="C6D9F1"/>
          </w:tcPr>
          <w:p w:rsidR="00783193" w:rsidRPr="00DB10C6" w:rsidRDefault="00783193" w:rsidP="00291E09">
            <w:pPr>
              <w:pStyle w:val="Stil3"/>
              <w:rPr>
                <w:rFonts w:ascii="Times New Roman" w:hAnsi="Times New Roman" w:cs="Calibri"/>
                <w:b w:val="0"/>
                <w:noProof w:val="0"/>
                <w:snapToGrid/>
                <w:color w:val="000000"/>
                <w:szCs w:val="22"/>
                <w:lang w:val="sq-AL" w:eastAsia="hr-HR" w:bidi="ta-IN"/>
              </w:rPr>
            </w:pPr>
            <w:r w:rsidRPr="00DB10C6">
              <w:rPr>
                <w:rFonts w:ascii="Times New Roman" w:hAnsi="Times New Roman" w:cs="Calibri"/>
                <w:b w:val="0"/>
                <w:noProof w:val="0"/>
                <w:snapToGrid/>
                <w:color w:val="000000"/>
                <w:szCs w:val="22"/>
                <w:lang w:val="sq-AL" w:eastAsia="hr-HR" w:bidi="ta-IN"/>
              </w:rPr>
              <w:t xml:space="preserve">D.1 A ka planifikuar </w:t>
            </w:r>
            <w:proofErr w:type="spellStart"/>
            <w:r w:rsidRPr="00DB10C6">
              <w:rPr>
                <w:rFonts w:ascii="Times New Roman" w:hAnsi="Times New Roman" w:cs="Calibri"/>
                <w:b w:val="0"/>
                <w:noProof w:val="0"/>
                <w:snapToGrid/>
                <w:color w:val="000000"/>
                <w:szCs w:val="22"/>
                <w:lang w:val="sq-AL" w:eastAsia="hr-HR" w:bidi="ta-IN"/>
              </w:rPr>
              <w:t>aplikanti</w:t>
            </w:r>
            <w:proofErr w:type="spellEnd"/>
            <w:r w:rsidRPr="00DB10C6">
              <w:rPr>
                <w:rFonts w:ascii="Times New Roman" w:hAnsi="Times New Roman" w:cs="Calibri"/>
                <w:b w:val="0"/>
                <w:noProof w:val="0"/>
                <w:snapToGrid/>
                <w:color w:val="000000"/>
                <w:szCs w:val="22"/>
                <w:lang w:val="sq-AL" w:eastAsia="hr-HR" w:bidi="ta-IN"/>
              </w:rPr>
              <w:t xml:space="preserve"> që gjatë zbatimit të aktiviteteve të përfshijë vullnetarë?</w:t>
            </w:r>
          </w:p>
        </w:tc>
        <w:tc>
          <w:tcPr>
            <w:tcW w:w="2126" w:type="dxa"/>
            <w:shd w:val="clear" w:color="auto" w:fill="C6D9F1"/>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1"/>
        </w:trPr>
        <w:tc>
          <w:tcPr>
            <w:tcW w:w="8330" w:type="dxa"/>
            <w:shd w:val="clear" w:color="auto" w:fill="C6D9F1"/>
          </w:tcPr>
          <w:p w:rsidR="00783193" w:rsidRPr="00DB10C6" w:rsidRDefault="00783193" w:rsidP="00291E09">
            <w:pPr>
              <w:pStyle w:val="Stil3"/>
              <w:rPr>
                <w:rFonts w:ascii="Times New Roman" w:hAnsi="Times New Roman" w:cs="Calibri"/>
                <w:b w:val="0"/>
                <w:noProof w:val="0"/>
                <w:snapToGrid/>
                <w:color w:val="000000"/>
                <w:szCs w:val="22"/>
                <w:lang w:val="sq-AL" w:eastAsia="hr-HR" w:bidi="ta-IN"/>
              </w:rPr>
            </w:pPr>
            <w:r w:rsidRPr="00DB10C6">
              <w:rPr>
                <w:rFonts w:ascii="inherit" w:hAnsi="inherit"/>
                <w:b w:val="0"/>
                <w:noProof w:val="0"/>
                <w:color w:val="212121"/>
                <w:szCs w:val="22"/>
                <w:lang w:val="sq-AL"/>
              </w:rPr>
              <w:t xml:space="preserve">D.2 A ka planifikuar </w:t>
            </w:r>
            <w:proofErr w:type="spellStart"/>
            <w:r w:rsidRPr="00DB10C6">
              <w:rPr>
                <w:rFonts w:ascii="inherit" w:hAnsi="inherit"/>
                <w:b w:val="0"/>
                <w:noProof w:val="0"/>
                <w:color w:val="212121"/>
                <w:szCs w:val="22"/>
                <w:lang w:val="sq-AL"/>
              </w:rPr>
              <w:t>aplikuesi</w:t>
            </w:r>
            <w:proofErr w:type="spellEnd"/>
            <w:r w:rsidRPr="00DB10C6">
              <w:rPr>
                <w:rFonts w:ascii="inherit" w:hAnsi="inherit"/>
                <w:b w:val="0"/>
                <w:noProof w:val="0"/>
                <w:color w:val="212121"/>
                <w:szCs w:val="22"/>
                <w:lang w:val="sq-AL"/>
              </w:rPr>
              <w:t xml:space="preserve"> q</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gjatë projektit të punësuar të paktën një specialist 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nj</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fushe të caktuar?</w:t>
            </w:r>
          </w:p>
        </w:tc>
        <w:tc>
          <w:tcPr>
            <w:tcW w:w="2126" w:type="dxa"/>
            <w:shd w:val="clear" w:color="auto" w:fill="C6D9F1"/>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1"/>
        </w:trPr>
        <w:tc>
          <w:tcPr>
            <w:tcW w:w="8330" w:type="dxa"/>
            <w:shd w:val="clear" w:color="auto" w:fill="C6D9F1"/>
          </w:tcPr>
          <w:p w:rsidR="00783193" w:rsidRPr="00DB10C6" w:rsidRDefault="00783193" w:rsidP="00291E09">
            <w:pPr>
              <w:pStyle w:val="Stil3"/>
              <w:rPr>
                <w:rFonts w:ascii="inherit" w:hAnsi="inherit"/>
                <w:b w:val="0"/>
                <w:noProof w:val="0"/>
                <w:color w:val="212121"/>
                <w:szCs w:val="22"/>
                <w:lang w:val="sq-AL"/>
              </w:rPr>
            </w:pPr>
            <w:r w:rsidRPr="00DB10C6">
              <w:rPr>
                <w:rFonts w:ascii="inherit" w:hAnsi="inherit"/>
                <w:b w:val="0"/>
                <w:noProof w:val="0"/>
                <w:color w:val="212121"/>
                <w:szCs w:val="22"/>
                <w:lang w:val="sq-AL"/>
              </w:rPr>
              <w:t>D.3 A jan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rfshir</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partneritetit të projektit, përveç partnerëve të detyruesh</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m, edhe  partnerët shtesë dhe a </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sht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i qart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roli i secilit partner në zbatimin e projektit.</w:t>
            </w:r>
          </w:p>
        </w:tc>
        <w:tc>
          <w:tcPr>
            <w:tcW w:w="2126" w:type="dxa"/>
            <w:shd w:val="clear" w:color="auto" w:fill="C6D9F1"/>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1"/>
        </w:trPr>
        <w:tc>
          <w:tcPr>
            <w:tcW w:w="8330" w:type="dxa"/>
            <w:shd w:val="clear" w:color="auto" w:fill="C6D9F1"/>
          </w:tcPr>
          <w:p w:rsidR="00783193" w:rsidRPr="00DB10C6" w:rsidRDefault="00783193" w:rsidP="00291E09">
            <w:pPr>
              <w:pStyle w:val="Stil3"/>
              <w:rPr>
                <w:rFonts w:ascii="inherit" w:hAnsi="inherit"/>
                <w:b w:val="0"/>
                <w:noProof w:val="0"/>
                <w:color w:val="212121"/>
                <w:szCs w:val="22"/>
                <w:lang w:val="sq-AL"/>
              </w:rPr>
            </w:pPr>
            <w:r w:rsidRPr="00DB10C6">
              <w:rPr>
                <w:rFonts w:ascii="inherit" w:hAnsi="inherit"/>
                <w:b w:val="0"/>
                <w:noProof w:val="0"/>
                <w:color w:val="212121"/>
                <w:szCs w:val="22"/>
                <w:lang w:val="sq-AL"/>
              </w:rPr>
              <w:t>D.4 A ndikon projekti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sjelljen e risive dhe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rmir</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simin e situat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fush</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n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cil</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n aplikohet?</w:t>
            </w:r>
          </w:p>
        </w:tc>
        <w:tc>
          <w:tcPr>
            <w:tcW w:w="2126" w:type="dxa"/>
            <w:shd w:val="clear" w:color="auto" w:fill="C6D9F1"/>
          </w:tcPr>
          <w:p w:rsidR="00783193" w:rsidRPr="00DB10C6" w:rsidRDefault="00783193" w:rsidP="00291E09">
            <w:r w:rsidRPr="00DB10C6">
              <w:rPr>
                <w:rFonts w:ascii="Times New Roman" w:hAnsi="Times New Roman" w:cs="Calibri"/>
                <w:b/>
                <w:bCs/>
                <w:color w:val="000000"/>
                <w:lang w:eastAsia="hr-HR" w:bidi="ta-IN"/>
              </w:rPr>
              <w:t>1     2    3    4    5</w:t>
            </w:r>
          </w:p>
        </w:tc>
      </w:tr>
      <w:tr w:rsidR="00783193" w:rsidRPr="00DB10C6" w:rsidTr="00291E09">
        <w:trPr>
          <w:trHeight w:val="641"/>
        </w:trPr>
        <w:tc>
          <w:tcPr>
            <w:tcW w:w="8330" w:type="dxa"/>
            <w:shd w:val="clear" w:color="auto" w:fill="C6D9F1"/>
          </w:tcPr>
          <w:p w:rsidR="00783193" w:rsidRPr="00DB10C6" w:rsidRDefault="00783193" w:rsidP="00291E09">
            <w:pPr>
              <w:pStyle w:val="Default"/>
              <w:jc w:val="both"/>
              <w:rPr>
                <w:sz w:val="22"/>
                <w:szCs w:val="22"/>
                <w:lang w:val="sq-AL"/>
              </w:rPr>
            </w:pPr>
            <w:r w:rsidRPr="00DB10C6">
              <w:rPr>
                <w:rFonts w:ascii="inherit" w:hAnsi="inherit"/>
                <w:color w:val="212121"/>
                <w:szCs w:val="22"/>
                <w:lang w:val="sq-AL"/>
              </w:rPr>
              <w:t xml:space="preserve">D.5 </w:t>
            </w:r>
            <w:r w:rsidRPr="00DB10C6">
              <w:rPr>
                <w:rFonts w:ascii="inherit" w:hAnsi="inherit"/>
                <w:snapToGrid w:val="0"/>
                <w:color w:val="212121"/>
                <w:sz w:val="22"/>
                <w:szCs w:val="22"/>
                <w:lang w:val="sq-AL" w:eastAsia="en-US"/>
              </w:rPr>
              <w:t>A ka gjasa që projekti i propozuar të arrijë qëllimin dhe rezultatet e përcaktuara?</w:t>
            </w:r>
          </w:p>
          <w:p w:rsidR="00783193" w:rsidRPr="00DB10C6" w:rsidRDefault="00783193" w:rsidP="00291E09">
            <w:pPr>
              <w:pStyle w:val="Stil3"/>
              <w:rPr>
                <w:rFonts w:ascii="inherit" w:hAnsi="inherit"/>
                <w:b w:val="0"/>
                <w:noProof w:val="0"/>
                <w:color w:val="212121"/>
                <w:szCs w:val="22"/>
                <w:lang w:val="sq-AL"/>
              </w:rPr>
            </w:pPr>
          </w:p>
        </w:tc>
        <w:tc>
          <w:tcPr>
            <w:tcW w:w="2126" w:type="dxa"/>
            <w:shd w:val="clear" w:color="auto" w:fill="C6D9F1"/>
          </w:tcPr>
          <w:p w:rsidR="00783193" w:rsidRPr="00DB10C6" w:rsidRDefault="00783193" w:rsidP="00291E09">
            <w:pPr>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1     2    3    4    5</w:t>
            </w:r>
          </w:p>
        </w:tc>
      </w:tr>
      <w:tr w:rsidR="00783193" w:rsidRPr="00DB10C6" w:rsidTr="00291E09">
        <w:trPr>
          <w:trHeight w:val="110"/>
        </w:trPr>
        <w:tc>
          <w:tcPr>
            <w:tcW w:w="8330" w:type="dxa"/>
            <w:shd w:val="clear" w:color="auto" w:fill="C6D9F1"/>
          </w:tcPr>
          <w:p w:rsidR="00783193" w:rsidRPr="00DB10C6" w:rsidRDefault="00783193" w:rsidP="00291E09">
            <w:pPr>
              <w:autoSpaceDE w:val="0"/>
              <w:autoSpaceDN w:val="0"/>
              <w:adjustRightInd w:val="0"/>
              <w:rPr>
                <w:rFonts w:ascii="Times New Roman" w:hAnsi="Times New Roman" w:cs="Calibri"/>
                <w:b/>
                <w:bCs/>
                <w:color w:val="000000"/>
                <w:lang w:eastAsia="hr-HR" w:bidi="ta-IN"/>
              </w:rPr>
            </w:pPr>
          </w:p>
          <w:p w:rsidR="00783193" w:rsidRPr="00DB10C6" w:rsidRDefault="00783193" w:rsidP="00291E09">
            <w:pPr>
              <w:autoSpaceDE w:val="0"/>
              <w:autoSpaceDN w:val="0"/>
              <w:adjustRightInd w:val="0"/>
              <w:rPr>
                <w:rFonts w:ascii="Times New Roman" w:hAnsi="Times New Roman" w:cs="Calibri"/>
                <w:b/>
                <w:bCs/>
                <w:color w:val="000000"/>
                <w:lang w:eastAsia="hr-HR" w:bidi="ta-IN"/>
              </w:rPr>
            </w:pPr>
            <w:r w:rsidRPr="00DB10C6">
              <w:rPr>
                <w:rFonts w:ascii="Times New Roman" w:hAnsi="Times New Roman" w:cs="Calibri"/>
                <w:b/>
                <w:bCs/>
                <w:color w:val="000000"/>
                <w:lang w:eastAsia="hr-HR" w:bidi="ta-IN"/>
              </w:rPr>
              <w:t>Numri i përgjithshëm i pikëve (25 pikë maksimale)</w:t>
            </w:r>
          </w:p>
        </w:tc>
        <w:tc>
          <w:tcPr>
            <w:tcW w:w="2126" w:type="dxa"/>
            <w:shd w:val="clear" w:color="auto" w:fill="C6D9F1"/>
          </w:tcPr>
          <w:p w:rsidR="00783193" w:rsidRPr="00DB10C6" w:rsidRDefault="00783193" w:rsidP="00291E09">
            <w:pPr>
              <w:pStyle w:val="Stil3"/>
              <w:rPr>
                <w:rFonts w:ascii="Times New Roman" w:hAnsi="Times New Roman" w:cs="Calibri"/>
                <w:noProof w:val="0"/>
                <w:snapToGrid/>
                <w:color w:val="000000"/>
                <w:szCs w:val="22"/>
                <w:lang w:val="sq-AL" w:eastAsia="hr-HR" w:bidi="ta-IN"/>
              </w:rPr>
            </w:pPr>
          </w:p>
        </w:tc>
      </w:tr>
      <w:tr w:rsidR="00783193" w:rsidRPr="00DB10C6" w:rsidTr="00291E09">
        <w:trPr>
          <w:trHeight w:val="452"/>
        </w:trPr>
        <w:tc>
          <w:tcPr>
            <w:tcW w:w="8330" w:type="dxa"/>
            <w:shd w:val="clear" w:color="auto" w:fill="FABF8F" w:themeFill="accent6" w:themeFillTint="99"/>
          </w:tcPr>
          <w:p w:rsidR="00783193" w:rsidRPr="00DB10C6" w:rsidRDefault="00783193" w:rsidP="00291E09">
            <w:pPr>
              <w:pStyle w:val="Stil3"/>
              <w:rPr>
                <w:rFonts w:ascii="Times New Roman" w:hAnsi="Times New Roman" w:cs="Calibri"/>
                <w:noProof w:val="0"/>
                <w:snapToGrid/>
                <w:color w:val="000000"/>
                <w:szCs w:val="22"/>
                <w:lang w:val="sq-AL" w:eastAsia="hr-HR" w:bidi="ta-IN"/>
              </w:rPr>
            </w:pPr>
          </w:p>
          <w:p w:rsidR="00783193" w:rsidRPr="00DB10C6" w:rsidRDefault="00783193" w:rsidP="00291E09">
            <w:pPr>
              <w:pStyle w:val="Stil3"/>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TOTALI (pikët maksimale 100)</w:t>
            </w:r>
          </w:p>
          <w:p w:rsidR="00783193" w:rsidRPr="00DB10C6" w:rsidRDefault="00783193" w:rsidP="00291E09">
            <w:pPr>
              <w:pStyle w:val="Stil3"/>
              <w:rPr>
                <w:rFonts w:ascii="Times New Roman" w:hAnsi="Times New Roman" w:cs="Calibri"/>
                <w:noProof w:val="0"/>
                <w:snapToGrid/>
                <w:color w:val="000000"/>
                <w:szCs w:val="22"/>
                <w:lang w:val="sq-AL" w:eastAsia="hr-HR" w:bidi="ta-IN"/>
              </w:rPr>
            </w:pPr>
          </w:p>
        </w:tc>
        <w:tc>
          <w:tcPr>
            <w:tcW w:w="2126" w:type="dxa"/>
            <w:shd w:val="clear" w:color="auto" w:fill="FABF8F" w:themeFill="accent6" w:themeFillTint="99"/>
          </w:tcPr>
          <w:p w:rsidR="00783193" w:rsidRPr="00DB10C6" w:rsidRDefault="00783193" w:rsidP="00291E09">
            <w:pPr>
              <w:pStyle w:val="Stil3"/>
              <w:rPr>
                <w:rFonts w:ascii="Times New Roman" w:hAnsi="Times New Roman" w:cs="Calibri"/>
                <w:noProof w:val="0"/>
                <w:snapToGrid/>
                <w:color w:val="000000"/>
                <w:szCs w:val="22"/>
                <w:lang w:val="sq-AL" w:eastAsia="hr-HR" w:bidi="ta-IN"/>
              </w:rPr>
            </w:pPr>
          </w:p>
        </w:tc>
      </w:tr>
    </w:tbl>
    <w:p w:rsidR="00783193" w:rsidRPr="00DB10C6" w:rsidRDefault="00783193" w:rsidP="00783193">
      <w:pPr>
        <w:rPr>
          <w:rFonts w:ascii="Times New Roman" w:hAnsi="Times New Roman"/>
        </w:rPr>
      </w:pPr>
    </w:p>
    <w:p w:rsidR="00783193" w:rsidRPr="00DB10C6" w:rsidRDefault="00783193" w:rsidP="00783193">
      <w:pPr>
        <w:rPr>
          <w:rFonts w:ascii="Times New Roman" w:hAnsi="Times New Roman"/>
          <w:b/>
        </w:rPr>
      </w:pPr>
      <w:r w:rsidRPr="00DB10C6">
        <w:rPr>
          <w:rFonts w:ascii="Times New Roman" w:hAnsi="Times New Roman"/>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DB10C6" w:rsidTr="00291E09">
        <w:tc>
          <w:tcPr>
            <w:tcW w:w="10456" w:type="dxa"/>
            <w:shd w:val="clear" w:color="auto" w:fill="auto"/>
          </w:tcPr>
          <w:p w:rsidR="00783193" w:rsidRPr="00DB10C6" w:rsidRDefault="00783193" w:rsidP="00291E09">
            <w:pPr>
              <w:rPr>
                <w:rFonts w:ascii="Times New Roman" w:hAnsi="Times New Roman"/>
              </w:rPr>
            </w:pPr>
          </w:p>
          <w:p w:rsidR="00783193" w:rsidRPr="00DB10C6" w:rsidRDefault="00783193" w:rsidP="00291E09">
            <w:pPr>
              <w:rPr>
                <w:rFonts w:ascii="Times New Roman" w:hAnsi="Times New Roman"/>
              </w:rPr>
            </w:pPr>
          </w:p>
          <w:p w:rsidR="00783193" w:rsidRPr="00DB10C6" w:rsidRDefault="00783193" w:rsidP="00291E09">
            <w:pPr>
              <w:rPr>
                <w:rFonts w:ascii="Times New Roman" w:hAnsi="Times New Roman"/>
              </w:rPr>
            </w:pPr>
          </w:p>
          <w:p w:rsidR="00783193" w:rsidRPr="00DB10C6" w:rsidRDefault="00783193" w:rsidP="00291E09">
            <w:pPr>
              <w:rPr>
                <w:rFonts w:ascii="Times New Roman" w:hAnsi="Times New Roman"/>
              </w:rPr>
            </w:pPr>
          </w:p>
          <w:p w:rsidR="00783193" w:rsidRPr="00DB10C6" w:rsidRDefault="00783193" w:rsidP="00291E09">
            <w:pPr>
              <w:rPr>
                <w:rFonts w:ascii="Times New Roman" w:hAnsi="Times New Roman"/>
              </w:rPr>
            </w:pPr>
          </w:p>
          <w:p w:rsidR="00783193" w:rsidRPr="00DB10C6" w:rsidRDefault="00783193" w:rsidP="00291E09">
            <w:pPr>
              <w:rPr>
                <w:rFonts w:ascii="Times New Roman" w:hAnsi="Times New Roman"/>
              </w:rPr>
            </w:pPr>
          </w:p>
        </w:tc>
      </w:tr>
    </w:tbl>
    <w:p w:rsidR="00783193" w:rsidRPr="00DB10C6" w:rsidRDefault="00140738" w:rsidP="00783193">
      <w:pPr>
        <w:pStyle w:val="HTMLPreformatted"/>
        <w:shd w:val="clear" w:color="auto" w:fill="FFFFFF"/>
        <w:jc w:val="both"/>
        <w:rPr>
          <w:rFonts w:ascii="inherit" w:hAnsi="inherit"/>
          <w:color w:val="212121"/>
          <w:sz w:val="22"/>
          <w:szCs w:val="22"/>
        </w:rPr>
      </w:pPr>
      <w:r>
        <w:rPr>
          <w:rFonts w:ascii="inherit" w:hAnsi="inherit"/>
          <w:color w:val="212121"/>
          <w:sz w:val="22"/>
          <w:szCs w:val="22"/>
        </w:rPr>
        <w:t>Vlerësimi përshkrues i</w:t>
      </w:r>
      <w:r w:rsidR="00783193" w:rsidRPr="00DB10C6">
        <w:rPr>
          <w:rFonts w:ascii="inherit" w:hAnsi="inherit"/>
          <w:color w:val="212121"/>
          <w:sz w:val="22"/>
          <w:szCs w:val="22"/>
        </w:rPr>
        <w:t xml:space="preserve"> projektit duhet të jetë në përputhje me vler</w:t>
      </w:r>
      <w:r w:rsidR="00783193" w:rsidRPr="00DB10C6">
        <w:rPr>
          <w:rFonts w:ascii="inherit" w:hAnsi="inherit" w:hint="eastAsia"/>
          <w:color w:val="212121"/>
          <w:sz w:val="22"/>
          <w:szCs w:val="22"/>
        </w:rPr>
        <w:t>ë</w:t>
      </w:r>
      <w:r w:rsidR="00783193" w:rsidRPr="00DB10C6">
        <w:rPr>
          <w:rFonts w:ascii="inherit" w:hAnsi="inherit"/>
          <w:color w:val="212121"/>
          <w:sz w:val="22"/>
          <w:szCs w:val="22"/>
        </w:rPr>
        <w:t>simin q</w:t>
      </w:r>
      <w:r w:rsidR="00783193" w:rsidRPr="00DB10C6">
        <w:rPr>
          <w:rFonts w:ascii="inherit" w:hAnsi="inherit" w:hint="eastAsia"/>
          <w:color w:val="212121"/>
          <w:sz w:val="22"/>
          <w:szCs w:val="22"/>
        </w:rPr>
        <w:t>ë</w:t>
      </w:r>
      <w:r w:rsidR="00783193" w:rsidRPr="00DB10C6">
        <w:rPr>
          <w:rFonts w:ascii="inherit" w:hAnsi="inherit"/>
          <w:color w:val="212121"/>
          <w:sz w:val="22"/>
          <w:szCs w:val="22"/>
        </w:rPr>
        <w:t xml:space="preserve"> </w:t>
      </w:r>
      <w:r w:rsidR="00783193" w:rsidRPr="00DB10C6">
        <w:rPr>
          <w:rFonts w:ascii="inherit" w:hAnsi="inherit" w:hint="eastAsia"/>
          <w:color w:val="212121"/>
          <w:sz w:val="22"/>
          <w:szCs w:val="22"/>
        </w:rPr>
        <w:t>ë</w:t>
      </w:r>
      <w:r w:rsidR="00783193" w:rsidRPr="00DB10C6">
        <w:rPr>
          <w:rFonts w:ascii="inherit" w:hAnsi="inherit"/>
          <w:color w:val="212121"/>
          <w:sz w:val="22"/>
          <w:szCs w:val="22"/>
        </w:rPr>
        <w:t>sht</w:t>
      </w:r>
      <w:r w:rsidR="00783193" w:rsidRPr="00DB10C6">
        <w:rPr>
          <w:rFonts w:ascii="inherit" w:hAnsi="inherit" w:hint="eastAsia"/>
          <w:color w:val="212121"/>
          <w:sz w:val="22"/>
          <w:szCs w:val="22"/>
        </w:rPr>
        <w:t>ë</w:t>
      </w:r>
      <w:r w:rsidR="00783193" w:rsidRPr="00DB10C6">
        <w:rPr>
          <w:rFonts w:ascii="inherit" w:hAnsi="inherit"/>
          <w:color w:val="212121"/>
          <w:sz w:val="22"/>
          <w:szCs w:val="22"/>
        </w:rPr>
        <w:t xml:space="preserve"> b</w:t>
      </w:r>
      <w:r w:rsidR="00783193" w:rsidRPr="00DB10C6">
        <w:rPr>
          <w:rFonts w:ascii="inherit" w:hAnsi="inherit" w:hint="eastAsia"/>
          <w:color w:val="212121"/>
          <w:sz w:val="22"/>
          <w:szCs w:val="22"/>
        </w:rPr>
        <w:t>ë</w:t>
      </w:r>
      <w:r w:rsidR="00783193" w:rsidRPr="00DB10C6">
        <w:rPr>
          <w:rFonts w:ascii="inherit" w:hAnsi="inherit"/>
          <w:color w:val="212121"/>
          <w:sz w:val="22"/>
          <w:szCs w:val="22"/>
        </w:rPr>
        <w:t>r</w:t>
      </w:r>
      <w:r w:rsidR="00783193" w:rsidRPr="00DB10C6">
        <w:rPr>
          <w:rFonts w:ascii="inherit" w:hAnsi="inherit" w:hint="eastAsia"/>
          <w:color w:val="212121"/>
          <w:sz w:val="22"/>
          <w:szCs w:val="22"/>
        </w:rPr>
        <w:t>ë</w:t>
      </w:r>
      <w:r w:rsidR="00783193" w:rsidRPr="00DB10C6">
        <w:rPr>
          <w:rFonts w:ascii="inherit" w:hAnsi="inherit"/>
          <w:color w:val="212121"/>
          <w:sz w:val="22"/>
          <w:szCs w:val="22"/>
        </w:rPr>
        <w:t xml:space="preserve"> p</w:t>
      </w:r>
      <w:r w:rsidR="00783193" w:rsidRPr="00DB10C6">
        <w:rPr>
          <w:rFonts w:ascii="inherit" w:hAnsi="inherit" w:hint="eastAsia"/>
          <w:color w:val="212121"/>
          <w:sz w:val="22"/>
          <w:szCs w:val="22"/>
        </w:rPr>
        <w:t>ë</w:t>
      </w:r>
      <w:r w:rsidR="00783193" w:rsidRPr="00DB10C6">
        <w:rPr>
          <w:rFonts w:ascii="inherit" w:hAnsi="inherit"/>
          <w:color w:val="212121"/>
          <w:sz w:val="22"/>
          <w:szCs w:val="22"/>
        </w:rPr>
        <w:t>rmes pik</w:t>
      </w:r>
      <w:r w:rsidR="00783193" w:rsidRPr="00DB10C6">
        <w:rPr>
          <w:rFonts w:ascii="inherit" w:hAnsi="inherit" w:hint="eastAsia"/>
          <w:color w:val="212121"/>
          <w:sz w:val="22"/>
          <w:szCs w:val="22"/>
        </w:rPr>
        <w:t>ë</w:t>
      </w:r>
      <w:r w:rsidR="00783193" w:rsidRPr="00DB10C6">
        <w:rPr>
          <w:rFonts w:ascii="inherit" w:hAnsi="inherit"/>
          <w:color w:val="212121"/>
          <w:sz w:val="22"/>
          <w:szCs w:val="22"/>
        </w:rPr>
        <w:t>ve numerike.</w:t>
      </w:r>
    </w:p>
    <w:p w:rsidR="00783193" w:rsidRPr="00DB10C6" w:rsidRDefault="00783193" w:rsidP="00783193">
      <w:pPr>
        <w:pStyle w:val="HTMLPreformatted"/>
        <w:shd w:val="clear" w:color="auto" w:fill="FFFFFF"/>
        <w:jc w:val="both"/>
        <w:rPr>
          <w:rFonts w:ascii="inherit" w:hAnsi="inherit"/>
          <w:color w:val="212121"/>
          <w:sz w:val="22"/>
          <w:szCs w:val="22"/>
        </w:rPr>
      </w:pPr>
    </w:p>
    <w:p w:rsidR="00783193" w:rsidRPr="00DB10C6" w:rsidRDefault="00783193" w:rsidP="00783193">
      <w:pPr>
        <w:pStyle w:val="HTMLPreformatted"/>
        <w:shd w:val="clear" w:color="auto" w:fill="FFFFFF"/>
        <w:jc w:val="both"/>
        <w:rPr>
          <w:rFonts w:ascii="inherit" w:hAnsi="inherit"/>
          <w:color w:val="212121"/>
          <w:sz w:val="22"/>
          <w:szCs w:val="22"/>
        </w:rPr>
      </w:pPr>
      <w:r w:rsidRPr="00DB10C6">
        <w:rPr>
          <w:rFonts w:ascii="inherit" w:hAnsi="inherit"/>
          <w:color w:val="212121"/>
          <w:sz w:val="22"/>
          <w:szCs w:val="22"/>
        </w:rPr>
        <w:t>Secili anëtar i Komisionit vler</w:t>
      </w:r>
      <w:r w:rsidRPr="00DB10C6">
        <w:rPr>
          <w:rFonts w:ascii="inherit" w:hAnsi="inherit" w:hint="eastAsia"/>
          <w:color w:val="212121"/>
          <w:sz w:val="22"/>
          <w:szCs w:val="22"/>
        </w:rPr>
        <w:t>ë</w:t>
      </w:r>
      <w:r w:rsidRPr="00DB10C6">
        <w:rPr>
          <w:rFonts w:ascii="inherit" w:hAnsi="inherit"/>
          <w:color w:val="212121"/>
          <w:sz w:val="22"/>
          <w:szCs w:val="22"/>
        </w:rPr>
        <w:t>sues do t</w:t>
      </w:r>
      <w:r w:rsidRPr="00DB10C6">
        <w:rPr>
          <w:rFonts w:ascii="inherit" w:hAnsi="inherit" w:hint="eastAsia"/>
          <w:color w:val="212121"/>
          <w:sz w:val="22"/>
          <w:szCs w:val="22"/>
        </w:rPr>
        <w:t>ë</w:t>
      </w:r>
      <w:r w:rsidRPr="00DB10C6">
        <w:rPr>
          <w:rFonts w:ascii="inherit" w:hAnsi="inherit"/>
          <w:color w:val="212121"/>
          <w:sz w:val="22"/>
          <w:szCs w:val="22"/>
        </w:rPr>
        <w:t xml:space="preserve"> b</w:t>
      </w:r>
      <w:r w:rsidRPr="00DB10C6">
        <w:rPr>
          <w:rFonts w:ascii="inherit" w:hAnsi="inherit" w:hint="eastAsia"/>
          <w:color w:val="212121"/>
          <w:sz w:val="22"/>
          <w:szCs w:val="22"/>
        </w:rPr>
        <w:t>ë</w:t>
      </w:r>
      <w:r w:rsidRPr="00DB10C6">
        <w:rPr>
          <w:rFonts w:ascii="inherit" w:hAnsi="inherit"/>
          <w:color w:val="212121"/>
          <w:sz w:val="22"/>
          <w:szCs w:val="22"/>
        </w:rPr>
        <w:t>jn</w:t>
      </w:r>
      <w:r w:rsidRPr="00DB10C6">
        <w:rPr>
          <w:rFonts w:ascii="inherit" w:hAnsi="inherit" w:hint="eastAsia"/>
          <w:color w:val="212121"/>
          <w:sz w:val="22"/>
          <w:szCs w:val="22"/>
        </w:rPr>
        <w:t>ë</w:t>
      </w:r>
      <w:r w:rsidRPr="00DB10C6">
        <w:rPr>
          <w:rFonts w:ascii="inherit" w:hAnsi="inherit"/>
          <w:color w:val="212121"/>
          <w:sz w:val="22"/>
          <w:szCs w:val="22"/>
        </w:rPr>
        <w:t xml:space="preserve"> vler</w:t>
      </w:r>
      <w:r w:rsidRPr="00DB10C6">
        <w:rPr>
          <w:rFonts w:ascii="inherit" w:hAnsi="inherit" w:hint="eastAsia"/>
          <w:color w:val="212121"/>
          <w:sz w:val="22"/>
          <w:szCs w:val="22"/>
        </w:rPr>
        <w:t>ë</w:t>
      </w:r>
      <w:r w:rsidRPr="00DB10C6">
        <w:rPr>
          <w:rFonts w:ascii="inherit" w:hAnsi="inherit"/>
          <w:color w:val="212121"/>
          <w:sz w:val="22"/>
          <w:szCs w:val="22"/>
        </w:rPr>
        <w:t>simin n</w:t>
      </w:r>
      <w:r w:rsidRPr="00DB10C6">
        <w:rPr>
          <w:rFonts w:ascii="inherit" w:hAnsi="inherit" w:hint="eastAsia"/>
          <w:color w:val="212121"/>
          <w:sz w:val="22"/>
          <w:szCs w:val="22"/>
        </w:rPr>
        <w:t>ë</w:t>
      </w:r>
      <w:r w:rsidRPr="00DB10C6">
        <w:rPr>
          <w:rFonts w:ascii="inherit" w:hAnsi="inherit"/>
          <w:color w:val="212121"/>
          <w:sz w:val="22"/>
          <w:szCs w:val="22"/>
        </w:rPr>
        <w:t xml:space="preserve"> m</w:t>
      </w:r>
      <w:r w:rsidRPr="00DB10C6">
        <w:rPr>
          <w:rFonts w:ascii="inherit" w:hAnsi="inherit" w:hint="eastAsia"/>
          <w:color w:val="212121"/>
          <w:sz w:val="22"/>
          <w:szCs w:val="22"/>
        </w:rPr>
        <w:t>ë</w:t>
      </w:r>
      <w:r w:rsidRPr="00DB10C6">
        <w:rPr>
          <w:rFonts w:ascii="inherit" w:hAnsi="inherit"/>
          <w:color w:val="212121"/>
          <w:sz w:val="22"/>
          <w:szCs w:val="22"/>
        </w:rPr>
        <w:t>nyrë të pavarur t</w:t>
      </w:r>
      <w:r w:rsidRPr="00DB10C6">
        <w:rPr>
          <w:rFonts w:ascii="inherit" w:hAnsi="inherit" w:hint="eastAsia"/>
          <w:color w:val="212121"/>
          <w:sz w:val="22"/>
          <w:szCs w:val="22"/>
        </w:rPr>
        <w:t>ë</w:t>
      </w:r>
      <w:r w:rsidRPr="00DB10C6">
        <w:rPr>
          <w:rFonts w:ascii="inherit" w:hAnsi="inherit"/>
          <w:color w:val="212121"/>
          <w:sz w:val="22"/>
          <w:szCs w:val="22"/>
        </w:rPr>
        <w:t xml:space="preserve"> propozimeve, dhe vler</w:t>
      </w:r>
      <w:r w:rsidRPr="00DB10C6">
        <w:rPr>
          <w:rFonts w:ascii="inherit" w:hAnsi="inherit" w:hint="eastAsia"/>
          <w:color w:val="212121"/>
          <w:sz w:val="22"/>
          <w:szCs w:val="22"/>
        </w:rPr>
        <w:t>ë</w:t>
      </w:r>
      <w:r w:rsidRPr="00DB10C6">
        <w:rPr>
          <w:rFonts w:ascii="inherit" w:hAnsi="inherit"/>
          <w:color w:val="212121"/>
          <w:sz w:val="22"/>
          <w:szCs w:val="22"/>
        </w:rPr>
        <w:t>simet e tyre do t</w:t>
      </w:r>
      <w:r w:rsidRPr="00DB10C6">
        <w:rPr>
          <w:rFonts w:ascii="inherit" w:hAnsi="inherit" w:hint="eastAsia"/>
          <w:color w:val="212121"/>
          <w:sz w:val="22"/>
          <w:szCs w:val="22"/>
        </w:rPr>
        <w:t>ë</w:t>
      </w:r>
      <w:r w:rsidRPr="00DB10C6">
        <w:rPr>
          <w:rFonts w:ascii="inherit" w:hAnsi="inherit"/>
          <w:color w:val="212121"/>
          <w:sz w:val="22"/>
          <w:szCs w:val="22"/>
        </w:rPr>
        <w:t xml:space="preserve"> b</w:t>
      </w:r>
      <w:r w:rsidRPr="00DB10C6">
        <w:rPr>
          <w:rFonts w:ascii="inherit" w:hAnsi="inherit" w:hint="eastAsia"/>
          <w:color w:val="212121"/>
          <w:sz w:val="22"/>
          <w:szCs w:val="22"/>
        </w:rPr>
        <w:t>ë</w:t>
      </w:r>
      <w:r w:rsidRPr="00DB10C6">
        <w:rPr>
          <w:rFonts w:ascii="inherit" w:hAnsi="inherit"/>
          <w:color w:val="212121"/>
          <w:sz w:val="22"/>
          <w:szCs w:val="22"/>
        </w:rPr>
        <w:t>hen n</w:t>
      </w:r>
      <w:r w:rsidRPr="00DB10C6">
        <w:rPr>
          <w:rFonts w:ascii="inherit" w:hAnsi="inherit" w:hint="eastAsia"/>
          <w:color w:val="212121"/>
          <w:sz w:val="22"/>
          <w:szCs w:val="22"/>
        </w:rPr>
        <w:t>ë</w:t>
      </w:r>
      <w:r w:rsidRPr="00DB10C6">
        <w:rPr>
          <w:rFonts w:ascii="inherit" w:hAnsi="inherit"/>
          <w:color w:val="212121"/>
          <w:sz w:val="22"/>
          <w:szCs w:val="22"/>
        </w:rPr>
        <w:t xml:space="preserve"> shkall</w:t>
      </w:r>
      <w:r w:rsidRPr="00DB10C6">
        <w:rPr>
          <w:rFonts w:ascii="inherit" w:hAnsi="inherit" w:hint="eastAsia"/>
          <w:color w:val="212121"/>
          <w:sz w:val="22"/>
          <w:szCs w:val="22"/>
        </w:rPr>
        <w:t>ë</w:t>
      </w:r>
      <w:r w:rsidRPr="00DB10C6">
        <w:rPr>
          <w:rFonts w:ascii="inherit" w:hAnsi="inherit"/>
          <w:color w:val="212121"/>
          <w:sz w:val="22"/>
          <w:szCs w:val="22"/>
        </w:rPr>
        <w:t>n nga 1 deri n</w:t>
      </w:r>
      <w:r w:rsidRPr="00DB10C6">
        <w:rPr>
          <w:rFonts w:ascii="inherit" w:hAnsi="inherit" w:hint="eastAsia"/>
          <w:color w:val="212121"/>
          <w:sz w:val="22"/>
          <w:szCs w:val="22"/>
        </w:rPr>
        <w:t>ë</w:t>
      </w:r>
      <w:r w:rsidRPr="00DB10C6">
        <w:rPr>
          <w:rFonts w:ascii="inherit" w:hAnsi="inherit"/>
          <w:color w:val="212121"/>
          <w:sz w:val="22"/>
          <w:szCs w:val="22"/>
        </w:rPr>
        <w:t xml:space="preserve"> 5 p</w:t>
      </w:r>
      <w:r w:rsidRPr="00DB10C6">
        <w:rPr>
          <w:rFonts w:ascii="inherit" w:hAnsi="inherit" w:hint="eastAsia"/>
          <w:color w:val="212121"/>
          <w:sz w:val="22"/>
          <w:szCs w:val="22"/>
        </w:rPr>
        <w:t>ë</w:t>
      </w:r>
      <w:r w:rsidRPr="00DB10C6">
        <w:rPr>
          <w:rFonts w:ascii="inherit" w:hAnsi="inherit"/>
          <w:color w:val="212121"/>
          <w:sz w:val="22"/>
          <w:szCs w:val="22"/>
        </w:rPr>
        <w:t>r secil</w:t>
      </w:r>
      <w:r w:rsidRPr="00DB10C6">
        <w:rPr>
          <w:rFonts w:ascii="inherit" w:hAnsi="inherit" w:hint="eastAsia"/>
          <w:color w:val="212121"/>
          <w:sz w:val="22"/>
          <w:szCs w:val="22"/>
        </w:rPr>
        <w:t>ë</w:t>
      </w:r>
      <w:r w:rsidRPr="00DB10C6">
        <w:rPr>
          <w:rFonts w:ascii="inherit" w:hAnsi="inherit"/>
          <w:color w:val="212121"/>
          <w:sz w:val="22"/>
          <w:szCs w:val="22"/>
        </w:rPr>
        <w:t>n pyetje t</w:t>
      </w:r>
      <w:r w:rsidRPr="00DB10C6">
        <w:rPr>
          <w:rFonts w:ascii="inherit" w:hAnsi="inherit" w:hint="eastAsia"/>
          <w:color w:val="212121"/>
          <w:sz w:val="22"/>
          <w:szCs w:val="22"/>
        </w:rPr>
        <w:t>ë</w:t>
      </w:r>
      <w:r w:rsidRPr="00DB10C6">
        <w:rPr>
          <w:rFonts w:ascii="inherit" w:hAnsi="inherit"/>
          <w:color w:val="212121"/>
          <w:sz w:val="22"/>
          <w:szCs w:val="22"/>
        </w:rPr>
        <w:t xml:space="preserve"> parashtruar n</w:t>
      </w:r>
      <w:r w:rsidRPr="00DB10C6">
        <w:rPr>
          <w:rFonts w:ascii="inherit" w:hAnsi="inherit" w:hint="eastAsia"/>
          <w:color w:val="212121"/>
          <w:sz w:val="22"/>
          <w:szCs w:val="22"/>
        </w:rPr>
        <w:t>ë</w:t>
      </w:r>
      <w:r w:rsidRPr="00DB10C6">
        <w:rPr>
          <w:rFonts w:ascii="inherit" w:hAnsi="inherit"/>
          <w:color w:val="212121"/>
          <w:sz w:val="22"/>
          <w:szCs w:val="22"/>
        </w:rPr>
        <w:t xml:space="preserve"> form</w:t>
      </w:r>
      <w:r w:rsidRPr="00DB10C6">
        <w:rPr>
          <w:rFonts w:ascii="inherit" w:hAnsi="inherit" w:hint="eastAsia"/>
          <w:color w:val="212121"/>
          <w:sz w:val="22"/>
          <w:szCs w:val="22"/>
        </w:rPr>
        <w:t>ë</w:t>
      </w:r>
      <w:r w:rsidRPr="00DB10C6">
        <w:rPr>
          <w:rFonts w:ascii="inherit" w:hAnsi="inherit"/>
          <w:color w:val="212121"/>
          <w:sz w:val="22"/>
          <w:szCs w:val="22"/>
        </w:rPr>
        <w:t>n e vler</w:t>
      </w:r>
      <w:r w:rsidRPr="00DB10C6">
        <w:rPr>
          <w:rFonts w:ascii="inherit" w:hAnsi="inherit" w:hint="eastAsia"/>
          <w:color w:val="212121"/>
          <w:sz w:val="22"/>
          <w:szCs w:val="22"/>
        </w:rPr>
        <w:t>ë</w:t>
      </w:r>
      <w:r w:rsidRPr="00DB10C6">
        <w:rPr>
          <w:rFonts w:ascii="inherit" w:hAnsi="inherit"/>
          <w:color w:val="212121"/>
          <w:sz w:val="22"/>
          <w:szCs w:val="22"/>
        </w:rPr>
        <w:t>simit. Komisioni vler</w:t>
      </w:r>
      <w:r w:rsidRPr="00DB10C6">
        <w:rPr>
          <w:rFonts w:ascii="inherit" w:hAnsi="inherit" w:hint="eastAsia"/>
          <w:color w:val="212121"/>
          <w:sz w:val="22"/>
          <w:szCs w:val="22"/>
        </w:rPr>
        <w:t>ë</w:t>
      </w:r>
      <w:r w:rsidRPr="00DB10C6">
        <w:rPr>
          <w:rFonts w:ascii="inherit" w:hAnsi="inherit"/>
          <w:color w:val="212121"/>
          <w:sz w:val="22"/>
          <w:szCs w:val="22"/>
        </w:rPr>
        <w:t>sues do t</w:t>
      </w:r>
      <w:r w:rsidRPr="00DB10C6">
        <w:rPr>
          <w:rFonts w:ascii="inherit" w:hAnsi="inherit" w:hint="eastAsia"/>
          <w:color w:val="212121"/>
          <w:sz w:val="22"/>
          <w:szCs w:val="22"/>
        </w:rPr>
        <w:t>ë</w:t>
      </w:r>
      <w:r w:rsidRPr="00DB10C6">
        <w:rPr>
          <w:rFonts w:ascii="inherit" w:hAnsi="inherit"/>
          <w:color w:val="212121"/>
          <w:sz w:val="22"/>
          <w:szCs w:val="22"/>
        </w:rPr>
        <w:t xml:space="preserve"> p</w:t>
      </w:r>
      <w:r w:rsidRPr="00DB10C6">
        <w:rPr>
          <w:rFonts w:ascii="inherit" w:hAnsi="inherit" w:hint="eastAsia"/>
          <w:color w:val="212121"/>
          <w:sz w:val="22"/>
          <w:szCs w:val="22"/>
        </w:rPr>
        <w:t>ë</w:t>
      </w:r>
      <w:r w:rsidRPr="00DB10C6">
        <w:rPr>
          <w:rFonts w:ascii="inherit" w:hAnsi="inherit"/>
          <w:color w:val="212121"/>
          <w:sz w:val="22"/>
          <w:szCs w:val="22"/>
        </w:rPr>
        <w:t>rgatis list</w:t>
      </w:r>
      <w:r w:rsidRPr="00DB10C6">
        <w:rPr>
          <w:rFonts w:ascii="inherit" w:hAnsi="inherit" w:hint="eastAsia"/>
          <w:color w:val="212121"/>
          <w:sz w:val="22"/>
          <w:szCs w:val="22"/>
        </w:rPr>
        <w:t>ë</w:t>
      </w:r>
      <w:r w:rsidRPr="00DB10C6">
        <w:rPr>
          <w:rFonts w:ascii="inherit" w:hAnsi="inherit"/>
          <w:color w:val="212121"/>
          <w:sz w:val="22"/>
          <w:szCs w:val="22"/>
        </w:rPr>
        <w:t>n e përkohshëm duke mbledhur pikat individuale t</w:t>
      </w:r>
      <w:r w:rsidRPr="00DB10C6">
        <w:rPr>
          <w:rFonts w:ascii="inherit" w:hAnsi="inherit" w:hint="eastAsia"/>
          <w:color w:val="212121"/>
          <w:sz w:val="22"/>
          <w:szCs w:val="22"/>
        </w:rPr>
        <w:t>ë</w:t>
      </w:r>
      <w:r w:rsidRPr="00DB10C6">
        <w:rPr>
          <w:rFonts w:ascii="inherit" w:hAnsi="inherit"/>
          <w:color w:val="212121"/>
          <w:sz w:val="22"/>
          <w:szCs w:val="22"/>
        </w:rPr>
        <w:t xml:space="preserve"> an</w:t>
      </w:r>
      <w:r w:rsidRPr="00DB10C6">
        <w:rPr>
          <w:rFonts w:ascii="inherit" w:hAnsi="inherit" w:hint="eastAsia"/>
          <w:color w:val="212121"/>
          <w:sz w:val="22"/>
          <w:szCs w:val="22"/>
        </w:rPr>
        <w:t>ë</w:t>
      </w:r>
      <w:r w:rsidRPr="00DB10C6">
        <w:rPr>
          <w:rFonts w:ascii="inherit" w:hAnsi="inherit"/>
          <w:color w:val="212121"/>
          <w:sz w:val="22"/>
          <w:szCs w:val="22"/>
        </w:rPr>
        <w:t>tar</w:t>
      </w:r>
      <w:r w:rsidRPr="00DB10C6">
        <w:rPr>
          <w:rFonts w:ascii="inherit" w:hAnsi="inherit" w:hint="eastAsia"/>
          <w:color w:val="212121"/>
          <w:sz w:val="22"/>
          <w:szCs w:val="22"/>
        </w:rPr>
        <w:t>ë</w:t>
      </w:r>
      <w:r w:rsidRPr="00DB10C6">
        <w:rPr>
          <w:rFonts w:ascii="inherit" w:hAnsi="inherit"/>
          <w:color w:val="212121"/>
          <w:sz w:val="22"/>
          <w:szCs w:val="22"/>
        </w:rPr>
        <w:t>ve t</w:t>
      </w:r>
      <w:r w:rsidRPr="00DB10C6">
        <w:rPr>
          <w:rFonts w:ascii="inherit" w:hAnsi="inherit" w:hint="eastAsia"/>
          <w:color w:val="212121"/>
          <w:sz w:val="22"/>
          <w:szCs w:val="22"/>
        </w:rPr>
        <w:t>ë</w:t>
      </w:r>
      <w:r w:rsidRPr="00DB10C6">
        <w:rPr>
          <w:rFonts w:ascii="inherit" w:hAnsi="inherit"/>
          <w:color w:val="212121"/>
          <w:sz w:val="22"/>
          <w:szCs w:val="22"/>
        </w:rPr>
        <w:t xml:space="preserve"> komisionit dhe llogaritjen e mesatares s</w:t>
      </w:r>
      <w:r w:rsidRPr="00DB10C6">
        <w:rPr>
          <w:rFonts w:ascii="inherit" w:hAnsi="inherit" w:hint="eastAsia"/>
          <w:color w:val="212121"/>
          <w:sz w:val="22"/>
          <w:szCs w:val="22"/>
        </w:rPr>
        <w:t>ë</w:t>
      </w:r>
      <w:r w:rsidRPr="00DB10C6">
        <w:rPr>
          <w:rFonts w:ascii="inherit" w:hAnsi="inherit"/>
          <w:color w:val="212121"/>
          <w:sz w:val="22"/>
          <w:szCs w:val="22"/>
        </w:rPr>
        <w:t xml:space="preserve"> këtyre pik</w:t>
      </w:r>
      <w:r w:rsidRPr="00DB10C6">
        <w:rPr>
          <w:rFonts w:ascii="inherit" w:hAnsi="inherit" w:hint="eastAsia"/>
          <w:color w:val="212121"/>
          <w:sz w:val="22"/>
          <w:szCs w:val="22"/>
        </w:rPr>
        <w:t>ë</w:t>
      </w:r>
      <w:r w:rsidRPr="00DB10C6">
        <w:rPr>
          <w:rFonts w:ascii="inherit" w:hAnsi="inherit"/>
          <w:color w:val="212121"/>
          <w:sz w:val="22"/>
          <w:szCs w:val="22"/>
        </w:rPr>
        <w:t>ve të regjistruar në një formë të përbashkët të kërkesave individuale dhe e cila p</w:t>
      </w:r>
      <w:r w:rsidRPr="00DB10C6">
        <w:rPr>
          <w:rFonts w:ascii="inherit" w:hAnsi="inherit" w:hint="eastAsia"/>
          <w:color w:val="212121"/>
          <w:sz w:val="22"/>
          <w:szCs w:val="22"/>
        </w:rPr>
        <w:t>ë</w:t>
      </w:r>
      <w:r w:rsidRPr="00DB10C6">
        <w:rPr>
          <w:rFonts w:ascii="inherit" w:hAnsi="inherit"/>
          <w:color w:val="212121"/>
          <w:sz w:val="22"/>
          <w:szCs w:val="22"/>
        </w:rPr>
        <w:t>rfshin</w:t>
      </w:r>
      <w:r w:rsidRPr="00DB10C6">
        <w:rPr>
          <w:rFonts w:ascii="inherit" w:hAnsi="inherit" w:hint="eastAsia"/>
          <w:color w:val="212121"/>
          <w:sz w:val="22"/>
          <w:szCs w:val="22"/>
        </w:rPr>
        <w:t>ë</w:t>
      </w:r>
      <w:r w:rsidRPr="00DB10C6">
        <w:rPr>
          <w:rFonts w:ascii="inherit" w:hAnsi="inherit"/>
          <w:color w:val="212121"/>
          <w:sz w:val="22"/>
          <w:szCs w:val="22"/>
        </w:rPr>
        <w:t xml:space="preserve"> numrin e përgjithshëm të pikëve që projekti ka marr</w:t>
      </w:r>
      <w:r w:rsidRPr="00DB10C6">
        <w:rPr>
          <w:rFonts w:ascii="inherit" w:hAnsi="inherit" w:hint="eastAsia"/>
          <w:color w:val="212121"/>
          <w:sz w:val="22"/>
          <w:szCs w:val="22"/>
        </w:rPr>
        <w:t>ë</w:t>
      </w:r>
      <w:r w:rsidRPr="00DB10C6">
        <w:rPr>
          <w:rFonts w:ascii="inherit" w:hAnsi="inherit"/>
          <w:color w:val="212121"/>
          <w:sz w:val="22"/>
          <w:szCs w:val="22"/>
        </w:rPr>
        <w:t>. Radhitja n</w:t>
      </w:r>
      <w:r w:rsidRPr="00DB10C6">
        <w:rPr>
          <w:rFonts w:ascii="inherit" w:hAnsi="inherit" w:hint="eastAsia"/>
          <w:color w:val="212121"/>
          <w:sz w:val="22"/>
          <w:szCs w:val="22"/>
        </w:rPr>
        <w:t>ë</w:t>
      </w:r>
      <w:r w:rsidRPr="00DB10C6">
        <w:rPr>
          <w:rFonts w:ascii="inherit" w:hAnsi="inherit"/>
          <w:color w:val="212121"/>
          <w:sz w:val="22"/>
          <w:szCs w:val="22"/>
        </w:rPr>
        <w:t xml:space="preserve"> list</w:t>
      </w:r>
      <w:r w:rsidRPr="00DB10C6">
        <w:rPr>
          <w:rFonts w:ascii="inherit" w:hAnsi="inherit" w:hint="eastAsia"/>
          <w:color w:val="212121"/>
          <w:sz w:val="22"/>
          <w:szCs w:val="22"/>
        </w:rPr>
        <w:t>ë</w:t>
      </w:r>
      <w:r w:rsidRPr="00DB10C6">
        <w:rPr>
          <w:rFonts w:ascii="inherit" w:hAnsi="inherit"/>
          <w:color w:val="212121"/>
          <w:sz w:val="22"/>
          <w:szCs w:val="22"/>
        </w:rPr>
        <w:t xml:space="preserve"> e projekteve do t</w:t>
      </w:r>
      <w:r w:rsidRPr="00DB10C6">
        <w:rPr>
          <w:rFonts w:ascii="inherit" w:hAnsi="inherit" w:hint="eastAsia"/>
          <w:color w:val="212121"/>
          <w:sz w:val="22"/>
          <w:szCs w:val="22"/>
        </w:rPr>
        <w:t>ë</w:t>
      </w:r>
      <w:r w:rsidRPr="00DB10C6">
        <w:rPr>
          <w:rFonts w:ascii="inherit" w:hAnsi="inherit"/>
          <w:color w:val="212121"/>
          <w:sz w:val="22"/>
          <w:szCs w:val="22"/>
        </w:rPr>
        <w:t xml:space="preserve"> b</w:t>
      </w:r>
      <w:r w:rsidRPr="00DB10C6">
        <w:rPr>
          <w:rFonts w:ascii="inherit" w:hAnsi="inherit" w:hint="eastAsia"/>
          <w:color w:val="212121"/>
          <w:sz w:val="22"/>
          <w:szCs w:val="22"/>
        </w:rPr>
        <w:t>ë</w:t>
      </w:r>
      <w:r w:rsidRPr="00DB10C6">
        <w:rPr>
          <w:rFonts w:ascii="inherit" w:hAnsi="inherit"/>
          <w:color w:val="212121"/>
          <w:sz w:val="22"/>
          <w:szCs w:val="22"/>
        </w:rPr>
        <w:t>het sipas numrit t</w:t>
      </w:r>
      <w:r w:rsidRPr="00DB10C6">
        <w:rPr>
          <w:rFonts w:ascii="inherit" w:hAnsi="inherit" w:hint="eastAsia"/>
          <w:color w:val="212121"/>
          <w:sz w:val="22"/>
          <w:szCs w:val="22"/>
        </w:rPr>
        <w:t>ë</w:t>
      </w:r>
      <w:r w:rsidRPr="00DB10C6">
        <w:rPr>
          <w:rFonts w:ascii="inherit" w:hAnsi="inherit"/>
          <w:color w:val="212121"/>
          <w:sz w:val="22"/>
          <w:szCs w:val="22"/>
        </w:rPr>
        <w:t xml:space="preserve"> pik</w:t>
      </w:r>
      <w:r w:rsidRPr="00DB10C6">
        <w:rPr>
          <w:rFonts w:ascii="inherit" w:hAnsi="inherit" w:hint="eastAsia"/>
          <w:color w:val="212121"/>
          <w:sz w:val="22"/>
          <w:szCs w:val="22"/>
        </w:rPr>
        <w:t>ë</w:t>
      </w:r>
      <w:r w:rsidRPr="00DB10C6">
        <w:rPr>
          <w:rFonts w:ascii="inherit" w:hAnsi="inherit"/>
          <w:color w:val="212121"/>
          <w:sz w:val="22"/>
          <w:szCs w:val="22"/>
        </w:rPr>
        <w:t>ve q</w:t>
      </w:r>
      <w:r w:rsidRPr="00DB10C6">
        <w:rPr>
          <w:rFonts w:ascii="inherit" w:hAnsi="inherit" w:hint="eastAsia"/>
          <w:color w:val="212121"/>
          <w:sz w:val="22"/>
          <w:szCs w:val="22"/>
        </w:rPr>
        <w:t>ë</w:t>
      </w:r>
      <w:r w:rsidRPr="00DB10C6">
        <w:rPr>
          <w:rFonts w:ascii="inherit" w:hAnsi="inherit"/>
          <w:color w:val="212121"/>
          <w:sz w:val="22"/>
          <w:szCs w:val="22"/>
        </w:rPr>
        <w:t xml:space="preserve"> kan</w:t>
      </w:r>
      <w:r w:rsidRPr="00DB10C6">
        <w:rPr>
          <w:rFonts w:ascii="inherit" w:hAnsi="inherit" w:hint="eastAsia"/>
          <w:color w:val="212121"/>
          <w:sz w:val="22"/>
          <w:szCs w:val="22"/>
        </w:rPr>
        <w:t>ë</w:t>
      </w:r>
      <w:r w:rsidRPr="00DB10C6">
        <w:rPr>
          <w:rFonts w:ascii="inherit" w:hAnsi="inherit"/>
          <w:color w:val="212121"/>
          <w:sz w:val="22"/>
          <w:szCs w:val="22"/>
        </w:rPr>
        <w:t xml:space="preserve"> marr</w:t>
      </w:r>
      <w:r w:rsidRPr="00DB10C6">
        <w:rPr>
          <w:rFonts w:ascii="inherit" w:hAnsi="inherit" w:hint="eastAsia"/>
          <w:color w:val="212121"/>
          <w:sz w:val="22"/>
          <w:szCs w:val="22"/>
        </w:rPr>
        <w:t>ë</w:t>
      </w:r>
      <w:r w:rsidRPr="00DB10C6">
        <w:rPr>
          <w:rFonts w:ascii="inherit" w:hAnsi="inherit"/>
          <w:color w:val="212121"/>
          <w:sz w:val="22"/>
          <w:szCs w:val="22"/>
        </w:rPr>
        <w:t xml:space="preserve"> n</w:t>
      </w:r>
      <w:r w:rsidRPr="00DB10C6">
        <w:rPr>
          <w:rFonts w:ascii="inherit" w:hAnsi="inherit" w:hint="eastAsia"/>
          <w:color w:val="212121"/>
          <w:sz w:val="22"/>
          <w:szCs w:val="22"/>
        </w:rPr>
        <w:t>ë</w:t>
      </w:r>
      <w:r w:rsidRPr="00DB10C6">
        <w:rPr>
          <w:rFonts w:ascii="inherit" w:hAnsi="inherit"/>
          <w:color w:val="212121"/>
          <w:sz w:val="22"/>
          <w:szCs w:val="22"/>
        </w:rPr>
        <w:t xml:space="preserve"> procesin e vler</w:t>
      </w:r>
      <w:r w:rsidRPr="00DB10C6">
        <w:rPr>
          <w:rFonts w:ascii="inherit" w:hAnsi="inherit" w:hint="eastAsia"/>
          <w:color w:val="212121"/>
          <w:sz w:val="22"/>
          <w:szCs w:val="22"/>
        </w:rPr>
        <w:t>ë</w:t>
      </w:r>
      <w:r w:rsidRPr="00DB10C6">
        <w:rPr>
          <w:rFonts w:ascii="inherit" w:hAnsi="inherit"/>
          <w:color w:val="212121"/>
          <w:sz w:val="22"/>
          <w:szCs w:val="22"/>
        </w:rPr>
        <w:t>simit. Nga m</w:t>
      </w:r>
      <w:r w:rsidRPr="00DB10C6">
        <w:rPr>
          <w:rFonts w:ascii="inherit" w:hAnsi="inherit" w:hint="eastAsia"/>
          <w:color w:val="212121"/>
          <w:sz w:val="22"/>
          <w:szCs w:val="22"/>
        </w:rPr>
        <w:t>ë</w:t>
      </w:r>
      <w:r w:rsidRPr="00DB10C6">
        <w:rPr>
          <w:rFonts w:ascii="inherit" w:hAnsi="inherit"/>
          <w:color w:val="212121"/>
          <w:sz w:val="22"/>
          <w:szCs w:val="22"/>
        </w:rPr>
        <w:t xml:space="preserve"> e larta tek m</w:t>
      </w:r>
      <w:r w:rsidRPr="00DB10C6">
        <w:rPr>
          <w:rFonts w:ascii="inherit" w:hAnsi="inherit" w:hint="eastAsia"/>
          <w:color w:val="212121"/>
          <w:sz w:val="22"/>
          <w:szCs w:val="22"/>
        </w:rPr>
        <w:t>ë</w:t>
      </w:r>
      <w:r w:rsidRPr="00DB10C6">
        <w:rPr>
          <w:rFonts w:ascii="inherit" w:hAnsi="inherit"/>
          <w:color w:val="212121"/>
          <w:sz w:val="22"/>
          <w:szCs w:val="22"/>
        </w:rPr>
        <w:t xml:space="preserve"> e ul</w:t>
      </w:r>
      <w:r w:rsidRPr="00DB10C6">
        <w:rPr>
          <w:rFonts w:ascii="inherit" w:hAnsi="inherit" w:hint="eastAsia"/>
          <w:color w:val="212121"/>
          <w:sz w:val="22"/>
          <w:szCs w:val="22"/>
        </w:rPr>
        <w:t>ë</w:t>
      </w:r>
      <w:r w:rsidRPr="00DB10C6">
        <w:rPr>
          <w:rFonts w:ascii="inherit" w:hAnsi="inherit"/>
          <w:color w:val="212121"/>
          <w:sz w:val="22"/>
          <w:szCs w:val="22"/>
        </w:rPr>
        <w:t>ta. Do t</w:t>
      </w:r>
      <w:r w:rsidRPr="00DB10C6">
        <w:rPr>
          <w:rFonts w:ascii="inherit" w:hAnsi="inherit" w:hint="eastAsia"/>
          <w:color w:val="212121"/>
          <w:sz w:val="22"/>
          <w:szCs w:val="22"/>
        </w:rPr>
        <w:t>ë</w:t>
      </w:r>
      <w:r w:rsidRPr="00DB10C6">
        <w:rPr>
          <w:rFonts w:ascii="inherit" w:hAnsi="inherit"/>
          <w:color w:val="212121"/>
          <w:sz w:val="22"/>
          <w:szCs w:val="22"/>
        </w:rPr>
        <w:t xml:space="preserve"> financohen vet</w:t>
      </w:r>
      <w:r w:rsidRPr="00DB10C6">
        <w:rPr>
          <w:rFonts w:ascii="inherit" w:hAnsi="inherit" w:hint="eastAsia"/>
          <w:color w:val="212121"/>
          <w:sz w:val="22"/>
          <w:szCs w:val="22"/>
        </w:rPr>
        <w:t>ë</w:t>
      </w:r>
      <w:r w:rsidRPr="00DB10C6">
        <w:rPr>
          <w:rFonts w:ascii="inherit" w:hAnsi="inherit"/>
          <w:color w:val="212121"/>
          <w:sz w:val="22"/>
          <w:szCs w:val="22"/>
        </w:rPr>
        <w:t>m aq projekte, shuma totale e t</w:t>
      </w:r>
      <w:r w:rsidRPr="00DB10C6">
        <w:rPr>
          <w:rFonts w:ascii="inherit" w:hAnsi="inherit" w:hint="eastAsia"/>
          <w:color w:val="212121"/>
          <w:sz w:val="22"/>
          <w:szCs w:val="22"/>
        </w:rPr>
        <w:t>ë</w:t>
      </w:r>
      <w:r w:rsidRPr="00DB10C6">
        <w:rPr>
          <w:rFonts w:ascii="inherit" w:hAnsi="inherit"/>
          <w:color w:val="212121"/>
          <w:sz w:val="22"/>
          <w:szCs w:val="22"/>
        </w:rPr>
        <w:t xml:space="preserve"> cilave nuk e tejkalon shum</w:t>
      </w:r>
      <w:r w:rsidRPr="00DB10C6">
        <w:rPr>
          <w:rFonts w:ascii="inherit" w:hAnsi="inherit" w:hint="eastAsia"/>
          <w:color w:val="212121"/>
          <w:sz w:val="22"/>
          <w:szCs w:val="22"/>
        </w:rPr>
        <w:t>ë</w:t>
      </w:r>
      <w:r w:rsidRPr="00DB10C6">
        <w:rPr>
          <w:rFonts w:ascii="inherit" w:hAnsi="inherit"/>
          <w:color w:val="212121"/>
          <w:sz w:val="22"/>
          <w:szCs w:val="22"/>
        </w:rPr>
        <w:t xml:space="preserve">n e </w:t>
      </w:r>
      <w:r w:rsidR="00533ED5" w:rsidRPr="00DB10C6">
        <w:rPr>
          <w:rFonts w:ascii="inherit" w:hAnsi="inherit"/>
          <w:color w:val="212121"/>
          <w:sz w:val="22"/>
          <w:szCs w:val="22"/>
        </w:rPr>
        <w:t>planifikuar</w:t>
      </w:r>
      <w:r w:rsidRPr="00DB10C6">
        <w:rPr>
          <w:rFonts w:ascii="inherit" w:hAnsi="inherit"/>
          <w:color w:val="212121"/>
          <w:sz w:val="22"/>
          <w:szCs w:val="22"/>
        </w:rPr>
        <w:t xml:space="preserve"> n</w:t>
      </w:r>
      <w:r w:rsidRPr="00DB10C6">
        <w:rPr>
          <w:rFonts w:ascii="inherit" w:hAnsi="inherit" w:hint="eastAsia"/>
          <w:color w:val="212121"/>
          <w:sz w:val="22"/>
          <w:szCs w:val="22"/>
        </w:rPr>
        <w:t>ë</w:t>
      </w:r>
      <w:r w:rsidRPr="00DB10C6">
        <w:rPr>
          <w:rFonts w:ascii="inherit" w:hAnsi="inherit"/>
          <w:color w:val="212121"/>
          <w:sz w:val="22"/>
          <w:szCs w:val="22"/>
        </w:rPr>
        <w:t xml:space="preserve"> kuad</w:t>
      </w:r>
      <w:r w:rsidRPr="00DB10C6">
        <w:rPr>
          <w:rFonts w:ascii="inherit" w:hAnsi="inherit" w:hint="eastAsia"/>
          <w:color w:val="212121"/>
          <w:sz w:val="22"/>
          <w:szCs w:val="22"/>
        </w:rPr>
        <w:t>ë</w:t>
      </w:r>
      <w:r w:rsidRPr="00DB10C6">
        <w:rPr>
          <w:rFonts w:ascii="inherit" w:hAnsi="inherit"/>
          <w:color w:val="212121"/>
          <w:sz w:val="22"/>
          <w:szCs w:val="22"/>
        </w:rPr>
        <w:t>r t</w:t>
      </w:r>
      <w:r w:rsidRPr="00DB10C6">
        <w:rPr>
          <w:rFonts w:ascii="inherit" w:hAnsi="inherit" w:hint="eastAsia"/>
          <w:color w:val="212121"/>
          <w:sz w:val="22"/>
          <w:szCs w:val="22"/>
        </w:rPr>
        <w:t>ë</w:t>
      </w:r>
      <w:r w:rsidRPr="00DB10C6">
        <w:rPr>
          <w:rFonts w:ascii="inherit" w:hAnsi="inherit"/>
          <w:color w:val="212121"/>
          <w:sz w:val="22"/>
          <w:szCs w:val="22"/>
        </w:rPr>
        <w:t xml:space="preserve"> thirrjes publike. </w:t>
      </w:r>
    </w:p>
    <w:p w:rsidR="00783193" w:rsidRPr="00DB10C6" w:rsidRDefault="00783193" w:rsidP="00783193">
      <w:pPr>
        <w:pStyle w:val="HTMLPreformatted"/>
        <w:shd w:val="clear" w:color="auto" w:fill="FFFFFF"/>
        <w:jc w:val="both"/>
        <w:rPr>
          <w:rFonts w:ascii="inherit" w:hAnsi="inherit"/>
          <w:color w:val="212121"/>
          <w:sz w:val="22"/>
          <w:szCs w:val="22"/>
        </w:rPr>
      </w:pPr>
    </w:p>
    <w:p w:rsidR="00783193" w:rsidRPr="00DB10C6" w:rsidRDefault="00783193" w:rsidP="00783193">
      <w:pPr>
        <w:pStyle w:val="HTMLPreformatted"/>
        <w:shd w:val="clear" w:color="auto" w:fill="FFFFFF"/>
        <w:jc w:val="both"/>
        <w:rPr>
          <w:rFonts w:ascii="inherit" w:hAnsi="inherit"/>
          <w:color w:val="212121"/>
          <w:sz w:val="22"/>
          <w:szCs w:val="22"/>
        </w:rPr>
      </w:pPr>
      <w:r w:rsidRPr="00DB10C6">
        <w:rPr>
          <w:rFonts w:ascii="inherit" w:hAnsi="inherit"/>
          <w:color w:val="212121"/>
          <w:sz w:val="22"/>
          <w:szCs w:val="22"/>
        </w:rPr>
        <w:t>Projektet t</w:t>
      </w:r>
      <w:r w:rsidRPr="00DB10C6">
        <w:rPr>
          <w:rFonts w:ascii="inherit" w:hAnsi="inherit" w:hint="eastAsia"/>
          <w:color w:val="212121"/>
          <w:sz w:val="22"/>
          <w:szCs w:val="22"/>
        </w:rPr>
        <w:t>ë</w:t>
      </w:r>
      <w:r w:rsidRPr="00DB10C6">
        <w:rPr>
          <w:rFonts w:ascii="inherit" w:hAnsi="inherit"/>
          <w:color w:val="212121"/>
          <w:sz w:val="22"/>
          <w:szCs w:val="22"/>
        </w:rPr>
        <w:t xml:space="preserve"> cilat gjatë procedurës së vlerësimit nuk arrijnë minimumin prej 50 pikësh nuk do të financohet me anë të kësaj thirrje n</w:t>
      </w:r>
      <w:r w:rsidRPr="00DB10C6">
        <w:rPr>
          <w:rFonts w:ascii="inherit" w:hAnsi="inherit" w:hint="eastAsia"/>
          <w:color w:val="212121"/>
          <w:sz w:val="22"/>
          <w:szCs w:val="22"/>
        </w:rPr>
        <w:t>ë</w:t>
      </w:r>
      <w:r w:rsidRPr="00DB10C6">
        <w:rPr>
          <w:rFonts w:ascii="inherit" w:hAnsi="inherit"/>
          <w:color w:val="212121"/>
          <w:sz w:val="22"/>
          <w:szCs w:val="22"/>
        </w:rPr>
        <w:t xml:space="preserve"> asnj</w:t>
      </w:r>
      <w:r w:rsidRPr="00DB10C6">
        <w:rPr>
          <w:rFonts w:ascii="inherit" w:hAnsi="inherit" w:hint="eastAsia"/>
          <w:color w:val="212121"/>
          <w:sz w:val="22"/>
          <w:szCs w:val="22"/>
        </w:rPr>
        <w:t>ë</w:t>
      </w:r>
      <w:r w:rsidRPr="00DB10C6">
        <w:rPr>
          <w:rFonts w:ascii="inherit" w:hAnsi="inherit"/>
          <w:color w:val="212121"/>
          <w:sz w:val="22"/>
          <w:szCs w:val="22"/>
        </w:rPr>
        <w:t xml:space="preserve"> rast.</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w:t>
      </w:r>
      <w:r w:rsidR="00533ED5" w:rsidRPr="00DB10C6">
        <w:rPr>
          <w:rFonts w:ascii="Times New Roman" w:hAnsi="Times New Roman" w:cs="Times New Roman"/>
          <w:sz w:val="24"/>
          <w:szCs w:val="24"/>
        </w:rPr>
        <w:t>kostos</w:t>
      </w:r>
      <w:r w:rsidRPr="00DB10C6">
        <w:rPr>
          <w:rFonts w:ascii="Times New Roman" w:hAnsi="Times New Roman" w:cs="Times New Roman"/>
          <w:sz w:val="24"/>
          <w:szCs w:val="24"/>
        </w:rPr>
        <w:t xml:space="preserve"> së projekteve të radhitura në </w:t>
      </w:r>
      <w:r w:rsidR="00533ED5" w:rsidRPr="00DB10C6">
        <w:rPr>
          <w:rFonts w:ascii="Times New Roman" w:hAnsi="Times New Roman" w:cs="Times New Roman"/>
          <w:sz w:val="24"/>
          <w:szCs w:val="24"/>
        </w:rPr>
        <w:t>listën</w:t>
      </w:r>
      <w:r w:rsidRPr="00DB10C6">
        <w:rPr>
          <w:rFonts w:ascii="Times New Roman" w:hAnsi="Times New Roman" w:cs="Times New Roman"/>
          <w:sz w:val="24"/>
          <w:szCs w:val="24"/>
        </w:rPr>
        <w:t xml:space="preserve"> e </w:t>
      </w:r>
      <w:r w:rsidR="00533ED5" w:rsidRPr="00DB10C6">
        <w:rPr>
          <w:rFonts w:ascii="Times New Roman" w:hAnsi="Times New Roman" w:cs="Times New Roman"/>
          <w:sz w:val="24"/>
          <w:szCs w:val="24"/>
        </w:rPr>
        <w:t>përkohshme</w:t>
      </w:r>
      <w:r w:rsidRPr="00DB10C6">
        <w:rPr>
          <w:rFonts w:ascii="Times New Roman" w:hAnsi="Times New Roman" w:cs="Times New Roman"/>
          <w:sz w:val="24"/>
          <w:szCs w:val="24"/>
        </w:rPr>
        <w:t xml:space="preserve"> nuk do të kaloj shumën totale të ofruar për financim përmes thirrjes publike. </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rPr>
        <w:br/>
        <w:t>4.2  Dokumentacion shtesë dhe Kontraktimi</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 xml:space="preserve">Për të shmangur shpenzimet e panevojshme shtesë, </w:t>
      </w:r>
      <w:r w:rsidR="00930D1E">
        <w:rPr>
          <w:rFonts w:ascii="Times New Roman" w:hAnsi="Times New Roman" w:cs="Times New Roman"/>
          <w:sz w:val="24"/>
          <w:szCs w:val="24"/>
        </w:rPr>
        <w:t>Zyra</w:t>
      </w:r>
      <w:r w:rsidRPr="00DB10C6">
        <w:rPr>
          <w:rFonts w:ascii="Times New Roman" w:hAnsi="Times New Roman" w:cs="Times New Roman"/>
          <w:sz w:val="24"/>
          <w:szCs w:val="24"/>
        </w:rPr>
        <w:t xml:space="preserve"> do të kërkojë dokumentacion shtesë vetëm nga ata </w:t>
      </w:r>
      <w:proofErr w:type="spellStart"/>
      <w:r w:rsidRPr="00DB10C6">
        <w:rPr>
          <w:rFonts w:ascii="Times New Roman" w:hAnsi="Times New Roman" w:cs="Times New Roman"/>
          <w:sz w:val="24"/>
          <w:szCs w:val="24"/>
        </w:rPr>
        <w:t>aplikantë</w:t>
      </w:r>
      <w:proofErr w:type="spellEnd"/>
      <w:r w:rsidRPr="00DB10C6">
        <w:rPr>
          <w:rFonts w:ascii="Times New Roman" w:hAnsi="Times New Roman" w:cs="Times New Roman"/>
          <w:sz w:val="24"/>
          <w:szCs w:val="24"/>
        </w:rPr>
        <w:t xml:space="preserve"> të cilët, në bazë të procesit të vlerësimit të aplikacioneve, ka hyrë në listën e përkohshme të projekteve/programeve të përzgjedhura për financim.</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lastRenderedPageBreak/>
        <w:b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Komisioni vlerësues do të bëjë kontrollimin e dokumentacionit shtesë.</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Nëse </w:t>
      </w:r>
      <w:proofErr w:type="spellStart"/>
      <w:r w:rsidRPr="00DB10C6">
        <w:rPr>
          <w:rFonts w:ascii="Times New Roman" w:hAnsi="Times New Roman" w:cs="Times New Roman"/>
          <w:sz w:val="24"/>
          <w:szCs w:val="24"/>
        </w:rPr>
        <w:t>aplikuesi</w:t>
      </w:r>
      <w:proofErr w:type="spellEnd"/>
      <w:r w:rsidRPr="00DB10C6">
        <w:rPr>
          <w:rFonts w:ascii="Times New Roman" w:hAnsi="Times New Roman" w:cs="Times New Roman"/>
          <w:sz w:val="24"/>
          <w:szCs w:val="24"/>
        </w:rPr>
        <w:t xml:space="preserve"> nuk paraqet dokumentacionin e kërkuar shtesë brenda kohës së caktuar (jo më pak se 10 ditë), aplikimi do të refuzohet.</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Nëse pas kontrollimit të dokumenteve mbështetëse vendoset se disa nga </w:t>
      </w:r>
      <w:proofErr w:type="spellStart"/>
      <w:r w:rsidRPr="00DB10C6">
        <w:rPr>
          <w:rFonts w:ascii="Times New Roman" w:hAnsi="Times New Roman" w:cs="Times New Roman"/>
          <w:sz w:val="24"/>
          <w:szCs w:val="24"/>
        </w:rPr>
        <w:t>aplikuesit</w:t>
      </w:r>
      <w:proofErr w:type="spellEnd"/>
      <w:r w:rsidRPr="00DB10C6">
        <w:rPr>
          <w:rFonts w:ascii="Times New Roman" w:hAnsi="Times New Roman" w:cs="Times New Roman"/>
          <w:sz w:val="24"/>
          <w:szCs w:val="24"/>
        </w:rPr>
        <w:t xml:space="preserve"> nuk i plotësojnë kushtet e kërkuara të thirrjes publike, nuk do të merret në konsideratë për nënshkrim të kontratës.</w:t>
      </w: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br/>
        <w:t xml:space="preserve">Pas kontrollit të dokumentacionit të paraqitur, Komisioni do të propozojë listën përfundimtare të projekteve/programeve të përzgjedhura për financim.  </w:t>
      </w:r>
    </w:p>
    <w:p w:rsidR="009E00D4" w:rsidRPr="00DB10C6" w:rsidRDefault="009E00D4" w:rsidP="009E00D4">
      <w:pPr>
        <w:spacing w:after="0" w:line="240" w:lineRule="auto"/>
        <w:jc w:val="both"/>
        <w:rPr>
          <w:rFonts w:ascii="Times New Roman" w:hAnsi="Times New Roman" w:cs="Times New Roman"/>
          <w:sz w:val="24"/>
          <w:szCs w:val="24"/>
          <w:u w:val="single"/>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u w:val="single"/>
        </w:rPr>
        <w:t xml:space="preserve">Njoftimi i </w:t>
      </w:r>
      <w:proofErr w:type="spellStart"/>
      <w:r w:rsidRPr="00DB10C6">
        <w:rPr>
          <w:rFonts w:ascii="Times New Roman" w:hAnsi="Times New Roman" w:cs="Times New Roman"/>
          <w:sz w:val="24"/>
          <w:szCs w:val="24"/>
          <w:u w:val="single"/>
        </w:rPr>
        <w:t>aplikuesve</w:t>
      </w:r>
      <w:proofErr w:type="spellEnd"/>
      <w:r w:rsidRPr="00DB10C6">
        <w:rPr>
          <w:rFonts w:ascii="Times New Roman" w:hAnsi="Times New Roman" w:cs="Times New Roman"/>
          <w:sz w:val="24"/>
          <w:szCs w:val="24"/>
          <w:u w:val="single"/>
        </w:rPr>
        <w:t xml:space="preserve"> -</w:t>
      </w:r>
      <w:r w:rsidRPr="00DB10C6">
        <w:rPr>
          <w:rFonts w:ascii="Times New Roman" w:hAnsi="Times New Roman" w:cs="Times New Roman"/>
          <w:b/>
          <w:sz w:val="24"/>
          <w:szCs w:val="24"/>
        </w:rPr>
        <w:t xml:space="preserve"> </w:t>
      </w:r>
      <w:r w:rsidRPr="00DB10C6">
        <w:rPr>
          <w:rFonts w:ascii="Times New Roman" w:hAnsi="Times New Roman" w:cs="Times New Roman"/>
          <w:sz w:val="24"/>
          <w:szCs w:val="24"/>
        </w:rPr>
        <w:t xml:space="preserve">Të gjithë </w:t>
      </w:r>
      <w:proofErr w:type="spellStart"/>
      <w:r w:rsidRPr="00DB10C6">
        <w:rPr>
          <w:rFonts w:ascii="Times New Roman" w:hAnsi="Times New Roman" w:cs="Times New Roman"/>
          <w:sz w:val="24"/>
          <w:szCs w:val="24"/>
        </w:rPr>
        <w:t>aplikantët</w:t>
      </w:r>
      <w:proofErr w:type="spellEnd"/>
      <w:r w:rsidRPr="00DB10C6">
        <w:rPr>
          <w:rFonts w:ascii="Times New Roman" w:hAnsi="Times New Roman" w:cs="Times New Roman"/>
          <w:sz w:val="24"/>
          <w:szCs w:val="24"/>
        </w:rPr>
        <w:t xml:space="preserve"> aplikimet e të cilëve kanë hyrë në procesin e vlerësimit do të jenë të informuar në lidhje me vendimin për ndarjen e projekteve/programeve në kuadër të thirrjes. </w:t>
      </w:r>
    </w:p>
    <w:p w:rsidR="009E00D4" w:rsidRPr="00DB10C6" w:rsidRDefault="009E00D4" w:rsidP="009E00D4">
      <w:pPr>
        <w:spacing w:after="0" w:line="240" w:lineRule="auto"/>
        <w:jc w:val="both"/>
        <w:rPr>
          <w:rFonts w:ascii="Times New Roman" w:hAnsi="Times New Roman" w:cs="Times New Roman"/>
          <w:sz w:val="24"/>
          <w:szCs w:val="24"/>
        </w:rPr>
      </w:pPr>
    </w:p>
    <w:p w:rsidR="00455A9A" w:rsidRPr="00DB10C6" w:rsidRDefault="00455A9A" w:rsidP="009E00D4">
      <w:pPr>
        <w:spacing w:after="0" w:line="240" w:lineRule="auto"/>
        <w:jc w:val="both"/>
        <w:rPr>
          <w:rFonts w:ascii="Times New Roman" w:hAnsi="Times New Roman" w:cs="Times New Roman"/>
          <w:sz w:val="24"/>
          <w:szCs w:val="24"/>
        </w:rPr>
      </w:pPr>
    </w:p>
    <w:p w:rsidR="009E00D4" w:rsidRPr="00DB10C6" w:rsidRDefault="009E00D4" w:rsidP="00E83466">
      <w:pPr>
        <w:pStyle w:val="Heading2"/>
        <w:numPr>
          <w:ilvl w:val="0"/>
          <w:numId w:val="11"/>
        </w:numPr>
        <w:rPr>
          <w:rFonts w:ascii="Times New Roman" w:hAnsi="Times New Roman" w:cs="Times New Roman"/>
          <w:b w:val="0"/>
          <w:sz w:val="24"/>
          <w:szCs w:val="24"/>
        </w:rPr>
      </w:pPr>
      <w:r w:rsidRPr="00DB10C6">
        <w:rPr>
          <w:rFonts w:ascii="Times New Roman" w:hAnsi="Times New Roman" w:cs="Times New Roman"/>
          <w:b w:val="0"/>
          <w:sz w:val="24"/>
          <w:szCs w:val="24"/>
        </w:rPr>
        <w:t>LISTA E DOKUMENTEVE TË THIRRJES PUBLIKE</w:t>
      </w:r>
    </w:p>
    <w:p w:rsidR="009E00D4" w:rsidRPr="00DB10C6" w:rsidRDefault="009E00D4" w:rsidP="009E00D4">
      <w:pPr>
        <w:pStyle w:val="ListParagraph"/>
        <w:spacing w:after="0" w:line="240" w:lineRule="auto"/>
        <w:ind w:left="1080"/>
        <w:jc w:val="both"/>
        <w:rPr>
          <w:rFonts w:ascii="Times New Roman" w:hAnsi="Times New Roman" w:cs="Times New Roman"/>
          <w:sz w:val="24"/>
          <w:szCs w:val="24"/>
        </w:rPr>
      </w:pPr>
    </w:p>
    <w:p w:rsidR="009E00D4" w:rsidRDefault="00CA53FE"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rPr>
        <w:t>FORMULARËT</w:t>
      </w:r>
    </w:p>
    <w:p w:rsidR="001F7586" w:rsidRPr="00DB10C6" w:rsidRDefault="001F7586" w:rsidP="009E00D4">
      <w:pPr>
        <w:spacing w:after="0" w:line="240" w:lineRule="auto"/>
        <w:jc w:val="both"/>
        <w:rPr>
          <w:rFonts w:ascii="Times New Roman" w:hAnsi="Times New Roman" w:cs="Times New Roman"/>
          <w:sz w:val="24"/>
          <w:szCs w:val="24"/>
        </w:rPr>
      </w:pPr>
    </w:p>
    <w:p w:rsidR="001F7586" w:rsidRPr="00044DCE" w:rsidRDefault="00C53460" w:rsidP="001F7586">
      <w:pPr>
        <w:rPr>
          <w:rStyle w:val="Hyperlink"/>
          <w:rFonts w:eastAsia="Times New Roman"/>
          <w:color w:val="000000"/>
        </w:rPr>
      </w:pPr>
      <w:hyperlink r:id="rId9" w:history="1">
        <w:r w:rsidR="003655BF">
          <w:rPr>
            <w:rStyle w:val="Hyperlink"/>
            <w:rFonts w:eastAsia="Times New Roman"/>
            <w:color w:val="000000"/>
          </w:rPr>
          <w:t xml:space="preserve">Forma e </w:t>
        </w:r>
        <w:r w:rsidR="00533ED5">
          <w:rPr>
            <w:rStyle w:val="Hyperlink"/>
            <w:rFonts w:eastAsia="Times New Roman"/>
            <w:color w:val="000000"/>
          </w:rPr>
          <w:t>udhëzimeve</w:t>
        </w:r>
        <w:r w:rsidR="003655BF">
          <w:rPr>
            <w:rStyle w:val="Hyperlink"/>
            <w:rFonts w:eastAsia="Times New Roman"/>
            <w:color w:val="000000"/>
          </w:rPr>
          <w:t xml:space="preserve"> të</w:t>
        </w:r>
        <w:r w:rsidR="001F7586" w:rsidRPr="00044DCE">
          <w:rPr>
            <w:rStyle w:val="Hyperlink"/>
            <w:rFonts w:eastAsia="Times New Roman"/>
            <w:color w:val="000000"/>
          </w:rPr>
          <w:t xml:space="preserve"> thirrjes publike</w:t>
        </w:r>
      </w:hyperlink>
    </w:p>
    <w:p w:rsidR="001F7586" w:rsidRPr="00044DCE" w:rsidRDefault="00C53460" w:rsidP="001F7586">
      <w:pPr>
        <w:rPr>
          <w:rStyle w:val="Hyperlink"/>
          <w:rFonts w:eastAsia="Times New Roman"/>
          <w:color w:val="000000"/>
        </w:rPr>
      </w:pPr>
      <w:hyperlink r:id="rId10" w:history="1">
        <w:r w:rsidR="001F7586" w:rsidRPr="00044DCE">
          <w:rPr>
            <w:rStyle w:val="Hyperlink"/>
            <w:rFonts w:eastAsia="Times New Roman"/>
            <w:color w:val="000000"/>
          </w:rPr>
          <w:t>F</w:t>
        </w:r>
        <w:r w:rsidR="003655BF">
          <w:rPr>
            <w:rStyle w:val="Hyperlink"/>
            <w:rFonts w:eastAsia="Times New Roman"/>
            <w:color w:val="000000"/>
          </w:rPr>
          <w:t>ormulari i Aplikacionit pë</w:t>
        </w:r>
        <w:r w:rsidR="001F7586" w:rsidRPr="00044DCE">
          <w:rPr>
            <w:rStyle w:val="Hyperlink"/>
            <w:rFonts w:eastAsia="Times New Roman"/>
            <w:color w:val="000000"/>
          </w:rPr>
          <w:t>r projekt</w:t>
        </w:r>
      </w:hyperlink>
    </w:p>
    <w:p w:rsidR="001F7586" w:rsidRDefault="00C53460" w:rsidP="001F7586">
      <w:pPr>
        <w:spacing w:after="0" w:line="240" w:lineRule="auto"/>
        <w:rPr>
          <w:rStyle w:val="Hyperlink"/>
          <w:rFonts w:eastAsia="Times New Roman"/>
          <w:color w:val="000000"/>
        </w:rPr>
      </w:pPr>
      <w:hyperlink r:id="rId11" w:history="1">
        <w:r w:rsidR="001F7586" w:rsidRPr="00044DCE">
          <w:rPr>
            <w:rStyle w:val="Hyperlink"/>
            <w:rFonts w:eastAsia="Times New Roman"/>
            <w:color w:val="000000"/>
          </w:rPr>
          <w:t>Formulari i propozim Buxhetit te Projektit</w:t>
        </w:r>
      </w:hyperlink>
    </w:p>
    <w:p w:rsidR="001F7586" w:rsidRDefault="001F7586" w:rsidP="001F7586">
      <w:pPr>
        <w:spacing w:after="0" w:line="240" w:lineRule="auto"/>
      </w:pPr>
    </w:p>
    <w:p w:rsidR="001F7586" w:rsidRDefault="00C53460" w:rsidP="001F7586">
      <w:pPr>
        <w:spacing w:after="0" w:line="240" w:lineRule="auto"/>
        <w:rPr>
          <w:rStyle w:val="Hyperlink"/>
          <w:rFonts w:eastAsia="Times New Roman"/>
          <w:color w:val="000000"/>
        </w:rPr>
      </w:pPr>
      <w:hyperlink r:id="rId12" w:history="1">
        <w:r w:rsidR="001F7586" w:rsidRPr="00044DCE">
          <w:rPr>
            <w:rStyle w:val="Hyperlink"/>
            <w:rFonts w:eastAsia="Times New Roman"/>
            <w:color w:val="000000"/>
          </w:rPr>
          <w:t xml:space="preserve">Deklarate mbi aktivitetet e </w:t>
        </w:r>
        <w:r w:rsidR="00533ED5" w:rsidRPr="00044DCE">
          <w:rPr>
            <w:rStyle w:val="Hyperlink"/>
            <w:rFonts w:eastAsia="Times New Roman"/>
            <w:color w:val="000000"/>
          </w:rPr>
          <w:t>përshkruara</w:t>
        </w:r>
        <w:r w:rsidR="001F7586" w:rsidRPr="00044DCE">
          <w:rPr>
            <w:rStyle w:val="Hyperlink"/>
            <w:rFonts w:eastAsia="Times New Roman"/>
            <w:color w:val="000000"/>
          </w:rPr>
          <w:t xml:space="preserve"> per </w:t>
        </w:r>
        <w:proofErr w:type="spellStart"/>
        <w:r w:rsidR="001F7586" w:rsidRPr="00044DCE">
          <w:rPr>
            <w:rStyle w:val="Hyperlink"/>
            <w:rFonts w:eastAsia="Times New Roman"/>
            <w:color w:val="000000"/>
          </w:rPr>
          <w:t>kontraktoret</w:t>
        </w:r>
        <w:proofErr w:type="spellEnd"/>
      </w:hyperlink>
    </w:p>
    <w:p w:rsidR="001F7586" w:rsidRDefault="001F7586" w:rsidP="001F7586">
      <w:pPr>
        <w:spacing w:after="0" w:line="240" w:lineRule="auto"/>
      </w:pPr>
    </w:p>
    <w:p w:rsidR="001F7586" w:rsidRDefault="00C53460" w:rsidP="001F7586">
      <w:pPr>
        <w:spacing w:after="0" w:line="240" w:lineRule="auto"/>
        <w:rPr>
          <w:rStyle w:val="Hyperlink"/>
          <w:rFonts w:eastAsia="Times New Roman"/>
          <w:color w:val="000000"/>
        </w:rPr>
      </w:pPr>
      <w:hyperlink r:id="rId13" w:history="1">
        <w:r w:rsidR="001F7586" w:rsidRPr="00044DCE">
          <w:rPr>
            <w:rStyle w:val="Hyperlink"/>
            <w:rFonts w:eastAsia="Times New Roman"/>
            <w:color w:val="000000"/>
          </w:rPr>
          <w:t xml:space="preserve">Forma e </w:t>
        </w:r>
        <w:r w:rsidR="00533ED5" w:rsidRPr="00044DCE">
          <w:rPr>
            <w:rStyle w:val="Hyperlink"/>
            <w:rFonts w:eastAsia="Times New Roman"/>
            <w:color w:val="000000"/>
          </w:rPr>
          <w:t>deklaratës</w:t>
        </w:r>
        <w:r w:rsidR="001F7586" w:rsidRPr="00044DCE">
          <w:rPr>
            <w:rStyle w:val="Hyperlink"/>
            <w:rFonts w:eastAsia="Times New Roman"/>
            <w:color w:val="000000"/>
          </w:rPr>
          <w:t xml:space="preserve"> per financimin e dyfishte</w:t>
        </w:r>
      </w:hyperlink>
    </w:p>
    <w:p w:rsidR="001F7586" w:rsidRDefault="001F7586" w:rsidP="001F7586">
      <w:pPr>
        <w:spacing w:after="0" w:line="240" w:lineRule="auto"/>
      </w:pPr>
    </w:p>
    <w:p w:rsidR="009E00D4" w:rsidRDefault="00C53460" w:rsidP="001F7586">
      <w:pPr>
        <w:spacing w:after="0" w:line="240" w:lineRule="auto"/>
        <w:rPr>
          <w:rFonts w:ascii="Times New Roman" w:hAnsi="Times New Roman" w:cs="Times New Roman"/>
          <w:sz w:val="24"/>
          <w:szCs w:val="24"/>
        </w:rPr>
      </w:pPr>
      <w:hyperlink r:id="rId14" w:history="1">
        <w:r w:rsidR="001F7586" w:rsidRPr="00044DCE">
          <w:rPr>
            <w:rStyle w:val="Hyperlink"/>
            <w:rFonts w:eastAsia="Times New Roman"/>
            <w:color w:val="000000"/>
          </w:rPr>
          <w:t xml:space="preserve">Formular i </w:t>
        </w:r>
        <w:r w:rsidR="00533ED5" w:rsidRPr="00044DCE">
          <w:rPr>
            <w:rStyle w:val="Hyperlink"/>
            <w:rFonts w:eastAsia="Times New Roman"/>
            <w:color w:val="000000"/>
          </w:rPr>
          <w:t>deklaratës</w:t>
        </w:r>
        <w:r w:rsidR="001F7586" w:rsidRPr="00044DCE">
          <w:rPr>
            <w:rStyle w:val="Hyperlink"/>
            <w:rFonts w:eastAsia="Times New Roman"/>
            <w:color w:val="000000"/>
          </w:rPr>
          <w:t xml:space="preserve"> se partneritetit</w:t>
        </w:r>
      </w:hyperlink>
      <w:r w:rsidR="001F7586" w:rsidRPr="00044DCE">
        <w:br/>
      </w:r>
    </w:p>
    <w:p w:rsidR="00533ED5" w:rsidRPr="00533ED5" w:rsidRDefault="00533ED5" w:rsidP="001F7586">
      <w:pPr>
        <w:spacing w:after="0" w:line="240" w:lineRule="auto"/>
        <w:rPr>
          <w:rStyle w:val="Hyperlink"/>
          <w:rFonts w:eastAsia="Times New Roman"/>
          <w:color w:val="000000"/>
        </w:rPr>
      </w:pPr>
      <w:r w:rsidRPr="00533ED5">
        <w:rPr>
          <w:rStyle w:val="Hyperlink"/>
          <w:rFonts w:eastAsia="Times New Roman"/>
          <w:color w:val="000000"/>
        </w:rPr>
        <w:t>Formular i deklaratës së projekteve të financuara nga burimet publike</w:t>
      </w:r>
    </w:p>
    <w:p w:rsidR="009E00D4" w:rsidRPr="00533ED5" w:rsidRDefault="009E00D4" w:rsidP="00795B6D">
      <w:pPr>
        <w:pStyle w:val="ListParagraph"/>
        <w:spacing w:after="0" w:line="240" w:lineRule="auto"/>
        <w:ind w:left="1080"/>
        <w:jc w:val="both"/>
        <w:rPr>
          <w:rStyle w:val="Hyperlink"/>
          <w:rFonts w:eastAsia="Times New Roman"/>
          <w:color w:val="000000"/>
        </w:rPr>
      </w:pPr>
    </w:p>
    <w:sectPr w:rsidR="009E00D4" w:rsidRPr="00533ED5" w:rsidSect="00274E8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460" w:rsidRDefault="00C53460" w:rsidP="00D53181">
      <w:pPr>
        <w:spacing w:after="0" w:line="240" w:lineRule="auto"/>
      </w:pPr>
      <w:r>
        <w:separator/>
      </w:r>
    </w:p>
  </w:endnote>
  <w:endnote w:type="continuationSeparator" w:id="0">
    <w:p w:rsidR="00C53460" w:rsidRDefault="00C53460"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8813"/>
      <w:docPartObj>
        <w:docPartGallery w:val="Page Numbers (Bottom of Page)"/>
        <w:docPartUnique/>
      </w:docPartObj>
    </w:sdtPr>
    <w:sdtEndPr/>
    <w:sdtContent>
      <w:p w:rsidR="00291E09" w:rsidRDefault="00291E09">
        <w:pPr>
          <w:pStyle w:val="Footer"/>
          <w:jc w:val="right"/>
        </w:pPr>
        <w:r>
          <w:fldChar w:fldCharType="begin"/>
        </w:r>
        <w:r>
          <w:instrText xml:space="preserve"> PAGE   \* MERGEFORMAT </w:instrText>
        </w:r>
        <w:r>
          <w:fldChar w:fldCharType="separate"/>
        </w:r>
        <w:r w:rsidR="00685777">
          <w:rPr>
            <w:noProof/>
          </w:rPr>
          <w:t>15</w:t>
        </w:r>
        <w:r>
          <w:rPr>
            <w:noProof/>
          </w:rPr>
          <w:fldChar w:fldCharType="end"/>
        </w:r>
      </w:p>
    </w:sdtContent>
  </w:sdt>
  <w:p w:rsidR="00291E09" w:rsidRDefault="00291E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460" w:rsidRDefault="00C53460" w:rsidP="00D53181">
      <w:pPr>
        <w:spacing w:after="0" w:line="240" w:lineRule="auto"/>
      </w:pPr>
      <w:r>
        <w:separator/>
      </w:r>
    </w:p>
  </w:footnote>
  <w:footnote w:type="continuationSeparator" w:id="0">
    <w:p w:rsidR="00C53460" w:rsidRDefault="00C53460" w:rsidP="00D53181">
      <w:pPr>
        <w:spacing w:after="0" w:line="240" w:lineRule="auto"/>
      </w:pPr>
      <w:r>
        <w:continuationSeparator/>
      </w:r>
    </w:p>
  </w:footnote>
  <w:footnote w:id="1">
    <w:p w:rsidR="00291E09" w:rsidRPr="007175EF" w:rsidRDefault="00291E09" w:rsidP="00FC40C8">
      <w:pPr>
        <w:pStyle w:val="FootnoteText"/>
      </w:pPr>
      <w:r w:rsidRPr="007175EF">
        <w:rPr>
          <w:rStyle w:val="FootnoteReference"/>
        </w:rPr>
        <w:footnoteRef/>
      </w:r>
      <w:r w:rsidRPr="007175EF">
        <w:t xml:space="preserve"> Komunitetet jo-shumicë definohen si komunitete të cilat numerikisht janë pakicë në nivel komunal.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96"/>
    <w:multiLevelType w:val="hybridMultilevel"/>
    <w:tmpl w:val="65D2AE2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5" w15:restartNumberingAfterBreak="0">
    <w:nsid w:val="17DE49D3"/>
    <w:multiLevelType w:val="hybridMultilevel"/>
    <w:tmpl w:val="6A4C689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AE15723"/>
    <w:multiLevelType w:val="hybridMultilevel"/>
    <w:tmpl w:val="351CC4B0"/>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20" w15:restartNumberingAfterBreak="0">
    <w:nsid w:val="398B3FA2"/>
    <w:multiLevelType w:val="multilevel"/>
    <w:tmpl w:val="C668F9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4"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7B11CD"/>
    <w:multiLevelType w:val="multilevel"/>
    <w:tmpl w:val="12AE0E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15:restartNumberingAfterBreak="0">
    <w:nsid w:val="7F14079D"/>
    <w:multiLevelType w:val="multilevel"/>
    <w:tmpl w:val="4F167CE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24"/>
  </w:num>
  <w:num w:numId="3">
    <w:abstractNumId w:val="21"/>
  </w:num>
  <w:num w:numId="4">
    <w:abstractNumId w:val="33"/>
  </w:num>
  <w:num w:numId="5">
    <w:abstractNumId w:val="37"/>
  </w:num>
  <w:num w:numId="6">
    <w:abstractNumId w:val="43"/>
  </w:num>
  <w:num w:numId="7">
    <w:abstractNumId w:val="35"/>
  </w:num>
  <w:num w:numId="8">
    <w:abstractNumId w:val="3"/>
  </w:num>
  <w:num w:numId="9">
    <w:abstractNumId w:val="28"/>
  </w:num>
  <w:num w:numId="10">
    <w:abstractNumId w:val="16"/>
  </w:num>
  <w:num w:numId="11">
    <w:abstractNumId w:val="6"/>
  </w:num>
  <w:num w:numId="12">
    <w:abstractNumId w:val="2"/>
  </w:num>
  <w:num w:numId="13">
    <w:abstractNumId w:val="22"/>
  </w:num>
  <w:num w:numId="14">
    <w:abstractNumId w:val="18"/>
  </w:num>
  <w:num w:numId="15">
    <w:abstractNumId w:val="38"/>
  </w:num>
  <w:num w:numId="16">
    <w:abstractNumId w:val="27"/>
  </w:num>
  <w:num w:numId="17">
    <w:abstractNumId w:val="14"/>
  </w:num>
  <w:num w:numId="18">
    <w:abstractNumId w:val="34"/>
  </w:num>
  <w:num w:numId="19">
    <w:abstractNumId w:val="25"/>
  </w:num>
  <w:num w:numId="20">
    <w:abstractNumId w:val="17"/>
  </w:num>
  <w:num w:numId="21">
    <w:abstractNumId w:val="9"/>
  </w:num>
  <w:num w:numId="22">
    <w:abstractNumId w:val="7"/>
  </w:num>
  <w:num w:numId="23">
    <w:abstractNumId w:val="8"/>
  </w:num>
  <w:num w:numId="24">
    <w:abstractNumId w:val="15"/>
  </w:num>
  <w:num w:numId="25">
    <w:abstractNumId w:val="39"/>
  </w:num>
  <w:num w:numId="26">
    <w:abstractNumId w:val="30"/>
  </w:num>
  <w:num w:numId="27">
    <w:abstractNumId w:val="13"/>
  </w:num>
  <w:num w:numId="28">
    <w:abstractNumId w:val="32"/>
  </w:num>
  <w:num w:numId="29">
    <w:abstractNumId w:val="1"/>
  </w:num>
  <w:num w:numId="30">
    <w:abstractNumId w:val="40"/>
  </w:num>
  <w:num w:numId="31">
    <w:abstractNumId w:val="11"/>
  </w:num>
  <w:num w:numId="32">
    <w:abstractNumId w:val="26"/>
  </w:num>
  <w:num w:numId="33">
    <w:abstractNumId w:val="31"/>
  </w:num>
  <w:num w:numId="34">
    <w:abstractNumId w:val="10"/>
  </w:num>
  <w:num w:numId="35">
    <w:abstractNumId w:val="41"/>
  </w:num>
  <w:num w:numId="36">
    <w:abstractNumId w:val="23"/>
  </w:num>
  <w:num w:numId="37">
    <w:abstractNumId w:val="4"/>
  </w:num>
  <w:num w:numId="38">
    <w:abstractNumId w:val="19"/>
  </w:num>
  <w:num w:numId="39">
    <w:abstractNumId w:val="29"/>
  </w:num>
  <w:num w:numId="40">
    <w:abstractNumId w:val="12"/>
  </w:num>
  <w:num w:numId="41">
    <w:abstractNumId w:val="20"/>
  </w:num>
  <w:num w:numId="42">
    <w:abstractNumId w:val="42"/>
  </w:num>
  <w:num w:numId="43">
    <w:abstractNumId w:val="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1FDA"/>
    <w:rsid w:val="00042C42"/>
    <w:rsid w:val="0006364B"/>
    <w:rsid w:val="00075343"/>
    <w:rsid w:val="00092A3C"/>
    <w:rsid w:val="000F0283"/>
    <w:rsid w:val="000F0D35"/>
    <w:rsid w:val="000F393A"/>
    <w:rsid w:val="001225A1"/>
    <w:rsid w:val="00134D7A"/>
    <w:rsid w:val="00140738"/>
    <w:rsid w:val="001415C7"/>
    <w:rsid w:val="00160A22"/>
    <w:rsid w:val="00165115"/>
    <w:rsid w:val="001708EB"/>
    <w:rsid w:val="00175A85"/>
    <w:rsid w:val="001A2951"/>
    <w:rsid w:val="001F2593"/>
    <w:rsid w:val="001F7586"/>
    <w:rsid w:val="00265853"/>
    <w:rsid w:val="0027155C"/>
    <w:rsid w:val="00274E86"/>
    <w:rsid w:val="00291E09"/>
    <w:rsid w:val="002A7890"/>
    <w:rsid w:val="002C2FA3"/>
    <w:rsid w:val="003229D1"/>
    <w:rsid w:val="00336509"/>
    <w:rsid w:val="003655BF"/>
    <w:rsid w:val="003A0A5B"/>
    <w:rsid w:val="003D02FD"/>
    <w:rsid w:val="003E062E"/>
    <w:rsid w:val="003E7C58"/>
    <w:rsid w:val="004137D6"/>
    <w:rsid w:val="004178C5"/>
    <w:rsid w:val="0045585C"/>
    <w:rsid w:val="00455A9A"/>
    <w:rsid w:val="00455C45"/>
    <w:rsid w:val="00467265"/>
    <w:rsid w:val="00473C79"/>
    <w:rsid w:val="00473FD4"/>
    <w:rsid w:val="00495785"/>
    <w:rsid w:val="004A4952"/>
    <w:rsid w:val="004A6C48"/>
    <w:rsid w:val="004D31E4"/>
    <w:rsid w:val="004E3032"/>
    <w:rsid w:val="0050218B"/>
    <w:rsid w:val="00533ED5"/>
    <w:rsid w:val="00543C2B"/>
    <w:rsid w:val="0057008B"/>
    <w:rsid w:val="0059782B"/>
    <w:rsid w:val="005A05EF"/>
    <w:rsid w:val="005B7145"/>
    <w:rsid w:val="005E77A5"/>
    <w:rsid w:val="005F16E2"/>
    <w:rsid w:val="00664D6A"/>
    <w:rsid w:val="0068406D"/>
    <w:rsid w:val="00685777"/>
    <w:rsid w:val="006B05A3"/>
    <w:rsid w:val="006C7466"/>
    <w:rsid w:val="007068EF"/>
    <w:rsid w:val="0072004C"/>
    <w:rsid w:val="00731D0E"/>
    <w:rsid w:val="00742F59"/>
    <w:rsid w:val="00761F0C"/>
    <w:rsid w:val="00783193"/>
    <w:rsid w:val="00785246"/>
    <w:rsid w:val="00795B6D"/>
    <w:rsid w:val="007B34C1"/>
    <w:rsid w:val="007C1543"/>
    <w:rsid w:val="007D66F5"/>
    <w:rsid w:val="00826EBA"/>
    <w:rsid w:val="00827E96"/>
    <w:rsid w:val="00835588"/>
    <w:rsid w:val="00841615"/>
    <w:rsid w:val="00876CFD"/>
    <w:rsid w:val="00890336"/>
    <w:rsid w:val="008A266E"/>
    <w:rsid w:val="008A2ACB"/>
    <w:rsid w:val="008B76C2"/>
    <w:rsid w:val="008C5431"/>
    <w:rsid w:val="008F18E5"/>
    <w:rsid w:val="008F43CC"/>
    <w:rsid w:val="009209A4"/>
    <w:rsid w:val="0092151E"/>
    <w:rsid w:val="009230F4"/>
    <w:rsid w:val="00930D1E"/>
    <w:rsid w:val="00933A0F"/>
    <w:rsid w:val="00976672"/>
    <w:rsid w:val="00992EB3"/>
    <w:rsid w:val="009A0175"/>
    <w:rsid w:val="009C2762"/>
    <w:rsid w:val="009C6E40"/>
    <w:rsid w:val="009D2D05"/>
    <w:rsid w:val="009D4F0D"/>
    <w:rsid w:val="009E00D4"/>
    <w:rsid w:val="00A2689B"/>
    <w:rsid w:val="00A4054B"/>
    <w:rsid w:val="00A645AC"/>
    <w:rsid w:val="00AC31AD"/>
    <w:rsid w:val="00B11052"/>
    <w:rsid w:val="00B23722"/>
    <w:rsid w:val="00B40A10"/>
    <w:rsid w:val="00BA1B7E"/>
    <w:rsid w:val="00BA4924"/>
    <w:rsid w:val="00BA6A76"/>
    <w:rsid w:val="00BE423D"/>
    <w:rsid w:val="00C10B7F"/>
    <w:rsid w:val="00C14525"/>
    <w:rsid w:val="00C365AA"/>
    <w:rsid w:val="00C47183"/>
    <w:rsid w:val="00C53460"/>
    <w:rsid w:val="00C55E10"/>
    <w:rsid w:val="00C776B2"/>
    <w:rsid w:val="00CA3AA9"/>
    <w:rsid w:val="00CA4E74"/>
    <w:rsid w:val="00CA53FE"/>
    <w:rsid w:val="00CD0614"/>
    <w:rsid w:val="00CE200F"/>
    <w:rsid w:val="00D212C1"/>
    <w:rsid w:val="00D40985"/>
    <w:rsid w:val="00D44869"/>
    <w:rsid w:val="00D53181"/>
    <w:rsid w:val="00DB10C6"/>
    <w:rsid w:val="00DC414A"/>
    <w:rsid w:val="00E50AEE"/>
    <w:rsid w:val="00E513BA"/>
    <w:rsid w:val="00E72122"/>
    <w:rsid w:val="00E83466"/>
    <w:rsid w:val="00EA7856"/>
    <w:rsid w:val="00EB0F5C"/>
    <w:rsid w:val="00EC5647"/>
    <w:rsid w:val="00EE67D2"/>
    <w:rsid w:val="00EF073C"/>
    <w:rsid w:val="00F0733D"/>
    <w:rsid w:val="00F46348"/>
    <w:rsid w:val="00F657D1"/>
    <w:rsid w:val="00F82ADC"/>
    <w:rsid w:val="00FB2C22"/>
    <w:rsid w:val="00FB3CD4"/>
    <w:rsid w:val="00FC40C8"/>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B486C"/>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rPr>
      <w:lang w:val="sq-AL"/>
    </w:rPr>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uiPriority w:val="99"/>
    <w:qFormat/>
    <w:rsid w:val="003E062E"/>
    <w:pPr>
      <w:spacing w:after="0" w:line="240" w:lineRule="auto"/>
      <w:jc w:val="center"/>
    </w:pPr>
    <w:rPr>
      <w:rFonts w:ascii="Times New Roman" w:eastAsia="MS Mincho"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ck-ks.net/repository/docs/Forma_e_deklarates_per_financimin_e_dyfisht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ck-ks.net/repository/docs/Deklarate_mbi_aktivitetet_e_pershkruara_per_kontraktoret.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k-ks.net/repository/docs/Formulari_i_propozim_Buxhetit_te_Projektit.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ck-ks.net/repository/docs/Formulari_i_Aplikacionit_per_projekt.docx" TargetMode="External"/><Relationship Id="rId4" Type="http://schemas.openxmlformats.org/officeDocument/2006/relationships/settings" Target="settings.xml"/><Relationship Id="rId9" Type="http://schemas.openxmlformats.org/officeDocument/2006/relationships/hyperlink" Target="http://zck-ks.net/repository/docs/Forma_e_udhezimeve_te_thirrjes_publike.docx" TargetMode="External"/><Relationship Id="rId14" Type="http://schemas.openxmlformats.org/officeDocument/2006/relationships/hyperlink" Target="http://zck-ks.net/repository/docs/Formular_i_deklarates_se_partneriteti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73D85-A5A2-42FF-8F11-C8DAB321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Sanela Sadikovic</cp:lastModifiedBy>
  <cp:revision>8</cp:revision>
  <dcterms:created xsi:type="dcterms:W3CDTF">2022-02-28T10:19:00Z</dcterms:created>
  <dcterms:modified xsi:type="dcterms:W3CDTF">2022-03-11T07:09:00Z</dcterms:modified>
</cp:coreProperties>
</file>