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370" w:rsidRPr="00E65088" w:rsidRDefault="002E1525" w:rsidP="00C917D4">
      <w:pPr>
        <w:jc w:val="center"/>
        <w:rPr>
          <w:rFonts w:ascii="Book Antiqua" w:hAnsi="Book Antiqua" w:cs="Book Antiqua"/>
          <w:b/>
          <w:bCs/>
          <w:sz w:val="22"/>
          <w:szCs w:val="22"/>
          <w:lang w:val="sr-Latn-CS"/>
        </w:rPr>
      </w:pPr>
      <w:r w:rsidRPr="00E65088">
        <w:rPr>
          <w:rFonts w:ascii="Book Antiqua" w:hAnsi="Book Antiqua" w:cs="Book Antiqua"/>
          <w:noProof/>
          <w:sz w:val="22"/>
          <w:szCs w:val="22"/>
          <w:lang w:val="en-US"/>
        </w:rPr>
        <w:drawing>
          <wp:inline distT="0" distB="0" distL="0" distR="0">
            <wp:extent cx="929640" cy="99822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29640" cy="998220"/>
                    </a:xfrm>
                    <a:prstGeom prst="rect">
                      <a:avLst/>
                    </a:prstGeom>
                    <a:noFill/>
                    <a:ln w="9525">
                      <a:noFill/>
                      <a:miter lim="800000"/>
                      <a:headEnd/>
                      <a:tailEnd/>
                    </a:ln>
                  </pic:spPr>
                </pic:pic>
              </a:graphicData>
            </a:graphic>
          </wp:inline>
        </w:drawing>
      </w:r>
    </w:p>
    <w:p w:rsidR="008D4370" w:rsidRPr="00E65088" w:rsidRDefault="008D4370" w:rsidP="00C917D4">
      <w:pPr>
        <w:jc w:val="center"/>
        <w:outlineLvl w:val="0"/>
        <w:rPr>
          <w:rFonts w:ascii="Book Antiqua" w:eastAsia="Batang" w:hAnsi="Book Antiqua"/>
          <w:b/>
          <w:bCs/>
          <w:sz w:val="22"/>
          <w:szCs w:val="22"/>
          <w:lang w:val="sr-Latn-CS"/>
        </w:rPr>
      </w:pPr>
      <w:r w:rsidRPr="00E65088">
        <w:rPr>
          <w:rFonts w:ascii="Book Antiqua" w:hAnsi="Book Antiqua" w:cs="Book Antiqua"/>
          <w:b/>
          <w:bCs/>
          <w:sz w:val="22"/>
          <w:szCs w:val="22"/>
          <w:lang w:val="sr-Latn-CS"/>
        </w:rPr>
        <w:t>Republika e Kosovës</w:t>
      </w:r>
    </w:p>
    <w:p w:rsidR="008D4370" w:rsidRPr="00E65088" w:rsidRDefault="008D4370" w:rsidP="00C917D4">
      <w:pPr>
        <w:jc w:val="center"/>
        <w:rPr>
          <w:rFonts w:ascii="Book Antiqua" w:hAnsi="Book Antiqua" w:cs="Book Antiqua"/>
          <w:b/>
          <w:bCs/>
          <w:sz w:val="22"/>
          <w:szCs w:val="22"/>
          <w:lang w:val="sr-Latn-CS"/>
        </w:rPr>
      </w:pPr>
      <w:r w:rsidRPr="00E65088">
        <w:rPr>
          <w:rFonts w:ascii="Book Antiqua" w:eastAsia="Batang" w:hAnsi="Book Antiqua" w:cs="Book Antiqua"/>
          <w:b/>
          <w:bCs/>
          <w:sz w:val="22"/>
          <w:szCs w:val="22"/>
          <w:lang w:val="sr-Latn-CS"/>
        </w:rPr>
        <w:t>Republika Kosova-</w:t>
      </w:r>
      <w:r w:rsidRPr="00E65088">
        <w:rPr>
          <w:rFonts w:ascii="Book Antiqua" w:hAnsi="Book Antiqua" w:cs="Book Antiqua"/>
          <w:b/>
          <w:bCs/>
          <w:sz w:val="22"/>
          <w:szCs w:val="22"/>
          <w:lang w:val="sr-Latn-CS"/>
        </w:rPr>
        <w:t>Republic of Kosovo</w:t>
      </w:r>
    </w:p>
    <w:p w:rsidR="008D4370" w:rsidRPr="00E65088" w:rsidRDefault="008D4370" w:rsidP="00C917D4">
      <w:pPr>
        <w:pStyle w:val="Title"/>
        <w:outlineLvl w:val="0"/>
        <w:rPr>
          <w:rFonts w:ascii="Book Antiqua" w:hAnsi="Book Antiqua" w:cs="Book Antiqua"/>
          <w:i/>
          <w:iCs/>
          <w:sz w:val="22"/>
          <w:szCs w:val="22"/>
          <w:lang w:val="sr-Latn-CS"/>
        </w:rPr>
      </w:pPr>
      <w:r w:rsidRPr="00E65088">
        <w:rPr>
          <w:rFonts w:ascii="Book Antiqua" w:hAnsi="Book Antiqua" w:cs="Book Antiqua"/>
          <w:i/>
          <w:iCs/>
          <w:sz w:val="22"/>
          <w:szCs w:val="22"/>
          <w:lang w:val="sr-Latn-CS"/>
        </w:rPr>
        <w:t>Qeveria - Vlada - Government</w:t>
      </w:r>
    </w:p>
    <w:p w:rsidR="008D4370" w:rsidRPr="00E65088" w:rsidRDefault="008D4370" w:rsidP="00C917D4">
      <w:pPr>
        <w:jc w:val="center"/>
        <w:outlineLvl w:val="0"/>
        <w:rPr>
          <w:rFonts w:ascii="Book Antiqua" w:hAnsi="Book Antiqua" w:cs="Book Antiqua"/>
          <w:b/>
          <w:bCs/>
          <w:sz w:val="22"/>
          <w:szCs w:val="22"/>
          <w:lang w:val="sr-Latn-CS"/>
        </w:rPr>
      </w:pPr>
      <w:r w:rsidRPr="00E65088">
        <w:rPr>
          <w:rFonts w:ascii="Book Antiqua" w:hAnsi="Book Antiqua" w:cs="Book Antiqua"/>
          <w:b/>
          <w:bCs/>
          <w:sz w:val="22"/>
          <w:szCs w:val="22"/>
          <w:lang w:val="sr-Latn-CS"/>
        </w:rPr>
        <w:t xml:space="preserve">Zyra e Kryeministrit- </w:t>
      </w:r>
      <w:r w:rsidR="00290278" w:rsidRPr="00E65088">
        <w:rPr>
          <w:rFonts w:ascii="Book Antiqua" w:hAnsi="Book Antiqua" w:cs="Book Antiqua"/>
          <w:b/>
          <w:bCs/>
          <w:sz w:val="22"/>
          <w:szCs w:val="22"/>
          <w:lang w:val="sr-Latn-CS"/>
        </w:rPr>
        <w:t xml:space="preserve">Kancelarija </w:t>
      </w:r>
      <w:r w:rsidRPr="00E65088">
        <w:rPr>
          <w:rFonts w:ascii="Book Antiqua" w:hAnsi="Book Antiqua" w:cs="Book Antiqua"/>
          <w:b/>
          <w:bCs/>
          <w:sz w:val="22"/>
          <w:szCs w:val="22"/>
          <w:lang w:val="sr-Latn-CS"/>
        </w:rPr>
        <w:t xml:space="preserve"> Premijera-Office Of The Prime Minister</w:t>
      </w:r>
    </w:p>
    <w:p w:rsidR="008D4370" w:rsidRPr="00E65088" w:rsidRDefault="008D4370" w:rsidP="00C917D4">
      <w:pPr>
        <w:pBdr>
          <w:bottom w:val="single" w:sz="12" w:space="0" w:color="auto"/>
        </w:pBdr>
        <w:jc w:val="center"/>
        <w:outlineLvl w:val="0"/>
        <w:rPr>
          <w:rStyle w:val="Heading3Char"/>
          <w:rFonts w:ascii="Book Antiqua" w:hAnsi="Book Antiqua"/>
          <w:sz w:val="22"/>
          <w:szCs w:val="22"/>
          <w:lang w:val="sr-Latn-CS"/>
        </w:rPr>
      </w:pPr>
      <w:r w:rsidRPr="00E65088">
        <w:rPr>
          <w:rFonts w:ascii="Book Antiqua" w:hAnsi="Book Antiqua" w:cs="Book Antiqua"/>
          <w:b/>
          <w:bCs/>
          <w:sz w:val="22"/>
          <w:szCs w:val="22"/>
          <w:lang w:val="sr-Latn-CS"/>
        </w:rPr>
        <w:t>Sekretari i Për</w:t>
      </w:r>
      <w:r w:rsidR="00DB5215" w:rsidRPr="00E65088">
        <w:rPr>
          <w:rFonts w:ascii="Book Antiqua" w:hAnsi="Book Antiqua" w:cs="Book Antiqua"/>
          <w:b/>
          <w:bCs/>
          <w:sz w:val="22"/>
          <w:szCs w:val="22"/>
          <w:lang w:val="sr-Latn-CS"/>
        </w:rPr>
        <w:t>gjitshëm</w:t>
      </w:r>
      <w:r w:rsidRPr="00E65088">
        <w:rPr>
          <w:rFonts w:ascii="Book Antiqua" w:hAnsi="Book Antiqua" w:cs="Book Antiqua"/>
          <w:b/>
          <w:bCs/>
          <w:sz w:val="22"/>
          <w:szCs w:val="22"/>
          <w:lang w:val="sr-Latn-CS"/>
        </w:rPr>
        <w:t>-</w:t>
      </w:r>
      <w:r w:rsidR="00DB5215" w:rsidRPr="00E65088">
        <w:rPr>
          <w:rFonts w:ascii="Book Antiqua" w:hAnsi="Book Antiqua" w:cs="Book Antiqua"/>
          <w:b/>
          <w:bCs/>
          <w:sz w:val="22"/>
          <w:szCs w:val="22"/>
          <w:lang w:val="sr-Latn-CS"/>
        </w:rPr>
        <w:t xml:space="preserve">Generalni </w:t>
      </w:r>
      <w:r w:rsidRPr="00E65088">
        <w:rPr>
          <w:rFonts w:ascii="Book Antiqua" w:hAnsi="Book Antiqua" w:cs="Book Antiqua"/>
          <w:b/>
          <w:bCs/>
          <w:sz w:val="22"/>
          <w:szCs w:val="22"/>
          <w:lang w:val="sr-Latn-CS"/>
        </w:rPr>
        <w:t xml:space="preserve"> Sekretar-</w:t>
      </w:r>
      <w:r w:rsidRPr="00E65088">
        <w:rPr>
          <w:rStyle w:val="Heading3Char"/>
          <w:rFonts w:ascii="Book Antiqua" w:hAnsi="Book Antiqua" w:cs="Book Antiqua"/>
          <w:sz w:val="22"/>
          <w:szCs w:val="22"/>
          <w:lang w:val="sr-Latn-CS"/>
        </w:rPr>
        <w:t xml:space="preserve"> Secretary</w:t>
      </w:r>
      <w:r w:rsidR="00DB5215" w:rsidRPr="00E65088">
        <w:rPr>
          <w:rStyle w:val="Heading3Char"/>
          <w:rFonts w:ascii="Book Antiqua" w:hAnsi="Book Antiqua" w:cs="Book Antiqua"/>
          <w:sz w:val="22"/>
          <w:szCs w:val="22"/>
          <w:lang w:val="sr-Latn-CS"/>
        </w:rPr>
        <w:t xml:space="preserve"> General</w:t>
      </w:r>
    </w:p>
    <w:p w:rsidR="008D4370" w:rsidRPr="00E65088" w:rsidRDefault="008D4370" w:rsidP="00C917D4">
      <w:pPr>
        <w:pStyle w:val="BodyText2"/>
        <w:jc w:val="both"/>
        <w:rPr>
          <w:rFonts w:ascii="Book Antiqua" w:hAnsi="Book Antiqua"/>
          <w:sz w:val="22"/>
          <w:szCs w:val="22"/>
          <w:lang w:val="sr-Latn-CS"/>
        </w:rPr>
      </w:pPr>
    </w:p>
    <w:p w:rsidR="00487D99" w:rsidRPr="00E65088" w:rsidRDefault="00A122AE" w:rsidP="00A122AE">
      <w:pPr>
        <w:pStyle w:val="BodyText2"/>
        <w:jc w:val="both"/>
        <w:rPr>
          <w:rFonts w:ascii="Book Antiqua" w:hAnsi="Book Antiqua"/>
          <w:b/>
          <w:sz w:val="22"/>
          <w:szCs w:val="22"/>
          <w:lang w:val="sr-Latn-CS"/>
        </w:rPr>
      </w:pPr>
      <w:r w:rsidRPr="00E65088">
        <w:rPr>
          <w:rFonts w:ascii="Book Antiqua" w:hAnsi="Book Antiqua"/>
          <w:sz w:val="22"/>
          <w:szCs w:val="22"/>
          <w:lang w:val="sr-Latn-CS"/>
        </w:rPr>
        <w:t xml:space="preserve">Na osnovu člana 15 stav 6 Zakona br. 03/L-087 o javnim preduzećima izmenjenog i dopunjenog Zakonom br. 04/L-111 i Zakon br. 05/L-009 i na osnovu </w:t>
      </w:r>
      <w:r w:rsidRPr="00E65088">
        <w:rPr>
          <w:rFonts w:ascii="Book Antiqua" w:hAnsi="Book Antiqua" w:cs="Book Antiqua"/>
          <w:sz w:val="22"/>
          <w:szCs w:val="22"/>
          <w:lang w:val="sr-Latn-CS"/>
        </w:rPr>
        <w:t>č</w:t>
      </w:r>
      <w:r w:rsidRPr="00E65088">
        <w:rPr>
          <w:rFonts w:ascii="Book Antiqua" w:hAnsi="Book Antiqua"/>
          <w:sz w:val="22"/>
          <w:szCs w:val="22"/>
          <w:lang w:val="sr-Latn-CS"/>
        </w:rPr>
        <w:t>lana 5. Pravilnika o identifikaciji kandidata za direktore odbora javnih preduzeća i Metodologiji ocenjivanja, generalni sekretar Ureda premijera objavljuje:</w:t>
      </w:r>
    </w:p>
    <w:p w:rsidR="00C84E41" w:rsidRPr="00E65088" w:rsidRDefault="00C84E41" w:rsidP="00C917D4">
      <w:pPr>
        <w:pStyle w:val="BodyText2"/>
        <w:jc w:val="center"/>
        <w:rPr>
          <w:rFonts w:ascii="Book Antiqua" w:hAnsi="Book Antiqua"/>
          <w:b/>
          <w:sz w:val="22"/>
          <w:szCs w:val="22"/>
          <w:lang w:val="sr-Latn-CS"/>
        </w:rPr>
      </w:pPr>
    </w:p>
    <w:p w:rsidR="008D4370" w:rsidRPr="00E65088" w:rsidRDefault="008D4370" w:rsidP="00C917D4">
      <w:pPr>
        <w:pStyle w:val="BodyText2"/>
        <w:jc w:val="center"/>
        <w:outlineLvl w:val="0"/>
        <w:rPr>
          <w:rFonts w:ascii="Book Antiqua" w:hAnsi="Book Antiqua"/>
          <w:sz w:val="22"/>
          <w:szCs w:val="22"/>
          <w:lang w:val="sr-Latn-CS"/>
        </w:rPr>
      </w:pPr>
      <w:r w:rsidRPr="00E65088">
        <w:rPr>
          <w:rFonts w:ascii="Book Antiqua" w:hAnsi="Book Antiqua"/>
          <w:b/>
          <w:sz w:val="22"/>
          <w:szCs w:val="22"/>
          <w:lang w:val="sr-Latn-CS"/>
        </w:rPr>
        <w:t>KONKURS</w:t>
      </w:r>
    </w:p>
    <w:p w:rsidR="008D4370" w:rsidRPr="00E65088" w:rsidRDefault="00873CC5" w:rsidP="00C917D4">
      <w:pPr>
        <w:pStyle w:val="BodyText2"/>
        <w:jc w:val="center"/>
        <w:outlineLvl w:val="0"/>
        <w:rPr>
          <w:rFonts w:ascii="Book Antiqua" w:hAnsi="Book Antiqua"/>
          <w:b/>
          <w:sz w:val="22"/>
          <w:szCs w:val="22"/>
          <w:lang w:val="sr-Latn-CS"/>
        </w:rPr>
      </w:pPr>
      <w:r w:rsidRPr="00E65088">
        <w:rPr>
          <w:rFonts w:ascii="Book Antiqua" w:hAnsi="Book Antiqua"/>
          <w:b/>
          <w:sz w:val="22"/>
          <w:szCs w:val="22"/>
          <w:lang w:val="sr-Latn-CS"/>
        </w:rPr>
        <w:t>Za direktor</w:t>
      </w:r>
      <w:r w:rsidR="009A418C" w:rsidRPr="00E65088">
        <w:rPr>
          <w:rFonts w:ascii="Book Antiqua" w:hAnsi="Book Antiqua"/>
          <w:b/>
          <w:sz w:val="22"/>
          <w:szCs w:val="22"/>
          <w:lang w:val="sr-Latn-CS"/>
        </w:rPr>
        <w:t>e</w:t>
      </w:r>
      <w:r w:rsidRPr="00E65088">
        <w:rPr>
          <w:rFonts w:ascii="Book Antiqua" w:hAnsi="Book Antiqua"/>
          <w:b/>
          <w:sz w:val="22"/>
          <w:szCs w:val="22"/>
          <w:lang w:val="sr-Latn-CS"/>
        </w:rPr>
        <w:t xml:space="preserve"> </w:t>
      </w:r>
      <w:r w:rsidR="009822DF" w:rsidRPr="00E65088">
        <w:rPr>
          <w:rFonts w:ascii="Book Antiqua" w:hAnsi="Book Antiqua"/>
          <w:b/>
          <w:sz w:val="22"/>
          <w:szCs w:val="22"/>
          <w:lang w:val="sr-Latn-CS"/>
        </w:rPr>
        <w:t>b</w:t>
      </w:r>
      <w:r w:rsidR="00B40171" w:rsidRPr="00E65088">
        <w:rPr>
          <w:rFonts w:ascii="Book Antiqua" w:hAnsi="Book Antiqua"/>
          <w:b/>
          <w:sz w:val="22"/>
          <w:szCs w:val="22"/>
          <w:lang w:val="sr-Latn-CS"/>
        </w:rPr>
        <w:t>ord</w:t>
      </w:r>
      <w:r w:rsidR="009822DF" w:rsidRPr="00E65088">
        <w:rPr>
          <w:rFonts w:ascii="Book Antiqua" w:hAnsi="Book Antiqua"/>
          <w:b/>
          <w:sz w:val="22"/>
          <w:szCs w:val="22"/>
          <w:lang w:val="sr-Latn-CS"/>
        </w:rPr>
        <w:t xml:space="preserve">ova </w:t>
      </w:r>
      <w:r w:rsidR="00203239" w:rsidRPr="00E65088">
        <w:rPr>
          <w:rFonts w:ascii="Book Antiqua" w:hAnsi="Book Antiqua"/>
          <w:b/>
          <w:sz w:val="22"/>
          <w:szCs w:val="22"/>
          <w:lang w:val="sr-Latn-CS"/>
        </w:rPr>
        <w:t xml:space="preserve"> </w:t>
      </w:r>
      <w:r w:rsidR="006453B9" w:rsidRPr="00E65088">
        <w:rPr>
          <w:rFonts w:ascii="Book Antiqua" w:hAnsi="Book Antiqua"/>
          <w:b/>
          <w:sz w:val="22"/>
          <w:szCs w:val="22"/>
          <w:lang w:val="sr-Latn-CS"/>
        </w:rPr>
        <w:t xml:space="preserve">Centralnih  </w:t>
      </w:r>
      <w:r w:rsidR="00203239" w:rsidRPr="00E65088">
        <w:rPr>
          <w:rFonts w:ascii="Book Antiqua" w:hAnsi="Book Antiqua"/>
          <w:b/>
          <w:sz w:val="22"/>
          <w:szCs w:val="22"/>
          <w:lang w:val="sr-Latn-CS"/>
        </w:rPr>
        <w:t>javni</w:t>
      </w:r>
      <w:r w:rsidR="009822DF" w:rsidRPr="00E65088">
        <w:rPr>
          <w:rFonts w:ascii="Book Antiqua" w:hAnsi="Book Antiqua"/>
          <w:b/>
          <w:sz w:val="22"/>
          <w:szCs w:val="22"/>
          <w:lang w:val="sr-Latn-CS"/>
        </w:rPr>
        <w:t xml:space="preserve">h </w:t>
      </w:r>
      <w:r w:rsidRPr="00E65088">
        <w:rPr>
          <w:rFonts w:ascii="Book Antiqua" w:hAnsi="Book Antiqua"/>
          <w:b/>
          <w:sz w:val="22"/>
          <w:szCs w:val="22"/>
          <w:lang w:val="sr-Latn-CS"/>
        </w:rPr>
        <w:t xml:space="preserve"> preduzeča</w:t>
      </w:r>
    </w:p>
    <w:p w:rsidR="00F70CA6" w:rsidRDefault="004907FB" w:rsidP="00F70CA6">
      <w:pPr>
        <w:autoSpaceDE w:val="0"/>
        <w:autoSpaceDN w:val="0"/>
        <w:adjustRightInd w:val="0"/>
        <w:rPr>
          <w:rFonts w:ascii="TimesNewRomanPSMT" w:hAnsi="TimesNewRomanPSMT" w:cs="TimesNewRomanPSMT"/>
          <w:sz w:val="22"/>
          <w:szCs w:val="22"/>
        </w:rPr>
      </w:pPr>
      <w:r>
        <w:rPr>
          <w:rFonts w:ascii="Book Antiqua" w:hAnsi="Book Antiqua" w:cs="TimesNewRomanPSMT"/>
          <w:sz w:val="22"/>
          <w:szCs w:val="22"/>
        </w:rPr>
        <w:t xml:space="preserve">   </w:t>
      </w:r>
      <w:r w:rsidR="00F70CA6">
        <w:rPr>
          <w:rFonts w:ascii="TimesNewRomanPSMT" w:hAnsi="TimesNewRomanPSMT" w:cs="TimesNewRomanPSMT"/>
          <w:sz w:val="22"/>
          <w:szCs w:val="22"/>
        </w:rPr>
        <w:t xml:space="preserve">  </w:t>
      </w:r>
    </w:p>
    <w:p w:rsidR="00F70CA6" w:rsidRPr="00F70CA6" w:rsidRDefault="00F70CA6" w:rsidP="00F70CA6">
      <w:pPr>
        <w:pStyle w:val="ListParagraph"/>
        <w:numPr>
          <w:ilvl w:val="0"/>
          <w:numId w:val="9"/>
        </w:numPr>
        <w:autoSpaceDE w:val="0"/>
        <w:autoSpaceDN w:val="0"/>
        <w:adjustRightInd w:val="0"/>
        <w:rPr>
          <w:rFonts w:ascii="Book Antiqua" w:hAnsi="Book Antiqua" w:cs="TimesNewRomanPSMT"/>
          <w:sz w:val="22"/>
          <w:szCs w:val="22"/>
        </w:rPr>
      </w:pPr>
      <w:proofErr w:type="spellStart"/>
      <w:r w:rsidRPr="00F70CA6">
        <w:rPr>
          <w:rFonts w:ascii="Book Antiqua" w:hAnsi="Book Antiqua" w:cs="TimesNewRomanPSMT"/>
          <w:sz w:val="22"/>
          <w:szCs w:val="22"/>
        </w:rPr>
        <w:t>Regionalno</w:t>
      </w:r>
      <w:proofErr w:type="spellEnd"/>
      <w:r w:rsidRPr="00F70CA6">
        <w:rPr>
          <w:rFonts w:ascii="Book Antiqua" w:hAnsi="Book Antiqua" w:cs="TimesNewRomanPSMT"/>
          <w:sz w:val="22"/>
          <w:szCs w:val="22"/>
        </w:rPr>
        <w:t xml:space="preserve"> </w:t>
      </w:r>
      <w:proofErr w:type="spellStart"/>
      <w:r w:rsidRPr="00F70CA6">
        <w:rPr>
          <w:rFonts w:ascii="Book Antiqua" w:hAnsi="Book Antiqua" w:cs="TimesNewRomanPSMT"/>
          <w:sz w:val="22"/>
          <w:szCs w:val="22"/>
        </w:rPr>
        <w:t>vodoprivredno</w:t>
      </w:r>
      <w:proofErr w:type="spellEnd"/>
      <w:r w:rsidRPr="00F70CA6">
        <w:rPr>
          <w:rFonts w:ascii="Book Antiqua" w:hAnsi="Book Antiqua" w:cs="TimesNewRomanPSMT"/>
          <w:sz w:val="22"/>
          <w:szCs w:val="22"/>
        </w:rPr>
        <w:t xml:space="preserve"> </w:t>
      </w:r>
      <w:proofErr w:type="spellStart"/>
      <w:r w:rsidRPr="00F70CA6">
        <w:rPr>
          <w:rFonts w:ascii="Book Antiqua" w:hAnsi="Book Antiqua" w:cs="TimesNewRomanPSMT"/>
          <w:sz w:val="22"/>
          <w:szCs w:val="22"/>
        </w:rPr>
        <w:t>preduzeće</w:t>
      </w:r>
      <w:proofErr w:type="spellEnd"/>
      <w:r w:rsidRPr="00F70CA6">
        <w:rPr>
          <w:rFonts w:ascii="Book Antiqua" w:hAnsi="Book Antiqua" w:cs="TimesNewRomanPSMT"/>
          <w:sz w:val="22"/>
          <w:szCs w:val="22"/>
        </w:rPr>
        <w:t xml:space="preserve"> </w:t>
      </w:r>
      <w:proofErr w:type="spellStart"/>
      <w:r w:rsidRPr="00F70CA6">
        <w:rPr>
          <w:rFonts w:ascii="Book Antiqua" w:hAnsi="Book Antiqua" w:cs="TimesNewRomanPSMT"/>
          <w:sz w:val="22"/>
          <w:szCs w:val="22"/>
        </w:rPr>
        <w:t>Radoniqi</w:t>
      </w:r>
      <w:proofErr w:type="spellEnd"/>
      <w:r w:rsidRPr="00F70CA6">
        <w:rPr>
          <w:rFonts w:ascii="Book Antiqua" w:hAnsi="Book Antiqua" w:cs="TimesNewRomanPSMT"/>
          <w:sz w:val="22"/>
          <w:szCs w:val="22"/>
        </w:rPr>
        <w:t xml:space="preserve">, AD </w:t>
      </w:r>
      <w:proofErr w:type="spellStart"/>
      <w:r w:rsidRPr="00F70CA6">
        <w:rPr>
          <w:rFonts w:ascii="Book Antiqua" w:hAnsi="Book Antiqua" w:cs="TimesNewRomanPSMT"/>
          <w:sz w:val="22"/>
          <w:szCs w:val="22"/>
        </w:rPr>
        <w:t>Gjakovica</w:t>
      </w:r>
      <w:proofErr w:type="spellEnd"/>
      <w:r w:rsidRPr="00F70CA6">
        <w:rPr>
          <w:rFonts w:ascii="Book Antiqua" w:hAnsi="Book Antiqua" w:cs="TimesNewRomanPSMT"/>
          <w:sz w:val="22"/>
          <w:szCs w:val="22"/>
        </w:rPr>
        <w:t>;</w:t>
      </w:r>
    </w:p>
    <w:p w:rsidR="00F70CA6" w:rsidRPr="00F70CA6" w:rsidRDefault="00F70CA6" w:rsidP="00F70CA6">
      <w:pPr>
        <w:pStyle w:val="ListParagraph"/>
        <w:numPr>
          <w:ilvl w:val="0"/>
          <w:numId w:val="9"/>
        </w:numPr>
        <w:autoSpaceDE w:val="0"/>
        <w:autoSpaceDN w:val="0"/>
        <w:adjustRightInd w:val="0"/>
        <w:rPr>
          <w:rFonts w:ascii="Book Antiqua" w:hAnsi="Book Antiqua" w:cs="TimesNewRomanPSMT"/>
          <w:sz w:val="22"/>
          <w:szCs w:val="22"/>
        </w:rPr>
      </w:pPr>
      <w:proofErr w:type="spellStart"/>
      <w:r w:rsidRPr="00F70CA6">
        <w:rPr>
          <w:rFonts w:ascii="Book Antiqua" w:hAnsi="Book Antiqua" w:cs="TimesNewRomanPSMT"/>
          <w:sz w:val="22"/>
          <w:szCs w:val="22"/>
        </w:rPr>
        <w:t>Regionalno</w:t>
      </w:r>
      <w:proofErr w:type="spellEnd"/>
      <w:r w:rsidRPr="00F70CA6">
        <w:rPr>
          <w:rFonts w:ascii="Book Antiqua" w:hAnsi="Book Antiqua" w:cs="TimesNewRomanPSMT"/>
          <w:sz w:val="22"/>
          <w:szCs w:val="22"/>
        </w:rPr>
        <w:t xml:space="preserve"> </w:t>
      </w:r>
      <w:proofErr w:type="spellStart"/>
      <w:r w:rsidRPr="00F70CA6">
        <w:rPr>
          <w:rFonts w:ascii="Book Antiqua" w:hAnsi="Book Antiqua" w:cs="TimesNewRomanPSMT"/>
          <w:sz w:val="22"/>
          <w:szCs w:val="22"/>
        </w:rPr>
        <w:t>vodoprivredno</w:t>
      </w:r>
      <w:proofErr w:type="spellEnd"/>
      <w:r w:rsidRPr="00F70CA6">
        <w:rPr>
          <w:rFonts w:ascii="Book Antiqua" w:hAnsi="Book Antiqua" w:cs="TimesNewRomanPSMT"/>
          <w:sz w:val="22"/>
          <w:szCs w:val="22"/>
        </w:rPr>
        <w:t xml:space="preserve"> </w:t>
      </w:r>
      <w:proofErr w:type="spellStart"/>
      <w:r w:rsidRPr="00F70CA6">
        <w:rPr>
          <w:rFonts w:ascii="Book Antiqua" w:hAnsi="Book Antiqua" w:cs="TimesNewRomanPSMT"/>
          <w:sz w:val="22"/>
          <w:szCs w:val="22"/>
        </w:rPr>
        <w:t>pre</w:t>
      </w:r>
      <w:r>
        <w:rPr>
          <w:rFonts w:ascii="Book Antiqua" w:hAnsi="Book Antiqua" w:cs="TimesNewRomanPSMT"/>
          <w:sz w:val="22"/>
          <w:szCs w:val="22"/>
        </w:rPr>
        <w:t>duzeće</w:t>
      </w:r>
      <w:proofErr w:type="spellEnd"/>
      <w:r>
        <w:rPr>
          <w:rFonts w:ascii="Book Antiqua" w:hAnsi="Book Antiqua" w:cs="TimesNewRomanPSMT"/>
          <w:sz w:val="22"/>
          <w:szCs w:val="22"/>
        </w:rPr>
        <w:t xml:space="preserve"> Mitrovica, AD Mitrovica.</w:t>
      </w:r>
      <w:bookmarkStart w:id="0" w:name="_GoBack"/>
      <w:bookmarkEnd w:id="0"/>
    </w:p>
    <w:p w:rsidR="00F70CA6" w:rsidRDefault="00F70CA6" w:rsidP="00F70CA6">
      <w:pPr>
        <w:autoSpaceDE w:val="0"/>
        <w:autoSpaceDN w:val="0"/>
        <w:adjustRightInd w:val="0"/>
        <w:rPr>
          <w:rFonts w:ascii="TimesNewRomanPSMT" w:hAnsi="TimesNewRomanPSMT" w:cs="TimesNewRomanPSMT"/>
          <w:sz w:val="22"/>
          <w:szCs w:val="22"/>
        </w:rPr>
      </w:pPr>
    </w:p>
    <w:p w:rsidR="008D4370" w:rsidRPr="00E65088" w:rsidRDefault="00CE02A1" w:rsidP="00F70CA6">
      <w:pPr>
        <w:autoSpaceDE w:val="0"/>
        <w:autoSpaceDN w:val="0"/>
        <w:adjustRightInd w:val="0"/>
        <w:rPr>
          <w:rFonts w:ascii="Book Antiqua" w:hAnsi="Book Antiqua"/>
          <w:b/>
          <w:bCs/>
          <w:sz w:val="22"/>
          <w:szCs w:val="22"/>
          <w:u w:val="single"/>
          <w:lang w:val="sr-Latn-CS"/>
        </w:rPr>
      </w:pPr>
      <w:r w:rsidRPr="00E65088">
        <w:rPr>
          <w:rFonts w:ascii="Book Antiqua" w:hAnsi="Book Antiqua"/>
          <w:b/>
          <w:bCs/>
          <w:sz w:val="22"/>
          <w:szCs w:val="22"/>
          <w:u w:val="single"/>
          <w:lang w:val="sr-Latn-CS"/>
        </w:rPr>
        <w:t xml:space="preserve">KVALIFIKACIJE </w:t>
      </w:r>
      <w:r w:rsidR="00873CC5" w:rsidRPr="00E65088">
        <w:rPr>
          <w:rFonts w:ascii="Book Antiqua" w:hAnsi="Book Antiqua"/>
          <w:b/>
          <w:bCs/>
          <w:sz w:val="22"/>
          <w:szCs w:val="22"/>
          <w:u w:val="single"/>
          <w:lang w:val="sr-Latn-CS"/>
        </w:rPr>
        <w:t xml:space="preserve"> I PROFESIONALNA PRIKLADNOST</w:t>
      </w:r>
    </w:p>
    <w:p w:rsidR="008D4370" w:rsidRPr="00E65088" w:rsidRDefault="008D4370" w:rsidP="00C917D4">
      <w:pPr>
        <w:autoSpaceDE w:val="0"/>
        <w:autoSpaceDN w:val="0"/>
        <w:adjustRightInd w:val="0"/>
        <w:jc w:val="both"/>
        <w:rPr>
          <w:rFonts w:ascii="Book Antiqua" w:hAnsi="Book Antiqua"/>
          <w:b/>
          <w:bCs/>
          <w:sz w:val="22"/>
          <w:szCs w:val="22"/>
          <w:lang w:val="sr-Latn-CS"/>
        </w:rPr>
      </w:pPr>
    </w:p>
    <w:p w:rsidR="00873CC5" w:rsidRPr="00E65088" w:rsidRDefault="00873CC5" w:rsidP="00C917D4">
      <w:pPr>
        <w:autoSpaceDE w:val="0"/>
        <w:autoSpaceDN w:val="0"/>
        <w:adjustRightInd w:val="0"/>
        <w:jc w:val="both"/>
        <w:rPr>
          <w:rFonts w:ascii="Book Antiqua" w:hAnsi="Book Antiqua"/>
          <w:sz w:val="22"/>
          <w:szCs w:val="22"/>
          <w:lang w:val="sr-Latn-CS"/>
        </w:rPr>
      </w:pPr>
      <w:r w:rsidRPr="00E65088">
        <w:rPr>
          <w:rFonts w:ascii="Book Antiqua" w:hAnsi="Book Antiqua"/>
          <w:sz w:val="22"/>
          <w:szCs w:val="22"/>
          <w:lang w:val="sr-Latn-CS"/>
        </w:rPr>
        <w:t xml:space="preserve">Da bi </w:t>
      </w:r>
      <w:r w:rsidR="00A122AE" w:rsidRPr="00E65088">
        <w:rPr>
          <w:rFonts w:ascii="Book Antiqua" w:hAnsi="Book Antiqua"/>
          <w:sz w:val="22"/>
          <w:szCs w:val="22"/>
          <w:lang w:val="sr-Latn-CS"/>
        </w:rPr>
        <w:t xml:space="preserve">kandidat bio izabran </w:t>
      </w:r>
      <w:r w:rsidRPr="00E65088">
        <w:rPr>
          <w:rFonts w:ascii="Book Antiqua" w:hAnsi="Book Antiqua"/>
          <w:sz w:val="22"/>
          <w:szCs w:val="22"/>
          <w:lang w:val="sr-Latn-CS"/>
        </w:rPr>
        <w:t>za direktora borda u</w:t>
      </w:r>
      <w:r w:rsidR="001B3FA4" w:rsidRPr="00E65088">
        <w:rPr>
          <w:rFonts w:ascii="Book Antiqua" w:hAnsi="Book Antiqua"/>
          <w:sz w:val="22"/>
          <w:szCs w:val="22"/>
          <w:lang w:val="sr-Latn-CS"/>
        </w:rPr>
        <w:t xml:space="preserve"> </w:t>
      </w:r>
      <w:r w:rsidRPr="00E65088">
        <w:rPr>
          <w:rFonts w:ascii="Book Antiqua" w:hAnsi="Book Antiqua"/>
          <w:sz w:val="22"/>
          <w:szCs w:val="22"/>
          <w:lang w:val="sr-Latn-CS"/>
        </w:rPr>
        <w:t xml:space="preserve"> Centralnom javnom preduzeču treba da poseduje iskustvo i kvalifikacije prema članu 17 Zakona o javnim preduzečima </w:t>
      </w:r>
      <w:r w:rsidR="006453B9" w:rsidRPr="00E65088">
        <w:rPr>
          <w:rFonts w:ascii="Book Antiqua" w:hAnsi="Book Antiqua"/>
          <w:sz w:val="22"/>
          <w:szCs w:val="22"/>
          <w:lang w:val="sr-Latn-CS"/>
        </w:rPr>
        <w:t>br 03/L-087 i članu</w:t>
      </w:r>
      <w:r w:rsidR="003224AA" w:rsidRPr="00E65088">
        <w:rPr>
          <w:rFonts w:ascii="Book Antiqua" w:hAnsi="Book Antiqua"/>
          <w:sz w:val="22"/>
          <w:szCs w:val="22"/>
          <w:lang w:val="sr-Latn-CS"/>
        </w:rPr>
        <w:t xml:space="preserve"> 9 Zakona br.04/L-11 o izmenama i dopunama Zakona br.03/L-087 o javnim preduzečima </w:t>
      </w:r>
      <w:r w:rsidRPr="00E65088">
        <w:rPr>
          <w:rFonts w:ascii="Book Antiqua" w:hAnsi="Book Antiqua"/>
          <w:sz w:val="22"/>
          <w:szCs w:val="22"/>
          <w:lang w:val="sr-Latn-CS"/>
        </w:rPr>
        <w:t xml:space="preserve">kao što sledi: </w:t>
      </w:r>
    </w:p>
    <w:p w:rsidR="00EC7D56" w:rsidRPr="00E65088" w:rsidRDefault="00EC7D56" w:rsidP="00C917D4">
      <w:pPr>
        <w:autoSpaceDE w:val="0"/>
        <w:autoSpaceDN w:val="0"/>
        <w:adjustRightInd w:val="0"/>
        <w:jc w:val="both"/>
        <w:rPr>
          <w:rFonts w:ascii="Book Antiqua" w:hAnsi="Book Antiqua"/>
          <w:sz w:val="22"/>
          <w:szCs w:val="22"/>
          <w:lang w:val="sr-Latn-CS"/>
        </w:rPr>
      </w:pPr>
    </w:p>
    <w:p w:rsidR="00EC7D56" w:rsidRPr="00E65088" w:rsidRDefault="00EC7D56" w:rsidP="00C917D4">
      <w:pPr>
        <w:autoSpaceDE w:val="0"/>
        <w:autoSpaceDN w:val="0"/>
        <w:adjustRightInd w:val="0"/>
        <w:jc w:val="both"/>
        <w:rPr>
          <w:rFonts w:ascii="Book Antiqua" w:hAnsi="Book Antiqua"/>
          <w:sz w:val="22"/>
          <w:szCs w:val="22"/>
          <w:lang w:val="sr-Latn-CS"/>
        </w:rPr>
      </w:pPr>
      <w:r w:rsidRPr="00E65088">
        <w:rPr>
          <w:rFonts w:ascii="Book Antiqua" w:hAnsi="Book Antiqua"/>
          <w:sz w:val="22"/>
          <w:szCs w:val="22"/>
          <w:lang w:val="sr-Latn-CS"/>
        </w:rPr>
        <w:t xml:space="preserve">Svaka osoba koja </w:t>
      </w:r>
      <w:r w:rsidR="00A122AE" w:rsidRPr="00E65088">
        <w:rPr>
          <w:rFonts w:ascii="Book Antiqua" w:hAnsi="Book Antiqua"/>
          <w:sz w:val="22"/>
          <w:szCs w:val="22"/>
          <w:lang w:val="sr-Latn-CS"/>
        </w:rPr>
        <w:t>konkuriše za poziciju</w:t>
      </w:r>
      <w:r w:rsidRPr="00E65088">
        <w:rPr>
          <w:rFonts w:ascii="Book Antiqua" w:hAnsi="Book Antiqua"/>
          <w:sz w:val="22"/>
          <w:szCs w:val="22"/>
          <w:lang w:val="sr-Latn-CS"/>
        </w:rPr>
        <w:t xml:space="preserve"> direktor</w:t>
      </w:r>
      <w:r w:rsidR="00A122AE" w:rsidRPr="00E65088">
        <w:rPr>
          <w:rFonts w:ascii="Book Antiqua" w:hAnsi="Book Antiqua"/>
          <w:sz w:val="22"/>
          <w:szCs w:val="22"/>
          <w:lang w:val="sr-Latn-CS"/>
        </w:rPr>
        <w:t>a</w:t>
      </w:r>
      <w:r w:rsidRPr="00E65088">
        <w:rPr>
          <w:rFonts w:ascii="Book Antiqua" w:hAnsi="Book Antiqua"/>
          <w:sz w:val="22"/>
          <w:szCs w:val="22"/>
          <w:lang w:val="sr-Latn-CS"/>
        </w:rPr>
        <w:t xml:space="preserve"> mora takođe ispunjavati sledeće uslove za profesionalnu podobnost:</w:t>
      </w:r>
    </w:p>
    <w:p w:rsidR="00EC7D56" w:rsidRPr="00E65088" w:rsidRDefault="00EC7D56" w:rsidP="00C917D4">
      <w:pPr>
        <w:autoSpaceDE w:val="0"/>
        <w:autoSpaceDN w:val="0"/>
        <w:adjustRightInd w:val="0"/>
        <w:jc w:val="both"/>
        <w:rPr>
          <w:rFonts w:ascii="Book Antiqua" w:hAnsi="Book Antiqua"/>
          <w:sz w:val="22"/>
          <w:szCs w:val="22"/>
          <w:lang w:val="sr-Latn-CS"/>
        </w:rPr>
      </w:pPr>
    </w:p>
    <w:p w:rsidR="00EC7D56" w:rsidRPr="00E65088" w:rsidRDefault="00EC7D56" w:rsidP="00C917D4">
      <w:pPr>
        <w:autoSpaceDE w:val="0"/>
        <w:autoSpaceDN w:val="0"/>
        <w:adjustRightInd w:val="0"/>
        <w:jc w:val="both"/>
        <w:rPr>
          <w:rFonts w:ascii="Book Antiqua" w:hAnsi="Book Antiqua"/>
          <w:sz w:val="22"/>
          <w:szCs w:val="22"/>
          <w:lang w:val="sr-Latn-CS"/>
        </w:rPr>
      </w:pPr>
      <w:r w:rsidRPr="00E65088">
        <w:rPr>
          <w:rFonts w:ascii="Book Antiqua" w:hAnsi="Book Antiqua"/>
          <w:sz w:val="22"/>
          <w:szCs w:val="22"/>
          <w:lang w:val="sr-Latn-CS"/>
        </w:rPr>
        <w:t xml:space="preserve">a. Mora biti osoba </w:t>
      </w:r>
      <w:r w:rsidR="00A122AE" w:rsidRPr="00E65088">
        <w:rPr>
          <w:rFonts w:ascii="Book Antiqua" w:hAnsi="Book Antiqua"/>
          <w:sz w:val="22"/>
          <w:szCs w:val="22"/>
          <w:lang w:val="sr-Latn-CS"/>
        </w:rPr>
        <w:t>priznatog</w:t>
      </w:r>
      <w:r w:rsidRPr="00E65088">
        <w:rPr>
          <w:rFonts w:ascii="Book Antiqua" w:hAnsi="Book Antiqua"/>
          <w:sz w:val="22"/>
          <w:szCs w:val="22"/>
          <w:lang w:val="sr-Latn-CS"/>
        </w:rPr>
        <w:t xml:space="preserve"> integriteta, uzimajući u obzir, između ostalog, bilo kakve materijalne povrede fiducijarnih dužnosti koje je ova osoba mogla počiniti protiv bilo koje druge osobe;</w:t>
      </w:r>
    </w:p>
    <w:p w:rsidR="00EC7D56" w:rsidRPr="00E65088" w:rsidRDefault="00EC7D56" w:rsidP="00C917D4">
      <w:pPr>
        <w:autoSpaceDE w:val="0"/>
        <w:autoSpaceDN w:val="0"/>
        <w:adjustRightInd w:val="0"/>
        <w:jc w:val="both"/>
        <w:rPr>
          <w:rFonts w:ascii="Book Antiqua" w:hAnsi="Book Antiqua"/>
          <w:sz w:val="22"/>
          <w:szCs w:val="22"/>
          <w:lang w:val="sr-Latn-CS"/>
        </w:rPr>
      </w:pPr>
      <w:r w:rsidRPr="00E65088">
        <w:rPr>
          <w:rFonts w:ascii="Book Antiqua" w:hAnsi="Book Antiqua"/>
          <w:sz w:val="22"/>
          <w:szCs w:val="22"/>
          <w:lang w:val="sr-Latn-CS"/>
        </w:rPr>
        <w:t>b. Mora da ima (i) najmanje pet (5) godina iskustva - barem na višem nivou upravljanja - u oblastima poslovne administracije, korporativnih finansija, finansija, upravljanja riznicom, bankarstva, poslovnog ili industrijskog konsaltinga ili iz druge oblasti nauka ili znanje koje je povezano sa poslovnom aktivnošću JP; ili (ii) da je najmanje pet (5) godina bio javni računovođa, kvalifikovani pravnik ili kvalifikovani član druge profesije usko povezan sa poslovnom aktivnošću JP.</w:t>
      </w:r>
    </w:p>
    <w:p w:rsidR="008D4370" w:rsidRPr="00E65088" w:rsidRDefault="00873CC5" w:rsidP="00C917D4">
      <w:pPr>
        <w:autoSpaceDE w:val="0"/>
        <w:autoSpaceDN w:val="0"/>
        <w:adjustRightInd w:val="0"/>
        <w:jc w:val="both"/>
        <w:rPr>
          <w:rFonts w:ascii="Book Antiqua" w:hAnsi="Book Antiqua"/>
          <w:sz w:val="22"/>
          <w:szCs w:val="22"/>
          <w:lang w:val="sr-Latn-CS"/>
        </w:rPr>
      </w:pPr>
      <w:r w:rsidRPr="00E65088">
        <w:rPr>
          <w:rFonts w:ascii="Book Antiqua" w:hAnsi="Book Antiqua"/>
          <w:sz w:val="22"/>
          <w:szCs w:val="22"/>
          <w:lang w:val="sr-Latn-CS"/>
        </w:rPr>
        <w:t xml:space="preserve"> </w:t>
      </w:r>
    </w:p>
    <w:p w:rsidR="00C84E41" w:rsidRPr="00E65088" w:rsidRDefault="00C84E41" w:rsidP="00C917D4">
      <w:pPr>
        <w:pStyle w:val="BodyText2"/>
        <w:jc w:val="both"/>
        <w:rPr>
          <w:rFonts w:ascii="Book Antiqua" w:hAnsi="Book Antiqua"/>
          <w:b/>
          <w:bCs/>
          <w:sz w:val="22"/>
          <w:szCs w:val="22"/>
          <w:lang w:val="sr-Latn-CS"/>
        </w:rPr>
      </w:pPr>
    </w:p>
    <w:p w:rsidR="00355AE4" w:rsidRPr="00E65088" w:rsidRDefault="00355AE4" w:rsidP="00C917D4">
      <w:pPr>
        <w:pStyle w:val="BodyText2"/>
        <w:jc w:val="both"/>
        <w:outlineLvl w:val="0"/>
        <w:rPr>
          <w:rFonts w:ascii="Book Antiqua" w:hAnsi="Book Antiqua"/>
          <w:b/>
          <w:bCs/>
          <w:sz w:val="22"/>
          <w:szCs w:val="22"/>
          <w:u w:val="single"/>
          <w:lang w:val="sr-Latn-CS"/>
        </w:rPr>
      </w:pPr>
    </w:p>
    <w:p w:rsidR="005E17B3" w:rsidRPr="00E65088" w:rsidRDefault="00284D00" w:rsidP="00C917D4">
      <w:pPr>
        <w:pStyle w:val="BodyText2"/>
        <w:jc w:val="both"/>
        <w:outlineLvl w:val="0"/>
        <w:rPr>
          <w:rFonts w:ascii="Book Antiqua" w:hAnsi="Book Antiqua"/>
          <w:b/>
          <w:bCs/>
          <w:sz w:val="22"/>
          <w:szCs w:val="22"/>
          <w:u w:val="single"/>
          <w:lang w:val="sr-Latn-CS"/>
        </w:rPr>
      </w:pPr>
      <w:r w:rsidRPr="00E65088">
        <w:rPr>
          <w:rFonts w:ascii="Book Antiqua" w:hAnsi="Book Antiqua"/>
          <w:b/>
          <w:bCs/>
          <w:sz w:val="22"/>
          <w:szCs w:val="22"/>
          <w:u w:val="single"/>
          <w:lang w:val="sr-Latn-CS"/>
        </w:rPr>
        <w:t>USLOVI</w:t>
      </w:r>
    </w:p>
    <w:p w:rsidR="000D46B2" w:rsidRPr="00E65088" w:rsidRDefault="000D46B2" w:rsidP="00C917D4">
      <w:pPr>
        <w:pStyle w:val="BodyText2"/>
        <w:jc w:val="both"/>
        <w:outlineLvl w:val="0"/>
        <w:rPr>
          <w:rFonts w:ascii="Book Antiqua" w:hAnsi="Book Antiqua"/>
          <w:b/>
          <w:bCs/>
          <w:sz w:val="22"/>
          <w:szCs w:val="22"/>
          <w:u w:val="single"/>
          <w:lang w:val="sr-Latn-CS"/>
        </w:rPr>
      </w:pPr>
    </w:p>
    <w:p w:rsidR="000D46B2" w:rsidRPr="00E65088" w:rsidRDefault="000D46B2" w:rsidP="00C917D4">
      <w:pPr>
        <w:pStyle w:val="BodyText2"/>
        <w:jc w:val="both"/>
        <w:outlineLvl w:val="0"/>
        <w:rPr>
          <w:rFonts w:ascii="Book Antiqua" w:hAnsi="Book Antiqua"/>
          <w:bCs/>
          <w:sz w:val="22"/>
          <w:szCs w:val="22"/>
          <w:lang w:val="sr-Latn-CS"/>
        </w:rPr>
      </w:pPr>
      <w:r w:rsidRPr="00E65088">
        <w:rPr>
          <w:rFonts w:ascii="Book Antiqua" w:hAnsi="Book Antiqua"/>
          <w:bCs/>
          <w:sz w:val="22"/>
          <w:szCs w:val="22"/>
          <w:lang w:val="sr-Latn-CS"/>
        </w:rPr>
        <w:t>Lice ima pravo da služi kao direktor samo ako ispunjava sve dole navedene uslove, kao i uslove za nezavisnost i profesionalnu podobnost utvrđene u stavovima 2 i 3 člana 17 ovog zakona;</w:t>
      </w:r>
    </w:p>
    <w:p w:rsidR="000D46B2" w:rsidRPr="00E65088" w:rsidRDefault="000D46B2" w:rsidP="00C917D4">
      <w:pPr>
        <w:pStyle w:val="BodyText2"/>
        <w:jc w:val="both"/>
        <w:outlineLvl w:val="0"/>
        <w:rPr>
          <w:rFonts w:ascii="Book Antiqua" w:hAnsi="Book Antiqua"/>
          <w:bCs/>
          <w:sz w:val="22"/>
          <w:szCs w:val="22"/>
          <w:lang w:val="sr-Latn-CS"/>
        </w:rPr>
      </w:pPr>
    </w:p>
    <w:p w:rsidR="008B5F62" w:rsidRPr="00E65088" w:rsidRDefault="000D46B2" w:rsidP="000E7BC5">
      <w:pPr>
        <w:pStyle w:val="BodyText2"/>
        <w:numPr>
          <w:ilvl w:val="0"/>
          <w:numId w:val="8"/>
        </w:numPr>
        <w:jc w:val="both"/>
        <w:outlineLvl w:val="0"/>
        <w:rPr>
          <w:rFonts w:ascii="Book Antiqua" w:hAnsi="Book Antiqua"/>
          <w:bCs/>
          <w:sz w:val="22"/>
          <w:szCs w:val="22"/>
          <w:lang w:val="sr-Latn-CS"/>
        </w:rPr>
      </w:pPr>
      <w:r w:rsidRPr="00E65088">
        <w:rPr>
          <w:rFonts w:ascii="Book Antiqua" w:hAnsi="Book Antiqua"/>
          <w:bCs/>
          <w:sz w:val="22"/>
          <w:szCs w:val="22"/>
          <w:lang w:val="sr-Latn-CS"/>
        </w:rPr>
        <w:lastRenderedPageBreak/>
        <w:t>Nije osuđen ili nije dobio  odluku nekog nadležnog suda, osim ako ovu presudu ili odluku naknadno nije ukinuo drugi sud u žalbenom postupku, da je počinio krivično ili građansko krivično delo ili krivično delo koje uključuje pobijanje, lažno predstavljanje, korupciju, krađu, pranje novca , prisvajanje, zloupotrebu ili lažnu podelu sredstava, bi</w:t>
      </w:r>
      <w:r w:rsidR="006C7A15" w:rsidRPr="00E65088">
        <w:rPr>
          <w:rFonts w:ascii="Book Antiqua" w:hAnsi="Book Antiqua"/>
          <w:bCs/>
          <w:sz w:val="22"/>
          <w:szCs w:val="22"/>
          <w:lang w:val="sr-Latn-CS"/>
        </w:rPr>
        <w:t>o</w:t>
      </w:r>
      <w:r w:rsidRPr="00E65088">
        <w:rPr>
          <w:rFonts w:ascii="Book Antiqua" w:hAnsi="Book Antiqua"/>
          <w:bCs/>
          <w:sz w:val="22"/>
          <w:szCs w:val="22"/>
          <w:lang w:val="sr-Latn-CS"/>
        </w:rPr>
        <w:t xml:space="preserve"> je umešan u podmićivanje </w:t>
      </w:r>
      <w:r w:rsidR="006C7A15" w:rsidRPr="00E65088">
        <w:rPr>
          <w:rFonts w:ascii="Book Antiqua" w:hAnsi="Book Antiqua"/>
          <w:bCs/>
          <w:sz w:val="22"/>
          <w:szCs w:val="22"/>
          <w:lang w:val="sr-Latn-CS"/>
        </w:rPr>
        <w:t xml:space="preserve">ili primio mito, </w:t>
      </w:r>
      <w:r w:rsidRPr="00E65088">
        <w:rPr>
          <w:rFonts w:ascii="Book Antiqua" w:hAnsi="Book Antiqua"/>
          <w:bCs/>
          <w:sz w:val="22"/>
          <w:szCs w:val="22"/>
          <w:lang w:val="sr-Latn-CS"/>
        </w:rPr>
        <w:t>prema va</w:t>
      </w:r>
      <w:r w:rsidRPr="00E65088">
        <w:rPr>
          <w:rFonts w:ascii="Book Antiqua" w:hAnsi="Book Antiqua" w:cs="Book Antiqua"/>
          <w:bCs/>
          <w:sz w:val="22"/>
          <w:szCs w:val="22"/>
          <w:lang w:val="sr-Latn-CS"/>
        </w:rPr>
        <w:t>ž</w:t>
      </w:r>
      <w:r w:rsidRPr="00E65088">
        <w:rPr>
          <w:rFonts w:ascii="Book Antiqua" w:hAnsi="Book Antiqua"/>
          <w:bCs/>
          <w:sz w:val="22"/>
          <w:szCs w:val="22"/>
          <w:lang w:val="sr-Latn-CS"/>
        </w:rPr>
        <w:t>ećim zakonima ili propisima na Kosovu ili bilo kojoj drugoj zemlji ili prema međunarodnim ugovorima ili konvencijama;</w:t>
      </w:r>
    </w:p>
    <w:p w:rsidR="008B5F62" w:rsidRPr="00E65088" w:rsidRDefault="008B5F62" w:rsidP="008B5F62">
      <w:pPr>
        <w:pStyle w:val="BodyText2"/>
        <w:ind w:left="720"/>
        <w:jc w:val="both"/>
        <w:outlineLvl w:val="0"/>
        <w:rPr>
          <w:rFonts w:ascii="Book Antiqua" w:hAnsi="Book Antiqua"/>
          <w:bCs/>
          <w:sz w:val="22"/>
          <w:szCs w:val="22"/>
          <w:lang w:val="sr-Latn-CS"/>
        </w:rPr>
      </w:pPr>
    </w:p>
    <w:p w:rsidR="000D46B2" w:rsidRPr="00E65088" w:rsidRDefault="000D46B2" w:rsidP="000E7BC5">
      <w:pPr>
        <w:pStyle w:val="BodyText2"/>
        <w:numPr>
          <w:ilvl w:val="0"/>
          <w:numId w:val="8"/>
        </w:numPr>
        <w:jc w:val="both"/>
        <w:outlineLvl w:val="0"/>
        <w:rPr>
          <w:rFonts w:ascii="Book Antiqua" w:hAnsi="Book Antiqua"/>
          <w:bCs/>
          <w:sz w:val="22"/>
          <w:szCs w:val="22"/>
          <w:lang w:val="sr-Latn-CS"/>
        </w:rPr>
      </w:pPr>
      <w:r w:rsidRPr="00E65088">
        <w:rPr>
          <w:rFonts w:ascii="Book Antiqua" w:hAnsi="Book Antiqua"/>
          <w:bCs/>
          <w:sz w:val="22"/>
          <w:szCs w:val="22"/>
          <w:lang w:val="sr-Latn-CS"/>
        </w:rPr>
        <w:t xml:space="preserve"> Sud ili neko odgovorno telo ili organizacija za izradu etičkog kodeksa ili standarda profesionalnog ponašanja nisu doneli odluku, osim ako ovu kaznu ili odluku naknadno nije promenio drugi sud ili telo u žalbenom postupku, (i) ako je učestvovao u neprofesionalnom ponašanju , (ii) prekršio etički kodeks ili standarde profesionalnog ponašanja, (iii) prisvojio ili zloupotrebio javni novac ili resurse, (iv) zloupotrebio ili prisvojio informacije (podatke) dobijene tokom službe kao javni funkcioner ili državni službenik, ili (v) je protivpravno zloupotrebio radno mesto javne ili civilne službe u lične svrhe ili u korist ili prednosti nekog rođaka ili poznanika; apo;</w:t>
      </w:r>
    </w:p>
    <w:p w:rsidR="000D46B2" w:rsidRPr="00E65088" w:rsidRDefault="000D46B2" w:rsidP="00C917D4">
      <w:pPr>
        <w:pStyle w:val="BodyText2"/>
        <w:jc w:val="both"/>
        <w:outlineLvl w:val="0"/>
        <w:rPr>
          <w:rFonts w:ascii="Book Antiqua" w:hAnsi="Book Antiqua"/>
          <w:bCs/>
          <w:sz w:val="22"/>
          <w:szCs w:val="22"/>
          <w:lang w:val="sr-Latn-CS"/>
        </w:rPr>
      </w:pPr>
      <w:r w:rsidRPr="00E65088">
        <w:rPr>
          <w:rFonts w:ascii="Book Antiqua" w:hAnsi="Book Antiqua"/>
          <w:bCs/>
          <w:sz w:val="22"/>
          <w:szCs w:val="22"/>
          <w:lang w:val="sr-Latn-CS"/>
        </w:rPr>
        <w:t xml:space="preserve">  </w:t>
      </w:r>
    </w:p>
    <w:p w:rsidR="008B5F62" w:rsidRPr="00E65088" w:rsidRDefault="000D46B2" w:rsidP="00FC29E1">
      <w:pPr>
        <w:pStyle w:val="BodyText2"/>
        <w:numPr>
          <w:ilvl w:val="0"/>
          <w:numId w:val="8"/>
        </w:numPr>
        <w:jc w:val="both"/>
        <w:outlineLvl w:val="0"/>
        <w:rPr>
          <w:rFonts w:ascii="Book Antiqua" w:hAnsi="Book Antiqua"/>
          <w:b/>
          <w:bCs/>
          <w:sz w:val="22"/>
          <w:szCs w:val="22"/>
          <w:u w:val="single"/>
          <w:lang w:val="sr-Latn-CS"/>
        </w:rPr>
      </w:pPr>
      <w:r w:rsidRPr="00E65088">
        <w:rPr>
          <w:rFonts w:ascii="Book Antiqua" w:hAnsi="Book Antiqua"/>
          <w:bCs/>
          <w:sz w:val="22"/>
          <w:szCs w:val="22"/>
          <w:lang w:val="sr-Latn-CS"/>
        </w:rPr>
        <w:t>Nije izvršio materijalna opovrgavanja pod bilo kojim zakletvom ili drugom zakletvom ili pečatom ili overenim dokumentom; I</w:t>
      </w:r>
    </w:p>
    <w:p w:rsidR="008B5F62" w:rsidRPr="00E65088" w:rsidRDefault="008B5F62" w:rsidP="008B5F62">
      <w:pPr>
        <w:pStyle w:val="ListParagraph"/>
        <w:rPr>
          <w:rFonts w:ascii="Book Antiqua" w:hAnsi="Book Antiqua"/>
          <w:bCs/>
          <w:sz w:val="22"/>
          <w:szCs w:val="22"/>
          <w:lang w:val="sr-Latn-CS"/>
        </w:rPr>
      </w:pPr>
    </w:p>
    <w:p w:rsidR="000D46B2" w:rsidRPr="00E65088" w:rsidRDefault="000D46B2" w:rsidP="00FC29E1">
      <w:pPr>
        <w:pStyle w:val="BodyText2"/>
        <w:numPr>
          <w:ilvl w:val="0"/>
          <w:numId w:val="8"/>
        </w:numPr>
        <w:jc w:val="both"/>
        <w:outlineLvl w:val="0"/>
        <w:rPr>
          <w:rFonts w:ascii="Book Antiqua" w:hAnsi="Book Antiqua"/>
          <w:b/>
          <w:bCs/>
          <w:sz w:val="22"/>
          <w:szCs w:val="22"/>
          <w:u w:val="single"/>
          <w:lang w:val="sr-Latn-CS"/>
        </w:rPr>
      </w:pPr>
      <w:r w:rsidRPr="00E65088">
        <w:rPr>
          <w:rFonts w:ascii="Book Antiqua" w:hAnsi="Book Antiqua"/>
          <w:bCs/>
          <w:sz w:val="22"/>
          <w:szCs w:val="22"/>
          <w:lang w:val="sr-Latn-CS"/>
        </w:rPr>
        <w:t xml:space="preserve">Nije bankrotirao tokom </w:t>
      </w:r>
      <w:r w:rsidRPr="00E65088">
        <w:rPr>
          <w:rFonts w:ascii="Book Antiqua" w:hAnsi="Book Antiqua"/>
          <w:b/>
          <w:bCs/>
          <w:sz w:val="22"/>
          <w:szCs w:val="22"/>
          <w:lang w:val="sr-Latn-CS"/>
        </w:rPr>
        <w:t>proteklih (10) godina.</w:t>
      </w:r>
    </w:p>
    <w:p w:rsidR="008B5F62" w:rsidRPr="00E65088" w:rsidRDefault="008B5F62" w:rsidP="008B5F62">
      <w:pPr>
        <w:pStyle w:val="ListParagraph"/>
        <w:rPr>
          <w:rFonts w:ascii="Book Antiqua" w:hAnsi="Book Antiqua"/>
          <w:b/>
          <w:bCs/>
          <w:sz w:val="22"/>
          <w:szCs w:val="22"/>
          <w:u w:val="single"/>
          <w:lang w:val="sr-Latn-CS"/>
        </w:rPr>
      </w:pPr>
    </w:p>
    <w:p w:rsidR="008B5F62" w:rsidRPr="00E65088" w:rsidRDefault="008B5F62" w:rsidP="008B5F62">
      <w:pPr>
        <w:pStyle w:val="BodyText2"/>
        <w:numPr>
          <w:ilvl w:val="0"/>
          <w:numId w:val="8"/>
        </w:numPr>
        <w:jc w:val="both"/>
        <w:outlineLvl w:val="0"/>
        <w:rPr>
          <w:rFonts w:ascii="Book Antiqua" w:hAnsi="Book Antiqua"/>
          <w:bCs/>
          <w:sz w:val="22"/>
          <w:szCs w:val="22"/>
          <w:lang w:val="sr-Latn-CS"/>
        </w:rPr>
      </w:pPr>
      <w:r w:rsidRPr="00E65088">
        <w:rPr>
          <w:rFonts w:ascii="Book Antiqua" w:hAnsi="Book Antiqua"/>
          <w:bCs/>
          <w:sz w:val="22"/>
          <w:szCs w:val="22"/>
          <w:lang w:val="sr-Latn-CS"/>
        </w:rPr>
        <w:t>Ne radi ni u jednoj instituciji u kojoj se izrađuju razvojne politike za odgovarajuće javno preduzeće u kojem kandidat radi.</w:t>
      </w:r>
    </w:p>
    <w:p w:rsidR="000D46B2" w:rsidRPr="00E65088" w:rsidRDefault="000D46B2" w:rsidP="00C917D4">
      <w:pPr>
        <w:pStyle w:val="BodyText2"/>
        <w:jc w:val="both"/>
        <w:outlineLvl w:val="0"/>
        <w:rPr>
          <w:rFonts w:ascii="Book Antiqua" w:hAnsi="Book Antiqua"/>
          <w:b/>
          <w:bCs/>
          <w:sz w:val="22"/>
          <w:szCs w:val="22"/>
          <w:u w:val="single"/>
          <w:lang w:val="sr-Latn-CS"/>
        </w:rPr>
      </w:pPr>
    </w:p>
    <w:p w:rsidR="008D4370" w:rsidRPr="00E65088" w:rsidRDefault="008D4370" w:rsidP="00C917D4">
      <w:pPr>
        <w:autoSpaceDE w:val="0"/>
        <w:autoSpaceDN w:val="0"/>
        <w:adjustRightInd w:val="0"/>
        <w:jc w:val="both"/>
        <w:rPr>
          <w:rFonts w:ascii="Book Antiqua" w:hAnsi="Book Antiqua"/>
          <w:sz w:val="22"/>
          <w:szCs w:val="22"/>
          <w:lang w:val="sr-Latn-CS"/>
        </w:rPr>
      </w:pPr>
    </w:p>
    <w:p w:rsidR="00891EE2" w:rsidRPr="00E65088" w:rsidRDefault="008D4370" w:rsidP="00C917D4">
      <w:pPr>
        <w:autoSpaceDE w:val="0"/>
        <w:autoSpaceDN w:val="0"/>
        <w:adjustRightInd w:val="0"/>
        <w:jc w:val="both"/>
        <w:rPr>
          <w:rFonts w:ascii="Book Antiqua" w:hAnsi="Book Antiqua"/>
          <w:b/>
          <w:bCs/>
          <w:sz w:val="22"/>
          <w:szCs w:val="22"/>
          <w:u w:val="single"/>
          <w:lang w:val="sr-Latn-CS"/>
        </w:rPr>
      </w:pPr>
      <w:r w:rsidRPr="00E65088">
        <w:rPr>
          <w:rFonts w:ascii="Book Antiqua" w:hAnsi="Book Antiqua"/>
          <w:b/>
          <w:bCs/>
          <w:sz w:val="22"/>
          <w:szCs w:val="22"/>
          <w:u w:val="single"/>
          <w:lang w:val="sr-Latn-CS"/>
        </w:rPr>
        <w:t>Kandidat</w:t>
      </w:r>
      <w:r w:rsidR="00891EE2" w:rsidRPr="00E65088">
        <w:rPr>
          <w:rFonts w:ascii="Book Antiqua" w:hAnsi="Book Antiqua"/>
          <w:b/>
          <w:bCs/>
          <w:sz w:val="22"/>
          <w:szCs w:val="22"/>
          <w:u w:val="single"/>
          <w:lang w:val="sr-Latn-CS"/>
        </w:rPr>
        <w:t xml:space="preserve"> ne može biti izabran za direktora u Bordu Centralnog javnog preduzela ako:</w:t>
      </w:r>
    </w:p>
    <w:p w:rsidR="00891EE2" w:rsidRPr="00E65088" w:rsidRDefault="00891EE2" w:rsidP="00C917D4">
      <w:pPr>
        <w:autoSpaceDE w:val="0"/>
        <w:autoSpaceDN w:val="0"/>
        <w:adjustRightInd w:val="0"/>
        <w:jc w:val="both"/>
        <w:rPr>
          <w:rFonts w:ascii="Book Antiqua" w:hAnsi="Book Antiqua"/>
          <w:b/>
          <w:bCs/>
          <w:sz w:val="22"/>
          <w:szCs w:val="22"/>
          <w:lang w:val="sr-Latn-CS"/>
        </w:rPr>
      </w:pPr>
    </w:p>
    <w:p w:rsidR="00891EE2" w:rsidRPr="00E65088" w:rsidRDefault="00891EE2" w:rsidP="00C917D4">
      <w:pPr>
        <w:pStyle w:val="ListParagraph"/>
        <w:numPr>
          <w:ilvl w:val="0"/>
          <w:numId w:val="3"/>
        </w:numPr>
        <w:autoSpaceDE w:val="0"/>
        <w:autoSpaceDN w:val="0"/>
        <w:adjustRightInd w:val="0"/>
        <w:jc w:val="both"/>
        <w:rPr>
          <w:rFonts w:ascii="Book Antiqua" w:hAnsi="Book Antiqua"/>
          <w:sz w:val="22"/>
          <w:szCs w:val="22"/>
          <w:lang w:val="sr-Latn-CS"/>
        </w:rPr>
      </w:pPr>
      <w:r w:rsidRPr="00E65088">
        <w:rPr>
          <w:rFonts w:ascii="Book Antiqua" w:hAnsi="Book Antiqua"/>
          <w:sz w:val="22"/>
          <w:szCs w:val="22"/>
          <w:lang w:val="sr-Latn-CS"/>
        </w:rPr>
        <w:t xml:space="preserve">Je trenutno službenik menadžer relevantnog javnog preduzeča, ili </w:t>
      </w:r>
      <w:r w:rsidR="006C7A15" w:rsidRPr="00E65088">
        <w:rPr>
          <w:rFonts w:ascii="Book Antiqua" w:hAnsi="Book Antiqua"/>
          <w:sz w:val="22"/>
          <w:szCs w:val="22"/>
          <w:lang w:val="sr-Latn-CS"/>
        </w:rPr>
        <w:t>bilo koje od njegovih filijala ili je s</w:t>
      </w:r>
      <w:r w:rsidRPr="00E65088">
        <w:rPr>
          <w:rFonts w:ascii="Book Antiqua" w:hAnsi="Book Antiqua"/>
          <w:sz w:val="22"/>
          <w:szCs w:val="22"/>
          <w:lang w:val="sr-Latn-CS"/>
        </w:rPr>
        <w:t>lužio kao službenik ili menadžer relevantnog javnog preduzeča ili u bilo kojoj od njegovih filijala u poslednjih 5 proteklih godina.</w:t>
      </w:r>
    </w:p>
    <w:p w:rsidR="006C7A15" w:rsidRPr="00E65088" w:rsidRDefault="006C7A15" w:rsidP="00C917D4">
      <w:pPr>
        <w:numPr>
          <w:ilvl w:val="0"/>
          <w:numId w:val="3"/>
        </w:numPr>
        <w:autoSpaceDE w:val="0"/>
        <w:autoSpaceDN w:val="0"/>
        <w:adjustRightInd w:val="0"/>
        <w:jc w:val="both"/>
        <w:rPr>
          <w:rFonts w:ascii="Book Antiqua" w:hAnsi="Book Antiqua"/>
          <w:sz w:val="22"/>
          <w:szCs w:val="22"/>
          <w:lang w:val="sr-Latn-CS"/>
        </w:rPr>
      </w:pPr>
      <w:r w:rsidRPr="00E65088">
        <w:rPr>
          <w:rFonts w:ascii="Book Antiqua" w:hAnsi="Book Antiqua"/>
          <w:sz w:val="22"/>
          <w:szCs w:val="22"/>
          <w:lang w:val="sr-Latn-CS"/>
        </w:rPr>
        <w:t>Trenutno ima ili je u toku poslednjih tri godina služio u relevantnom javnom preduzeču ili bilo kojoj od njegovih filijala,  kao radnik ili viši službenik.</w:t>
      </w:r>
    </w:p>
    <w:p w:rsidR="00891EE2" w:rsidRPr="00E65088" w:rsidRDefault="00891EE2" w:rsidP="00C917D4">
      <w:pPr>
        <w:numPr>
          <w:ilvl w:val="0"/>
          <w:numId w:val="3"/>
        </w:numPr>
        <w:autoSpaceDE w:val="0"/>
        <w:autoSpaceDN w:val="0"/>
        <w:adjustRightInd w:val="0"/>
        <w:jc w:val="both"/>
        <w:rPr>
          <w:rFonts w:ascii="Book Antiqua" w:hAnsi="Book Antiqua"/>
          <w:sz w:val="22"/>
          <w:szCs w:val="22"/>
          <w:lang w:val="sr-Latn-CS"/>
        </w:rPr>
      </w:pPr>
      <w:r w:rsidRPr="00E65088">
        <w:rPr>
          <w:rFonts w:ascii="Book Antiqua" w:hAnsi="Book Antiqua"/>
          <w:sz w:val="22"/>
          <w:szCs w:val="22"/>
          <w:lang w:val="sr-Latn-CS"/>
        </w:rPr>
        <w:t xml:space="preserve">Trenutno ima ili je u toku poslednjih tri godina imao bilo kakve poslovne materijalne odnose  ( </w:t>
      </w:r>
      <w:r w:rsidRPr="00E65088">
        <w:rPr>
          <w:rFonts w:ascii="Book Antiqua" w:hAnsi="Book Antiqua"/>
          <w:i/>
          <w:sz w:val="22"/>
          <w:szCs w:val="22"/>
          <w:lang w:val="sr-Latn-CS"/>
        </w:rPr>
        <w:t>osim kao individualni potrošač</w:t>
      </w:r>
      <w:r w:rsidR="000D02BB" w:rsidRPr="00E65088">
        <w:rPr>
          <w:rFonts w:ascii="Book Antiqua" w:hAnsi="Book Antiqua"/>
          <w:i/>
          <w:sz w:val="22"/>
          <w:szCs w:val="22"/>
          <w:lang w:val="sr-Latn-CS"/>
        </w:rPr>
        <w:t xml:space="preserve"> </w:t>
      </w:r>
      <w:r w:rsidRPr="00E65088">
        <w:rPr>
          <w:rFonts w:ascii="Book Antiqua" w:hAnsi="Book Antiqua"/>
          <w:i/>
          <w:sz w:val="22"/>
          <w:szCs w:val="22"/>
          <w:lang w:val="sr-Latn-CS"/>
        </w:rPr>
        <w:t xml:space="preserve">usluga javnih preduzeča) </w:t>
      </w:r>
      <w:r w:rsidRPr="00E65088">
        <w:rPr>
          <w:rFonts w:ascii="Book Antiqua" w:hAnsi="Book Antiqua"/>
          <w:sz w:val="22"/>
          <w:szCs w:val="22"/>
          <w:lang w:val="sr-Latn-CS"/>
        </w:rPr>
        <w:t>sa relevantnim javnim preduzečem ili bilo kojom od njegovih filijala, bilo posredno ili neposredno;</w:t>
      </w:r>
    </w:p>
    <w:p w:rsidR="00891EE2" w:rsidRPr="00E65088" w:rsidRDefault="00891EE2" w:rsidP="00C917D4">
      <w:pPr>
        <w:numPr>
          <w:ilvl w:val="0"/>
          <w:numId w:val="3"/>
        </w:numPr>
        <w:autoSpaceDE w:val="0"/>
        <w:autoSpaceDN w:val="0"/>
        <w:adjustRightInd w:val="0"/>
        <w:jc w:val="both"/>
        <w:rPr>
          <w:rFonts w:ascii="Book Antiqua" w:hAnsi="Book Antiqua"/>
          <w:sz w:val="22"/>
          <w:szCs w:val="22"/>
          <w:lang w:val="sr-Latn-CS"/>
        </w:rPr>
      </w:pPr>
      <w:r w:rsidRPr="00E65088">
        <w:rPr>
          <w:rFonts w:ascii="Book Antiqua" w:hAnsi="Book Antiqua"/>
          <w:sz w:val="22"/>
          <w:szCs w:val="22"/>
          <w:lang w:val="sr-Latn-CS"/>
        </w:rPr>
        <w:t xml:space="preserve">Je akcionar, direktor ili </w:t>
      </w:r>
      <w:r w:rsidR="006C7A15" w:rsidRPr="00E65088">
        <w:rPr>
          <w:rFonts w:ascii="Book Antiqua" w:hAnsi="Book Antiqua"/>
          <w:sz w:val="22"/>
          <w:szCs w:val="22"/>
          <w:lang w:val="sr-Latn-CS"/>
        </w:rPr>
        <w:t xml:space="preserve"> viši </w:t>
      </w:r>
      <w:r w:rsidRPr="00E65088">
        <w:rPr>
          <w:rFonts w:ascii="Book Antiqua" w:hAnsi="Book Antiqua"/>
          <w:sz w:val="22"/>
          <w:szCs w:val="22"/>
          <w:lang w:val="sr-Latn-CS"/>
        </w:rPr>
        <w:t>službenik u nekom trgovačkom društvu ili drugo</w:t>
      </w:r>
      <w:r w:rsidR="000D02BB" w:rsidRPr="00E65088">
        <w:rPr>
          <w:rFonts w:ascii="Book Antiqua" w:hAnsi="Book Antiqua"/>
          <w:sz w:val="22"/>
          <w:szCs w:val="22"/>
          <w:lang w:val="sr-Latn-CS"/>
        </w:rPr>
        <w:t>m</w:t>
      </w:r>
      <w:r w:rsidRPr="00E65088">
        <w:rPr>
          <w:rFonts w:ascii="Book Antiqua" w:hAnsi="Book Antiqua"/>
          <w:sz w:val="22"/>
          <w:szCs w:val="22"/>
          <w:lang w:val="sr-Latn-CS"/>
        </w:rPr>
        <w:t xml:space="preserve"> pravno</w:t>
      </w:r>
      <w:r w:rsidR="000D02BB" w:rsidRPr="00E65088">
        <w:rPr>
          <w:rFonts w:ascii="Book Antiqua" w:hAnsi="Book Antiqua"/>
          <w:sz w:val="22"/>
          <w:szCs w:val="22"/>
          <w:lang w:val="sr-Latn-CS"/>
        </w:rPr>
        <w:t>m</w:t>
      </w:r>
      <w:r w:rsidRPr="00E65088">
        <w:rPr>
          <w:rFonts w:ascii="Book Antiqua" w:hAnsi="Book Antiqua"/>
          <w:sz w:val="22"/>
          <w:szCs w:val="22"/>
          <w:lang w:val="sr-Latn-CS"/>
        </w:rPr>
        <w:t xml:space="preserve"> lic</w:t>
      </w:r>
      <w:r w:rsidR="000D02BB" w:rsidRPr="00E65088">
        <w:rPr>
          <w:rFonts w:ascii="Book Antiqua" w:hAnsi="Book Antiqua"/>
          <w:sz w:val="22"/>
          <w:szCs w:val="22"/>
          <w:lang w:val="sr-Latn-CS"/>
        </w:rPr>
        <w:t>u</w:t>
      </w:r>
      <w:r w:rsidRPr="00E65088">
        <w:rPr>
          <w:rFonts w:ascii="Book Antiqua" w:hAnsi="Book Antiqua"/>
          <w:sz w:val="22"/>
          <w:szCs w:val="22"/>
          <w:lang w:val="sr-Latn-CS"/>
        </w:rPr>
        <w:t>, koje ima poslovne materijalne odnose sa relevantnim javnim preduzečem ili bilo kojom od njegovih filijala;</w:t>
      </w:r>
    </w:p>
    <w:p w:rsidR="00891EE2" w:rsidRPr="00E65088" w:rsidRDefault="00891EE2" w:rsidP="00C917D4">
      <w:pPr>
        <w:numPr>
          <w:ilvl w:val="0"/>
          <w:numId w:val="3"/>
        </w:numPr>
        <w:autoSpaceDE w:val="0"/>
        <w:autoSpaceDN w:val="0"/>
        <w:adjustRightInd w:val="0"/>
        <w:jc w:val="both"/>
        <w:rPr>
          <w:rFonts w:ascii="Book Antiqua" w:hAnsi="Book Antiqua"/>
          <w:sz w:val="22"/>
          <w:szCs w:val="22"/>
          <w:lang w:val="sr-Latn-CS"/>
        </w:rPr>
      </w:pPr>
      <w:r w:rsidRPr="00E65088">
        <w:rPr>
          <w:rFonts w:ascii="Book Antiqua" w:hAnsi="Book Antiqua"/>
          <w:sz w:val="22"/>
          <w:szCs w:val="22"/>
          <w:lang w:val="sr-Latn-CS"/>
        </w:rPr>
        <w:t xml:space="preserve">Prima ili je primao u toku tri poslednje godine  dodatnu nadokandu od relevantnog javnog preduzeča ili od bilo koje njegove filijale, </w:t>
      </w:r>
      <w:r w:rsidRPr="00E65088">
        <w:rPr>
          <w:rFonts w:ascii="Book Antiqua" w:hAnsi="Book Antiqua"/>
          <w:i/>
          <w:sz w:val="22"/>
          <w:szCs w:val="22"/>
          <w:lang w:val="sr-Latn-CS"/>
        </w:rPr>
        <w:t xml:space="preserve">( osim direktorskog honorara ili stimulativne nadoknade utvrđene  članu 20.1 Zakona o javnim preduzečima; </w:t>
      </w:r>
      <w:r w:rsidR="00A448F4" w:rsidRPr="00E65088">
        <w:rPr>
          <w:rFonts w:ascii="Book Antiqua" w:hAnsi="Book Antiqua"/>
          <w:sz w:val="22"/>
          <w:szCs w:val="22"/>
          <w:lang w:val="sr-Latn-CS"/>
        </w:rPr>
        <w:t xml:space="preserve">ili je član u penzionoj šemi relevantnog javnog preduzeča ili njegovih filijala . </w:t>
      </w:r>
    </w:p>
    <w:p w:rsidR="006C7A15" w:rsidRPr="00E65088" w:rsidRDefault="00355AE4" w:rsidP="00C917D4">
      <w:pPr>
        <w:numPr>
          <w:ilvl w:val="0"/>
          <w:numId w:val="3"/>
        </w:numPr>
        <w:autoSpaceDE w:val="0"/>
        <w:autoSpaceDN w:val="0"/>
        <w:adjustRightInd w:val="0"/>
        <w:jc w:val="both"/>
        <w:rPr>
          <w:rFonts w:ascii="Book Antiqua" w:hAnsi="Book Antiqua"/>
          <w:sz w:val="22"/>
          <w:szCs w:val="22"/>
          <w:lang w:val="sr-Latn-CS"/>
        </w:rPr>
      </w:pPr>
      <w:r w:rsidRPr="00E65088">
        <w:rPr>
          <w:rFonts w:ascii="Book Antiqua" w:hAnsi="Book Antiqua"/>
          <w:sz w:val="22"/>
          <w:szCs w:val="22"/>
          <w:lang w:val="sr-Latn-CS"/>
        </w:rPr>
        <w:t>Održava međusobno rukovodstvo ili ima značajne veze sa drugim direktorima odgovarajućeg JP putem u</w:t>
      </w:r>
      <w:r w:rsidRPr="00E65088">
        <w:rPr>
          <w:rFonts w:ascii="Book Antiqua" w:hAnsi="Book Antiqua" w:cs="Book Antiqua"/>
          <w:sz w:val="22"/>
          <w:szCs w:val="22"/>
          <w:lang w:val="sr-Latn-CS"/>
        </w:rPr>
        <w:t>č</w:t>
      </w:r>
      <w:r w:rsidRPr="00E65088">
        <w:rPr>
          <w:rFonts w:ascii="Book Antiqua" w:hAnsi="Book Antiqua"/>
          <w:sz w:val="22"/>
          <w:szCs w:val="22"/>
          <w:lang w:val="sr-Latn-CS"/>
        </w:rPr>
        <w:t>e</w:t>
      </w:r>
      <w:r w:rsidRPr="00E65088">
        <w:rPr>
          <w:rFonts w:ascii="Book Antiqua" w:hAnsi="Book Antiqua" w:cs="Book Antiqua"/>
          <w:sz w:val="22"/>
          <w:szCs w:val="22"/>
          <w:lang w:val="sr-Latn-CS"/>
        </w:rPr>
        <w:t>š</w:t>
      </w:r>
      <w:r w:rsidRPr="00E65088">
        <w:rPr>
          <w:rFonts w:ascii="Book Antiqua" w:hAnsi="Book Antiqua"/>
          <w:sz w:val="22"/>
          <w:szCs w:val="22"/>
          <w:lang w:val="sr-Latn-CS"/>
        </w:rPr>
        <w:t>ća u drugim kompanijama ili telima;</w:t>
      </w:r>
    </w:p>
    <w:p w:rsidR="00A448F4" w:rsidRPr="00E65088" w:rsidRDefault="00A448F4" w:rsidP="00C917D4">
      <w:pPr>
        <w:numPr>
          <w:ilvl w:val="0"/>
          <w:numId w:val="3"/>
        </w:numPr>
        <w:autoSpaceDE w:val="0"/>
        <w:autoSpaceDN w:val="0"/>
        <w:adjustRightInd w:val="0"/>
        <w:jc w:val="both"/>
        <w:rPr>
          <w:rFonts w:ascii="Book Antiqua" w:hAnsi="Book Antiqua"/>
          <w:sz w:val="22"/>
          <w:szCs w:val="22"/>
          <w:lang w:val="sr-Latn-CS"/>
        </w:rPr>
      </w:pPr>
      <w:r w:rsidRPr="00E65088">
        <w:rPr>
          <w:rFonts w:ascii="Book Antiqua" w:hAnsi="Book Antiqua"/>
          <w:sz w:val="22"/>
          <w:szCs w:val="22"/>
          <w:lang w:val="sr-Latn-CS"/>
        </w:rPr>
        <w:t xml:space="preserve">Zastupa jednog akcionara koji poseduje preko deset posto (10%) glasačkih akcija u relevantnom javnom preduzeču. </w:t>
      </w:r>
    </w:p>
    <w:p w:rsidR="00A448F4" w:rsidRPr="00E65088" w:rsidRDefault="00A448F4" w:rsidP="00C917D4">
      <w:pPr>
        <w:numPr>
          <w:ilvl w:val="0"/>
          <w:numId w:val="3"/>
        </w:numPr>
        <w:autoSpaceDE w:val="0"/>
        <w:autoSpaceDN w:val="0"/>
        <w:adjustRightInd w:val="0"/>
        <w:jc w:val="both"/>
        <w:rPr>
          <w:rFonts w:ascii="Book Antiqua" w:hAnsi="Book Antiqua"/>
          <w:sz w:val="22"/>
          <w:szCs w:val="22"/>
          <w:lang w:val="sr-Latn-CS"/>
        </w:rPr>
      </w:pPr>
      <w:r w:rsidRPr="00E65088">
        <w:rPr>
          <w:rFonts w:ascii="Book Antiqua" w:hAnsi="Book Antiqua"/>
          <w:sz w:val="22"/>
          <w:szCs w:val="22"/>
          <w:lang w:val="sr-Latn-CS"/>
        </w:rPr>
        <w:t xml:space="preserve">Radio je u bordu direktora relevantnog  javnog preduzeča više od devet (9) godina od dana njegovog/njenog prvog izbora </w:t>
      </w:r>
    </w:p>
    <w:p w:rsidR="00A448F4" w:rsidRPr="00E65088" w:rsidRDefault="00A448F4" w:rsidP="00C917D4">
      <w:pPr>
        <w:numPr>
          <w:ilvl w:val="0"/>
          <w:numId w:val="3"/>
        </w:numPr>
        <w:autoSpaceDE w:val="0"/>
        <w:autoSpaceDN w:val="0"/>
        <w:adjustRightInd w:val="0"/>
        <w:jc w:val="both"/>
        <w:rPr>
          <w:rFonts w:ascii="Book Antiqua" w:hAnsi="Book Antiqua"/>
          <w:sz w:val="22"/>
          <w:szCs w:val="22"/>
          <w:lang w:val="sr-Latn-CS"/>
        </w:rPr>
      </w:pPr>
      <w:r w:rsidRPr="00E65088">
        <w:rPr>
          <w:rFonts w:ascii="Book Antiqua" w:hAnsi="Book Antiqua"/>
          <w:sz w:val="22"/>
          <w:szCs w:val="22"/>
          <w:lang w:val="sr-Latn-CS"/>
        </w:rPr>
        <w:lastRenderedPageBreak/>
        <w:t>Blizak je rođak  po trečem kolenu, (</w:t>
      </w:r>
      <w:r w:rsidRPr="00E65088">
        <w:rPr>
          <w:rFonts w:ascii="Book Antiqua" w:hAnsi="Book Antiqua"/>
          <w:i/>
          <w:sz w:val="22"/>
          <w:szCs w:val="22"/>
          <w:lang w:val="sr-Latn-CS"/>
        </w:rPr>
        <w:t xml:space="preserve">kao što je konstatovano u skladu sa definisanjem „finansisjkog interesa“, u članu 2 </w:t>
      </w:r>
      <w:r w:rsidR="00355AE4" w:rsidRPr="00E65088">
        <w:rPr>
          <w:rFonts w:ascii="Book Antiqua" w:hAnsi="Book Antiqua"/>
          <w:i/>
          <w:sz w:val="22"/>
          <w:szCs w:val="22"/>
          <w:lang w:val="sr-Latn-CS"/>
        </w:rPr>
        <w:t>ovog zakona</w:t>
      </w:r>
      <w:r w:rsidRPr="00E65088">
        <w:rPr>
          <w:rFonts w:ascii="Book Antiqua" w:hAnsi="Book Antiqua"/>
          <w:i/>
          <w:sz w:val="22"/>
          <w:szCs w:val="22"/>
          <w:lang w:val="sr-Latn-CS"/>
        </w:rPr>
        <w:t xml:space="preserve">, ) </w:t>
      </w:r>
      <w:r w:rsidRPr="00E65088">
        <w:rPr>
          <w:rFonts w:ascii="Book Antiqua" w:hAnsi="Book Antiqua"/>
          <w:sz w:val="22"/>
          <w:szCs w:val="22"/>
          <w:lang w:val="sr-Latn-CS"/>
        </w:rPr>
        <w:t xml:space="preserve"> bilo kog lica koje pripada bilo kojoj gore pomenutoj kategoriji.</w:t>
      </w:r>
    </w:p>
    <w:p w:rsidR="00A448F4" w:rsidRPr="00E65088" w:rsidRDefault="00A448F4" w:rsidP="00C917D4">
      <w:pPr>
        <w:numPr>
          <w:ilvl w:val="0"/>
          <w:numId w:val="3"/>
        </w:numPr>
        <w:autoSpaceDE w:val="0"/>
        <w:autoSpaceDN w:val="0"/>
        <w:adjustRightInd w:val="0"/>
        <w:jc w:val="both"/>
        <w:rPr>
          <w:rFonts w:ascii="Book Antiqua" w:hAnsi="Book Antiqua"/>
          <w:sz w:val="22"/>
          <w:szCs w:val="22"/>
          <w:lang w:val="sr-Latn-CS"/>
        </w:rPr>
      </w:pPr>
      <w:r w:rsidRPr="00E65088">
        <w:rPr>
          <w:rFonts w:ascii="Book Antiqua" w:hAnsi="Book Antiqua"/>
          <w:sz w:val="22"/>
          <w:szCs w:val="22"/>
          <w:lang w:val="sr-Latn-CS"/>
        </w:rPr>
        <w:t xml:space="preserve">Službenik je ,direktor ili akcionar , ili ima nekog finansijskog interesa u nekom </w:t>
      </w:r>
      <w:r w:rsidR="00355AE4" w:rsidRPr="00E65088">
        <w:rPr>
          <w:rFonts w:ascii="Book Antiqua" w:hAnsi="Book Antiqua"/>
          <w:sz w:val="22"/>
          <w:szCs w:val="22"/>
          <w:lang w:val="sr-Latn-CS"/>
        </w:rPr>
        <w:t xml:space="preserve">ne navedenom </w:t>
      </w:r>
      <w:r w:rsidRPr="00E65088">
        <w:rPr>
          <w:rFonts w:ascii="Book Antiqua" w:hAnsi="Book Antiqua"/>
          <w:sz w:val="22"/>
          <w:szCs w:val="22"/>
          <w:lang w:val="sr-Latn-CS"/>
        </w:rPr>
        <w:t xml:space="preserve">trgovačkom društvu koje konkuriše </w:t>
      </w:r>
      <w:r w:rsidR="00355AE4" w:rsidRPr="00E65088">
        <w:rPr>
          <w:rFonts w:ascii="Book Antiqua" w:hAnsi="Book Antiqua"/>
          <w:sz w:val="22"/>
          <w:szCs w:val="22"/>
          <w:lang w:val="sr-Latn-CS"/>
        </w:rPr>
        <w:t>u</w:t>
      </w:r>
      <w:r w:rsidRPr="00E65088">
        <w:rPr>
          <w:rFonts w:ascii="Book Antiqua" w:hAnsi="Book Antiqua"/>
          <w:sz w:val="22"/>
          <w:szCs w:val="22"/>
          <w:lang w:val="sr-Latn-CS"/>
        </w:rPr>
        <w:t xml:space="preserve"> preduzeč</w:t>
      </w:r>
      <w:r w:rsidR="00355AE4" w:rsidRPr="00E65088">
        <w:rPr>
          <w:rFonts w:ascii="Book Antiqua" w:hAnsi="Book Antiqua"/>
          <w:sz w:val="22"/>
          <w:szCs w:val="22"/>
          <w:lang w:val="sr-Latn-CS"/>
        </w:rPr>
        <w:t>u</w:t>
      </w:r>
      <w:r w:rsidRPr="00E65088">
        <w:rPr>
          <w:rFonts w:ascii="Book Antiqua" w:hAnsi="Book Antiqua"/>
          <w:sz w:val="22"/>
          <w:szCs w:val="22"/>
          <w:lang w:val="sr-Latn-CS"/>
        </w:rPr>
        <w:t>, ili</w:t>
      </w:r>
      <w:r w:rsidR="00355AE4" w:rsidRPr="00E65088">
        <w:rPr>
          <w:rFonts w:ascii="Book Antiqua" w:hAnsi="Book Antiqua"/>
          <w:sz w:val="22"/>
          <w:szCs w:val="22"/>
          <w:lang w:val="sr-Latn-CS"/>
        </w:rPr>
        <w:t xml:space="preserve"> (ii) </w:t>
      </w:r>
      <w:r w:rsidRPr="00E65088">
        <w:rPr>
          <w:rFonts w:ascii="Book Antiqua" w:hAnsi="Book Antiqua"/>
          <w:sz w:val="22"/>
          <w:szCs w:val="22"/>
          <w:lang w:val="sr-Latn-CS"/>
        </w:rPr>
        <w:t xml:space="preserve"> je visoki menadžer, službenik, direktor ili akcionar (</w:t>
      </w:r>
      <w:r w:rsidRPr="00E65088">
        <w:rPr>
          <w:rFonts w:ascii="Book Antiqua" w:hAnsi="Book Antiqua"/>
          <w:i/>
          <w:sz w:val="22"/>
          <w:szCs w:val="22"/>
          <w:lang w:val="sr-Latn-CS"/>
        </w:rPr>
        <w:t xml:space="preserve">koji poseduje više od dva postoo (2%) prava glasanja) </w:t>
      </w:r>
      <w:r w:rsidRPr="00E65088">
        <w:rPr>
          <w:rFonts w:ascii="Book Antiqua" w:hAnsi="Book Antiqua"/>
          <w:sz w:val="22"/>
          <w:szCs w:val="22"/>
          <w:lang w:val="sr-Latn-CS"/>
        </w:rPr>
        <w:t xml:space="preserve">ili ima značajan finansijski interes u bilo kom trgovačkom društvu koje konkuriše sa preduzečem. </w:t>
      </w:r>
    </w:p>
    <w:p w:rsidR="00055BB5" w:rsidRPr="00E65088" w:rsidRDefault="000D02BB" w:rsidP="00C917D4">
      <w:pPr>
        <w:numPr>
          <w:ilvl w:val="0"/>
          <w:numId w:val="3"/>
        </w:numPr>
        <w:autoSpaceDE w:val="0"/>
        <w:autoSpaceDN w:val="0"/>
        <w:adjustRightInd w:val="0"/>
        <w:jc w:val="both"/>
        <w:rPr>
          <w:rFonts w:ascii="Book Antiqua" w:hAnsi="Book Antiqua"/>
          <w:sz w:val="22"/>
          <w:szCs w:val="22"/>
          <w:lang w:val="sr-Latn-CS"/>
        </w:rPr>
      </w:pPr>
      <w:r w:rsidRPr="00E65088">
        <w:rPr>
          <w:rFonts w:ascii="Book Antiqua" w:hAnsi="Book Antiqua"/>
          <w:sz w:val="22"/>
          <w:szCs w:val="22"/>
          <w:lang w:val="sr-Latn-CS"/>
        </w:rPr>
        <w:t>Z</w:t>
      </w:r>
      <w:r w:rsidR="00A448F4" w:rsidRPr="00E65088">
        <w:rPr>
          <w:rFonts w:ascii="Book Antiqua" w:hAnsi="Book Antiqua"/>
          <w:sz w:val="22"/>
          <w:szCs w:val="22"/>
          <w:lang w:val="sr-Latn-CS"/>
        </w:rPr>
        <w:t>v</w:t>
      </w:r>
      <w:r w:rsidRPr="00E65088">
        <w:rPr>
          <w:rFonts w:ascii="Book Antiqua" w:hAnsi="Book Antiqua"/>
          <w:sz w:val="22"/>
          <w:szCs w:val="22"/>
          <w:lang w:val="sr-Latn-CS"/>
        </w:rPr>
        <w:t>a</w:t>
      </w:r>
      <w:r w:rsidR="00A448F4" w:rsidRPr="00E65088">
        <w:rPr>
          <w:rFonts w:ascii="Book Antiqua" w:hAnsi="Book Antiqua"/>
          <w:sz w:val="22"/>
          <w:szCs w:val="22"/>
          <w:lang w:val="sr-Latn-CS"/>
        </w:rPr>
        <w:t xml:space="preserve">ničnik je ili je bio u bilo kom periodu od </w:t>
      </w:r>
      <w:r w:rsidR="00055BB5" w:rsidRPr="00E65088">
        <w:rPr>
          <w:rFonts w:ascii="Book Antiqua" w:hAnsi="Book Antiqua"/>
          <w:sz w:val="22"/>
          <w:szCs w:val="22"/>
          <w:lang w:val="sr-Latn-CS"/>
        </w:rPr>
        <w:t>36 meseci pre  datuma apliciranja izabrani javni zvaničnik , politički naimenovan</w:t>
      </w:r>
      <w:r w:rsidRPr="00E65088">
        <w:rPr>
          <w:rFonts w:ascii="Book Antiqua" w:hAnsi="Book Antiqua"/>
          <w:sz w:val="22"/>
          <w:szCs w:val="22"/>
          <w:lang w:val="sr-Latn-CS"/>
        </w:rPr>
        <w:t>i</w:t>
      </w:r>
      <w:r w:rsidR="00055BB5" w:rsidRPr="00E65088">
        <w:rPr>
          <w:rFonts w:ascii="Book Antiqua" w:hAnsi="Book Antiqua"/>
          <w:sz w:val="22"/>
          <w:szCs w:val="22"/>
          <w:lang w:val="sr-Latn-CS"/>
        </w:rPr>
        <w:t xml:space="preserve">, ili </w:t>
      </w:r>
      <w:r w:rsidRPr="00E65088">
        <w:rPr>
          <w:rFonts w:ascii="Book Antiqua" w:hAnsi="Book Antiqua"/>
          <w:sz w:val="22"/>
          <w:szCs w:val="22"/>
          <w:lang w:val="sr-Latn-CS"/>
        </w:rPr>
        <w:t>nosilac rukovodećeg ili odlučujućeg polo</w:t>
      </w:r>
      <w:r w:rsidRPr="00E65088">
        <w:rPr>
          <w:rFonts w:ascii="Book Antiqua" w:hAnsi="Book Antiqua" w:cs="Book Antiqua"/>
          <w:sz w:val="22"/>
          <w:szCs w:val="22"/>
          <w:lang w:val="sr-Latn-CS"/>
        </w:rPr>
        <w:t>ž</w:t>
      </w:r>
      <w:r w:rsidRPr="00E65088">
        <w:rPr>
          <w:rFonts w:ascii="Book Antiqua" w:hAnsi="Book Antiqua"/>
          <w:sz w:val="22"/>
          <w:szCs w:val="22"/>
          <w:lang w:val="sr-Latn-CS"/>
        </w:rPr>
        <w:t>aja u politi</w:t>
      </w:r>
      <w:r w:rsidRPr="00E65088">
        <w:rPr>
          <w:rFonts w:ascii="Book Antiqua" w:hAnsi="Book Antiqua" w:cs="Book Antiqua"/>
          <w:sz w:val="22"/>
          <w:szCs w:val="22"/>
          <w:lang w:val="sr-Latn-CS"/>
        </w:rPr>
        <w:t>č</w:t>
      </w:r>
      <w:r w:rsidRPr="00E65088">
        <w:rPr>
          <w:rFonts w:ascii="Book Antiqua" w:hAnsi="Book Antiqua"/>
          <w:sz w:val="22"/>
          <w:szCs w:val="22"/>
          <w:lang w:val="sr-Latn-CS"/>
        </w:rPr>
        <w:t>koj stranci;</w:t>
      </w:r>
    </w:p>
    <w:p w:rsidR="00055BB5" w:rsidRPr="00E65088" w:rsidRDefault="00055BB5" w:rsidP="00C917D4">
      <w:pPr>
        <w:numPr>
          <w:ilvl w:val="0"/>
          <w:numId w:val="3"/>
        </w:numPr>
        <w:autoSpaceDE w:val="0"/>
        <w:autoSpaceDN w:val="0"/>
        <w:adjustRightInd w:val="0"/>
        <w:jc w:val="both"/>
        <w:rPr>
          <w:rFonts w:ascii="Book Antiqua" w:hAnsi="Book Antiqua"/>
          <w:sz w:val="22"/>
          <w:szCs w:val="22"/>
          <w:lang w:val="sr-Latn-CS"/>
        </w:rPr>
      </w:pPr>
      <w:r w:rsidRPr="00E65088">
        <w:rPr>
          <w:rFonts w:ascii="Book Antiqua" w:hAnsi="Book Antiqua"/>
          <w:sz w:val="22"/>
          <w:szCs w:val="22"/>
          <w:lang w:val="sr-Latn-CS"/>
        </w:rPr>
        <w:t>Postoji bilo kakav sukob interesa, koji bi po prirodi prouzrokovao da to li</w:t>
      </w:r>
      <w:r w:rsidR="000D02BB" w:rsidRPr="00E65088">
        <w:rPr>
          <w:rFonts w:ascii="Book Antiqua" w:hAnsi="Book Antiqua"/>
          <w:sz w:val="22"/>
          <w:szCs w:val="22"/>
          <w:lang w:val="sr-Latn-CS"/>
        </w:rPr>
        <w:t>ce ne bude u stanju da rutinski, poverljivo</w:t>
      </w:r>
      <w:r w:rsidRPr="00E65088">
        <w:rPr>
          <w:rFonts w:ascii="Book Antiqua" w:hAnsi="Book Antiqua"/>
          <w:sz w:val="22"/>
          <w:szCs w:val="22"/>
          <w:lang w:val="sr-Latn-CS"/>
        </w:rPr>
        <w:t>,</w:t>
      </w:r>
      <w:r w:rsidR="000D02BB" w:rsidRPr="00E65088">
        <w:rPr>
          <w:rFonts w:ascii="Book Antiqua" w:hAnsi="Book Antiqua"/>
          <w:sz w:val="22"/>
          <w:szCs w:val="22"/>
          <w:lang w:val="sr-Latn-CS"/>
        </w:rPr>
        <w:t xml:space="preserve"> </w:t>
      </w:r>
      <w:r w:rsidRPr="00E65088">
        <w:rPr>
          <w:rFonts w:ascii="Book Antiqua" w:hAnsi="Book Antiqua"/>
          <w:sz w:val="22"/>
          <w:szCs w:val="22"/>
          <w:lang w:val="sr-Latn-CS"/>
        </w:rPr>
        <w:t xml:space="preserve">nezavisno i objektivno ispuni svoje </w:t>
      </w:r>
      <w:r w:rsidR="00566F13" w:rsidRPr="00E65088">
        <w:rPr>
          <w:rFonts w:ascii="Book Antiqua" w:hAnsi="Book Antiqua"/>
          <w:sz w:val="22"/>
          <w:szCs w:val="22"/>
          <w:lang w:val="sr-Latn-CS"/>
        </w:rPr>
        <w:t>finansijske</w:t>
      </w:r>
      <w:r w:rsidRPr="00E65088">
        <w:rPr>
          <w:rFonts w:ascii="Book Antiqua" w:hAnsi="Book Antiqua"/>
          <w:sz w:val="22"/>
          <w:szCs w:val="22"/>
          <w:lang w:val="sr-Latn-CS"/>
        </w:rPr>
        <w:t xml:space="preserve"> zadatke prema akcionarima i javnim preduzečima.</w:t>
      </w:r>
    </w:p>
    <w:p w:rsidR="008B5F62" w:rsidRPr="00E65088" w:rsidRDefault="008B5F62" w:rsidP="008B5F62">
      <w:pPr>
        <w:autoSpaceDE w:val="0"/>
        <w:autoSpaceDN w:val="0"/>
        <w:adjustRightInd w:val="0"/>
        <w:jc w:val="both"/>
        <w:rPr>
          <w:rFonts w:ascii="Book Antiqua" w:hAnsi="Book Antiqua"/>
          <w:sz w:val="22"/>
          <w:szCs w:val="22"/>
          <w:lang w:val="sr-Latn-CS"/>
        </w:rPr>
      </w:pPr>
    </w:p>
    <w:p w:rsidR="008B5F62" w:rsidRPr="00042553" w:rsidRDefault="008B5F62" w:rsidP="008B5F62">
      <w:pPr>
        <w:autoSpaceDE w:val="0"/>
        <w:autoSpaceDN w:val="0"/>
        <w:adjustRightInd w:val="0"/>
        <w:jc w:val="both"/>
        <w:rPr>
          <w:rFonts w:ascii="Book Antiqua" w:hAnsi="Book Antiqua"/>
          <w:sz w:val="22"/>
          <w:szCs w:val="22"/>
          <w:lang w:val="sr-Latn-CS"/>
        </w:rPr>
      </w:pPr>
      <w:r w:rsidRPr="00042553">
        <w:rPr>
          <w:rFonts w:ascii="Book Antiqua" w:hAnsi="Book Antiqua"/>
          <w:sz w:val="22"/>
          <w:szCs w:val="22"/>
          <w:lang w:val="sr-Latn-CS"/>
        </w:rPr>
        <w:t>NAKNADA</w:t>
      </w:r>
    </w:p>
    <w:p w:rsidR="008B5F62" w:rsidRPr="00E65088" w:rsidRDefault="008B5F62" w:rsidP="008B5F62">
      <w:pPr>
        <w:autoSpaceDE w:val="0"/>
        <w:autoSpaceDN w:val="0"/>
        <w:adjustRightInd w:val="0"/>
        <w:jc w:val="both"/>
        <w:rPr>
          <w:rFonts w:ascii="Book Antiqua" w:hAnsi="Book Antiqua"/>
          <w:sz w:val="22"/>
          <w:szCs w:val="22"/>
          <w:lang w:val="sr-Latn-CS"/>
        </w:rPr>
      </w:pPr>
    </w:p>
    <w:p w:rsidR="008B5F62" w:rsidRPr="00E65088" w:rsidRDefault="008B5F62" w:rsidP="008B5F62">
      <w:pPr>
        <w:autoSpaceDE w:val="0"/>
        <w:autoSpaceDN w:val="0"/>
        <w:adjustRightInd w:val="0"/>
        <w:jc w:val="both"/>
        <w:rPr>
          <w:rFonts w:ascii="Book Antiqua" w:hAnsi="Book Antiqua"/>
          <w:sz w:val="22"/>
          <w:szCs w:val="22"/>
          <w:lang w:val="sr-Latn-CS"/>
        </w:rPr>
      </w:pPr>
      <w:r w:rsidRPr="00E65088">
        <w:rPr>
          <w:rFonts w:ascii="Book Antiqua" w:hAnsi="Book Antiqua"/>
          <w:sz w:val="22"/>
          <w:szCs w:val="22"/>
          <w:lang w:val="sr-Latn-CS"/>
        </w:rPr>
        <w:t xml:space="preserve">Nadoknada direktora odbora centralnih javnih preduzeća izvršiće se na osnovu </w:t>
      </w:r>
      <w:r w:rsidRPr="00E65088">
        <w:rPr>
          <w:rFonts w:ascii="Book Antiqua" w:hAnsi="Book Antiqua" w:cs="Book Antiqua"/>
          <w:sz w:val="22"/>
          <w:szCs w:val="22"/>
          <w:lang w:val="sr-Latn-CS"/>
        </w:rPr>
        <w:t>č</w:t>
      </w:r>
      <w:r w:rsidRPr="00E65088">
        <w:rPr>
          <w:rFonts w:ascii="Book Antiqua" w:hAnsi="Book Antiqua"/>
          <w:sz w:val="22"/>
          <w:szCs w:val="22"/>
          <w:lang w:val="sr-Latn-CS"/>
        </w:rPr>
        <w:t xml:space="preserve">lana 20. Zakona o javnim preduzećima i </w:t>
      </w:r>
      <w:r w:rsidRPr="00E65088">
        <w:rPr>
          <w:rFonts w:ascii="Book Antiqua" w:hAnsi="Book Antiqua" w:cs="Book Antiqua"/>
          <w:sz w:val="22"/>
          <w:szCs w:val="22"/>
          <w:lang w:val="sr-Latn-CS"/>
        </w:rPr>
        <w:t>č</w:t>
      </w:r>
      <w:r w:rsidRPr="00E65088">
        <w:rPr>
          <w:rFonts w:ascii="Book Antiqua" w:hAnsi="Book Antiqua"/>
          <w:sz w:val="22"/>
          <w:szCs w:val="22"/>
          <w:lang w:val="sr-Latn-CS"/>
        </w:rPr>
        <w:t>lana 12. Zakona br. 04/L-111 o izmenama i dopunama Zakona br. 03/L-087 o javnim preduzećima.</w:t>
      </w:r>
    </w:p>
    <w:p w:rsidR="0067612A" w:rsidRPr="00E65088" w:rsidRDefault="0067612A" w:rsidP="00C917D4">
      <w:pPr>
        <w:autoSpaceDE w:val="0"/>
        <w:autoSpaceDN w:val="0"/>
        <w:adjustRightInd w:val="0"/>
        <w:ind w:left="720"/>
        <w:jc w:val="both"/>
        <w:rPr>
          <w:rFonts w:ascii="Book Antiqua" w:hAnsi="Book Antiqua"/>
          <w:sz w:val="22"/>
          <w:szCs w:val="22"/>
          <w:lang w:val="sr-Latn-CS"/>
        </w:rPr>
      </w:pPr>
    </w:p>
    <w:p w:rsidR="001B3FA4" w:rsidRPr="00E65088" w:rsidRDefault="001B3FA4" w:rsidP="00C917D4">
      <w:pPr>
        <w:autoSpaceDE w:val="0"/>
        <w:autoSpaceDN w:val="0"/>
        <w:adjustRightInd w:val="0"/>
        <w:jc w:val="center"/>
        <w:rPr>
          <w:rFonts w:ascii="Book Antiqua" w:hAnsi="Book Antiqua"/>
          <w:b/>
          <w:bCs/>
          <w:sz w:val="22"/>
          <w:szCs w:val="22"/>
          <w:lang w:val="sr-Latn-CS"/>
        </w:rPr>
      </w:pPr>
    </w:p>
    <w:p w:rsidR="00055BB5" w:rsidRPr="00E65088" w:rsidRDefault="00055BB5" w:rsidP="00C917D4">
      <w:pPr>
        <w:autoSpaceDE w:val="0"/>
        <w:autoSpaceDN w:val="0"/>
        <w:adjustRightInd w:val="0"/>
        <w:jc w:val="center"/>
        <w:rPr>
          <w:rFonts w:ascii="Book Antiqua" w:hAnsi="Book Antiqua"/>
          <w:b/>
          <w:bCs/>
          <w:sz w:val="22"/>
          <w:szCs w:val="22"/>
          <w:lang w:val="sr-Latn-CS"/>
        </w:rPr>
      </w:pPr>
      <w:r w:rsidRPr="00E65088">
        <w:rPr>
          <w:rFonts w:ascii="Book Antiqua" w:hAnsi="Book Antiqua"/>
          <w:b/>
          <w:bCs/>
          <w:sz w:val="22"/>
          <w:szCs w:val="22"/>
          <w:lang w:val="sr-Latn-CS"/>
        </w:rPr>
        <w:t>OPŠTA INFORMACIJA ZA KANDIDATE U VEZI SA POSTUPKOM KONKURISANJA</w:t>
      </w:r>
    </w:p>
    <w:p w:rsidR="00055BB5" w:rsidRPr="00E65088" w:rsidRDefault="00055BB5" w:rsidP="00C917D4">
      <w:pPr>
        <w:autoSpaceDE w:val="0"/>
        <w:autoSpaceDN w:val="0"/>
        <w:adjustRightInd w:val="0"/>
        <w:jc w:val="both"/>
        <w:rPr>
          <w:rFonts w:ascii="Book Antiqua" w:hAnsi="Book Antiqua"/>
          <w:sz w:val="22"/>
          <w:szCs w:val="22"/>
          <w:lang w:val="sr-Latn-CS"/>
        </w:rPr>
      </w:pPr>
    </w:p>
    <w:p w:rsidR="00055BB5" w:rsidRPr="00E65088" w:rsidRDefault="008D4370" w:rsidP="00C917D4">
      <w:pPr>
        <w:autoSpaceDE w:val="0"/>
        <w:autoSpaceDN w:val="0"/>
        <w:adjustRightInd w:val="0"/>
        <w:jc w:val="both"/>
        <w:rPr>
          <w:rFonts w:ascii="Book Antiqua" w:hAnsi="Book Antiqua"/>
          <w:sz w:val="22"/>
          <w:szCs w:val="22"/>
          <w:lang w:val="sr-Latn-CS"/>
        </w:rPr>
      </w:pPr>
      <w:r w:rsidRPr="00E65088">
        <w:rPr>
          <w:rFonts w:ascii="Book Antiqua" w:hAnsi="Book Antiqua"/>
          <w:sz w:val="22"/>
          <w:szCs w:val="22"/>
          <w:lang w:val="sr-Latn-CS"/>
        </w:rPr>
        <w:t>Kandidat</w:t>
      </w:r>
      <w:r w:rsidR="00055BB5" w:rsidRPr="00E65088">
        <w:rPr>
          <w:rFonts w:ascii="Book Antiqua" w:hAnsi="Book Antiqua"/>
          <w:sz w:val="22"/>
          <w:szCs w:val="22"/>
          <w:lang w:val="sr-Latn-CS"/>
        </w:rPr>
        <w:t>i za direktora Borda  javnog preduzeča trebaju dostaviti sledeča dokumenta</w:t>
      </w:r>
      <w:r w:rsidR="000670F2" w:rsidRPr="00E65088">
        <w:rPr>
          <w:rFonts w:ascii="Book Antiqua" w:hAnsi="Book Antiqua"/>
          <w:sz w:val="22"/>
          <w:szCs w:val="22"/>
          <w:lang w:val="sr-Latn-CS"/>
        </w:rPr>
        <w:t xml:space="preserve">(ukoliko ne učine to sledi odbijanje aplikacije) </w:t>
      </w:r>
      <w:r w:rsidR="00055BB5" w:rsidRPr="00E65088">
        <w:rPr>
          <w:rFonts w:ascii="Book Antiqua" w:hAnsi="Book Antiqua"/>
          <w:sz w:val="22"/>
          <w:szCs w:val="22"/>
          <w:lang w:val="sr-Latn-CS"/>
        </w:rPr>
        <w:t xml:space="preserve">: </w:t>
      </w:r>
    </w:p>
    <w:p w:rsidR="008D4370" w:rsidRPr="00E65088" w:rsidRDefault="008D4370" w:rsidP="00C917D4">
      <w:pPr>
        <w:autoSpaceDE w:val="0"/>
        <w:autoSpaceDN w:val="0"/>
        <w:adjustRightInd w:val="0"/>
        <w:jc w:val="both"/>
        <w:rPr>
          <w:rFonts w:ascii="Book Antiqua" w:hAnsi="Book Antiqua"/>
          <w:sz w:val="22"/>
          <w:szCs w:val="22"/>
          <w:lang w:val="sr-Latn-CS"/>
        </w:rPr>
      </w:pPr>
    </w:p>
    <w:p w:rsidR="008D4370" w:rsidRPr="00E65088" w:rsidRDefault="000670F2" w:rsidP="00C917D4">
      <w:pPr>
        <w:numPr>
          <w:ilvl w:val="0"/>
          <w:numId w:val="4"/>
        </w:numPr>
        <w:autoSpaceDE w:val="0"/>
        <w:autoSpaceDN w:val="0"/>
        <w:adjustRightInd w:val="0"/>
        <w:jc w:val="both"/>
        <w:rPr>
          <w:rFonts w:ascii="Book Antiqua" w:hAnsi="Book Antiqua"/>
          <w:sz w:val="22"/>
          <w:szCs w:val="22"/>
          <w:lang w:val="sr-Latn-CS"/>
        </w:rPr>
      </w:pPr>
      <w:r w:rsidRPr="00E65088">
        <w:rPr>
          <w:rFonts w:ascii="Book Antiqua" w:hAnsi="Book Antiqua"/>
          <w:sz w:val="22"/>
          <w:szCs w:val="22"/>
          <w:lang w:val="sr-Latn-CS"/>
        </w:rPr>
        <w:t>CV</w:t>
      </w:r>
      <w:r w:rsidR="005A6943">
        <w:rPr>
          <w:rFonts w:ascii="Book Antiqua" w:hAnsi="Book Antiqua"/>
          <w:sz w:val="22"/>
          <w:szCs w:val="22"/>
          <w:lang w:val="sr-Latn-CS"/>
        </w:rPr>
        <w:t>.</w:t>
      </w:r>
      <w:r w:rsidRPr="00E65088">
        <w:rPr>
          <w:rFonts w:ascii="Book Antiqua" w:hAnsi="Book Antiqua"/>
          <w:sz w:val="22"/>
          <w:szCs w:val="22"/>
          <w:lang w:val="sr-Latn-CS"/>
        </w:rPr>
        <w:t xml:space="preserve"> </w:t>
      </w:r>
    </w:p>
    <w:p w:rsidR="008D4370" w:rsidRPr="00E65088" w:rsidRDefault="00055BB5" w:rsidP="00C917D4">
      <w:pPr>
        <w:numPr>
          <w:ilvl w:val="0"/>
          <w:numId w:val="4"/>
        </w:numPr>
        <w:autoSpaceDE w:val="0"/>
        <w:autoSpaceDN w:val="0"/>
        <w:adjustRightInd w:val="0"/>
        <w:jc w:val="both"/>
        <w:rPr>
          <w:rFonts w:ascii="Book Antiqua" w:hAnsi="Book Antiqua"/>
          <w:sz w:val="22"/>
          <w:szCs w:val="22"/>
          <w:lang w:val="sr-Latn-CS"/>
        </w:rPr>
      </w:pPr>
      <w:r w:rsidRPr="00E65088">
        <w:rPr>
          <w:rFonts w:ascii="Book Antiqua" w:hAnsi="Book Antiqua"/>
          <w:sz w:val="22"/>
          <w:szCs w:val="22"/>
          <w:lang w:val="sr-Latn-CS"/>
        </w:rPr>
        <w:t>Motivaciono pismo</w:t>
      </w:r>
      <w:r w:rsidR="008D4370" w:rsidRPr="00E65088">
        <w:rPr>
          <w:rFonts w:ascii="Book Antiqua" w:hAnsi="Book Antiqua"/>
          <w:sz w:val="22"/>
          <w:szCs w:val="22"/>
          <w:lang w:val="sr-Latn-CS"/>
        </w:rPr>
        <w:t xml:space="preserve"> </w:t>
      </w:r>
    </w:p>
    <w:p w:rsidR="00055BB5" w:rsidRPr="00E65088" w:rsidRDefault="00055BB5" w:rsidP="00C917D4">
      <w:pPr>
        <w:numPr>
          <w:ilvl w:val="0"/>
          <w:numId w:val="4"/>
        </w:numPr>
        <w:autoSpaceDE w:val="0"/>
        <w:autoSpaceDN w:val="0"/>
        <w:adjustRightInd w:val="0"/>
        <w:jc w:val="both"/>
        <w:rPr>
          <w:rFonts w:ascii="Book Antiqua" w:hAnsi="Book Antiqua"/>
          <w:sz w:val="22"/>
          <w:szCs w:val="22"/>
          <w:lang w:val="sr-Latn-CS"/>
        </w:rPr>
      </w:pPr>
      <w:r w:rsidRPr="00E65088">
        <w:rPr>
          <w:rFonts w:ascii="Book Antiqua" w:hAnsi="Book Antiqua"/>
          <w:sz w:val="22"/>
          <w:szCs w:val="22"/>
          <w:lang w:val="sr-Latn-CS"/>
        </w:rPr>
        <w:t xml:space="preserve">Izjavu pod zakletvom </w:t>
      </w:r>
      <w:r w:rsidR="008D4370" w:rsidRPr="00E65088">
        <w:rPr>
          <w:rFonts w:ascii="Book Antiqua" w:hAnsi="Book Antiqua"/>
          <w:sz w:val="22"/>
          <w:szCs w:val="22"/>
          <w:lang w:val="sr-Latn-CS"/>
        </w:rPr>
        <w:t>(</w:t>
      </w:r>
      <w:r w:rsidRPr="00E65088">
        <w:rPr>
          <w:rFonts w:ascii="Book Antiqua" w:hAnsi="Book Antiqua"/>
          <w:sz w:val="22"/>
          <w:szCs w:val="22"/>
          <w:lang w:val="sr-Latn-CS"/>
        </w:rPr>
        <w:t>obrazac</w:t>
      </w:r>
      <w:r w:rsidR="008D4370" w:rsidRPr="00E65088">
        <w:rPr>
          <w:rFonts w:ascii="Book Antiqua" w:hAnsi="Book Antiqua"/>
          <w:sz w:val="22"/>
          <w:szCs w:val="22"/>
          <w:lang w:val="sr-Latn-CS"/>
        </w:rPr>
        <w:t xml:space="preserve">, </w:t>
      </w:r>
      <w:r w:rsidRPr="00E65088">
        <w:rPr>
          <w:rFonts w:ascii="Book Antiqua" w:hAnsi="Book Antiqua"/>
          <w:sz w:val="22"/>
          <w:szCs w:val="22"/>
          <w:lang w:val="sr-Latn-CS"/>
        </w:rPr>
        <w:t>koji se popunjava u trenutku dostavljanja dokumentacije )</w:t>
      </w:r>
    </w:p>
    <w:p w:rsidR="00055BB5" w:rsidRPr="00E65088" w:rsidRDefault="00055BB5" w:rsidP="00C917D4">
      <w:pPr>
        <w:numPr>
          <w:ilvl w:val="0"/>
          <w:numId w:val="4"/>
        </w:numPr>
        <w:autoSpaceDE w:val="0"/>
        <w:autoSpaceDN w:val="0"/>
        <w:adjustRightInd w:val="0"/>
        <w:jc w:val="both"/>
        <w:rPr>
          <w:rFonts w:ascii="Book Antiqua" w:hAnsi="Book Antiqua"/>
          <w:sz w:val="22"/>
          <w:szCs w:val="22"/>
          <w:lang w:val="sr-Latn-CS"/>
        </w:rPr>
      </w:pPr>
      <w:r w:rsidRPr="00E65088">
        <w:rPr>
          <w:rFonts w:ascii="Book Antiqua" w:hAnsi="Book Antiqua"/>
          <w:sz w:val="22"/>
          <w:szCs w:val="22"/>
          <w:lang w:val="sr-Latn-CS"/>
        </w:rPr>
        <w:t>Predviđena d</w:t>
      </w:r>
      <w:r w:rsidR="008D4370" w:rsidRPr="00E65088">
        <w:rPr>
          <w:rFonts w:ascii="Book Antiqua" w:hAnsi="Book Antiqua"/>
          <w:sz w:val="22"/>
          <w:szCs w:val="22"/>
          <w:lang w:val="sr-Latn-CS"/>
        </w:rPr>
        <w:t>okumentaci</w:t>
      </w:r>
      <w:r w:rsidRPr="00E65088">
        <w:rPr>
          <w:rFonts w:ascii="Book Antiqua" w:hAnsi="Book Antiqua"/>
          <w:sz w:val="22"/>
          <w:szCs w:val="22"/>
          <w:lang w:val="sr-Latn-CS"/>
        </w:rPr>
        <w:t>ja u uslovima zapošljavanja (dokazi o profesionalnoj kvalifikaciji,</w:t>
      </w:r>
      <w:r w:rsidR="00355AE4" w:rsidRPr="00E65088">
        <w:rPr>
          <w:rFonts w:ascii="Book Antiqua" w:hAnsi="Book Antiqua"/>
          <w:sz w:val="22"/>
          <w:szCs w:val="22"/>
          <w:lang w:val="sr-Latn-CS"/>
        </w:rPr>
        <w:t xml:space="preserve"> </w:t>
      </w:r>
      <w:r w:rsidRPr="00E65088">
        <w:rPr>
          <w:rFonts w:ascii="Book Antiqua" w:hAnsi="Book Antiqua"/>
          <w:sz w:val="22"/>
          <w:szCs w:val="22"/>
          <w:lang w:val="sr-Latn-CS"/>
        </w:rPr>
        <w:t>radnom iskustvu</w:t>
      </w:r>
      <w:r w:rsidR="00355AE4" w:rsidRPr="00E65088">
        <w:rPr>
          <w:rFonts w:ascii="Book Antiqua" w:hAnsi="Book Antiqua"/>
          <w:sz w:val="22"/>
          <w:szCs w:val="22"/>
          <w:lang w:val="sr-Latn-CS"/>
        </w:rPr>
        <w:t>, pregled penzionog trusta,</w:t>
      </w:r>
      <w:r w:rsidRPr="00E65088">
        <w:rPr>
          <w:rFonts w:ascii="Book Antiqua" w:hAnsi="Book Antiqua"/>
          <w:sz w:val="22"/>
          <w:szCs w:val="22"/>
          <w:lang w:val="sr-Latn-CS"/>
        </w:rPr>
        <w:t>)</w:t>
      </w:r>
    </w:p>
    <w:p w:rsidR="008D4370" w:rsidRPr="00E65088" w:rsidRDefault="008D4370" w:rsidP="00C917D4">
      <w:pPr>
        <w:numPr>
          <w:ilvl w:val="0"/>
          <w:numId w:val="4"/>
        </w:numPr>
        <w:autoSpaceDE w:val="0"/>
        <w:autoSpaceDN w:val="0"/>
        <w:adjustRightInd w:val="0"/>
        <w:jc w:val="both"/>
        <w:rPr>
          <w:rFonts w:ascii="Book Antiqua" w:hAnsi="Book Antiqua"/>
          <w:sz w:val="22"/>
          <w:szCs w:val="22"/>
          <w:lang w:val="sr-Latn-CS"/>
        </w:rPr>
      </w:pPr>
      <w:r w:rsidRPr="00E65088">
        <w:rPr>
          <w:rFonts w:ascii="Book Antiqua" w:hAnsi="Book Antiqua"/>
          <w:sz w:val="22"/>
          <w:szCs w:val="22"/>
          <w:lang w:val="sr-Latn-CS"/>
        </w:rPr>
        <w:t>Certifikat (</w:t>
      </w:r>
      <w:r w:rsidR="00055BB5" w:rsidRPr="00E65088">
        <w:rPr>
          <w:rFonts w:ascii="Book Antiqua" w:hAnsi="Book Antiqua"/>
          <w:sz w:val="22"/>
          <w:szCs w:val="22"/>
          <w:lang w:val="sr-Latn-CS"/>
        </w:rPr>
        <w:t>dokaz</w:t>
      </w:r>
      <w:r w:rsidRPr="00E65088">
        <w:rPr>
          <w:rFonts w:ascii="Book Antiqua" w:hAnsi="Book Antiqua"/>
          <w:sz w:val="22"/>
          <w:szCs w:val="22"/>
          <w:lang w:val="sr-Latn-CS"/>
        </w:rPr>
        <w:t>)</w:t>
      </w:r>
      <w:r w:rsidR="00055BB5" w:rsidRPr="00E65088">
        <w:rPr>
          <w:rFonts w:ascii="Book Antiqua" w:hAnsi="Book Antiqua"/>
          <w:sz w:val="22"/>
          <w:szCs w:val="22"/>
          <w:lang w:val="sr-Latn-CS"/>
        </w:rPr>
        <w:t xml:space="preserve"> da nije pod istragom</w:t>
      </w:r>
    </w:p>
    <w:p w:rsidR="008D4370" w:rsidRPr="00E65088" w:rsidRDefault="008B5F62" w:rsidP="000B355C">
      <w:pPr>
        <w:numPr>
          <w:ilvl w:val="0"/>
          <w:numId w:val="4"/>
        </w:numPr>
        <w:autoSpaceDE w:val="0"/>
        <w:autoSpaceDN w:val="0"/>
        <w:adjustRightInd w:val="0"/>
        <w:jc w:val="both"/>
        <w:rPr>
          <w:rFonts w:ascii="Book Antiqua" w:hAnsi="Book Antiqua"/>
          <w:sz w:val="22"/>
          <w:szCs w:val="22"/>
          <w:lang w:val="sr-Latn-CS"/>
        </w:rPr>
      </w:pPr>
      <w:r w:rsidRPr="00E65088">
        <w:rPr>
          <w:rFonts w:ascii="Book Antiqua" w:hAnsi="Book Antiqua"/>
          <w:sz w:val="22"/>
          <w:szCs w:val="22"/>
          <w:lang w:val="sr-Latn-CS"/>
        </w:rPr>
        <w:t xml:space="preserve">Kopija </w:t>
      </w:r>
      <w:r w:rsidR="00042553" w:rsidRPr="00E65088">
        <w:rPr>
          <w:rFonts w:ascii="Book Antiqua" w:hAnsi="Book Antiqua"/>
          <w:sz w:val="22"/>
          <w:szCs w:val="22"/>
          <w:lang w:val="sr-Latn-CS"/>
        </w:rPr>
        <w:t xml:space="preserve">lične karte </w:t>
      </w:r>
      <w:r w:rsidR="00042553">
        <w:rPr>
          <w:rFonts w:ascii="Book Antiqua" w:hAnsi="Book Antiqua"/>
          <w:sz w:val="22"/>
          <w:szCs w:val="22"/>
          <w:lang w:val="sr-Latn-CS"/>
        </w:rPr>
        <w:t xml:space="preserve">ili </w:t>
      </w:r>
      <w:r w:rsidR="00DC7B7B" w:rsidRPr="00E65088">
        <w:rPr>
          <w:rFonts w:ascii="Book Antiqua" w:hAnsi="Book Antiqua"/>
          <w:sz w:val="22"/>
          <w:szCs w:val="22"/>
          <w:lang w:val="sr-Latn-CS"/>
        </w:rPr>
        <w:t>pasoša )</w:t>
      </w:r>
      <w:r w:rsidRPr="00E65088">
        <w:rPr>
          <w:rFonts w:ascii="Book Antiqua" w:hAnsi="Book Antiqua"/>
          <w:sz w:val="22"/>
          <w:szCs w:val="22"/>
          <w:lang w:val="sr-Latn-CS"/>
        </w:rPr>
        <w:t xml:space="preserve"> (državljanin Kosova)</w:t>
      </w:r>
    </w:p>
    <w:p w:rsidR="008B5F62" w:rsidRPr="00E65088" w:rsidRDefault="008B5F62" w:rsidP="008B5F62">
      <w:pPr>
        <w:autoSpaceDE w:val="0"/>
        <w:autoSpaceDN w:val="0"/>
        <w:adjustRightInd w:val="0"/>
        <w:ind w:left="720"/>
        <w:jc w:val="both"/>
        <w:rPr>
          <w:rFonts w:ascii="Book Antiqua" w:hAnsi="Book Antiqua"/>
          <w:sz w:val="22"/>
          <w:szCs w:val="22"/>
          <w:lang w:val="sr-Latn-CS"/>
        </w:rPr>
      </w:pPr>
    </w:p>
    <w:p w:rsidR="00346350" w:rsidRPr="00E65088" w:rsidRDefault="00346350" w:rsidP="00346350">
      <w:pPr>
        <w:autoSpaceDE w:val="0"/>
        <w:autoSpaceDN w:val="0"/>
        <w:adjustRightInd w:val="0"/>
        <w:jc w:val="both"/>
        <w:rPr>
          <w:rFonts w:ascii="Book Antiqua" w:hAnsi="Book Antiqua"/>
          <w:sz w:val="22"/>
          <w:szCs w:val="22"/>
          <w:lang w:val="sr-Latn-CS"/>
        </w:rPr>
      </w:pPr>
      <w:r w:rsidRPr="00E65088">
        <w:rPr>
          <w:rFonts w:ascii="Book Antiqua" w:hAnsi="Book Antiqua"/>
          <w:sz w:val="22"/>
          <w:szCs w:val="22"/>
          <w:lang w:val="sr-Latn-CS"/>
        </w:rPr>
        <w:t>Podnosilac zahteva mora lično da popuni izjavu pod zakletvom prilikom prijave, u kojoj izjavljuje da ispunjava uslove kvalifikacije, nezavisnosti i profesionalne podobnosti prema Zakonu br. 03/L-087 o javnim preduzećima sa izmenama i dopunama prema Zakonu br. 04/L-111 i Zakon br. 05/L-009. Svako materijalno pobijanje, bilo namerno ili nemarno, ili materijalna promena u odnosu na informacije navedene u gornjoj izjavi, rezultirat će trenutnom diskvalifikacijom.</w:t>
      </w:r>
    </w:p>
    <w:p w:rsidR="00346350" w:rsidRPr="00E65088" w:rsidRDefault="00346350" w:rsidP="00346350">
      <w:pPr>
        <w:autoSpaceDE w:val="0"/>
        <w:autoSpaceDN w:val="0"/>
        <w:adjustRightInd w:val="0"/>
        <w:jc w:val="both"/>
        <w:rPr>
          <w:rFonts w:ascii="Book Antiqua" w:hAnsi="Book Antiqua"/>
          <w:sz w:val="22"/>
          <w:szCs w:val="22"/>
          <w:lang w:val="sr-Latn-CS"/>
        </w:rPr>
      </w:pPr>
      <w:r w:rsidRPr="00E65088">
        <w:rPr>
          <w:rFonts w:ascii="Book Antiqua" w:hAnsi="Book Antiqua"/>
          <w:sz w:val="22"/>
          <w:szCs w:val="22"/>
          <w:lang w:val="sr-Latn-CS"/>
        </w:rPr>
        <w:t>Dokumentacija se dostavlja Koordinacionom sekretarijatu Vlade, zgrada Vlad</w:t>
      </w:r>
      <w:r w:rsidR="002923B4">
        <w:rPr>
          <w:rFonts w:ascii="Book Antiqua" w:hAnsi="Book Antiqua"/>
          <w:sz w:val="22"/>
          <w:szCs w:val="22"/>
          <w:lang w:val="sr-Latn-CS"/>
        </w:rPr>
        <w:t xml:space="preserve">e, prvi sprat, kancelarija br. </w:t>
      </w:r>
      <w:r w:rsidRPr="00E65088">
        <w:rPr>
          <w:rFonts w:ascii="Book Antiqua" w:hAnsi="Book Antiqua"/>
          <w:sz w:val="22"/>
          <w:szCs w:val="22"/>
          <w:lang w:val="sr-Latn-CS"/>
        </w:rPr>
        <w:t>34, u zatvorenoj koverti u kojoj su ispisani ime i prezime, kao i naziv Javnog preduzeća za koje kandidat konkuriše.</w:t>
      </w:r>
    </w:p>
    <w:p w:rsidR="00346350" w:rsidRPr="00E65088" w:rsidRDefault="00346350" w:rsidP="00346350">
      <w:pPr>
        <w:autoSpaceDE w:val="0"/>
        <w:autoSpaceDN w:val="0"/>
        <w:adjustRightInd w:val="0"/>
        <w:jc w:val="both"/>
        <w:rPr>
          <w:rFonts w:ascii="Book Antiqua" w:hAnsi="Book Antiqua"/>
          <w:sz w:val="22"/>
          <w:szCs w:val="22"/>
          <w:lang w:val="sr-Latn-CS"/>
        </w:rPr>
      </w:pPr>
    </w:p>
    <w:p w:rsidR="00346350" w:rsidRPr="00E65088" w:rsidRDefault="00346350" w:rsidP="00346350">
      <w:pPr>
        <w:autoSpaceDE w:val="0"/>
        <w:autoSpaceDN w:val="0"/>
        <w:adjustRightInd w:val="0"/>
        <w:jc w:val="both"/>
        <w:rPr>
          <w:rFonts w:ascii="Book Antiqua" w:hAnsi="Book Antiqua"/>
          <w:sz w:val="22"/>
          <w:szCs w:val="22"/>
          <w:lang w:val="sr-Latn-CS"/>
        </w:rPr>
      </w:pPr>
      <w:r w:rsidRPr="00E65088">
        <w:rPr>
          <w:rFonts w:ascii="Book Antiqua" w:hAnsi="Book Antiqua"/>
          <w:sz w:val="22"/>
          <w:szCs w:val="22"/>
          <w:lang w:val="sr-Latn-CS"/>
        </w:rPr>
        <w:t>Dostavljena dokumentacija se ne vraća. Originali se mogu zatražiti tokom intervjua.</w:t>
      </w:r>
    </w:p>
    <w:p w:rsidR="00346350" w:rsidRDefault="00346350" w:rsidP="00346350">
      <w:pPr>
        <w:autoSpaceDE w:val="0"/>
        <w:autoSpaceDN w:val="0"/>
        <w:adjustRightInd w:val="0"/>
        <w:jc w:val="both"/>
        <w:rPr>
          <w:rFonts w:ascii="Book Antiqua" w:hAnsi="Book Antiqua"/>
          <w:sz w:val="22"/>
          <w:szCs w:val="22"/>
          <w:lang w:val="sr-Latn-CS"/>
        </w:rPr>
      </w:pPr>
      <w:r w:rsidRPr="00E65088">
        <w:rPr>
          <w:rFonts w:ascii="Book Antiqua" w:hAnsi="Book Antiqua"/>
          <w:sz w:val="22"/>
          <w:szCs w:val="22"/>
          <w:lang w:val="sr-Latn-CS"/>
        </w:rPr>
        <w:t>Nepotpune prijave neće se razmatrati.</w:t>
      </w:r>
    </w:p>
    <w:p w:rsidR="00042553" w:rsidRPr="00E65088" w:rsidRDefault="00042553" w:rsidP="00346350">
      <w:pPr>
        <w:autoSpaceDE w:val="0"/>
        <w:autoSpaceDN w:val="0"/>
        <w:adjustRightInd w:val="0"/>
        <w:jc w:val="both"/>
        <w:rPr>
          <w:rFonts w:ascii="Book Antiqua" w:hAnsi="Book Antiqua"/>
          <w:sz w:val="22"/>
          <w:szCs w:val="22"/>
          <w:lang w:val="sr-Latn-CS"/>
        </w:rPr>
      </w:pPr>
    </w:p>
    <w:p w:rsidR="00826B36" w:rsidRPr="00E65088" w:rsidRDefault="00346350" w:rsidP="00346350">
      <w:pPr>
        <w:autoSpaceDE w:val="0"/>
        <w:autoSpaceDN w:val="0"/>
        <w:adjustRightInd w:val="0"/>
        <w:jc w:val="both"/>
        <w:rPr>
          <w:rFonts w:ascii="Book Antiqua" w:hAnsi="Book Antiqua"/>
          <w:sz w:val="22"/>
          <w:szCs w:val="22"/>
          <w:lang w:val="sr-Latn-CS"/>
        </w:rPr>
      </w:pPr>
      <w:r w:rsidRPr="00E65088">
        <w:rPr>
          <w:rFonts w:ascii="Book Antiqua" w:hAnsi="Book Antiqua"/>
          <w:sz w:val="22"/>
          <w:szCs w:val="22"/>
          <w:lang w:val="sr-Latn-CS"/>
        </w:rPr>
        <w:lastRenderedPageBreak/>
        <w:t>Vlada Republike Kosovo ohrabruje žene, osobe sa posebnim potrebama i pripadnike nevećinskih zajednica da se prijave.</w:t>
      </w:r>
    </w:p>
    <w:p w:rsidR="00346350" w:rsidRPr="00E65088" w:rsidRDefault="00346350" w:rsidP="00346350">
      <w:pPr>
        <w:autoSpaceDE w:val="0"/>
        <w:autoSpaceDN w:val="0"/>
        <w:adjustRightInd w:val="0"/>
        <w:jc w:val="both"/>
        <w:rPr>
          <w:rFonts w:ascii="Book Antiqua" w:hAnsi="Book Antiqua"/>
          <w:sz w:val="22"/>
          <w:szCs w:val="22"/>
          <w:lang w:val="sr-Latn-CS"/>
        </w:rPr>
      </w:pPr>
    </w:p>
    <w:p w:rsidR="00346350" w:rsidRPr="00E65088" w:rsidRDefault="00346350" w:rsidP="00346350">
      <w:pPr>
        <w:autoSpaceDE w:val="0"/>
        <w:autoSpaceDN w:val="0"/>
        <w:adjustRightInd w:val="0"/>
        <w:jc w:val="both"/>
        <w:rPr>
          <w:rFonts w:ascii="Book Antiqua" w:hAnsi="Book Antiqua"/>
          <w:sz w:val="22"/>
          <w:szCs w:val="22"/>
          <w:lang w:val="sr-Latn-CS"/>
        </w:rPr>
      </w:pPr>
      <w:r w:rsidRPr="00E65088">
        <w:rPr>
          <w:rFonts w:ascii="Book Antiqua" w:hAnsi="Book Antiqua"/>
          <w:sz w:val="22"/>
          <w:szCs w:val="22"/>
          <w:lang w:val="sr-Latn-CS"/>
        </w:rPr>
        <w:t>Rok za konkurisanje je 30 dana od dana objavl</w:t>
      </w:r>
      <w:r w:rsidR="004907FB">
        <w:rPr>
          <w:rFonts w:ascii="Book Antiqua" w:hAnsi="Book Antiqua"/>
          <w:sz w:val="22"/>
          <w:szCs w:val="22"/>
          <w:lang w:val="sr-Latn-CS"/>
        </w:rPr>
        <w:t>j</w:t>
      </w:r>
      <w:r w:rsidR="00DA6148">
        <w:rPr>
          <w:rFonts w:ascii="Book Antiqua" w:hAnsi="Book Antiqua"/>
          <w:sz w:val="22"/>
          <w:szCs w:val="22"/>
          <w:lang w:val="sr-Latn-CS"/>
        </w:rPr>
        <w:t>ivanja u dnevnoj štampi ( od  30</w:t>
      </w:r>
      <w:r w:rsidR="004907FB">
        <w:rPr>
          <w:rFonts w:ascii="Book Antiqua" w:hAnsi="Book Antiqua"/>
          <w:sz w:val="22"/>
          <w:szCs w:val="22"/>
          <w:lang w:val="sr-Latn-CS"/>
        </w:rPr>
        <w:t xml:space="preserve"> </w:t>
      </w:r>
      <w:r w:rsidR="005A6943">
        <w:rPr>
          <w:rFonts w:ascii="Book Antiqua" w:hAnsi="Book Antiqua"/>
          <w:sz w:val="22"/>
          <w:szCs w:val="22"/>
          <w:lang w:val="sr-Latn-CS"/>
        </w:rPr>
        <w:t xml:space="preserve">septembara </w:t>
      </w:r>
      <w:r w:rsidRPr="00E65088">
        <w:rPr>
          <w:rFonts w:ascii="Book Antiqua" w:hAnsi="Book Antiqua"/>
          <w:sz w:val="22"/>
          <w:szCs w:val="22"/>
          <w:lang w:val="sr-Latn-CS"/>
        </w:rPr>
        <w:t xml:space="preserve"> </w:t>
      </w:r>
      <w:r w:rsidR="00000379">
        <w:rPr>
          <w:rFonts w:ascii="Book Antiqua" w:hAnsi="Book Antiqua"/>
          <w:sz w:val="22"/>
          <w:szCs w:val="22"/>
          <w:lang w:val="sr-Latn-CS"/>
        </w:rPr>
        <w:t>2021 do  29</w:t>
      </w:r>
      <w:r w:rsidRPr="00E65088">
        <w:rPr>
          <w:rFonts w:ascii="Book Antiqua" w:hAnsi="Book Antiqua"/>
          <w:sz w:val="22"/>
          <w:szCs w:val="22"/>
          <w:lang w:val="sr-Latn-CS"/>
        </w:rPr>
        <w:t xml:space="preserve"> oktobra  2021 godine).</w:t>
      </w:r>
    </w:p>
    <w:p w:rsidR="00346350" w:rsidRPr="00E65088" w:rsidRDefault="00346350" w:rsidP="00346350">
      <w:pPr>
        <w:autoSpaceDE w:val="0"/>
        <w:autoSpaceDN w:val="0"/>
        <w:adjustRightInd w:val="0"/>
        <w:jc w:val="both"/>
        <w:rPr>
          <w:rFonts w:ascii="Book Antiqua" w:hAnsi="Book Antiqua"/>
          <w:sz w:val="22"/>
          <w:szCs w:val="22"/>
          <w:lang w:val="sr-Latn-CS"/>
        </w:rPr>
      </w:pPr>
    </w:p>
    <w:p w:rsidR="00346350" w:rsidRPr="00E65088" w:rsidRDefault="00346350" w:rsidP="00C917D4">
      <w:pPr>
        <w:tabs>
          <w:tab w:val="left" w:pos="330"/>
        </w:tabs>
        <w:jc w:val="both"/>
        <w:outlineLvl w:val="0"/>
        <w:rPr>
          <w:rFonts w:ascii="Book Antiqua" w:hAnsi="Book Antiqua"/>
          <w:bCs/>
          <w:sz w:val="22"/>
          <w:szCs w:val="22"/>
          <w:lang w:val="sr-Latn-CS"/>
        </w:rPr>
      </w:pPr>
    </w:p>
    <w:p w:rsidR="00826B36" w:rsidRPr="00E65088" w:rsidRDefault="00826B36" w:rsidP="00C917D4">
      <w:pPr>
        <w:tabs>
          <w:tab w:val="left" w:pos="330"/>
        </w:tabs>
        <w:jc w:val="both"/>
        <w:outlineLvl w:val="0"/>
        <w:rPr>
          <w:rFonts w:ascii="Book Antiqua" w:hAnsi="Book Antiqua"/>
          <w:bCs/>
          <w:sz w:val="22"/>
          <w:szCs w:val="22"/>
          <w:lang w:val="sr-Latn-CS"/>
        </w:rPr>
      </w:pPr>
      <w:r w:rsidRPr="00E65088">
        <w:rPr>
          <w:rFonts w:ascii="Book Antiqua" w:hAnsi="Book Antiqua"/>
          <w:bCs/>
          <w:sz w:val="22"/>
          <w:szCs w:val="22"/>
          <w:lang w:val="sr-Latn-CS"/>
        </w:rPr>
        <w:t xml:space="preserve">Biće kontaktirani </w:t>
      </w:r>
      <w:r w:rsidR="003224AA" w:rsidRPr="00E65088">
        <w:rPr>
          <w:rFonts w:ascii="Book Antiqua" w:hAnsi="Book Antiqua"/>
          <w:bCs/>
          <w:sz w:val="22"/>
          <w:szCs w:val="22"/>
          <w:lang w:val="sr-Latn-CS"/>
        </w:rPr>
        <w:t>za intervju samo kandidati izabrani u uži spisak</w:t>
      </w:r>
      <w:r w:rsidR="00CE02A1" w:rsidRPr="00E65088">
        <w:rPr>
          <w:rFonts w:ascii="Book Antiqua" w:hAnsi="Book Antiqua"/>
          <w:bCs/>
          <w:sz w:val="22"/>
          <w:szCs w:val="22"/>
          <w:lang w:val="sr-Latn-CS"/>
        </w:rPr>
        <w:t>.</w:t>
      </w:r>
    </w:p>
    <w:p w:rsidR="008D4370" w:rsidRPr="00E65088" w:rsidRDefault="008D4370" w:rsidP="00C917D4">
      <w:pPr>
        <w:autoSpaceDE w:val="0"/>
        <w:autoSpaceDN w:val="0"/>
        <w:adjustRightInd w:val="0"/>
        <w:jc w:val="both"/>
        <w:rPr>
          <w:rFonts w:ascii="Book Antiqua" w:hAnsi="Book Antiqua"/>
          <w:sz w:val="22"/>
          <w:szCs w:val="22"/>
          <w:lang w:val="sr-Latn-CS"/>
        </w:rPr>
      </w:pPr>
    </w:p>
    <w:p w:rsidR="00346350" w:rsidRDefault="00346350" w:rsidP="00C917D4">
      <w:pPr>
        <w:autoSpaceDE w:val="0"/>
        <w:autoSpaceDN w:val="0"/>
        <w:adjustRightInd w:val="0"/>
        <w:jc w:val="both"/>
        <w:rPr>
          <w:rFonts w:ascii="Book Antiqua" w:hAnsi="Book Antiqua"/>
          <w:sz w:val="22"/>
          <w:szCs w:val="22"/>
          <w:lang w:val="sr-Latn-CS"/>
        </w:rPr>
      </w:pPr>
      <w:r w:rsidRPr="00E65088">
        <w:rPr>
          <w:rFonts w:ascii="Book Antiqua" w:hAnsi="Book Antiqua"/>
          <w:sz w:val="22"/>
          <w:szCs w:val="22"/>
          <w:lang w:val="sr-Latn-CS"/>
        </w:rPr>
        <w:t xml:space="preserve">Za dodatne informacije možete pozvati </w:t>
      </w:r>
      <w:r w:rsidR="00E65088" w:rsidRPr="00E65088">
        <w:rPr>
          <w:rFonts w:ascii="Book Antiqua" w:hAnsi="Book Antiqua"/>
          <w:sz w:val="22"/>
          <w:szCs w:val="22"/>
          <w:lang w:val="sr-Latn-CS"/>
        </w:rPr>
        <w:t xml:space="preserve">broj </w:t>
      </w:r>
      <w:r w:rsidRPr="00E65088">
        <w:rPr>
          <w:rFonts w:ascii="Book Antiqua" w:hAnsi="Book Antiqua"/>
          <w:sz w:val="22"/>
          <w:szCs w:val="22"/>
          <w:lang w:val="sr-Latn-CS"/>
        </w:rPr>
        <w:t>038/200 14 400.</w:t>
      </w:r>
    </w:p>
    <w:p w:rsidR="00FA2655" w:rsidRDefault="00FA2655" w:rsidP="00C917D4">
      <w:pPr>
        <w:autoSpaceDE w:val="0"/>
        <w:autoSpaceDN w:val="0"/>
        <w:adjustRightInd w:val="0"/>
        <w:jc w:val="both"/>
        <w:rPr>
          <w:rFonts w:ascii="Book Antiqua" w:hAnsi="Book Antiqua"/>
          <w:sz w:val="22"/>
          <w:szCs w:val="22"/>
          <w:lang w:val="sr-Latn-CS"/>
        </w:rPr>
      </w:pPr>
    </w:p>
    <w:p w:rsidR="00FA2655" w:rsidRPr="00E65088" w:rsidRDefault="00FA2655" w:rsidP="00C917D4">
      <w:pPr>
        <w:autoSpaceDE w:val="0"/>
        <w:autoSpaceDN w:val="0"/>
        <w:adjustRightInd w:val="0"/>
        <w:jc w:val="both"/>
        <w:rPr>
          <w:rFonts w:ascii="Book Antiqua" w:hAnsi="Book Antiqua"/>
          <w:sz w:val="22"/>
          <w:szCs w:val="22"/>
          <w:lang w:val="sr-Latn-CS"/>
        </w:rPr>
      </w:pPr>
    </w:p>
    <w:sectPr w:rsidR="00FA2655" w:rsidRPr="00E65088" w:rsidSect="005E17B3">
      <w:headerReference w:type="default" r:id="rId9"/>
      <w:footerReference w:type="default" r:id="rId10"/>
      <w:pgSz w:w="12240" w:h="15840"/>
      <w:pgMar w:top="-720" w:right="1800" w:bottom="1260" w:left="1620" w:header="720" w:footer="22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743" w:rsidRDefault="00062743">
      <w:r>
        <w:separator/>
      </w:r>
    </w:p>
  </w:endnote>
  <w:endnote w:type="continuationSeparator" w:id="0">
    <w:p w:rsidR="00062743" w:rsidRDefault="00062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434" w:rsidRPr="000E325D" w:rsidRDefault="00116434" w:rsidP="008D4370">
    <w:pPr>
      <w:pStyle w:val="Footer"/>
    </w:pPr>
    <w:r w:rsidRPr="000E325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743" w:rsidRDefault="00062743">
      <w:r>
        <w:separator/>
      </w:r>
    </w:p>
  </w:footnote>
  <w:footnote w:type="continuationSeparator" w:id="0">
    <w:p w:rsidR="00062743" w:rsidRDefault="000627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434" w:rsidRDefault="00116434" w:rsidP="008D4370">
    <w:pPr>
      <w:jc w:val="center"/>
      <w:rPr>
        <w:b/>
        <w:bCs/>
      </w:rPr>
    </w:pPr>
  </w:p>
  <w:p w:rsidR="00116434" w:rsidRDefault="00116434" w:rsidP="008D4370">
    <w:pPr>
      <w:jc w:val="center"/>
      <w:rPr>
        <w:b/>
        <w:bCs/>
      </w:rPr>
    </w:pPr>
  </w:p>
  <w:p w:rsidR="00116434" w:rsidRDefault="00116434" w:rsidP="008D4370">
    <w:pPr>
      <w:pStyle w:val="Title"/>
      <w:rPr>
        <w:rFonts w:ascii="Book Antiqua" w:hAnsi="Book Antiqua" w:cs="Book Antiqua"/>
        <w:i/>
        <w:iCs/>
      </w:rPr>
    </w:pPr>
    <w:bookmarkStart w:id="1" w:name="OLE_LINK2"/>
    <w:bookmarkStart w:id="2" w:name="OLE_LINK3"/>
  </w:p>
  <w:bookmarkEnd w:id="1"/>
  <w:bookmarkEnd w:id="2"/>
  <w:p w:rsidR="00116434" w:rsidRPr="00B72BBD" w:rsidRDefault="00116434" w:rsidP="008D4370">
    <w:pPr>
      <w:pStyle w:val="Title"/>
      <w:rPr>
        <w:rFonts w:ascii="Book Antiqua" w:hAnsi="Book Antiqua" w:cs="Book Antiqua"/>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B954F9"/>
    <w:multiLevelType w:val="hybridMultilevel"/>
    <w:tmpl w:val="17F20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0F068B"/>
    <w:multiLevelType w:val="hybridMultilevel"/>
    <w:tmpl w:val="7D3848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429F21F1"/>
    <w:multiLevelType w:val="hybridMultilevel"/>
    <w:tmpl w:val="94F4F39E"/>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44F51F6A"/>
    <w:multiLevelType w:val="hybridMultilevel"/>
    <w:tmpl w:val="BFDE4DD6"/>
    <w:lvl w:ilvl="0" w:tplc="760078C4">
      <w:start w:val="1"/>
      <w:numFmt w:val="lowerLetter"/>
      <w:lvlText w:val="%1."/>
      <w:lvlJc w:val="left"/>
      <w:pPr>
        <w:tabs>
          <w:tab w:val="num" w:pos="720"/>
        </w:tabs>
        <w:ind w:left="720" w:hanging="360"/>
      </w:pPr>
      <w:rPr>
        <w:rFonts w:ascii="Book Antiqua" w:eastAsia="Times New Roman" w:hAnsi="Book Antiqua" w:cs="Times New Roman"/>
      </w:rPr>
    </w:lvl>
    <w:lvl w:ilvl="1" w:tplc="0409000B">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48302C0E"/>
    <w:multiLevelType w:val="hybridMultilevel"/>
    <w:tmpl w:val="147E6D46"/>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
    <w:nsid w:val="591A7392"/>
    <w:multiLevelType w:val="hybridMultilevel"/>
    <w:tmpl w:val="CACA277E"/>
    <w:lvl w:ilvl="0" w:tplc="04090001">
      <w:start w:val="1"/>
      <w:numFmt w:val="bullet"/>
      <w:lvlText w:val=""/>
      <w:lvlJc w:val="left"/>
      <w:pPr>
        <w:tabs>
          <w:tab w:val="num" w:pos="840"/>
        </w:tabs>
        <w:ind w:left="840" w:hanging="360"/>
      </w:pPr>
      <w:rPr>
        <w:rFonts w:ascii="Symbol" w:hAnsi="Symbol" w:cs="Symbol" w:hint="default"/>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start w:val="1"/>
      <w:numFmt w:val="bullet"/>
      <w:lvlText w:val=""/>
      <w:lvlJc w:val="left"/>
      <w:pPr>
        <w:tabs>
          <w:tab w:val="num" w:pos="2280"/>
        </w:tabs>
        <w:ind w:left="2280" w:hanging="360"/>
      </w:pPr>
      <w:rPr>
        <w:rFonts w:ascii="Wingdings" w:hAnsi="Wingdings" w:cs="Wingdings" w:hint="default"/>
      </w:rPr>
    </w:lvl>
    <w:lvl w:ilvl="3" w:tplc="04090001">
      <w:start w:val="1"/>
      <w:numFmt w:val="bullet"/>
      <w:lvlText w:val=""/>
      <w:lvlJc w:val="left"/>
      <w:pPr>
        <w:tabs>
          <w:tab w:val="num" w:pos="3000"/>
        </w:tabs>
        <w:ind w:left="3000" w:hanging="360"/>
      </w:pPr>
      <w:rPr>
        <w:rFonts w:ascii="Symbol" w:hAnsi="Symbol" w:cs="Symbol" w:hint="default"/>
      </w:rPr>
    </w:lvl>
    <w:lvl w:ilvl="4" w:tplc="04090003">
      <w:start w:val="1"/>
      <w:numFmt w:val="bullet"/>
      <w:lvlText w:val="o"/>
      <w:lvlJc w:val="left"/>
      <w:pPr>
        <w:tabs>
          <w:tab w:val="num" w:pos="3720"/>
        </w:tabs>
        <w:ind w:left="3720" w:hanging="360"/>
      </w:pPr>
      <w:rPr>
        <w:rFonts w:ascii="Courier New" w:hAnsi="Courier New" w:cs="Courier New" w:hint="default"/>
      </w:rPr>
    </w:lvl>
    <w:lvl w:ilvl="5" w:tplc="04090005">
      <w:start w:val="1"/>
      <w:numFmt w:val="bullet"/>
      <w:lvlText w:val=""/>
      <w:lvlJc w:val="left"/>
      <w:pPr>
        <w:tabs>
          <w:tab w:val="num" w:pos="4440"/>
        </w:tabs>
        <w:ind w:left="4440" w:hanging="360"/>
      </w:pPr>
      <w:rPr>
        <w:rFonts w:ascii="Wingdings" w:hAnsi="Wingdings" w:cs="Wingdings" w:hint="default"/>
      </w:rPr>
    </w:lvl>
    <w:lvl w:ilvl="6" w:tplc="04090001">
      <w:start w:val="1"/>
      <w:numFmt w:val="bullet"/>
      <w:lvlText w:val=""/>
      <w:lvlJc w:val="left"/>
      <w:pPr>
        <w:tabs>
          <w:tab w:val="num" w:pos="5160"/>
        </w:tabs>
        <w:ind w:left="5160" w:hanging="360"/>
      </w:pPr>
      <w:rPr>
        <w:rFonts w:ascii="Symbol" w:hAnsi="Symbol" w:cs="Symbol" w:hint="default"/>
      </w:rPr>
    </w:lvl>
    <w:lvl w:ilvl="7" w:tplc="04090003">
      <w:start w:val="1"/>
      <w:numFmt w:val="bullet"/>
      <w:lvlText w:val="o"/>
      <w:lvlJc w:val="left"/>
      <w:pPr>
        <w:tabs>
          <w:tab w:val="num" w:pos="5880"/>
        </w:tabs>
        <w:ind w:left="5880" w:hanging="360"/>
      </w:pPr>
      <w:rPr>
        <w:rFonts w:ascii="Courier New" w:hAnsi="Courier New" w:cs="Courier New" w:hint="default"/>
      </w:rPr>
    </w:lvl>
    <w:lvl w:ilvl="8" w:tplc="04090005">
      <w:start w:val="1"/>
      <w:numFmt w:val="bullet"/>
      <w:lvlText w:val=""/>
      <w:lvlJc w:val="left"/>
      <w:pPr>
        <w:tabs>
          <w:tab w:val="num" w:pos="6600"/>
        </w:tabs>
        <w:ind w:left="6600" w:hanging="360"/>
      </w:pPr>
      <w:rPr>
        <w:rFonts w:ascii="Wingdings" w:hAnsi="Wingdings" w:cs="Wingdings" w:hint="default"/>
      </w:rPr>
    </w:lvl>
  </w:abstractNum>
  <w:abstractNum w:abstractNumId="6">
    <w:nsid w:val="6BC3588F"/>
    <w:multiLevelType w:val="hybridMultilevel"/>
    <w:tmpl w:val="ED7EAB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205F2D"/>
    <w:multiLevelType w:val="hybridMultilevel"/>
    <w:tmpl w:val="8FA4E898"/>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7EB70666"/>
    <w:multiLevelType w:val="hybridMultilevel"/>
    <w:tmpl w:val="4A5AD7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1"/>
  </w:num>
  <w:num w:numId="6">
    <w:abstractNumId w:val="8"/>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370"/>
    <w:rsid w:val="00000379"/>
    <w:rsid w:val="00010460"/>
    <w:rsid w:val="00031045"/>
    <w:rsid w:val="00042553"/>
    <w:rsid w:val="00055BB5"/>
    <w:rsid w:val="00062743"/>
    <w:rsid w:val="000670F2"/>
    <w:rsid w:val="00091D60"/>
    <w:rsid w:val="000B12CA"/>
    <w:rsid w:val="000D02BB"/>
    <w:rsid w:val="000D46B2"/>
    <w:rsid w:val="000E3565"/>
    <w:rsid w:val="000F5CE1"/>
    <w:rsid w:val="001021D3"/>
    <w:rsid w:val="0011046A"/>
    <w:rsid w:val="00116434"/>
    <w:rsid w:val="00131146"/>
    <w:rsid w:val="0015571B"/>
    <w:rsid w:val="001B3FA4"/>
    <w:rsid w:val="001B7826"/>
    <w:rsid w:val="001C0788"/>
    <w:rsid w:val="001D7753"/>
    <w:rsid w:val="001E7693"/>
    <w:rsid w:val="00203239"/>
    <w:rsid w:val="00227569"/>
    <w:rsid w:val="00227F53"/>
    <w:rsid w:val="00246CB9"/>
    <w:rsid w:val="00270BC1"/>
    <w:rsid w:val="00284D00"/>
    <w:rsid w:val="00290278"/>
    <w:rsid w:val="002923B4"/>
    <w:rsid w:val="0029336A"/>
    <w:rsid w:val="0029426B"/>
    <w:rsid w:val="002A5D3B"/>
    <w:rsid w:val="002E1525"/>
    <w:rsid w:val="002E430B"/>
    <w:rsid w:val="00320A19"/>
    <w:rsid w:val="003224AA"/>
    <w:rsid w:val="003224EA"/>
    <w:rsid w:val="0032692E"/>
    <w:rsid w:val="00327B77"/>
    <w:rsid w:val="0033465F"/>
    <w:rsid w:val="00346350"/>
    <w:rsid w:val="00355AE4"/>
    <w:rsid w:val="003641EE"/>
    <w:rsid w:val="003652D5"/>
    <w:rsid w:val="00390AC4"/>
    <w:rsid w:val="00394DBA"/>
    <w:rsid w:val="00394FD7"/>
    <w:rsid w:val="00397F94"/>
    <w:rsid w:val="003B48D8"/>
    <w:rsid w:val="0040342F"/>
    <w:rsid w:val="00427B15"/>
    <w:rsid w:val="004334CB"/>
    <w:rsid w:val="004417C5"/>
    <w:rsid w:val="00456B87"/>
    <w:rsid w:val="004600EC"/>
    <w:rsid w:val="004627D4"/>
    <w:rsid w:val="004776ED"/>
    <w:rsid w:val="00487D99"/>
    <w:rsid w:val="004907FB"/>
    <w:rsid w:val="004A0B0C"/>
    <w:rsid w:val="004C10DC"/>
    <w:rsid w:val="004F07A0"/>
    <w:rsid w:val="005018B0"/>
    <w:rsid w:val="00523366"/>
    <w:rsid w:val="00542F93"/>
    <w:rsid w:val="00566F13"/>
    <w:rsid w:val="00591CD3"/>
    <w:rsid w:val="005A6943"/>
    <w:rsid w:val="005C4B31"/>
    <w:rsid w:val="005E17B3"/>
    <w:rsid w:val="005E1821"/>
    <w:rsid w:val="005F343E"/>
    <w:rsid w:val="005F67C5"/>
    <w:rsid w:val="006318BA"/>
    <w:rsid w:val="006434C6"/>
    <w:rsid w:val="006453B9"/>
    <w:rsid w:val="00652973"/>
    <w:rsid w:val="00653F92"/>
    <w:rsid w:val="00666FA5"/>
    <w:rsid w:val="0067612A"/>
    <w:rsid w:val="00680F65"/>
    <w:rsid w:val="00684F85"/>
    <w:rsid w:val="006B4E35"/>
    <w:rsid w:val="006B7BC0"/>
    <w:rsid w:val="006C7A15"/>
    <w:rsid w:val="006D4CD3"/>
    <w:rsid w:val="006F01BC"/>
    <w:rsid w:val="00735AF9"/>
    <w:rsid w:val="007372BA"/>
    <w:rsid w:val="00737939"/>
    <w:rsid w:val="0075650F"/>
    <w:rsid w:val="0078190C"/>
    <w:rsid w:val="007A2C53"/>
    <w:rsid w:val="007A2CF5"/>
    <w:rsid w:val="007C2108"/>
    <w:rsid w:val="007D662E"/>
    <w:rsid w:val="00824852"/>
    <w:rsid w:val="00826B36"/>
    <w:rsid w:val="00836089"/>
    <w:rsid w:val="008371F0"/>
    <w:rsid w:val="00845D0C"/>
    <w:rsid w:val="008507D1"/>
    <w:rsid w:val="00873CC5"/>
    <w:rsid w:val="00891EE2"/>
    <w:rsid w:val="008B48A0"/>
    <w:rsid w:val="008B5F62"/>
    <w:rsid w:val="008D4370"/>
    <w:rsid w:val="00933395"/>
    <w:rsid w:val="009536EE"/>
    <w:rsid w:val="009822DF"/>
    <w:rsid w:val="009A418C"/>
    <w:rsid w:val="009A511C"/>
    <w:rsid w:val="009B496C"/>
    <w:rsid w:val="009C0194"/>
    <w:rsid w:val="009C080A"/>
    <w:rsid w:val="00A00BA9"/>
    <w:rsid w:val="00A0379E"/>
    <w:rsid w:val="00A122AE"/>
    <w:rsid w:val="00A273C6"/>
    <w:rsid w:val="00A3741B"/>
    <w:rsid w:val="00A448F4"/>
    <w:rsid w:val="00A647D4"/>
    <w:rsid w:val="00A81EC8"/>
    <w:rsid w:val="00AB2601"/>
    <w:rsid w:val="00AC0E8E"/>
    <w:rsid w:val="00AD565B"/>
    <w:rsid w:val="00B02A43"/>
    <w:rsid w:val="00B3515C"/>
    <w:rsid w:val="00B40171"/>
    <w:rsid w:val="00B53A9B"/>
    <w:rsid w:val="00B61830"/>
    <w:rsid w:val="00B81A43"/>
    <w:rsid w:val="00B90699"/>
    <w:rsid w:val="00BF6864"/>
    <w:rsid w:val="00C24B1D"/>
    <w:rsid w:val="00C31903"/>
    <w:rsid w:val="00C32FB0"/>
    <w:rsid w:val="00C37B18"/>
    <w:rsid w:val="00C400DF"/>
    <w:rsid w:val="00C561D6"/>
    <w:rsid w:val="00C65C75"/>
    <w:rsid w:val="00C70714"/>
    <w:rsid w:val="00C77278"/>
    <w:rsid w:val="00C84361"/>
    <w:rsid w:val="00C84E41"/>
    <w:rsid w:val="00C917D4"/>
    <w:rsid w:val="00C939F0"/>
    <w:rsid w:val="00CA406F"/>
    <w:rsid w:val="00CE02A1"/>
    <w:rsid w:val="00D26399"/>
    <w:rsid w:val="00D56497"/>
    <w:rsid w:val="00D9036F"/>
    <w:rsid w:val="00DA6148"/>
    <w:rsid w:val="00DB5215"/>
    <w:rsid w:val="00DC7A72"/>
    <w:rsid w:val="00DC7B7B"/>
    <w:rsid w:val="00DD6AC7"/>
    <w:rsid w:val="00DE773D"/>
    <w:rsid w:val="00DF5BD9"/>
    <w:rsid w:val="00DF6D50"/>
    <w:rsid w:val="00E43761"/>
    <w:rsid w:val="00E564FE"/>
    <w:rsid w:val="00E631A3"/>
    <w:rsid w:val="00E65088"/>
    <w:rsid w:val="00E730BF"/>
    <w:rsid w:val="00E74506"/>
    <w:rsid w:val="00E95AC9"/>
    <w:rsid w:val="00EB04A4"/>
    <w:rsid w:val="00EC1D42"/>
    <w:rsid w:val="00EC2393"/>
    <w:rsid w:val="00EC7D56"/>
    <w:rsid w:val="00ED13CA"/>
    <w:rsid w:val="00EF3043"/>
    <w:rsid w:val="00EF70E9"/>
    <w:rsid w:val="00F46334"/>
    <w:rsid w:val="00F70CA6"/>
    <w:rsid w:val="00F77873"/>
    <w:rsid w:val="00F831BB"/>
    <w:rsid w:val="00F921C2"/>
    <w:rsid w:val="00FA2655"/>
    <w:rsid w:val="00FA5BF4"/>
    <w:rsid w:val="00FD62FA"/>
    <w:rsid w:val="00FE1427"/>
    <w:rsid w:val="00FF2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37DC34F-962E-4E8A-AEEB-1E082B465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370"/>
    <w:rPr>
      <w:sz w:val="24"/>
      <w:szCs w:val="24"/>
      <w:lang w:val="sq-AL" w:eastAsia="en-US"/>
    </w:rPr>
  </w:style>
  <w:style w:type="paragraph" w:styleId="Heading3">
    <w:name w:val="heading 3"/>
    <w:basedOn w:val="Normal"/>
    <w:next w:val="Normal"/>
    <w:link w:val="Heading3Char"/>
    <w:qFormat/>
    <w:rsid w:val="008D4370"/>
    <w:pPr>
      <w:keepNext/>
      <w:spacing w:before="240" w:after="60"/>
      <w:outlineLvl w:val="2"/>
    </w:pPr>
    <w:rPr>
      <w:rFonts w:ascii="Arial" w:eastAsia="MS Mincho"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D4370"/>
    <w:pPr>
      <w:tabs>
        <w:tab w:val="center" w:pos="4320"/>
        <w:tab w:val="right" w:pos="8640"/>
      </w:tabs>
    </w:pPr>
    <w:rPr>
      <w:lang w:eastAsia="sr-Latn-CS"/>
    </w:rPr>
  </w:style>
  <w:style w:type="paragraph" w:styleId="Title">
    <w:name w:val="Title"/>
    <w:basedOn w:val="Normal"/>
    <w:qFormat/>
    <w:rsid w:val="008D4370"/>
    <w:pPr>
      <w:jc w:val="center"/>
    </w:pPr>
    <w:rPr>
      <w:rFonts w:eastAsia="MS Mincho"/>
      <w:b/>
      <w:bCs/>
    </w:rPr>
  </w:style>
  <w:style w:type="paragraph" w:styleId="BodyText2">
    <w:name w:val="Body Text 2"/>
    <w:basedOn w:val="Normal"/>
    <w:link w:val="BodyText2Char"/>
    <w:rsid w:val="008D4370"/>
    <w:rPr>
      <w:rFonts w:eastAsia="MS Mincho"/>
      <w:sz w:val="28"/>
      <w:szCs w:val="28"/>
    </w:rPr>
  </w:style>
  <w:style w:type="paragraph" w:customStyle="1" w:styleId="CharCharCharCharCharChar">
    <w:name w:val="Char Char Char Char Char Char"/>
    <w:basedOn w:val="Normal"/>
    <w:rsid w:val="008D4370"/>
    <w:pPr>
      <w:spacing w:after="160" w:line="240" w:lineRule="exact"/>
    </w:pPr>
    <w:rPr>
      <w:rFonts w:ascii="Tahoma" w:hAnsi="Tahoma" w:cs="Tahoma"/>
      <w:sz w:val="20"/>
      <w:szCs w:val="20"/>
      <w:lang w:val="en-US"/>
    </w:rPr>
  </w:style>
  <w:style w:type="character" w:customStyle="1" w:styleId="Heading3Char">
    <w:name w:val="Heading 3 Char"/>
    <w:basedOn w:val="DefaultParagraphFont"/>
    <w:link w:val="Heading3"/>
    <w:locked/>
    <w:rsid w:val="008D4370"/>
    <w:rPr>
      <w:rFonts w:ascii="Arial" w:eastAsia="MS Mincho" w:hAnsi="Arial" w:cs="Arial"/>
      <w:b/>
      <w:bCs/>
      <w:sz w:val="26"/>
      <w:szCs w:val="26"/>
      <w:lang w:val="sq-AL" w:eastAsia="en-US" w:bidi="ar-SA"/>
    </w:rPr>
  </w:style>
  <w:style w:type="paragraph" w:styleId="Header">
    <w:name w:val="header"/>
    <w:basedOn w:val="Normal"/>
    <w:rsid w:val="00E43761"/>
    <w:pPr>
      <w:tabs>
        <w:tab w:val="center" w:pos="4320"/>
        <w:tab w:val="right" w:pos="8640"/>
      </w:tabs>
    </w:pPr>
  </w:style>
  <w:style w:type="paragraph" w:styleId="BalloonText">
    <w:name w:val="Balloon Text"/>
    <w:basedOn w:val="Normal"/>
    <w:semiHidden/>
    <w:rsid w:val="001C0788"/>
    <w:rPr>
      <w:rFonts w:ascii="Tahoma" w:hAnsi="Tahoma" w:cs="Tahoma"/>
      <w:sz w:val="16"/>
      <w:szCs w:val="16"/>
    </w:rPr>
  </w:style>
  <w:style w:type="character" w:customStyle="1" w:styleId="BodyText2Char">
    <w:name w:val="Body Text 2 Char"/>
    <w:basedOn w:val="DefaultParagraphFont"/>
    <w:link w:val="BodyText2"/>
    <w:rsid w:val="00DD6AC7"/>
    <w:rPr>
      <w:rFonts w:eastAsia="MS Mincho"/>
      <w:sz w:val="28"/>
      <w:szCs w:val="28"/>
      <w:lang w:val="sq-AL"/>
    </w:rPr>
  </w:style>
  <w:style w:type="paragraph" w:styleId="ListParagraph">
    <w:name w:val="List Paragraph"/>
    <w:basedOn w:val="Normal"/>
    <w:uiPriority w:val="34"/>
    <w:qFormat/>
    <w:rsid w:val="00E95AC9"/>
    <w:pPr>
      <w:ind w:left="720"/>
      <w:contextualSpacing/>
    </w:pPr>
  </w:style>
  <w:style w:type="character" w:styleId="Hyperlink">
    <w:name w:val="Hyperlink"/>
    <w:basedOn w:val="DefaultParagraphFont"/>
    <w:uiPriority w:val="99"/>
    <w:unhideWhenUsed/>
    <w:rsid w:val="00B02A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586800">
      <w:bodyDiv w:val="1"/>
      <w:marLeft w:val="0"/>
      <w:marRight w:val="0"/>
      <w:marTop w:val="0"/>
      <w:marBottom w:val="0"/>
      <w:divBdr>
        <w:top w:val="none" w:sz="0" w:space="0" w:color="auto"/>
        <w:left w:val="none" w:sz="0" w:space="0" w:color="auto"/>
        <w:bottom w:val="none" w:sz="0" w:space="0" w:color="auto"/>
        <w:right w:val="none" w:sz="0" w:space="0" w:color="auto"/>
      </w:divBdr>
    </w:div>
    <w:div w:id="150825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A4CA3-A52C-479F-B5BD-905C99E4D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1208</Words>
  <Characters>6890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arjeta.sahiti</dc:creator>
  <cp:lastModifiedBy>Nagip Tahiri</cp:lastModifiedBy>
  <cp:revision>11</cp:revision>
  <cp:lastPrinted>2021-09-27T13:17:00Z</cp:lastPrinted>
  <dcterms:created xsi:type="dcterms:W3CDTF">2021-09-27T13:01:00Z</dcterms:created>
  <dcterms:modified xsi:type="dcterms:W3CDTF">2021-09-29T11:44:00Z</dcterms:modified>
</cp:coreProperties>
</file>