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2A" w:rsidRPr="00807F67" w:rsidRDefault="00B8672A" w:rsidP="00F8686C">
      <w:pPr>
        <w:spacing w:after="0" w:line="240" w:lineRule="auto"/>
        <w:jc w:val="center"/>
        <w:rPr>
          <w:rFonts w:ascii="Times New Roman" w:eastAsia="Book Antiqua" w:hAnsi="Times New Roman" w:cs="Times New Roman"/>
          <w:sz w:val="28"/>
          <w:szCs w:val="28"/>
        </w:rPr>
      </w:pPr>
      <w:r w:rsidRPr="00807F67">
        <w:rPr>
          <w:rFonts w:ascii="Times New Roman" w:eastAsia="Book Antiqua" w:hAnsi="Times New Roman" w:cs="Times New Roman"/>
          <w:noProof/>
          <w:sz w:val="28"/>
          <w:szCs w:val="28"/>
          <w:lang w:val="en-US"/>
        </w:rPr>
        <w:drawing>
          <wp:inline distT="0" distB="0" distL="0" distR="0">
            <wp:extent cx="9429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1047750"/>
                    </a:xfrm>
                    <a:prstGeom prst="rect">
                      <a:avLst/>
                    </a:prstGeom>
                    <a:noFill/>
                    <a:ln>
                      <a:noFill/>
                    </a:ln>
                  </pic:spPr>
                </pic:pic>
              </a:graphicData>
            </a:graphic>
          </wp:inline>
        </w:drawing>
      </w:r>
    </w:p>
    <w:p w:rsidR="00B8672A" w:rsidRPr="00807F67" w:rsidRDefault="00B8672A" w:rsidP="00F8686C">
      <w:pPr>
        <w:spacing w:after="0" w:line="240" w:lineRule="auto"/>
        <w:ind w:right="-108"/>
        <w:jc w:val="center"/>
        <w:rPr>
          <w:rFonts w:ascii="Times New Roman" w:eastAsia="Book Antiqua" w:hAnsi="Times New Roman" w:cs="Times New Roman"/>
          <w:b/>
          <w:sz w:val="28"/>
          <w:szCs w:val="28"/>
        </w:rPr>
      </w:pPr>
      <w:r w:rsidRPr="00807F67">
        <w:rPr>
          <w:rFonts w:ascii="Times New Roman" w:eastAsia="Book Antiqua" w:hAnsi="Times New Roman" w:cs="Times New Roman"/>
          <w:b/>
          <w:sz w:val="28"/>
          <w:szCs w:val="28"/>
        </w:rPr>
        <w:t>Republika e Kosovës</w:t>
      </w:r>
      <w:r w:rsidRPr="00807F67">
        <w:rPr>
          <w:rFonts w:ascii="Times New Roman" w:eastAsia="Book Antiqua" w:hAnsi="Times New Roman" w:cs="Times New Roman"/>
          <w:b/>
          <w:sz w:val="28"/>
          <w:szCs w:val="28"/>
        </w:rPr>
        <w:br/>
        <w:t>Republika Kosova</w:t>
      </w:r>
      <w:r w:rsidR="00C91872" w:rsidRPr="00807F67">
        <w:rPr>
          <w:rFonts w:ascii="Times New Roman" w:hAnsi="Times New Roman" w:cs="Times New Roman"/>
          <w:b/>
          <w:bCs/>
          <w:iCs/>
          <w:sz w:val="28"/>
          <w:szCs w:val="28"/>
        </w:rPr>
        <w:t xml:space="preserve"> – </w:t>
      </w:r>
      <w:proofErr w:type="spellStart"/>
      <w:r w:rsidRPr="00807F67">
        <w:rPr>
          <w:rFonts w:ascii="Times New Roman" w:eastAsia="Book Antiqua" w:hAnsi="Times New Roman" w:cs="Times New Roman"/>
          <w:b/>
          <w:sz w:val="28"/>
          <w:szCs w:val="28"/>
        </w:rPr>
        <w:t>Republic</w:t>
      </w:r>
      <w:proofErr w:type="spellEnd"/>
      <w:r w:rsidRPr="00807F67">
        <w:rPr>
          <w:rFonts w:ascii="Times New Roman" w:eastAsia="Book Antiqua" w:hAnsi="Times New Roman" w:cs="Times New Roman"/>
          <w:b/>
          <w:sz w:val="28"/>
          <w:szCs w:val="28"/>
        </w:rPr>
        <w:t xml:space="preserve"> </w:t>
      </w:r>
      <w:proofErr w:type="spellStart"/>
      <w:r w:rsidRPr="00807F67">
        <w:rPr>
          <w:rFonts w:ascii="Times New Roman" w:eastAsia="Book Antiqua" w:hAnsi="Times New Roman" w:cs="Times New Roman"/>
          <w:b/>
          <w:sz w:val="28"/>
          <w:szCs w:val="28"/>
        </w:rPr>
        <w:t>of</w:t>
      </w:r>
      <w:proofErr w:type="spellEnd"/>
      <w:r w:rsidRPr="00807F67">
        <w:rPr>
          <w:rFonts w:ascii="Times New Roman" w:eastAsia="Book Antiqua" w:hAnsi="Times New Roman" w:cs="Times New Roman"/>
          <w:b/>
          <w:sz w:val="28"/>
          <w:szCs w:val="28"/>
        </w:rPr>
        <w:t xml:space="preserve"> </w:t>
      </w:r>
      <w:proofErr w:type="spellStart"/>
      <w:r w:rsidRPr="00807F67">
        <w:rPr>
          <w:rFonts w:ascii="Times New Roman" w:eastAsia="Book Antiqua" w:hAnsi="Times New Roman" w:cs="Times New Roman"/>
          <w:b/>
          <w:sz w:val="28"/>
          <w:szCs w:val="28"/>
        </w:rPr>
        <w:t>Kosovo</w:t>
      </w:r>
      <w:proofErr w:type="spellEnd"/>
    </w:p>
    <w:p w:rsidR="00B8672A" w:rsidRPr="00807F67" w:rsidRDefault="00B8672A" w:rsidP="00F8686C">
      <w:pPr>
        <w:spacing w:after="0" w:line="240" w:lineRule="auto"/>
        <w:jc w:val="center"/>
        <w:rPr>
          <w:rFonts w:ascii="Times New Roman" w:eastAsia="Book Antiqua" w:hAnsi="Times New Roman" w:cs="Times New Roman"/>
          <w:b/>
          <w:sz w:val="28"/>
          <w:szCs w:val="28"/>
        </w:rPr>
      </w:pPr>
      <w:r w:rsidRPr="00807F67">
        <w:rPr>
          <w:rFonts w:ascii="Times New Roman" w:eastAsia="Book Antiqua" w:hAnsi="Times New Roman" w:cs="Times New Roman"/>
          <w:b/>
          <w:sz w:val="28"/>
          <w:szCs w:val="28"/>
        </w:rPr>
        <w:t>Qeveria</w:t>
      </w:r>
      <w:r w:rsidR="00C91872" w:rsidRPr="00807F67">
        <w:rPr>
          <w:rFonts w:ascii="Times New Roman" w:hAnsi="Times New Roman" w:cs="Times New Roman"/>
          <w:b/>
          <w:bCs/>
          <w:iCs/>
          <w:sz w:val="28"/>
          <w:szCs w:val="28"/>
        </w:rPr>
        <w:t xml:space="preserve"> – </w:t>
      </w:r>
      <w:proofErr w:type="spellStart"/>
      <w:r w:rsidRPr="00807F67">
        <w:rPr>
          <w:rFonts w:ascii="Times New Roman" w:eastAsia="Book Antiqua" w:hAnsi="Times New Roman" w:cs="Times New Roman"/>
          <w:b/>
          <w:sz w:val="28"/>
          <w:szCs w:val="28"/>
        </w:rPr>
        <w:t>Vlada</w:t>
      </w:r>
      <w:proofErr w:type="spellEnd"/>
      <w:r w:rsidR="00C91872" w:rsidRPr="00807F67">
        <w:rPr>
          <w:rFonts w:ascii="Times New Roman" w:hAnsi="Times New Roman" w:cs="Times New Roman"/>
          <w:b/>
          <w:bCs/>
          <w:iCs/>
          <w:sz w:val="28"/>
          <w:szCs w:val="28"/>
        </w:rPr>
        <w:t xml:space="preserve"> – </w:t>
      </w:r>
      <w:proofErr w:type="spellStart"/>
      <w:r w:rsidRPr="00807F67">
        <w:rPr>
          <w:rFonts w:ascii="Times New Roman" w:eastAsia="Book Antiqua" w:hAnsi="Times New Roman" w:cs="Times New Roman"/>
          <w:b/>
          <w:sz w:val="28"/>
          <w:szCs w:val="28"/>
        </w:rPr>
        <w:t>Government</w:t>
      </w:r>
      <w:proofErr w:type="spellEnd"/>
      <w:r w:rsidRPr="00807F67">
        <w:rPr>
          <w:rFonts w:ascii="Times New Roman" w:eastAsia="Book Antiqua" w:hAnsi="Times New Roman" w:cs="Times New Roman"/>
          <w:b/>
          <w:sz w:val="28"/>
          <w:szCs w:val="28"/>
        </w:rPr>
        <w:t xml:space="preserve"> </w:t>
      </w:r>
    </w:p>
    <w:p w:rsidR="00B8672A" w:rsidRPr="00807F67" w:rsidRDefault="00B8672A" w:rsidP="00F8686C">
      <w:pPr>
        <w:spacing w:after="0" w:line="240" w:lineRule="auto"/>
        <w:jc w:val="center"/>
        <w:rPr>
          <w:rFonts w:ascii="Times New Roman" w:eastAsia="MS Mincho" w:hAnsi="Times New Roman" w:cs="Times New Roman"/>
          <w:b/>
          <w:bCs/>
          <w:iCs/>
          <w:sz w:val="28"/>
          <w:szCs w:val="28"/>
        </w:rPr>
      </w:pPr>
      <w:r w:rsidRPr="00807F67">
        <w:rPr>
          <w:rFonts w:ascii="Times New Roman" w:hAnsi="Times New Roman" w:cs="Times New Roman"/>
          <w:b/>
          <w:bCs/>
          <w:iCs/>
          <w:sz w:val="28"/>
          <w:szCs w:val="28"/>
        </w:rPr>
        <w:t xml:space="preserve">Zyra e Kryeministrit – </w:t>
      </w:r>
      <w:proofErr w:type="spellStart"/>
      <w:r w:rsidRPr="00807F67">
        <w:rPr>
          <w:rFonts w:ascii="Times New Roman" w:hAnsi="Times New Roman" w:cs="Times New Roman"/>
          <w:b/>
          <w:bCs/>
          <w:iCs/>
          <w:sz w:val="28"/>
          <w:szCs w:val="28"/>
        </w:rPr>
        <w:t>Ured</w:t>
      </w:r>
      <w:proofErr w:type="spellEnd"/>
      <w:r w:rsidRPr="00807F67">
        <w:rPr>
          <w:rFonts w:ascii="Times New Roman" w:hAnsi="Times New Roman" w:cs="Times New Roman"/>
          <w:b/>
          <w:bCs/>
          <w:iCs/>
          <w:sz w:val="28"/>
          <w:szCs w:val="28"/>
        </w:rPr>
        <w:t xml:space="preserve"> </w:t>
      </w:r>
      <w:proofErr w:type="spellStart"/>
      <w:r w:rsidRPr="00807F67">
        <w:rPr>
          <w:rFonts w:ascii="Times New Roman" w:hAnsi="Times New Roman" w:cs="Times New Roman"/>
          <w:b/>
          <w:bCs/>
          <w:iCs/>
          <w:sz w:val="28"/>
          <w:szCs w:val="28"/>
        </w:rPr>
        <w:t>Premijera</w:t>
      </w:r>
      <w:proofErr w:type="spellEnd"/>
      <w:r w:rsidRPr="00807F67">
        <w:rPr>
          <w:rFonts w:ascii="Times New Roman" w:hAnsi="Times New Roman" w:cs="Times New Roman"/>
          <w:b/>
          <w:bCs/>
          <w:iCs/>
          <w:sz w:val="28"/>
          <w:szCs w:val="28"/>
        </w:rPr>
        <w:t xml:space="preserve"> – Office </w:t>
      </w:r>
      <w:proofErr w:type="spellStart"/>
      <w:r w:rsidRPr="00807F67">
        <w:rPr>
          <w:rFonts w:ascii="Times New Roman" w:hAnsi="Times New Roman" w:cs="Times New Roman"/>
          <w:b/>
          <w:bCs/>
          <w:iCs/>
          <w:sz w:val="28"/>
          <w:szCs w:val="28"/>
        </w:rPr>
        <w:t>of</w:t>
      </w:r>
      <w:proofErr w:type="spellEnd"/>
      <w:r w:rsidRPr="00807F67">
        <w:rPr>
          <w:rFonts w:ascii="Times New Roman" w:hAnsi="Times New Roman" w:cs="Times New Roman"/>
          <w:b/>
          <w:bCs/>
          <w:iCs/>
          <w:sz w:val="28"/>
          <w:szCs w:val="28"/>
        </w:rPr>
        <w:t xml:space="preserve"> the Prime </w:t>
      </w:r>
      <w:proofErr w:type="spellStart"/>
      <w:r w:rsidRPr="00807F67">
        <w:rPr>
          <w:rFonts w:ascii="Times New Roman" w:hAnsi="Times New Roman" w:cs="Times New Roman"/>
          <w:b/>
          <w:bCs/>
          <w:iCs/>
          <w:sz w:val="28"/>
          <w:szCs w:val="28"/>
        </w:rPr>
        <w:t>Minister</w:t>
      </w:r>
      <w:proofErr w:type="spellEnd"/>
    </w:p>
    <w:p w:rsidR="00B8672A" w:rsidRPr="00807F67" w:rsidRDefault="00B8672A" w:rsidP="00F8686C">
      <w:pPr>
        <w:pBdr>
          <w:bottom w:val="single" w:sz="12" w:space="0" w:color="auto"/>
        </w:pBdr>
        <w:spacing w:after="0" w:line="240" w:lineRule="auto"/>
        <w:jc w:val="both"/>
        <w:rPr>
          <w:rFonts w:ascii="Times New Roman" w:eastAsia="Times New Roman" w:hAnsi="Times New Roman" w:cs="Times New Roman"/>
          <w:b/>
          <w:spacing w:val="5"/>
          <w:kern w:val="28"/>
          <w:sz w:val="28"/>
          <w:szCs w:val="28"/>
        </w:rPr>
      </w:pPr>
    </w:p>
    <w:p w:rsidR="00B8672A" w:rsidRPr="00807F67" w:rsidRDefault="00B8672A" w:rsidP="00F8686C">
      <w:pPr>
        <w:spacing w:after="0" w:line="240" w:lineRule="auto"/>
        <w:jc w:val="center"/>
        <w:rPr>
          <w:rStyle w:val="BookTitle"/>
          <w:rFonts w:ascii="Times New Roman" w:eastAsia="MS Mincho" w:hAnsi="Times New Roman" w:cs="Times New Roman"/>
          <w:i w:val="0"/>
          <w:sz w:val="28"/>
          <w:szCs w:val="28"/>
        </w:rPr>
      </w:pPr>
    </w:p>
    <w:p w:rsidR="00B8672A" w:rsidRPr="00807F67" w:rsidRDefault="00B8672A" w:rsidP="00F8686C">
      <w:pPr>
        <w:spacing w:after="0" w:line="240" w:lineRule="auto"/>
        <w:jc w:val="center"/>
        <w:rPr>
          <w:rStyle w:val="BookTitle"/>
          <w:rFonts w:ascii="Times New Roman" w:hAnsi="Times New Roman" w:cs="Times New Roman"/>
          <w:i w:val="0"/>
          <w:sz w:val="28"/>
          <w:szCs w:val="28"/>
        </w:rPr>
      </w:pPr>
    </w:p>
    <w:p w:rsidR="00B8672A" w:rsidRPr="00807F67" w:rsidRDefault="00B8672A" w:rsidP="00F8686C">
      <w:pPr>
        <w:spacing w:after="0" w:line="240" w:lineRule="auto"/>
        <w:jc w:val="center"/>
        <w:rPr>
          <w:rStyle w:val="BookTitle"/>
          <w:rFonts w:ascii="Times New Roman" w:hAnsi="Times New Roman" w:cs="Times New Roman"/>
          <w:i w:val="0"/>
          <w:sz w:val="28"/>
          <w:szCs w:val="28"/>
        </w:rPr>
      </w:pPr>
    </w:p>
    <w:p w:rsidR="00B8672A" w:rsidRPr="00807F67" w:rsidRDefault="00B8672A" w:rsidP="00F8686C">
      <w:pPr>
        <w:spacing w:after="0" w:line="240" w:lineRule="auto"/>
        <w:jc w:val="center"/>
        <w:rPr>
          <w:rStyle w:val="BookTitle"/>
          <w:rFonts w:ascii="Times New Roman" w:hAnsi="Times New Roman" w:cs="Times New Roman"/>
          <w:i w:val="0"/>
          <w:sz w:val="28"/>
          <w:szCs w:val="28"/>
        </w:rPr>
      </w:pPr>
    </w:p>
    <w:p w:rsidR="00B8672A" w:rsidRPr="00807F67" w:rsidRDefault="00B8672A" w:rsidP="00F8686C">
      <w:pPr>
        <w:spacing w:after="0" w:line="240" w:lineRule="auto"/>
        <w:jc w:val="center"/>
        <w:rPr>
          <w:rStyle w:val="BookTitle"/>
          <w:rFonts w:ascii="Times New Roman" w:hAnsi="Times New Roman" w:cs="Times New Roman"/>
          <w:i w:val="0"/>
          <w:sz w:val="28"/>
          <w:szCs w:val="28"/>
        </w:rPr>
      </w:pPr>
    </w:p>
    <w:p w:rsidR="00B8672A" w:rsidRPr="00807F67" w:rsidRDefault="00B8672A" w:rsidP="00F8686C">
      <w:pPr>
        <w:spacing w:after="0" w:line="240" w:lineRule="auto"/>
        <w:jc w:val="center"/>
        <w:rPr>
          <w:rStyle w:val="BookTitle"/>
          <w:rFonts w:ascii="Times New Roman" w:hAnsi="Times New Roman" w:cs="Times New Roman"/>
          <w:i w:val="0"/>
          <w:sz w:val="28"/>
          <w:szCs w:val="28"/>
        </w:rPr>
      </w:pPr>
    </w:p>
    <w:p w:rsidR="00B8672A" w:rsidRPr="00807F67" w:rsidRDefault="00B8672A" w:rsidP="00F8686C">
      <w:pPr>
        <w:spacing w:after="0" w:line="240" w:lineRule="auto"/>
        <w:jc w:val="center"/>
        <w:rPr>
          <w:rStyle w:val="BookTitle"/>
          <w:rFonts w:ascii="Times New Roman" w:hAnsi="Times New Roman" w:cs="Times New Roman"/>
          <w:i w:val="0"/>
          <w:sz w:val="28"/>
          <w:szCs w:val="28"/>
        </w:rPr>
      </w:pPr>
    </w:p>
    <w:p w:rsidR="004D3AF4" w:rsidRPr="00807F67" w:rsidRDefault="004D3AF4" w:rsidP="00F8686C">
      <w:pPr>
        <w:spacing w:after="0" w:line="240" w:lineRule="auto"/>
        <w:jc w:val="center"/>
        <w:rPr>
          <w:rStyle w:val="BookTitle"/>
          <w:rFonts w:ascii="Times New Roman" w:hAnsi="Times New Roman" w:cs="Times New Roman"/>
          <w:i w:val="0"/>
          <w:sz w:val="28"/>
          <w:szCs w:val="28"/>
        </w:rPr>
      </w:pPr>
      <w:r w:rsidRPr="00807F67">
        <w:rPr>
          <w:rStyle w:val="BookTitle"/>
          <w:rFonts w:ascii="Times New Roman" w:hAnsi="Times New Roman" w:cs="Times New Roman"/>
          <w:i w:val="0"/>
          <w:sz w:val="28"/>
          <w:szCs w:val="28"/>
        </w:rPr>
        <w:t xml:space="preserve">PROGRAMI I PUNËS 2021 </w:t>
      </w:r>
    </w:p>
    <w:p w:rsidR="00F8686C" w:rsidRPr="00807F67" w:rsidRDefault="00F8686C" w:rsidP="00F8686C">
      <w:pPr>
        <w:spacing w:after="0" w:line="240" w:lineRule="auto"/>
        <w:jc w:val="center"/>
        <w:rPr>
          <w:rStyle w:val="BookTitle"/>
          <w:rFonts w:ascii="Times New Roman" w:hAnsi="Times New Roman" w:cs="Times New Roman"/>
          <w:i w:val="0"/>
          <w:sz w:val="28"/>
          <w:szCs w:val="28"/>
        </w:rPr>
      </w:pPr>
    </w:p>
    <w:p w:rsidR="00D30FA5" w:rsidRDefault="001E687B" w:rsidP="00F8686C">
      <w:pPr>
        <w:spacing w:after="0" w:line="240" w:lineRule="auto"/>
        <w:jc w:val="center"/>
        <w:rPr>
          <w:rStyle w:val="BookTitle"/>
          <w:rFonts w:ascii="Times New Roman" w:hAnsi="Times New Roman" w:cs="Times New Roman"/>
          <w:i w:val="0"/>
          <w:sz w:val="28"/>
          <w:szCs w:val="28"/>
        </w:rPr>
      </w:pPr>
      <w:r w:rsidRPr="00807F67">
        <w:rPr>
          <w:rStyle w:val="BookTitle"/>
          <w:rFonts w:ascii="Times New Roman" w:hAnsi="Times New Roman" w:cs="Times New Roman"/>
          <w:i w:val="0"/>
          <w:sz w:val="28"/>
          <w:szCs w:val="28"/>
        </w:rPr>
        <w:t>Zyra për Ofrimin e Asistencës ndaj Qy</w:t>
      </w:r>
      <w:r w:rsidR="005107AE">
        <w:rPr>
          <w:rStyle w:val="BookTitle"/>
          <w:rFonts w:ascii="Times New Roman" w:hAnsi="Times New Roman" w:cs="Times New Roman"/>
          <w:i w:val="0"/>
          <w:sz w:val="28"/>
          <w:szCs w:val="28"/>
        </w:rPr>
        <w:t xml:space="preserve">tetarëve </w:t>
      </w:r>
    </w:p>
    <w:p w:rsidR="001E687B" w:rsidRPr="00807F67" w:rsidRDefault="005107AE" w:rsidP="00F8686C">
      <w:pPr>
        <w:spacing w:after="0" w:line="240" w:lineRule="auto"/>
        <w:jc w:val="center"/>
        <w:rPr>
          <w:rStyle w:val="BookTitle"/>
          <w:rFonts w:ascii="Times New Roman" w:hAnsi="Times New Roman" w:cs="Times New Roman"/>
          <w:i w:val="0"/>
          <w:sz w:val="28"/>
          <w:szCs w:val="28"/>
        </w:rPr>
      </w:pPr>
      <w:r>
        <w:rPr>
          <w:rStyle w:val="BookTitle"/>
          <w:rFonts w:ascii="Times New Roman" w:hAnsi="Times New Roman" w:cs="Times New Roman"/>
          <w:i w:val="0"/>
          <w:sz w:val="28"/>
          <w:szCs w:val="28"/>
        </w:rPr>
        <w:t>të Luginës së Preshevë</w:t>
      </w:r>
    </w:p>
    <w:p w:rsidR="005107AE" w:rsidRDefault="005107AE" w:rsidP="00F8686C">
      <w:pPr>
        <w:spacing w:after="0" w:line="240" w:lineRule="auto"/>
        <w:jc w:val="center"/>
        <w:rPr>
          <w:rStyle w:val="BookTitle"/>
          <w:rFonts w:ascii="Times New Roman" w:hAnsi="Times New Roman" w:cs="Times New Roman"/>
          <w:i w:val="0"/>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B8672A" w:rsidP="00F8686C">
      <w:pPr>
        <w:spacing w:after="0" w:line="240" w:lineRule="auto"/>
        <w:jc w:val="center"/>
        <w:rPr>
          <w:rFonts w:ascii="Times New Roman" w:eastAsia="Book Antiqua" w:hAnsi="Times New Roman" w:cs="Times New Roman"/>
          <w:b/>
          <w:sz w:val="28"/>
          <w:szCs w:val="28"/>
        </w:rPr>
      </w:pPr>
    </w:p>
    <w:p w:rsidR="00B8672A" w:rsidRPr="00807F67" w:rsidRDefault="00D81FD2" w:rsidP="00F8686C">
      <w:pPr>
        <w:spacing w:after="0" w:line="240" w:lineRule="auto"/>
        <w:jc w:val="center"/>
        <w:rPr>
          <w:rFonts w:ascii="Times New Roman" w:eastAsia="Book Antiqua" w:hAnsi="Times New Roman" w:cs="Times New Roman"/>
          <w:b/>
          <w:sz w:val="28"/>
          <w:szCs w:val="28"/>
        </w:rPr>
      </w:pPr>
      <w:r>
        <w:rPr>
          <w:rFonts w:ascii="Times New Roman" w:eastAsia="Book Antiqua" w:hAnsi="Times New Roman" w:cs="Times New Roman"/>
          <w:b/>
          <w:sz w:val="28"/>
          <w:szCs w:val="28"/>
        </w:rPr>
        <w:t>J</w:t>
      </w:r>
      <w:r w:rsidR="004D3AF4" w:rsidRPr="00807F67">
        <w:rPr>
          <w:rFonts w:ascii="Times New Roman" w:eastAsia="Book Antiqua" w:hAnsi="Times New Roman" w:cs="Times New Roman"/>
          <w:b/>
          <w:sz w:val="28"/>
          <w:szCs w:val="28"/>
        </w:rPr>
        <w:t>anar 2021</w:t>
      </w:r>
    </w:p>
    <w:p w:rsidR="004D3AF4" w:rsidRPr="00807F67" w:rsidRDefault="00B8672A" w:rsidP="00F8686C">
      <w:pPr>
        <w:spacing w:after="0" w:line="240" w:lineRule="auto"/>
        <w:rPr>
          <w:rFonts w:ascii="Times New Roman" w:eastAsia="Book Antiqua" w:hAnsi="Times New Roman" w:cs="Times New Roman"/>
          <w:b/>
          <w:sz w:val="28"/>
          <w:szCs w:val="28"/>
        </w:rPr>
      </w:pPr>
      <w:r w:rsidRPr="00807F67">
        <w:rPr>
          <w:rFonts w:ascii="Times New Roman" w:eastAsia="Book Antiqua" w:hAnsi="Times New Roman" w:cs="Times New Roman"/>
          <w:b/>
          <w:sz w:val="28"/>
          <w:szCs w:val="28"/>
        </w:rPr>
        <w:br w:type="page"/>
      </w:r>
    </w:p>
    <w:p w:rsidR="007B7CF4" w:rsidRPr="00807F67" w:rsidRDefault="00B51E20" w:rsidP="008314FC">
      <w:pPr>
        <w:pStyle w:val="ListParagraph"/>
        <w:numPr>
          <w:ilvl w:val="0"/>
          <w:numId w:val="18"/>
        </w:numPr>
        <w:spacing w:after="0" w:line="240" w:lineRule="auto"/>
        <w:jc w:val="both"/>
        <w:rPr>
          <w:rFonts w:ascii="Times New Roman" w:eastAsia="Book Antiqua" w:hAnsi="Times New Roman" w:cs="Times New Roman"/>
          <w:b/>
          <w:sz w:val="28"/>
          <w:szCs w:val="28"/>
        </w:rPr>
      </w:pPr>
      <w:r w:rsidRPr="00807F67">
        <w:rPr>
          <w:rFonts w:ascii="Times New Roman" w:eastAsia="Book Antiqua" w:hAnsi="Times New Roman" w:cs="Times New Roman"/>
          <w:b/>
          <w:sz w:val="28"/>
          <w:szCs w:val="28"/>
        </w:rPr>
        <w:lastRenderedPageBreak/>
        <w:t>Hyrje</w:t>
      </w:r>
    </w:p>
    <w:p w:rsidR="004D3AF4" w:rsidRPr="00807F67" w:rsidRDefault="004D3AF4" w:rsidP="008D4A91">
      <w:pPr>
        <w:spacing w:after="0" w:line="240" w:lineRule="auto"/>
        <w:jc w:val="both"/>
        <w:rPr>
          <w:rFonts w:ascii="Times New Roman" w:hAnsi="Times New Roman" w:cs="Times New Roman"/>
          <w:sz w:val="28"/>
          <w:szCs w:val="28"/>
        </w:rPr>
      </w:pPr>
      <w:r w:rsidRPr="00807F67">
        <w:rPr>
          <w:rFonts w:ascii="Times New Roman" w:eastAsia="Calibri" w:hAnsi="Times New Roman" w:cs="Times New Roman"/>
          <w:sz w:val="28"/>
          <w:szCs w:val="28"/>
        </w:rPr>
        <w:t xml:space="preserve"> </w:t>
      </w:r>
    </w:p>
    <w:p w:rsidR="008B4A2B" w:rsidRDefault="004D3AF4"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Në vazhdën e përpjekjeve të institucioneve zyrtare të Kosovës për të vënë në binarë institucional bashkëpunimin në mes të Kosovës dhe Luginës së Preshevës, </w:t>
      </w:r>
      <w:r w:rsidR="00F8686C" w:rsidRPr="00807F67">
        <w:rPr>
          <w:rFonts w:ascii="Times New Roman" w:eastAsia="Times New Roman" w:hAnsi="Times New Roman" w:cs="Times New Roman"/>
          <w:sz w:val="28"/>
          <w:szCs w:val="28"/>
        </w:rPr>
        <w:t xml:space="preserve">Qeveria e </w:t>
      </w:r>
      <w:r w:rsidRPr="00807F67">
        <w:rPr>
          <w:rFonts w:ascii="Times New Roman" w:eastAsia="Times New Roman" w:hAnsi="Times New Roman" w:cs="Times New Roman"/>
          <w:sz w:val="28"/>
          <w:szCs w:val="28"/>
        </w:rPr>
        <w:t xml:space="preserve">Republikës së Kosovës, me </w:t>
      </w:r>
      <w:r w:rsidR="00F8686C" w:rsidRPr="00807F67">
        <w:rPr>
          <w:rFonts w:ascii="Times New Roman" w:eastAsia="Times New Roman" w:hAnsi="Times New Roman" w:cs="Times New Roman"/>
          <w:sz w:val="28"/>
          <w:szCs w:val="28"/>
        </w:rPr>
        <w:t>V</w:t>
      </w:r>
      <w:r w:rsidRPr="00807F67">
        <w:rPr>
          <w:rFonts w:ascii="Times New Roman" w:eastAsia="Times New Roman" w:hAnsi="Times New Roman" w:cs="Times New Roman"/>
          <w:sz w:val="28"/>
          <w:szCs w:val="28"/>
        </w:rPr>
        <w:t>endimin nr. 09/33</w:t>
      </w:r>
      <w:r w:rsidR="00F8686C" w:rsidRPr="00807F67">
        <w:rPr>
          <w:rFonts w:ascii="Times New Roman" w:eastAsia="Times New Roman" w:hAnsi="Times New Roman" w:cs="Times New Roman"/>
          <w:sz w:val="28"/>
          <w:szCs w:val="28"/>
        </w:rPr>
        <w:t>,</w:t>
      </w:r>
      <w:r w:rsidRPr="00807F67">
        <w:rPr>
          <w:rFonts w:ascii="Times New Roman" w:eastAsia="Times New Roman" w:hAnsi="Times New Roman" w:cs="Times New Roman"/>
          <w:sz w:val="28"/>
          <w:szCs w:val="28"/>
        </w:rPr>
        <w:t xml:space="preserve"> të </w:t>
      </w:r>
      <w:r w:rsidR="00EC5DE4" w:rsidRPr="00807F67">
        <w:rPr>
          <w:rFonts w:ascii="Times New Roman" w:eastAsia="Times New Roman" w:hAnsi="Times New Roman" w:cs="Times New Roman"/>
          <w:sz w:val="28"/>
          <w:szCs w:val="28"/>
        </w:rPr>
        <w:t>datës</w:t>
      </w:r>
      <w:r w:rsidRPr="00807F67">
        <w:rPr>
          <w:rFonts w:ascii="Times New Roman" w:eastAsia="Times New Roman" w:hAnsi="Times New Roman" w:cs="Times New Roman"/>
          <w:sz w:val="28"/>
          <w:szCs w:val="28"/>
        </w:rPr>
        <w:t xml:space="preserve"> 28.09.2020</w:t>
      </w:r>
      <w:r w:rsidR="00D81FD2">
        <w:rPr>
          <w:rFonts w:ascii="Times New Roman" w:eastAsia="Times New Roman" w:hAnsi="Times New Roman" w:cs="Times New Roman"/>
          <w:sz w:val="28"/>
          <w:szCs w:val="28"/>
        </w:rPr>
        <w:t xml:space="preserve"> (i bashkëngjitur në fund të këtij dokumenti)</w:t>
      </w:r>
      <w:r w:rsidRPr="00807F67">
        <w:rPr>
          <w:rFonts w:ascii="Times New Roman" w:eastAsia="Times New Roman" w:hAnsi="Times New Roman" w:cs="Times New Roman"/>
          <w:sz w:val="28"/>
          <w:szCs w:val="28"/>
        </w:rPr>
        <w:t xml:space="preserve">, </w:t>
      </w:r>
      <w:r w:rsidRPr="00807F67">
        <w:rPr>
          <w:rFonts w:ascii="Times New Roman" w:eastAsia="Times New Roman" w:hAnsi="Times New Roman" w:cs="Times New Roman"/>
          <w:i/>
          <w:sz w:val="28"/>
          <w:szCs w:val="28"/>
        </w:rPr>
        <w:t>ka themeluar “Zyrën për Ofrimin e Asistencës ndaj Qy</w:t>
      </w:r>
      <w:r w:rsidR="00F8686C" w:rsidRPr="00807F67">
        <w:rPr>
          <w:rFonts w:ascii="Times New Roman" w:eastAsia="Times New Roman" w:hAnsi="Times New Roman" w:cs="Times New Roman"/>
          <w:i/>
          <w:sz w:val="28"/>
          <w:szCs w:val="28"/>
        </w:rPr>
        <w:t>tetarëve të Luginës së Preshevës</w:t>
      </w:r>
      <w:r w:rsidRPr="00807F67">
        <w:rPr>
          <w:rFonts w:ascii="Times New Roman" w:eastAsia="Times New Roman" w:hAnsi="Times New Roman" w:cs="Times New Roman"/>
          <w:i/>
          <w:sz w:val="28"/>
          <w:szCs w:val="28"/>
        </w:rPr>
        <w:t>”</w:t>
      </w:r>
      <w:r w:rsidRPr="00807F67">
        <w:rPr>
          <w:rFonts w:ascii="Times New Roman" w:eastAsia="Times New Roman" w:hAnsi="Times New Roman" w:cs="Times New Roman"/>
          <w:sz w:val="28"/>
          <w:szCs w:val="28"/>
        </w:rPr>
        <w:t xml:space="preserve"> </w:t>
      </w:r>
      <w:r w:rsidR="00F8686C" w:rsidRPr="00807F67">
        <w:rPr>
          <w:rFonts w:ascii="Times New Roman" w:eastAsia="Times New Roman" w:hAnsi="Times New Roman" w:cs="Times New Roman"/>
          <w:sz w:val="28"/>
          <w:szCs w:val="28"/>
        </w:rPr>
        <w:t>(</w:t>
      </w:r>
      <w:r w:rsidRPr="00807F67">
        <w:rPr>
          <w:rFonts w:ascii="Times New Roman" w:eastAsia="Times New Roman" w:hAnsi="Times New Roman" w:cs="Times New Roman"/>
          <w:sz w:val="28"/>
          <w:szCs w:val="28"/>
        </w:rPr>
        <w:t>tutje referuar si “Zyra për Luginën</w:t>
      </w:r>
      <w:r w:rsidR="00F8686C" w:rsidRPr="00807F67">
        <w:rPr>
          <w:rFonts w:ascii="Times New Roman" w:eastAsia="Times New Roman" w:hAnsi="Times New Roman" w:cs="Times New Roman"/>
          <w:sz w:val="28"/>
          <w:szCs w:val="28"/>
        </w:rPr>
        <w:t xml:space="preserve"> e Preshevës”)</w:t>
      </w:r>
      <w:r w:rsidRPr="00807F67">
        <w:rPr>
          <w:rFonts w:ascii="Times New Roman" w:eastAsia="Times New Roman" w:hAnsi="Times New Roman" w:cs="Times New Roman"/>
          <w:sz w:val="28"/>
          <w:szCs w:val="28"/>
        </w:rPr>
        <w:t xml:space="preserve">. </w:t>
      </w:r>
    </w:p>
    <w:p w:rsidR="008B4A2B" w:rsidRDefault="008B4A2B" w:rsidP="008D4A91">
      <w:pPr>
        <w:spacing w:after="0" w:line="240" w:lineRule="auto"/>
        <w:ind w:right="12"/>
        <w:jc w:val="both"/>
        <w:rPr>
          <w:rFonts w:ascii="Times New Roman" w:eastAsia="Times New Roman" w:hAnsi="Times New Roman" w:cs="Times New Roman"/>
          <w:sz w:val="28"/>
          <w:szCs w:val="28"/>
        </w:rPr>
      </w:pPr>
    </w:p>
    <w:p w:rsidR="004D3AF4" w:rsidRPr="00807F67" w:rsidRDefault="004D3AF4" w:rsidP="008D4A91">
      <w:pPr>
        <w:spacing w:after="0" w:line="240" w:lineRule="auto"/>
        <w:ind w:right="12"/>
        <w:jc w:val="both"/>
        <w:rPr>
          <w:rFonts w:ascii="Times New Roman" w:hAnsi="Times New Roman" w:cs="Times New Roman"/>
          <w:sz w:val="28"/>
          <w:szCs w:val="28"/>
        </w:rPr>
      </w:pPr>
      <w:r w:rsidRPr="00807F67">
        <w:rPr>
          <w:rFonts w:ascii="Times New Roman" w:eastAsia="Times New Roman" w:hAnsi="Times New Roman" w:cs="Times New Roman"/>
          <w:sz w:val="28"/>
          <w:szCs w:val="28"/>
        </w:rPr>
        <w:t xml:space="preserve">Sipas këtij vendimi, Zyra për Luginën </w:t>
      </w:r>
      <w:r w:rsidR="00F8686C" w:rsidRPr="00807F67">
        <w:rPr>
          <w:rFonts w:ascii="Times New Roman" w:eastAsia="Times New Roman" w:hAnsi="Times New Roman" w:cs="Times New Roman"/>
          <w:sz w:val="28"/>
          <w:szCs w:val="28"/>
        </w:rPr>
        <w:t xml:space="preserve">e Preshevës </w:t>
      </w:r>
      <w:r w:rsidRPr="00807F67">
        <w:rPr>
          <w:rFonts w:ascii="Times New Roman" w:eastAsia="Times New Roman" w:hAnsi="Times New Roman" w:cs="Times New Roman"/>
          <w:sz w:val="28"/>
          <w:szCs w:val="28"/>
        </w:rPr>
        <w:t xml:space="preserve">do të ketë përgjegjësinë që të </w:t>
      </w:r>
      <w:r w:rsidR="00EC5DE4" w:rsidRPr="00807F67">
        <w:rPr>
          <w:rFonts w:ascii="Times New Roman" w:eastAsia="Times New Roman" w:hAnsi="Times New Roman" w:cs="Times New Roman"/>
          <w:sz w:val="28"/>
          <w:szCs w:val="28"/>
        </w:rPr>
        <w:t>ndër</w:t>
      </w:r>
      <w:r w:rsidR="00F8686C" w:rsidRPr="00807F67">
        <w:rPr>
          <w:rFonts w:ascii="Times New Roman" w:eastAsia="Times New Roman" w:hAnsi="Times New Roman" w:cs="Times New Roman"/>
          <w:sz w:val="28"/>
          <w:szCs w:val="28"/>
        </w:rPr>
        <w:t xml:space="preserve">marrë </w:t>
      </w:r>
      <w:r w:rsidRPr="00807F67">
        <w:rPr>
          <w:rFonts w:ascii="Times New Roman" w:eastAsia="Times New Roman" w:hAnsi="Times New Roman" w:cs="Times New Roman"/>
          <w:sz w:val="28"/>
          <w:szCs w:val="28"/>
        </w:rPr>
        <w:t>dhe koordinojë të gjith</w:t>
      </w:r>
      <w:r w:rsidR="00F8686C" w:rsidRPr="00807F67">
        <w:rPr>
          <w:rFonts w:ascii="Times New Roman" w:eastAsia="Times New Roman" w:hAnsi="Times New Roman" w:cs="Times New Roman"/>
          <w:sz w:val="28"/>
          <w:szCs w:val="28"/>
        </w:rPr>
        <w:t>a</w:t>
      </w:r>
      <w:r w:rsidRPr="00807F67">
        <w:rPr>
          <w:rFonts w:ascii="Times New Roman" w:eastAsia="Times New Roman" w:hAnsi="Times New Roman" w:cs="Times New Roman"/>
          <w:sz w:val="28"/>
          <w:szCs w:val="28"/>
        </w:rPr>
        <w:t xml:space="preserve"> </w:t>
      </w:r>
      <w:r w:rsidR="00F8686C" w:rsidRPr="00807F67">
        <w:rPr>
          <w:rFonts w:ascii="Times New Roman" w:eastAsia="Times New Roman" w:hAnsi="Times New Roman" w:cs="Times New Roman"/>
          <w:sz w:val="28"/>
          <w:szCs w:val="28"/>
        </w:rPr>
        <w:t>veprimet</w:t>
      </w:r>
      <w:r w:rsidRPr="00807F67">
        <w:rPr>
          <w:rFonts w:ascii="Times New Roman" w:eastAsia="Times New Roman" w:hAnsi="Times New Roman" w:cs="Times New Roman"/>
          <w:sz w:val="28"/>
          <w:szCs w:val="28"/>
        </w:rPr>
        <w:t xml:space="preserve"> institucional</w:t>
      </w:r>
      <w:r w:rsidR="00F8686C" w:rsidRPr="00807F67">
        <w:rPr>
          <w:rFonts w:ascii="Times New Roman" w:eastAsia="Times New Roman" w:hAnsi="Times New Roman" w:cs="Times New Roman"/>
          <w:sz w:val="28"/>
          <w:szCs w:val="28"/>
        </w:rPr>
        <w:t>e,</w:t>
      </w:r>
      <w:r w:rsidRPr="00807F67">
        <w:rPr>
          <w:rFonts w:ascii="Times New Roman" w:eastAsia="Times New Roman" w:hAnsi="Times New Roman" w:cs="Times New Roman"/>
          <w:sz w:val="28"/>
          <w:szCs w:val="28"/>
        </w:rPr>
        <w:t xml:space="preserve"> nën </w:t>
      </w:r>
      <w:r w:rsidR="00EC5DE4" w:rsidRPr="00807F67">
        <w:rPr>
          <w:rFonts w:ascii="Times New Roman" w:eastAsia="Times New Roman" w:hAnsi="Times New Roman" w:cs="Times New Roman"/>
          <w:sz w:val="28"/>
          <w:szCs w:val="28"/>
        </w:rPr>
        <w:t>mbikëqyrjen</w:t>
      </w:r>
      <w:r w:rsidRPr="00807F67">
        <w:rPr>
          <w:rFonts w:ascii="Times New Roman" w:eastAsia="Times New Roman" w:hAnsi="Times New Roman" w:cs="Times New Roman"/>
          <w:sz w:val="28"/>
          <w:szCs w:val="28"/>
        </w:rPr>
        <w:t xml:space="preserve"> e Zyrës së Kryeministrit, </w:t>
      </w:r>
      <w:r w:rsidR="00F8686C" w:rsidRPr="00807F67">
        <w:rPr>
          <w:rFonts w:ascii="Times New Roman" w:eastAsia="Times New Roman" w:hAnsi="Times New Roman" w:cs="Times New Roman"/>
          <w:sz w:val="28"/>
          <w:szCs w:val="28"/>
        </w:rPr>
        <w:t xml:space="preserve">në mbështetje të Luginës së Preshevës </w:t>
      </w:r>
      <w:r w:rsidRPr="00807F67">
        <w:rPr>
          <w:rFonts w:ascii="Times New Roman" w:eastAsia="Times New Roman" w:hAnsi="Times New Roman" w:cs="Times New Roman"/>
          <w:sz w:val="28"/>
          <w:szCs w:val="28"/>
        </w:rPr>
        <w:t xml:space="preserve">në fushën e arsimit dhe kulturës, atë të ekonomisë, dhe në fushat tjera që dalin si nevojë e kohës.  </w:t>
      </w:r>
    </w:p>
    <w:p w:rsidR="004D3AF4" w:rsidRPr="00807F67" w:rsidRDefault="004D3AF4"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 </w:t>
      </w:r>
    </w:p>
    <w:p w:rsidR="008E14F8" w:rsidRPr="00807F67" w:rsidRDefault="004D3AF4"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Ky dokument paraqet Programin e Punës së Zyrës për Luginë për periudhën fillestare dymbëdhjetë mujore janar - dhjetor 2021. </w:t>
      </w:r>
    </w:p>
    <w:p w:rsidR="00F8686C" w:rsidRPr="00807F67" w:rsidRDefault="00F8686C" w:rsidP="008D4A91">
      <w:pPr>
        <w:spacing w:after="0" w:line="240" w:lineRule="auto"/>
        <w:ind w:right="12"/>
        <w:jc w:val="both"/>
        <w:rPr>
          <w:rFonts w:ascii="Times New Roman" w:eastAsia="Times New Roman" w:hAnsi="Times New Roman" w:cs="Times New Roman"/>
          <w:sz w:val="28"/>
          <w:szCs w:val="28"/>
        </w:rPr>
      </w:pPr>
    </w:p>
    <w:p w:rsidR="008314FC" w:rsidRPr="00807F67" w:rsidRDefault="008314FC" w:rsidP="008314FC">
      <w:pPr>
        <w:pStyle w:val="ListParagraph"/>
        <w:numPr>
          <w:ilvl w:val="0"/>
          <w:numId w:val="18"/>
        </w:numPr>
        <w:spacing w:after="0" w:line="240" w:lineRule="auto"/>
        <w:jc w:val="both"/>
        <w:rPr>
          <w:rFonts w:ascii="Times New Roman" w:eastAsia="Book Antiqua" w:hAnsi="Times New Roman" w:cs="Times New Roman"/>
          <w:b/>
          <w:sz w:val="28"/>
          <w:szCs w:val="28"/>
        </w:rPr>
      </w:pPr>
      <w:r w:rsidRPr="00807F67">
        <w:rPr>
          <w:rFonts w:ascii="Times New Roman" w:eastAsia="Book Antiqua" w:hAnsi="Times New Roman" w:cs="Times New Roman"/>
          <w:b/>
          <w:sz w:val="28"/>
          <w:szCs w:val="28"/>
        </w:rPr>
        <w:t>Vështrim i përgjithshëm për Luginën e Preshevës</w:t>
      </w:r>
    </w:p>
    <w:p w:rsidR="008314FC" w:rsidRPr="00807F67" w:rsidRDefault="008314FC" w:rsidP="008D4A91">
      <w:pPr>
        <w:spacing w:after="0" w:line="240" w:lineRule="auto"/>
        <w:ind w:right="12"/>
        <w:jc w:val="both"/>
        <w:rPr>
          <w:rFonts w:ascii="Times New Roman" w:eastAsia="Times New Roman" w:hAnsi="Times New Roman" w:cs="Times New Roman"/>
          <w:sz w:val="28"/>
          <w:szCs w:val="28"/>
        </w:rPr>
      </w:pPr>
    </w:p>
    <w:p w:rsidR="008314FC" w:rsidRPr="00807F67" w:rsidRDefault="008314FC"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Lugina e Preshevës përfshinë komunat </w:t>
      </w:r>
      <w:proofErr w:type="spellStart"/>
      <w:r w:rsidRPr="00807F67">
        <w:rPr>
          <w:rFonts w:ascii="Times New Roman" w:eastAsia="Times New Roman" w:hAnsi="Times New Roman" w:cs="Times New Roman"/>
          <w:sz w:val="28"/>
          <w:szCs w:val="28"/>
        </w:rPr>
        <w:t>Bujanoc</w:t>
      </w:r>
      <w:proofErr w:type="spellEnd"/>
      <w:r w:rsidRPr="00807F67">
        <w:rPr>
          <w:rFonts w:ascii="Times New Roman" w:eastAsia="Times New Roman" w:hAnsi="Times New Roman" w:cs="Times New Roman"/>
          <w:sz w:val="28"/>
          <w:szCs w:val="28"/>
        </w:rPr>
        <w:t xml:space="preserve">, </w:t>
      </w:r>
      <w:proofErr w:type="spellStart"/>
      <w:r w:rsidRPr="00807F67">
        <w:rPr>
          <w:rFonts w:ascii="Times New Roman" w:eastAsia="Times New Roman" w:hAnsi="Times New Roman" w:cs="Times New Roman"/>
          <w:sz w:val="28"/>
          <w:szCs w:val="28"/>
        </w:rPr>
        <w:t>Medvegjë</w:t>
      </w:r>
      <w:proofErr w:type="spellEnd"/>
      <w:r w:rsidRPr="00807F67">
        <w:rPr>
          <w:rFonts w:ascii="Times New Roman" w:eastAsia="Times New Roman" w:hAnsi="Times New Roman" w:cs="Times New Roman"/>
          <w:sz w:val="28"/>
          <w:szCs w:val="28"/>
        </w:rPr>
        <w:t xml:space="preserve"> dhe Preshevë të ndarë në 17 zyra të vendit, 85 bashkësi vendore (lokale) dhe 138 vendbanime. Këto tri komuna kanë një sipërfaqe prej 1,249 kilometra katrorë dhe kanë një popullsi prej 100,600 banorë, me një dendësi prej rreth 80 banorë për kilometër katrorë. Sipas strukturës etnike, shqiptarë janë 64%, serb 30% dhe të tjerë 6%. </w:t>
      </w:r>
      <w:proofErr w:type="spellStart"/>
      <w:r w:rsidR="008E14F8" w:rsidRPr="00807F67">
        <w:rPr>
          <w:rFonts w:ascii="Times New Roman" w:eastAsia="Times New Roman" w:hAnsi="Times New Roman" w:cs="Times New Roman"/>
          <w:sz w:val="28"/>
          <w:szCs w:val="28"/>
        </w:rPr>
        <w:t>Bujanoci</w:t>
      </w:r>
      <w:proofErr w:type="spellEnd"/>
      <w:r w:rsidR="008E14F8" w:rsidRPr="00807F67">
        <w:rPr>
          <w:rFonts w:ascii="Times New Roman" w:eastAsia="Times New Roman" w:hAnsi="Times New Roman" w:cs="Times New Roman"/>
          <w:sz w:val="28"/>
          <w:szCs w:val="28"/>
        </w:rPr>
        <w:t xml:space="preserve">, </w:t>
      </w:r>
      <w:proofErr w:type="spellStart"/>
      <w:r w:rsidR="008E14F8" w:rsidRPr="00807F67">
        <w:rPr>
          <w:rFonts w:ascii="Times New Roman" w:eastAsia="Times New Roman" w:hAnsi="Times New Roman" w:cs="Times New Roman"/>
          <w:sz w:val="28"/>
          <w:szCs w:val="28"/>
        </w:rPr>
        <w:t>Medvegja</w:t>
      </w:r>
      <w:proofErr w:type="spellEnd"/>
      <w:r w:rsidR="008E14F8" w:rsidRPr="00807F67">
        <w:rPr>
          <w:rFonts w:ascii="Times New Roman" w:eastAsia="Times New Roman" w:hAnsi="Times New Roman" w:cs="Times New Roman"/>
          <w:sz w:val="28"/>
          <w:szCs w:val="28"/>
        </w:rPr>
        <w:t xml:space="preserve"> dhe Presheva janë tri qytetet dhe komunat e trevës. </w:t>
      </w:r>
    </w:p>
    <w:p w:rsidR="008B4A2B" w:rsidRDefault="008B4A2B" w:rsidP="008D4A91">
      <w:pPr>
        <w:spacing w:after="0" w:line="240" w:lineRule="auto"/>
        <w:ind w:right="12"/>
        <w:jc w:val="both"/>
        <w:rPr>
          <w:rFonts w:ascii="Times New Roman" w:eastAsia="Times New Roman" w:hAnsi="Times New Roman" w:cs="Times New Roman"/>
          <w:sz w:val="28"/>
          <w:szCs w:val="28"/>
        </w:rPr>
      </w:pPr>
    </w:p>
    <w:p w:rsidR="008314FC" w:rsidRPr="00807F67" w:rsidRDefault="007B7CF4"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Politika shtetërore e Serbisë ndaj popullatës shqiptare në Luginën e Preshevës është e paqëndrueshme. </w:t>
      </w:r>
      <w:r w:rsidR="008314FC" w:rsidRPr="00807F67">
        <w:rPr>
          <w:rFonts w:ascii="Times New Roman" w:eastAsia="Times New Roman" w:hAnsi="Times New Roman" w:cs="Times New Roman"/>
          <w:sz w:val="28"/>
          <w:szCs w:val="28"/>
        </w:rPr>
        <w:t>D</w:t>
      </w:r>
      <w:r w:rsidRPr="00807F67">
        <w:rPr>
          <w:rFonts w:ascii="Times New Roman" w:eastAsia="Times New Roman" w:hAnsi="Times New Roman" w:cs="Times New Roman"/>
          <w:sz w:val="28"/>
          <w:szCs w:val="28"/>
        </w:rPr>
        <w:t>iskriminimi rreziko</w:t>
      </w:r>
      <w:r w:rsidR="008314FC" w:rsidRPr="00807F67">
        <w:rPr>
          <w:rFonts w:ascii="Times New Roman" w:eastAsia="Times New Roman" w:hAnsi="Times New Roman" w:cs="Times New Roman"/>
          <w:sz w:val="28"/>
          <w:szCs w:val="28"/>
        </w:rPr>
        <w:t>n</w:t>
      </w:r>
      <w:r w:rsidRPr="00807F67">
        <w:rPr>
          <w:rFonts w:ascii="Times New Roman" w:eastAsia="Times New Roman" w:hAnsi="Times New Roman" w:cs="Times New Roman"/>
          <w:sz w:val="28"/>
          <w:szCs w:val="28"/>
        </w:rPr>
        <w:t xml:space="preserve"> përkeqësimin e mëtejmë të mirëqenies së shqiptarëve, duke kanosur edhe spastrimin etnik të Luginës së Preshevës. Këto rrethana kërcënojnë sigurinë e vendeve të rajonit, duke penguar njëherësh ecurinë e integrimit evropian. </w:t>
      </w:r>
    </w:p>
    <w:p w:rsidR="008314FC" w:rsidRPr="00807F67" w:rsidRDefault="008314FC" w:rsidP="008D4A91">
      <w:pPr>
        <w:spacing w:after="0" w:line="240" w:lineRule="auto"/>
        <w:ind w:right="12"/>
        <w:jc w:val="both"/>
        <w:rPr>
          <w:rFonts w:ascii="Times New Roman" w:eastAsia="Times New Roman" w:hAnsi="Times New Roman" w:cs="Times New Roman"/>
          <w:sz w:val="28"/>
          <w:szCs w:val="28"/>
        </w:rPr>
      </w:pP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Gjyqet, policia, posta dhe telekomunikacioni, doganat, shëndetësia, administrata tatimore dhe financat janë dikastere nën përkujdesjen e drejtpërdrejt të shtetit serb. Shqiptarët, nëse janë të pranishëm, janë shërbyes civilë.  </w:t>
      </w: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 </w:t>
      </w: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Shqiptarët nuk gëzojnë mundësi arsimimi përtej shkollës së mesme. Nuk ka asnjë universitet apo program universitar që ofron studime universitare në gjuhën </w:t>
      </w:r>
      <w:r w:rsidR="007B7CF4" w:rsidRPr="00807F67">
        <w:rPr>
          <w:rFonts w:ascii="Times New Roman" w:eastAsia="Times New Roman" w:hAnsi="Times New Roman" w:cs="Times New Roman"/>
          <w:sz w:val="28"/>
          <w:szCs w:val="28"/>
        </w:rPr>
        <w:t>amtare</w:t>
      </w:r>
      <w:r w:rsidRPr="00807F67">
        <w:rPr>
          <w:rFonts w:ascii="Times New Roman" w:eastAsia="Times New Roman" w:hAnsi="Times New Roman" w:cs="Times New Roman"/>
          <w:sz w:val="28"/>
          <w:szCs w:val="28"/>
        </w:rPr>
        <w:t xml:space="preserve"> shqipe. Edhe</w:t>
      </w:r>
      <w:r w:rsidR="007B7CF4" w:rsidRPr="00807F67">
        <w:rPr>
          <w:rFonts w:ascii="Times New Roman" w:eastAsia="Times New Roman" w:hAnsi="Times New Roman" w:cs="Times New Roman"/>
          <w:sz w:val="28"/>
          <w:szCs w:val="28"/>
        </w:rPr>
        <w:t xml:space="preserve"> </w:t>
      </w:r>
      <w:r w:rsidRPr="00807F67">
        <w:rPr>
          <w:rFonts w:ascii="Times New Roman" w:eastAsia="Times New Roman" w:hAnsi="Times New Roman" w:cs="Times New Roman"/>
          <w:sz w:val="28"/>
          <w:szCs w:val="28"/>
        </w:rPr>
        <w:t xml:space="preserve">pse arsimimi fillor dhe i mesëm janë të lejuar </w:t>
      </w:r>
      <w:r w:rsidR="008314FC" w:rsidRPr="00807F67">
        <w:rPr>
          <w:rFonts w:ascii="Times New Roman" w:eastAsia="Times New Roman" w:hAnsi="Times New Roman" w:cs="Times New Roman"/>
          <w:sz w:val="28"/>
          <w:szCs w:val="28"/>
        </w:rPr>
        <w:t>në gjuhën shqipe, problem në ve</w:t>
      </w:r>
      <w:r w:rsidRPr="00807F67">
        <w:rPr>
          <w:rFonts w:ascii="Times New Roman" w:eastAsia="Times New Roman" w:hAnsi="Times New Roman" w:cs="Times New Roman"/>
          <w:sz w:val="28"/>
          <w:szCs w:val="28"/>
        </w:rPr>
        <w:t xml:space="preserve">te është furnizimi me tekste dhe mjete shkollore në shqip. </w:t>
      </w: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 </w:t>
      </w: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lastRenderedPageBreak/>
        <w:t xml:space="preserve">Ekonomia është </w:t>
      </w:r>
      <w:r w:rsidR="008314FC" w:rsidRPr="00807F67">
        <w:rPr>
          <w:rFonts w:ascii="Times New Roman" w:eastAsia="Times New Roman" w:hAnsi="Times New Roman" w:cs="Times New Roman"/>
          <w:sz w:val="28"/>
          <w:szCs w:val="28"/>
        </w:rPr>
        <w:t>shumë e pazhvilluar</w:t>
      </w:r>
      <w:r w:rsidRPr="00807F67">
        <w:rPr>
          <w:rFonts w:ascii="Times New Roman" w:eastAsia="Times New Roman" w:hAnsi="Times New Roman" w:cs="Times New Roman"/>
          <w:sz w:val="28"/>
          <w:szCs w:val="28"/>
        </w:rPr>
        <w:t xml:space="preserve">. Artizanalet dhe ekonomia e vogël private e shqiptarëve janë pa perspektivë, të bojkotuar nga tregjet serbe dhe të pambrojtura </w:t>
      </w:r>
      <w:r w:rsidR="008314FC" w:rsidRPr="00807F67">
        <w:rPr>
          <w:rFonts w:ascii="Times New Roman" w:eastAsia="Times New Roman" w:hAnsi="Times New Roman" w:cs="Times New Roman"/>
          <w:sz w:val="28"/>
          <w:szCs w:val="28"/>
        </w:rPr>
        <w:t xml:space="preserve">sa duhet </w:t>
      </w:r>
      <w:r w:rsidRPr="00807F67">
        <w:rPr>
          <w:rFonts w:ascii="Times New Roman" w:eastAsia="Times New Roman" w:hAnsi="Times New Roman" w:cs="Times New Roman"/>
          <w:sz w:val="28"/>
          <w:szCs w:val="28"/>
        </w:rPr>
        <w:t xml:space="preserve">nga ligjet e shtetit serb. Prodhimet e ekonomisë së vogël kanë vështirësi </w:t>
      </w:r>
      <w:proofErr w:type="spellStart"/>
      <w:r w:rsidRPr="00807F67">
        <w:rPr>
          <w:rFonts w:ascii="Times New Roman" w:eastAsia="Times New Roman" w:hAnsi="Times New Roman" w:cs="Times New Roman"/>
          <w:sz w:val="28"/>
          <w:szCs w:val="28"/>
        </w:rPr>
        <w:t>plasimi</w:t>
      </w:r>
      <w:proofErr w:type="spellEnd"/>
      <w:r w:rsidRPr="00807F67">
        <w:rPr>
          <w:rFonts w:ascii="Times New Roman" w:eastAsia="Times New Roman" w:hAnsi="Times New Roman" w:cs="Times New Roman"/>
          <w:sz w:val="28"/>
          <w:szCs w:val="28"/>
        </w:rPr>
        <w:t xml:space="preserve"> në tregun kosovar. </w:t>
      </w:r>
    </w:p>
    <w:p w:rsidR="00B51E20" w:rsidRPr="00807F67" w:rsidRDefault="00B51E20" w:rsidP="008D4A91">
      <w:pPr>
        <w:spacing w:after="0" w:line="240" w:lineRule="auto"/>
        <w:ind w:right="12"/>
        <w:jc w:val="both"/>
        <w:rPr>
          <w:rFonts w:ascii="Times New Roman" w:eastAsia="Times New Roman" w:hAnsi="Times New Roman" w:cs="Times New Roman"/>
          <w:sz w:val="28"/>
          <w:szCs w:val="28"/>
        </w:rPr>
      </w:pPr>
    </w:p>
    <w:p w:rsidR="008314FC" w:rsidRPr="00807F67" w:rsidRDefault="008314FC"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Si përfundim, në mënyrë që të sigurohen të drejtat e njeriut dhe të drejtat politike e qytetare të komunitetit shqiptar në Luginën e Preshevës, është i domosdoshëm përparimi i statusit politik, social dhe ekonomik i tri komunave me popullsi shqiptare. </w:t>
      </w:r>
    </w:p>
    <w:p w:rsidR="008314FC" w:rsidRPr="00807F67" w:rsidRDefault="008314FC" w:rsidP="008D4A91">
      <w:pPr>
        <w:spacing w:after="0" w:line="240" w:lineRule="auto"/>
        <w:ind w:right="12"/>
        <w:jc w:val="both"/>
        <w:rPr>
          <w:rFonts w:ascii="Times New Roman" w:eastAsia="Times New Roman" w:hAnsi="Times New Roman" w:cs="Times New Roman"/>
          <w:sz w:val="28"/>
          <w:szCs w:val="28"/>
        </w:rPr>
      </w:pPr>
    </w:p>
    <w:p w:rsidR="008E14F8" w:rsidRPr="00807F67" w:rsidRDefault="008D4A91" w:rsidP="008D4A91">
      <w:pPr>
        <w:pStyle w:val="ListParagraph"/>
        <w:numPr>
          <w:ilvl w:val="0"/>
          <w:numId w:val="18"/>
        </w:numPr>
        <w:spacing w:after="0" w:line="240" w:lineRule="auto"/>
        <w:jc w:val="both"/>
        <w:rPr>
          <w:rFonts w:ascii="Times New Roman" w:eastAsia="Book Antiqua" w:hAnsi="Times New Roman" w:cs="Times New Roman"/>
          <w:b/>
          <w:sz w:val="28"/>
          <w:szCs w:val="28"/>
        </w:rPr>
      </w:pPr>
      <w:r w:rsidRPr="00807F67">
        <w:rPr>
          <w:rFonts w:ascii="Times New Roman" w:eastAsia="Book Antiqua" w:hAnsi="Times New Roman" w:cs="Times New Roman"/>
          <w:b/>
          <w:sz w:val="28"/>
          <w:szCs w:val="28"/>
        </w:rPr>
        <w:t xml:space="preserve">Plani i punës i </w:t>
      </w:r>
      <w:r w:rsidR="00B51E20" w:rsidRPr="00807F67">
        <w:rPr>
          <w:rFonts w:ascii="Times New Roman" w:eastAsia="Book Antiqua" w:hAnsi="Times New Roman" w:cs="Times New Roman"/>
          <w:b/>
          <w:sz w:val="28"/>
          <w:szCs w:val="28"/>
        </w:rPr>
        <w:t>“</w:t>
      </w:r>
      <w:r w:rsidR="00942B2D" w:rsidRPr="00807F67">
        <w:rPr>
          <w:rFonts w:ascii="Times New Roman" w:eastAsia="Book Antiqua" w:hAnsi="Times New Roman" w:cs="Times New Roman"/>
          <w:b/>
          <w:sz w:val="28"/>
          <w:szCs w:val="28"/>
        </w:rPr>
        <w:t>Zyr</w:t>
      </w:r>
      <w:r w:rsidR="00D32503" w:rsidRPr="00807F67">
        <w:rPr>
          <w:rFonts w:ascii="Times New Roman" w:eastAsia="Book Antiqua" w:hAnsi="Times New Roman" w:cs="Times New Roman"/>
          <w:b/>
          <w:sz w:val="28"/>
          <w:szCs w:val="28"/>
        </w:rPr>
        <w:t>ë</w:t>
      </w:r>
      <w:r w:rsidR="00942B2D" w:rsidRPr="00807F67">
        <w:rPr>
          <w:rFonts w:ascii="Times New Roman" w:eastAsia="Book Antiqua" w:hAnsi="Times New Roman" w:cs="Times New Roman"/>
          <w:b/>
          <w:sz w:val="28"/>
          <w:szCs w:val="28"/>
        </w:rPr>
        <w:t xml:space="preserve">s </w:t>
      </w:r>
      <w:r w:rsidR="00B51E20" w:rsidRPr="00807F67">
        <w:rPr>
          <w:rFonts w:ascii="Times New Roman" w:eastAsia="Book Antiqua" w:hAnsi="Times New Roman" w:cs="Times New Roman"/>
          <w:b/>
          <w:sz w:val="28"/>
          <w:szCs w:val="28"/>
        </w:rPr>
        <w:t xml:space="preserve">për </w:t>
      </w:r>
      <w:r w:rsidRPr="00807F67">
        <w:rPr>
          <w:rFonts w:ascii="Times New Roman" w:eastAsia="Book Antiqua" w:hAnsi="Times New Roman" w:cs="Times New Roman"/>
          <w:b/>
          <w:sz w:val="28"/>
          <w:szCs w:val="28"/>
        </w:rPr>
        <w:t>Luginën e Preshevës” për vitin 2021</w:t>
      </w: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 </w:t>
      </w:r>
    </w:p>
    <w:p w:rsidR="008E14F8" w:rsidRPr="00807F67" w:rsidRDefault="00942B2D"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Meq</w:t>
      </w:r>
      <w:r w:rsidR="00D32503" w:rsidRPr="00807F67">
        <w:rPr>
          <w:rFonts w:ascii="Times New Roman" w:eastAsia="Times New Roman" w:hAnsi="Times New Roman" w:cs="Times New Roman"/>
          <w:sz w:val="28"/>
          <w:szCs w:val="28"/>
        </w:rPr>
        <w:t>ë</w:t>
      </w:r>
      <w:r w:rsidRPr="00807F67">
        <w:rPr>
          <w:rFonts w:ascii="Times New Roman" w:eastAsia="Times New Roman" w:hAnsi="Times New Roman" w:cs="Times New Roman"/>
          <w:sz w:val="28"/>
          <w:szCs w:val="28"/>
        </w:rPr>
        <w:t xml:space="preserve"> </w:t>
      </w:r>
      <w:r w:rsidR="008E14F8" w:rsidRPr="00807F67">
        <w:rPr>
          <w:rFonts w:ascii="Times New Roman" w:eastAsia="Times New Roman" w:hAnsi="Times New Roman" w:cs="Times New Roman"/>
          <w:sz w:val="28"/>
          <w:szCs w:val="28"/>
        </w:rPr>
        <w:t xml:space="preserve">ky është viti i parë i punës së Zyrës për Luginë </w:t>
      </w:r>
      <w:r w:rsidR="008D4A91" w:rsidRPr="00807F67">
        <w:rPr>
          <w:rFonts w:ascii="Times New Roman" w:eastAsia="Times New Roman" w:hAnsi="Times New Roman" w:cs="Times New Roman"/>
          <w:sz w:val="28"/>
          <w:szCs w:val="28"/>
        </w:rPr>
        <w:t xml:space="preserve">e Preshevës </w:t>
      </w:r>
      <w:r w:rsidR="008E14F8" w:rsidRPr="00807F67">
        <w:rPr>
          <w:rFonts w:ascii="Times New Roman" w:eastAsia="Times New Roman" w:hAnsi="Times New Roman" w:cs="Times New Roman"/>
          <w:sz w:val="28"/>
          <w:szCs w:val="28"/>
        </w:rPr>
        <w:t>në kuadër të Zyrës së Kryeministrit të Kosovës, dhe si përmbushje edhe e Rezolutës për Luginën e Preshevës të Kuvendit të Kosovës t</w:t>
      </w:r>
      <w:r w:rsidR="00B51E20" w:rsidRPr="00807F67">
        <w:rPr>
          <w:rFonts w:ascii="Times New Roman" w:eastAsia="Times New Roman" w:hAnsi="Times New Roman" w:cs="Times New Roman"/>
          <w:sz w:val="28"/>
          <w:szCs w:val="28"/>
        </w:rPr>
        <w:t>ë vitit 2013, prioritet do të</w:t>
      </w:r>
      <w:r w:rsidR="008E14F8" w:rsidRPr="00807F67">
        <w:rPr>
          <w:rFonts w:ascii="Times New Roman" w:eastAsia="Times New Roman" w:hAnsi="Times New Roman" w:cs="Times New Roman"/>
          <w:sz w:val="28"/>
          <w:szCs w:val="28"/>
        </w:rPr>
        <w:t xml:space="preserve"> jetë funksionalizimi i p</w:t>
      </w:r>
      <w:r w:rsidR="00B51E20" w:rsidRPr="00807F67">
        <w:rPr>
          <w:rFonts w:ascii="Times New Roman" w:eastAsia="Times New Roman" w:hAnsi="Times New Roman" w:cs="Times New Roman"/>
          <w:sz w:val="28"/>
          <w:szCs w:val="28"/>
        </w:rPr>
        <w:t>lotë i Zyrës për Luginë</w:t>
      </w:r>
      <w:r w:rsidR="008D4A91" w:rsidRPr="00807F67">
        <w:rPr>
          <w:rFonts w:ascii="Times New Roman" w:eastAsia="Times New Roman" w:hAnsi="Times New Roman" w:cs="Times New Roman"/>
          <w:sz w:val="28"/>
          <w:szCs w:val="28"/>
        </w:rPr>
        <w:t>n e Preshevës</w:t>
      </w:r>
      <w:r w:rsidR="00B51E20" w:rsidRPr="00807F67">
        <w:rPr>
          <w:rFonts w:ascii="Times New Roman" w:eastAsia="Times New Roman" w:hAnsi="Times New Roman" w:cs="Times New Roman"/>
          <w:sz w:val="28"/>
          <w:szCs w:val="28"/>
        </w:rPr>
        <w:t xml:space="preserve"> dhe vëni</w:t>
      </w:r>
      <w:r w:rsidR="008E14F8" w:rsidRPr="00807F67">
        <w:rPr>
          <w:rFonts w:ascii="Times New Roman" w:eastAsia="Times New Roman" w:hAnsi="Times New Roman" w:cs="Times New Roman"/>
          <w:sz w:val="28"/>
          <w:szCs w:val="28"/>
        </w:rPr>
        <w:t xml:space="preserve">a e themeleve të mirëfillta për punë programore dhe sistematike në adresimin e çështjeve të përcaktuara edhe </w:t>
      </w:r>
      <w:r w:rsidR="00B51E20" w:rsidRPr="00807F67">
        <w:rPr>
          <w:rFonts w:ascii="Times New Roman" w:eastAsia="Times New Roman" w:hAnsi="Times New Roman" w:cs="Times New Roman"/>
          <w:sz w:val="28"/>
          <w:szCs w:val="28"/>
        </w:rPr>
        <w:t>në vendimin e Qeverisë së Republikës së Kosovës</w:t>
      </w:r>
      <w:r w:rsidR="008E14F8" w:rsidRPr="00807F67">
        <w:rPr>
          <w:rFonts w:ascii="Times New Roman" w:eastAsia="Times New Roman" w:hAnsi="Times New Roman" w:cs="Times New Roman"/>
          <w:sz w:val="28"/>
          <w:szCs w:val="28"/>
        </w:rPr>
        <w:t xml:space="preserve"> për themelimin e </w:t>
      </w:r>
      <w:r w:rsidR="00B51E20" w:rsidRPr="00807F67">
        <w:rPr>
          <w:rFonts w:ascii="Times New Roman" w:eastAsia="Times New Roman" w:hAnsi="Times New Roman" w:cs="Times New Roman"/>
          <w:sz w:val="28"/>
          <w:szCs w:val="28"/>
        </w:rPr>
        <w:t>kësaj Zyre</w:t>
      </w:r>
      <w:r w:rsidR="008E14F8" w:rsidRPr="00807F67">
        <w:rPr>
          <w:rFonts w:ascii="Times New Roman" w:eastAsia="Times New Roman" w:hAnsi="Times New Roman" w:cs="Times New Roman"/>
          <w:sz w:val="28"/>
          <w:szCs w:val="28"/>
        </w:rPr>
        <w:t xml:space="preserve">.  </w:t>
      </w: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 xml:space="preserve"> </w:t>
      </w:r>
    </w:p>
    <w:p w:rsidR="008E14F8" w:rsidRPr="00807F67" w:rsidRDefault="008E14F8" w:rsidP="008D4A91">
      <w:pPr>
        <w:spacing w:after="0" w:line="240" w:lineRule="auto"/>
        <w:ind w:right="12"/>
        <w:jc w:val="both"/>
        <w:rPr>
          <w:rFonts w:ascii="Times New Roman" w:eastAsia="Times New Roman" w:hAnsi="Times New Roman" w:cs="Times New Roman"/>
          <w:sz w:val="28"/>
          <w:szCs w:val="28"/>
        </w:rPr>
      </w:pPr>
      <w:r w:rsidRPr="00807F67">
        <w:rPr>
          <w:rFonts w:ascii="Times New Roman" w:eastAsia="Times New Roman" w:hAnsi="Times New Roman" w:cs="Times New Roman"/>
          <w:sz w:val="28"/>
          <w:szCs w:val="28"/>
        </w:rPr>
        <w:t>Në këtë kuadër, aktivitetet kryesore që Zyra për Luginën</w:t>
      </w:r>
      <w:r w:rsidR="008D4A91" w:rsidRPr="00807F67">
        <w:rPr>
          <w:rFonts w:ascii="Times New Roman" w:eastAsia="Times New Roman" w:hAnsi="Times New Roman" w:cs="Times New Roman"/>
          <w:sz w:val="28"/>
          <w:szCs w:val="28"/>
        </w:rPr>
        <w:t xml:space="preserve"> e Preshevës</w:t>
      </w:r>
      <w:r w:rsidRPr="00807F67">
        <w:rPr>
          <w:rFonts w:ascii="Times New Roman" w:eastAsia="Times New Roman" w:hAnsi="Times New Roman" w:cs="Times New Roman"/>
          <w:sz w:val="28"/>
          <w:szCs w:val="28"/>
        </w:rPr>
        <w:t xml:space="preserve"> do t’i realizojë, si implementim i përgjegjësive të dhëna me vendimin për themelimin</w:t>
      </w:r>
      <w:r w:rsidR="00F42F98" w:rsidRPr="00807F67">
        <w:rPr>
          <w:rFonts w:ascii="Times New Roman" w:eastAsia="Times New Roman" w:hAnsi="Times New Roman" w:cs="Times New Roman"/>
          <w:sz w:val="28"/>
          <w:szCs w:val="28"/>
        </w:rPr>
        <w:t xml:space="preserve"> e saj, dhe të mbështetura</w:t>
      </w:r>
      <w:r w:rsidR="00B51E20" w:rsidRPr="00807F67">
        <w:rPr>
          <w:rFonts w:ascii="Times New Roman" w:eastAsia="Times New Roman" w:hAnsi="Times New Roman" w:cs="Times New Roman"/>
          <w:sz w:val="28"/>
          <w:szCs w:val="28"/>
        </w:rPr>
        <w:t xml:space="preserve"> në ne</w:t>
      </w:r>
      <w:r w:rsidRPr="00807F67">
        <w:rPr>
          <w:rFonts w:ascii="Times New Roman" w:eastAsia="Times New Roman" w:hAnsi="Times New Roman" w:cs="Times New Roman"/>
          <w:sz w:val="28"/>
          <w:szCs w:val="28"/>
        </w:rPr>
        <w:t xml:space="preserve">vojat e popullatës shqiptare në Luginë të </w:t>
      </w:r>
      <w:proofErr w:type="spellStart"/>
      <w:r w:rsidRPr="00807F67">
        <w:rPr>
          <w:rFonts w:ascii="Times New Roman" w:eastAsia="Times New Roman" w:hAnsi="Times New Roman" w:cs="Times New Roman"/>
          <w:sz w:val="28"/>
          <w:szCs w:val="28"/>
        </w:rPr>
        <w:t>elaboruara</w:t>
      </w:r>
      <w:proofErr w:type="spellEnd"/>
      <w:r w:rsidRPr="00807F67">
        <w:rPr>
          <w:rFonts w:ascii="Times New Roman" w:eastAsia="Times New Roman" w:hAnsi="Times New Roman" w:cs="Times New Roman"/>
          <w:sz w:val="28"/>
          <w:szCs w:val="28"/>
        </w:rPr>
        <w:t xml:space="preserve"> në këtë dokument si pjesë esenciale e programit të punës, për 12-mujori</w:t>
      </w:r>
      <w:r w:rsidR="00B51E20" w:rsidRPr="00807F67">
        <w:rPr>
          <w:rFonts w:ascii="Times New Roman" w:eastAsia="Times New Roman" w:hAnsi="Times New Roman" w:cs="Times New Roman"/>
          <w:sz w:val="28"/>
          <w:szCs w:val="28"/>
        </w:rPr>
        <w:t>n e parë</w:t>
      </w:r>
      <w:r w:rsidRPr="00807F67">
        <w:rPr>
          <w:rFonts w:ascii="Times New Roman" w:eastAsia="Times New Roman" w:hAnsi="Times New Roman" w:cs="Times New Roman"/>
          <w:sz w:val="28"/>
          <w:szCs w:val="28"/>
        </w:rPr>
        <w:t xml:space="preserve">, janë si në vijim: </w:t>
      </w:r>
    </w:p>
    <w:p w:rsidR="00CD763A" w:rsidRPr="00807F67" w:rsidRDefault="00CD763A" w:rsidP="00F8686C">
      <w:pPr>
        <w:spacing w:after="0" w:line="240" w:lineRule="auto"/>
        <w:ind w:right="513"/>
        <w:jc w:val="both"/>
        <w:rPr>
          <w:rFonts w:ascii="Times New Roman" w:eastAsia="Times New Roman" w:hAnsi="Times New Roman" w:cs="Times New Roman"/>
          <w:sz w:val="28"/>
          <w:szCs w:val="28"/>
        </w:rPr>
      </w:pPr>
    </w:p>
    <w:tbl>
      <w:tblPr>
        <w:tblStyle w:val="TableGrid0"/>
        <w:tblW w:w="0" w:type="auto"/>
        <w:tblLook w:val="04A0"/>
      </w:tblPr>
      <w:tblGrid>
        <w:gridCol w:w="1259"/>
        <w:gridCol w:w="7984"/>
      </w:tblGrid>
      <w:tr w:rsidR="00CD763A" w:rsidRPr="005107AE" w:rsidTr="00D81FD2">
        <w:tc>
          <w:tcPr>
            <w:tcW w:w="1259" w:type="dxa"/>
            <w:shd w:val="clear" w:color="auto" w:fill="auto"/>
          </w:tcPr>
          <w:p w:rsidR="00CD763A" w:rsidRPr="005107AE" w:rsidRDefault="00CD763A" w:rsidP="00D81FD2">
            <w:pPr>
              <w:spacing w:line="240" w:lineRule="auto"/>
              <w:jc w:val="center"/>
              <w:rPr>
                <w:rFonts w:ascii="Times New Roman" w:hAnsi="Times New Roman" w:cs="Times New Roman"/>
                <w:sz w:val="28"/>
                <w:szCs w:val="28"/>
              </w:rPr>
            </w:pPr>
            <w:r w:rsidRPr="005107AE">
              <w:rPr>
                <w:rFonts w:ascii="Times New Roman" w:hAnsi="Times New Roman" w:cs="Times New Roman"/>
                <w:sz w:val="28"/>
                <w:szCs w:val="28"/>
              </w:rPr>
              <w:t>Afat</w:t>
            </w:r>
            <w:r w:rsidR="00D81FD2">
              <w:rPr>
                <w:rFonts w:ascii="Times New Roman" w:hAnsi="Times New Roman" w:cs="Times New Roman"/>
                <w:sz w:val="28"/>
                <w:szCs w:val="28"/>
              </w:rPr>
              <w:t>i</w:t>
            </w:r>
          </w:p>
        </w:tc>
        <w:tc>
          <w:tcPr>
            <w:tcW w:w="7984" w:type="dxa"/>
            <w:shd w:val="clear" w:color="auto" w:fill="auto"/>
          </w:tcPr>
          <w:p w:rsidR="00CD763A" w:rsidRPr="005107AE" w:rsidRDefault="00CD763A" w:rsidP="00D81FD2">
            <w:p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                                        </w:t>
            </w:r>
            <w:r w:rsidR="00D81FD2">
              <w:rPr>
                <w:rFonts w:ascii="Times New Roman" w:hAnsi="Times New Roman" w:cs="Times New Roman"/>
                <w:sz w:val="28"/>
                <w:szCs w:val="28"/>
              </w:rPr>
              <w:t>Aktiviteti</w:t>
            </w:r>
            <w:r w:rsidRPr="005107AE">
              <w:rPr>
                <w:rFonts w:ascii="Times New Roman" w:hAnsi="Times New Roman" w:cs="Times New Roman"/>
                <w:sz w:val="28"/>
                <w:szCs w:val="28"/>
              </w:rPr>
              <w:t xml:space="preserve"> </w:t>
            </w:r>
          </w:p>
        </w:tc>
      </w:tr>
      <w:tr w:rsidR="00CD763A" w:rsidRPr="005107AE" w:rsidTr="00807F67">
        <w:tc>
          <w:tcPr>
            <w:tcW w:w="1259" w:type="dxa"/>
          </w:tcPr>
          <w:p w:rsidR="00CD763A" w:rsidRPr="005107AE" w:rsidRDefault="00CD763A" w:rsidP="008B4A2B">
            <w:pPr>
              <w:spacing w:line="240" w:lineRule="auto"/>
              <w:jc w:val="center"/>
              <w:rPr>
                <w:rFonts w:ascii="Times New Roman" w:hAnsi="Times New Roman" w:cs="Times New Roman"/>
                <w:sz w:val="28"/>
                <w:szCs w:val="28"/>
              </w:rPr>
            </w:pPr>
            <w:r w:rsidRPr="005107AE">
              <w:rPr>
                <w:rFonts w:ascii="Times New Roman" w:hAnsi="Times New Roman" w:cs="Times New Roman"/>
                <w:b/>
                <w:bCs/>
                <w:sz w:val="28"/>
                <w:szCs w:val="28"/>
              </w:rPr>
              <w:t>Janar 2021</w:t>
            </w:r>
          </w:p>
        </w:tc>
        <w:tc>
          <w:tcPr>
            <w:tcW w:w="7984" w:type="dxa"/>
          </w:tcPr>
          <w:p w:rsidR="00CD763A" w:rsidRPr="005107AE" w:rsidRDefault="00CD763A" w:rsidP="005107AE">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Funksionalizimi i plotë i Zyrës</w:t>
            </w:r>
            <w:r w:rsidR="008D4A91" w:rsidRPr="005107AE">
              <w:rPr>
                <w:rFonts w:ascii="Times New Roman" w:hAnsi="Times New Roman" w:cs="Times New Roman"/>
                <w:sz w:val="28"/>
                <w:szCs w:val="28"/>
              </w:rPr>
              <w:t xml:space="preserve"> (</w:t>
            </w:r>
            <w:r w:rsidRPr="005107AE">
              <w:rPr>
                <w:rFonts w:ascii="Times New Roman" w:hAnsi="Times New Roman" w:cs="Times New Roman"/>
                <w:sz w:val="28"/>
                <w:szCs w:val="28"/>
              </w:rPr>
              <w:t>emërimi i Drejtorit dhe dy asistentëve profesional / administrativ</w:t>
            </w:r>
            <w:r w:rsidR="008D4A91" w:rsidRPr="005107AE">
              <w:rPr>
                <w:rFonts w:ascii="Times New Roman" w:hAnsi="Times New Roman" w:cs="Times New Roman"/>
                <w:sz w:val="28"/>
                <w:szCs w:val="28"/>
              </w:rPr>
              <w:t>).</w:t>
            </w:r>
          </w:p>
          <w:p w:rsidR="00CD763A" w:rsidRPr="005107AE" w:rsidRDefault="00CD763A" w:rsidP="008D4A91">
            <w:pPr>
              <w:spacing w:line="240" w:lineRule="auto"/>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Takimi </w:t>
            </w:r>
            <w:r w:rsidR="008D4A91" w:rsidRPr="005107AE">
              <w:rPr>
                <w:rFonts w:ascii="Times New Roman" w:hAnsi="Times New Roman" w:cs="Times New Roman"/>
                <w:sz w:val="28"/>
                <w:szCs w:val="28"/>
              </w:rPr>
              <w:t>i</w:t>
            </w:r>
            <w:r w:rsidRPr="005107AE">
              <w:rPr>
                <w:rFonts w:ascii="Times New Roman" w:hAnsi="Times New Roman" w:cs="Times New Roman"/>
                <w:sz w:val="28"/>
                <w:szCs w:val="28"/>
              </w:rPr>
              <w:t xml:space="preserve">naugurues: Drejtori i Zyrës fton në takim liderët politikë të Luginës, paraqet planin e punës së Zyrës, ofron bashkëpunim në emër të </w:t>
            </w:r>
            <w:proofErr w:type="spellStart"/>
            <w:r w:rsidRPr="005107AE">
              <w:rPr>
                <w:rFonts w:ascii="Times New Roman" w:hAnsi="Times New Roman" w:cs="Times New Roman"/>
                <w:sz w:val="28"/>
                <w:szCs w:val="28"/>
              </w:rPr>
              <w:t>ZKM</w:t>
            </w:r>
            <w:proofErr w:type="spellEnd"/>
            <w:r w:rsidRPr="005107AE">
              <w:rPr>
                <w:rFonts w:ascii="Times New Roman" w:hAnsi="Times New Roman" w:cs="Times New Roman"/>
                <w:sz w:val="28"/>
                <w:szCs w:val="28"/>
              </w:rPr>
              <w:t xml:space="preserve">-së. </w:t>
            </w:r>
          </w:p>
          <w:p w:rsidR="00CD763A" w:rsidRPr="005107AE" w:rsidRDefault="00CD763A" w:rsidP="008D4A91">
            <w:pPr>
              <w:spacing w:line="240" w:lineRule="auto"/>
              <w:ind w:firstLine="5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Takim informues me OJQ-të, organizatat rinore, sportive, dhe të artit e kulturës nga Lugina</w:t>
            </w:r>
            <w:r w:rsidR="008D4A91" w:rsidRPr="005107AE">
              <w:rPr>
                <w:rFonts w:ascii="Times New Roman" w:hAnsi="Times New Roman" w:cs="Times New Roman"/>
                <w:sz w:val="28"/>
                <w:szCs w:val="28"/>
              </w:rPr>
              <w:t xml:space="preserve"> e Preshevës</w:t>
            </w:r>
            <w:r w:rsidRPr="005107AE">
              <w:rPr>
                <w:rFonts w:ascii="Times New Roman" w:hAnsi="Times New Roman" w:cs="Times New Roman"/>
                <w:sz w:val="28"/>
                <w:szCs w:val="28"/>
              </w:rPr>
              <w:t xml:space="preserve">.  </w:t>
            </w:r>
          </w:p>
          <w:p w:rsidR="00CD763A" w:rsidRPr="005107AE" w:rsidRDefault="00CD763A" w:rsidP="008D4A91">
            <w:pPr>
              <w:spacing w:line="240" w:lineRule="auto"/>
              <w:ind w:firstLine="5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Takim informues me përfaqësuesit e </w:t>
            </w:r>
            <w:proofErr w:type="spellStart"/>
            <w:r w:rsidRPr="005107AE">
              <w:rPr>
                <w:rFonts w:ascii="Times New Roman" w:hAnsi="Times New Roman" w:cs="Times New Roman"/>
                <w:sz w:val="28"/>
                <w:szCs w:val="28"/>
              </w:rPr>
              <w:t>mediave</w:t>
            </w:r>
            <w:proofErr w:type="spellEnd"/>
            <w:r w:rsidRPr="005107AE">
              <w:rPr>
                <w:rFonts w:ascii="Times New Roman" w:hAnsi="Times New Roman" w:cs="Times New Roman"/>
                <w:sz w:val="28"/>
                <w:szCs w:val="28"/>
              </w:rPr>
              <w:t xml:space="preserve"> shqiptare nga Lugina.  </w:t>
            </w:r>
          </w:p>
          <w:p w:rsidR="00CD763A" w:rsidRPr="005107AE" w:rsidRDefault="00CD763A" w:rsidP="008D4A91">
            <w:pPr>
              <w:spacing w:line="240" w:lineRule="auto"/>
              <w:ind w:firstLine="5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Hartimi i Listës së Kontakteve për të gjithë krerët e partive e lëvizjeve politike në Luginë, zyrtarëve polit</w:t>
            </w:r>
            <w:r w:rsidR="008D4A91" w:rsidRPr="005107AE">
              <w:rPr>
                <w:rFonts w:ascii="Times New Roman" w:hAnsi="Times New Roman" w:cs="Times New Roman"/>
                <w:sz w:val="28"/>
                <w:szCs w:val="28"/>
              </w:rPr>
              <w:t>ik shqiptarë lokal dhe nacional,</w:t>
            </w:r>
            <w:r w:rsidRPr="005107AE">
              <w:rPr>
                <w:rFonts w:ascii="Times New Roman" w:hAnsi="Times New Roman" w:cs="Times New Roman"/>
                <w:sz w:val="28"/>
                <w:szCs w:val="28"/>
              </w:rPr>
              <w:t xml:space="preserve"> OJQ-ve, organizatave ri</w:t>
            </w:r>
            <w:r w:rsidR="008D4A91" w:rsidRPr="005107AE">
              <w:rPr>
                <w:rFonts w:ascii="Times New Roman" w:hAnsi="Times New Roman" w:cs="Times New Roman"/>
                <w:sz w:val="28"/>
                <w:szCs w:val="28"/>
              </w:rPr>
              <w:t>nore, sportive, kulturore dhe të</w:t>
            </w:r>
            <w:r w:rsidRPr="005107AE">
              <w:rPr>
                <w:rFonts w:ascii="Times New Roman" w:hAnsi="Times New Roman" w:cs="Times New Roman"/>
                <w:sz w:val="28"/>
                <w:szCs w:val="28"/>
              </w:rPr>
              <w:t xml:space="preserve"> </w:t>
            </w:r>
            <w:r w:rsidRPr="005107AE">
              <w:rPr>
                <w:rFonts w:ascii="Times New Roman" w:hAnsi="Times New Roman" w:cs="Times New Roman"/>
                <w:sz w:val="28"/>
                <w:szCs w:val="28"/>
              </w:rPr>
              <w:lastRenderedPageBreak/>
              <w:t>artit.</w:t>
            </w:r>
          </w:p>
          <w:p w:rsidR="00CD763A" w:rsidRPr="005107AE" w:rsidRDefault="00CD763A" w:rsidP="008D4A91">
            <w:pPr>
              <w:spacing w:line="240" w:lineRule="auto"/>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Aktivitetet e përditshme sipas vendimi</w:t>
            </w:r>
            <w:r w:rsidR="008D4A91" w:rsidRPr="005107AE">
              <w:rPr>
                <w:rFonts w:ascii="Times New Roman" w:hAnsi="Times New Roman" w:cs="Times New Roman"/>
                <w:sz w:val="28"/>
                <w:szCs w:val="28"/>
              </w:rPr>
              <w:t>t</w:t>
            </w:r>
            <w:r w:rsidRPr="005107AE">
              <w:rPr>
                <w:rFonts w:ascii="Times New Roman" w:hAnsi="Times New Roman" w:cs="Times New Roman"/>
                <w:sz w:val="28"/>
                <w:szCs w:val="28"/>
              </w:rPr>
              <w:t xml:space="preserve"> </w:t>
            </w:r>
            <w:r w:rsidR="008D4A91" w:rsidRPr="005107AE">
              <w:rPr>
                <w:rFonts w:ascii="Times New Roman" w:hAnsi="Times New Roman" w:cs="Times New Roman"/>
                <w:sz w:val="28"/>
                <w:szCs w:val="28"/>
              </w:rPr>
              <w:t>të</w:t>
            </w:r>
            <w:r w:rsidRPr="005107AE">
              <w:rPr>
                <w:rFonts w:ascii="Times New Roman" w:hAnsi="Times New Roman" w:cs="Times New Roman"/>
                <w:sz w:val="28"/>
                <w:szCs w:val="28"/>
              </w:rPr>
              <w:t xml:space="preserve"> Kryeministrit për themelimin e Zyrës</w:t>
            </w:r>
            <w:r w:rsidR="008D4A91" w:rsidRPr="005107AE">
              <w:rPr>
                <w:rFonts w:ascii="Times New Roman" w:hAnsi="Times New Roman" w:cs="Times New Roman"/>
                <w:sz w:val="28"/>
                <w:szCs w:val="28"/>
              </w:rPr>
              <w:t>.</w:t>
            </w:r>
          </w:p>
          <w:p w:rsidR="00CD763A" w:rsidRPr="005107AE" w:rsidRDefault="00CD763A" w:rsidP="008D4A91">
            <w:pPr>
              <w:spacing w:line="240" w:lineRule="auto"/>
              <w:jc w:val="both"/>
              <w:rPr>
                <w:rFonts w:ascii="Times New Roman" w:hAnsi="Times New Roman" w:cs="Times New Roman"/>
                <w:sz w:val="28"/>
                <w:szCs w:val="28"/>
              </w:rPr>
            </w:pPr>
          </w:p>
        </w:tc>
      </w:tr>
      <w:tr w:rsidR="00CD763A" w:rsidRPr="005107AE" w:rsidTr="00807F67">
        <w:tc>
          <w:tcPr>
            <w:tcW w:w="1259" w:type="dxa"/>
          </w:tcPr>
          <w:p w:rsidR="00CD763A" w:rsidRPr="005107AE" w:rsidRDefault="00CD763A" w:rsidP="008B4A2B">
            <w:pPr>
              <w:spacing w:line="240" w:lineRule="auto"/>
              <w:jc w:val="center"/>
              <w:rPr>
                <w:rFonts w:ascii="Times New Roman" w:hAnsi="Times New Roman" w:cs="Times New Roman"/>
                <w:sz w:val="28"/>
                <w:szCs w:val="28"/>
              </w:rPr>
            </w:pPr>
            <w:r w:rsidRPr="005107AE">
              <w:rPr>
                <w:rFonts w:ascii="Times New Roman" w:hAnsi="Times New Roman" w:cs="Times New Roman"/>
                <w:b/>
                <w:bCs/>
                <w:sz w:val="28"/>
                <w:szCs w:val="28"/>
              </w:rPr>
              <w:lastRenderedPageBreak/>
              <w:t>Shkurt 2021</w:t>
            </w:r>
          </w:p>
        </w:tc>
        <w:tc>
          <w:tcPr>
            <w:tcW w:w="7984" w:type="dxa"/>
          </w:tcPr>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Hartimi i propozimit për projektin studimor “Lugina e Preshevës: Një Sfidë që Kërkon Zgjidhje”</w:t>
            </w:r>
            <w:r w:rsidR="008D4A91" w:rsidRPr="005107AE">
              <w:rPr>
                <w:rFonts w:ascii="Times New Roman" w:hAnsi="Times New Roman" w:cs="Times New Roman"/>
                <w:sz w:val="28"/>
                <w:szCs w:val="28"/>
              </w:rPr>
              <w:t>,</w:t>
            </w:r>
            <w:r w:rsidRPr="005107AE">
              <w:rPr>
                <w:rFonts w:ascii="Times New Roman" w:hAnsi="Times New Roman" w:cs="Times New Roman"/>
                <w:sz w:val="28"/>
                <w:szCs w:val="28"/>
              </w:rPr>
              <w:t xml:space="preserve"> i cili fakton gjendjen socio-ekonomike dhe politike në Luginë</w:t>
            </w:r>
            <w:r w:rsidR="008D4A91" w:rsidRPr="005107AE">
              <w:rPr>
                <w:rFonts w:ascii="Times New Roman" w:hAnsi="Times New Roman" w:cs="Times New Roman"/>
                <w:sz w:val="28"/>
                <w:szCs w:val="28"/>
              </w:rPr>
              <w:t>n e Preshevës</w:t>
            </w:r>
            <w:r w:rsidRPr="005107AE">
              <w:rPr>
                <w:rFonts w:ascii="Times New Roman" w:hAnsi="Times New Roman" w:cs="Times New Roman"/>
                <w:sz w:val="28"/>
                <w:szCs w:val="28"/>
              </w:rPr>
              <w:t xml:space="preserve"> dhe krahason atë me pjesën tjetër të Serbisë, si dhe me të drejtat që gëzojnë minoritetet në Kosovë.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Hartimi i Dokumentit Strategjik për </w:t>
            </w:r>
            <w:proofErr w:type="spellStart"/>
            <w:r w:rsidRPr="005107AE">
              <w:rPr>
                <w:rFonts w:ascii="Times New Roman" w:hAnsi="Times New Roman" w:cs="Times New Roman"/>
                <w:sz w:val="28"/>
                <w:szCs w:val="28"/>
              </w:rPr>
              <w:t>Avokim</w:t>
            </w:r>
            <w:proofErr w:type="spellEnd"/>
            <w:r w:rsidRPr="005107AE">
              <w:rPr>
                <w:rFonts w:ascii="Times New Roman" w:hAnsi="Times New Roman" w:cs="Times New Roman"/>
                <w:sz w:val="28"/>
                <w:szCs w:val="28"/>
              </w:rPr>
              <w:t xml:space="preserve"> (</w:t>
            </w:r>
            <w:proofErr w:type="spellStart"/>
            <w:r w:rsidRPr="005107AE">
              <w:rPr>
                <w:rFonts w:ascii="Times New Roman" w:hAnsi="Times New Roman" w:cs="Times New Roman"/>
                <w:sz w:val="28"/>
                <w:szCs w:val="28"/>
              </w:rPr>
              <w:t>lobim</w:t>
            </w:r>
            <w:proofErr w:type="spellEnd"/>
            <w:r w:rsidRPr="005107AE">
              <w:rPr>
                <w:rFonts w:ascii="Times New Roman" w:hAnsi="Times New Roman" w:cs="Times New Roman"/>
                <w:sz w:val="28"/>
                <w:szCs w:val="28"/>
              </w:rPr>
              <w:t>) për të drejtat e shqiptarëve të Luginës tek institucionet ndërkombëtare evropiane</w:t>
            </w:r>
            <w:r w:rsidR="008D4A91" w:rsidRPr="005107AE">
              <w:rPr>
                <w:rFonts w:ascii="Times New Roman" w:hAnsi="Times New Roman" w:cs="Times New Roman"/>
                <w:sz w:val="28"/>
                <w:szCs w:val="28"/>
              </w:rPr>
              <w:t xml:space="preserve"> (OSBE, </w:t>
            </w:r>
            <w:proofErr w:type="spellStart"/>
            <w:r w:rsidR="008D4A91" w:rsidRPr="005107AE">
              <w:rPr>
                <w:rFonts w:ascii="Times New Roman" w:hAnsi="Times New Roman" w:cs="Times New Roman"/>
                <w:sz w:val="28"/>
                <w:szCs w:val="28"/>
              </w:rPr>
              <w:t>CoE</w:t>
            </w:r>
            <w:proofErr w:type="spellEnd"/>
            <w:r w:rsidRPr="005107AE">
              <w:rPr>
                <w:rFonts w:ascii="Times New Roman" w:hAnsi="Times New Roman" w:cs="Times New Roman"/>
                <w:sz w:val="28"/>
                <w:szCs w:val="28"/>
              </w:rPr>
              <w:t xml:space="preserve"> etj.</w:t>
            </w:r>
            <w:r w:rsidR="008D4A91" w:rsidRPr="005107AE">
              <w:rPr>
                <w:rFonts w:ascii="Times New Roman" w:hAnsi="Times New Roman" w:cs="Times New Roman"/>
                <w:sz w:val="28"/>
                <w:szCs w:val="28"/>
              </w:rPr>
              <w:t>).</w:t>
            </w:r>
            <w:r w:rsidRPr="005107AE">
              <w:rPr>
                <w:rFonts w:ascii="Times New Roman" w:hAnsi="Times New Roman" w:cs="Times New Roman"/>
                <w:sz w:val="28"/>
                <w:szCs w:val="28"/>
              </w:rPr>
              <w:t xml:space="preserve">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Vazhdim i bashkëpunimit në mes të përfaqësueseve të Luginës </w:t>
            </w:r>
            <w:r w:rsidR="008D4A91" w:rsidRPr="005107AE">
              <w:rPr>
                <w:rFonts w:ascii="Times New Roman" w:hAnsi="Times New Roman" w:cs="Times New Roman"/>
                <w:sz w:val="28"/>
                <w:szCs w:val="28"/>
              </w:rPr>
              <w:t xml:space="preserve">së Preshevës </w:t>
            </w:r>
            <w:r w:rsidRPr="005107AE">
              <w:rPr>
                <w:rFonts w:ascii="Times New Roman" w:hAnsi="Times New Roman" w:cs="Times New Roman"/>
                <w:sz w:val="28"/>
                <w:szCs w:val="28"/>
              </w:rPr>
              <w:t xml:space="preserve">dhe lobit shqiptar në </w:t>
            </w:r>
            <w:proofErr w:type="spellStart"/>
            <w:r w:rsidRPr="005107AE">
              <w:rPr>
                <w:rFonts w:ascii="Times New Roman" w:hAnsi="Times New Roman" w:cs="Times New Roman"/>
                <w:sz w:val="28"/>
                <w:szCs w:val="28"/>
              </w:rPr>
              <w:t>SHBA</w:t>
            </w:r>
            <w:proofErr w:type="spellEnd"/>
            <w:r w:rsidRPr="005107AE">
              <w:rPr>
                <w:rFonts w:ascii="Times New Roman" w:hAnsi="Times New Roman" w:cs="Times New Roman"/>
                <w:sz w:val="28"/>
                <w:szCs w:val="28"/>
              </w:rPr>
              <w:t xml:space="preserve"> për ngritjen e çështjes së Luginës tek autoritetet relevante amerikane, si vazhdimësi e përpjekjeve tanimë </w:t>
            </w:r>
            <w:r w:rsidR="008D4A91" w:rsidRPr="005107AE">
              <w:rPr>
                <w:rFonts w:ascii="Times New Roman" w:hAnsi="Times New Roman" w:cs="Times New Roman"/>
                <w:sz w:val="28"/>
                <w:szCs w:val="28"/>
              </w:rPr>
              <w:t xml:space="preserve">prej dy </w:t>
            </w:r>
            <w:r w:rsidRPr="005107AE">
              <w:rPr>
                <w:rFonts w:ascii="Times New Roman" w:hAnsi="Times New Roman" w:cs="Times New Roman"/>
                <w:sz w:val="28"/>
                <w:szCs w:val="28"/>
              </w:rPr>
              <w:t>dekad</w:t>
            </w:r>
            <w:r w:rsidR="008D4A91" w:rsidRPr="005107AE">
              <w:rPr>
                <w:rFonts w:ascii="Times New Roman" w:hAnsi="Times New Roman" w:cs="Times New Roman"/>
                <w:sz w:val="28"/>
                <w:szCs w:val="28"/>
              </w:rPr>
              <w:t>ash</w:t>
            </w:r>
            <w:r w:rsidRPr="005107AE">
              <w:rPr>
                <w:rFonts w:ascii="Times New Roman" w:hAnsi="Times New Roman" w:cs="Times New Roman"/>
                <w:sz w:val="28"/>
                <w:szCs w:val="28"/>
              </w:rPr>
              <w:t xml:space="preserve"> të Ligës Qytetare Shqiptaro-Amerikane për Luginën.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Hartimi i strategjisë për ruajtjen dhe promovimin e trashëgimisë kulturore në Luginë</w:t>
            </w:r>
            <w:r w:rsidR="008D4A91" w:rsidRPr="005107AE">
              <w:rPr>
                <w:rFonts w:ascii="Times New Roman" w:hAnsi="Times New Roman" w:cs="Times New Roman"/>
                <w:sz w:val="28"/>
                <w:szCs w:val="28"/>
              </w:rPr>
              <w:t>n e Preshevës</w:t>
            </w:r>
            <w:r w:rsidRPr="005107AE">
              <w:rPr>
                <w:rFonts w:ascii="Times New Roman" w:hAnsi="Times New Roman" w:cs="Times New Roman"/>
                <w:sz w:val="28"/>
                <w:szCs w:val="28"/>
              </w:rPr>
              <w:t xml:space="preserve">.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8D4A91" w:rsidRPr="005107AE" w:rsidRDefault="008D4A91"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Aktivitetet e përditshme sipas vendimit të Kryeministrit për themelimin e Zyrës.</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tc>
      </w:tr>
      <w:tr w:rsidR="00CD763A" w:rsidRPr="005107AE" w:rsidTr="00807F67">
        <w:tc>
          <w:tcPr>
            <w:tcW w:w="1259" w:type="dxa"/>
          </w:tcPr>
          <w:p w:rsidR="00CD763A" w:rsidRPr="005107AE" w:rsidRDefault="00CD763A" w:rsidP="008B4A2B">
            <w:pPr>
              <w:spacing w:line="240" w:lineRule="auto"/>
              <w:jc w:val="center"/>
              <w:rPr>
                <w:rFonts w:ascii="Times New Roman" w:hAnsi="Times New Roman" w:cs="Times New Roman"/>
                <w:sz w:val="28"/>
                <w:szCs w:val="28"/>
              </w:rPr>
            </w:pPr>
            <w:r w:rsidRPr="005107AE">
              <w:rPr>
                <w:rFonts w:ascii="Times New Roman" w:hAnsi="Times New Roman" w:cs="Times New Roman"/>
                <w:b/>
                <w:bCs/>
                <w:sz w:val="28"/>
                <w:szCs w:val="28"/>
              </w:rPr>
              <w:t>Mars</w:t>
            </w:r>
            <w:r w:rsidR="00807F67" w:rsidRPr="005107AE">
              <w:rPr>
                <w:rFonts w:ascii="Times New Roman" w:hAnsi="Times New Roman" w:cs="Times New Roman"/>
                <w:b/>
                <w:bCs/>
                <w:sz w:val="28"/>
                <w:szCs w:val="28"/>
              </w:rPr>
              <w:t xml:space="preserve"> -</w:t>
            </w:r>
            <w:r w:rsidRPr="005107AE">
              <w:rPr>
                <w:rFonts w:ascii="Times New Roman" w:hAnsi="Times New Roman" w:cs="Times New Roman"/>
                <w:b/>
                <w:bCs/>
                <w:sz w:val="28"/>
                <w:szCs w:val="28"/>
              </w:rPr>
              <w:t xml:space="preserve"> Prill 2021</w:t>
            </w:r>
          </w:p>
        </w:tc>
        <w:tc>
          <w:tcPr>
            <w:tcW w:w="7984" w:type="dxa"/>
          </w:tcPr>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Hartimi i nismës legjislative për të lehtësuar procesin e pajisjes me dokumente të identitetit dhe shtetësisë për banorët e Luginës që kanë vite që jetojnë në Kosovë, por ende nuk janë pajisur me dokumentet përkatëse.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Rishikimi dhe funksionalizimi i të gjitha Memorandumeve të Bashkëpunimit të arritura më herët në mes të Qeverisë së Republikës së Kosovës dhe Luginës</w:t>
            </w:r>
            <w:r w:rsidR="008D4A91" w:rsidRPr="005107AE">
              <w:rPr>
                <w:rFonts w:ascii="Times New Roman" w:hAnsi="Times New Roman" w:cs="Times New Roman"/>
                <w:sz w:val="28"/>
                <w:szCs w:val="28"/>
              </w:rPr>
              <w:t xml:space="preserve"> së Preshevës</w:t>
            </w:r>
            <w:r w:rsidRPr="005107AE">
              <w:rPr>
                <w:rFonts w:ascii="Times New Roman" w:hAnsi="Times New Roman" w:cs="Times New Roman"/>
                <w:sz w:val="28"/>
                <w:szCs w:val="28"/>
              </w:rPr>
              <w:t xml:space="preserve">.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Bashkëpunimi me të gjitha Universitetet Publike e Private në Kosovë për të siguruar Memorandume Bashkëpunimi për ofrimin e vendeve të caktuara dhe të garantuara për studentë nga Lugina</w:t>
            </w:r>
            <w:r w:rsidR="008D4A91" w:rsidRPr="005107AE">
              <w:rPr>
                <w:rFonts w:ascii="Times New Roman" w:hAnsi="Times New Roman" w:cs="Times New Roman"/>
                <w:sz w:val="28"/>
                <w:szCs w:val="28"/>
              </w:rPr>
              <w:t xml:space="preserve"> e Preshevës</w:t>
            </w:r>
            <w:r w:rsidRPr="005107AE">
              <w:rPr>
                <w:rFonts w:ascii="Times New Roman" w:hAnsi="Times New Roman" w:cs="Times New Roman"/>
                <w:sz w:val="28"/>
                <w:szCs w:val="28"/>
              </w:rPr>
              <w:t xml:space="preserve">.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Përpilimi i Strategjisë dhe Rregullores për Mbështetje Financiare përmes Granteve për OJQ-të lokale shqiptare në Luginë</w:t>
            </w:r>
            <w:r w:rsidR="008D4A91" w:rsidRPr="005107AE">
              <w:rPr>
                <w:rFonts w:ascii="Times New Roman" w:hAnsi="Times New Roman" w:cs="Times New Roman"/>
                <w:sz w:val="28"/>
                <w:szCs w:val="28"/>
              </w:rPr>
              <w:t xml:space="preserve">n e </w:t>
            </w:r>
            <w:r w:rsidR="008D4A91" w:rsidRPr="005107AE">
              <w:rPr>
                <w:rFonts w:ascii="Times New Roman" w:hAnsi="Times New Roman" w:cs="Times New Roman"/>
                <w:sz w:val="28"/>
                <w:szCs w:val="28"/>
              </w:rPr>
              <w:lastRenderedPageBreak/>
              <w:t>Preshevës</w:t>
            </w:r>
            <w:r w:rsidRPr="005107AE">
              <w:rPr>
                <w:rFonts w:ascii="Times New Roman" w:hAnsi="Times New Roman" w:cs="Times New Roman"/>
                <w:sz w:val="28"/>
                <w:szCs w:val="28"/>
              </w:rPr>
              <w:t xml:space="preserve"> për projekte të sferës së artit, kulturës, rinisë</w:t>
            </w:r>
            <w:r w:rsidR="008D4A91" w:rsidRPr="005107AE">
              <w:rPr>
                <w:rFonts w:ascii="Times New Roman" w:hAnsi="Times New Roman" w:cs="Times New Roman"/>
                <w:sz w:val="28"/>
                <w:szCs w:val="28"/>
              </w:rPr>
              <w:t>, sportit</w:t>
            </w:r>
            <w:r w:rsidRPr="005107AE">
              <w:rPr>
                <w:rFonts w:ascii="Times New Roman" w:hAnsi="Times New Roman" w:cs="Times New Roman"/>
                <w:sz w:val="28"/>
                <w:szCs w:val="28"/>
              </w:rPr>
              <w:t xml:space="preserve"> dhe </w:t>
            </w:r>
            <w:proofErr w:type="spellStart"/>
            <w:r w:rsidRPr="005107AE">
              <w:rPr>
                <w:rFonts w:ascii="Times New Roman" w:hAnsi="Times New Roman" w:cs="Times New Roman"/>
                <w:sz w:val="28"/>
                <w:szCs w:val="28"/>
              </w:rPr>
              <w:t>multimedias</w:t>
            </w:r>
            <w:proofErr w:type="spellEnd"/>
            <w:r w:rsidRPr="005107AE">
              <w:rPr>
                <w:rFonts w:ascii="Times New Roman" w:hAnsi="Times New Roman" w:cs="Times New Roman"/>
                <w:sz w:val="28"/>
                <w:szCs w:val="28"/>
              </w:rPr>
              <w:t xml:space="preserve">.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Përpilohet lista dhe sasia e librave që Qeveria e Kosovës i</w:t>
            </w:r>
            <w:r w:rsidR="008D4A91" w:rsidRPr="005107AE">
              <w:rPr>
                <w:rFonts w:ascii="Times New Roman" w:hAnsi="Times New Roman" w:cs="Times New Roman"/>
                <w:sz w:val="28"/>
                <w:szCs w:val="28"/>
              </w:rPr>
              <w:t>u ofron bibliotekave lokale në Lu</w:t>
            </w:r>
            <w:r w:rsidRPr="005107AE">
              <w:rPr>
                <w:rFonts w:ascii="Times New Roman" w:hAnsi="Times New Roman" w:cs="Times New Roman"/>
                <w:sz w:val="28"/>
                <w:szCs w:val="28"/>
              </w:rPr>
              <w:t>ginë</w:t>
            </w:r>
            <w:r w:rsidR="008D4A91" w:rsidRPr="005107AE">
              <w:rPr>
                <w:rFonts w:ascii="Times New Roman" w:hAnsi="Times New Roman" w:cs="Times New Roman"/>
                <w:sz w:val="28"/>
                <w:szCs w:val="28"/>
              </w:rPr>
              <w:t xml:space="preserve">n e Preshevës, të cilat </w:t>
            </w:r>
            <w:r w:rsidRPr="005107AE">
              <w:rPr>
                <w:rFonts w:ascii="Times New Roman" w:hAnsi="Times New Roman" w:cs="Times New Roman"/>
                <w:sz w:val="28"/>
                <w:szCs w:val="28"/>
              </w:rPr>
              <w:t xml:space="preserve">dorëzohen deri në fund të prillit 2021.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6026B1"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Përgatitja e propozimit për Kuvendin e Kosovës </w:t>
            </w:r>
            <w:r w:rsidR="00CD763A" w:rsidRPr="005107AE">
              <w:rPr>
                <w:rFonts w:ascii="Times New Roman" w:hAnsi="Times New Roman" w:cs="Times New Roman"/>
                <w:sz w:val="28"/>
                <w:szCs w:val="28"/>
              </w:rPr>
              <w:t>për themelimin e Grupit Joformal të Deputetëve të Kuvendit të Kosovës për Luginën e Preshevës</w:t>
            </w:r>
            <w:r w:rsidRPr="005107AE">
              <w:rPr>
                <w:rFonts w:ascii="Times New Roman" w:hAnsi="Times New Roman" w:cs="Times New Roman"/>
                <w:sz w:val="28"/>
                <w:szCs w:val="28"/>
              </w:rPr>
              <w:t xml:space="preserve"> dhe strategjinë e veprimit</w:t>
            </w:r>
            <w:r w:rsidR="00CD763A" w:rsidRPr="005107AE">
              <w:rPr>
                <w:rFonts w:ascii="Times New Roman" w:hAnsi="Times New Roman" w:cs="Times New Roman"/>
                <w:sz w:val="28"/>
                <w:szCs w:val="28"/>
              </w:rPr>
              <w:t xml:space="preserve">.  </w:t>
            </w:r>
          </w:p>
          <w:p w:rsidR="00CD763A" w:rsidRPr="005107AE" w:rsidRDefault="00CD763A" w:rsidP="008D4A9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Lehtësimi i përfshirjes së shqiptarëve të Luginës</w:t>
            </w:r>
            <w:r w:rsidR="006026B1" w:rsidRPr="005107AE">
              <w:rPr>
                <w:rFonts w:ascii="Times New Roman" w:hAnsi="Times New Roman" w:cs="Times New Roman"/>
                <w:sz w:val="28"/>
                <w:szCs w:val="28"/>
              </w:rPr>
              <w:t xml:space="preserve"> së Preshevës</w:t>
            </w:r>
            <w:r w:rsidRPr="005107AE">
              <w:rPr>
                <w:rFonts w:ascii="Times New Roman" w:hAnsi="Times New Roman" w:cs="Times New Roman"/>
                <w:sz w:val="28"/>
                <w:szCs w:val="28"/>
              </w:rPr>
              <w:t xml:space="preserve"> në regjistrimin e </w:t>
            </w:r>
            <w:r w:rsidR="006026B1" w:rsidRPr="005107AE">
              <w:rPr>
                <w:rFonts w:ascii="Times New Roman" w:hAnsi="Times New Roman" w:cs="Times New Roman"/>
                <w:sz w:val="28"/>
                <w:szCs w:val="28"/>
              </w:rPr>
              <w:t>popullsisë së Serbisë që plani</w:t>
            </w:r>
            <w:r w:rsidRPr="005107AE">
              <w:rPr>
                <w:rFonts w:ascii="Times New Roman" w:hAnsi="Times New Roman" w:cs="Times New Roman"/>
                <w:sz w:val="28"/>
                <w:szCs w:val="28"/>
              </w:rPr>
              <w:t>f</w:t>
            </w:r>
            <w:r w:rsidR="006026B1" w:rsidRPr="005107AE">
              <w:rPr>
                <w:rFonts w:ascii="Times New Roman" w:hAnsi="Times New Roman" w:cs="Times New Roman"/>
                <w:sz w:val="28"/>
                <w:szCs w:val="28"/>
              </w:rPr>
              <w:t>i</w:t>
            </w:r>
            <w:r w:rsidRPr="005107AE">
              <w:rPr>
                <w:rFonts w:ascii="Times New Roman" w:hAnsi="Times New Roman" w:cs="Times New Roman"/>
                <w:sz w:val="28"/>
                <w:szCs w:val="28"/>
              </w:rPr>
              <w:t xml:space="preserve">kohet të bëhet në </w:t>
            </w:r>
            <w:r w:rsidR="006026B1" w:rsidRPr="005107AE">
              <w:rPr>
                <w:rFonts w:ascii="Times New Roman" w:hAnsi="Times New Roman" w:cs="Times New Roman"/>
                <w:sz w:val="28"/>
                <w:szCs w:val="28"/>
              </w:rPr>
              <w:t>p</w:t>
            </w:r>
            <w:r w:rsidRPr="005107AE">
              <w:rPr>
                <w:rFonts w:ascii="Times New Roman" w:hAnsi="Times New Roman" w:cs="Times New Roman"/>
                <w:sz w:val="28"/>
                <w:szCs w:val="28"/>
              </w:rPr>
              <w:t xml:space="preserve">rill 2021. </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p w:rsidR="008D4A91" w:rsidRPr="005107AE" w:rsidRDefault="008D4A91"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Aktivitetet e përditshme sipas vendimit të Kryeministrit për themelimin e Zyrës.</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tc>
      </w:tr>
      <w:tr w:rsidR="00CD763A" w:rsidRPr="005107AE" w:rsidTr="00807F67">
        <w:tc>
          <w:tcPr>
            <w:tcW w:w="1259" w:type="dxa"/>
          </w:tcPr>
          <w:p w:rsidR="00CD763A" w:rsidRPr="005107AE" w:rsidRDefault="00CD763A" w:rsidP="008B4A2B">
            <w:pPr>
              <w:spacing w:line="240" w:lineRule="auto"/>
              <w:jc w:val="center"/>
              <w:rPr>
                <w:rFonts w:ascii="Times New Roman" w:hAnsi="Times New Roman" w:cs="Times New Roman"/>
                <w:sz w:val="28"/>
                <w:szCs w:val="28"/>
              </w:rPr>
            </w:pPr>
            <w:r w:rsidRPr="005107AE">
              <w:rPr>
                <w:rFonts w:ascii="Times New Roman" w:hAnsi="Times New Roman" w:cs="Times New Roman"/>
                <w:b/>
                <w:bCs/>
                <w:sz w:val="28"/>
                <w:szCs w:val="28"/>
              </w:rPr>
              <w:lastRenderedPageBreak/>
              <w:t xml:space="preserve">Qershor </w:t>
            </w:r>
            <w:r w:rsidR="00807F67" w:rsidRPr="005107AE">
              <w:rPr>
                <w:rFonts w:ascii="Times New Roman" w:hAnsi="Times New Roman" w:cs="Times New Roman"/>
                <w:b/>
                <w:bCs/>
                <w:sz w:val="28"/>
                <w:szCs w:val="28"/>
              </w:rPr>
              <w:t>-</w:t>
            </w:r>
            <w:r w:rsidRPr="005107AE">
              <w:rPr>
                <w:rFonts w:ascii="Times New Roman" w:hAnsi="Times New Roman" w:cs="Times New Roman"/>
                <w:b/>
                <w:bCs/>
                <w:sz w:val="28"/>
                <w:szCs w:val="28"/>
              </w:rPr>
              <w:t xml:space="preserve"> Gusht 2021</w:t>
            </w:r>
          </w:p>
        </w:tc>
        <w:tc>
          <w:tcPr>
            <w:tcW w:w="7984" w:type="dxa"/>
          </w:tcPr>
          <w:p w:rsidR="00CD763A" w:rsidRPr="005107AE" w:rsidRDefault="006026B1"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Organizimi i </w:t>
            </w:r>
            <w:r w:rsidR="00CD763A" w:rsidRPr="005107AE">
              <w:rPr>
                <w:rFonts w:ascii="Times New Roman" w:hAnsi="Times New Roman" w:cs="Times New Roman"/>
                <w:sz w:val="28"/>
                <w:szCs w:val="28"/>
              </w:rPr>
              <w:t>Konferenc</w:t>
            </w:r>
            <w:r w:rsidRPr="005107AE">
              <w:rPr>
                <w:rFonts w:ascii="Times New Roman" w:hAnsi="Times New Roman" w:cs="Times New Roman"/>
                <w:sz w:val="28"/>
                <w:szCs w:val="28"/>
              </w:rPr>
              <w:t>ës</w:t>
            </w:r>
            <w:r w:rsidR="00CD763A" w:rsidRPr="005107AE">
              <w:rPr>
                <w:rFonts w:ascii="Times New Roman" w:hAnsi="Times New Roman" w:cs="Times New Roman"/>
                <w:sz w:val="28"/>
                <w:szCs w:val="28"/>
              </w:rPr>
              <w:t xml:space="preserve"> </w:t>
            </w:r>
            <w:r w:rsidRPr="005107AE">
              <w:rPr>
                <w:rFonts w:ascii="Times New Roman" w:hAnsi="Times New Roman" w:cs="Times New Roman"/>
                <w:sz w:val="28"/>
                <w:szCs w:val="28"/>
              </w:rPr>
              <w:t>së</w:t>
            </w:r>
            <w:r w:rsidR="00CD763A" w:rsidRPr="005107AE">
              <w:rPr>
                <w:rFonts w:ascii="Times New Roman" w:hAnsi="Times New Roman" w:cs="Times New Roman"/>
                <w:sz w:val="28"/>
                <w:szCs w:val="28"/>
              </w:rPr>
              <w:t xml:space="preserve"> Komunave të Rajonit për Bashkëpunim Ndërkufitar, me qëllim të participimit dhe përfitimit të mbështetjes financiare nga BE, respektivisht fondet e bashkëpunimit ndërkufitar.  </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Në bashkëpunim me përfaqësuesit e qeverive komunale të Luginës, përgatitet lista e projekteve kapitale për prezantim për përkrahje tek Qeveria e Kosovës.  </w:t>
            </w:r>
          </w:p>
          <w:p w:rsidR="006026B1" w:rsidRPr="005107AE" w:rsidRDefault="006026B1" w:rsidP="006026B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Fillon bashkëpunimi konkret me OJQ-të e Luginës dhe përkrahja për projektet e tyre të përzgjedhura për financim sipas Rregullores për Mbështetje Financiare përmes Granteve për OJQ-të e Luginës.  </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Prezantohen Memorandumet e Bashkëpunimit e arritura me Universitetet Publike dhe Private të Kosovës për vendet e garantuara dhe bursat e siguruara për studentët nga Lugina për vitin akademik 2021/22.  </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Finalizohet projekti studimor “Lugina e Preshevës: Një Sfidë që kërkon Zgjidhje” i cili publikohet dhe promovohet në një qendër universitare me renome botërore në </w:t>
            </w:r>
            <w:proofErr w:type="spellStart"/>
            <w:r w:rsidRPr="005107AE">
              <w:rPr>
                <w:rFonts w:ascii="Times New Roman" w:hAnsi="Times New Roman" w:cs="Times New Roman"/>
                <w:sz w:val="28"/>
                <w:szCs w:val="28"/>
              </w:rPr>
              <w:t>SHBA</w:t>
            </w:r>
            <w:proofErr w:type="spellEnd"/>
            <w:r w:rsidRPr="005107AE">
              <w:rPr>
                <w:rFonts w:ascii="Times New Roman" w:hAnsi="Times New Roman" w:cs="Times New Roman"/>
                <w:sz w:val="28"/>
                <w:szCs w:val="28"/>
              </w:rPr>
              <w:t xml:space="preserve">.  </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Përgatitet lista dhe sasia e teksteve shkollore që dhurohet për nxënësit e ciklit të arsimit </w:t>
            </w:r>
            <w:r w:rsidR="006026B1" w:rsidRPr="005107AE">
              <w:rPr>
                <w:rFonts w:ascii="Times New Roman" w:hAnsi="Times New Roman" w:cs="Times New Roman"/>
                <w:sz w:val="28"/>
                <w:szCs w:val="28"/>
              </w:rPr>
              <w:t xml:space="preserve">fillor dhe të mesëm për Luginën e </w:t>
            </w:r>
            <w:r w:rsidR="006026B1" w:rsidRPr="005107AE">
              <w:rPr>
                <w:rFonts w:ascii="Times New Roman" w:hAnsi="Times New Roman" w:cs="Times New Roman"/>
                <w:sz w:val="28"/>
                <w:szCs w:val="28"/>
              </w:rPr>
              <w:lastRenderedPageBreak/>
              <w:t>Preshevës</w:t>
            </w:r>
            <w:r w:rsidRPr="005107AE">
              <w:rPr>
                <w:rFonts w:ascii="Times New Roman" w:hAnsi="Times New Roman" w:cs="Times New Roman"/>
                <w:sz w:val="28"/>
                <w:szCs w:val="28"/>
              </w:rPr>
              <w:t xml:space="preserve">.  </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Përgatitet Programi i Praktikës për të Rinjtë e Luginës</w:t>
            </w:r>
            <w:r w:rsidR="00807F67" w:rsidRPr="005107AE">
              <w:rPr>
                <w:rFonts w:ascii="Times New Roman" w:hAnsi="Times New Roman" w:cs="Times New Roman"/>
                <w:sz w:val="28"/>
                <w:szCs w:val="28"/>
              </w:rPr>
              <w:t xml:space="preserve"> së Preshevës</w:t>
            </w:r>
            <w:r w:rsidRPr="005107AE">
              <w:rPr>
                <w:rFonts w:ascii="Times New Roman" w:hAnsi="Times New Roman" w:cs="Times New Roman"/>
                <w:sz w:val="28"/>
                <w:szCs w:val="28"/>
              </w:rPr>
              <w:t xml:space="preserve">, përmes së cilit institucionet e Kosovës dhe bizneset private ofrojnë punë praktike për të rinjtë e Luginës. </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p w:rsidR="008D4A91" w:rsidRPr="005107AE" w:rsidRDefault="008D4A91"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Aktivitetet e përditshme sipas vendimit të Kryeministrit për themelimin e Zyrës.</w:t>
            </w:r>
          </w:p>
          <w:p w:rsidR="00CD763A" w:rsidRPr="005107AE" w:rsidRDefault="00CD763A" w:rsidP="006026B1">
            <w:pPr>
              <w:pStyle w:val="ListParagraph"/>
              <w:spacing w:line="240" w:lineRule="auto"/>
              <w:ind w:left="360"/>
              <w:jc w:val="both"/>
              <w:rPr>
                <w:rFonts w:ascii="Times New Roman" w:hAnsi="Times New Roman" w:cs="Times New Roman"/>
                <w:sz w:val="28"/>
                <w:szCs w:val="28"/>
              </w:rPr>
            </w:pPr>
          </w:p>
        </w:tc>
      </w:tr>
      <w:tr w:rsidR="00CD763A" w:rsidRPr="005107AE" w:rsidTr="00807F67">
        <w:tc>
          <w:tcPr>
            <w:tcW w:w="1259" w:type="dxa"/>
          </w:tcPr>
          <w:p w:rsidR="00CD763A" w:rsidRPr="005107AE" w:rsidRDefault="00CD763A" w:rsidP="008B4A2B">
            <w:pPr>
              <w:spacing w:line="240" w:lineRule="auto"/>
              <w:jc w:val="center"/>
              <w:rPr>
                <w:rFonts w:ascii="Times New Roman" w:hAnsi="Times New Roman" w:cs="Times New Roman"/>
                <w:sz w:val="28"/>
                <w:szCs w:val="28"/>
              </w:rPr>
            </w:pPr>
            <w:r w:rsidRPr="005107AE">
              <w:rPr>
                <w:rFonts w:ascii="Times New Roman" w:hAnsi="Times New Roman" w:cs="Times New Roman"/>
                <w:b/>
                <w:bCs/>
                <w:sz w:val="28"/>
                <w:szCs w:val="28"/>
              </w:rPr>
              <w:lastRenderedPageBreak/>
              <w:t>Shtator</w:t>
            </w:r>
            <w:r w:rsidR="00807F67" w:rsidRPr="005107AE">
              <w:rPr>
                <w:rFonts w:ascii="Times New Roman" w:hAnsi="Times New Roman" w:cs="Times New Roman"/>
                <w:b/>
                <w:bCs/>
                <w:sz w:val="28"/>
                <w:szCs w:val="28"/>
              </w:rPr>
              <w:t xml:space="preserve"> - </w:t>
            </w:r>
            <w:r w:rsidRPr="005107AE">
              <w:rPr>
                <w:rFonts w:ascii="Times New Roman" w:hAnsi="Times New Roman" w:cs="Times New Roman"/>
                <w:b/>
                <w:bCs/>
                <w:sz w:val="28"/>
                <w:szCs w:val="28"/>
              </w:rPr>
              <w:t>Nëntor 2021</w:t>
            </w:r>
          </w:p>
        </w:tc>
        <w:tc>
          <w:tcPr>
            <w:tcW w:w="7984" w:type="dxa"/>
          </w:tcPr>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Kopje të studimit “Lugina e Preshevë: Një Sfidë që Kërkon Zgjidhje” me një letër përcjellëse nga </w:t>
            </w:r>
            <w:r w:rsidR="00807F67" w:rsidRPr="005107AE">
              <w:rPr>
                <w:rFonts w:ascii="Times New Roman" w:hAnsi="Times New Roman" w:cs="Times New Roman"/>
                <w:sz w:val="28"/>
                <w:szCs w:val="28"/>
              </w:rPr>
              <w:t>Kryeministri</w:t>
            </w:r>
            <w:r w:rsidRPr="005107AE">
              <w:rPr>
                <w:rFonts w:ascii="Times New Roman" w:hAnsi="Times New Roman" w:cs="Times New Roman"/>
                <w:sz w:val="28"/>
                <w:szCs w:val="28"/>
              </w:rPr>
              <w:t xml:space="preserve">, i dorëzohen të gjithë Anëtarëve të Kongresit dhe Senatit të </w:t>
            </w:r>
            <w:proofErr w:type="spellStart"/>
            <w:r w:rsidRPr="005107AE">
              <w:rPr>
                <w:rFonts w:ascii="Times New Roman" w:hAnsi="Times New Roman" w:cs="Times New Roman"/>
                <w:sz w:val="28"/>
                <w:szCs w:val="28"/>
              </w:rPr>
              <w:t>SHBA</w:t>
            </w:r>
            <w:proofErr w:type="spellEnd"/>
            <w:r w:rsidRPr="005107AE">
              <w:rPr>
                <w:rFonts w:ascii="Times New Roman" w:hAnsi="Times New Roman" w:cs="Times New Roman"/>
                <w:sz w:val="28"/>
                <w:szCs w:val="28"/>
              </w:rPr>
              <w:t xml:space="preserve">-ve, </w:t>
            </w:r>
            <w:r w:rsidR="00807F67" w:rsidRPr="005107AE">
              <w:rPr>
                <w:rFonts w:ascii="Times New Roman" w:hAnsi="Times New Roman" w:cs="Times New Roman"/>
                <w:sz w:val="28"/>
                <w:szCs w:val="28"/>
              </w:rPr>
              <w:t>eurodeputetëve</w:t>
            </w:r>
            <w:r w:rsidRPr="005107AE">
              <w:rPr>
                <w:rFonts w:ascii="Times New Roman" w:hAnsi="Times New Roman" w:cs="Times New Roman"/>
                <w:sz w:val="28"/>
                <w:szCs w:val="28"/>
              </w:rPr>
              <w:t xml:space="preserve"> dhe udhëheqësve të organizatave ndërkombëtare për të drejtat e njeriut. </w:t>
            </w:r>
          </w:p>
          <w:p w:rsidR="00CD763A" w:rsidRPr="005107AE" w:rsidRDefault="00CD763A" w:rsidP="006026B1">
            <w:pPr>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Dërgohen tekstet shkollore për nxënësit shqiptarë në Luginë.  </w:t>
            </w:r>
          </w:p>
          <w:p w:rsidR="00CD763A" w:rsidRPr="005107AE" w:rsidRDefault="00CD763A" w:rsidP="006026B1">
            <w:pPr>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Finalizohen procedurat e aplikimit dhe pranimit të studentëve shqiptarë të Luginës në Universitetet e Kosovës në bazë të Memorandumeve të Bashkëpunimit të arritura më herët.  </w:t>
            </w:r>
          </w:p>
          <w:p w:rsidR="00CD763A" w:rsidRPr="005107AE" w:rsidRDefault="00CD763A" w:rsidP="006026B1">
            <w:pPr>
              <w:spacing w:line="240" w:lineRule="auto"/>
              <w:ind w:left="360"/>
              <w:jc w:val="both"/>
              <w:rPr>
                <w:rFonts w:ascii="Times New Roman" w:hAnsi="Times New Roman" w:cs="Times New Roman"/>
                <w:sz w:val="28"/>
                <w:szCs w:val="28"/>
              </w:rPr>
            </w:pPr>
          </w:p>
          <w:p w:rsidR="00CD763A" w:rsidRPr="005107AE" w:rsidRDefault="00807F67"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Organizohet</w:t>
            </w:r>
            <w:r w:rsidR="00CD763A" w:rsidRPr="005107AE">
              <w:rPr>
                <w:rFonts w:ascii="Times New Roman" w:hAnsi="Times New Roman" w:cs="Times New Roman"/>
                <w:sz w:val="28"/>
                <w:szCs w:val="28"/>
              </w:rPr>
              <w:t xml:space="preserve"> Konferenca e Parë Vjetore për Luginën e Preshevës, nën </w:t>
            </w:r>
            <w:proofErr w:type="spellStart"/>
            <w:r w:rsidR="00CD763A" w:rsidRPr="005107AE">
              <w:rPr>
                <w:rFonts w:ascii="Times New Roman" w:hAnsi="Times New Roman" w:cs="Times New Roman"/>
                <w:sz w:val="28"/>
                <w:szCs w:val="28"/>
              </w:rPr>
              <w:t>patronatin</w:t>
            </w:r>
            <w:proofErr w:type="spellEnd"/>
            <w:r w:rsidR="00CD763A" w:rsidRPr="005107AE">
              <w:rPr>
                <w:rFonts w:ascii="Times New Roman" w:hAnsi="Times New Roman" w:cs="Times New Roman"/>
                <w:sz w:val="28"/>
                <w:szCs w:val="28"/>
              </w:rPr>
              <w:t xml:space="preserve"> e Z</w:t>
            </w:r>
            <w:r w:rsidRPr="005107AE">
              <w:rPr>
                <w:rFonts w:ascii="Times New Roman" w:hAnsi="Times New Roman" w:cs="Times New Roman"/>
                <w:sz w:val="28"/>
                <w:szCs w:val="28"/>
              </w:rPr>
              <w:t>yrës së Kryeministrit</w:t>
            </w:r>
            <w:r w:rsidR="00CD763A" w:rsidRPr="005107AE">
              <w:rPr>
                <w:rFonts w:ascii="Times New Roman" w:hAnsi="Times New Roman" w:cs="Times New Roman"/>
                <w:sz w:val="28"/>
                <w:szCs w:val="28"/>
              </w:rPr>
              <w:t>, ku pjesëmarrës janë krerët institucional të Kosovës dhe Shqipërisë dhe ata nga Lugina</w:t>
            </w:r>
            <w:r w:rsidRPr="005107AE">
              <w:rPr>
                <w:rFonts w:ascii="Times New Roman" w:hAnsi="Times New Roman" w:cs="Times New Roman"/>
                <w:sz w:val="28"/>
                <w:szCs w:val="28"/>
              </w:rPr>
              <w:t xml:space="preserve">, me qëllim të </w:t>
            </w:r>
            <w:r w:rsidR="00CD763A" w:rsidRPr="005107AE">
              <w:rPr>
                <w:rFonts w:ascii="Times New Roman" w:hAnsi="Times New Roman" w:cs="Times New Roman"/>
                <w:sz w:val="28"/>
                <w:szCs w:val="28"/>
              </w:rPr>
              <w:t>forcimi</w:t>
            </w:r>
            <w:r w:rsidRPr="005107AE">
              <w:rPr>
                <w:rFonts w:ascii="Times New Roman" w:hAnsi="Times New Roman" w:cs="Times New Roman"/>
                <w:sz w:val="28"/>
                <w:szCs w:val="28"/>
              </w:rPr>
              <w:t xml:space="preserve">t të </w:t>
            </w:r>
            <w:r w:rsidR="00CD763A" w:rsidRPr="005107AE">
              <w:rPr>
                <w:rFonts w:ascii="Times New Roman" w:hAnsi="Times New Roman" w:cs="Times New Roman"/>
                <w:sz w:val="28"/>
                <w:szCs w:val="28"/>
              </w:rPr>
              <w:t xml:space="preserve">bashkëpunimit të Prishtinës dhe Tiranës me Luginën.  </w:t>
            </w:r>
          </w:p>
          <w:p w:rsidR="00CD763A" w:rsidRPr="005107AE" w:rsidRDefault="00CD763A" w:rsidP="006026B1">
            <w:pPr>
              <w:spacing w:line="240" w:lineRule="auto"/>
              <w:ind w:left="360"/>
              <w:jc w:val="both"/>
              <w:rPr>
                <w:rFonts w:ascii="Times New Roman" w:hAnsi="Times New Roman" w:cs="Times New Roman"/>
                <w:sz w:val="28"/>
                <w:szCs w:val="28"/>
              </w:rPr>
            </w:pPr>
          </w:p>
          <w:p w:rsidR="008D4A91" w:rsidRPr="005107AE" w:rsidRDefault="008D4A91"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Aktivitetet e përditshme sipas vendimit të Kryeministrit për themelimin e Zyrës.</w:t>
            </w:r>
          </w:p>
          <w:p w:rsidR="00CD763A" w:rsidRPr="005107AE" w:rsidRDefault="00CD763A" w:rsidP="006026B1">
            <w:pPr>
              <w:spacing w:line="240" w:lineRule="auto"/>
              <w:ind w:left="360"/>
              <w:jc w:val="both"/>
              <w:rPr>
                <w:rFonts w:ascii="Times New Roman" w:hAnsi="Times New Roman" w:cs="Times New Roman"/>
                <w:sz w:val="28"/>
                <w:szCs w:val="28"/>
              </w:rPr>
            </w:pPr>
          </w:p>
        </w:tc>
      </w:tr>
      <w:tr w:rsidR="00CD763A" w:rsidRPr="005107AE" w:rsidTr="00807F67">
        <w:tc>
          <w:tcPr>
            <w:tcW w:w="1259" w:type="dxa"/>
          </w:tcPr>
          <w:p w:rsidR="00CD763A" w:rsidRPr="005107AE" w:rsidRDefault="00CD763A" w:rsidP="008B4A2B">
            <w:pPr>
              <w:spacing w:line="240" w:lineRule="auto"/>
              <w:jc w:val="center"/>
              <w:rPr>
                <w:rFonts w:ascii="Times New Roman" w:hAnsi="Times New Roman" w:cs="Times New Roman"/>
                <w:b/>
                <w:bCs/>
                <w:sz w:val="28"/>
                <w:szCs w:val="28"/>
              </w:rPr>
            </w:pPr>
            <w:r w:rsidRPr="005107AE">
              <w:rPr>
                <w:rFonts w:ascii="Times New Roman" w:hAnsi="Times New Roman" w:cs="Times New Roman"/>
                <w:b/>
                <w:bCs/>
                <w:sz w:val="28"/>
                <w:szCs w:val="28"/>
              </w:rPr>
              <w:t xml:space="preserve">Nëntor </w:t>
            </w:r>
            <w:r w:rsidR="00807F67" w:rsidRPr="005107AE">
              <w:rPr>
                <w:rFonts w:ascii="Times New Roman" w:hAnsi="Times New Roman" w:cs="Times New Roman"/>
                <w:b/>
                <w:bCs/>
                <w:sz w:val="28"/>
                <w:szCs w:val="28"/>
              </w:rPr>
              <w:t>-</w:t>
            </w:r>
            <w:r w:rsidRPr="005107AE">
              <w:rPr>
                <w:rFonts w:ascii="Times New Roman" w:hAnsi="Times New Roman" w:cs="Times New Roman"/>
                <w:b/>
                <w:bCs/>
                <w:sz w:val="28"/>
                <w:szCs w:val="28"/>
              </w:rPr>
              <w:t>Dhjetor 2021</w:t>
            </w:r>
          </w:p>
        </w:tc>
        <w:tc>
          <w:tcPr>
            <w:tcW w:w="7984" w:type="dxa"/>
          </w:tcPr>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Hartimi i strategjisë dhe planin konkret të implementimit për bashkëpunim në sferën e shëndetësisë primare dhe sekondare.  </w:t>
            </w:r>
          </w:p>
          <w:p w:rsidR="00CD763A" w:rsidRPr="005107AE" w:rsidRDefault="00CD763A" w:rsidP="00807F67">
            <w:pPr>
              <w:pStyle w:val="ListParagraph"/>
              <w:spacing w:line="240" w:lineRule="auto"/>
              <w:ind w:left="360"/>
              <w:jc w:val="both"/>
              <w:rPr>
                <w:rFonts w:ascii="Times New Roman" w:hAnsi="Times New Roman" w:cs="Times New Roman"/>
                <w:sz w:val="28"/>
                <w:szCs w:val="28"/>
              </w:rPr>
            </w:pPr>
          </w:p>
          <w:p w:rsidR="00CD763A" w:rsidRPr="005107AE" w:rsidRDefault="00807F67"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Organizohet</w:t>
            </w:r>
            <w:r w:rsidR="00CD763A" w:rsidRPr="005107AE">
              <w:rPr>
                <w:rFonts w:ascii="Times New Roman" w:hAnsi="Times New Roman" w:cs="Times New Roman"/>
                <w:sz w:val="28"/>
                <w:szCs w:val="28"/>
              </w:rPr>
              <w:t xml:space="preserve"> Takimi i Parë i Donatorëve për Luginën e Preshevës, ku përfaqësuesit e Luginës – ata të qeverisë lokale si dhe të bizneseve vendore – ofrojnë programet e tyre zhvillimore dhe kapitale para pjesëmarrësve</w:t>
            </w:r>
            <w:r w:rsidRPr="005107AE">
              <w:rPr>
                <w:rFonts w:ascii="Times New Roman" w:hAnsi="Times New Roman" w:cs="Times New Roman"/>
                <w:sz w:val="28"/>
                <w:szCs w:val="28"/>
              </w:rPr>
              <w:t xml:space="preserve">, me rolin kyç që duhet të ketë </w:t>
            </w:r>
            <w:r w:rsidR="00CD763A" w:rsidRPr="005107AE">
              <w:rPr>
                <w:rFonts w:ascii="Times New Roman" w:hAnsi="Times New Roman" w:cs="Times New Roman"/>
                <w:sz w:val="28"/>
                <w:szCs w:val="28"/>
              </w:rPr>
              <w:t>diaspora</w:t>
            </w:r>
            <w:r w:rsidRPr="005107AE">
              <w:rPr>
                <w:rFonts w:ascii="Times New Roman" w:hAnsi="Times New Roman" w:cs="Times New Roman"/>
                <w:sz w:val="28"/>
                <w:szCs w:val="28"/>
              </w:rPr>
              <w:t xml:space="preserve"> dhe</w:t>
            </w:r>
            <w:r w:rsidR="00CD763A" w:rsidRPr="005107AE">
              <w:rPr>
                <w:rFonts w:ascii="Times New Roman" w:hAnsi="Times New Roman" w:cs="Times New Roman"/>
                <w:sz w:val="28"/>
                <w:szCs w:val="28"/>
              </w:rPr>
              <w:t xml:space="preserve"> veçanërisht rrjetet e biznesit të diasporës shqiptare.  </w:t>
            </w:r>
          </w:p>
          <w:p w:rsidR="00CD763A" w:rsidRPr="005107AE" w:rsidRDefault="00CD763A" w:rsidP="00807F67">
            <w:pPr>
              <w:pStyle w:val="ListParagraph"/>
              <w:spacing w:line="240" w:lineRule="auto"/>
              <w:ind w:left="360"/>
              <w:jc w:val="both"/>
              <w:rPr>
                <w:rFonts w:ascii="Times New Roman" w:hAnsi="Times New Roman" w:cs="Times New Roman"/>
                <w:sz w:val="28"/>
                <w:szCs w:val="28"/>
              </w:rPr>
            </w:pPr>
          </w:p>
          <w:p w:rsidR="00CD763A" w:rsidRPr="005107AE" w:rsidRDefault="00CD763A"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Përgatitet dhe prezantohet Raporti i Parë Vjetor i Zyrës për Luginë</w:t>
            </w:r>
            <w:r w:rsidR="00807F67" w:rsidRPr="005107AE">
              <w:rPr>
                <w:rFonts w:ascii="Times New Roman" w:hAnsi="Times New Roman" w:cs="Times New Roman"/>
                <w:sz w:val="28"/>
                <w:szCs w:val="28"/>
              </w:rPr>
              <w:t>.</w:t>
            </w:r>
            <w:r w:rsidRPr="005107AE">
              <w:rPr>
                <w:rFonts w:ascii="Times New Roman" w:hAnsi="Times New Roman" w:cs="Times New Roman"/>
                <w:sz w:val="28"/>
                <w:szCs w:val="28"/>
              </w:rPr>
              <w:t xml:space="preserve"> </w:t>
            </w:r>
          </w:p>
          <w:p w:rsidR="00CD763A" w:rsidRPr="005107AE" w:rsidRDefault="00CD763A" w:rsidP="00807F67">
            <w:pPr>
              <w:pStyle w:val="ListParagraph"/>
              <w:spacing w:line="240" w:lineRule="auto"/>
              <w:ind w:left="360"/>
              <w:jc w:val="both"/>
              <w:rPr>
                <w:rFonts w:ascii="Times New Roman" w:hAnsi="Times New Roman" w:cs="Times New Roman"/>
                <w:sz w:val="28"/>
                <w:szCs w:val="28"/>
              </w:rPr>
            </w:pPr>
          </w:p>
          <w:p w:rsidR="008D4A91" w:rsidRPr="005107AE" w:rsidRDefault="008D4A91" w:rsidP="00807F67">
            <w:pPr>
              <w:pStyle w:val="ListParagraph"/>
              <w:numPr>
                <w:ilvl w:val="0"/>
                <w:numId w:val="19"/>
              </w:numPr>
              <w:spacing w:line="240" w:lineRule="auto"/>
              <w:jc w:val="both"/>
              <w:rPr>
                <w:rFonts w:ascii="Times New Roman" w:hAnsi="Times New Roman" w:cs="Times New Roman"/>
                <w:sz w:val="28"/>
                <w:szCs w:val="28"/>
              </w:rPr>
            </w:pPr>
            <w:r w:rsidRPr="005107AE">
              <w:rPr>
                <w:rFonts w:ascii="Times New Roman" w:hAnsi="Times New Roman" w:cs="Times New Roman"/>
                <w:sz w:val="28"/>
                <w:szCs w:val="28"/>
              </w:rPr>
              <w:t xml:space="preserve">Aktivitetet e përditshme sipas vendimit të Kryeministrit për </w:t>
            </w:r>
            <w:r w:rsidRPr="005107AE">
              <w:rPr>
                <w:rFonts w:ascii="Times New Roman" w:hAnsi="Times New Roman" w:cs="Times New Roman"/>
                <w:sz w:val="28"/>
                <w:szCs w:val="28"/>
              </w:rPr>
              <w:lastRenderedPageBreak/>
              <w:t>themelimin e Zyrës.</w:t>
            </w:r>
          </w:p>
          <w:p w:rsidR="00CD763A" w:rsidRPr="005107AE" w:rsidRDefault="00CD763A" w:rsidP="006026B1">
            <w:pPr>
              <w:spacing w:line="240" w:lineRule="auto"/>
              <w:jc w:val="both"/>
              <w:rPr>
                <w:rFonts w:ascii="Times New Roman" w:hAnsi="Times New Roman" w:cs="Times New Roman"/>
                <w:sz w:val="28"/>
                <w:szCs w:val="28"/>
              </w:rPr>
            </w:pPr>
          </w:p>
        </w:tc>
      </w:tr>
    </w:tbl>
    <w:p w:rsidR="00EC6ED3" w:rsidRDefault="00EC6ED3" w:rsidP="006026B1">
      <w:pPr>
        <w:spacing w:after="0" w:line="240" w:lineRule="auto"/>
        <w:rPr>
          <w:rFonts w:ascii="Times New Roman" w:hAnsi="Times New Roman" w:cs="Times New Roman"/>
          <w:sz w:val="28"/>
          <w:szCs w:val="28"/>
        </w:rPr>
      </w:pPr>
    </w:p>
    <w:p w:rsidR="00EC6ED3" w:rsidRDefault="00EC6ED3">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EC6ED3" w:rsidRDefault="00EC6ED3" w:rsidP="006026B1">
      <w:pPr>
        <w:spacing w:after="0" w:line="240" w:lineRule="auto"/>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5799859" cy="843086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799771" cy="8430737"/>
                    </a:xfrm>
                    <a:prstGeom prst="rect">
                      <a:avLst/>
                    </a:prstGeom>
                    <a:noFill/>
                    <a:ln w="9525">
                      <a:noFill/>
                      <a:miter lim="800000"/>
                      <a:headEnd/>
                      <a:tailEnd/>
                    </a:ln>
                  </pic:spPr>
                </pic:pic>
              </a:graphicData>
            </a:graphic>
          </wp:inline>
        </w:drawing>
      </w:r>
    </w:p>
    <w:p w:rsidR="00EC6ED3" w:rsidRDefault="00EC6ED3">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CD763A" w:rsidRPr="00807F67" w:rsidRDefault="00EC6ED3" w:rsidP="006026B1">
      <w:pPr>
        <w:spacing w:after="0" w:line="240" w:lineRule="auto"/>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extent cx="5967979" cy="7790213"/>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5968105" cy="7790378"/>
                    </a:xfrm>
                    <a:prstGeom prst="rect">
                      <a:avLst/>
                    </a:prstGeom>
                    <a:noFill/>
                    <a:ln w="9525">
                      <a:noFill/>
                      <a:miter lim="800000"/>
                      <a:headEnd/>
                      <a:tailEnd/>
                    </a:ln>
                  </pic:spPr>
                </pic:pic>
              </a:graphicData>
            </a:graphic>
          </wp:inline>
        </w:drawing>
      </w:r>
    </w:p>
    <w:sectPr w:rsidR="00CD763A" w:rsidRPr="00807F67" w:rsidSect="00D30FA5">
      <w:footerReference w:type="default" r:id="rId11"/>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66952" w16cid:durableId="2393A1C1"/>
  <w16cid:commentId w16cid:paraId="4B135763" w16cid:durableId="2393A37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91" w:rsidRDefault="008D4A91" w:rsidP="00B8672A">
      <w:pPr>
        <w:spacing w:after="0" w:line="240" w:lineRule="auto"/>
      </w:pPr>
      <w:r>
        <w:separator/>
      </w:r>
    </w:p>
  </w:endnote>
  <w:endnote w:type="continuationSeparator" w:id="0">
    <w:p w:rsidR="008D4A91" w:rsidRDefault="008D4A91" w:rsidP="00B86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371169"/>
      <w:docPartObj>
        <w:docPartGallery w:val="Page Numbers (Bottom of Page)"/>
        <w:docPartUnique/>
      </w:docPartObj>
    </w:sdtPr>
    <w:sdtContent>
      <w:p w:rsidR="00C91872" w:rsidRDefault="00C91872">
        <w:pPr>
          <w:pStyle w:val="Footer"/>
          <w:jc w:val="center"/>
        </w:pPr>
        <w:r w:rsidRPr="00C91872">
          <w:rPr>
            <w:rFonts w:ascii="Times New Roman" w:hAnsi="Times New Roman" w:cs="Times New Roman"/>
            <w:sz w:val="28"/>
            <w:szCs w:val="28"/>
          </w:rPr>
          <w:fldChar w:fldCharType="begin"/>
        </w:r>
        <w:r w:rsidRPr="00C91872">
          <w:rPr>
            <w:rFonts w:ascii="Times New Roman" w:hAnsi="Times New Roman" w:cs="Times New Roman"/>
            <w:sz w:val="28"/>
            <w:szCs w:val="28"/>
          </w:rPr>
          <w:instrText xml:space="preserve"> PAGE   \* MERGEFORMAT </w:instrText>
        </w:r>
        <w:r w:rsidRPr="00C91872">
          <w:rPr>
            <w:rFonts w:ascii="Times New Roman" w:hAnsi="Times New Roman" w:cs="Times New Roman"/>
            <w:sz w:val="28"/>
            <w:szCs w:val="28"/>
          </w:rPr>
          <w:fldChar w:fldCharType="separate"/>
        </w:r>
        <w:r w:rsidR="00543D38">
          <w:rPr>
            <w:rFonts w:ascii="Times New Roman" w:hAnsi="Times New Roman" w:cs="Times New Roman"/>
            <w:noProof/>
            <w:sz w:val="28"/>
            <w:szCs w:val="28"/>
          </w:rPr>
          <w:t>2</w:t>
        </w:r>
        <w:r w:rsidRPr="00C91872">
          <w:rPr>
            <w:rFonts w:ascii="Times New Roman" w:hAnsi="Times New Roman" w:cs="Times New Roman"/>
            <w:sz w:val="28"/>
            <w:szCs w:val="28"/>
          </w:rPr>
          <w:fldChar w:fldCharType="end"/>
        </w:r>
      </w:p>
    </w:sdtContent>
  </w:sdt>
  <w:p w:rsidR="008D4A91" w:rsidRDefault="008D4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91" w:rsidRDefault="008D4A91" w:rsidP="00B8672A">
      <w:pPr>
        <w:spacing w:after="0" w:line="240" w:lineRule="auto"/>
      </w:pPr>
      <w:r>
        <w:separator/>
      </w:r>
    </w:p>
  </w:footnote>
  <w:footnote w:type="continuationSeparator" w:id="0">
    <w:p w:rsidR="008D4A91" w:rsidRDefault="008D4A91" w:rsidP="00B867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30A"/>
    <w:multiLevelType w:val="hybridMultilevel"/>
    <w:tmpl w:val="A994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F05A5"/>
    <w:multiLevelType w:val="hybridMultilevel"/>
    <w:tmpl w:val="715A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86C48"/>
    <w:multiLevelType w:val="hybridMultilevel"/>
    <w:tmpl w:val="9BE883D8"/>
    <w:lvl w:ilvl="0" w:tplc="E4AA0D04">
      <w:start w:val="1"/>
      <w:numFmt w:val="bullet"/>
      <w:lvlText w:val="-"/>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8014F"/>
    <w:multiLevelType w:val="hybridMultilevel"/>
    <w:tmpl w:val="B5121ECE"/>
    <w:lvl w:ilvl="0" w:tplc="E4AA0D04">
      <w:start w:val="1"/>
      <w:numFmt w:val="bullet"/>
      <w:lvlText w:val="-"/>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3FDE"/>
    <w:multiLevelType w:val="hybridMultilevel"/>
    <w:tmpl w:val="F126DA92"/>
    <w:lvl w:ilvl="0" w:tplc="D12E885E">
      <w:start w:val="1"/>
      <w:numFmt w:val="bullet"/>
      <w:lvlText w:val="-"/>
      <w:lvlJc w:val="left"/>
      <w:pPr>
        <w:ind w:left="10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FE42BBC0">
      <w:start w:val="1"/>
      <w:numFmt w:val="bullet"/>
      <w:lvlText w:val="o"/>
      <w:lvlJc w:val="left"/>
      <w:pPr>
        <w:ind w:left="17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5044B08C">
      <w:start w:val="1"/>
      <w:numFmt w:val="bullet"/>
      <w:lvlText w:val="▪"/>
      <w:lvlJc w:val="left"/>
      <w:pPr>
        <w:ind w:left="250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67709598">
      <w:start w:val="1"/>
      <w:numFmt w:val="bullet"/>
      <w:lvlText w:val="•"/>
      <w:lvlJc w:val="left"/>
      <w:pPr>
        <w:ind w:left="322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652EF140">
      <w:start w:val="1"/>
      <w:numFmt w:val="bullet"/>
      <w:lvlText w:val="o"/>
      <w:lvlJc w:val="left"/>
      <w:pPr>
        <w:ind w:left="394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B9B61A8E">
      <w:start w:val="1"/>
      <w:numFmt w:val="bullet"/>
      <w:lvlText w:val="▪"/>
      <w:lvlJc w:val="left"/>
      <w:pPr>
        <w:ind w:left="46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28D2483E">
      <w:start w:val="1"/>
      <w:numFmt w:val="bullet"/>
      <w:lvlText w:val="•"/>
      <w:lvlJc w:val="left"/>
      <w:pPr>
        <w:ind w:left="53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FF805506">
      <w:start w:val="1"/>
      <w:numFmt w:val="bullet"/>
      <w:lvlText w:val="o"/>
      <w:lvlJc w:val="left"/>
      <w:pPr>
        <w:ind w:left="610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31503FC4">
      <w:start w:val="1"/>
      <w:numFmt w:val="bullet"/>
      <w:lvlText w:val="▪"/>
      <w:lvlJc w:val="left"/>
      <w:pPr>
        <w:ind w:left="6825"/>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5">
    <w:nsid w:val="10443407"/>
    <w:multiLevelType w:val="hybridMultilevel"/>
    <w:tmpl w:val="3EDE27E6"/>
    <w:lvl w:ilvl="0" w:tplc="0AACBD48">
      <w:start w:val="1"/>
      <w:numFmt w:val="bullet"/>
      <w:lvlText w:val="-"/>
      <w:lvlJc w:val="left"/>
      <w:pPr>
        <w:ind w:left="214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FDA8DE2A">
      <w:start w:val="1"/>
      <w:numFmt w:val="bullet"/>
      <w:lvlText w:val="o"/>
      <w:lvlJc w:val="left"/>
      <w:pPr>
        <w:ind w:left="28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7F9CEF54">
      <w:start w:val="1"/>
      <w:numFmt w:val="bullet"/>
      <w:lvlText w:val="▪"/>
      <w:lvlJc w:val="left"/>
      <w:pPr>
        <w:ind w:left="35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F156F8EE">
      <w:start w:val="1"/>
      <w:numFmt w:val="bullet"/>
      <w:lvlText w:val="•"/>
      <w:lvlJc w:val="left"/>
      <w:pPr>
        <w:ind w:left="430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694C119C">
      <w:start w:val="1"/>
      <w:numFmt w:val="bullet"/>
      <w:lvlText w:val="o"/>
      <w:lvlJc w:val="left"/>
      <w:pPr>
        <w:ind w:left="502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F48C4672">
      <w:start w:val="1"/>
      <w:numFmt w:val="bullet"/>
      <w:lvlText w:val="▪"/>
      <w:lvlJc w:val="left"/>
      <w:pPr>
        <w:ind w:left="574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F6968F92">
      <w:start w:val="1"/>
      <w:numFmt w:val="bullet"/>
      <w:lvlText w:val="•"/>
      <w:lvlJc w:val="left"/>
      <w:pPr>
        <w:ind w:left="64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722A46BC">
      <w:start w:val="1"/>
      <w:numFmt w:val="bullet"/>
      <w:lvlText w:val="o"/>
      <w:lvlJc w:val="left"/>
      <w:pPr>
        <w:ind w:left="71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F15AC672">
      <w:start w:val="1"/>
      <w:numFmt w:val="bullet"/>
      <w:lvlText w:val="▪"/>
      <w:lvlJc w:val="left"/>
      <w:pPr>
        <w:ind w:left="7905"/>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6">
    <w:nsid w:val="11EC3AE2"/>
    <w:multiLevelType w:val="hybridMultilevel"/>
    <w:tmpl w:val="44562B72"/>
    <w:lvl w:ilvl="0" w:tplc="E4AA0D04">
      <w:start w:val="1"/>
      <w:numFmt w:val="bullet"/>
      <w:lvlText w:val="-"/>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305C0"/>
    <w:multiLevelType w:val="hybridMultilevel"/>
    <w:tmpl w:val="67361B10"/>
    <w:lvl w:ilvl="0" w:tplc="7D60615E">
      <w:start w:val="1"/>
      <w:numFmt w:val="bullet"/>
      <w:lvlText w:val="•"/>
      <w:lvlJc w:val="left"/>
      <w:pPr>
        <w:ind w:left="14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D15C4992">
      <w:start w:val="1"/>
      <w:numFmt w:val="bullet"/>
      <w:lvlText w:val="o"/>
      <w:lvlJc w:val="left"/>
      <w:pPr>
        <w:ind w:left="216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B5AE4862">
      <w:start w:val="1"/>
      <w:numFmt w:val="bullet"/>
      <w:lvlText w:val="▪"/>
      <w:lvlJc w:val="left"/>
      <w:pPr>
        <w:ind w:left="288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2F4AA8D2">
      <w:start w:val="1"/>
      <w:numFmt w:val="bullet"/>
      <w:lvlText w:val="•"/>
      <w:lvlJc w:val="left"/>
      <w:pPr>
        <w:ind w:left="36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102E3892">
      <w:start w:val="1"/>
      <w:numFmt w:val="bullet"/>
      <w:lvlText w:val="o"/>
      <w:lvlJc w:val="left"/>
      <w:pPr>
        <w:ind w:left="432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BBCE84F4">
      <w:start w:val="1"/>
      <w:numFmt w:val="bullet"/>
      <w:lvlText w:val="▪"/>
      <w:lvlJc w:val="left"/>
      <w:pPr>
        <w:ind w:left="504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1C0EB1D0">
      <w:start w:val="1"/>
      <w:numFmt w:val="bullet"/>
      <w:lvlText w:val="•"/>
      <w:lvlJc w:val="left"/>
      <w:pPr>
        <w:ind w:left="57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F2A89D9C">
      <w:start w:val="1"/>
      <w:numFmt w:val="bullet"/>
      <w:lvlText w:val="o"/>
      <w:lvlJc w:val="left"/>
      <w:pPr>
        <w:ind w:left="648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D6A2C330">
      <w:start w:val="1"/>
      <w:numFmt w:val="bullet"/>
      <w:lvlText w:val="▪"/>
      <w:lvlJc w:val="left"/>
      <w:pPr>
        <w:ind w:left="720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8">
    <w:nsid w:val="28B85801"/>
    <w:multiLevelType w:val="hybridMultilevel"/>
    <w:tmpl w:val="AD9E3B04"/>
    <w:lvl w:ilvl="0" w:tplc="0409000F">
      <w:start w:val="1"/>
      <w:numFmt w:val="decimal"/>
      <w:lvlText w:val="%1."/>
      <w:lvlJc w:val="left"/>
      <w:pPr>
        <w:ind w:left="360" w:hanging="360"/>
      </w:pPr>
      <w:rPr>
        <w:b w:val="0"/>
        <w:i w:val="0"/>
        <w:strike w:val="0"/>
        <w:dstrike w:val="0"/>
        <w:color w:val="000000"/>
        <w:sz w:val="21"/>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B846A1"/>
    <w:multiLevelType w:val="hybridMultilevel"/>
    <w:tmpl w:val="C49ACBB8"/>
    <w:lvl w:ilvl="0" w:tplc="CF1AB1A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B442C2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3C8720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DF8FD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C4E21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B183C0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0B691E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5F2E54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9FAA3B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2DCA6A37"/>
    <w:multiLevelType w:val="hybridMultilevel"/>
    <w:tmpl w:val="16F2CAC6"/>
    <w:lvl w:ilvl="0" w:tplc="E4AA0D04">
      <w:start w:val="1"/>
      <w:numFmt w:val="bullet"/>
      <w:lvlText w:val="-"/>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51559"/>
    <w:multiLevelType w:val="hybridMultilevel"/>
    <w:tmpl w:val="3F82E50A"/>
    <w:lvl w:ilvl="0" w:tplc="E4AA0D04">
      <w:start w:val="1"/>
      <w:numFmt w:val="bullet"/>
      <w:lvlText w:val="-"/>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187151"/>
    <w:multiLevelType w:val="hybridMultilevel"/>
    <w:tmpl w:val="041E5A66"/>
    <w:lvl w:ilvl="0" w:tplc="E4AA0D04">
      <w:start w:val="1"/>
      <w:numFmt w:val="bullet"/>
      <w:lvlText w:val="-"/>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E71AA"/>
    <w:multiLevelType w:val="hybridMultilevel"/>
    <w:tmpl w:val="EA1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4B5E7E"/>
    <w:multiLevelType w:val="hybridMultilevel"/>
    <w:tmpl w:val="98AEF552"/>
    <w:lvl w:ilvl="0" w:tplc="D730CEA4">
      <w:start w:val="1"/>
      <w:numFmt w:val="bullet"/>
      <w:lvlText w:val="•"/>
      <w:lvlJc w:val="left"/>
      <w:pPr>
        <w:ind w:left="14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3F07906">
      <w:start w:val="1"/>
      <w:numFmt w:val="bullet"/>
      <w:lvlText w:val="o"/>
      <w:lvlJc w:val="left"/>
      <w:pPr>
        <w:ind w:left="214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lvl w:ilvl="2" w:tplc="3600094C">
      <w:start w:val="1"/>
      <w:numFmt w:val="bullet"/>
      <w:lvlText w:val="▪"/>
      <w:lvlJc w:val="left"/>
      <w:pPr>
        <w:ind w:left="286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lvl w:ilvl="3" w:tplc="1E3C4A5C">
      <w:start w:val="1"/>
      <w:numFmt w:val="bullet"/>
      <w:lvlText w:val="•"/>
      <w:lvlJc w:val="left"/>
      <w:pPr>
        <w:ind w:left="358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lvl w:ilvl="4" w:tplc="212E3146">
      <w:start w:val="1"/>
      <w:numFmt w:val="bullet"/>
      <w:lvlText w:val="o"/>
      <w:lvlJc w:val="left"/>
      <w:pPr>
        <w:ind w:left="430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lvl w:ilvl="5" w:tplc="BA76ED2C">
      <w:start w:val="1"/>
      <w:numFmt w:val="bullet"/>
      <w:lvlText w:val="▪"/>
      <w:lvlJc w:val="left"/>
      <w:pPr>
        <w:ind w:left="502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lvl w:ilvl="6" w:tplc="5FCC7856">
      <w:start w:val="1"/>
      <w:numFmt w:val="bullet"/>
      <w:lvlText w:val="•"/>
      <w:lvlJc w:val="left"/>
      <w:pPr>
        <w:ind w:left="574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lvl w:ilvl="7" w:tplc="F40E5416">
      <w:start w:val="1"/>
      <w:numFmt w:val="bullet"/>
      <w:lvlText w:val="o"/>
      <w:lvlJc w:val="left"/>
      <w:pPr>
        <w:ind w:left="646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lvl w:ilvl="8" w:tplc="68981BCE">
      <w:start w:val="1"/>
      <w:numFmt w:val="bullet"/>
      <w:lvlText w:val="▪"/>
      <w:lvlJc w:val="left"/>
      <w:pPr>
        <w:ind w:left="7185"/>
      </w:pPr>
      <w:rPr>
        <w:rFonts w:ascii="Courier New" w:eastAsia="Courier New" w:hAnsi="Courier New" w:cs="Courier New"/>
        <w:b w:val="0"/>
        <w:i w:val="0"/>
        <w:strike w:val="0"/>
        <w:dstrike w:val="0"/>
        <w:color w:val="000000"/>
        <w:sz w:val="21"/>
        <w:u w:val="none" w:color="000000"/>
        <w:bdr w:val="none" w:sz="0" w:space="0" w:color="auto"/>
        <w:shd w:val="clear" w:color="auto" w:fill="auto"/>
        <w:vertAlign w:val="baseline"/>
      </w:rPr>
    </w:lvl>
  </w:abstractNum>
  <w:abstractNum w:abstractNumId="15">
    <w:nsid w:val="59932657"/>
    <w:multiLevelType w:val="hybridMultilevel"/>
    <w:tmpl w:val="0A50EAEC"/>
    <w:lvl w:ilvl="0" w:tplc="0D7A5612">
      <w:start w:val="1"/>
      <w:numFmt w:val="bullet"/>
      <w:lvlText w:val="-"/>
      <w:lvlJc w:val="left"/>
      <w:pPr>
        <w:ind w:left="214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4F68AE26">
      <w:start w:val="1"/>
      <w:numFmt w:val="bullet"/>
      <w:lvlText w:val="o"/>
      <w:lvlJc w:val="left"/>
      <w:pPr>
        <w:ind w:left="28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6554A2C8">
      <w:start w:val="1"/>
      <w:numFmt w:val="bullet"/>
      <w:lvlText w:val="▪"/>
      <w:lvlJc w:val="left"/>
      <w:pPr>
        <w:ind w:left="35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5D5860F4">
      <w:start w:val="1"/>
      <w:numFmt w:val="bullet"/>
      <w:lvlText w:val="•"/>
      <w:lvlJc w:val="left"/>
      <w:pPr>
        <w:ind w:left="430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07BE4984">
      <w:start w:val="1"/>
      <w:numFmt w:val="bullet"/>
      <w:lvlText w:val="o"/>
      <w:lvlJc w:val="left"/>
      <w:pPr>
        <w:ind w:left="502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DDDCDF4C">
      <w:start w:val="1"/>
      <w:numFmt w:val="bullet"/>
      <w:lvlText w:val="▪"/>
      <w:lvlJc w:val="left"/>
      <w:pPr>
        <w:ind w:left="574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1B2E1C58">
      <w:start w:val="1"/>
      <w:numFmt w:val="bullet"/>
      <w:lvlText w:val="•"/>
      <w:lvlJc w:val="left"/>
      <w:pPr>
        <w:ind w:left="64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AA2CE328">
      <w:start w:val="1"/>
      <w:numFmt w:val="bullet"/>
      <w:lvlText w:val="o"/>
      <w:lvlJc w:val="left"/>
      <w:pPr>
        <w:ind w:left="71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18D857EA">
      <w:start w:val="1"/>
      <w:numFmt w:val="bullet"/>
      <w:lvlText w:val="▪"/>
      <w:lvlJc w:val="left"/>
      <w:pPr>
        <w:ind w:left="7905"/>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6">
    <w:nsid w:val="5B3F3AFE"/>
    <w:multiLevelType w:val="hybridMultilevel"/>
    <w:tmpl w:val="A5ECBE20"/>
    <w:lvl w:ilvl="0" w:tplc="440615EC">
      <w:start w:val="1"/>
      <w:numFmt w:val="bullet"/>
      <w:lvlText w:val="•"/>
      <w:lvlJc w:val="left"/>
      <w:pPr>
        <w:ind w:left="14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4CF4965E">
      <w:start w:val="1"/>
      <w:numFmt w:val="bullet"/>
      <w:lvlText w:val="o"/>
      <w:lvlJc w:val="left"/>
      <w:pPr>
        <w:ind w:left="216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4176A2E2">
      <w:start w:val="1"/>
      <w:numFmt w:val="bullet"/>
      <w:lvlText w:val="▪"/>
      <w:lvlJc w:val="left"/>
      <w:pPr>
        <w:ind w:left="288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34006A9C">
      <w:start w:val="1"/>
      <w:numFmt w:val="bullet"/>
      <w:lvlText w:val="•"/>
      <w:lvlJc w:val="left"/>
      <w:pPr>
        <w:ind w:left="36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3FDE957E">
      <w:start w:val="1"/>
      <w:numFmt w:val="bullet"/>
      <w:lvlText w:val="o"/>
      <w:lvlJc w:val="left"/>
      <w:pPr>
        <w:ind w:left="432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83EC7D26">
      <w:start w:val="1"/>
      <w:numFmt w:val="bullet"/>
      <w:lvlText w:val="▪"/>
      <w:lvlJc w:val="left"/>
      <w:pPr>
        <w:ind w:left="504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A54CFDFC">
      <w:start w:val="1"/>
      <w:numFmt w:val="bullet"/>
      <w:lvlText w:val="•"/>
      <w:lvlJc w:val="left"/>
      <w:pPr>
        <w:ind w:left="57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6E22942C">
      <w:start w:val="1"/>
      <w:numFmt w:val="bullet"/>
      <w:lvlText w:val="o"/>
      <w:lvlJc w:val="left"/>
      <w:pPr>
        <w:ind w:left="648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C3E60600">
      <w:start w:val="1"/>
      <w:numFmt w:val="bullet"/>
      <w:lvlText w:val="▪"/>
      <w:lvlJc w:val="left"/>
      <w:pPr>
        <w:ind w:left="720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17">
    <w:nsid w:val="5CFC0643"/>
    <w:multiLevelType w:val="hybridMultilevel"/>
    <w:tmpl w:val="C7A6B950"/>
    <w:lvl w:ilvl="0" w:tplc="E4AA0D04">
      <w:start w:val="1"/>
      <w:numFmt w:val="bullet"/>
      <w:lvlText w:val="-"/>
      <w:lvlJc w:val="left"/>
      <w:pPr>
        <w:ind w:left="214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8D9E9376">
      <w:start w:val="1"/>
      <w:numFmt w:val="bullet"/>
      <w:lvlText w:val="o"/>
      <w:lvlJc w:val="left"/>
      <w:pPr>
        <w:ind w:left="28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980C9DDC">
      <w:start w:val="1"/>
      <w:numFmt w:val="bullet"/>
      <w:lvlText w:val="▪"/>
      <w:lvlJc w:val="left"/>
      <w:pPr>
        <w:ind w:left="35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7ADE22EA">
      <w:start w:val="1"/>
      <w:numFmt w:val="bullet"/>
      <w:lvlText w:val="•"/>
      <w:lvlJc w:val="left"/>
      <w:pPr>
        <w:ind w:left="430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F7E231AA">
      <w:start w:val="1"/>
      <w:numFmt w:val="bullet"/>
      <w:lvlText w:val="o"/>
      <w:lvlJc w:val="left"/>
      <w:pPr>
        <w:ind w:left="502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A496AE16">
      <w:start w:val="1"/>
      <w:numFmt w:val="bullet"/>
      <w:lvlText w:val="▪"/>
      <w:lvlJc w:val="left"/>
      <w:pPr>
        <w:ind w:left="574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08EA6CDC">
      <w:start w:val="1"/>
      <w:numFmt w:val="bullet"/>
      <w:lvlText w:val="•"/>
      <w:lvlJc w:val="left"/>
      <w:pPr>
        <w:ind w:left="646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BABC6032">
      <w:start w:val="1"/>
      <w:numFmt w:val="bullet"/>
      <w:lvlText w:val="o"/>
      <w:lvlJc w:val="left"/>
      <w:pPr>
        <w:ind w:left="718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DBA026BA">
      <w:start w:val="1"/>
      <w:numFmt w:val="bullet"/>
      <w:lvlText w:val="▪"/>
      <w:lvlJc w:val="left"/>
      <w:pPr>
        <w:ind w:left="7905"/>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8">
    <w:nsid w:val="6E5A4E1E"/>
    <w:multiLevelType w:val="hybridMultilevel"/>
    <w:tmpl w:val="5384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7"/>
  </w:num>
  <w:num w:numId="5">
    <w:abstractNumId w:val="17"/>
  </w:num>
  <w:num w:numId="6">
    <w:abstractNumId w:val="5"/>
  </w:num>
  <w:num w:numId="7">
    <w:abstractNumId w:val="15"/>
  </w:num>
  <w:num w:numId="8">
    <w:abstractNumId w:val="4"/>
  </w:num>
  <w:num w:numId="9">
    <w:abstractNumId w:val="1"/>
  </w:num>
  <w:num w:numId="10">
    <w:abstractNumId w:val="0"/>
  </w:num>
  <w:num w:numId="11">
    <w:abstractNumId w:val="18"/>
  </w:num>
  <w:num w:numId="12">
    <w:abstractNumId w:val="3"/>
  </w:num>
  <w:num w:numId="13">
    <w:abstractNumId w:val="10"/>
  </w:num>
  <w:num w:numId="14">
    <w:abstractNumId w:val="6"/>
  </w:num>
  <w:num w:numId="15">
    <w:abstractNumId w:val="11"/>
  </w:num>
  <w:num w:numId="16">
    <w:abstractNumId w:val="2"/>
  </w:num>
  <w:num w:numId="17">
    <w:abstractNumId w:val="12"/>
  </w:num>
  <w:num w:numId="18">
    <w:abstractNumId w:val="13"/>
  </w:num>
  <w:num w:numId="1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672A"/>
    <w:rsid w:val="00075A6F"/>
    <w:rsid w:val="0008213F"/>
    <w:rsid w:val="000A530E"/>
    <w:rsid w:val="000C054A"/>
    <w:rsid w:val="000C7F36"/>
    <w:rsid w:val="00116358"/>
    <w:rsid w:val="00132E8F"/>
    <w:rsid w:val="0015310B"/>
    <w:rsid w:val="001702F2"/>
    <w:rsid w:val="001843FB"/>
    <w:rsid w:val="00192434"/>
    <w:rsid w:val="001E4952"/>
    <w:rsid w:val="001E687B"/>
    <w:rsid w:val="00200F12"/>
    <w:rsid w:val="00266CD3"/>
    <w:rsid w:val="002B7D49"/>
    <w:rsid w:val="00326173"/>
    <w:rsid w:val="003437B5"/>
    <w:rsid w:val="003510F5"/>
    <w:rsid w:val="003C5ACA"/>
    <w:rsid w:val="00407F26"/>
    <w:rsid w:val="004336C0"/>
    <w:rsid w:val="00442815"/>
    <w:rsid w:val="0047380D"/>
    <w:rsid w:val="004C05BB"/>
    <w:rsid w:val="004C281A"/>
    <w:rsid w:val="004D3AF4"/>
    <w:rsid w:val="004F1FA2"/>
    <w:rsid w:val="005107AE"/>
    <w:rsid w:val="00515F16"/>
    <w:rsid w:val="00520357"/>
    <w:rsid w:val="00534417"/>
    <w:rsid w:val="00543D38"/>
    <w:rsid w:val="00545FF2"/>
    <w:rsid w:val="005E23E5"/>
    <w:rsid w:val="005F11D3"/>
    <w:rsid w:val="006026B1"/>
    <w:rsid w:val="0061096E"/>
    <w:rsid w:val="00645D39"/>
    <w:rsid w:val="006526A9"/>
    <w:rsid w:val="006640E9"/>
    <w:rsid w:val="006800AF"/>
    <w:rsid w:val="006B5B19"/>
    <w:rsid w:val="007528C3"/>
    <w:rsid w:val="0076140F"/>
    <w:rsid w:val="00771FF0"/>
    <w:rsid w:val="007835E6"/>
    <w:rsid w:val="007B7CF4"/>
    <w:rsid w:val="007E19C4"/>
    <w:rsid w:val="007F0036"/>
    <w:rsid w:val="007F1961"/>
    <w:rsid w:val="00807F67"/>
    <w:rsid w:val="008314FC"/>
    <w:rsid w:val="00835AF1"/>
    <w:rsid w:val="008535FF"/>
    <w:rsid w:val="00874952"/>
    <w:rsid w:val="008B4A2B"/>
    <w:rsid w:val="008C5051"/>
    <w:rsid w:val="008D4A91"/>
    <w:rsid w:val="008E14F8"/>
    <w:rsid w:val="00903652"/>
    <w:rsid w:val="00916AE5"/>
    <w:rsid w:val="00942B2D"/>
    <w:rsid w:val="00973495"/>
    <w:rsid w:val="00995211"/>
    <w:rsid w:val="00A23877"/>
    <w:rsid w:val="00A455A7"/>
    <w:rsid w:val="00A55B1C"/>
    <w:rsid w:val="00A66D44"/>
    <w:rsid w:val="00A73064"/>
    <w:rsid w:val="00AA4219"/>
    <w:rsid w:val="00AA79B7"/>
    <w:rsid w:val="00AC60A5"/>
    <w:rsid w:val="00AC6D19"/>
    <w:rsid w:val="00B04623"/>
    <w:rsid w:val="00B51E20"/>
    <w:rsid w:val="00B5496F"/>
    <w:rsid w:val="00B76138"/>
    <w:rsid w:val="00B8672A"/>
    <w:rsid w:val="00BA3149"/>
    <w:rsid w:val="00BC32F6"/>
    <w:rsid w:val="00C30D65"/>
    <w:rsid w:val="00C37FBA"/>
    <w:rsid w:val="00C91872"/>
    <w:rsid w:val="00CB7694"/>
    <w:rsid w:val="00CC6607"/>
    <w:rsid w:val="00CD763A"/>
    <w:rsid w:val="00CE5347"/>
    <w:rsid w:val="00CF4105"/>
    <w:rsid w:val="00CF5A46"/>
    <w:rsid w:val="00D30FA5"/>
    <w:rsid w:val="00D32503"/>
    <w:rsid w:val="00D54ECB"/>
    <w:rsid w:val="00D81FD2"/>
    <w:rsid w:val="00D8624D"/>
    <w:rsid w:val="00DB6D4E"/>
    <w:rsid w:val="00DD7150"/>
    <w:rsid w:val="00E14563"/>
    <w:rsid w:val="00E15741"/>
    <w:rsid w:val="00E37BFB"/>
    <w:rsid w:val="00E405D7"/>
    <w:rsid w:val="00E5698A"/>
    <w:rsid w:val="00EC5DE4"/>
    <w:rsid w:val="00EC6ED3"/>
    <w:rsid w:val="00F218E8"/>
    <w:rsid w:val="00F42F98"/>
    <w:rsid w:val="00F8686C"/>
    <w:rsid w:val="00F92C8C"/>
    <w:rsid w:val="00FC63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2A"/>
    <w:pPr>
      <w:spacing w:line="256" w:lineRule="auto"/>
    </w:pPr>
    <w:rPr>
      <w:lang w:val="sq-AL"/>
    </w:rPr>
  </w:style>
  <w:style w:type="paragraph" w:styleId="Heading1">
    <w:name w:val="heading 1"/>
    <w:basedOn w:val="Normal"/>
    <w:next w:val="Normal"/>
    <w:link w:val="Heading1Char"/>
    <w:uiPriority w:val="9"/>
    <w:qFormat/>
    <w:rsid w:val="00B867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E14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72A"/>
    <w:pPr>
      <w:ind w:left="720"/>
      <w:contextualSpacing/>
    </w:pPr>
  </w:style>
  <w:style w:type="character" w:customStyle="1" w:styleId="NoSpacingChar">
    <w:name w:val="No Spacing Char"/>
    <w:link w:val="NoSpacing"/>
    <w:uiPriority w:val="1"/>
    <w:locked/>
    <w:rsid w:val="00B8672A"/>
    <w:rPr>
      <w:lang w:val="sq-AL"/>
    </w:rPr>
  </w:style>
  <w:style w:type="paragraph" w:styleId="NoSpacing">
    <w:name w:val="No Spacing"/>
    <w:link w:val="NoSpacingChar"/>
    <w:uiPriority w:val="1"/>
    <w:qFormat/>
    <w:rsid w:val="00B8672A"/>
    <w:pPr>
      <w:spacing w:after="0" w:line="240" w:lineRule="auto"/>
    </w:pPr>
    <w:rPr>
      <w:lang w:val="sq-AL"/>
    </w:rPr>
  </w:style>
  <w:style w:type="character" w:customStyle="1" w:styleId="ListParagraphChar">
    <w:name w:val="List Paragraph Char"/>
    <w:link w:val="ListParagraph"/>
    <w:uiPriority w:val="34"/>
    <w:locked/>
    <w:rsid w:val="00B8672A"/>
    <w:rPr>
      <w:lang w:val="sq-AL"/>
    </w:rPr>
  </w:style>
  <w:style w:type="paragraph" w:styleId="NormalWeb">
    <w:name w:val="Normal (Web)"/>
    <w:basedOn w:val="Normal"/>
    <w:uiPriority w:val="99"/>
    <w:unhideWhenUsed/>
    <w:rsid w:val="00B8672A"/>
    <w:pPr>
      <w:spacing w:after="0" w:line="240" w:lineRule="auto"/>
    </w:pPr>
    <w:rPr>
      <w:rFonts w:ascii="Times New Roman" w:hAnsi="Times New Roman" w:cs="Times New Roman"/>
      <w:sz w:val="24"/>
      <w:szCs w:val="24"/>
      <w:lang w:val="en-US"/>
    </w:rPr>
  </w:style>
  <w:style w:type="character" w:styleId="BookTitle">
    <w:name w:val="Book Title"/>
    <w:uiPriority w:val="33"/>
    <w:qFormat/>
    <w:rsid w:val="00B8672A"/>
    <w:rPr>
      <w:b/>
      <w:bCs/>
      <w:i/>
      <w:iCs/>
      <w:spacing w:val="5"/>
    </w:rPr>
  </w:style>
  <w:style w:type="character" w:customStyle="1" w:styleId="Heading1Char">
    <w:name w:val="Heading 1 Char"/>
    <w:basedOn w:val="DefaultParagraphFont"/>
    <w:link w:val="Heading1"/>
    <w:uiPriority w:val="9"/>
    <w:rsid w:val="00B8672A"/>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iPriority w:val="99"/>
    <w:unhideWhenUsed/>
    <w:rsid w:val="00B8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72A"/>
    <w:rPr>
      <w:lang w:val="sq-AL"/>
    </w:rPr>
  </w:style>
  <w:style w:type="paragraph" w:styleId="Footer">
    <w:name w:val="footer"/>
    <w:basedOn w:val="Normal"/>
    <w:link w:val="FooterChar"/>
    <w:uiPriority w:val="99"/>
    <w:unhideWhenUsed/>
    <w:rsid w:val="00B8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2A"/>
    <w:rPr>
      <w:lang w:val="sq-AL"/>
    </w:rPr>
  </w:style>
  <w:style w:type="paragraph" w:styleId="TOCHeading">
    <w:name w:val="TOC Heading"/>
    <w:basedOn w:val="Heading1"/>
    <w:next w:val="Normal"/>
    <w:uiPriority w:val="39"/>
    <w:unhideWhenUsed/>
    <w:qFormat/>
    <w:rsid w:val="00CF4105"/>
    <w:pPr>
      <w:spacing w:line="259" w:lineRule="auto"/>
      <w:outlineLvl w:val="9"/>
    </w:pPr>
    <w:rPr>
      <w:lang w:val="en-US"/>
    </w:rPr>
  </w:style>
  <w:style w:type="paragraph" w:styleId="TOC1">
    <w:name w:val="toc 1"/>
    <w:basedOn w:val="Normal"/>
    <w:next w:val="Normal"/>
    <w:autoRedefine/>
    <w:uiPriority w:val="39"/>
    <w:unhideWhenUsed/>
    <w:rsid w:val="00CF4105"/>
    <w:pPr>
      <w:spacing w:after="100"/>
    </w:pPr>
  </w:style>
  <w:style w:type="character" w:styleId="Hyperlink">
    <w:name w:val="Hyperlink"/>
    <w:basedOn w:val="DefaultParagraphFont"/>
    <w:uiPriority w:val="99"/>
    <w:unhideWhenUsed/>
    <w:rsid w:val="00CF4105"/>
    <w:rPr>
      <w:color w:val="0563C1" w:themeColor="hyperlink"/>
      <w:u w:val="single"/>
    </w:rPr>
  </w:style>
  <w:style w:type="paragraph" w:styleId="BalloonText">
    <w:name w:val="Balloon Text"/>
    <w:basedOn w:val="Normal"/>
    <w:link w:val="BalloonTextChar"/>
    <w:uiPriority w:val="99"/>
    <w:semiHidden/>
    <w:unhideWhenUsed/>
    <w:rsid w:val="00A23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877"/>
    <w:rPr>
      <w:rFonts w:ascii="Segoe UI" w:hAnsi="Segoe UI" w:cs="Segoe UI"/>
      <w:sz w:val="18"/>
      <w:szCs w:val="18"/>
      <w:lang w:val="sq-AL"/>
    </w:rPr>
  </w:style>
  <w:style w:type="character" w:styleId="CommentReference">
    <w:name w:val="annotation reference"/>
    <w:basedOn w:val="DefaultParagraphFont"/>
    <w:uiPriority w:val="99"/>
    <w:semiHidden/>
    <w:unhideWhenUsed/>
    <w:rsid w:val="00C30D65"/>
    <w:rPr>
      <w:sz w:val="16"/>
      <w:szCs w:val="16"/>
    </w:rPr>
  </w:style>
  <w:style w:type="paragraph" w:styleId="CommentText">
    <w:name w:val="annotation text"/>
    <w:basedOn w:val="Normal"/>
    <w:link w:val="CommentTextChar"/>
    <w:uiPriority w:val="99"/>
    <w:semiHidden/>
    <w:unhideWhenUsed/>
    <w:rsid w:val="00C30D65"/>
    <w:pPr>
      <w:spacing w:line="240" w:lineRule="auto"/>
    </w:pPr>
    <w:rPr>
      <w:sz w:val="20"/>
      <w:szCs w:val="20"/>
    </w:rPr>
  </w:style>
  <w:style w:type="character" w:customStyle="1" w:styleId="CommentTextChar">
    <w:name w:val="Comment Text Char"/>
    <w:basedOn w:val="DefaultParagraphFont"/>
    <w:link w:val="CommentText"/>
    <w:uiPriority w:val="99"/>
    <w:semiHidden/>
    <w:rsid w:val="00C30D65"/>
    <w:rPr>
      <w:sz w:val="20"/>
      <w:szCs w:val="20"/>
      <w:lang w:val="sq-AL"/>
    </w:rPr>
  </w:style>
  <w:style w:type="paragraph" w:styleId="CommentSubject">
    <w:name w:val="annotation subject"/>
    <w:basedOn w:val="CommentText"/>
    <w:next w:val="CommentText"/>
    <w:link w:val="CommentSubjectChar"/>
    <w:uiPriority w:val="99"/>
    <w:semiHidden/>
    <w:unhideWhenUsed/>
    <w:rsid w:val="00C30D65"/>
    <w:rPr>
      <w:b/>
      <w:bCs/>
    </w:rPr>
  </w:style>
  <w:style w:type="character" w:customStyle="1" w:styleId="CommentSubjectChar">
    <w:name w:val="Comment Subject Char"/>
    <w:basedOn w:val="CommentTextChar"/>
    <w:link w:val="CommentSubject"/>
    <w:uiPriority w:val="99"/>
    <w:semiHidden/>
    <w:rsid w:val="00C30D65"/>
    <w:rPr>
      <w:b/>
      <w:bCs/>
      <w:sz w:val="20"/>
      <w:szCs w:val="20"/>
      <w:lang w:val="sq-AL"/>
    </w:rPr>
  </w:style>
  <w:style w:type="character" w:styleId="Strong">
    <w:name w:val="Strong"/>
    <w:basedOn w:val="DefaultParagraphFont"/>
    <w:uiPriority w:val="22"/>
    <w:qFormat/>
    <w:rsid w:val="004336C0"/>
    <w:rPr>
      <w:b/>
      <w:bCs/>
    </w:rPr>
  </w:style>
  <w:style w:type="character" w:styleId="Emphasis">
    <w:name w:val="Emphasis"/>
    <w:basedOn w:val="DefaultParagraphFont"/>
    <w:uiPriority w:val="20"/>
    <w:qFormat/>
    <w:rsid w:val="004336C0"/>
    <w:rPr>
      <w:i/>
      <w:iCs/>
    </w:rPr>
  </w:style>
  <w:style w:type="paragraph" w:customStyle="1" w:styleId="Default">
    <w:name w:val="Default"/>
    <w:rsid w:val="00F218E8"/>
    <w:pPr>
      <w:autoSpaceDE w:val="0"/>
      <w:autoSpaceDN w:val="0"/>
      <w:adjustRightInd w:val="0"/>
      <w:spacing w:after="0" w:line="240" w:lineRule="auto"/>
    </w:pPr>
    <w:rPr>
      <w:rFonts w:ascii="Book Antiqua" w:eastAsia="MS Mincho" w:hAnsi="Book Antiqua" w:cs="Book Antiqua"/>
      <w:color w:val="000000"/>
      <w:sz w:val="24"/>
      <w:szCs w:val="24"/>
    </w:rPr>
  </w:style>
  <w:style w:type="character" w:customStyle="1" w:styleId="Heading2Char">
    <w:name w:val="Heading 2 Char"/>
    <w:basedOn w:val="DefaultParagraphFont"/>
    <w:link w:val="Heading2"/>
    <w:uiPriority w:val="9"/>
    <w:semiHidden/>
    <w:rsid w:val="008E14F8"/>
    <w:rPr>
      <w:rFonts w:asciiTheme="majorHAnsi" w:eastAsiaTheme="majorEastAsia" w:hAnsiTheme="majorHAnsi" w:cstheme="majorBidi"/>
      <w:color w:val="2E74B5" w:themeColor="accent1" w:themeShade="BF"/>
      <w:sz w:val="26"/>
      <w:szCs w:val="26"/>
      <w:lang w:val="sq-AL"/>
    </w:rPr>
  </w:style>
  <w:style w:type="paragraph" w:customStyle="1" w:styleId="footnotedescription">
    <w:name w:val="footnote description"/>
    <w:next w:val="Normal"/>
    <w:link w:val="footnotedescriptionChar"/>
    <w:hidden/>
    <w:rsid w:val="008E14F8"/>
    <w:pPr>
      <w:spacing w:after="70" w:line="240" w:lineRule="auto"/>
    </w:pPr>
    <w:rPr>
      <w:rFonts w:ascii="Cambria" w:eastAsia="Cambria" w:hAnsi="Cambria" w:cs="Cambria"/>
      <w:color w:val="000000"/>
      <w:sz w:val="14"/>
    </w:rPr>
  </w:style>
  <w:style w:type="character" w:customStyle="1" w:styleId="footnotedescriptionChar">
    <w:name w:val="footnote description Char"/>
    <w:link w:val="footnotedescription"/>
    <w:rsid w:val="008E14F8"/>
    <w:rPr>
      <w:rFonts w:ascii="Cambria" w:eastAsia="Cambria" w:hAnsi="Cambria" w:cs="Cambria"/>
      <w:color w:val="000000"/>
      <w:sz w:val="14"/>
    </w:rPr>
  </w:style>
  <w:style w:type="character" w:customStyle="1" w:styleId="footnotemark">
    <w:name w:val="footnote mark"/>
    <w:hidden/>
    <w:rsid w:val="008E14F8"/>
    <w:rPr>
      <w:rFonts w:ascii="Cambria" w:eastAsia="Cambria" w:hAnsi="Cambria" w:cs="Cambria"/>
      <w:color w:val="000000"/>
      <w:sz w:val="20"/>
      <w:vertAlign w:val="superscript"/>
    </w:rPr>
  </w:style>
  <w:style w:type="table" w:customStyle="1" w:styleId="TableGrid">
    <w:name w:val="TableGrid"/>
    <w:rsid w:val="008E14F8"/>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CD7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9200594">
      <w:bodyDiv w:val="1"/>
      <w:marLeft w:val="0"/>
      <w:marRight w:val="0"/>
      <w:marTop w:val="0"/>
      <w:marBottom w:val="0"/>
      <w:divBdr>
        <w:top w:val="none" w:sz="0" w:space="0" w:color="auto"/>
        <w:left w:val="none" w:sz="0" w:space="0" w:color="auto"/>
        <w:bottom w:val="none" w:sz="0" w:space="0" w:color="auto"/>
        <w:right w:val="none" w:sz="0" w:space="0" w:color="auto"/>
      </w:divBdr>
    </w:div>
    <w:div w:id="913129463">
      <w:bodyDiv w:val="1"/>
      <w:marLeft w:val="0"/>
      <w:marRight w:val="0"/>
      <w:marTop w:val="0"/>
      <w:marBottom w:val="0"/>
      <w:divBdr>
        <w:top w:val="none" w:sz="0" w:space="0" w:color="auto"/>
        <w:left w:val="none" w:sz="0" w:space="0" w:color="auto"/>
        <w:bottom w:val="none" w:sz="0" w:space="0" w:color="auto"/>
        <w:right w:val="none" w:sz="0" w:space="0" w:color="auto"/>
      </w:divBdr>
    </w:div>
    <w:div w:id="1373534272">
      <w:bodyDiv w:val="1"/>
      <w:marLeft w:val="0"/>
      <w:marRight w:val="0"/>
      <w:marTop w:val="0"/>
      <w:marBottom w:val="0"/>
      <w:divBdr>
        <w:top w:val="none" w:sz="0" w:space="0" w:color="auto"/>
        <w:left w:val="none" w:sz="0" w:space="0" w:color="auto"/>
        <w:bottom w:val="none" w:sz="0" w:space="0" w:color="auto"/>
        <w:right w:val="none" w:sz="0" w:space="0" w:color="auto"/>
      </w:divBdr>
    </w:div>
    <w:div w:id="14278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97FDE-E1EE-4E2D-AA30-D48ACF70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Kushtrim Canolli</dc:creator>
  <cp:lastModifiedBy>Avdullah Hoti</cp:lastModifiedBy>
  <cp:revision>9</cp:revision>
  <dcterms:created xsi:type="dcterms:W3CDTF">2021-01-08T21:47:00Z</dcterms:created>
  <dcterms:modified xsi:type="dcterms:W3CDTF">2021-01-08T22:43:00Z</dcterms:modified>
</cp:coreProperties>
</file>