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0C" w:rsidRPr="00273F39" w:rsidRDefault="009F1C0C" w:rsidP="009E49F6">
      <w:pPr>
        <w:spacing w:after="0" w:line="240" w:lineRule="auto"/>
        <w:rPr>
          <w:rFonts w:ascii="Book Antiqua" w:hAnsi="Book Antiqua" w:cs="Times New Roman"/>
          <w:b/>
          <w:noProof w:val="0"/>
          <w:color w:val="000000"/>
          <w:lang w:val="en-GB"/>
        </w:rPr>
      </w:pPr>
    </w:p>
    <w:p w:rsidR="00997A9E" w:rsidRPr="00273F39" w:rsidRDefault="00997A9E" w:rsidP="009E49F6">
      <w:pPr>
        <w:spacing w:after="0" w:line="240" w:lineRule="auto"/>
        <w:rPr>
          <w:rFonts w:ascii="Book Antiqua" w:hAnsi="Book Antiqua" w:cs="Times New Roman"/>
          <w:b/>
          <w:noProof w:val="0"/>
          <w:color w:val="000000"/>
          <w:lang w:val="en-GB"/>
        </w:rPr>
      </w:pPr>
    </w:p>
    <w:p w:rsidR="00997A9E" w:rsidRPr="00273F39" w:rsidRDefault="00997A9E" w:rsidP="00997A9E">
      <w:pPr>
        <w:spacing w:after="0" w:line="240" w:lineRule="auto"/>
        <w:jc w:val="center"/>
        <w:rPr>
          <w:rFonts w:ascii="Book Antiqua" w:hAnsi="Book Antiqua" w:cs="Times New Roman"/>
          <w:b/>
          <w:noProof w:val="0"/>
          <w:color w:val="000000"/>
          <w:sz w:val="20"/>
          <w:szCs w:val="28"/>
          <w:lang w:val="en-GB"/>
        </w:rPr>
      </w:pPr>
      <w:r w:rsidRPr="00273F39">
        <w:rPr>
          <w:rFonts w:ascii="Book Antiqua" w:hAnsi="Book Antiqua" w:cs="Times New Roman"/>
          <w:color w:val="000000"/>
          <w:sz w:val="20"/>
          <w:szCs w:val="28"/>
          <w:lang w:val="en-US"/>
        </w:rPr>
        <w:drawing>
          <wp:inline distT="0" distB="0" distL="0" distR="0" wp14:anchorId="18792CAF" wp14:editId="7BB4042C">
            <wp:extent cx="933450" cy="1028700"/>
            <wp:effectExtent l="0" t="0" r="0" b="0"/>
            <wp:docPr id="3" name="Picture 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997A9E" w:rsidRPr="00273F39" w:rsidRDefault="00997A9E" w:rsidP="00997A9E">
      <w:pPr>
        <w:spacing w:after="0" w:line="240" w:lineRule="auto"/>
        <w:jc w:val="center"/>
        <w:rPr>
          <w:rFonts w:ascii="Book Antiqua" w:eastAsia="Batang" w:hAnsi="Book Antiqua" w:cs="Times New Roman"/>
          <w:b/>
          <w:bCs/>
          <w:noProof w:val="0"/>
          <w:color w:val="000000"/>
          <w:sz w:val="32"/>
          <w:szCs w:val="32"/>
          <w:lang w:val="en-GB"/>
        </w:rPr>
      </w:pPr>
      <w:r w:rsidRPr="00273F39">
        <w:rPr>
          <w:rFonts w:ascii="Book Antiqua" w:hAnsi="Book Antiqua" w:cs="Book Antiqua"/>
          <w:b/>
          <w:bCs/>
          <w:noProof w:val="0"/>
          <w:color w:val="000000"/>
          <w:sz w:val="32"/>
          <w:szCs w:val="32"/>
          <w:lang w:val="en-GB"/>
        </w:rPr>
        <w:t>Republika e Kosovës</w:t>
      </w:r>
    </w:p>
    <w:p w:rsidR="00997A9E" w:rsidRPr="00273F39" w:rsidRDefault="00997A9E" w:rsidP="00997A9E">
      <w:pPr>
        <w:spacing w:after="0" w:line="240" w:lineRule="auto"/>
        <w:jc w:val="center"/>
        <w:rPr>
          <w:rFonts w:ascii="Book Antiqua" w:hAnsi="Book Antiqua" w:cs="Times New Roman"/>
          <w:b/>
          <w:bCs/>
          <w:noProof w:val="0"/>
          <w:color w:val="000000"/>
          <w:sz w:val="28"/>
          <w:szCs w:val="28"/>
          <w:lang w:val="en-GB"/>
        </w:rPr>
      </w:pPr>
      <w:r w:rsidRPr="00273F39">
        <w:rPr>
          <w:rFonts w:ascii="Book Antiqua" w:eastAsia="Batang" w:hAnsi="Book Antiqua" w:cs="Times New Roman"/>
          <w:b/>
          <w:bCs/>
          <w:noProof w:val="0"/>
          <w:color w:val="000000"/>
          <w:sz w:val="28"/>
          <w:szCs w:val="28"/>
          <w:lang w:val="en-GB"/>
        </w:rPr>
        <w:t xml:space="preserve">Republika Kosova - </w:t>
      </w:r>
      <w:r w:rsidRPr="00273F39">
        <w:rPr>
          <w:rFonts w:ascii="Book Antiqua" w:hAnsi="Book Antiqua" w:cs="Times New Roman"/>
          <w:b/>
          <w:bCs/>
          <w:noProof w:val="0"/>
          <w:color w:val="000000"/>
          <w:sz w:val="28"/>
          <w:szCs w:val="28"/>
          <w:lang w:val="en-GB"/>
        </w:rPr>
        <w:t>Republic of Kosovo</w:t>
      </w:r>
    </w:p>
    <w:p w:rsidR="00997A9E" w:rsidRPr="00273F39" w:rsidRDefault="00997A9E" w:rsidP="00997A9E">
      <w:pPr>
        <w:spacing w:after="0" w:line="240" w:lineRule="auto"/>
        <w:jc w:val="center"/>
        <w:rPr>
          <w:rFonts w:ascii="Book Antiqua" w:hAnsi="Book Antiqua" w:cs="Book Antiqua"/>
          <w:b/>
          <w:bCs/>
          <w:i/>
          <w:iCs/>
          <w:noProof w:val="0"/>
          <w:color w:val="000000"/>
          <w:sz w:val="24"/>
          <w:szCs w:val="20"/>
          <w:lang w:val="en-GB"/>
        </w:rPr>
      </w:pPr>
      <w:r w:rsidRPr="00273F39">
        <w:rPr>
          <w:rFonts w:ascii="Book Antiqua" w:hAnsi="Book Antiqua" w:cs="Book Antiqua"/>
          <w:b/>
          <w:bCs/>
          <w:i/>
          <w:iCs/>
          <w:noProof w:val="0"/>
          <w:color w:val="000000"/>
          <w:sz w:val="24"/>
          <w:szCs w:val="20"/>
          <w:lang w:val="en-GB"/>
        </w:rPr>
        <w:t>Qeveria - Vlada - Government</w:t>
      </w:r>
    </w:p>
    <w:p w:rsidR="00997A9E" w:rsidRPr="00273F39" w:rsidRDefault="00997A9E" w:rsidP="00997A9E">
      <w:pPr>
        <w:pBdr>
          <w:bottom w:val="single" w:sz="12" w:space="1" w:color="auto"/>
        </w:pBdr>
        <w:spacing w:after="0" w:line="240" w:lineRule="auto"/>
        <w:rPr>
          <w:rFonts w:ascii="Book Antiqua" w:hAnsi="Book Antiqua" w:cs="Times New Roman"/>
          <w:b/>
          <w:bCs/>
          <w:noProof w:val="0"/>
          <w:color w:val="000000"/>
          <w:sz w:val="2"/>
          <w:szCs w:val="2"/>
          <w:lang w:val="en-GB"/>
        </w:rPr>
      </w:pPr>
      <w:r w:rsidRPr="00273F39">
        <w:rPr>
          <w:rFonts w:ascii="Times New Roman" w:hAnsi="Times New Roman" w:cs="Times New Roman"/>
          <w:b/>
          <w:bCs/>
          <w:noProof w:val="0"/>
          <w:color w:val="000000"/>
          <w:sz w:val="20"/>
          <w:szCs w:val="20"/>
          <w:lang w:val="en-GB"/>
        </w:rPr>
        <w:t xml:space="preserve">                                                                                             </w:t>
      </w:r>
      <w:r w:rsidRPr="00273F39">
        <w:rPr>
          <w:rFonts w:ascii="Times New Roman" w:hAnsi="Times New Roman" w:cs="Times New Roman"/>
          <w:b/>
          <w:bCs/>
          <w:noProof w:val="0"/>
          <w:color w:val="000000"/>
          <w:sz w:val="20"/>
          <w:szCs w:val="20"/>
          <w:lang w:val="en-GB"/>
        </w:rPr>
        <w:tab/>
      </w:r>
    </w:p>
    <w:p w:rsidR="00997A9E" w:rsidRPr="00273F39" w:rsidRDefault="00997A9E" w:rsidP="00997A9E">
      <w:pPr>
        <w:spacing w:after="0" w:line="240" w:lineRule="auto"/>
        <w:ind w:left="6480"/>
        <w:rPr>
          <w:rFonts w:ascii="Book Antiqua" w:hAnsi="Book Antiqua" w:cs="Times New Roman"/>
          <w:b/>
          <w:noProof w:val="0"/>
          <w:color w:val="000000"/>
          <w:sz w:val="6"/>
          <w:szCs w:val="6"/>
          <w:lang w:val="en-GB"/>
        </w:rPr>
      </w:pPr>
      <w:r w:rsidRPr="00273F39">
        <w:rPr>
          <w:rFonts w:ascii="Book Antiqua" w:hAnsi="Book Antiqua" w:cs="Times New Roman"/>
          <w:b/>
          <w:noProof w:val="0"/>
          <w:color w:val="000000"/>
          <w:lang w:val="en-GB"/>
        </w:rPr>
        <w:t xml:space="preserve">           </w:t>
      </w:r>
    </w:p>
    <w:p w:rsidR="00997A9E" w:rsidRPr="00273F39" w:rsidRDefault="00997A9E" w:rsidP="00997A9E">
      <w:pPr>
        <w:spacing w:after="0" w:line="240" w:lineRule="auto"/>
        <w:ind w:left="6480"/>
        <w:jc w:val="right"/>
        <w:rPr>
          <w:rFonts w:ascii="Book Antiqua" w:hAnsi="Book Antiqua" w:cs="Times New Roman"/>
          <w:b/>
          <w:noProof w:val="0"/>
          <w:color w:val="000000"/>
          <w:lang w:val="en-GB"/>
        </w:rPr>
      </w:pPr>
      <w:r w:rsidRPr="00273F39">
        <w:rPr>
          <w:rFonts w:ascii="Book Antiqua" w:hAnsi="Book Antiqua" w:cs="Times New Roman"/>
          <w:noProof w:val="0"/>
          <w:color w:val="000000"/>
          <w:lang w:val="en-GB"/>
        </w:rPr>
        <w:t xml:space="preserve">                                  </w:t>
      </w:r>
      <w:r w:rsidR="002610DC" w:rsidRPr="00273F39">
        <w:rPr>
          <w:rFonts w:ascii="Book Antiqua" w:hAnsi="Book Antiqua" w:cs="Times New Roman"/>
          <w:b/>
          <w:noProof w:val="0"/>
          <w:color w:val="000000"/>
          <w:lang w:val="en-GB"/>
        </w:rPr>
        <w:t>N</w:t>
      </w:r>
      <w:r w:rsidR="00273F39" w:rsidRPr="00273F39">
        <w:rPr>
          <w:rFonts w:ascii="Book Antiqua" w:hAnsi="Book Antiqua" w:cs="Times New Roman"/>
          <w:b/>
          <w:noProof w:val="0"/>
          <w:color w:val="000000"/>
          <w:lang w:val="en-GB"/>
        </w:rPr>
        <w:t>o</w:t>
      </w:r>
      <w:r w:rsidR="002610DC" w:rsidRPr="00273F39">
        <w:rPr>
          <w:rFonts w:ascii="Book Antiqua" w:hAnsi="Book Antiqua" w:cs="Times New Roman"/>
          <w:b/>
          <w:noProof w:val="0"/>
          <w:color w:val="000000"/>
          <w:lang w:val="en-GB"/>
        </w:rPr>
        <w:t>. 01/42</w:t>
      </w:r>
    </w:p>
    <w:p w:rsidR="00997A9E" w:rsidRPr="00273F39" w:rsidRDefault="00997A9E" w:rsidP="00997A9E">
      <w:pPr>
        <w:tabs>
          <w:tab w:val="left" w:pos="8640"/>
        </w:tabs>
        <w:spacing w:after="0" w:line="240" w:lineRule="auto"/>
        <w:ind w:left="5760"/>
        <w:jc w:val="right"/>
        <w:rPr>
          <w:rFonts w:ascii="Book Antiqua" w:hAnsi="Book Antiqua" w:cs="Times New Roman"/>
          <w:b/>
          <w:noProof w:val="0"/>
          <w:lang w:val="en-GB"/>
        </w:rPr>
      </w:pPr>
      <w:r w:rsidRPr="00273F39">
        <w:rPr>
          <w:rFonts w:ascii="Book Antiqua" w:hAnsi="Book Antiqua" w:cs="Times New Roman"/>
          <w:b/>
          <w:noProof w:val="0"/>
          <w:color w:val="000000"/>
          <w:lang w:val="en-GB"/>
        </w:rPr>
        <w:t xml:space="preserve">                </w:t>
      </w:r>
      <w:r w:rsidR="00722A6D" w:rsidRPr="00273F39">
        <w:rPr>
          <w:rFonts w:ascii="Book Antiqua" w:hAnsi="Book Antiqua" w:cs="Times New Roman"/>
          <w:b/>
          <w:noProof w:val="0"/>
          <w:lang w:val="en-GB"/>
        </w:rPr>
        <w:t>Dat</w:t>
      </w:r>
      <w:r w:rsidR="00273F39" w:rsidRPr="00273F39">
        <w:rPr>
          <w:rFonts w:ascii="Book Antiqua" w:hAnsi="Book Antiqua" w:cs="Times New Roman"/>
          <w:b/>
          <w:noProof w:val="0"/>
          <w:lang w:val="en-GB"/>
        </w:rPr>
        <w:t>e</w:t>
      </w:r>
      <w:r w:rsidR="00722A6D" w:rsidRPr="00273F39">
        <w:rPr>
          <w:rFonts w:ascii="Book Antiqua" w:hAnsi="Book Antiqua" w:cs="Times New Roman"/>
          <w:b/>
          <w:noProof w:val="0"/>
          <w:lang w:val="en-GB"/>
        </w:rPr>
        <w:t>: 11</w:t>
      </w:r>
      <w:r w:rsidR="00C061D9" w:rsidRPr="00273F39">
        <w:rPr>
          <w:rFonts w:ascii="Book Antiqua" w:hAnsi="Book Antiqua" w:cs="Times New Roman"/>
          <w:b/>
          <w:noProof w:val="0"/>
          <w:lang w:val="en-GB"/>
        </w:rPr>
        <w:t>.11</w:t>
      </w:r>
      <w:r w:rsidRPr="00273F39">
        <w:rPr>
          <w:rFonts w:ascii="Book Antiqua" w:hAnsi="Book Antiqua" w:cs="Times New Roman"/>
          <w:b/>
          <w:noProof w:val="0"/>
          <w:lang w:val="en-GB"/>
        </w:rPr>
        <w:t>.2020</w:t>
      </w:r>
    </w:p>
    <w:p w:rsidR="00997A9E" w:rsidRPr="00273F39" w:rsidRDefault="00997A9E" w:rsidP="00997A9E">
      <w:pPr>
        <w:tabs>
          <w:tab w:val="left" w:pos="8640"/>
        </w:tabs>
        <w:spacing w:after="0" w:line="240" w:lineRule="auto"/>
        <w:ind w:left="5760"/>
        <w:jc w:val="right"/>
        <w:rPr>
          <w:rFonts w:ascii="Book Antiqua" w:hAnsi="Book Antiqua" w:cs="Times New Roman"/>
          <w:b/>
          <w:noProof w:val="0"/>
          <w:sz w:val="10"/>
          <w:szCs w:val="10"/>
          <w:lang w:val="en-GB"/>
        </w:rPr>
      </w:pPr>
    </w:p>
    <w:p w:rsidR="00B77A6D" w:rsidRPr="00273F39" w:rsidRDefault="00B77A6D" w:rsidP="00B77A6D">
      <w:pPr>
        <w:spacing w:after="0" w:line="240" w:lineRule="auto"/>
        <w:jc w:val="both"/>
        <w:rPr>
          <w:rFonts w:ascii="Book Antiqua" w:hAnsi="Book Antiqua"/>
          <w:noProof w:val="0"/>
          <w:lang w:val="en-GB"/>
        </w:rPr>
      </w:pPr>
      <w:r w:rsidRPr="00273F39">
        <w:rPr>
          <w:rFonts w:ascii="Book Antiqua" w:hAnsi="Book Antiqua"/>
          <w:noProof w:val="0"/>
          <w:lang w:val="en-GB"/>
        </w:rPr>
        <w:t>Pursuant to the Article 92 paragraph 4 of the Article 93 paragraph (4) and Article 55 of the Constitution of the Republic of Kosovo,</w:t>
      </w:r>
      <w:r w:rsidRPr="00273F39">
        <w:rPr>
          <w:rFonts w:ascii="Book Antiqua" w:hAnsi="Book Antiqua"/>
          <w:noProof w:val="0"/>
          <w:color w:val="000000"/>
          <w:lang w:val="en-GB"/>
        </w:rPr>
        <w:t xml:space="preserve"> based on Article 89 of the Law No. 04/L-125 on Health, of the Law No. 02/L-109 for Prevention and Fighting against Infectious Diseases, of Article 5 paragraph 2.4 and Article 10 and 12 of the Law</w:t>
      </w:r>
      <w:r w:rsidRPr="00273F39">
        <w:rPr>
          <w:rFonts w:ascii="Book Antiqua" w:hAnsi="Book Antiqua"/>
          <w:noProof w:val="0"/>
          <w:lang w:val="en-GB"/>
        </w:rPr>
        <w:t>. 07/L-006 on Preventing and Combating COVID-19 Pandemics in the Territory of the Republic of Kosovo,  based on Article 4 of the Regulation No. 06/2020 on the Areas of Administrative Responsibility of the Office of Prime Minister and Ministries, amended and supplemented by the Regulation No. 07/2020, in compliance with Article 17 and 19 of the Regulation No. 09/2011 of Rules and Procedure of the Government of Kosovo, in order to implement the Decision No. 01/11 of the Government of the Republic of Kosovo, dated 15 March 2020, on Declaring the Public Health Emergency, as well as based on recommendations of NIPHK, in order to control and prevent the spread of the COVID-19 virus, the Government of the Republic of Kosovo, at the meeting held on 11 November 2020, issued the following:</w:t>
      </w:r>
    </w:p>
    <w:p w:rsidR="00B77A6D" w:rsidRPr="00273F39" w:rsidRDefault="00B77A6D" w:rsidP="00B77A6D">
      <w:pPr>
        <w:spacing w:after="0" w:line="240" w:lineRule="auto"/>
        <w:outlineLvl w:val="0"/>
        <w:rPr>
          <w:rFonts w:ascii="Book Antiqua" w:hAnsi="Book Antiqua" w:cs="Times New Roman"/>
          <w:b/>
          <w:noProof w:val="0"/>
          <w:color w:val="000000"/>
          <w:sz w:val="16"/>
          <w:szCs w:val="16"/>
          <w:lang w:val="en-GB"/>
        </w:rPr>
      </w:pPr>
    </w:p>
    <w:p w:rsidR="00B77A6D" w:rsidRPr="00273F39" w:rsidRDefault="00B77A6D" w:rsidP="00B77A6D">
      <w:pPr>
        <w:spacing w:after="0" w:line="240" w:lineRule="auto"/>
        <w:jc w:val="center"/>
        <w:outlineLvl w:val="0"/>
        <w:rPr>
          <w:rFonts w:ascii="Book Antiqua" w:hAnsi="Book Antiqua" w:cs="Times New Roman"/>
          <w:b/>
          <w:noProof w:val="0"/>
          <w:color w:val="000000"/>
          <w:sz w:val="24"/>
          <w:szCs w:val="24"/>
          <w:lang w:val="en-GB"/>
        </w:rPr>
      </w:pPr>
      <w:r w:rsidRPr="00273F39">
        <w:rPr>
          <w:rFonts w:ascii="Book Antiqua" w:hAnsi="Book Antiqua" w:cs="Times New Roman"/>
          <w:b/>
          <w:noProof w:val="0"/>
          <w:color w:val="000000"/>
          <w:sz w:val="24"/>
          <w:szCs w:val="24"/>
          <w:lang w:val="en-GB"/>
        </w:rPr>
        <w:t>DECISION</w:t>
      </w:r>
    </w:p>
    <w:p w:rsidR="00B77A6D" w:rsidRPr="00273F39" w:rsidRDefault="00B77A6D" w:rsidP="00B77A6D">
      <w:pPr>
        <w:rPr>
          <w:rFonts w:ascii="Book Antiqua" w:hAnsi="Book Antiqua"/>
          <w:b/>
          <w:noProof w:val="0"/>
          <w:lang w:val="en-GB"/>
        </w:rPr>
      </w:pPr>
      <w:r w:rsidRPr="00273F39">
        <w:rPr>
          <w:b/>
          <w:noProof w:val="0"/>
          <w:lang w:val="en-GB"/>
        </w:rPr>
        <w:t xml:space="preserve">            o</w:t>
      </w:r>
      <w:r w:rsidRPr="00273F39">
        <w:rPr>
          <w:rFonts w:ascii="Book Antiqua" w:hAnsi="Book Antiqua"/>
          <w:b/>
          <w:noProof w:val="0"/>
          <w:lang w:val="en-GB"/>
        </w:rPr>
        <w:t>n general and specific measures for protection against COVID-19 pandemic</w:t>
      </w:r>
    </w:p>
    <w:p w:rsidR="00B77A6D" w:rsidRPr="00273F39" w:rsidRDefault="00B77A6D" w:rsidP="00B77A6D">
      <w:pPr>
        <w:jc w:val="both"/>
        <w:rPr>
          <w:rFonts w:ascii="Book Antiqua" w:hAnsi="Book Antiqua"/>
          <w:b/>
          <w:bCs/>
          <w:noProof w:val="0"/>
          <w:lang w:val="en-GB"/>
        </w:rPr>
      </w:pPr>
    </w:p>
    <w:p w:rsidR="00B77A6D" w:rsidRPr="00273F39" w:rsidRDefault="00B77A6D" w:rsidP="00B77A6D">
      <w:pPr>
        <w:jc w:val="both"/>
        <w:rPr>
          <w:rFonts w:ascii="Book Antiqua" w:hAnsi="Book Antiqua"/>
          <w:b/>
          <w:bCs/>
          <w:noProof w:val="0"/>
          <w:lang w:val="en-GB"/>
        </w:rPr>
      </w:pPr>
      <w:r w:rsidRPr="00273F39">
        <w:rPr>
          <w:rFonts w:ascii="Book Antiqua" w:hAnsi="Book Antiqua"/>
          <w:b/>
          <w:bCs/>
          <w:noProof w:val="0"/>
          <w:lang w:val="en-GB"/>
        </w:rPr>
        <w:t>Part I: MEASURES APPLICABLE THROUGHOUT THE TERRITORY OF THE REPUBLIC OF KOSOVO</w:t>
      </w:r>
    </w:p>
    <w:p w:rsidR="00B77A6D" w:rsidRPr="00273F39" w:rsidRDefault="00B77A6D" w:rsidP="00B77A6D">
      <w:pPr>
        <w:pStyle w:val="ListParagraph"/>
        <w:numPr>
          <w:ilvl w:val="0"/>
          <w:numId w:val="35"/>
        </w:numPr>
        <w:spacing w:after="0" w:line="240" w:lineRule="auto"/>
        <w:jc w:val="both"/>
        <w:rPr>
          <w:rFonts w:ascii="Book Antiqua" w:eastAsiaTheme="minorHAnsi" w:hAnsi="Book Antiqua" w:cs="Arial"/>
          <w:noProof w:val="0"/>
          <w:lang w:val="en-GB"/>
        </w:rPr>
      </w:pPr>
      <w:r w:rsidRPr="00273F39">
        <w:rPr>
          <w:rFonts w:ascii="Book Antiqua" w:hAnsi="Book Antiqua"/>
          <w:noProof w:val="0"/>
          <w:lang w:val="en-GB"/>
        </w:rPr>
        <w:t>All foreign citizens entering the Republic of Kosovo (RKS), coming from high risk countries,</w:t>
      </w:r>
      <w:r w:rsidRPr="00273F39">
        <w:rPr>
          <w:rFonts w:ascii="Book Antiqua" w:hAnsi="Book Antiqua"/>
          <w:noProof w:val="0"/>
          <w:lang w:val="en-GB"/>
        </w:rPr>
        <w:br/>
        <w:t>according to the official ECDC list, must prove, through the RT-PCR test in Sars COV-2, that</w:t>
      </w:r>
      <w:r w:rsidRPr="00273F39">
        <w:rPr>
          <w:rFonts w:ascii="Book Antiqua" w:hAnsi="Book Antiqua"/>
          <w:noProof w:val="0"/>
          <w:lang w:val="en-GB"/>
        </w:rPr>
        <w:br/>
        <w:t>they are not infected with COVID-19, based on the principle of reciprocity, with the following exceptions:</w:t>
      </w:r>
    </w:p>
    <w:p w:rsidR="00B77A6D" w:rsidRPr="00273F39" w:rsidRDefault="00B77A6D" w:rsidP="00B77A6D">
      <w:pPr>
        <w:pStyle w:val="ListParagraph"/>
        <w:spacing w:after="0" w:line="240" w:lineRule="auto"/>
        <w:ind w:left="360"/>
        <w:jc w:val="both"/>
        <w:rPr>
          <w:rFonts w:ascii="Book Antiqua" w:hAnsi="Book Antiqua"/>
          <w:bCs/>
          <w:noProof w:val="0"/>
          <w:sz w:val="16"/>
          <w:szCs w:val="16"/>
          <w:lang w:val="en-GB"/>
        </w:rPr>
      </w:pPr>
    </w:p>
    <w:p w:rsidR="00B77A6D" w:rsidRPr="00273F39" w:rsidRDefault="00B77A6D" w:rsidP="00B77A6D">
      <w:pPr>
        <w:pStyle w:val="ListParagraph"/>
        <w:numPr>
          <w:ilvl w:val="1"/>
          <w:numId w:val="8"/>
        </w:numPr>
        <w:spacing w:after="0" w:line="240" w:lineRule="auto"/>
        <w:jc w:val="both"/>
        <w:rPr>
          <w:rFonts w:ascii="Book Antiqua" w:eastAsiaTheme="minorHAnsi" w:hAnsi="Book Antiqua" w:cs="Arial"/>
          <w:noProof w:val="0"/>
          <w:lang w:val="en-GB"/>
        </w:rPr>
      </w:pPr>
      <w:r w:rsidRPr="00273F39">
        <w:rPr>
          <w:rFonts w:ascii="Book Antiqua" w:hAnsi="Book Antiqua"/>
          <w:noProof w:val="0"/>
          <w:lang w:val="en-GB"/>
        </w:rPr>
        <w:t>Upon entry through “Adem Jashari” International Airport they do not need to have a</w:t>
      </w:r>
      <w:r w:rsidRPr="00273F39">
        <w:rPr>
          <w:rFonts w:ascii="Book Antiqua" w:hAnsi="Book Antiqua"/>
          <w:noProof w:val="0"/>
          <w:lang w:val="en-GB"/>
        </w:rPr>
        <w:br/>
        <w:t>negative certificate of the RT-PCR test, given that foreign nationals will only pass</w:t>
      </w:r>
      <w:r w:rsidRPr="00273F39">
        <w:rPr>
          <w:rFonts w:ascii="Book Antiqua" w:hAnsi="Book Antiqua"/>
          <w:noProof w:val="0"/>
          <w:lang w:val="en-GB"/>
        </w:rPr>
        <w:br/>
        <w:t>through the territory of RKS, and provided that at the entrance they will sign a</w:t>
      </w:r>
      <w:r w:rsidRPr="00273F39">
        <w:rPr>
          <w:rFonts w:ascii="Book Antiqua" w:hAnsi="Book Antiqua"/>
          <w:noProof w:val="0"/>
          <w:lang w:val="en-GB"/>
        </w:rPr>
        <w:br/>
        <w:t>statement that within 3 hours they will leave the territory of RKS;</w:t>
      </w:r>
    </w:p>
    <w:p w:rsidR="00B77A6D" w:rsidRPr="00273F39" w:rsidRDefault="00B77A6D" w:rsidP="00B77A6D">
      <w:pPr>
        <w:pStyle w:val="ListParagraph"/>
        <w:numPr>
          <w:ilvl w:val="1"/>
          <w:numId w:val="8"/>
        </w:numPr>
        <w:spacing w:after="0" w:line="240" w:lineRule="auto"/>
        <w:jc w:val="both"/>
        <w:rPr>
          <w:rFonts w:ascii="Book Antiqua" w:hAnsi="Book Antiqua"/>
          <w:noProof w:val="0"/>
          <w:lang w:val="en-GB"/>
        </w:rPr>
      </w:pPr>
      <w:r w:rsidRPr="00273F39">
        <w:rPr>
          <w:rFonts w:ascii="Book Antiqua" w:hAnsi="Book Antiqua"/>
          <w:noProof w:val="0"/>
          <w:lang w:val="en-GB"/>
        </w:rPr>
        <w:t>Upon entry at the land border crossing points, in order to exit through the air points,</w:t>
      </w:r>
      <w:r w:rsidRPr="00273F39">
        <w:rPr>
          <w:rFonts w:ascii="Book Antiqua" w:hAnsi="Book Antiqua"/>
          <w:noProof w:val="0"/>
          <w:lang w:val="en-GB"/>
        </w:rPr>
        <w:br/>
        <w:t>from the “Adem Jashari” International Airport and the land points, they do not need</w:t>
      </w:r>
      <w:r w:rsidRPr="00273F39">
        <w:rPr>
          <w:rFonts w:ascii="Book Antiqua" w:hAnsi="Book Antiqua"/>
          <w:noProof w:val="0"/>
          <w:lang w:val="en-GB"/>
        </w:rPr>
        <w:br/>
        <w:t>to have a negative certificate of the RT-PCR test, but foreign citizens are obliged to</w:t>
      </w:r>
      <w:r w:rsidRPr="00273F39">
        <w:rPr>
          <w:rFonts w:ascii="Book Antiqua" w:hAnsi="Book Antiqua"/>
          <w:noProof w:val="0"/>
          <w:lang w:val="en-GB"/>
        </w:rPr>
        <w:br/>
        <w:t>present the plane ticket and sign a statement that within 3 hours they will leave the</w:t>
      </w:r>
      <w:r w:rsidRPr="00273F39">
        <w:rPr>
          <w:rFonts w:ascii="Book Antiqua" w:hAnsi="Book Antiqua"/>
          <w:noProof w:val="0"/>
          <w:lang w:val="en-GB"/>
        </w:rPr>
        <w:br/>
        <w:t>territory of RKS;</w:t>
      </w:r>
    </w:p>
    <w:p w:rsidR="00B77A6D" w:rsidRPr="00273F39" w:rsidRDefault="00B77A6D" w:rsidP="00B77A6D">
      <w:pPr>
        <w:pStyle w:val="ListParagraph"/>
        <w:numPr>
          <w:ilvl w:val="1"/>
          <w:numId w:val="8"/>
        </w:numPr>
        <w:spacing w:after="0" w:line="240" w:lineRule="auto"/>
        <w:jc w:val="both"/>
        <w:rPr>
          <w:rFonts w:ascii="Book Antiqua" w:eastAsiaTheme="minorHAnsi" w:hAnsi="Book Antiqua" w:cs="Arial"/>
          <w:noProof w:val="0"/>
          <w:lang w:val="en-GB"/>
        </w:rPr>
      </w:pPr>
      <w:r w:rsidRPr="00273F39">
        <w:rPr>
          <w:rFonts w:ascii="Book Antiqua" w:hAnsi="Book Antiqua"/>
          <w:noProof w:val="0"/>
          <w:lang w:val="en-GB"/>
        </w:rPr>
        <w:t>Professional transporters (drivers) do not need to have a negative PCR test, provided</w:t>
      </w:r>
      <w:r w:rsidRPr="00273F39">
        <w:rPr>
          <w:rFonts w:ascii="Book Antiqua" w:hAnsi="Book Antiqua"/>
          <w:noProof w:val="0"/>
          <w:lang w:val="en-GB"/>
        </w:rPr>
        <w:br/>
        <w:t>that the protocol for international transport is followed;</w:t>
      </w:r>
    </w:p>
    <w:p w:rsidR="00B77A6D" w:rsidRPr="00273F39" w:rsidRDefault="00B77A6D" w:rsidP="00B77A6D">
      <w:pPr>
        <w:pStyle w:val="ListParagraph"/>
        <w:numPr>
          <w:ilvl w:val="1"/>
          <w:numId w:val="8"/>
        </w:numPr>
        <w:spacing w:after="0" w:line="240" w:lineRule="auto"/>
        <w:jc w:val="both"/>
        <w:rPr>
          <w:rFonts w:ascii="Book Antiqua" w:eastAsiaTheme="minorHAnsi" w:hAnsi="Book Antiqua" w:cs="Arial"/>
          <w:noProof w:val="0"/>
          <w:lang w:val="en-GB"/>
        </w:rPr>
      </w:pPr>
      <w:r w:rsidRPr="00273F39">
        <w:rPr>
          <w:rFonts w:ascii="Book Antiqua" w:hAnsi="Book Antiqua"/>
          <w:noProof w:val="0"/>
          <w:lang w:val="en-GB"/>
        </w:rPr>
        <w:t>For organized transport by bus or regular international transit line, no negative RT-</w:t>
      </w:r>
      <w:r w:rsidRPr="00273F39">
        <w:rPr>
          <w:rFonts w:ascii="Book Antiqua" w:hAnsi="Book Antiqua"/>
          <w:noProof w:val="0"/>
          <w:lang w:val="en-GB"/>
        </w:rPr>
        <w:br/>
        <w:t>PCR test is required, provided that a statement is signed that they will leave the</w:t>
      </w:r>
      <w:r w:rsidRPr="00273F39">
        <w:rPr>
          <w:rFonts w:ascii="Book Antiqua" w:hAnsi="Book Antiqua"/>
          <w:noProof w:val="0"/>
          <w:lang w:val="en-GB"/>
        </w:rPr>
        <w:br/>
        <w:t>territory of RKS within 5 hours;</w:t>
      </w:r>
    </w:p>
    <w:p w:rsidR="00B77A6D" w:rsidRPr="00273F39" w:rsidRDefault="00B77A6D" w:rsidP="00B77A6D">
      <w:pPr>
        <w:pStyle w:val="ListParagraph"/>
        <w:numPr>
          <w:ilvl w:val="1"/>
          <w:numId w:val="8"/>
        </w:numPr>
        <w:spacing w:after="0" w:line="240" w:lineRule="auto"/>
        <w:jc w:val="both"/>
        <w:rPr>
          <w:rFonts w:ascii="Book Antiqua" w:hAnsi="Book Antiqua"/>
          <w:noProof w:val="0"/>
          <w:lang w:val="en-GB"/>
        </w:rPr>
      </w:pPr>
      <w:r w:rsidRPr="00273F39">
        <w:rPr>
          <w:rFonts w:ascii="Book Antiqua" w:hAnsi="Book Antiqua"/>
          <w:noProof w:val="0"/>
          <w:lang w:val="en-GB"/>
        </w:rPr>
        <w:t>Foreign nationals who have a temporary or permanent residence permit in the RKS,</w:t>
      </w:r>
      <w:r w:rsidRPr="00273F39">
        <w:rPr>
          <w:rFonts w:ascii="Book Antiqua" w:hAnsi="Book Antiqua"/>
          <w:noProof w:val="0"/>
          <w:lang w:val="en-GB"/>
        </w:rPr>
        <w:br/>
        <w:t>upon entering the RKS must submit a certificate for negative RT-PCR test, made no</w:t>
      </w:r>
      <w:r w:rsidRPr="00273F39">
        <w:rPr>
          <w:rFonts w:ascii="Book Antiqua" w:hAnsi="Book Antiqua"/>
          <w:noProof w:val="0"/>
          <w:lang w:val="en-GB"/>
        </w:rPr>
        <w:br/>
        <w:t>later than 72 hours before entering RKS;</w:t>
      </w:r>
    </w:p>
    <w:p w:rsidR="00B77A6D" w:rsidRPr="00273F39" w:rsidRDefault="00B77A6D" w:rsidP="00B77A6D">
      <w:pPr>
        <w:pStyle w:val="ListParagraph"/>
        <w:spacing w:after="0" w:line="240" w:lineRule="auto"/>
        <w:ind w:left="792"/>
        <w:jc w:val="both"/>
        <w:rPr>
          <w:rFonts w:ascii="Book Antiqua" w:eastAsiaTheme="minorHAnsi" w:hAnsi="Book Antiqua" w:cs="Arial"/>
          <w:noProof w:val="0"/>
          <w:lang w:val="en-GB"/>
        </w:rPr>
      </w:pPr>
    </w:p>
    <w:p w:rsidR="00B77A6D" w:rsidRPr="00273F39" w:rsidRDefault="00B77A6D" w:rsidP="00B77A6D">
      <w:pPr>
        <w:pStyle w:val="ListParagraph"/>
        <w:spacing w:after="0" w:line="240" w:lineRule="auto"/>
        <w:ind w:left="792"/>
        <w:jc w:val="both"/>
        <w:rPr>
          <w:rFonts w:ascii="Book Antiqua" w:eastAsiaTheme="minorHAnsi" w:hAnsi="Book Antiqua" w:cs="Arial"/>
          <w:noProof w:val="0"/>
          <w:lang w:val="en-GB"/>
        </w:rPr>
      </w:pPr>
    </w:p>
    <w:p w:rsidR="00B77A6D" w:rsidRPr="00273F39" w:rsidRDefault="00B77A6D" w:rsidP="00B77A6D">
      <w:pPr>
        <w:pStyle w:val="ListParagraph"/>
        <w:spacing w:after="0" w:line="240" w:lineRule="auto"/>
        <w:ind w:left="792"/>
        <w:jc w:val="both"/>
        <w:rPr>
          <w:rFonts w:ascii="Book Antiqua" w:eastAsiaTheme="minorHAnsi" w:hAnsi="Book Antiqua" w:cs="Arial"/>
          <w:noProof w:val="0"/>
          <w:lang w:val="en-GB"/>
        </w:rPr>
      </w:pPr>
    </w:p>
    <w:p w:rsidR="00B77A6D" w:rsidRPr="00273F39" w:rsidRDefault="00B77A6D" w:rsidP="00B77A6D">
      <w:pPr>
        <w:pStyle w:val="ListParagraph"/>
        <w:spacing w:after="0" w:line="240" w:lineRule="auto"/>
        <w:ind w:left="792"/>
        <w:jc w:val="both"/>
        <w:rPr>
          <w:rFonts w:ascii="Book Antiqua" w:eastAsiaTheme="minorHAnsi" w:hAnsi="Book Antiqua" w:cs="Arial"/>
          <w:noProof w:val="0"/>
          <w:lang w:val="en-GB"/>
        </w:rPr>
      </w:pPr>
    </w:p>
    <w:p w:rsidR="00B77A6D" w:rsidRPr="00273F39" w:rsidRDefault="00B77A6D" w:rsidP="00B77A6D">
      <w:pPr>
        <w:pStyle w:val="NormalWeb"/>
        <w:numPr>
          <w:ilvl w:val="1"/>
          <w:numId w:val="8"/>
        </w:numPr>
        <w:spacing w:after="0" w:line="240" w:lineRule="auto"/>
        <w:jc w:val="both"/>
        <w:rPr>
          <w:rFonts w:ascii="Book Antiqua" w:hAnsi="Book Antiqua"/>
          <w:sz w:val="22"/>
          <w:szCs w:val="22"/>
          <w:lang w:val="en-GB"/>
        </w:rPr>
      </w:pPr>
      <w:r w:rsidRPr="00273F39">
        <w:rPr>
          <w:rFonts w:ascii="Book Antiqua" w:hAnsi="Book Antiqua"/>
          <w:sz w:val="22"/>
          <w:szCs w:val="22"/>
          <w:lang w:val="en-GB"/>
        </w:rPr>
        <w:t>In case of failure to submit the proof for negative test, foreign nationals are obliged</w:t>
      </w:r>
      <w:r w:rsidRPr="00273F39">
        <w:rPr>
          <w:rFonts w:ascii="Book Antiqua" w:hAnsi="Book Antiqua"/>
          <w:sz w:val="22"/>
          <w:szCs w:val="22"/>
          <w:lang w:val="en-GB"/>
        </w:rPr>
        <w:br/>
        <w:t>to self-isolate for 7 days;</w:t>
      </w:r>
    </w:p>
    <w:p w:rsidR="00B77A6D" w:rsidRPr="00273F39" w:rsidRDefault="00B77A6D" w:rsidP="00B77A6D">
      <w:pPr>
        <w:pStyle w:val="NormalWeb"/>
        <w:numPr>
          <w:ilvl w:val="1"/>
          <w:numId w:val="8"/>
        </w:numPr>
        <w:spacing w:after="0" w:line="240" w:lineRule="auto"/>
        <w:jc w:val="both"/>
        <w:rPr>
          <w:rFonts w:ascii="Book Antiqua" w:hAnsi="Book Antiqua"/>
          <w:sz w:val="22"/>
          <w:szCs w:val="22"/>
          <w:lang w:val="en-GB"/>
        </w:rPr>
      </w:pPr>
      <w:r w:rsidRPr="00273F39">
        <w:rPr>
          <w:rFonts w:ascii="Book Antiqua" w:hAnsi="Book Antiqua"/>
          <w:sz w:val="22"/>
          <w:szCs w:val="22"/>
          <w:lang w:val="en-GB"/>
        </w:rPr>
        <w:t>Foreign diplomats who are accredited in RKS as well as their families, are not required</w:t>
      </w:r>
      <w:r w:rsidRPr="00273F39">
        <w:rPr>
          <w:rFonts w:ascii="Book Antiqua" w:hAnsi="Book Antiqua"/>
          <w:sz w:val="22"/>
          <w:szCs w:val="22"/>
          <w:lang w:val="en-GB"/>
        </w:rPr>
        <w:br/>
        <w:t>to have a certificate for negative RT-PCR test;</w:t>
      </w:r>
    </w:p>
    <w:p w:rsidR="00B77A6D" w:rsidRPr="00273F39" w:rsidRDefault="00B77A6D" w:rsidP="00B77A6D">
      <w:pPr>
        <w:pStyle w:val="NormalWeb"/>
        <w:numPr>
          <w:ilvl w:val="1"/>
          <w:numId w:val="8"/>
        </w:numPr>
        <w:spacing w:after="0" w:line="240" w:lineRule="auto"/>
        <w:jc w:val="both"/>
        <w:rPr>
          <w:rFonts w:ascii="Book Antiqua" w:hAnsi="Book Antiqua"/>
          <w:sz w:val="22"/>
          <w:szCs w:val="22"/>
          <w:lang w:val="en-GB"/>
        </w:rPr>
      </w:pPr>
      <w:r w:rsidRPr="00273F39">
        <w:rPr>
          <w:rFonts w:ascii="Book Antiqua" w:hAnsi="Book Antiqua"/>
          <w:sz w:val="22"/>
          <w:szCs w:val="22"/>
          <w:lang w:val="en-GB"/>
        </w:rPr>
        <w:t>Foreign nationals who have set appointments for treatment in health institutions in</w:t>
      </w:r>
      <w:r w:rsidRPr="00273F39">
        <w:rPr>
          <w:rFonts w:ascii="Book Antiqua" w:hAnsi="Book Antiqua"/>
          <w:sz w:val="22"/>
          <w:szCs w:val="22"/>
          <w:lang w:val="en-GB"/>
        </w:rPr>
        <w:br/>
        <w:t>the RKS, can enter if they submit a certificate for a negative TR-PCR test, made no later</w:t>
      </w:r>
      <w:r w:rsidRPr="00273F39">
        <w:rPr>
          <w:rFonts w:ascii="Book Antiqua" w:hAnsi="Book Antiqua"/>
          <w:sz w:val="22"/>
          <w:szCs w:val="22"/>
          <w:lang w:val="en-GB"/>
        </w:rPr>
        <w:br/>
        <w:t>than 72 hours before entering the RKS and the certificate for the appointment set</w:t>
      </w:r>
      <w:r w:rsidRPr="00273F39">
        <w:rPr>
          <w:rFonts w:ascii="Book Antiqua" w:hAnsi="Book Antiqua"/>
          <w:sz w:val="22"/>
          <w:szCs w:val="22"/>
          <w:lang w:val="en-GB"/>
        </w:rPr>
        <w:br/>
        <w:t>issued by the hospital;</w:t>
      </w:r>
    </w:p>
    <w:p w:rsidR="00B77A6D" w:rsidRPr="00273F39" w:rsidRDefault="00B77A6D" w:rsidP="00B77A6D">
      <w:pPr>
        <w:pStyle w:val="NormalWeb"/>
        <w:numPr>
          <w:ilvl w:val="1"/>
          <w:numId w:val="8"/>
        </w:numPr>
        <w:spacing w:after="0" w:line="240" w:lineRule="auto"/>
        <w:jc w:val="both"/>
        <w:rPr>
          <w:rFonts w:ascii="Book Antiqua" w:hAnsi="Book Antiqua"/>
          <w:sz w:val="22"/>
          <w:szCs w:val="22"/>
          <w:lang w:val="en-GB"/>
        </w:rPr>
      </w:pPr>
      <w:r w:rsidRPr="00273F39">
        <w:rPr>
          <w:rFonts w:ascii="Book Antiqua" w:hAnsi="Book Antiqua"/>
          <w:sz w:val="22"/>
          <w:szCs w:val="22"/>
          <w:lang w:val="en-GB"/>
        </w:rPr>
        <w:t>Holders of personal documents issued by RKS but with residence addresses in another</w:t>
      </w:r>
      <w:r w:rsidRPr="00273F39">
        <w:rPr>
          <w:rFonts w:ascii="Book Antiqua" w:hAnsi="Book Antiqua"/>
          <w:sz w:val="22"/>
          <w:szCs w:val="22"/>
          <w:lang w:val="en-GB"/>
        </w:rPr>
        <w:br/>
        <w:t>state, upon entry into RKS, must submit a certificate for negative RT-PCR test, made</w:t>
      </w:r>
      <w:r w:rsidRPr="00273F39">
        <w:rPr>
          <w:rFonts w:ascii="Book Antiqua" w:hAnsi="Book Antiqua"/>
          <w:sz w:val="22"/>
          <w:szCs w:val="22"/>
          <w:lang w:val="en-GB"/>
        </w:rPr>
        <w:br/>
        <w:t>no later than 72 hours before entering RKS, or self-isolate for 7 days in case of failure to submit the RT-PCR test.</w:t>
      </w:r>
    </w:p>
    <w:p w:rsidR="00B77A6D" w:rsidRPr="00273F39" w:rsidRDefault="00B77A6D" w:rsidP="00B77A6D">
      <w:pPr>
        <w:pStyle w:val="NormalWeb"/>
        <w:spacing w:after="0" w:line="240" w:lineRule="auto"/>
        <w:ind w:left="792"/>
        <w:jc w:val="both"/>
        <w:rPr>
          <w:rFonts w:ascii="Book Antiqua" w:hAnsi="Book Antiqua"/>
          <w:sz w:val="16"/>
          <w:szCs w:val="16"/>
          <w:lang w:val="en-GB"/>
        </w:rPr>
      </w:pPr>
    </w:p>
    <w:p w:rsidR="00B77A6D" w:rsidRPr="00273F39" w:rsidRDefault="00B77A6D" w:rsidP="00B77A6D">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All public and private institutions are obliged to manage on daily basis the presence of staff at work in accordance with the “Manual for protect</w:t>
      </w:r>
      <w:r w:rsidR="00273F39" w:rsidRPr="00273F39">
        <w:rPr>
          <w:rFonts w:ascii="Book Antiqua" w:hAnsi="Book Antiqua"/>
          <w:noProof w:val="0"/>
          <w:lang w:val="en-GB"/>
        </w:rPr>
        <w:t>ion against the spread of COVID</w:t>
      </w:r>
      <w:r w:rsidRPr="00273F39">
        <w:rPr>
          <w:rFonts w:ascii="Book Antiqua" w:hAnsi="Book Antiqua"/>
          <w:noProof w:val="0"/>
          <w:lang w:val="en-GB"/>
        </w:rPr>
        <w:t>-19”, including mandatory temperature measurement for all when entering facilities.</w:t>
      </w:r>
    </w:p>
    <w:p w:rsidR="00B77A6D" w:rsidRPr="00273F39" w:rsidRDefault="00B77A6D" w:rsidP="00B77A6D">
      <w:pPr>
        <w:pStyle w:val="ListParagraph"/>
        <w:spacing w:after="0" w:line="240" w:lineRule="auto"/>
        <w:ind w:left="360"/>
        <w:jc w:val="both"/>
        <w:rPr>
          <w:rFonts w:ascii="Book Antiqua" w:hAnsi="Book Antiqua"/>
          <w:noProof w:val="0"/>
          <w:sz w:val="16"/>
          <w:szCs w:val="16"/>
          <w:lang w:val="en-GB"/>
        </w:rPr>
      </w:pPr>
    </w:p>
    <w:p w:rsidR="00B77A6D" w:rsidRPr="00273F39" w:rsidRDefault="00B77A6D" w:rsidP="00B77A6D">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Education process in all public and private higher education institutions is organized online, meanwhile, exams, practical and laboratory work are organized respecting all recommendations of NIPHK and MoH.</w:t>
      </w:r>
    </w:p>
    <w:p w:rsidR="00B77A6D" w:rsidRPr="00273F39" w:rsidRDefault="00B77A6D" w:rsidP="00B77A6D">
      <w:pPr>
        <w:pStyle w:val="ListParagraph"/>
        <w:rPr>
          <w:rFonts w:ascii="Book Antiqua" w:hAnsi="Book Antiqua"/>
          <w:noProof w:val="0"/>
          <w:sz w:val="16"/>
          <w:szCs w:val="16"/>
          <w:lang w:val="en-GB"/>
        </w:rPr>
      </w:pPr>
    </w:p>
    <w:p w:rsidR="00B77A6D" w:rsidRPr="00273F39" w:rsidRDefault="00B77A6D" w:rsidP="00B77A6D">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In order to exercise the activity of public and private kindergartens in the entire territory of</w:t>
      </w:r>
      <w:r w:rsidRPr="00273F39">
        <w:rPr>
          <w:rFonts w:ascii="Book Antiqua" w:hAnsi="Book Antiqua"/>
          <w:noProof w:val="0"/>
          <w:lang w:val="en-GB"/>
        </w:rPr>
        <w:br/>
        <w:t>the Republic of Kosovo, the assessment and supervision by the municipal authorities is</w:t>
      </w:r>
      <w:r w:rsidRPr="00273F39">
        <w:rPr>
          <w:rFonts w:ascii="Book Antiqua" w:hAnsi="Book Antiqua"/>
          <w:noProof w:val="0"/>
          <w:lang w:val="en-GB"/>
        </w:rPr>
        <w:br/>
        <w:t xml:space="preserve">required, in accordance with the “Manual for protection against the spread of COVID-19”, including the measurement of temperature of children and staff on daily basis when entering </w:t>
      </w:r>
      <w:r w:rsidR="00273F39" w:rsidRPr="00273F39">
        <w:rPr>
          <w:rFonts w:ascii="Book Antiqua" w:hAnsi="Book Antiqua"/>
          <w:noProof w:val="0"/>
          <w:lang w:val="en-GB"/>
        </w:rPr>
        <w:t>facilities</w:t>
      </w:r>
      <w:r w:rsidRPr="00273F39">
        <w:rPr>
          <w:rFonts w:ascii="Book Antiqua" w:hAnsi="Book Antiqua"/>
          <w:noProof w:val="0"/>
          <w:lang w:val="en-GB"/>
        </w:rPr>
        <w:t>.</w:t>
      </w:r>
    </w:p>
    <w:p w:rsidR="00B77A6D" w:rsidRPr="00273F39" w:rsidRDefault="00B77A6D" w:rsidP="00B77A6D">
      <w:pPr>
        <w:pStyle w:val="ListParagraph"/>
        <w:rPr>
          <w:rFonts w:ascii="Book Antiqua" w:hAnsi="Book Antiqua"/>
          <w:noProof w:val="0"/>
          <w:sz w:val="16"/>
          <w:szCs w:val="16"/>
          <w:lang w:val="en-GB"/>
        </w:rPr>
      </w:pPr>
    </w:p>
    <w:p w:rsidR="00B77A6D" w:rsidRPr="00273F39" w:rsidRDefault="00B77A6D" w:rsidP="00B77A6D">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The technical medical teams of MFMCs (Main Family Medicine Centres) with the support of</w:t>
      </w:r>
      <w:r w:rsidRPr="00273F39">
        <w:rPr>
          <w:rFonts w:ascii="Book Antiqua" w:hAnsi="Book Antiqua"/>
          <w:noProof w:val="0"/>
          <w:lang w:val="en-GB"/>
        </w:rPr>
        <w:br/>
        <w:t>the Kosovo Police are obliged to control the passengers entering the border points: Merdare,</w:t>
      </w:r>
      <w:r w:rsidRPr="00273F39">
        <w:rPr>
          <w:rFonts w:ascii="Book Antiqua" w:hAnsi="Book Antiqua"/>
          <w:noProof w:val="0"/>
          <w:lang w:val="en-GB"/>
        </w:rPr>
        <w:br/>
        <w:t xml:space="preserve">Vermica, Kulla, Hani i Elezit, Jarinje, Dheu i Bardhë and “Adem Jashari” International Airport, including first of all temperature measurement. </w:t>
      </w:r>
    </w:p>
    <w:p w:rsidR="00B77A6D" w:rsidRPr="00273F39" w:rsidRDefault="00B77A6D" w:rsidP="00B77A6D">
      <w:pPr>
        <w:pStyle w:val="ListParagraph"/>
        <w:rPr>
          <w:rFonts w:ascii="Book Antiqua" w:hAnsi="Book Antiqua"/>
          <w:noProof w:val="0"/>
          <w:sz w:val="16"/>
          <w:szCs w:val="16"/>
          <w:lang w:val="en-GB"/>
        </w:rPr>
      </w:pPr>
    </w:p>
    <w:p w:rsidR="00B77A6D" w:rsidRPr="00273F39" w:rsidRDefault="00B77A6D" w:rsidP="00B77A6D">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Municipalities are obliged to fully reactivate their municipal emergency headquarters to prevent the pandemic to monitor the situation, monitor the implementation of measures, monitor the situation of people infected by COVID-19 and other issues, as well as to coordinate their work with the relevant central level.</w:t>
      </w:r>
    </w:p>
    <w:p w:rsidR="00B77A6D" w:rsidRPr="00273F39" w:rsidRDefault="00B77A6D" w:rsidP="00B77A6D">
      <w:pPr>
        <w:pStyle w:val="ListParagraph"/>
        <w:spacing w:after="0" w:line="240" w:lineRule="auto"/>
        <w:ind w:left="360"/>
        <w:jc w:val="both"/>
        <w:rPr>
          <w:rFonts w:ascii="Book Antiqua" w:hAnsi="Book Antiqua"/>
          <w:noProof w:val="0"/>
          <w:lang w:val="en-GB"/>
        </w:rPr>
      </w:pPr>
    </w:p>
    <w:p w:rsidR="00B77A6D" w:rsidRPr="00273F39" w:rsidRDefault="00B77A6D" w:rsidP="00B77A6D">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 xml:space="preserve">Municipal emergency headquarters for epidemic prevention, health directorates and MFMCs, are obliged to monitor the progress of the health of infected persons for up to two weeks and will report on a daily basis to RCPH-NIPHK on activities undertaken and the situation in the field. </w:t>
      </w:r>
    </w:p>
    <w:p w:rsidR="00B77A6D" w:rsidRPr="00273F39" w:rsidRDefault="00B77A6D" w:rsidP="00B77A6D">
      <w:pPr>
        <w:pStyle w:val="ListParagraph"/>
        <w:rPr>
          <w:rFonts w:ascii="Book Antiqua" w:hAnsi="Book Antiqua"/>
          <w:noProof w:val="0"/>
          <w:sz w:val="16"/>
          <w:szCs w:val="16"/>
          <w:lang w:val="en-GB"/>
        </w:rPr>
      </w:pPr>
    </w:p>
    <w:p w:rsidR="00B77A6D" w:rsidRPr="00273F39" w:rsidRDefault="00B77A6D" w:rsidP="00B77A6D">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Chronically ill persons, pregnant women and breastfeeding women are exempted from appearing at work, whereas employers are instructed, to the extent possible, to create the conditions to engage them to work from home.</w:t>
      </w:r>
    </w:p>
    <w:p w:rsidR="00B77A6D" w:rsidRPr="00273F39" w:rsidRDefault="00B77A6D" w:rsidP="00B77A6D">
      <w:pPr>
        <w:pStyle w:val="ListParagraph"/>
        <w:rPr>
          <w:rFonts w:ascii="Book Antiqua" w:hAnsi="Book Antiqua"/>
          <w:noProof w:val="0"/>
          <w:sz w:val="16"/>
          <w:szCs w:val="16"/>
          <w:lang w:val="en-GB"/>
        </w:rPr>
      </w:pPr>
    </w:p>
    <w:p w:rsidR="00B77A6D" w:rsidRPr="00273F39" w:rsidRDefault="00B77A6D" w:rsidP="00B77A6D">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Persons over the age of 65 are allowed to leave the house during the following hours: 6:00-</w:t>
      </w:r>
      <w:r w:rsidRPr="00273F39">
        <w:rPr>
          <w:rFonts w:ascii="Book Antiqua" w:hAnsi="Book Antiqua"/>
          <w:noProof w:val="0"/>
          <w:lang w:val="en-GB"/>
        </w:rPr>
        <w:br/>
        <w:t>10:00 and 16:00-19:00. They have the right to go outside out of this schedule only for emergency and health needs.</w:t>
      </w:r>
    </w:p>
    <w:p w:rsidR="00B77A6D" w:rsidRPr="00273F39" w:rsidRDefault="00B77A6D" w:rsidP="00B77A6D">
      <w:pPr>
        <w:pStyle w:val="ListParagraph"/>
        <w:rPr>
          <w:rFonts w:ascii="Book Antiqua" w:hAnsi="Book Antiqua"/>
          <w:noProof w:val="0"/>
          <w:sz w:val="16"/>
          <w:szCs w:val="16"/>
          <w:lang w:val="en-GB"/>
        </w:rPr>
      </w:pPr>
    </w:p>
    <w:p w:rsidR="00B77A6D" w:rsidRPr="00273F39" w:rsidRDefault="00B77A6D" w:rsidP="00B77A6D">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Municipalities are instructed to provide home health services for the</w:t>
      </w:r>
      <w:r w:rsidRPr="00273F39">
        <w:rPr>
          <w:rFonts w:ascii="Book Antiqua" w:hAnsi="Book Antiqua"/>
          <w:noProof w:val="0"/>
          <w:lang w:val="en-GB"/>
        </w:rPr>
        <w:br/>
        <w:t>chronically ill persons.</w:t>
      </w:r>
    </w:p>
    <w:p w:rsidR="00B77A6D" w:rsidRPr="00273F39" w:rsidRDefault="00B77A6D" w:rsidP="00B77A6D">
      <w:pPr>
        <w:pStyle w:val="ListParagraph"/>
        <w:rPr>
          <w:rFonts w:ascii="Book Antiqua" w:hAnsi="Book Antiqua"/>
          <w:noProof w:val="0"/>
          <w:sz w:val="16"/>
          <w:szCs w:val="16"/>
          <w:lang w:val="en-GB"/>
        </w:rPr>
      </w:pPr>
    </w:p>
    <w:p w:rsidR="00722A6D" w:rsidRPr="00273F39" w:rsidRDefault="00B77A6D" w:rsidP="00B77A6D">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The Ministry of Labour and Social Welfare, in accordance with the situation created and</w:t>
      </w:r>
      <w:r w:rsidRPr="00273F39">
        <w:rPr>
          <w:rFonts w:ascii="Book Antiqua" w:hAnsi="Book Antiqua"/>
          <w:noProof w:val="0"/>
          <w:lang w:val="en-GB"/>
        </w:rPr>
        <w:br/>
        <w:t>according to the recommendations of NIPHK and MoH, is instructed to release the</w:t>
      </w:r>
      <w:r w:rsidRPr="00273F39">
        <w:rPr>
          <w:rFonts w:ascii="Book Antiqua" w:hAnsi="Book Antiqua"/>
          <w:noProof w:val="0"/>
          <w:lang w:val="en-GB"/>
        </w:rPr>
        <w:br/>
      </w:r>
      <w:r w:rsidRPr="00273F39">
        <w:rPr>
          <w:rFonts w:ascii="Book Antiqua" w:hAnsi="Book Antiqua"/>
          <w:noProof w:val="0"/>
          <w:lang w:val="en-GB"/>
        </w:rPr>
        <w:lastRenderedPageBreak/>
        <w:t>beneficiaries of schemes and benefits managed by MLSW from regular submission for</w:t>
      </w:r>
      <w:r w:rsidRPr="00273F39">
        <w:rPr>
          <w:rFonts w:ascii="Book Antiqua" w:hAnsi="Book Antiqua"/>
          <w:noProof w:val="0"/>
          <w:lang w:val="en-GB"/>
        </w:rPr>
        <w:br/>
        <w:t>evidence purposes, as required with the relevant laws</w:t>
      </w:r>
      <w:r w:rsidR="00722A6D" w:rsidRPr="00273F39">
        <w:rPr>
          <w:rFonts w:ascii="Book Antiqua" w:hAnsi="Book Antiqua"/>
          <w:noProof w:val="0"/>
          <w:shd w:val="clear" w:color="auto" w:fill="FFFFFF"/>
          <w:lang w:val="en-GB"/>
        </w:rPr>
        <w:t>.</w:t>
      </w:r>
    </w:p>
    <w:p w:rsidR="00721DB3" w:rsidRPr="00273F39" w:rsidRDefault="00721DB3" w:rsidP="00722A6D">
      <w:pPr>
        <w:pStyle w:val="ListParagraph"/>
        <w:rPr>
          <w:rFonts w:ascii="Book Antiqua" w:hAnsi="Book Antiqua"/>
          <w:noProof w:val="0"/>
          <w:sz w:val="16"/>
          <w:szCs w:val="16"/>
          <w:lang w:val="en-GB"/>
        </w:rPr>
      </w:pPr>
    </w:p>
    <w:p w:rsidR="00722A6D" w:rsidRPr="00273F39" w:rsidRDefault="00EB1189" w:rsidP="00EB1189">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Gathering of citizens in a number of more than 5 people in public squares, parks and other public places is prohibited, except for the cases allowed by this decision</w:t>
      </w:r>
      <w:r w:rsidR="00722A6D" w:rsidRPr="00273F39">
        <w:rPr>
          <w:rFonts w:ascii="Book Antiqua" w:hAnsi="Book Antiqua"/>
          <w:noProof w:val="0"/>
          <w:lang w:val="en-GB"/>
        </w:rPr>
        <w:t>.</w:t>
      </w:r>
    </w:p>
    <w:p w:rsidR="00722A6D" w:rsidRPr="00273F39" w:rsidRDefault="00722A6D" w:rsidP="00722A6D">
      <w:pPr>
        <w:pStyle w:val="ListParagraph"/>
        <w:rPr>
          <w:rFonts w:ascii="Book Antiqua" w:hAnsi="Book Antiqua"/>
          <w:noProof w:val="0"/>
          <w:sz w:val="16"/>
          <w:szCs w:val="16"/>
          <w:lang w:val="en-GB"/>
        </w:rPr>
      </w:pPr>
    </w:p>
    <w:p w:rsidR="00722A6D" w:rsidRPr="00273F39" w:rsidRDefault="00EB1189" w:rsidP="00EB1189">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All public gatherings are prohibited, including seminars, workshops, weddings and family parties, religious ceremonies and activities (except the immediate family), as well as any other form of organization except for the cases allowed by this decision</w:t>
      </w:r>
      <w:r w:rsidR="00722A6D" w:rsidRPr="00273F39">
        <w:rPr>
          <w:rFonts w:ascii="Book Antiqua" w:hAnsi="Book Antiqua"/>
          <w:noProof w:val="0"/>
          <w:lang w:val="en-GB"/>
        </w:rPr>
        <w:t>.</w:t>
      </w:r>
    </w:p>
    <w:p w:rsidR="00722A6D" w:rsidRPr="00273F39" w:rsidRDefault="00722A6D" w:rsidP="00722A6D">
      <w:pPr>
        <w:pStyle w:val="ListParagraph"/>
        <w:rPr>
          <w:rFonts w:ascii="Book Antiqua" w:hAnsi="Book Antiqua"/>
          <w:noProof w:val="0"/>
          <w:sz w:val="16"/>
          <w:szCs w:val="16"/>
          <w:lang w:val="en-GB"/>
        </w:rPr>
      </w:pPr>
    </w:p>
    <w:p w:rsidR="00722A6D" w:rsidRPr="00273F39" w:rsidRDefault="001D15E6" w:rsidP="001D15E6">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The activity of public markets of vehicles and animals is prohibited in the entire territory of the Republic of Kosovo</w:t>
      </w:r>
      <w:r w:rsidR="00722A6D" w:rsidRPr="00273F39">
        <w:rPr>
          <w:rFonts w:ascii="Book Antiqua" w:hAnsi="Book Antiqua"/>
          <w:noProof w:val="0"/>
          <w:lang w:val="en-GB"/>
        </w:rPr>
        <w:t>.</w:t>
      </w:r>
    </w:p>
    <w:p w:rsidR="00722A6D" w:rsidRPr="00273F39" w:rsidRDefault="00722A6D" w:rsidP="00722A6D">
      <w:pPr>
        <w:pStyle w:val="ListParagraph"/>
        <w:rPr>
          <w:rFonts w:ascii="Book Antiqua" w:hAnsi="Book Antiqua"/>
          <w:noProof w:val="0"/>
          <w:sz w:val="16"/>
          <w:szCs w:val="16"/>
          <w:lang w:val="en-GB"/>
        </w:rPr>
      </w:pPr>
    </w:p>
    <w:p w:rsidR="00722A6D" w:rsidRPr="00273F39" w:rsidRDefault="001D15E6" w:rsidP="001D15E6">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Slaughter of animals is allowed only in the premises authorized for this purpose</w:t>
      </w:r>
      <w:r w:rsidR="00722A6D" w:rsidRPr="00273F39">
        <w:rPr>
          <w:rFonts w:ascii="Book Antiqua" w:hAnsi="Book Antiqua"/>
          <w:noProof w:val="0"/>
          <w:lang w:val="en-GB"/>
        </w:rPr>
        <w:t>.</w:t>
      </w:r>
    </w:p>
    <w:p w:rsidR="00722A6D" w:rsidRPr="00273F39" w:rsidRDefault="00722A6D" w:rsidP="00722A6D">
      <w:pPr>
        <w:pStyle w:val="ListParagraph"/>
        <w:rPr>
          <w:rFonts w:ascii="Book Antiqua" w:hAnsi="Book Antiqua"/>
          <w:noProof w:val="0"/>
          <w:sz w:val="16"/>
          <w:szCs w:val="16"/>
          <w:lang w:val="en-GB"/>
        </w:rPr>
      </w:pPr>
    </w:p>
    <w:p w:rsidR="00722A6D" w:rsidRPr="00273F39" w:rsidRDefault="001D15E6" w:rsidP="001D15E6">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All public and private institutions are obliged to keep hand sanitizers and face masks in accessible places at the entrance of the facility, which can be used by employees of institutions and visitors</w:t>
      </w:r>
      <w:r w:rsidR="00722A6D" w:rsidRPr="00273F39">
        <w:rPr>
          <w:rFonts w:ascii="Book Antiqua" w:hAnsi="Book Antiqua"/>
          <w:noProof w:val="0"/>
          <w:lang w:val="en-GB"/>
        </w:rPr>
        <w:t>.</w:t>
      </w:r>
    </w:p>
    <w:p w:rsidR="00722A6D" w:rsidRPr="00273F39" w:rsidRDefault="00722A6D" w:rsidP="00722A6D">
      <w:pPr>
        <w:pStyle w:val="ListParagraph"/>
        <w:rPr>
          <w:rFonts w:ascii="Book Antiqua" w:hAnsi="Book Antiqua"/>
          <w:noProof w:val="0"/>
          <w:sz w:val="16"/>
          <w:szCs w:val="16"/>
          <w:lang w:val="en-GB"/>
        </w:rPr>
      </w:pPr>
    </w:p>
    <w:p w:rsidR="00722A6D" w:rsidRPr="00273F39" w:rsidRDefault="001D15E6" w:rsidP="001D15E6">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All public and private institutions are obliged to place visible signs at the entrance of each building on the rules of conduct for protection from COVID-19 (including the sign prohibiting entry into the facility without masks, the obligation to respect the social distance, etc.) in accordance with the "Manual for protection against the spread of COVID-19"</w:t>
      </w:r>
      <w:r w:rsidR="00722A6D" w:rsidRPr="00273F39">
        <w:rPr>
          <w:rFonts w:ascii="Book Antiqua" w:hAnsi="Book Antiqua"/>
          <w:noProof w:val="0"/>
          <w:lang w:val="en-GB"/>
        </w:rPr>
        <w:t>.</w:t>
      </w:r>
    </w:p>
    <w:p w:rsidR="00722A6D" w:rsidRPr="00273F39" w:rsidRDefault="00722A6D" w:rsidP="00722A6D">
      <w:pPr>
        <w:pStyle w:val="ListParagraph"/>
        <w:rPr>
          <w:rFonts w:ascii="Book Antiqua" w:hAnsi="Book Antiqua"/>
          <w:noProof w:val="0"/>
          <w:sz w:val="16"/>
          <w:szCs w:val="16"/>
          <w:lang w:val="en-GB"/>
        </w:rPr>
      </w:pPr>
    </w:p>
    <w:p w:rsidR="00722A6D" w:rsidRPr="00273F39" w:rsidRDefault="001D15E6" w:rsidP="001D15E6">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The relevant officials of public institutions, private enterprises and any other entity are obliged to undertake strict measures to prevent the spread of infection within their institutions, by carrying out continuous disinfection and taking all necessary measures in accordance with the "Manual for protection against the spread of COVID-19"</w:t>
      </w:r>
      <w:r w:rsidR="00722A6D" w:rsidRPr="00273F39">
        <w:rPr>
          <w:rFonts w:ascii="Book Antiqua" w:hAnsi="Book Antiqua"/>
          <w:noProof w:val="0"/>
          <w:lang w:val="en-GB"/>
        </w:rPr>
        <w:t>.</w:t>
      </w:r>
    </w:p>
    <w:p w:rsidR="00722A6D" w:rsidRPr="00273F39" w:rsidRDefault="00722A6D" w:rsidP="00722A6D">
      <w:pPr>
        <w:pStyle w:val="ListParagraph"/>
        <w:rPr>
          <w:rFonts w:ascii="Book Antiqua" w:hAnsi="Book Antiqua"/>
          <w:noProof w:val="0"/>
          <w:sz w:val="16"/>
          <w:szCs w:val="16"/>
          <w:lang w:val="en-GB"/>
        </w:rPr>
      </w:pPr>
    </w:p>
    <w:p w:rsidR="00722A6D" w:rsidRPr="00273F39" w:rsidRDefault="00791443" w:rsidP="00791443">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Dormitories work respecting the recommendations of NIPHK, while the student's cafeteria works only in the "take away" service</w:t>
      </w:r>
      <w:r w:rsidR="00722A6D" w:rsidRPr="00273F39">
        <w:rPr>
          <w:rFonts w:ascii="Book Antiqua" w:hAnsi="Book Antiqua"/>
          <w:noProof w:val="0"/>
          <w:lang w:val="en-GB"/>
        </w:rPr>
        <w:t xml:space="preserve">. </w:t>
      </w:r>
    </w:p>
    <w:p w:rsidR="00722A6D" w:rsidRPr="00273F39" w:rsidRDefault="00722A6D" w:rsidP="00722A6D">
      <w:pPr>
        <w:pStyle w:val="ListParagraph"/>
        <w:rPr>
          <w:rFonts w:ascii="Book Antiqua" w:hAnsi="Book Antiqua"/>
          <w:noProof w:val="0"/>
          <w:sz w:val="16"/>
          <w:szCs w:val="16"/>
          <w:lang w:val="en-GB"/>
        </w:rPr>
      </w:pPr>
    </w:p>
    <w:p w:rsidR="00722A6D" w:rsidRPr="00273F39" w:rsidRDefault="00791443" w:rsidP="00791443">
      <w:pPr>
        <w:pStyle w:val="ListParagraph"/>
        <w:numPr>
          <w:ilvl w:val="0"/>
          <w:numId w:val="8"/>
        </w:numPr>
        <w:spacing w:after="0" w:line="240" w:lineRule="auto"/>
        <w:jc w:val="both"/>
        <w:rPr>
          <w:rFonts w:ascii="Book Antiqua" w:hAnsi="Book Antiqua"/>
          <w:noProof w:val="0"/>
          <w:lang w:val="en-GB"/>
        </w:rPr>
      </w:pPr>
      <w:r w:rsidRPr="00273F39">
        <w:rPr>
          <w:rFonts w:ascii="Book Antiqua" w:hAnsi="Book Antiqua"/>
          <w:noProof w:val="0"/>
          <w:lang w:val="en-GB"/>
        </w:rPr>
        <w:t>The exercise the following activities is allowed (according to NACE codes defined by KBRA - Ministry of Trade and Industry) throughout the territory of the Republic of Kosovo, regardless of the categorization of municipalities according to the level of risk</w:t>
      </w:r>
      <w:r w:rsidR="00722A6D" w:rsidRPr="00273F39">
        <w:rPr>
          <w:rFonts w:ascii="Book Antiqua" w:hAnsi="Book Antiqua"/>
          <w:noProof w:val="0"/>
          <w:lang w:val="en-GB"/>
        </w:rPr>
        <w:t>:</w:t>
      </w:r>
    </w:p>
    <w:p w:rsidR="00722A6D" w:rsidRPr="00273F39" w:rsidRDefault="00722A6D" w:rsidP="00722A6D">
      <w:pPr>
        <w:spacing w:after="0" w:line="240" w:lineRule="auto"/>
        <w:jc w:val="both"/>
        <w:rPr>
          <w:rFonts w:ascii="Book Antiqua" w:hAnsi="Book Antiqua"/>
          <w:noProof w:val="0"/>
          <w:sz w:val="16"/>
          <w:szCs w:val="16"/>
          <w:lang w:val="en-GB"/>
        </w:rPr>
      </w:pPr>
    </w:p>
    <w:p w:rsidR="00722A6D" w:rsidRPr="00273F39" w:rsidRDefault="00791443" w:rsidP="00791443">
      <w:pPr>
        <w:pStyle w:val="NormalWeb"/>
        <w:numPr>
          <w:ilvl w:val="1"/>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Health sector</w:t>
      </w:r>
      <w:r w:rsidR="00BD4289" w:rsidRPr="00273F39">
        <w:rPr>
          <w:rFonts w:ascii="Book Antiqua" w:hAnsi="Book Antiqua"/>
          <w:bCs/>
          <w:sz w:val="22"/>
          <w:szCs w:val="22"/>
          <w:lang w:val="en-GB"/>
        </w:rPr>
        <w:t>;</w:t>
      </w:r>
    </w:p>
    <w:p w:rsidR="00722A6D" w:rsidRPr="00273F39" w:rsidRDefault="00791443" w:rsidP="00791443">
      <w:pPr>
        <w:pStyle w:val="NormalWeb"/>
        <w:numPr>
          <w:ilvl w:val="1"/>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Security and justice sector</w:t>
      </w:r>
      <w:r w:rsidR="00BD4289" w:rsidRPr="00273F39">
        <w:rPr>
          <w:rFonts w:ascii="Book Antiqua" w:hAnsi="Book Antiqua"/>
          <w:bCs/>
          <w:sz w:val="22"/>
          <w:szCs w:val="22"/>
          <w:lang w:val="en-GB"/>
        </w:rPr>
        <w:t>;</w:t>
      </w:r>
    </w:p>
    <w:p w:rsidR="00722A6D" w:rsidRPr="00273F39" w:rsidRDefault="00791443" w:rsidP="00791443">
      <w:pPr>
        <w:pStyle w:val="NormalWeb"/>
        <w:numPr>
          <w:ilvl w:val="1"/>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Public sector (central and municipal administration)</w:t>
      </w:r>
      <w:r w:rsidR="00BD4289" w:rsidRPr="00273F39">
        <w:rPr>
          <w:rFonts w:ascii="Book Antiqua" w:hAnsi="Book Antiqua"/>
          <w:bCs/>
          <w:sz w:val="22"/>
          <w:szCs w:val="22"/>
          <w:lang w:val="en-GB"/>
        </w:rPr>
        <w:t>;</w:t>
      </w:r>
    </w:p>
    <w:p w:rsidR="00722A6D" w:rsidRPr="00273F39" w:rsidRDefault="0083159D" w:rsidP="0083159D">
      <w:pPr>
        <w:pStyle w:val="NormalWeb"/>
        <w:numPr>
          <w:ilvl w:val="1"/>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Production sector</w:t>
      </w:r>
      <w:r w:rsidR="00BD4289" w:rsidRPr="00273F39">
        <w:rPr>
          <w:rFonts w:ascii="Book Antiqua" w:hAnsi="Book Antiqua"/>
          <w:bCs/>
          <w:sz w:val="22"/>
          <w:szCs w:val="22"/>
          <w:lang w:val="en-GB"/>
        </w:rPr>
        <w:t>;</w:t>
      </w:r>
    </w:p>
    <w:p w:rsidR="00722A6D" w:rsidRPr="00273F39" w:rsidRDefault="0083159D" w:rsidP="0083159D">
      <w:pPr>
        <w:pStyle w:val="NormalWeb"/>
        <w:numPr>
          <w:ilvl w:val="1"/>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Agriculture and livestock sector</w:t>
      </w:r>
      <w:r w:rsidR="00BD4289" w:rsidRPr="00273F39">
        <w:rPr>
          <w:rFonts w:ascii="Book Antiqua" w:hAnsi="Book Antiqua"/>
          <w:bCs/>
          <w:sz w:val="22"/>
          <w:szCs w:val="22"/>
          <w:lang w:val="en-GB"/>
        </w:rPr>
        <w:t>;</w:t>
      </w:r>
    </w:p>
    <w:p w:rsidR="00722A6D" w:rsidRPr="00273F39" w:rsidRDefault="0083159D" w:rsidP="0083159D">
      <w:pPr>
        <w:pStyle w:val="NormalWeb"/>
        <w:numPr>
          <w:ilvl w:val="1"/>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Construction sector</w:t>
      </w:r>
      <w:r w:rsidR="00BD4289" w:rsidRPr="00273F39">
        <w:rPr>
          <w:rFonts w:ascii="Book Antiqua" w:hAnsi="Book Antiqua"/>
          <w:bCs/>
          <w:sz w:val="22"/>
          <w:szCs w:val="22"/>
          <w:lang w:val="en-GB"/>
        </w:rPr>
        <w:t>;</w:t>
      </w:r>
    </w:p>
    <w:p w:rsidR="00722A6D" w:rsidRPr="00273F39" w:rsidRDefault="0083159D" w:rsidP="0083159D">
      <w:pPr>
        <w:pStyle w:val="NormalWeb"/>
        <w:numPr>
          <w:ilvl w:val="1"/>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Transport of goods</w:t>
      </w:r>
      <w:r w:rsidR="00BD4289" w:rsidRPr="00273F39">
        <w:rPr>
          <w:rFonts w:ascii="Book Antiqua" w:hAnsi="Book Antiqua"/>
          <w:bCs/>
          <w:sz w:val="22"/>
          <w:szCs w:val="22"/>
          <w:lang w:val="en-GB"/>
        </w:rPr>
        <w:t>;</w:t>
      </w:r>
    </w:p>
    <w:p w:rsidR="00722A6D" w:rsidRPr="00273F39" w:rsidRDefault="0083159D" w:rsidP="0083159D">
      <w:pPr>
        <w:pStyle w:val="NormalWeb"/>
        <w:numPr>
          <w:ilvl w:val="1"/>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Food products sector</w:t>
      </w:r>
      <w:r w:rsidR="00BD4289" w:rsidRPr="00273F39">
        <w:rPr>
          <w:rFonts w:ascii="Book Antiqua" w:hAnsi="Book Antiqua"/>
          <w:bCs/>
          <w:sz w:val="22"/>
          <w:szCs w:val="22"/>
          <w:lang w:val="en-GB"/>
        </w:rPr>
        <w:t>;</w:t>
      </w:r>
    </w:p>
    <w:p w:rsidR="00722A6D" w:rsidRPr="00273F39" w:rsidRDefault="0083159D" w:rsidP="0083159D">
      <w:pPr>
        <w:pStyle w:val="NormalWeb"/>
        <w:numPr>
          <w:ilvl w:val="1"/>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Service/distribution sector</w:t>
      </w:r>
      <w:r w:rsidR="00BD4289" w:rsidRPr="00273F39">
        <w:rPr>
          <w:rFonts w:ascii="Book Antiqua" w:hAnsi="Book Antiqua"/>
          <w:bCs/>
          <w:sz w:val="22"/>
          <w:szCs w:val="22"/>
          <w:lang w:val="en-GB"/>
        </w:rPr>
        <w:t>.</w:t>
      </w:r>
    </w:p>
    <w:p w:rsidR="00722A6D" w:rsidRPr="00273F39" w:rsidRDefault="00722A6D" w:rsidP="00722A6D">
      <w:pPr>
        <w:pStyle w:val="ListParagraph"/>
        <w:ind w:left="780"/>
        <w:jc w:val="both"/>
        <w:rPr>
          <w:rFonts w:ascii="Book Antiqua" w:hAnsi="Book Antiqua"/>
          <w:noProof w:val="0"/>
          <w:lang w:val="en-GB"/>
        </w:rPr>
      </w:pPr>
    </w:p>
    <w:p w:rsidR="00722A6D" w:rsidRPr="00273F39" w:rsidRDefault="00722A6D" w:rsidP="00F27F6F">
      <w:pPr>
        <w:jc w:val="both"/>
        <w:rPr>
          <w:rFonts w:ascii="Book Antiqua" w:hAnsi="Book Antiqua"/>
          <w:b/>
          <w:bCs/>
          <w:noProof w:val="0"/>
          <w:lang w:val="en-GB"/>
        </w:rPr>
      </w:pPr>
      <w:r w:rsidRPr="00273F39">
        <w:rPr>
          <w:rFonts w:ascii="Book Antiqua" w:hAnsi="Book Antiqua"/>
          <w:b/>
          <w:bCs/>
          <w:noProof w:val="0"/>
          <w:lang w:val="en-GB"/>
        </w:rPr>
        <w:t>P</w:t>
      </w:r>
      <w:r w:rsidR="0083159D" w:rsidRPr="00273F39">
        <w:rPr>
          <w:rFonts w:ascii="Book Antiqua" w:hAnsi="Book Antiqua"/>
          <w:b/>
          <w:bCs/>
          <w:noProof w:val="0"/>
          <w:lang w:val="en-GB"/>
        </w:rPr>
        <w:t>art</w:t>
      </w:r>
      <w:r w:rsidRPr="00273F39">
        <w:rPr>
          <w:rFonts w:ascii="Book Antiqua" w:hAnsi="Book Antiqua"/>
          <w:b/>
          <w:bCs/>
          <w:noProof w:val="0"/>
          <w:lang w:val="en-GB"/>
        </w:rPr>
        <w:t xml:space="preserve"> II: </w:t>
      </w:r>
      <w:r w:rsidR="0083159D" w:rsidRPr="00273F39">
        <w:rPr>
          <w:rFonts w:ascii="Book Antiqua" w:hAnsi="Book Antiqua"/>
          <w:b/>
          <w:bCs/>
          <w:noProof w:val="0"/>
          <w:lang w:val="en-GB"/>
        </w:rPr>
        <w:t>SPECIFIC MEASURES BY MUNICIPALITIES</w:t>
      </w:r>
    </w:p>
    <w:p w:rsidR="00722A6D" w:rsidRPr="00273F39" w:rsidRDefault="0083159D" w:rsidP="0083159D">
      <w:pPr>
        <w:pStyle w:val="ListParagraph"/>
        <w:numPr>
          <w:ilvl w:val="0"/>
          <w:numId w:val="8"/>
        </w:numPr>
        <w:spacing w:after="0" w:line="240" w:lineRule="auto"/>
        <w:contextualSpacing w:val="0"/>
        <w:jc w:val="both"/>
        <w:rPr>
          <w:rFonts w:ascii="Book Antiqua" w:hAnsi="Book Antiqua"/>
          <w:noProof w:val="0"/>
          <w:lang w:val="en-GB"/>
        </w:rPr>
      </w:pPr>
      <w:r w:rsidRPr="00273F39">
        <w:rPr>
          <w:rFonts w:ascii="Book Antiqua" w:hAnsi="Book Antiqua"/>
          <w:noProof w:val="0"/>
          <w:lang w:val="en-GB"/>
        </w:rPr>
        <w:t>All municipalities are categorized into three groups according to the level of risk of spreading the infection</w:t>
      </w:r>
      <w:r w:rsidR="00722A6D" w:rsidRPr="00273F39">
        <w:rPr>
          <w:rFonts w:ascii="Book Antiqua" w:hAnsi="Book Antiqua"/>
          <w:noProof w:val="0"/>
          <w:lang w:val="en-GB"/>
        </w:rPr>
        <w:t>:</w:t>
      </w:r>
    </w:p>
    <w:p w:rsidR="00722A6D" w:rsidRPr="00273F39" w:rsidRDefault="00722A6D" w:rsidP="00722A6D">
      <w:pPr>
        <w:pStyle w:val="ListParagraph"/>
        <w:spacing w:after="0" w:line="240" w:lineRule="auto"/>
        <w:ind w:left="360"/>
        <w:contextualSpacing w:val="0"/>
        <w:jc w:val="both"/>
        <w:rPr>
          <w:rFonts w:ascii="Book Antiqua" w:hAnsi="Book Antiqua"/>
          <w:noProof w:val="0"/>
          <w:sz w:val="16"/>
          <w:szCs w:val="16"/>
          <w:lang w:val="en-GB"/>
        </w:rPr>
      </w:pPr>
    </w:p>
    <w:p w:rsidR="00722A6D" w:rsidRPr="00273F39" w:rsidRDefault="0083159D" w:rsidP="0083159D">
      <w:pPr>
        <w:pStyle w:val="NormalWeb"/>
        <w:numPr>
          <w:ilvl w:val="1"/>
          <w:numId w:val="8"/>
        </w:numPr>
        <w:tabs>
          <w:tab w:val="left" w:pos="938"/>
        </w:tabs>
        <w:spacing w:after="0" w:line="240" w:lineRule="auto"/>
        <w:ind w:left="938" w:hanging="560"/>
        <w:jc w:val="both"/>
        <w:rPr>
          <w:rFonts w:ascii="Book Antiqua" w:hAnsi="Book Antiqua"/>
          <w:bCs/>
          <w:sz w:val="22"/>
          <w:szCs w:val="22"/>
          <w:lang w:val="en-GB"/>
        </w:rPr>
      </w:pPr>
      <w:r w:rsidRPr="00273F39">
        <w:rPr>
          <w:rFonts w:ascii="Book Antiqua" w:hAnsi="Book Antiqua"/>
          <w:bCs/>
          <w:sz w:val="22"/>
          <w:szCs w:val="22"/>
          <w:lang w:val="en-GB"/>
        </w:rPr>
        <w:t>Low risk municipalities - up to 75 people infected per 100,000 inhabitants within a week (categorized in green)</w:t>
      </w:r>
      <w:r w:rsidR="00722A6D" w:rsidRPr="00273F39">
        <w:rPr>
          <w:rFonts w:ascii="Book Antiqua" w:hAnsi="Book Antiqua"/>
          <w:bCs/>
          <w:sz w:val="22"/>
          <w:szCs w:val="22"/>
          <w:lang w:val="en-GB"/>
        </w:rPr>
        <w:t>;</w:t>
      </w:r>
    </w:p>
    <w:p w:rsidR="00722A6D" w:rsidRPr="00273F39" w:rsidRDefault="008833A2" w:rsidP="008833A2">
      <w:pPr>
        <w:pStyle w:val="NormalWeb"/>
        <w:numPr>
          <w:ilvl w:val="1"/>
          <w:numId w:val="8"/>
        </w:numPr>
        <w:tabs>
          <w:tab w:val="left" w:pos="938"/>
        </w:tabs>
        <w:spacing w:after="0" w:line="240" w:lineRule="auto"/>
        <w:ind w:left="938" w:hanging="560"/>
        <w:jc w:val="both"/>
        <w:rPr>
          <w:rFonts w:ascii="Book Antiqua" w:hAnsi="Book Antiqua"/>
          <w:bCs/>
          <w:sz w:val="22"/>
          <w:szCs w:val="22"/>
          <w:lang w:val="en-GB"/>
        </w:rPr>
      </w:pPr>
      <w:r w:rsidRPr="00273F39">
        <w:rPr>
          <w:rFonts w:ascii="Book Antiqua" w:hAnsi="Book Antiqua"/>
          <w:bCs/>
          <w:sz w:val="22"/>
          <w:szCs w:val="22"/>
          <w:lang w:val="en-GB"/>
        </w:rPr>
        <w:t>Medium risk municipalities - from to 76 to 150 people infected per 100,000 inhabitants within a week (categorized in yellow)</w:t>
      </w:r>
      <w:r w:rsidR="00722A6D" w:rsidRPr="00273F39">
        <w:rPr>
          <w:rFonts w:ascii="Book Antiqua" w:hAnsi="Book Antiqua"/>
          <w:bCs/>
          <w:sz w:val="22"/>
          <w:szCs w:val="22"/>
          <w:lang w:val="en-GB"/>
        </w:rPr>
        <w:t>;</w:t>
      </w:r>
    </w:p>
    <w:p w:rsidR="00722A6D" w:rsidRPr="00237D94" w:rsidRDefault="008833A2" w:rsidP="008833A2">
      <w:pPr>
        <w:pStyle w:val="NormalWeb"/>
        <w:numPr>
          <w:ilvl w:val="1"/>
          <w:numId w:val="8"/>
        </w:numPr>
        <w:tabs>
          <w:tab w:val="left" w:pos="938"/>
        </w:tabs>
        <w:spacing w:after="0" w:line="240" w:lineRule="auto"/>
        <w:ind w:left="938" w:hanging="560"/>
        <w:jc w:val="both"/>
        <w:rPr>
          <w:rFonts w:ascii="Book Antiqua" w:hAnsi="Book Antiqua"/>
          <w:bCs/>
          <w:sz w:val="22"/>
          <w:szCs w:val="22"/>
          <w:lang w:val="en-GB"/>
        </w:rPr>
      </w:pPr>
      <w:r w:rsidRPr="00237D94">
        <w:rPr>
          <w:rFonts w:ascii="Book Antiqua" w:hAnsi="Book Antiqua"/>
          <w:bCs/>
          <w:sz w:val="22"/>
          <w:szCs w:val="22"/>
          <w:lang w:val="en-GB"/>
        </w:rPr>
        <w:t>High risk municipalities - over 150 people infected per 100,000 inhabitants within a week (categorized in red)</w:t>
      </w:r>
      <w:r w:rsidR="00320316" w:rsidRPr="00237D94">
        <w:rPr>
          <w:rFonts w:ascii="Book Antiqua" w:hAnsi="Book Antiqua"/>
          <w:bCs/>
          <w:sz w:val="22"/>
          <w:szCs w:val="22"/>
          <w:lang w:val="en-GB"/>
        </w:rPr>
        <w:t>.</w:t>
      </w:r>
    </w:p>
    <w:p w:rsidR="00722A6D" w:rsidRPr="00273F39" w:rsidRDefault="00722A6D" w:rsidP="00722A6D">
      <w:pPr>
        <w:pStyle w:val="NormalWeb"/>
        <w:tabs>
          <w:tab w:val="left" w:pos="938"/>
        </w:tabs>
        <w:spacing w:after="0"/>
        <w:ind w:left="938"/>
        <w:jc w:val="both"/>
        <w:rPr>
          <w:rFonts w:ascii="Book Antiqua" w:hAnsi="Book Antiqua"/>
          <w:bCs/>
          <w:sz w:val="22"/>
          <w:szCs w:val="22"/>
          <w:lang w:val="en-GB"/>
        </w:rPr>
      </w:pPr>
    </w:p>
    <w:p w:rsidR="00722A6D" w:rsidRPr="00273F39" w:rsidRDefault="00722A6D" w:rsidP="00722A6D">
      <w:pPr>
        <w:pStyle w:val="NormalWeb"/>
        <w:tabs>
          <w:tab w:val="left" w:pos="938"/>
        </w:tabs>
        <w:spacing w:after="0"/>
        <w:ind w:left="938"/>
        <w:jc w:val="both"/>
        <w:rPr>
          <w:rFonts w:ascii="Book Antiqua" w:hAnsi="Book Antiqua"/>
          <w:bCs/>
          <w:sz w:val="22"/>
          <w:szCs w:val="22"/>
          <w:lang w:val="en-GB"/>
        </w:rPr>
      </w:pPr>
    </w:p>
    <w:p w:rsidR="00F27F6F" w:rsidRPr="00273F39" w:rsidRDefault="00F27F6F" w:rsidP="00722A6D">
      <w:pPr>
        <w:pStyle w:val="NormalWeb"/>
        <w:tabs>
          <w:tab w:val="left" w:pos="938"/>
        </w:tabs>
        <w:spacing w:after="0"/>
        <w:ind w:left="938"/>
        <w:jc w:val="both"/>
        <w:rPr>
          <w:rFonts w:ascii="Book Antiqua" w:hAnsi="Book Antiqua"/>
          <w:bCs/>
          <w:sz w:val="22"/>
          <w:szCs w:val="22"/>
          <w:lang w:val="en-GB"/>
        </w:rPr>
      </w:pPr>
    </w:p>
    <w:p w:rsidR="00722A6D" w:rsidRPr="00273F39" w:rsidRDefault="008833A2" w:rsidP="008833A2">
      <w:pPr>
        <w:pStyle w:val="ListParagraph"/>
        <w:numPr>
          <w:ilvl w:val="0"/>
          <w:numId w:val="8"/>
        </w:numPr>
        <w:spacing w:after="0" w:line="240" w:lineRule="auto"/>
        <w:contextualSpacing w:val="0"/>
        <w:jc w:val="both"/>
        <w:rPr>
          <w:rFonts w:ascii="Book Antiqua" w:hAnsi="Book Antiqua"/>
          <w:noProof w:val="0"/>
          <w:lang w:val="en-GB"/>
        </w:rPr>
      </w:pPr>
      <w:r w:rsidRPr="00273F39">
        <w:rPr>
          <w:rFonts w:ascii="Book Antiqua" w:hAnsi="Book Antiqua"/>
          <w:noProof w:val="0"/>
          <w:lang w:val="en-GB"/>
        </w:rPr>
        <w:t>Every week, NIPHK and MoH publish the figures of people infected by municipalities and categorize municipalities according to the level of risk described in the point above</w:t>
      </w:r>
      <w:r w:rsidR="00320316" w:rsidRPr="00273F39">
        <w:rPr>
          <w:rFonts w:ascii="Book Antiqua" w:hAnsi="Book Antiqua"/>
          <w:noProof w:val="0"/>
          <w:lang w:val="en-GB"/>
        </w:rPr>
        <w:t>.</w:t>
      </w:r>
    </w:p>
    <w:p w:rsidR="00722A6D" w:rsidRPr="00273F39" w:rsidRDefault="00722A6D" w:rsidP="00722A6D">
      <w:pPr>
        <w:pStyle w:val="ListParagraph"/>
        <w:ind w:left="360"/>
        <w:jc w:val="both"/>
        <w:rPr>
          <w:rFonts w:ascii="Book Antiqua" w:hAnsi="Book Antiqua"/>
          <w:noProof w:val="0"/>
          <w:sz w:val="16"/>
          <w:szCs w:val="16"/>
          <w:lang w:val="en-GB"/>
        </w:rPr>
      </w:pPr>
    </w:p>
    <w:p w:rsidR="00722A6D" w:rsidRPr="00273F39" w:rsidRDefault="008833A2" w:rsidP="008833A2">
      <w:pPr>
        <w:pStyle w:val="ListParagraph"/>
        <w:numPr>
          <w:ilvl w:val="0"/>
          <w:numId w:val="8"/>
        </w:numPr>
        <w:spacing w:after="0" w:line="240" w:lineRule="auto"/>
        <w:contextualSpacing w:val="0"/>
        <w:jc w:val="both"/>
        <w:rPr>
          <w:rFonts w:ascii="Book Antiqua" w:hAnsi="Book Antiqua"/>
          <w:noProof w:val="0"/>
          <w:lang w:val="en-GB"/>
        </w:rPr>
      </w:pPr>
      <w:r w:rsidRPr="00273F39">
        <w:rPr>
          <w:rFonts w:ascii="Book Antiqua" w:hAnsi="Book Antiqua"/>
          <w:noProof w:val="0"/>
          <w:lang w:val="en-GB"/>
        </w:rPr>
        <w:t>The following measures apply to municipalities with a low risk of spreading the infection (up to 75 people infected per 100,000 inhabitants within a week)</w:t>
      </w:r>
      <w:r w:rsidR="00722A6D" w:rsidRPr="00273F39">
        <w:rPr>
          <w:rFonts w:ascii="Book Antiqua" w:hAnsi="Book Antiqua"/>
          <w:noProof w:val="0"/>
          <w:lang w:val="en-GB"/>
        </w:rPr>
        <w:t>:</w:t>
      </w:r>
    </w:p>
    <w:p w:rsidR="00722A6D" w:rsidRPr="00273F39" w:rsidRDefault="00722A6D" w:rsidP="00722A6D">
      <w:pPr>
        <w:spacing w:after="0" w:line="240" w:lineRule="auto"/>
        <w:jc w:val="both"/>
        <w:rPr>
          <w:rFonts w:ascii="Book Antiqua" w:hAnsi="Book Antiqua"/>
          <w:noProof w:val="0"/>
          <w:sz w:val="16"/>
          <w:szCs w:val="16"/>
          <w:lang w:val="en-GB"/>
        </w:rPr>
      </w:pPr>
    </w:p>
    <w:p w:rsidR="00722A6D" w:rsidRPr="00273F39" w:rsidRDefault="008833A2"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bCs/>
          <w:sz w:val="22"/>
          <w:szCs w:val="22"/>
          <w:lang w:val="en-GB"/>
        </w:rPr>
        <w:t xml:space="preserve">Economic operators are allowed to work from 05:00 to 20:00, respecting the "Manual for </w:t>
      </w:r>
      <w:r w:rsidRPr="00273F39">
        <w:rPr>
          <w:rFonts w:ascii="Book Antiqua" w:hAnsi="Book Antiqua"/>
          <w:sz w:val="22"/>
          <w:szCs w:val="22"/>
          <w:lang w:val="en-GB"/>
        </w:rPr>
        <w:t>protection</w:t>
      </w:r>
      <w:r w:rsidRPr="00273F39">
        <w:rPr>
          <w:rFonts w:ascii="Book Antiqua" w:hAnsi="Book Antiqua"/>
          <w:bCs/>
          <w:sz w:val="22"/>
          <w:szCs w:val="22"/>
          <w:lang w:val="en-GB"/>
        </w:rPr>
        <w:t xml:space="preserve"> </w:t>
      </w:r>
      <w:bookmarkStart w:id="0" w:name="_GoBack"/>
      <w:bookmarkEnd w:id="0"/>
      <w:r w:rsidRPr="00273F39">
        <w:rPr>
          <w:rFonts w:ascii="Book Antiqua" w:hAnsi="Book Antiqua"/>
          <w:bCs/>
          <w:sz w:val="22"/>
          <w:szCs w:val="22"/>
          <w:lang w:val="en-GB"/>
        </w:rPr>
        <w:t>against the spread of COVID-19"</w:t>
      </w:r>
      <w:r w:rsidR="00320316" w:rsidRPr="00273F39">
        <w:rPr>
          <w:rFonts w:ascii="Book Antiqua" w:hAnsi="Book Antiqua"/>
          <w:bCs/>
          <w:sz w:val="22"/>
          <w:szCs w:val="22"/>
          <w:lang w:val="en-GB"/>
        </w:rPr>
        <w:t>;</w:t>
      </w:r>
    </w:p>
    <w:p w:rsidR="00722A6D" w:rsidRPr="00273F39" w:rsidRDefault="008833A2"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bCs/>
          <w:sz w:val="22"/>
          <w:szCs w:val="22"/>
          <w:lang w:val="en-GB"/>
        </w:rPr>
        <w:t>Public transport is allowed to work using up to 50% of capacity, respecting the "Manual for protection against the spread of COVID-19"</w:t>
      </w:r>
      <w:r w:rsidR="00320316" w:rsidRPr="00273F39">
        <w:rPr>
          <w:rFonts w:ascii="Book Antiqua" w:hAnsi="Book Antiqua"/>
          <w:bCs/>
          <w:sz w:val="22"/>
          <w:szCs w:val="22"/>
          <w:lang w:val="en-GB"/>
        </w:rPr>
        <w:t>;</w:t>
      </w:r>
    </w:p>
    <w:p w:rsidR="00722A6D" w:rsidRPr="00273F39" w:rsidRDefault="008833A2"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bCs/>
          <w:sz w:val="22"/>
          <w:szCs w:val="22"/>
          <w:lang w:val="en-GB"/>
        </w:rPr>
        <w:t xml:space="preserve">Taxis </w:t>
      </w:r>
      <w:r w:rsidRPr="00273F39">
        <w:rPr>
          <w:rFonts w:ascii="Book Antiqua" w:hAnsi="Book Antiqua"/>
          <w:sz w:val="22"/>
          <w:szCs w:val="22"/>
          <w:lang w:val="en-GB"/>
        </w:rPr>
        <w:t>are</w:t>
      </w:r>
      <w:r w:rsidRPr="00273F39">
        <w:rPr>
          <w:rFonts w:ascii="Book Antiqua" w:hAnsi="Book Antiqua"/>
          <w:bCs/>
          <w:sz w:val="22"/>
          <w:szCs w:val="22"/>
          <w:lang w:val="en-GB"/>
        </w:rPr>
        <w:t xml:space="preserve"> allowed to work with one (1) passenger in the back seat or up to three (3) if they are family members, respecting the "Manual for protection against the spread of COVID-19"</w:t>
      </w:r>
      <w:r w:rsidR="00B85541" w:rsidRPr="00273F39">
        <w:rPr>
          <w:rFonts w:ascii="Book Antiqua" w:hAnsi="Book Antiqua"/>
          <w:bCs/>
          <w:sz w:val="22"/>
          <w:szCs w:val="22"/>
          <w:lang w:val="en-GB"/>
        </w:rPr>
        <w:t>;</w:t>
      </w: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bCs/>
          <w:sz w:val="22"/>
          <w:szCs w:val="22"/>
          <w:lang w:val="en-GB"/>
        </w:rPr>
        <w:t>Shopping centres are allowed to work from 05:00 to 20:00, respecting the "Manual for protection against the spread of COVID-19"</w:t>
      </w:r>
      <w:r w:rsidR="00B85541" w:rsidRPr="00273F39">
        <w:rPr>
          <w:rFonts w:ascii="Book Antiqua" w:hAnsi="Book Antiqua"/>
          <w:bCs/>
          <w:sz w:val="22"/>
          <w:szCs w:val="22"/>
          <w:lang w:val="en-GB"/>
        </w:rPr>
        <w:t>;</w:t>
      </w: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The activity of hotel and gastronomy is prohibited after 20:00, except for the "take away" and "delivery" services</w:t>
      </w:r>
      <w:r w:rsidR="00B85541" w:rsidRPr="00273F39">
        <w:rPr>
          <w:rFonts w:ascii="Book Antiqua" w:hAnsi="Book Antiqua"/>
          <w:sz w:val="22"/>
          <w:szCs w:val="22"/>
          <w:lang w:val="en-GB"/>
        </w:rPr>
        <w:t>;</w:t>
      </w: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Cultural activities of subordinate institutions of MCYS and municipalities (Theatres, Libraries, Philharmonic, Galleries, Ensembles, Ballet, Cinemas, Youth Centres, Museums, Cultural Centres with groups and the like) are partially allowed, using only 30% of the space/areas of the respective facilities (both in performances and in exercises), always based on the ''Manual for protection against the spread of COVID-19'</w:t>
      </w:r>
      <w:r w:rsidR="00B85541" w:rsidRPr="00273F39">
        <w:rPr>
          <w:rFonts w:ascii="Book Antiqua" w:hAnsi="Book Antiqua"/>
          <w:bCs/>
          <w:sz w:val="22"/>
          <w:szCs w:val="22"/>
          <w:lang w:val="en-GB"/>
        </w:rPr>
        <w:t>;</w:t>
      </w: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Indoor and outdoor sports activities are allowed; trainings and competitions can be organized in individual sports; up to 20 people can participate in indoor training, while up to 50 people can participate in competitions based on local and international sports protocols and instructions, as well as based on the “Manual for protection against the spread of COVID-19"</w:t>
      </w:r>
      <w:r w:rsidR="00B85541" w:rsidRPr="00273F39">
        <w:rPr>
          <w:rFonts w:ascii="Book Antiqua" w:hAnsi="Book Antiqua"/>
          <w:bCs/>
          <w:sz w:val="22"/>
          <w:szCs w:val="22"/>
          <w:lang w:val="en-GB"/>
        </w:rPr>
        <w:t>;</w:t>
      </w: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Gyms and indoor swimming pools are allowed for individual recreational activities using only 40% of the spaces/</w:t>
      </w:r>
      <w:r w:rsidR="008B41B1">
        <w:rPr>
          <w:rFonts w:ascii="Book Antiqua" w:hAnsi="Book Antiqua"/>
          <w:sz w:val="22"/>
          <w:szCs w:val="22"/>
          <w:lang w:val="en-GB"/>
        </w:rPr>
        <w:t>areas</w:t>
      </w:r>
      <w:r w:rsidRPr="00273F39">
        <w:rPr>
          <w:rFonts w:ascii="Book Antiqua" w:hAnsi="Book Antiqua"/>
          <w:sz w:val="22"/>
          <w:szCs w:val="22"/>
          <w:lang w:val="en-GB"/>
        </w:rPr>
        <w:t>, respecting the "Manual for protection against the spread of COVID-19"</w:t>
      </w:r>
      <w:r w:rsidR="00B85541" w:rsidRPr="00273F39">
        <w:rPr>
          <w:rFonts w:ascii="Book Antiqua" w:hAnsi="Book Antiqua"/>
          <w:bCs/>
          <w:sz w:val="22"/>
          <w:szCs w:val="22"/>
          <w:lang w:val="en-GB"/>
        </w:rPr>
        <w:t>.</w:t>
      </w:r>
    </w:p>
    <w:p w:rsidR="00B85541" w:rsidRPr="00273F39" w:rsidRDefault="00B85541" w:rsidP="00B85541">
      <w:pPr>
        <w:pStyle w:val="NormalWeb"/>
        <w:tabs>
          <w:tab w:val="left" w:pos="938"/>
        </w:tabs>
        <w:spacing w:after="0" w:line="240" w:lineRule="auto"/>
        <w:ind w:left="938"/>
        <w:jc w:val="both"/>
        <w:rPr>
          <w:rFonts w:ascii="Book Antiqua" w:hAnsi="Book Antiqua"/>
          <w:sz w:val="16"/>
          <w:szCs w:val="16"/>
          <w:lang w:val="en-GB"/>
        </w:rPr>
      </w:pPr>
    </w:p>
    <w:p w:rsidR="00722A6D" w:rsidRPr="00273F39" w:rsidRDefault="001E68CA" w:rsidP="001E68CA">
      <w:pPr>
        <w:pStyle w:val="ListParagraph"/>
        <w:numPr>
          <w:ilvl w:val="0"/>
          <w:numId w:val="8"/>
        </w:numPr>
        <w:spacing w:after="0" w:line="240" w:lineRule="auto"/>
        <w:contextualSpacing w:val="0"/>
        <w:jc w:val="both"/>
        <w:rPr>
          <w:rFonts w:ascii="Book Antiqua" w:hAnsi="Book Antiqua"/>
          <w:noProof w:val="0"/>
          <w:lang w:val="en-GB"/>
        </w:rPr>
      </w:pPr>
      <w:r w:rsidRPr="00273F39">
        <w:rPr>
          <w:rFonts w:ascii="Book Antiqua" w:hAnsi="Book Antiqua"/>
          <w:noProof w:val="0"/>
          <w:lang w:val="en-GB"/>
        </w:rPr>
        <w:t>The following measures apply to municipalities with a medium risk of spreading the infection (from 76 to 150 people infected per 100,000 inhabitants within a week)</w:t>
      </w:r>
      <w:r w:rsidR="00722A6D" w:rsidRPr="00273F39">
        <w:rPr>
          <w:rFonts w:ascii="Book Antiqua" w:hAnsi="Book Antiqua"/>
          <w:noProof w:val="0"/>
          <w:lang w:val="en-GB"/>
        </w:rPr>
        <w:t>:</w:t>
      </w:r>
    </w:p>
    <w:p w:rsidR="00722A6D" w:rsidRPr="00273F39" w:rsidRDefault="00722A6D" w:rsidP="00722A6D">
      <w:pPr>
        <w:pStyle w:val="ListParagraph"/>
        <w:spacing w:after="0" w:line="240" w:lineRule="auto"/>
        <w:ind w:left="360"/>
        <w:contextualSpacing w:val="0"/>
        <w:jc w:val="both"/>
        <w:rPr>
          <w:rFonts w:ascii="Book Antiqua" w:hAnsi="Book Antiqua"/>
          <w:noProof w:val="0"/>
          <w:sz w:val="16"/>
          <w:szCs w:val="16"/>
          <w:lang w:val="en-GB"/>
        </w:rPr>
      </w:pP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 xml:space="preserve">Economic operators are allowed to work from 05:00 to 18:00, respecting the "Manual for </w:t>
      </w:r>
      <w:r w:rsidRPr="00273F39">
        <w:rPr>
          <w:rFonts w:ascii="Book Antiqua" w:hAnsi="Book Antiqua"/>
          <w:bCs/>
          <w:sz w:val="22"/>
          <w:szCs w:val="22"/>
          <w:lang w:val="en-GB"/>
        </w:rPr>
        <w:t>protection</w:t>
      </w:r>
      <w:r w:rsidRPr="00273F39">
        <w:rPr>
          <w:rFonts w:ascii="Book Antiqua" w:hAnsi="Book Antiqua"/>
          <w:sz w:val="22"/>
          <w:szCs w:val="22"/>
          <w:lang w:val="en-GB"/>
        </w:rPr>
        <w:t xml:space="preserve"> against the spread of Covid-19"</w:t>
      </w:r>
      <w:r w:rsidR="00722A6D" w:rsidRPr="00273F39">
        <w:rPr>
          <w:rFonts w:ascii="Book Antiqua" w:hAnsi="Book Antiqua"/>
          <w:sz w:val="22"/>
          <w:szCs w:val="22"/>
          <w:lang w:val="en-GB"/>
        </w:rPr>
        <w:t>;</w:t>
      </w: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bCs/>
          <w:sz w:val="22"/>
          <w:szCs w:val="22"/>
          <w:lang w:val="en-GB"/>
        </w:rPr>
      </w:pPr>
      <w:r w:rsidRPr="00273F39">
        <w:rPr>
          <w:rFonts w:ascii="Book Antiqua" w:hAnsi="Book Antiqua"/>
          <w:sz w:val="22"/>
          <w:szCs w:val="22"/>
          <w:lang w:val="en-GB"/>
        </w:rPr>
        <w:t xml:space="preserve">Hotel and gastronomy services are allowed to work from 05:00 to 18:00, while after 18:00 they work with the "take away" and "delivery" services, always organizing the work </w:t>
      </w:r>
      <w:r w:rsidRPr="00273F39">
        <w:rPr>
          <w:rFonts w:ascii="Book Antiqua" w:hAnsi="Book Antiqua"/>
          <w:bCs/>
          <w:sz w:val="22"/>
          <w:szCs w:val="22"/>
          <w:lang w:val="en-GB"/>
        </w:rPr>
        <w:t>according</w:t>
      </w:r>
      <w:r w:rsidRPr="00273F39">
        <w:rPr>
          <w:rFonts w:ascii="Book Antiqua" w:hAnsi="Book Antiqua"/>
          <w:sz w:val="22"/>
          <w:szCs w:val="22"/>
          <w:lang w:val="en-GB"/>
        </w:rPr>
        <w:t xml:space="preserve"> to the "Manual for protection against the spread of COVID-19”</w:t>
      </w:r>
      <w:r w:rsidR="00722A6D" w:rsidRPr="00273F39">
        <w:rPr>
          <w:rFonts w:ascii="Book Antiqua" w:hAnsi="Book Antiqua"/>
          <w:bCs/>
          <w:sz w:val="22"/>
          <w:szCs w:val="22"/>
          <w:lang w:val="en-GB"/>
        </w:rPr>
        <w:t>;</w:t>
      </w: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bCs/>
          <w:sz w:val="22"/>
          <w:szCs w:val="22"/>
          <w:lang w:val="en-GB"/>
        </w:rPr>
      </w:pPr>
      <w:r w:rsidRPr="00273F39">
        <w:rPr>
          <w:rFonts w:ascii="Book Antiqua" w:hAnsi="Book Antiqua"/>
          <w:bCs/>
          <w:sz w:val="22"/>
          <w:szCs w:val="22"/>
          <w:lang w:val="en-GB"/>
        </w:rPr>
        <w:t>All public and private institutions reduce their staff based on the specifics they have and taking into account the specified instructions for organizing the work in the "Manual for protection against the spread of COVID-19"</w:t>
      </w:r>
      <w:r w:rsidR="00722A6D" w:rsidRPr="00273F39">
        <w:rPr>
          <w:rFonts w:ascii="Book Antiqua" w:hAnsi="Book Antiqua"/>
          <w:bCs/>
          <w:sz w:val="22"/>
          <w:szCs w:val="22"/>
          <w:lang w:val="en-GB"/>
        </w:rPr>
        <w:t>;</w:t>
      </w: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bCs/>
          <w:sz w:val="22"/>
          <w:szCs w:val="22"/>
          <w:lang w:val="en-GB"/>
        </w:rPr>
        <w:t>Public transport is allowed to work at 50% of capacity, respecting the "Manual for protection against the spread of COVID-19"</w:t>
      </w:r>
      <w:r w:rsidR="00722A6D" w:rsidRPr="00273F39">
        <w:rPr>
          <w:rFonts w:ascii="Book Antiqua" w:hAnsi="Book Antiqua"/>
          <w:sz w:val="22"/>
          <w:szCs w:val="22"/>
          <w:lang w:val="en-GB"/>
        </w:rPr>
        <w:t>;</w:t>
      </w: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 xml:space="preserve">Taxis are allowed to work with one (1) passenger in the back seat or up to three (3) if they are </w:t>
      </w:r>
      <w:r w:rsidRPr="00273F39">
        <w:rPr>
          <w:rFonts w:ascii="Book Antiqua" w:hAnsi="Book Antiqua"/>
          <w:bCs/>
          <w:sz w:val="22"/>
          <w:szCs w:val="22"/>
          <w:lang w:val="en-GB"/>
        </w:rPr>
        <w:t>family</w:t>
      </w:r>
      <w:r w:rsidRPr="00273F39">
        <w:rPr>
          <w:rFonts w:ascii="Book Antiqua" w:hAnsi="Book Antiqua"/>
          <w:sz w:val="22"/>
          <w:szCs w:val="22"/>
          <w:lang w:val="en-GB"/>
        </w:rPr>
        <w:t xml:space="preserve"> members, respecting the "Manual for protection against the spread of COVID-19"</w:t>
      </w:r>
      <w:r w:rsidR="00722A6D" w:rsidRPr="00273F39">
        <w:rPr>
          <w:rFonts w:ascii="Book Antiqua" w:hAnsi="Book Antiqua"/>
          <w:sz w:val="22"/>
          <w:szCs w:val="22"/>
          <w:lang w:val="en-GB"/>
        </w:rPr>
        <w:t>;</w:t>
      </w:r>
    </w:p>
    <w:p w:rsidR="00722A6D" w:rsidRPr="00273F39" w:rsidRDefault="001E68CA" w:rsidP="001E68CA">
      <w:pPr>
        <w:pStyle w:val="NormalWeb"/>
        <w:numPr>
          <w:ilvl w:val="1"/>
          <w:numId w:val="8"/>
        </w:numPr>
        <w:tabs>
          <w:tab w:val="left" w:pos="938"/>
        </w:tabs>
        <w:spacing w:after="0" w:line="240" w:lineRule="auto"/>
        <w:ind w:left="938" w:hanging="560"/>
        <w:jc w:val="both"/>
        <w:rPr>
          <w:rFonts w:ascii="Book Antiqua" w:hAnsi="Book Antiqua"/>
          <w:bCs/>
          <w:sz w:val="22"/>
          <w:szCs w:val="22"/>
          <w:lang w:val="en-GB"/>
        </w:rPr>
      </w:pPr>
      <w:r w:rsidRPr="00273F39">
        <w:rPr>
          <w:rFonts w:ascii="Book Antiqua" w:hAnsi="Book Antiqua"/>
          <w:sz w:val="22"/>
          <w:szCs w:val="22"/>
          <w:lang w:val="en-GB"/>
        </w:rPr>
        <w:t xml:space="preserve">Shopping centres are allowed to work from 05:00 to 18:00, respecting the "Manual for protection </w:t>
      </w:r>
      <w:r w:rsidRPr="00273F39">
        <w:rPr>
          <w:rFonts w:ascii="Book Antiqua" w:hAnsi="Book Antiqua"/>
          <w:bCs/>
          <w:sz w:val="22"/>
          <w:szCs w:val="22"/>
          <w:lang w:val="en-GB"/>
        </w:rPr>
        <w:t>against</w:t>
      </w:r>
      <w:r w:rsidRPr="00273F39">
        <w:rPr>
          <w:rFonts w:ascii="Book Antiqua" w:hAnsi="Book Antiqua"/>
          <w:sz w:val="22"/>
          <w:szCs w:val="22"/>
          <w:lang w:val="en-GB"/>
        </w:rPr>
        <w:t xml:space="preserve"> the spread of COVID-19"</w:t>
      </w:r>
      <w:r w:rsidR="00722A6D" w:rsidRPr="00273F39">
        <w:rPr>
          <w:rFonts w:ascii="Book Antiqua" w:hAnsi="Book Antiqua"/>
          <w:bCs/>
          <w:sz w:val="22"/>
          <w:szCs w:val="22"/>
          <w:lang w:val="en-GB"/>
        </w:rPr>
        <w:t>;</w:t>
      </w:r>
    </w:p>
    <w:p w:rsidR="00722A6D" w:rsidRPr="00273F39" w:rsidRDefault="00722A6D" w:rsidP="00722A6D">
      <w:pPr>
        <w:pStyle w:val="NormalWeb"/>
        <w:tabs>
          <w:tab w:val="left" w:pos="938"/>
        </w:tabs>
        <w:spacing w:after="0" w:line="240" w:lineRule="auto"/>
        <w:ind w:left="938"/>
        <w:jc w:val="both"/>
        <w:rPr>
          <w:rFonts w:ascii="Book Antiqua" w:hAnsi="Book Antiqua"/>
          <w:bCs/>
          <w:sz w:val="22"/>
          <w:szCs w:val="22"/>
          <w:lang w:val="en-GB"/>
        </w:rPr>
      </w:pPr>
    </w:p>
    <w:p w:rsidR="00722A6D" w:rsidRPr="00273F39" w:rsidRDefault="00722A6D" w:rsidP="00722A6D">
      <w:pPr>
        <w:pStyle w:val="NormalWeb"/>
        <w:tabs>
          <w:tab w:val="left" w:pos="938"/>
        </w:tabs>
        <w:spacing w:after="0" w:line="240" w:lineRule="auto"/>
        <w:ind w:left="938"/>
        <w:jc w:val="both"/>
        <w:rPr>
          <w:rFonts w:ascii="Book Antiqua" w:hAnsi="Book Antiqua"/>
          <w:bCs/>
          <w:sz w:val="22"/>
          <w:szCs w:val="22"/>
          <w:lang w:val="en-GB"/>
        </w:rPr>
      </w:pPr>
    </w:p>
    <w:p w:rsidR="00722A6D" w:rsidRPr="00273F39" w:rsidRDefault="00722A6D" w:rsidP="00722A6D">
      <w:pPr>
        <w:pStyle w:val="NormalWeb"/>
        <w:tabs>
          <w:tab w:val="left" w:pos="938"/>
        </w:tabs>
        <w:spacing w:after="0" w:line="240" w:lineRule="auto"/>
        <w:ind w:left="938"/>
        <w:jc w:val="both"/>
        <w:rPr>
          <w:rFonts w:ascii="Book Antiqua" w:hAnsi="Book Antiqua"/>
          <w:bCs/>
          <w:sz w:val="22"/>
          <w:szCs w:val="22"/>
          <w:lang w:val="en-GB"/>
        </w:rPr>
      </w:pPr>
    </w:p>
    <w:p w:rsidR="00722A6D" w:rsidRPr="00273F39" w:rsidRDefault="00722A6D" w:rsidP="00722A6D">
      <w:pPr>
        <w:pStyle w:val="NormalWeb"/>
        <w:tabs>
          <w:tab w:val="left" w:pos="938"/>
        </w:tabs>
        <w:spacing w:after="0" w:line="240" w:lineRule="auto"/>
        <w:ind w:left="938"/>
        <w:jc w:val="both"/>
        <w:rPr>
          <w:rFonts w:ascii="Book Antiqua" w:hAnsi="Book Antiqua"/>
          <w:bCs/>
          <w:sz w:val="22"/>
          <w:szCs w:val="22"/>
          <w:lang w:val="en-GB"/>
        </w:rPr>
      </w:pPr>
    </w:p>
    <w:p w:rsidR="00B85541" w:rsidRPr="00273F39" w:rsidRDefault="00B85541" w:rsidP="00722A6D">
      <w:pPr>
        <w:pStyle w:val="NormalWeb"/>
        <w:tabs>
          <w:tab w:val="left" w:pos="938"/>
        </w:tabs>
        <w:spacing w:after="0" w:line="240" w:lineRule="auto"/>
        <w:ind w:left="938"/>
        <w:jc w:val="both"/>
        <w:rPr>
          <w:rFonts w:ascii="Book Antiqua" w:hAnsi="Book Antiqua"/>
          <w:bCs/>
          <w:sz w:val="22"/>
          <w:szCs w:val="22"/>
          <w:lang w:val="en-GB"/>
        </w:rPr>
      </w:pPr>
    </w:p>
    <w:p w:rsidR="00B85541" w:rsidRPr="00273F39" w:rsidRDefault="00B85541" w:rsidP="00722A6D">
      <w:pPr>
        <w:pStyle w:val="NormalWeb"/>
        <w:tabs>
          <w:tab w:val="left" w:pos="938"/>
        </w:tabs>
        <w:spacing w:after="0" w:line="240" w:lineRule="auto"/>
        <w:ind w:left="938"/>
        <w:jc w:val="both"/>
        <w:rPr>
          <w:rFonts w:ascii="Book Antiqua" w:hAnsi="Book Antiqua"/>
          <w:bCs/>
          <w:sz w:val="22"/>
          <w:szCs w:val="22"/>
          <w:lang w:val="en-GB"/>
        </w:rPr>
      </w:pPr>
    </w:p>
    <w:p w:rsidR="00722A6D" w:rsidRPr="00273F39" w:rsidRDefault="00722A6D" w:rsidP="00722A6D">
      <w:pPr>
        <w:pStyle w:val="NormalWeb"/>
        <w:tabs>
          <w:tab w:val="left" w:pos="938"/>
        </w:tabs>
        <w:spacing w:after="0" w:line="240" w:lineRule="auto"/>
        <w:ind w:left="938"/>
        <w:jc w:val="both"/>
        <w:rPr>
          <w:rFonts w:ascii="Book Antiqua" w:hAnsi="Book Antiqua"/>
          <w:bCs/>
          <w:sz w:val="22"/>
          <w:szCs w:val="22"/>
          <w:lang w:val="en-GB"/>
        </w:rPr>
      </w:pPr>
    </w:p>
    <w:p w:rsidR="00722A6D" w:rsidRPr="00273F39" w:rsidRDefault="00722A6D" w:rsidP="00722A6D">
      <w:pPr>
        <w:pStyle w:val="NormalWeb"/>
        <w:tabs>
          <w:tab w:val="left" w:pos="938"/>
        </w:tabs>
        <w:spacing w:after="0" w:line="240" w:lineRule="auto"/>
        <w:ind w:left="938"/>
        <w:jc w:val="both"/>
        <w:rPr>
          <w:rFonts w:ascii="Book Antiqua" w:hAnsi="Book Antiqua"/>
          <w:bCs/>
          <w:sz w:val="22"/>
          <w:szCs w:val="22"/>
          <w:lang w:val="en-GB"/>
        </w:rPr>
      </w:pPr>
    </w:p>
    <w:p w:rsidR="00B77A6D" w:rsidRPr="00273F39" w:rsidRDefault="00B77A6D" w:rsidP="00B77A6D">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Cultural activities of subordinate institutions of MCYS and municipalities (Theatres, Libraries, Philharmonic, Galleries, Ensembles, Ballet, Cinemas, Youth Centres, Museums, Cultural Centres and the like, are partially allowed, in groups), using only 30% of the space/areas of the respective facilities (both in performances and in exercises), always based on the ''Manual for protection against the spread of COVID-19''</w:t>
      </w:r>
      <w:r w:rsidRPr="00273F39">
        <w:rPr>
          <w:rFonts w:ascii="Book Antiqua" w:hAnsi="Book Antiqua"/>
          <w:bCs/>
          <w:sz w:val="22"/>
          <w:szCs w:val="22"/>
          <w:lang w:val="en-GB"/>
        </w:rPr>
        <w:t>;</w:t>
      </w:r>
    </w:p>
    <w:p w:rsidR="00B77A6D" w:rsidRPr="00273F39" w:rsidRDefault="00B77A6D" w:rsidP="00B77A6D">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Indoor and outdoor sports activities are allowed; trainings and competitions can be organized in individual sports; up to 20 people can participate in indoor training, while up to 50 people can participate in competitions based on local and international sports protocols and instructions, as well as based on the “Manual for protection against the spread of COVID-19"</w:t>
      </w:r>
      <w:r w:rsidRPr="00273F39">
        <w:rPr>
          <w:rFonts w:ascii="Book Antiqua" w:hAnsi="Book Antiqua"/>
          <w:bCs/>
          <w:sz w:val="22"/>
          <w:szCs w:val="22"/>
          <w:lang w:val="en-GB"/>
        </w:rPr>
        <w:t>;</w:t>
      </w:r>
    </w:p>
    <w:p w:rsidR="00B77A6D" w:rsidRPr="00273F39" w:rsidRDefault="00B77A6D" w:rsidP="00B77A6D">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Gyms and indoor swimming pools are allowed for individual recreational activities using only 40% of the spaces/</w:t>
      </w:r>
      <w:r w:rsidR="008B41B1">
        <w:rPr>
          <w:rFonts w:ascii="Book Antiqua" w:hAnsi="Book Antiqua"/>
          <w:sz w:val="22"/>
          <w:szCs w:val="22"/>
          <w:lang w:val="en-GB"/>
        </w:rPr>
        <w:t>areas</w:t>
      </w:r>
      <w:r w:rsidRPr="00273F39">
        <w:rPr>
          <w:rFonts w:ascii="Book Antiqua" w:hAnsi="Book Antiqua"/>
          <w:sz w:val="22"/>
          <w:szCs w:val="22"/>
          <w:lang w:val="en-GB"/>
        </w:rPr>
        <w:t>, respecting the "Manual for protection against the spread of COVID-19"</w:t>
      </w:r>
      <w:r w:rsidRPr="00273F39">
        <w:rPr>
          <w:rFonts w:ascii="Book Antiqua" w:hAnsi="Book Antiqua"/>
          <w:bCs/>
          <w:sz w:val="22"/>
          <w:szCs w:val="22"/>
          <w:lang w:val="en-GB"/>
        </w:rPr>
        <w:t>.</w:t>
      </w:r>
    </w:p>
    <w:p w:rsidR="00B77A6D" w:rsidRPr="00273F39" w:rsidRDefault="00B77A6D" w:rsidP="00B77A6D">
      <w:pPr>
        <w:pStyle w:val="ListParagraph"/>
        <w:ind w:left="360"/>
        <w:jc w:val="both"/>
        <w:rPr>
          <w:rFonts w:ascii="Book Antiqua" w:hAnsi="Book Antiqua"/>
          <w:noProof w:val="0"/>
          <w:sz w:val="16"/>
          <w:szCs w:val="16"/>
          <w:lang w:val="en-GB"/>
        </w:rPr>
      </w:pPr>
    </w:p>
    <w:p w:rsidR="00B77A6D" w:rsidRPr="00273F39" w:rsidRDefault="00B77A6D" w:rsidP="00B77A6D">
      <w:pPr>
        <w:pStyle w:val="ListParagraph"/>
        <w:numPr>
          <w:ilvl w:val="0"/>
          <w:numId w:val="8"/>
        </w:numPr>
        <w:shd w:val="clear" w:color="auto" w:fill="FFFFFF"/>
        <w:spacing w:after="0" w:line="240" w:lineRule="auto"/>
        <w:contextualSpacing w:val="0"/>
        <w:jc w:val="both"/>
        <w:rPr>
          <w:rFonts w:ascii="Book Antiqua" w:hAnsi="Book Antiqua"/>
          <w:noProof w:val="0"/>
          <w:lang w:val="en-GB"/>
        </w:rPr>
      </w:pPr>
      <w:r w:rsidRPr="00273F39">
        <w:rPr>
          <w:rFonts w:ascii="Book Antiqua" w:hAnsi="Book Antiqua"/>
          <w:noProof w:val="0"/>
          <w:lang w:val="en-GB"/>
        </w:rPr>
        <w:t xml:space="preserve">The following measures apply to municipalities at high risk of spreading the infection (over 150 </w:t>
      </w:r>
      <w:r w:rsidR="00273F39">
        <w:rPr>
          <w:rFonts w:ascii="Book Antiqua" w:hAnsi="Book Antiqua"/>
          <w:noProof w:val="0"/>
          <w:lang w:val="en-GB"/>
        </w:rPr>
        <w:t xml:space="preserve">people </w:t>
      </w:r>
      <w:r w:rsidRPr="00273F39">
        <w:rPr>
          <w:rFonts w:ascii="Book Antiqua" w:hAnsi="Book Antiqua"/>
          <w:noProof w:val="0"/>
          <w:lang w:val="en-GB"/>
        </w:rPr>
        <w:t>infected per 100,000 inhabitants within a week):</w:t>
      </w:r>
    </w:p>
    <w:p w:rsidR="00B77A6D" w:rsidRPr="00273F39" w:rsidRDefault="00B77A6D" w:rsidP="00B77A6D">
      <w:pPr>
        <w:pStyle w:val="ListParagraph"/>
        <w:shd w:val="clear" w:color="auto" w:fill="FFFFFF"/>
        <w:spacing w:after="0" w:line="240" w:lineRule="auto"/>
        <w:ind w:left="360"/>
        <w:contextualSpacing w:val="0"/>
        <w:jc w:val="both"/>
        <w:rPr>
          <w:rFonts w:ascii="Book Antiqua" w:hAnsi="Book Antiqua"/>
          <w:noProof w:val="0"/>
          <w:sz w:val="16"/>
          <w:szCs w:val="16"/>
          <w:lang w:val="en-GB"/>
        </w:rPr>
      </w:pPr>
    </w:p>
    <w:p w:rsidR="00B77A6D" w:rsidRPr="00273F39" w:rsidRDefault="00B77A6D" w:rsidP="00B77A6D">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 xml:space="preserve">It is prohibited for citizens to move out of their homes/apartments after 19:00 until 05:00, except for emergency and health needs, excluding from this measure health, safety, justice and similar personnel; </w:t>
      </w:r>
    </w:p>
    <w:p w:rsidR="00B77A6D" w:rsidRPr="00273F39" w:rsidRDefault="00B77A6D" w:rsidP="00B77A6D">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Entry-exit of citizens and vehicles in the territory of the respective municipality is prohibited from 19:00 to 05:00, except:</w:t>
      </w:r>
    </w:p>
    <w:p w:rsidR="00B77A6D" w:rsidRPr="00273F39" w:rsidRDefault="00B77A6D" w:rsidP="00B77A6D">
      <w:pPr>
        <w:pStyle w:val="NormalWeb"/>
        <w:tabs>
          <w:tab w:val="left" w:pos="938"/>
        </w:tabs>
        <w:spacing w:after="0" w:line="240" w:lineRule="auto"/>
        <w:ind w:left="938"/>
        <w:jc w:val="both"/>
        <w:rPr>
          <w:rFonts w:ascii="Book Antiqua" w:hAnsi="Book Antiqua"/>
          <w:sz w:val="16"/>
          <w:szCs w:val="16"/>
          <w:lang w:val="en-GB"/>
        </w:rPr>
      </w:pPr>
    </w:p>
    <w:p w:rsidR="00B77A6D" w:rsidRPr="00273F39" w:rsidRDefault="00B77A6D" w:rsidP="00B77A6D">
      <w:pPr>
        <w:pStyle w:val="NormalWeb"/>
        <w:numPr>
          <w:ilvl w:val="2"/>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Health personnel, security personnel, justice and students;</w:t>
      </w:r>
    </w:p>
    <w:p w:rsidR="00B77A6D" w:rsidRPr="00273F39" w:rsidRDefault="00B77A6D" w:rsidP="00B77A6D">
      <w:pPr>
        <w:pStyle w:val="NormalWeb"/>
        <w:numPr>
          <w:ilvl w:val="2"/>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Citizens for emergency needs;</w:t>
      </w:r>
    </w:p>
    <w:p w:rsidR="00B77A6D" w:rsidRPr="00273F39" w:rsidRDefault="00B77A6D" w:rsidP="00B77A6D">
      <w:pPr>
        <w:pStyle w:val="NormalWeb"/>
        <w:numPr>
          <w:ilvl w:val="2"/>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 xml:space="preserve">Operators performing public works; </w:t>
      </w:r>
    </w:p>
    <w:p w:rsidR="00B77A6D" w:rsidRPr="00273F39" w:rsidRDefault="00B77A6D" w:rsidP="00B77A6D">
      <w:pPr>
        <w:pStyle w:val="NormalWeb"/>
        <w:tabs>
          <w:tab w:val="left" w:pos="938"/>
        </w:tabs>
        <w:spacing w:after="0" w:line="240" w:lineRule="auto"/>
        <w:ind w:left="1694"/>
        <w:jc w:val="both"/>
        <w:rPr>
          <w:rFonts w:ascii="Book Antiqua" w:hAnsi="Book Antiqua"/>
          <w:bCs/>
          <w:sz w:val="16"/>
          <w:szCs w:val="16"/>
          <w:lang w:val="en-GB"/>
        </w:rPr>
      </w:pPr>
    </w:p>
    <w:p w:rsidR="00B77A6D" w:rsidRPr="00273F39" w:rsidRDefault="00B77A6D" w:rsidP="00B77A6D">
      <w:pPr>
        <w:pStyle w:val="NormalWeb"/>
        <w:numPr>
          <w:ilvl w:val="1"/>
          <w:numId w:val="8"/>
        </w:numPr>
        <w:tabs>
          <w:tab w:val="left" w:pos="938"/>
        </w:tabs>
        <w:spacing w:after="0" w:line="240" w:lineRule="auto"/>
        <w:jc w:val="both"/>
        <w:rPr>
          <w:rFonts w:ascii="Book Antiqua" w:hAnsi="Book Antiqua"/>
          <w:bCs/>
          <w:sz w:val="22"/>
          <w:szCs w:val="22"/>
          <w:lang w:val="en-GB"/>
        </w:rPr>
      </w:pPr>
      <w:r w:rsidRPr="00273F39">
        <w:rPr>
          <w:rFonts w:ascii="Book Antiqua" w:hAnsi="Book Antiqua"/>
          <w:bCs/>
          <w:sz w:val="22"/>
          <w:szCs w:val="22"/>
          <w:lang w:val="en-GB"/>
        </w:rPr>
        <w:t>Gastronomy activity is prohibited from 19:00 to 05:00;</w:t>
      </w:r>
    </w:p>
    <w:p w:rsidR="00B77A6D" w:rsidRPr="00273F39" w:rsidRDefault="00B77A6D" w:rsidP="00273F39">
      <w:pPr>
        <w:pStyle w:val="NormalWeb"/>
        <w:numPr>
          <w:ilvl w:val="1"/>
          <w:numId w:val="8"/>
        </w:numPr>
        <w:tabs>
          <w:tab w:val="left" w:pos="938"/>
        </w:tabs>
        <w:spacing w:after="0" w:line="240" w:lineRule="auto"/>
        <w:ind w:left="938" w:hanging="560"/>
        <w:jc w:val="both"/>
        <w:rPr>
          <w:rFonts w:ascii="Book Antiqua" w:hAnsi="Book Antiqua"/>
          <w:bCs/>
          <w:sz w:val="22"/>
          <w:szCs w:val="22"/>
          <w:lang w:val="en-GB"/>
        </w:rPr>
      </w:pPr>
      <w:r w:rsidRPr="00273F39">
        <w:rPr>
          <w:rFonts w:ascii="Book Antiqua" w:hAnsi="Book Antiqua"/>
          <w:sz w:val="22"/>
          <w:szCs w:val="22"/>
          <w:lang w:val="en-GB"/>
        </w:rPr>
        <w:t>Public</w:t>
      </w:r>
      <w:r w:rsidRPr="00273F39">
        <w:rPr>
          <w:rFonts w:ascii="Book Antiqua" w:hAnsi="Book Antiqua"/>
          <w:bCs/>
          <w:sz w:val="22"/>
          <w:szCs w:val="22"/>
          <w:lang w:val="en-GB"/>
        </w:rPr>
        <w:t xml:space="preserve"> and private institutions shall work only with the essential staff, which shall be determined by decision of each institution in particular;</w:t>
      </w:r>
    </w:p>
    <w:p w:rsidR="00B77A6D" w:rsidRPr="00273F39" w:rsidRDefault="00B77A6D" w:rsidP="00273F39">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bCs/>
          <w:sz w:val="22"/>
          <w:szCs w:val="22"/>
          <w:lang w:val="en-GB"/>
        </w:rPr>
        <w:t xml:space="preserve">Public transport is allowed to work at 50% of capacity, respecting the "Manual for </w:t>
      </w:r>
      <w:r w:rsidRPr="00273F39">
        <w:rPr>
          <w:rFonts w:ascii="Book Antiqua" w:hAnsi="Book Antiqua"/>
          <w:sz w:val="22"/>
          <w:szCs w:val="22"/>
          <w:lang w:val="en-GB"/>
        </w:rPr>
        <w:t>protection</w:t>
      </w:r>
      <w:r w:rsidRPr="00273F39">
        <w:rPr>
          <w:rFonts w:ascii="Book Antiqua" w:hAnsi="Book Antiqua"/>
          <w:bCs/>
          <w:sz w:val="22"/>
          <w:szCs w:val="22"/>
          <w:lang w:val="en-GB"/>
        </w:rPr>
        <w:t xml:space="preserve"> against the spread of Covid-19"</w:t>
      </w:r>
      <w:r w:rsidRPr="00273F39">
        <w:rPr>
          <w:rFonts w:ascii="Book Antiqua" w:hAnsi="Book Antiqua"/>
          <w:sz w:val="22"/>
          <w:szCs w:val="22"/>
          <w:lang w:val="en-GB"/>
        </w:rPr>
        <w:t>;</w:t>
      </w:r>
    </w:p>
    <w:p w:rsidR="00B77A6D" w:rsidRPr="00273F39" w:rsidRDefault="00B77A6D" w:rsidP="00273F39">
      <w:pPr>
        <w:pStyle w:val="NormalWeb"/>
        <w:numPr>
          <w:ilvl w:val="1"/>
          <w:numId w:val="8"/>
        </w:numPr>
        <w:tabs>
          <w:tab w:val="left" w:pos="938"/>
        </w:tabs>
        <w:spacing w:after="0" w:line="240" w:lineRule="auto"/>
        <w:ind w:left="938" w:hanging="560"/>
        <w:jc w:val="both"/>
        <w:rPr>
          <w:rFonts w:ascii="Book Antiqua" w:hAnsi="Book Antiqua"/>
          <w:bCs/>
          <w:sz w:val="22"/>
          <w:szCs w:val="22"/>
          <w:lang w:val="en-GB"/>
        </w:rPr>
      </w:pPr>
      <w:r w:rsidRPr="00273F39">
        <w:rPr>
          <w:rFonts w:ascii="Book Antiqua" w:hAnsi="Book Antiqua"/>
          <w:sz w:val="22"/>
          <w:szCs w:val="22"/>
          <w:lang w:val="en-GB"/>
        </w:rPr>
        <w:t xml:space="preserve">Taxis are allowed to work with only one (1) passenger </w:t>
      </w:r>
      <w:r w:rsidR="00273F39">
        <w:rPr>
          <w:rFonts w:ascii="Book Antiqua" w:hAnsi="Book Antiqua"/>
          <w:sz w:val="22"/>
          <w:szCs w:val="22"/>
          <w:lang w:val="en-GB"/>
        </w:rPr>
        <w:t xml:space="preserve">in the back seat </w:t>
      </w:r>
      <w:r w:rsidRPr="00273F39">
        <w:rPr>
          <w:rFonts w:ascii="Book Antiqua" w:hAnsi="Book Antiqua"/>
          <w:sz w:val="22"/>
          <w:szCs w:val="22"/>
          <w:lang w:val="en-GB"/>
        </w:rPr>
        <w:t>or three (3) if they are family members;</w:t>
      </w:r>
    </w:p>
    <w:p w:rsidR="00B77A6D" w:rsidRPr="00273F39" w:rsidRDefault="00B77A6D" w:rsidP="00B77A6D">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Cultural activities of subordinate institutions of MCYS and municipalities (Theatres, Libraries, Philharmonic, Galleries, Ensembles, Ballet, Cinemas, Youth Centres, Museums, Cultural Centres and the like, are partially allowed, in groups), using only 30% of the space/areas of the respective facilities (both in performances and in exercises), always based on the ''Manual for protection against the spread of COVID-19''</w:t>
      </w:r>
      <w:r w:rsidRPr="00273F39">
        <w:rPr>
          <w:rFonts w:ascii="Book Antiqua" w:hAnsi="Book Antiqua"/>
          <w:bCs/>
          <w:sz w:val="22"/>
          <w:szCs w:val="22"/>
          <w:lang w:val="en-GB"/>
        </w:rPr>
        <w:t>;</w:t>
      </w:r>
    </w:p>
    <w:p w:rsidR="00B77A6D" w:rsidRPr="00273F39" w:rsidRDefault="00B77A6D" w:rsidP="00B77A6D">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Indoor and outdoor sports activities are allowed; trainings and competitions can be organized in individual sports; up to 20 people can participate in indoor training, while up to 50 people can participate in competitions based on local and international sports protocols and instructions, as well as based on the “Manual for protection against the spread of COVID-19"</w:t>
      </w:r>
      <w:r w:rsidRPr="00273F39">
        <w:rPr>
          <w:rFonts w:ascii="Book Antiqua" w:hAnsi="Book Antiqua"/>
          <w:bCs/>
          <w:sz w:val="22"/>
          <w:szCs w:val="22"/>
          <w:lang w:val="en-GB"/>
        </w:rPr>
        <w:t>;</w:t>
      </w:r>
    </w:p>
    <w:p w:rsidR="00B77A6D" w:rsidRPr="00273F39" w:rsidRDefault="00B77A6D" w:rsidP="00B77A6D">
      <w:pPr>
        <w:pStyle w:val="NormalWeb"/>
        <w:numPr>
          <w:ilvl w:val="1"/>
          <w:numId w:val="8"/>
        </w:numPr>
        <w:tabs>
          <w:tab w:val="left" w:pos="938"/>
        </w:tabs>
        <w:spacing w:after="0" w:line="240" w:lineRule="auto"/>
        <w:ind w:left="938" w:hanging="560"/>
        <w:jc w:val="both"/>
        <w:rPr>
          <w:rFonts w:ascii="Book Antiqua" w:hAnsi="Book Antiqua"/>
          <w:sz w:val="22"/>
          <w:szCs w:val="22"/>
          <w:lang w:val="en-GB"/>
        </w:rPr>
      </w:pPr>
      <w:r w:rsidRPr="00273F39">
        <w:rPr>
          <w:rFonts w:ascii="Book Antiqua" w:hAnsi="Book Antiqua"/>
          <w:sz w:val="22"/>
          <w:szCs w:val="22"/>
          <w:lang w:val="en-GB"/>
        </w:rPr>
        <w:t>Gyms and indoor swimming pools are allowed for individual recreational activities using only 40% of the spaces/</w:t>
      </w:r>
      <w:r w:rsidR="008B41B1">
        <w:rPr>
          <w:rFonts w:ascii="Book Antiqua" w:hAnsi="Book Antiqua"/>
          <w:sz w:val="22"/>
          <w:szCs w:val="22"/>
          <w:lang w:val="en-GB"/>
        </w:rPr>
        <w:t>areas</w:t>
      </w:r>
      <w:r w:rsidRPr="00273F39">
        <w:rPr>
          <w:rFonts w:ascii="Book Antiqua" w:hAnsi="Book Antiqua"/>
          <w:sz w:val="22"/>
          <w:szCs w:val="22"/>
          <w:lang w:val="en-GB"/>
        </w:rPr>
        <w:t>, respecting the "Manual for protection against the spread of COVID-19"</w:t>
      </w:r>
      <w:r w:rsidRPr="00273F39">
        <w:rPr>
          <w:rFonts w:ascii="Book Antiqua" w:hAnsi="Book Antiqua"/>
          <w:bCs/>
          <w:sz w:val="22"/>
          <w:szCs w:val="22"/>
          <w:lang w:val="en-GB"/>
        </w:rPr>
        <w:t>.</w:t>
      </w:r>
    </w:p>
    <w:p w:rsidR="00B77A6D" w:rsidRPr="00273F39" w:rsidRDefault="00B77A6D" w:rsidP="00B77A6D">
      <w:pPr>
        <w:shd w:val="clear" w:color="auto" w:fill="FFFFFF"/>
        <w:jc w:val="both"/>
        <w:rPr>
          <w:rFonts w:ascii="Book Antiqua" w:hAnsi="Book Antiqua"/>
          <w:noProof w:val="0"/>
          <w:lang w:val="en-GB"/>
        </w:rPr>
      </w:pPr>
    </w:p>
    <w:p w:rsidR="00B77A6D" w:rsidRPr="00273F39" w:rsidRDefault="00B77A6D" w:rsidP="00B77A6D">
      <w:pPr>
        <w:shd w:val="clear" w:color="auto" w:fill="FFFFFF"/>
        <w:jc w:val="both"/>
        <w:rPr>
          <w:rFonts w:ascii="Book Antiqua" w:hAnsi="Book Antiqua"/>
          <w:noProof w:val="0"/>
          <w:lang w:val="en-GB"/>
        </w:rPr>
      </w:pPr>
    </w:p>
    <w:p w:rsidR="00B77A6D" w:rsidRPr="00273F39" w:rsidRDefault="00B77A6D" w:rsidP="00B77A6D">
      <w:pPr>
        <w:shd w:val="clear" w:color="auto" w:fill="FFFFFF"/>
        <w:jc w:val="both"/>
        <w:rPr>
          <w:rFonts w:ascii="Book Antiqua" w:hAnsi="Book Antiqua"/>
          <w:noProof w:val="0"/>
          <w:lang w:val="en-GB"/>
        </w:rPr>
      </w:pPr>
    </w:p>
    <w:p w:rsidR="00B77A6D" w:rsidRPr="00273F39" w:rsidRDefault="00B77A6D" w:rsidP="00B77A6D">
      <w:pPr>
        <w:shd w:val="clear" w:color="auto" w:fill="FFFFFF"/>
        <w:jc w:val="both"/>
        <w:rPr>
          <w:rFonts w:ascii="Book Antiqua" w:hAnsi="Book Antiqua"/>
          <w:noProof w:val="0"/>
          <w:lang w:val="en-GB"/>
        </w:rPr>
      </w:pPr>
    </w:p>
    <w:p w:rsidR="00B77A6D" w:rsidRPr="00273F39" w:rsidRDefault="00B77A6D" w:rsidP="00B77A6D">
      <w:pPr>
        <w:shd w:val="clear" w:color="auto" w:fill="FFFFFF"/>
        <w:jc w:val="both"/>
        <w:rPr>
          <w:rFonts w:ascii="Book Antiqua" w:hAnsi="Book Antiqua"/>
          <w:noProof w:val="0"/>
          <w:lang w:val="en-GB"/>
        </w:rPr>
      </w:pPr>
    </w:p>
    <w:p w:rsidR="00B77A6D" w:rsidRPr="00273F39" w:rsidRDefault="00B77A6D" w:rsidP="00B77A6D">
      <w:pPr>
        <w:shd w:val="clear" w:color="auto" w:fill="FFFFFF"/>
        <w:jc w:val="both"/>
        <w:rPr>
          <w:rFonts w:ascii="Book Antiqua" w:hAnsi="Book Antiqua"/>
          <w:b/>
          <w:noProof w:val="0"/>
          <w:lang w:val="en-GB"/>
        </w:rPr>
      </w:pPr>
      <w:r w:rsidRPr="00273F39">
        <w:rPr>
          <w:rFonts w:ascii="Book Antiqua" w:hAnsi="Book Antiqua"/>
          <w:b/>
          <w:noProof w:val="0"/>
          <w:lang w:val="en-GB"/>
        </w:rPr>
        <w:t>Part III: OBLIGATIONS OF INSTITUTIONS FOR IMPLEMENTING THE MEASURES</w:t>
      </w:r>
    </w:p>
    <w:p w:rsidR="00B77A6D" w:rsidRPr="00273F39" w:rsidRDefault="00B77A6D" w:rsidP="00B77A6D">
      <w:pPr>
        <w:pStyle w:val="ListParagraph"/>
        <w:numPr>
          <w:ilvl w:val="0"/>
          <w:numId w:val="8"/>
        </w:numPr>
        <w:shd w:val="clear" w:color="auto" w:fill="FFFFFF"/>
        <w:spacing w:after="0" w:line="240" w:lineRule="auto"/>
        <w:contextualSpacing w:val="0"/>
        <w:jc w:val="both"/>
        <w:rPr>
          <w:rFonts w:ascii="Book Antiqua" w:hAnsi="Book Antiqua"/>
          <w:noProof w:val="0"/>
          <w:lang w:val="en-GB"/>
        </w:rPr>
      </w:pPr>
      <w:r w:rsidRPr="00273F39">
        <w:rPr>
          <w:rFonts w:ascii="Book Antiqua" w:hAnsi="Book Antiqua"/>
          <w:noProof w:val="0"/>
          <w:lang w:val="en-GB"/>
        </w:rPr>
        <w:t xml:space="preserve">The Minister of Health is obliged, based on Law </w:t>
      </w:r>
      <w:r w:rsidR="008B41B1">
        <w:rPr>
          <w:rFonts w:ascii="Book Antiqua" w:hAnsi="Book Antiqua"/>
          <w:noProof w:val="0"/>
          <w:lang w:val="en-GB"/>
        </w:rPr>
        <w:t>N</w:t>
      </w:r>
      <w:r w:rsidRPr="00273F39">
        <w:rPr>
          <w:rFonts w:ascii="Book Antiqua" w:hAnsi="Book Antiqua"/>
          <w:noProof w:val="0"/>
          <w:lang w:val="en-GB"/>
        </w:rPr>
        <w:t>o. 07/L-006 on Prevention and Combating the Covid-19 Pandemics in the territory of the Republic of Kosovo, to issue operational decisions depending on the epidemiological situation and the recommendations of the NIPH.</w:t>
      </w:r>
    </w:p>
    <w:p w:rsidR="00B77A6D" w:rsidRPr="00273F39" w:rsidRDefault="00B77A6D" w:rsidP="00B77A6D">
      <w:pPr>
        <w:pStyle w:val="ListParagraph"/>
        <w:shd w:val="clear" w:color="auto" w:fill="FFFFFF"/>
        <w:ind w:left="360"/>
        <w:jc w:val="both"/>
        <w:rPr>
          <w:rFonts w:ascii="Book Antiqua" w:hAnsi="Book Antiqua"/>
          <w:noProof w:val="0"/>
          <w:sz w:val="16"/>
          <w:szCs w:val="16"/>
          <w:lang w:val="en-GB"/>
        </w:rPr>
      </w:pPr>
    </w:p>
    <w:p w:rsidR="00B77A6D" w:rsidRPr="00273F39" w:rsidRDefault="00B77A6D" w:rsidP="00B77A6D">
      <w:pPr>
        <w:pStyle w:val="ListParagraph"/>
        <w:numPr>
          <w:ilvl w:val="0"/>
          <w:numId w:val="8"/>
        </w:numPr>
        <w:shd w:val="clear" w:color="auto" w:fill="FFFFFF"/>
        <w:spacing w:after="0" w:line="240" w:lineRule="auto"/>
        <w:contextualSpacing w:val="0"/>
        <w:jc w:val="both"/>
        <w:rPr>
          <w:rFonts w:ascii="Book Antiqua" w:hAnsi="Book Antiqua"/>
          <w:noProof w:val="0"/>
          <w:lang w:val="en-GB"/>
        </w:rPr>
      </w:pPr>
      <w:r w:rsidRPr="00273F39">
        <w:rPr>
          <w:rFonts w:ascii="Book Antiqua" w:hAnsi="Book Antiqua"/>
          <w:noProof w:val="0"/>
          <w:lang w:val="en-GB"/>
        </w:rPr>
        <w:t xml:space="preserve"> The Kosovo Police and the responsible inspectorates are obliged to supervise the implementation of measures and other decisions in the implementation of the Law No. 07/L-006 on Prevention and Combating the Covid-19 Pandemics in the territory of the Republic of Kosovo.</w:t>
      </w:r>
    </w:p>
    <w:p w:rsidR="00B77A6D" w:rsidRPr="00273F39" w:rsidRDefault="00B77A6D" w:rsidP="00B77A6D">
      <w:pPr>
        <w:pStyle w:val="ListParagraph"/>
        <w:shd w:val="clear" w:color="auto" w:fill="FFFFFF"/>
        <w:ind w:left="360"/>
        <w:jc w:val="both"/>
        <w:rPr>
          <w:rFonts w:ascii="Book Antiqua" w:hAnsi="Book Antiqua"/>
          <w:noProof w:val="0"/>
          <w:sz w:val="16"/>
          <w:szCs w:val="16"/>
          <w:lang w:val="en-GB"/>
        </w:rPr>
      </w:pPr>
    </w:p>
    <w:p w:rsidR="00B77A6D" w:rsidRPr="00273F39" w:rsidRDefault="00B77A6D" w:rsidP="00B77A6D">
      <w:pPr>
        <w:pStyle w:val="ListParagraph"/>
        <w:numPr>
          <w:ilvl w:val="0"/>
          <w:numId w:val="8"/>
        </w:numPr>
        <w:shd w:val="clear" w:color="auto" w:fill="FFFFFF"/>
        <w:spacing w:after="0" w:line="240" w:lineRule="auto"/>
        <w:contextualSpacing w:val="0"/>
        <w:jc w:val="both"/>
        <w:rPr>
          <w:rFonts w:ascii="Book Antiqua" w:hAnsi="Book Antiqua"/>
          <w:noProof w:val="0"/>
          <w:lang w:val="en-GB"/>
        </w:rPr>
      </w:pPr>
      <w:r w:rsidRPr="00273F39">
        <w:rPr>
          <w:rFonts w:ascii="Book Antiqua" w:hAnsi="Book Antiqua"/>
          <w:noProof w:val="0"/>
          <w:lang w:val="en-GB"/>
        </w:rPr>
        <w:t xml:space="preserve">For violators of the measures, the competent bodies are obliged to impose punitive measures according to Law </w:t>
      </w:r>
      <w:r w:rsidR="008B41B1">
        <w:rPr>
          <w:rFonts w:ascii="Book Antiqua" w:hAnsi="Book Antiqua"/>
          <w:noProof w:val="0"/>
          <w:lang w:val="en-GB"/>
        </w:rPr>
        <w:t>N</w:t>
      </w:r>
      <w:r w:rsidRPr="00273F39">
        <w:rPr>
          <w:rFonts w:ascii="Book Antiqua" w:hAnsi="Book Antiqua"/>
          <w:noProof w:val="0"/>
          <w:lang w:val="en-GB"/>
        </w:rPr>
        <w:t>o. 07/L-006 on Prevention and Combating the Covid-19 Pandemics in the territory of the Republic of Kosovo.</w:t>
      </w:r>
    </w:p>
    <w:p w:rsidR="00B77A6D" w:rsidRPr="00273F39" w:rsidRDefault="00B77A6D" w:rsidP="00B77A6D">
      <w:pPr>
        <w:pStyle w:val="ListParagraph"/>
        <w:shd w:val="clear" w:color="auto" w:fill="FFFFFF"/>
        <w:ind w:left="360"/>
        <w:jc w:val="both"/>
        <w:rPr>
          <w:rFonts w:ascii="Book Antiqua" w:hAnsi="Book Antiqua"/>
          <w:noProof w:val="0"/>
          <w:sz w:val="16"/>
          <w:szCs w:val="16"/>
          <w:lang w:val="en-GB"/>
        </w:rPr>
      </w:pPr>
    </w:p>
    <w:p w:rsidR="00B77A6D" w:rsidRPr="00273F39" w:rsidRDefault="00B77A6D" w:rsidP="00B77A6D">
      <w:pPr>
        <w:pStyle w:val="ListParagraph"/>
        <w:numPr>
          <w:ilvl w:val="0"/>
          <w:numId w:val="8"/>
        </w:numPr>
        <w:shd w:val="clear" w:color="auto" w:fill="FFFFFF"/>
        <w:spacing w:after="0" w:line="240" w:lineRule="auto"/>
        <w:contextualSpacing w:val="0"/>
        <w:jc w:val="both"/>
        <w:rPr>
          <w:rFonts w:ascii="Book Antiqua" w:hAnsi="Book Antiqua"/>
          <w:noProof w:val="0"/>
          <w:lang w:val="en-GB"/>
        </w:rPr>
      </w:pPr>
      <w:r w:rsidRPr="00273F39">
        <w:rPr>
          <w:rFonts w:ascii="Book Antiqua" w:hAnsi="Book Antiqua"/>
          <w:noProof w:val="0"/>
          <w:lang w:val="en-GB"/>
        </w:rPr>
        <w:t>This decision will be evaluated after two weeks, depending on the epidemiological situation in the country, and is valid until another decision.</w:t>
      </w:r>
    </w:p>
    <w:p w:rsidR="00B77A6D" w:rsidRPr="00273F39" w:rsidRDefault="00B77A6D" w:rsidP="00B77A6D">
      <w:pPr>
        <w:pStyle w:val="ListParagraph"/>
        <w:shd w:val="clear" w:color="auto" w:fill="FFFFFF"/>
        <w:ind w:left="360"/>
        <w:jc w:val="both"/>
        <w:rPr>
          <w:rFonts w:ascii="Book Antiqua" w:hAnsi="Book Antiqua"/>
          <w:noProof w:val="0"/>
          <w:sz w:val="16"/>
          <w:szCs w:val="16"/>
          <w:lang w:val="en-GB"/>
        </w:rPr>
      </w:pPr>
    </w:p>
    <w:p w:rsidR="00B77A6D" w:rsidRPr="00273F39" w:rsidRDefault="00B77A6D" w:rsidP="00B77A6D">
      <w:pPr>
        <w:pStyle w:val="ListParagraph"/>
        <w:numPr>
          <w:ilvl w:val="0"/>
          <w:numId w:val="8"/>
        </w:numPr>
        <w:shd w:val="clear" w:color="auto" w:fill="FFFFFF"/>
        <w:spacing w:after="0" w:line="240" w:lineRule="auto"/>
        <w:contextualSpacing w:val="0"/>
        <w:jc w:val="both"/>
        <w:rPr>
          <w:rFonts w:ascii="Book Antiqua" w:hAnsi="Book Antiqua"/>
          <w:noProof w:val="0"/>
          <w:lang w:val="en-GB"/>
        </w:rPr>
      </w:pPr>
      <w:r w:rsidRPr="00273F39">
        <w:rPr>
          <w:rFonts w:ascii="Book Antiqua" w:hAnsi="Book Antiqua"/>
          <w:noProof w:val="0"/>
          <w:lang w:val="en-GB"/>
        </w:rPr>
        <w:t>Government Decision No. 01/39 dated 01.11.2020 shall be repealed.</w:t>
      </w:r>
    </w:p>
    <w:p w:rsidR="00B77A6D" w:rsidRPr="00273F39" w:rsidRDefault="00B77A6D" w:rsidP="00B77A6D">
      <w:pPr>
        <w:pStyle w:val="ListParagraph"/>
        <w:shd w:val="clear" w:color="auto" w:fill="FFFFFF"/>
        <w:ind w:left="360"/>
        <w:jc w:val="both"/>
        <w:rPr>
          <w:rFonts w:ascii="Book Antiqua" w:hAnsi="Book Antiqua"/>
          <w:noProof w:val="0"/>
          <w:lang w:val="en-GB"/>
        </w:rPr>
      </w:pPr>
    </w:p>
    <w:p w:rsidR="00B77A6D" w:rsidRPr="00273F39" w:rsidRDefault="00B77A6D" w:rsidP="00B77A6D">
      <w:pPr>
        <w:pStyle w:val="ListParagraph"/>
        <w:numPr>
          <w:ilvl w:val="0"/>
          <w:numId w:val="8"/>
        </w:numPr>
        <w:shd w:val="clear" w:color="auto" w:fill="FFFFFF"/>
        <w:spacing w:after="0" w:line="240" w:lineRule="auto"/>
        <w:contextualSpacing w:val="0"/>
        <w:jc w:val="both"/>
        <w:rPr>
          <w:rFonts w:ascii="Book Antiqua" w:hAnsi="Book Antiqua"/>
          <w:noProof w:val="0"/>
          <w:lang w:val="en-GB"/>
        </w:rPr>
      </w:pPr>
      <w:r w:rsidRPr="00273F39">
        <w:rPr>
          <w:rFonts w:ascii="Book Antiqua" w:hAnsi="Book Antiqua"/>
          <w:noProof w:val="0"/>
          <w:lang w:val="en-GB"/>
        </w:rPr>
        <w:t>The decision shall enter into force on Friday, 13.11.2020, at 18:00.</w:t>
      </w:r>
    </w:p>
    <w:p w:rsidR="00B77A6D" w:rsidRPr="00273F39" w:rsidRDefault="00B77A6D" w:rsidP="00B77A6D">
      <w:pPr>
        <w:pStyle w:val="ListParagraph"/>
        <w:spacing w:after="0" w:line="240" w:lineRule="auto"/>
        <w:ind w:left="360"/>
        <w:jc w:val="both"/>
        <w:rPr>
          <w:rFonts w:ascii="Book Antiqua" w:hAnsi="Book Antiqua"/>
          <w:bCs/>
          <w:noProof w:val="0"/>
          <w:sz w:val="16"/>
          <w:szCs w:val="16"/>
          <w:lang w:val="en-GB"/>
        </w:rPr>
      </w:pPr>
    </w:p>
    <w:p w:rsidR="00B77A6D" w:rsidRPr="00273F39" w:rsidRDefault="00B77A6D" w:rsidP="00B77A6D">
      <w:pPr>
        <w:spacing w:after="0" w:line="240" w:lineRule="auto"/>
        <w:ind w:left="1080"/>
        <w:rPr>
          <w:rFonts w:ascii="Book Antiqua" w:hAnsi="Book Antiqua" w:cs="Times New Roman"/>
          <w:b/>
          <w:noProof w:val="0"/>
          <w:color w:val="000000"/>
          <w:lang w:val="en-GB"/>
        </w:rPr>
      </w:pPr>
    </w:p>
    <w:p w:rsidR="00B77A6D" w:rsidRPr="00273F39" w:rsidRDefault="00B77A6D" w:rsidP="00B77A6D">
      <w:pPr>
        <w:spacing w:after="0" w:line="240" w:lineRule="auto"/>
        <w:ind w:left="1080"/>
        <w:rPr>
          <w:rFonts w:ascii="Book Antiqua" w:hAnsi="Book Antiqua" w:cs="Times New Roman"/>
          <w:b/>
          <w:noProof w:val="0"/>
          <w:color w:val="000000"/>
          <w:lang w:val="en-GB"/>
        </w:rPr>
      </w:pPr>
      <w:r w:rsidRPr="00273F39">
        <w:rPr>
          <w:rFonts w:ascii="Book Antiqua" w:hAnsi="Book Antiqua" w:cs="Times New Roman"/>
          <w:b/>
          <w:noProof w:val="0"/>
          <w:color w:val="000000"/>
          <w:lang w:val="en-GB"/>
        </w:rPr>
        <w:t xml:space="preserve">                                                                                         Avdullah HOTI</w:t>
      </w:r>
    </w:p>
    <w:p w:rsidR="00B77A6D" w:rsidRPr="00273F39" w:rsidRDefault="00B77A6D" w:rsidP="00B77A6D">
      <w:pPr>
        <w:spacing w:after="0" w:line="240" w:lineRule="auto"/>
        <w:ind w:left="1080"/>
        <w:jc w:val="both"/>
        <w:rPr>
          <w:rFonts w:ascii="Book Antiqua" w:hAnsi="Book Antiqua" w:cs="Times New Roman"/>
          <w:b/>
          <w:noProof w:val="0"/>
          <w:color w:val="000000"/>
          <w:lang w:val="en-GB"/>
        </w:rPr>
      </w:pPr>
    </w:p>
    <w:p w:rsidR="00B77A6D" w:rsidRPr="00273F39" w:rsidRDefault="00B77A6D" w:rsidP="00B77A6D">
      <w:pPr>
        <w:spacing w:after="0" w:line="240" w:lineRule="auto"/>
        <w:rPr>
          <w:rFonts w:ascii="Book Antiqua" w:hAnsi="Book Antiqua" w:cs="Times New Roman"/>
          <w:noProof w:val="0"/>
          <w:color w:val="000000"/>
          <w:lang w:val="en-GB"/>
        </w:rPr>
      </w:pPr>
      <w:r w:rsidRPr="00273F39">
        <w:rPr>
          <w:rFonts w:ascii="Book Antiqua" w:hAnsi="Book Antiqua" w:cs="Times New Roman"/>
          <w:noProof w:val="0"/>
          <w:color w:val="000000"/>
          <w:lang w:val="en-GB"/>
        </w:rPr>
        <w:t xml:space="preserve">                                                                                            __________________________________</w:t>
      </w:r>
    </w:p>
    <w:p w:rsidR="00B77A6D" w:rsidRPr="00273F39" w:rsidRDefault="00B77A6D" w:rsidP="00B77A6D">
      <w:pPr>
        <w:spacing w:after="0" w:line="240" w:lineRule="auto"/>
        <w:rPr>
          <w:rFonts w:ascii="Book Antiqua" w:hAnsi="Book Antiqua" w:cs="Times New Roman"/>
          <w:noProof w:val="0"/>
          <w:color w:val="000000"/>
          <w:lang w:val="en-GB"/>
        </w:rPr>
      </w:pPr>
      <w:r w:rsidRPr="00273F39">
        <w:rPr>
          <w:rFonts w:ascii="Book Antiqua" w:hAnsi="Book Antiqua" w:cs="Times New Roman"/>
          <w:noProof w:val="0"/>
          <w:color w:val="000000"/>
          <w:lang w:val="en-GB"/>
        </w:rPr>
        <w:t xml:space="preserve">                                                                                             Prime Minister of the Republic of Kosovo</w:t>
      </w:r>
    </w:p>
    <w:p w:rsidR="00B77A6D" w:rsidRPr="00273F39" w:rsidRDefault="00B77A6D" w:rsidP="00B77A6D">
      <w:pPr>
        <w:spacing w:after="0" w:line="240" w:lineRule="auto"/>
        <w:jc w:val="both"/>
        <w:rPr>
          <w:rFonts w:ascii="Book Antiqua" w:hAnsi="Book Antiqua" w:cs="Times New Roman"/>
          <w:b/>
          <w:noProof w:val="0"/>
          <w:color w:val="000000"/>
          <w:lang w:val="en-GB"/>
        </w:rPr>
      </w:pPr>
    </w:p>
    <w:p w:rsidR="00B77A6D" w:rsidRPr="00273F39" w:rsidRDefault="00B77A6D" w:rsidP="00B77A6D">
      <w:pPr>
        <w:spacing w:after="0" w:line="240" w:lineRule="auto"/>
        <w:jc w:val="both"/>
        <w:rPr>
          <w:rFonts w:ascii="Book Antiqua" w:hAnsi="Book Antiqua" w:cs="Times New Roman"/>
          <w:b/>
          <w:noProof w:val="0"/>
          <w:color w:val="000000"/>
          <w:lang w:val="en-GB"/>
        </w:rPr>
      </w:pPr>
    </w:p>
    <w:p w:rsidR="00B77A6D" w:rsidRPr="00273F39" w:rsidRDefault="00B77A6D" w:rsidP="00B77A6D">
      <w:pPr>
        <w:spacing w:after="0" w:line="240" w:lineRule="auto"/>
        <w:jc w:val="both"/>
        <w:rPr>
          <w:rFonts w:ascii="Book Antiqua" w:hAnsi="Book Antiqua" w:cs="Times New Roman"/>
          <w:b/>
          <w:noProof w:val="0"/>
          <w:color w:val="000000"/>
          <w:lang w:val="en-GB"/>
        </w:rPr>
      </w:pPr>
    </w:p>
    <w:p w:rsidR="00B77A6D" w:rsidRPr="00273F39" w:rsidRDefault="00B77A6D" w:rsidP="00B77A6D">
      <w:pPr>
        <w:spacing w:after="0" w:line="240" w:lineRule="auto"/>
        <w:jc w:val="both"/>
        <w:rPr>
          <w:rFonts w:ascii="Book Antiqua" w:hAnsi="Book Antiqua" w:cs="Times New Roman"/>
          <w:b/>
          <w:noProof w:val="0"/>
          <w:color w:val="000000"/>
          <w:lang w:val="en-GB"/>
        </w:rPr>
      </w:pPr>
      <w:r w:rsidRPr="00273F39">
        <w:rPr>
          <w:rFonts w:ascii="Book Antiqua" w:hAnsi="Book Antiqua" w:cs="Times New Roman"/>
          <w:b/>
          <w:noProof w:val="0"/>
          <w:color w:val="000000"/>
          <w:lang w:val="en-GB"/>
        </w:rPr>
        <w:t>Sent to:</w:t>
      </w:r>
    </w:p>
    <w:p w:rsidR="00B77A6D" w:rsidRPr="00273F39" w:rsidRDefault="00B77A6D" w:rsidP="00B77A6D">
      <w:pPr>
        <w:spacing w:after="0" w:line="240" w:lineRule="auto"/>
        <w:jc w:val="both"/>
        <w:rPr>
          <w:rFonts w:ascii="Book Antiqua" w:hAnsi="Book Antiqua" w:cs="Times New Roman"/>
          <w:b/>
          <w:noProof w:val="0"/>
          <w:color w:val="000000"/>
          <w:lang w:val="en-GB"/>
        </w:rPr>
      </w:pPr>
    </w:p>
    <w:p w:rsidR="00B77A6D" w:rsidRPr="00273F39" w:rsidRDefault="00B77A6D" w:rsidP="00B77A6D">
      <w:pPr>
        <w:pStyle w:val="ListParagraph"/>
        <w:numPr>
          <w:ilvl w:val="0"/>
          <w:numId w:val="1"/>
        </w:numPr>
        <w:spacing w:after="0" w:line="240" w:lineRule="auto"/>
        <w:rPr>
          <w:rFonts w:ascii="Book Antiqua" w:hAnsi="Book Antiqua" w:cs="Times New Roman"/>
          <w:noProof w:val="0"/>
          <w:color w:val="000000"/>
          <w:lang w:val="en-GB"/>
        </w:rPr>
      </w:pPr>
      <w:r w:rsidRPr="00273F39">
        <w:rPr>
          <w:rFonts w:ascii="Book Antiqua" w:hAnsi="Book Antiqua" w:cs="Times New Roman"/>
          <w:noProof w:val="0"/>
          <w:color w:val="000000"/>
          <w:lang w:val="en-GB"/>
        </w:rPr>
        <w:t>Deputy Prime Ministers</w:t>
      </w:r>
    </w:p>
    <w:p w:rsidR="00B77A6D" w:rsidRPr="00273F39" w:rsidRDefault="00B77A6D" w:rsidP="00B77A6D">
      <w:pPr>
        <w:pStyle w:val="ListParagraph"/>
        <w:numPr>
          <w:ilvl w:val="0"/>
          <w:numId w:val="1"/>
        </w:numPr>
        <w:spacing w:after="0" w:line="240" w:lineRule="auto"/>
        <w:rPr>
          <w:rFonts w:ascii="Book Antiqua" w:hAnsi="Book Antiqua" w:cs="Times New Roman"/>
          <w:noProof w:val="0"/>
          <w:color w:val="000000"/>
          <w:lang w:val="en-GB"/>
        </w:rPr>
      </w:pPr>
      <w:r w:rsidRPr="00273F39">
        <w:rPr>
          <w:rFonts w:ascii="Book Antiqua" w:hAnsi="Book Antiqua" w:cs="Times New Roman"/>
          <w:noProof w:val="0"/>
          <w:color w:val="000000"/>
          <w:lang w:val="en-GB"/>
        </w:rPr>
        <w:t>All ministries (ministers)</w:t>
      </w:r>
    </w:p>
    <w:p w:rsidR="00B77A6D" w:rsidRPr="00273F39" w:rsidRDefault="00B77A6D" w:rsidP="00B77A6D">
      <w:pPr>
        <w:pStyle w:val="ListParagraph"/>
        <w:numPr>
          <w:ilvl w:val="0"/>
          <w:numId w:val="1"/>
        </w:numPr>
        <w:spacing w:after="0" w:line="240" w:lineRule="auto"/>
        <w:rPr>
          <w:rFonts w:ascii="Book Antiqua" w:hAnsi="Book Antiqua" w:cs="Times New Roman"/>
          <w:noProof w:val="0"/>
          <w:color w:val="000000"/>
          <w:lang w:val="en-GB"/>
        </w:rPr>
      </w:pPr>
      <w:r w:rsidRPr="00273F39">
        <w:rPr>
          <w:rFonts w:ascii="Book Antiqua" w:hAnsi="Book Antiqua" w:cs="Times New Roman"/>
          <w:noProof w:val="0"/>
          <w:color w:val="000000"/>
          <w:lang w:val="en-GB"/>
        </w:rPr>
        <w:t>Municipalities of Kosovo</w:t>
      </w:r>
    </w:p>
    <w:p w:rsidR="00B77A6D" w:rsidRPr="00273F39" w:rsidRDefault="00B77A6D" w:rsidP="00B77A6D">
      <w:pPr>
        <w:pStyle w:val="ListParagraph"/>
        <w:numPr>
          <w:ilvl w:val="0"/>
          <w:numId w:val="1"/>
        </w:numPr>
        <w:spacing w:after="0" w:line="240" w:lineRule="auto"/>
        <w:rPr>
          <w:rFonts w:ascii="Book Antiqua" w:hAnsi="Book Antiqua" w:cs="Times New Roman"/>
          <w:noProof w:val="0"/>
          <w:color w:val="000000"/>
          <w:lang w:val="en-GB"/>
        </w:rPr>
      </w:pPr>
      <w:r w:rsidRPr="00273F39">
        <w:rPr>
          <w:rFonts w:ascii="Book Antiqua" w:hAnsi="Book Antiqua" w:cs="Times New Roman"/>
          <w:noProof w:val="0"/>
          <w:color w:val="000000"/>
          <w:lang w:val="en-GB"/>
        </w:rPr>
        <w:t>Responsible inspectorates</w:t>
      </w:r>
    </w:p>
    <w:p w:rsidR="00B77A6D" w:rsidRPr="00273F39" w:rsidRDefault="00B77A6D" w:rsidP="00B77A6D">
      <w:pPr>
        <w:pStyle w:val="ListParagraph"/>
        <w:numPr>
          <w:ilvl w:val="0"/>
          <w:numId w:val="1"/>
        </w:numPr>
        <w:spacing w:after="0" w:line="240" w:lineRule="auto"/>
        <w:rPr>
          <w:rFonts w:ascii="Book Antiqua" w:hAnsi="Book Antiqua" w:cs="Times New Roman"/>
          <w:noProof w:val="0"/>
          <w:color w:val="000000"/>
          <w:lang w:val="en-GB"/>
        </w:rPr>
      </w:pPr>
      <w:r w:rsidRPr="00273F39">
        <w:rPr>
          <w:rFonts w:ascii="Book Antiqua" w:hAnsi="Book Antiqua" w:cs="Times New Roman"/>
          <w:noProof w:val="0"/>
          <w:color w:val="000000"/>
          <w:lang w:val="en-GB"/>
        </w:rPr>
        <w:t>Kosovo Police</w:t>
      </w:r>
    </w:p>
    <w:p w:rsidR="00B77A6D" w:rsidRPr="00273F39" w:rsidRDefault="00B77A6D" w:rsidP="00B77A6D">
      <w:pPr>
        <w:pStyle w:val="ListParagraph"/>
        <w:numPr>
          <w:ilvl w:val="0"/>
          <w:numId w:val="1"/>
        </w:numPr>
        <w:spacing w:after="0" w:line="240" w:lineRule="auto"/>
        <w:rPr>
          <w:rFonts w:ascii="Book Antiqua" w:hAnsi="Book Antiqua" w:cs="Times New Roman"/>
          <w:noProof w:val="0"/>
          <w:color w:val="000000"/>
          <w:lang w:val="en-GB"/>
        </w:rPr>
      </w:pPr>
      <w:r w:rsidRPr="00273F39">
        <w:rPr>
          <w:rFonts w:ascii="Book Antiqua" w:hAnsi="Book Antiqua" w:cs="Times New Roman"/>
          <w:noProof w:val="0"/>
          <w:color w:val="000000"/>
          <w:lang w:val="en-GB"/>
        </w:rPr>
        <w:t>Secretary General of the OPM</w:t>
      </w:r>
    </w:p>
    <w:p w:rsidR="00997A9E" w:rsidRPr="00273F39" w:rsidRDefault="00B77A6D" w:rsidP="00B77A6D">
      <w:pPr>
        <w:pStyle w:val="ListParagraph"/>
        <w:numPr>
          <w:ilvl w:val="0"/>
          <w:numId w:val="1"/>
        </w:numPr>
        <w:spacing w:after="0" w:line="240" w:lineRule="auto"/>
        <w:rPr>
          <w:rFonts w:ascii="Book Antiqua" w:hAnsi="Book Antiqua" w:cs="Times New Roman"/>
          <w:noProof w:val="0"/>
          <w:color w:val="000000"/>
          <w:lang w:val="en-GB"/>
        </w:rPr>
      </w:pPr>
      <w:r w:rsidRPr="00273F39">
        <w:rPr>
          <w:rFonts w:ascii="Book Antiqua" w:hAnsi="Book Antiqua" w:cs="Times New Roman"/>
          <w:noProof w:val="0"/>
          <w:color w:val="000000"/>
          <w:lang w:val="en-GB"/>
        </w:rPr>
        <w:t>Government Archives</w:t>
      </w:r>
    </w:p>
    <w:p w:rsidR="009F1C0C" w:rsidRPr="00273F39" w:rsidRDefault="009F1C0C" w:rsidP="009E49F6">
      <w:pPr>
        <w:spacing w:after="0" w:line="240" w:lineRule="auto"/>
        <w:rPr>
          <w:rFonts w:ascii="Book Antiqua" w:hAnsi="Book Antiqua" w:cs="Times New Roman"/>
          <w:b/>
          <w:noProof w:val="0"/>
          <w:color w:val="000000"/>
          <w:lang w:val="en-GB"/>
        </w:rPr>
      </w:pPr>
    </w:p>
    <w:p w:rsidR="005A3253" w:rsidRPr="00273F39" w:rsidRDefault="005A3253" w:rsidP="00442755">
      <w:pPr>
        <w:spacing w:after="0" w:line="240" w:lineRule="auto"/>
        <w:rPr>
          <w:rFonts w:ascii="Book Antiqua" w:hAnsi="Book Antiqua" w:cs="Times New Roman"/>
          <w:b/>
          <w:noProof w:val="0"/>
          <w:color w:val="000000"/>
          <w:sz w:val="20"/>
          <w:szCs w:val="28"/>
          <w:lang w:val="en-GB"/>
        </w:rPr>
      </w:pPr>
    </w:p>
    <w:p w:rsidR="00997A9E" w:rsidRPr="00273F39" w:rsidRDefault="00997A9E" w:rsidP="00442755">
      <w:pPr>
        <w:spacing w:after="0" w:line="240" w:lineRule="auto"/>
        <w:rPr>
          <w:rFonts w:ascii="Book Antiqua" w:hAnsi="Book Antiqua" w:cs="Times New Roman"/>
          <w:b/>
          <w:noProof w:val="0"/>
          <w:color w:val="000000"/>
          <w:sz w:val="20"/>
          <w:szCs w:val="28"/>
          <w:lang w:val="en-GB"/>
        </w:rPr>
      </w:pPr>
    </w:p>
    <w:p w:rsidR="00997A9E" w:rsidRPr="00273F39" w:rsidRDefault="00997A9E" w:rsidP="00442755">
      <w:pPr>
        <w:spacing w:after="0" w:line="240" w:lineRule="auto"/>
        <w:rPr>
          <w:rFonts w:ascii="Book Antiqua" w:hAnsi="Book Antiqua" w:cs="Times New Roman"/>
          <w:b/>
          <w:noProof w:val="0"/>
          <w:color w:val="000000"/>
          <w:sz w:val="20"/>
          <w:szCs w:val="28"/>
          <w:lang w:val="en-GB"/>
        </w:rPr>
      </w:pPr>
    </w:p>
    <w:sectPr w:rsidR="00997A9E" w:rsidRPr="00273F39" w:rsidSect="009744F8">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4CE" w:rsidRDefault="004B64CE" w:rsidP="004D6712">
      <w:pPr>
        <w:spacing w:after="0" w:line="240" w:lineRule="auto"/>
      </w:pPr>
      <w:r>
        <w:separator/>
      </w:r>
    </w:p>
  </w:endnote>
  <w:endnote w:type="continuationSeparator" w:id="0">
    <w:p w:rsidR="004B64CE" w:rsidRDefault="004B64CE"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4CE" w:rsidRDefault="004B64CE" w:rsidP="004D6712">
      <w:pPr>
        <w:spacing w:after="0" w:line="240" w:lineRule="auto"/>
      </w:pPr>
      <w:r>
        <w:separator/>
      </w:r>
    </w:p>
  </w:footnote>
  <w:footnote w:type="continuationSeparator" w:id="0">
    <w:p w:rsidR="004B64CE" w:rsidRDefault="004B64CE" w:rsidP="004D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90A"/>
    <w:multiLevelType w:val="multilevel"/>
    <w:tmpl w:val="A6187D0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23C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7458A8"/>
    <w:multiLevelType w:val="hybridMultilevel"/>
    <w:tmpl w:val="E7A6529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4" w15:restartNumberingAfterBreak="0">
    <w:nsid w:val="14374748"/>
    <w:multiLevelType w:val="multilevel"/>
    <w:tmpl w:val="9CBC4920"/>
    <w:lvl w:ilvl="0">
      <w:start w:val="22"/>
      <w:numFmt w:val="decimal"/>
      <w:lvlText w:val="%1"/>
      <w:lvlJc w:val="left"/>
      <w:pPr>
        <w:ind w:left="420" w:hanging="420"/>
      </w:pPr>
      <w:rPr>
        <w:rFonts w:eastAsia="MS Mincho" w:hint="default"/>
      </w:rPr>
    </w:lvl>
    <w:lvl w:ilvl="1">
      <w:start w:val="1"/>
      <w:numFmt w:val="decimal"/>
      <w:lvlText w:val="%1.%2"/>
      <w:lvlJc w:val="left"/>
      <w:pPr>
        <w:ind w:left="780" w:hanging="420"/>
      </w:pPr>
      <w:rPr>
        <w:rFonts w:eastAsia="MS Mincho" w:hint="default"/>
      </w:rPr>
    </w:lvl>
    <w:lvl w:ilvl="2">
      <w:start w:val="1"/>
      <w:numFmt w:val="decimal"/>
      <w:lvlText w:val="%1.%2.%3"/>
      <w:lvlJc w:val="left"/>
      <w:pPr>
        <w:ind w:left="1440" w:hanging="720"/>
      </w:pPr>
      <w:rPr>
        <w:rFonts w:eastAsia="MS Mincho" w:hint="default"/>
      </w:rPr>
    </w:lvl>
    <w:lvl w:ilvl="3">
      <w:start w:val="1"/>
      <w:numFmt w:val="decimal"/>
      <w:lvlText w:val="%1.%2.%3.%4"/>
      <w:lvlJc w:val="left"/>
      <w:pPr>
        <w:ind w:left="1800" w:hanging="720"/>
      </w:pPr>
      <w:rPr>
        <w:rFonts w:eastAsia="MS Mincho" w:hint="default"/>
      </w:rPr>
    </w:lvl>
    <w:lvl w:ilvl="4">
      <w:start w:val="1"/>
      <w:numFmt w:val="decimal"/>
      <w:lvlText w:val="%1.%2.%3.%4.%5"/>
      <w:lvlJc w:val="left"/>
      <w:pPr>
        <w:ind w:left="2520" w:hanging="1080"/>
      </w:pPr>
      <w:rPr>
        <w:rFonts w:eastAsia="MS Mincho" w:hint="default"/>
      </w:rPr>
    </w:lvl>
    <w:lvl w:ilvl="5">
      <w:start w:val="1"/>
      <w:numFmt w:val="decimal"/>
      <w:lvlText w:val="%1.%2.%3.%4.%5.%6"/>
      <w:lvlJc w:val="left"/>
      <w:pPr>
        <w:ind w:left="2880" w:hanging="1080"/>
      </w:pPr>
      <w:rPr>
        <w:rFonts w:eastAsia="MS Mincho" w:hint="default"/>
      </w:rPr>
    </w:lvl>
    <w:lvl w:ilvl="6">
      <w:start w:val="1"/>
      <w:numFmt w:val="decimal"/>
      <w:lvlText w:val="%1.%2.%3.%4.%5.%6.%7"/>
      <w:lvlJc w:val="left"/>
      <w:pPr>
        <w:ind w:left="3600" w:hanging="1440"/>
      </w:pPr>
      <w:rPr>
        <w:rFonts w:eastAsia="MS Mincho" w:hint="default"/>
      </w:rPr>
    </w:lvl>
    <w:lvl w:ilvl="7">
      <w:start w:val="1"/>
      <w:numFmt w:val="decimal"/>
      <w:lvlText w:val="%1.%2.%3.%4.%5.%6.%7.%8"/>
      <w:lvlJc w:val="left"/>
      <w:pPr>
        <w:ind w:left="3960" w:hanging="1440"/>
      </w:pPr>
      <w:rPr>
        <w:rFonts w:eastAsia="MS Mincho" w:hint="default"/>
      </w:rPr>
    </w:lvl>
    <w:lvl w:ilvl="8">
      <w:start w:val="1"/>
      <w:numFmt w:val="decimal"/>
      <w:lvlText w:val="%1.%2.%3.%4.%5.%6.%7.%8.%9"/>
      <w:lvlJc w:val="left"/>
      <w:pPr>
        <w:ind w:left="4680" w:hanging="1800"/>
      </w:pPr>
      <w:rPr>
        <w:rFonts w:eastAsia="MS Mincho" w:hint="default"/>
      </w:rPr>
    </w:lvl>
  </w:abstractNum>
  <w:abstractNum w:abstractNumId="5" w15:restartNumberingAfterBreak="0">
    <w:nsid w:val="1FB22B59"/>
    <w:multiLevelType w:val="multilevel"/>
    <w:tmpl w:val="86E6B9A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2C5071"/>
    <w:multiLevelType w:val="hybridMultilevel"/>
    <w:tmpl w:val="F728829C"/>
    <w:lvl w:ilvl="0" w:tplc="1E0C15F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A2E1F"/>
    <w:multiLevelType w:val="hybridMultilevel"/>
    <w:tmpl w:val="4F446884"/>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47777"/>
    <w:multiLevelType w:val="multilevel"/>
    <w:tmpl w:val="EACC5AB6"/>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1634E5"/>
    <w:multiLevelType w:val="multilevel"/>
    <w:tmpl w:val="D6840DE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8957B7"/>
    <w:multiLevelType w:val="multilevel"/>
    <w:tmpl w:val="1548E9E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2FF74474"/>
    <w:multiLevelType w:val="hybridMultilevel"/>
    <w:tmpl w:val="327C1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36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03D3FA6"/>
    <w:multiLevelType w:val="multilevel"/>
    <w:tmpl w:val="2F10FFA0"/>
    <w:lvl w:ilvl="0">
      <w:start w:val="1"/>
      <w:numFmt w:val="decimal"/>
      <w:lvlText w:val="%1."/>
      <w:lvlJc w:val="left"/>
      <w:pPr>
        <w:ind w:left="360" w:hanging="360"/>
      </w:pPr>
      <w:rPr>
        <w:rFonts w:eastAsia="MS Mincho" w:cstheme="minorBidi" w:hint="default"/>
      </w:rPr>
    </w:lvl>
    <w:lvl w:ilvl="1">
      <w:start w:val="1"/>
      <w:numFmt w:val="decimal"/>
      <w:lvlText w:val="%1.%2."/>
      <w:lvlJc w:val="left"/>
      <w:pPr>
        <w:ind w:left="1080" w:hanging="720"/>
      </w:pPr>
      <w:rPr>
        <w:rFonts w:eastAsia="MS Mincho" w:cstheme="minorBidi" w:hint="default"/>
      </w:rPr>
    </w:lvl>
    <w:lvl w:ilvl="2">
      <w:start w:val="1"/>
      <w:numFmt w:val="decimal"/>
      <w:lvlText w:val="%1.%2.%3."/>
      <w:lvlJc w:val="left"/>
      <w:pPr>
        <w:ind w:left="1440" w:hanging="720"/>
      </w:pPr>
      <w:rPr>
        <w:rFonts w:eastAsia="MS Mincho" w:cstheme="minorBidi" w:hint="default"/>
      </w:rPr>
    </w:lvl>
    <w:lvl w:ilvl="3">
      <w:start w:val="1"/>
      <w:numFmt w:val="decimal"/>
      <w:lvlText w:val="%1.%2.%3.%4."/>
      <w:lvlJc w:val="left"/>
      <w:pPr>
        <w:ind w:left="2160" w:hanging="1080"/>
      </w:pPr>
      <w:rPr>
        <w:rFonts w:eastAsia="MS Mincho" w:cstheme="minorBidi" w:hint="default"/>
      </w:rPr>
    </w:lvl>
    <w:lvl w:ilvl="4">
      <w:start w:val="1"/>
      <w:numFmt w:val="decimal"/>
      <w:lvlText w:val="%1.%2.%3.%4.%5."/>
      <w:lvlJc w:val="left"/>
      <w:pPr>
        <w:ind w:left="2520" w:hanging="1080"/>
      </w:pPr>
      <w:rPr>
        <w:rFonts w:eastAsia="MS Mincho" w:cstheme="minorBidi" w:hint="default"/>
      </w:rPr>
    </w:lvl>
    <w:lvl w:ilvl="5">
      <w:start w:val="1"/>
      <w:numFmt w:val="decimal"/>
      <w:lvlText w:val="%1.%2.%3.%4.%5.%6."/>
      <w:lvlJc w:val="left"/>
      <w:pPr>
        <w:ind w:left="3240" w:hanging="1440"/>
      </w:pPr>
      <w:rPr>
        <w:rFonts w:eastAsia="MS Mincho" w:cstheme="minorBidi" w:hint="default"/>
      </w:rPr>
    </w:lvl>
    <w:lvl w:ilvl="6">
      <w:start w:val="1"/>
      <w:numFmt w:val="decimal"/>
      <w:lvlText w:val="%1.%2.%3.%4.%5.%6.%7."/>
      <w:lvlJc w:val="left"/>
      <w:pPr>
        <w:ind w:left="3600" w:hanging="1440"/>
      </w:pPr>
      <w:rPr>
        <w:rFonts w:eastAsia="MS Mincho" w:cstheme="minorBidi" w:hint="default"/>
      </w:rPr>
    </w:lvl>
    <w:lvl w:ilvl="7">
      <w:start w:val="1"/>
      <w:numFmt w:val="decimal"/>
      <w:lvlText w:val="%1.%2.%3.%4.%5.%6.%7.%8."/>
      <w:lvlJc w:val="left"/>
      <w:pPr>
        <w:ind w:left="4320" w:hanging="1800"/>
      </w:pPr>
      <w:rPr>
        <w:rFonts w:eastAsia="MS Mincho" w:cstheme="minorBidi" w:hint="default"/>
      </w:rPr>
    </w:lvl>
    <w:lvl w:ilvl="8">
      <w:start w:val="1"/>
      <w:numFmt w:val="decimal"/>
      <w:lvlText w:val="%1.%2.%3.%4.%5.%6.%7.%8.%9."/>
      <w:lvlJc w:val="left"/>
      <w:pPr>
        <w:ind w:left="4680" w:hanging="1800"/>
      </w:pPr>
      <w:rPr>
        <w:rFonts w:eastAsia="MS Mincho" w:cstheme="minorBidi" w:hint="default"/>
      </w:rPr>
    </w:lvl>
  </w:abstractNum>
  <w:abstractNum w:abstractNumId="13" w15:restartNumberingAfterBreak="0">
    <w:nsid w:val="34DE68E7"/>
    <w:multiLevelType w:val="multilevel"/>
    <w:tmpl w:val="654EBDA6"/>
    <w:lvl w:ilvl="0">
      <w:start w:val="26"/>
      <w:numFmt w:val="decimal"/>
      <w:lvlText w:val="%1"/>
      <w:lvlJc w:val="left"/>
      <w:pPr>
        <w:ind w:left="420" w:hanging="420"/>
      </w:pPr>
      <w:rPr>
        <w:rFonts w:ascii="Book Antiqua" w:hAnsi="Book Antiqua" w:cs="Calibri" w:hint="default"/>
        <w:color w:val="FF0000"/>
      </w:rPr>
    </w:lvl>
    <w:lvl w:ilvl="1">
      <w:start w:val="5"/>
      <w:numFmt w:val="decimal"/>
      <w:lvlText w:val="%1.%2"/>
      <w:lvlJc w:val="left"/>
      <w:pPr>
        <w:ind w:left="780" w:hanging="420"/>
      </w:pPr>
      <w:rPr>
        <w:rFonts w:ascii="Book Antiqua" w:hAnsi="Book Antiqua" w:cs="Calibri" w:hint="default"/>
        <w:color w:val="FF0000"/>
      </w:rPr>
    </w:lvl>
    <w:lvl w:ilvl="2">
      <w:start w:val="1"/>
      <w:numFmt w:val="decimal"/>
      <w:lvlText w:val="%1.%2.%3"/>
      <w:lvlJc w:val="left"/>
      <w:pPr>
        <w:ind w:left="1440" w:hanging="720"/>
      </w:pPr>
      <w:rPr>
        <w:rFonts w:ascii="Book Antiqua" w:hAnsi="Book Antiqua" w:cs="Calibri" w:hint="default"/>
        <w:color w:val="FF0000"/>
      </w:rPr>
    </w:lvl>
    <w:lvl w:ilvl="3">
      <w:start w:val="1"/>
      <w:numFmt w:val="decimal"/>
      <w:lvlText w:val="%1.%2.%3.%4"/>
      <w:lvlJc w:val="left"/>
      <w:pPr>
        <w:ind w:left="1800" w:hanging="720"/>
      </w:pPr>
      <w:rPr>
        <w:rFonts w:ascii="Book Antiqua" w:hAnsi="Book Antiqua" w:cs="Calibri" w:hint="default"/>
        <w:color w:val="FF0000"/>
      </w:rPr>
    </w:lvl>
    <w:lvl w:ilvl="4">
      <w:start w:val="1"/>
      <w:numFmt w:val="decimal"/>
      <w:lvlText w:val="%1.%2.%3.%4.%5"/>
      <w:lvlJc w:val="left"/>
      <w:pPr>
        <w:ind w:left="2520" w:hanging="1080"/>
      </w:pPr>
      <w:rPr>
        <w:rFonts w:ascii="Book Antiqua" w:hAnsi="Book Antiqua" w:cs="Calibri" w:hint="default"/>
        <w:color w:val="FF0000"/>
      </w:rPr>
    </w:lvl>
    <w:lvl w:ilvl="5">
      <w:start w:val="1"/>
      <w:numFmt w:val="decimal"/>
      <w:lvlText w:val="%1.%2.%3.%4.%5.%6"/>
      <w:lvlJc w:val="left"/>
      <w:pPr>
        <w:ind w:left="2880" w:hanging="1080"/>
      </w:pPr>
      <w:rPr>
        <w:rFonts w:ascii="Book Antiqua" w:hAnsi="Book Antiqua" w:cs="Calibri" w:hint="default"/>
        <w:color w:val="FF0000"/>
      </w:rPr>
    </w:lvl>
    <w:lvl w:ilvl="6">
      <w:start w:val="1"/>
      <w:numFmt w:val="decimal"/>
      <w:lvlText w:val="%1.%2.%3.%4.%5.%6.%7"/>
      <w:lvlJc w:val="left"/>
      <w:pPr>
        <w:ind w:left="3600" w:hanging="1440"/>
      </w:pPr>
      <w:rPr>
        <w:rFonts w:ascii="Book Antiqua" w:hAnsi="Book Antiqua" w:cs="Calibri" w:hint="default"/>
        <w:color w:val="FF0000"/>
      </w:rPr>
    </w:lvl>
    <w:lvl w:ilvl="7">
      <w:start w:val="1"/>
      <w:numFmt w:val="decimal"/>
      <w:lvlText w:val="%1.%2.%3.%4.%5.%6.%7.%8"/>
      <w:lvlJc w:val="left"/>
      <w:pPr>
        <w:ind w:left="3960" w:hanging="1440"/>
      </w:pPr>
      <w:rPr>
        <w:rFonts w:ascii="Book Antiqua" w:hAnsi="Book Antiqua" w:cs="Calibri" w:hint="default"/>
        <w:color w:val="FF0000"/>
      </w:rPr>
    </w:lvl>
    <w:lvl w:ilvl="8">
      <w:start w:val="1"/>
      <w:numFmt w:val="decimal"/>
      <w:lvlText w:val="%1.%2.%3.%4.%5.%6.%7.%8.%9"/>
      <w:lvlJc w:val="left"/>
      <w:pPr>
        <w:ind w:left="4680" w:hanging="1800"/>
      </w:pPr>
      <w:rPr>
        <w:rFonts w:ascii="Book Antiqua" w:hAnsi="Book Antiqua" w:cs="Calibri" w:hint="default"/>
        <w:color w:val="FF0000"/>
      </w:rPr>
    </w:lvl>
  </w:abstractNum>
  <w:abstractNum w:abstractNumId="14" w15:restartNumberingAfterBreak="0">
    <w:nsid w:val="352C28B3"/>
    <w:multiLevelType w:val="multilevel"/>
    <w:tmpl w:val="137E2404"/>
    <w:lvl w:ilvl="0">
      <w:start w:val="26"/>
      <w:numFmt w:val="decimal"/>
      <w:lvlText w:val="%1."/>
      <w:lvlJc w:val="left"/>
      <w:pPr>
        <w:ind w:left="480" w:hanging="480"/>
      </w:pPr>
      <w:rPr>
        <w:rFonts w:eastAsia="MS Mincho" w:cs="Calibri" w:hint="default"/>
      </w:rPr>
    </w:lvl>
    <w:lvl w:ilvl="1">
      <w:start w:val="1"/>
      <w:numFmt w:val="decimal"/>
      <w:lvlText w:val="%1.%2."/>
      <w:lvlJc w:val="left"/>
      <w:pPr>
        <w:ind w:left="1080" w:hanging="720"/>
      </w:pPr>
      <w:rPr>
        <w:rFonts w:eastAsia="MS Mincho" w:cs="Calibri" w:hint="default"/>
      </w:rPr>
    </w:lvl>
    <w:lvl w:ilvl="2">
      <w:start w:val="1"/>
      <w:numFmt w:val="decimal"/>
      <w:lvlText w:val="%1.%2.%3."/>
      <w:lvlJc w:val="left"/>
      <w:pPr>
        <w:ind w:left="720" w:hanging="720"/>
      </w:pPr>
      <w:rPr>
        <w:rFonts w:eastAsia="MS Mincho" w:cs="Calibri" w:hint="default"/>
      </w:rPr>
    </w:lvl>
    <w:lvl w:ilvl="3">
      <w:start w:val="1"/>
      <w:numFmt w:val="decimal"/>
      <w:lvlText w:val="%1.%2.%3.%4."/>
      <w:lvlJc w:val="left"/>
      <w:pPr>
        <w:ind w:left="1080" w:hanging="1080"/>
      </w:pPr>
      <w:rPr>
        <w:rFonts w:eastAsia="MS Mincho" w:cs="Calibri" w:hint="default"/>
      </w:rPr>
    </w:lvl>
    <w:lvl w:ilvl="4">
      <w:start w:val="1"/>
      <w:numFmt w:val="decimal"/>
      <w:lvlText w:val="%1.%2.%3.%4.%5."/>
      <w:lvlJc w:val="left"/>
      <w:pPr>
        <w:ind w:left="1080" w:hanging="1080"/>
      </w:pPr>
      <w:rPr>
        <w:rFonts w:eastAsia="MS Mincho" w:cs="Calibri" w:hint="default"/>
      </w:rPr>
    </w:lvl>
    <w:lvl w:ilvl="5">
      <w:start w:val="1"/>
      <w:numFmt w:val="decimal"/>
      <w:lvlText w:val="%1.%2.%3.%4.%5.%6."/>
      <w:lvlJc w:val="left"/>
      <w:pPr>
        <w:ind w:left="1440" w:hanging="1440"/>
      </w:pPr>
      <w:rPr>
        <w:rFonts w:eastAsia="MS Mincho" w:cs="Calibri" w:hint="default"/>
      </w:rPr>
    </w:lvl>
    <w:lvl w:ilvl="6">
      <w:start w:val="1"/>
      <w:numFmt w:val="decimal"/>
      <w:lvlText w:val="%1.%2.%3.%4.%5.%6.%7."/>
      <w:lvlJc w:val="left"/>
      <w:pPr>
        <w:ind w:left="1440" w:hanging="1440"/>
      </w:pPr>
      <w:rPr>
        <w:rFonts w:eastAsia="MS Mincho" w:cs="Calibri" w:hint="default"/>
      </w:rPr>
    </w:lvl>
    <w:lvl w:ilvl="7">
      <w:start w:val="1"/>
      <w:numFmt w:val="decimal"/>
      <w:lvlText w:val="%1.%2.%3.%4.%5.%6.%7.%8."/>
      <w:lvlJc w:val="left"/>
      <w:pPr>
        <w:ind w:left="1800" w:hanging="1800"/>
      </w:pPr>
      <w:rPr>
        <w:rFonts w:eastAsia="MS Mincho" w:cs="Calibri" w:hint="default"/>
      </w:rPr>
    </w:lvl>
    <w:lvl w:ilvl="8">
      <w:start w:val="1"/>
      <w:numFmt w:val="decimal"/>
      <w:lvlText w:val="%1.%2.%3.%4.%5.%6.%7.%8.%9."/>
      <w:lvlJc w:val="left"/>
      <w:pPr>
        <w:ind w:left="2160" w:hanging="2160"/>
      </w:pPr>
      <w:rPr>
        <w:rFonts w:eastAsia="MS Mincho" w:cs="Calibri" w:hint="default"/>
      </w:rPr>
    </w:lvl>
  </w:abstractNum>
  <w:abstractNum w:abstractNumId="15" w15:restartNumberingAfterBreak="0">
    <w:nsid w:val="35DC6826"/>
    <w:multiLevelType w:val="multilevel"/>
    <w:tmpl w:val="7B4A304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C55EDA"/>
    <w:multiLevelType w:val="multilevel"/>
    <w:tmpl w:val="3244B2E0"/>
    <w:lvl w:ilvl="0">
      <w:start w:val="2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183590"/>
    <w:multiLevelType w:val="multilevel"/>
    <w:tmpl w:val="191836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C70C94"/>
    <w:multiLevelType w:val="multilevel"/>
    <w:tmpl w:val="65086BD6"/>
    <w:lvl w:ilvl="0">
      <w:start w:val="21"/>
      <w:numFmt w:val="decimal"/>
      <w:lvlText w:val="%1"/>
      <w:lvlJc w:val="left"/>
      <w:pPr>
        <w:ind w:left="420" w:hanging="420"/>
      </w:pPr>
      <w:rPr>
        <w:rFonts w:eastAsia="MS Mincho" w:hint="default"/>
      </w:rPr>
    </w:lvl>
    <w:lvl w:ilvl="1">
      <w:start w:val="1"/>
      <w:numFmt w:val="decimal"/>
      <w:lvlText w:val="%1.%2"/>
      <w:lvlJc w:val="left"/>
      <w:pPr>
        <w:ind w:left="780" w:hanging="420"/>
      </w:pPr>
      <w:rPr>
        <w:rFonts w:eastAsia="MS Mincho" w:hint="default"/>
      </w:rPr>
    </w:lvl>
    <w:lvl w:ilvl="2">
      <w:start w:val="1"/>
      <w:numFmt w:val="decimal"/>
      <w:lvlText w:val="%1.%2.%3"/>
      <w:lvlJc w:val="left"/>
      <w:pPr>
        <w:ind w:left="1440" w:hanging="720"/>
      </w:pPr>
      <w:rPr>
        <w:rFonts w:eastAsia="MS Mincho" w:hint="default"/>
      </w:rPr>
    </w:lvl>
    <w:lvl w:ilvl="3">
      <w:start w:val="1"/>
      <w:numFmt w:val="decimal"/>
      <w:lvlText w:val="%1.%2.%3.%4"/>
      <w:lvlJc w:val="left"/>
      <w:pPr>
        <w:ind w:left="1800" w:hanging="720"/>
      </w:pPr>
      <w:rPr>
        <w:rFonts w:eastAsia="MS Mincho" w:hint="default"/>
      </w:rPr>
    </w:lvl>
    <w:lvl w:ilvl="4">
      <w:start w:val="1"/>
      <w:numFmt w:val="decimal"/>
      <w:lvlText w:val="%1.%2.%3.%4.%5"/>
      <w:lvlJc w:val="left"/>
      <w:pPr>
        <w:ind w:left="2520" w:hanging="1080"/>
      </w:pPr>
      <w:rPr>
        <w:rFonts w:eastAsia="MS Mincho" w:hint="default"/>
      </w:rPr>
    </w:lvl>
    <w:lvl w:ilvl="5">
      <w:start w:val="1"/>
      <w:numFmt w:val="decimal"/>
      <w:lvlText w:val="%1.%2.%3.%4.%5.%6"/>
      <w:lvlJc w:val="left"/>
      <w:pPr>
        <w:ind w:left="2880" w:hanging="1080"/>
      </w:pPr>
      <w:rPr>
        <w:rFonts w:eastAsia="MS Mincho" w:hint="default"/>
      </w:rPr>
    </w:lvl>
    <w:lvl w:ilvl="6">
      <w:start w:val="1"/>
      <w:numFmt w:val="decimal"/>
      <w:lvlText w:val="%1.%2.%3.%4.%5.%6.%7"/>
      <w:lvlJc w:val="left"/>
      <w:pPr>
        <w:ind w:left="3600" w:hanging="1440"/>
      </w:pPr>
      <w:rPr>
        <w:rFonts w:eastAsia="MS Mincho" w:hint="default"/>
      </w:rPr>
    </w:lvl>
    <w:lvl w:ilvl="7">
      <w:start w:val="1"/>
      <w:numFmt w:val="decimal"/>
      <w:lvlText w:val="%1.%2.%3.%4.%5.%6.%7.%8"/>
      <w:lvlJc w:val="left"/>
      <w:pPr>
        <w:ind w:left="3960" w:hanging="1440"/>
      </w:pPr>
      <w:rPr>
        <w:rFonts w:eastAsia="MS Mincho" w:hint="default"/>
      </w:rPr>
    </w:lvl>
    <w:lvl w:ilvl="8">
      <w:start w:val="1"/>
      <w:numFmt w:val="decimal"/>
      <w:lvlText w:val="%1.%2.%3.%4.%5.%6.%7.%8.%9"/>
      <w:lvlJc w:val="left"/>
      <w:pPr>
        <w:ind w:left="4680" w:hanging="1800"/>
      </w:pPr>
      <w:rPr>
        <w:rFonts w:eastAsia="MS Mincho" w:hint="default"/>
      </w:rPr>
    </w:lvl>
  </w:abstractNum>
  <w:abstractNum w:abstractNumId="19" w15:restartNumberingAfterBreak="0">
    <w:nsid w:val="455762F7"/>
    <w:multiLevelType w:val="multilevel"/>
    <w:tmpl w:val="B67A0EF2"/>
    <w:lvl w:ilvl="0">
      <w:start w:val="26"/>
      <w:numFmt w:val="decimal"/>
      <w:lvlText w:val="%1."/>
      <w:lvlJc w:val="left"/>
      <w:pPr>
        <w:ind w:left="480" w:hanging="48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0" w15:restartNumberingAfterBreak="0">
    <w:nsid w:val="4B1F3B26"/>
    <w:multiLevelType w:val="hybridMultilevel"/>
    <w:tmpl w:val="A62EAD9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FB4DA6"/>
    <w:multiLevelType w:val="multilevel"/>
    <w:tmpl w:val="18B09C2E"/>
    <w:lvl w:ilvl="0">
      <w:start w:val="27"/>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6B0949"/>
    <w:multiLevelType w:val="hybridMultilevel"/>
    <w:tmpl w:val="B080AB4E"/>
    <w:lvl w:ilvl="0" w:tplc="BC8CFCC6">
      <w:start w:val="29"/>
      <w:numFmt w:val="decimal"/>
      <w:lvlText w:val="%1."/>
      <w:lvlJc w:val="lef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C030F"/>
    <w:multiLevelType w:val="multilevel"/>
    <w:tmpl w:val="15B4E6A8"/>
    <w:lvl w:ilvl="0">
      <w:start w:val="24"/>
      <w:numFmt w:val="decimal"/>
      <w:lvlText w:val="%1."/>
      <w:lvlJc w:val="left"/>
      <w:pPr>
        <w:ind w:left="480" w:hanging="480"/>
      </w:pPr>
      <w:rPr>
        <w:rFonts w:eastAsia="MS Mincho" w:cs="Calibri" w:hint="default"/>
      </w:rPr>
    </w:lvl>
    <w:lvl w:ilvl="1">
      <w:start w:val="1"/>
      <w:numFmt w:val="decimal"/>
      <w:lvlText w:val="%1.%2."/>
      <w:lvlJc w:val="left"/>
      <w:pPr>
        <w:ind w:left="1080" w:hanging="720"/>
      </w:pPr>
      <w:rPr>
        <w:rFonts w:eastAsia="MS Mincho" w:cs="Calibri" w:hint="default"/>
      </w:rPr>
    </w:lvl>
    <w:lvl w:ilvl="2">
      <w:start w:val="1"/>
      <w:numFmt w:val="decimal"/>
      <w:lvlText w:val="%1.%2.%3."/>
      <w:lvlJc w:val="left"/>
      <w:pPr>
        <w:ind w:left="1440" w:hanging="720"/>
      </w:pPr>
      <w:rPr>
        <w:rFonts w:eastAsia="MS Mincho" w:cs="Calibri" w:hint="default"/>
      </w:rPr>
    </w:lvl>
    <w:lvl w:ilvl="3">
      <w:start w:val="1"/>
      <w:numFmt w:val="decimal"/>
      <w:lvlText w:val="%1.%2.%3.%4."/>
      <w:lvlJc w:val="left"/>
      <w:pPr>
        <w:ind w:left="2160" w:hanging="1080"/>
      </w:pPr>
      <w:rPr>
        <w:rFonts w:eastAsia="MS Mincho" w:cs="Calibri" w:hint="default"/>
      </w:rPr>
    </w:lvl>
    <w:lvl w:ilvl="4">
      <w:start w:val="1"/>
      <w:numFmt w:val="decimal"/>
      <w:lvlText w:val="%1.%2.%3.%4.%5."/>
      <w:lvlJc w:val="left"/>
      <w:pPr>
        <w:ind w:left="2520" w:hanging="1080"/>
      </w:pPr>
      <w:rPr>
        <w:rFonts w:eastAsia="MS Mincho" w:cs="Calibri" w:hint="default"/>
      </w:rPr>
    </w:lvl>
    <w:lvl w:ilvl="5">
      <w:start w:val="1"/>
      <w:numFmt w:val="decimal"/>
      <w:lvlText w:val="%1.%2.%3.%4.%5.%6."/>
      <w:lvlJc w:val="left"/>
      <w:pPr>
        <w:ind w:left="3240" w:hanging="1440"/>
      </w:pPr>
      <w:rPr>
        <w:rFonts w:eastAsia="MS Mincho" w:cs="Calibri" w:hint="default"/>
      </w:rPr>
    </w:lvl>
    <w:lvl w:ilvl="6">
      <w:start w:val="1"/>
      <w:numFmt w:val="decimal"/>
      <w:lvlText w:val="%1.%2.%3.%4.%5.%6.%7."/>
      <w:lvlJc w:val="left"/>
      <w:pPr>
        <w:ind w:left="3600" w:hanging="1440"/>
      </w:pPr>
      <w:rPr>
        <w:rFonts w:eastAsia="MS Mincho" w:cs="Calibri" w:hint="default"/>
      </w:rPr>
    </w:lvl>
    <w:lvl w:ilvl="7">
      <w:start w:val="1"/>
      <w:numFmt w:val="decimal"/>
      <w:lvlText w:val="%1.%2.%3.%4.%5.%6.%7.%8."/>
      <w:lvlJc w:val="left"/>
      <w:pPr>
        <w:ind w:left="4320" w:hanging="1800"/>
      </w:pPr>
      <w:rPr>
        <w:rFonts w:eastAsia="MS Mincho" w:cs="Calibri" w:hint="default"/>
      </w:rPr>
    </w:lvl>
    <w:lvl w:ilvl="8">
      <w:start w:val="1"/>
      <w:numFmt w:val="decimal"/>
      <w:lvlText w:val="%1.%2.%3.%4.%5.%6.%7.%8.%9."/>
      <w:lvlJc w:val="left"/>
      <w:pPr>
        <w:ind w:left="5040" w:hanging="2160"/>
      </w:pPr>
      <w:rPr>
        <w:rFonts w:eastAsia="MS Mincho" w:cs="Calibri" w:hint="default"/>
      </w:rPr>
    </w:lvl>
  </w:abstractNum>
  <w:abstractNum w:abstractNumId="24" w15:restartNumberingAfterBreak="0">
    <w:nsid w:val="5E70420B"/>
    <w:multiLevelType w:val="multilevel"/>
    <w:tmpl w:val="D018E284"/>
    <w:lvl w:ilvl="0">
      <w:start w:val="23"/>
      <w:numFmt w:val="decimal"/>
      <w:lvlText w:val="%1"/>
      <w:lvlJc w:val="left"/>
      <w:pPr>
        <w:ind w:left="420" w:hanging="420"/>
      </w:pPr>
      <w:rPr>
        <w:rFonts w:eastAsia="MS Mincho" w:hint="default"/>
      </w:rPr>
    </w:lvl>
    <w:lvl w:ilvl="1">
      <w:start w:val="1"/>
      <w:numFmt w:val="decimal"/>
      <w:lvlText w:val="%1.%2"/>
      <w:lvlJc w:val="left"/>
      <w:pPr>
        <w:ind w:left="780" w:hanging="420"/>
      </w:pPr>
      <w:rPr>
        <w:rFonts w:eastAsia="MS Mincho" w:hint="default"/>
      </w:rPr>
    </w:lvl>
    <w:lvl w:ilvl="2">
      <w:start w:val="1"/>
      <w:numFmt w:val="decimal"/>
      <w:lvlText w:val="%1.%2.%3"/>
      <w:lvlJc w:val="left"/>
      <w:pPr>
        <w:ind w:left="1440" w:hanging="720"/>
      </w:pPr>
      <w:rPr>
        <w:rFonts w:eastAsia="MS Mincho" w:hint="default"/>
      </w:rPr>
    </w:lvl>
    <w:lvl w:ilvl="3">
      <w:start w:val="1"/>
      <w:numFmt w:val="decimal"/>
      <w:lvlText w:val="%1.%2.%3.%4"/>
      <w:lvlJc w:val="left"/>
      <w:pPr>
        <w:ind w:left="1800" w:hanging="720"/>
      </w:pPr>
      <w:rPr>
        <w:rFonts w:eastAsia="MS Mincho" w:hint="default"/>
      </w:rPr>
    </w:lvl>
    <w:lvl w:ilvl="4">
      <w:start w:val="1"/>
      <w:numFmt w:val="decimal"/>
      <w:lvlText w:val="%1.%2.%3.%4.%5"/>
      <w:lvlJc w:val="left"/>
      <w:pPr>
        <w:ind w:left="2520" w:hanging="1080"/>
      </w:pPr>
      <w:rPr>
        <w:rFonts w:eastAsia="MS Mincho" w:hint="default"/>
      </w:rPr>
    </w:lvl>
    <w:lvl w:ilvl="5">
      <w:start w:val="1"/>
      <w:numFmt w:val="decimal"/>
      <w:lvlText w:val="%1.%2.%3.%4.%5.%6"/>
      <w:lvlJc w:val="left"/>
      <w:pPr>
        <w:ind w:left="2880" w:hanging="1080"/>
      </w:pPr>
      <w:rPr>
        <w:rFonts w:eastAsia="MS Mincho" w:hint="default"/>
      </w:rPr>
    </w:lvl>
    <w:lvl w:ilvl="6">
      <w:start w:val="1"/>
      <w:numFmt w:val="decimal"/>
      <w:lvlText w:val="%1.%2.%3.%4.%5.%6.%7"/>
      <w:lvlJc w:val="left"/>
      <w:pPr>
        <w:ind w:left="3600" w:hanging="1440"/>
      </w:pPr>
      <w:rPr>
        <w:rFonts w:eastAsia="MS Mincho" w:hint="default"/>
      </w:rPr>
    </w:lvl>
    <w:lvl w:ilvl="7">
      <w:start w:val="1"/>
      <w:numFmt w:val="decimal"/>
      <w:lvlText w:val="%1.%2.%3.%4.%5.%6.%7.%8"/>
      <w:lvlJc w:val="left"/>
      <w:pPr>
        <w:ind w:left="3960" w:hanging="1440"/>
      </w:pPr>
      <w:rPr>
        <w:rFonts w:eastAsia="MS Mincho" w:hint="default"/>
      </w:rPr>
    </w:lvl>
    <w:lvl w:ilvl="8">
      <w:start w:val="1"/>
      <w:numFmt w:val="decimal"/>
      <w:lvlText w:val="%1.%2.%3.%4.%5.%6.%7.%8.%9"/>
      <w:lvlJc w:val="left"/>
      <w:pPr>
        <w:ind w:left="4680" w:hanging="1800"/>
      </w:pPr>
      <w:rPr>
        <w:rFonts w:eastAsia="MS Mincho" w:hint="default"/>
      </w:rPr>
    </w:lvl>
  </w:abstractNum>
  <w:abstractNum w:abstractNumId="25" w15:restartNumberingAfterBreak="0">
    <w:nsid w:val="5EC7346D"/>
    <w:multiLevelType w:val="hybridMultilevel"/>
    <w:tmpl w:val="DA86D3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4E913D9"/>
    <w:multiLevelType w:val="multilevel"/>
    <w:tmpl w:val="375060DE"/>
    <w:lvl w:ilvl="0">
      <w:start w:val="25"/>
      <w:numFmt w:val="decimal"/>
      <w:lvlText w:val="%1."/>
      <w:lvlJc w:val="left"/>
      <w:pPr>
        <w:ind w:left="480" w:hanging="480"/>
      </w:pPr>
      <w:rPr>
        <w:rFonts w:eastAsia="MS Mincho" w:cs="Calibri" w:hint="default"/>
      </w:rPr>
    </w:lvl>
    <w:lvl w:ilvl="1">
      <w:start w:val="1"/>
      <w:numFmt w:val="decimal"/>
      <w:lvlText w:val="%1.%2."/>
      <w:lvlJc w:val="left"/>
      <w:pPr>
        <w:ind w:left="1080" w:hanging="720"/>
      </w:pPr>
      <w:rPr>
        <w:rFonts w:eastAsia="MS Mincho" w:cs="Calibri" w:hint="default"/>
      </w:rPr>
    </w:lvl>
    <w:lvl w:ilvl="2">
      <w:start w:val="1"/>
      <w:numFmt w:val="decimal"/>
      <w:lvlText w:val="%1.%2.%3."/>
      <w:lvlJc w:val="left"/>
      <w:pPr>
        <w:ind w:left="720" w:hanging="720"/>
      </w:pPr>
      <w:rPr>
        <w:rFonts w:eastAsia="MS Mincho" w:cs="Calibri" w:hint="default"/>
      </w:rPr>
    </w:lvl>
    <w:lvl w:ilvl="3">
      <w:start w:val="1"/>
      <w:numFmt w:val="decimal"/>
      <w:lvlText w:val="%1.%2.%3.%4."/>
      <w:lvlJc w:val="left"/>
      <w:pPr>
        <w:ind w:left="1080" w:hanging="1080"/>
      </w:pPr>
      <w:rPr>
        <w:rFonts w:eastAsia="MS Mincho" w:cs="Calibri" w:hint="default"/>
      </w:rPr>
    </w:lvl>
    <w:lvl w:ilvl="4">
      <w:start w:val="1"/>
      <w:numFmt w:val="decimal"/>
      <w:lvlText w:val="%1.%2.%3.%4.%5."/>
      <w:lvlJc w:val="left"/>
      <w:pPr>
        <w:ind w:left="1080" w:hanging="1080"/>
      </w:pPr>
      <w:rPr>
        <w:rFonts w:eastAsia="MS Mincho" w:cs="Calibri" w:hint="default"/>
      </w:rPr>
    </w:lvl>
    <w:lvl w:ilvl="5">
      <w:start w:val="1"/>
      <w:numFmt w:val="decimal"/>
      <w:lvlText w:val="%1.%2.%3.%4.%5.%6."/>
      <w:lvlJc w:val="left"/>
      <w:pPr>
        <w:ind w:left="1440" w:hanging="1440"/>
      </w:pPr>
      <w:rPr>
        <w:rFonts w:eastAsia="MS Mincho" w:cs="Calibri" w:hint="default"/>
      </w:rPr>
    </w:lvl>
    <w:lvl w:ilvl="6">
      <w:start w:val="1"/>
      <w:numFmt w:val="decimal"/>
      <w:lvlText w:val="%1.%2.%3.%4.%5.%6.%7."/>
      <w:lvlJc w:val="left"/>
      <w:pPr>
        <w:ind w:left="1440" w:hanging="1440"/>
      </w:pPr>
      <w:rPr>
        <w:rFonts w:eastAsia="MS Mincho" w:cs="Calibri" w:hint="default"/>
      </w:rPr>
    </w:lvl>
    <w:lvl w:ilvl="7">
      <w:start w:val="1"/>
      <w:numFmt w:val="decimal"/>
      <w:lvlText w:val="%1.%2.%3.%4.%5.%6.%7.%8."/>
      <w:lvlJc w:val="left"/>
      <w:pPr>
        <w:ind w:left="1800" w:hanging="1800"/>
      </w:pPr>
      <w:rPr>
        <w:rFonts w:eastAsia="MS Mincho" w:cs="Calibri" w:hint="default"/>
      </w:rPr>
    </w:lvl>
    <w:lvl w:ilvl="8">
      <w:start w:val="1"/>
      <w:numFmt w:val="decimal"/>
      <w:lvlText w:val="%1.%2.%3.%4.%5.%6.%7.%8.%9."/>
      <w:lvlJc w:val="left"/>
      <w:pPr>
        <w:ind w:left="2160" w:hanging="2160"/>
      </w:pPr>
      <w:rPr>
        <w:rFonts w:eastAsia="MS Mincho" w:cs="Calibri" w:hint="default"/>
      </w:rPr>
    </w:lvl>
  </w:abstractNum>
  <w:abstractNum w:abstractNumId="27" w15:restartNumberingAfterBreak="0">
    <w:nsid w:val="65DB5996"/>
    <w:multiLevelType w:val="multilevel"/>
    <w:tmpl w:val="13947322"/>
    <w:lvl w:ilvl="0">
      <w:start w:val="27"/>
      <w:numFmt w:val="decimal"/>
      <w:lvlText w:val="%1."/>
      <w:lvlJc w:val="left"/>
      <w:pPr>
        <w:ind w:left="480" w:hanging="480"/>
      </w:pPr>
      <w:rPr>
        <w:rFonts w:eastAsia="MS Mincho" w:hint="default"/>
      </w:rPr>
    </w:lvl>
    <w:lvl w:ilvl="1">
      <w:start w:val="1"/>
      <w:numFmt w:val="decimal"/>
      <w:lvlText w:val="%1.%2."/>
      <w:lvlJc w:val="left"/>
      <w:pPr>
        <w:ind w:left="1080" w:hanging="720"/>
      </w:pPr>
      <w:rPr>
        <w:rFonts w:eastAsia="MS Mincho" w:hint="default"/>
      </w:rPr>
    </w:lvl>
    <w:lvl w:ilvl="2">
      <w:start w:val="1"/>
      <w:numFmt w:val="decimal"/>
      <w:lvlText w:val="%1.%2.%3."/>
      <w:lvlJc w:val="left"/>
      <w:pPr>
        <w:ind w:left="180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8" w15:restartNumberingAfterBreak="0">
    <w:nsid w:val="6EFE4A2F"/>
    <w:multiLevelType w:val="multilevel"/>
    <w:tmpl w:val="59DCB688"/>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853B90"/>
    <w:multiLevelType w:val="multilevel"/>
    <w:tmpl w:val="AB7AF5B6"/>
    <w:lvl w:ilvl="0">
      <w:start w:val="27"/>
      <w:numFmt w:val="decimal"/>
      <w:lvlText w:val="%1"/>
      <w:lvlJc w:val="left"/>
      <w:pPr>
        <w:ind w:left="420" w:hanging="420"/>
      </w:pPr>
      <w:rPr>
        <w:rFonts w:ascii="Book Antiqua" w:hAnsi="Book Antiqua" w:cs="Calibri" w:hint="default"/>
        <w:color w:val="FF0000"/>
      </w:rPr>
    </w:lvl>
    <w:lvl w:ilvl="1">
      <w:start w:val="6"/>
      <w:numFmt w:val="decimal"/>
      <w:lvlText w:val="%1.%2"/>
      <w:lvlJc w:val="left"/>
      <w:pPr>
        <w:ind w:left="1500" w:hanging="420"/>
      </w:pPr>
      <w:rPr>
        <w:rFonts w:ascii="Book Antiqua" w:hAnsi="Book Antiqua" w:cs="Calibri" w:hint="default"/>
        <w:color w:val="FF0000"/>
      </w:rPr>
    </w:lvl>
    <w:lvl w:ilvl="2">
      <w:start w:val="1"/>
      <w:numFmt w:val="decimal"/>
      <w:lvlText w:val="%1.%2.%3"/>
      <w:lvlJc w:val="left"/>
      <w:pPr>
        <w:ind w:left="2880" w:hanging="720"/>
      </w:pPr>
      <w:rPr>
        <w:rFonts w:ascii="Book Antiqua" w:hAnsi="Book Antiqua" w:cs="Calibri" w:hint="default"/>
        <w:color w:val="FF0000"/>
      </w:rPr>
    </w:lvl>
    <w:lvl w:ilvl="3">
      <w:start w:val="1"/>
      <w:numFmt w:val="decimal"/>
      <w:lvlText w:val="%1.%2.%3.%4"/>
      <w:lvlJc w:val="left"/>
      <w:pPr>
        <w:ind w:left="3960" w:hanging="720"/>
      </w:pPr>
      <w:rPr>
        <w:rFonts w:ascii="Book Antiqua" w:hAnsi="Book Antiqua" w:cs="Calibri" w:hint="default"/>
        <w:color w:val="FF0000"/>
      </w:rPr>
    </w:lvl>
    <w:lvl w:ilvl="4">
      <w:start w:val="1"/>
      <w:numFmt w:val="decimal"/>
      <w:lvlText w:val="%1.%2.%3.%4.%5"/>
      <w:lvlJc w:val="left"/>
      <w:pPr>
        <w:ind w:left="5400" w:hanging="1080"/>
      </w:pPr>
      <w:rPr>
        <w:rFonts w:ascii="Book Antiqua" w:hAnsi="Book Antiqua" w:cs="Calibri" w:hint="default"/>
        <w:color w:val="FF0000"/>
      </w:rPr>
    </w:lvl>
    <w:lvl w:ilvl="5">
      <w:start w:val="1"/>
      <w:numFmt w:val="decimal"/>
      <w:lvlText w:val="%1.%2.%3.%4.%5.%6"/>
      <w:lvlJc w:val="left"/>
      <w:pPr>
        <w:ind w:left="6480" w:hanging="1080"/>
      </w:pPr>
      <w:rPr>
        <w:rFonts w:ascii="Book Antiqua" w:hAnsi="Book Antiqua" w:cs="Calibri" w:hint="default"/>
        <w:color w:val="FF0000"/>
      </w:rPr>
    </w:lvl>
    <w:lvl w:ilvl="6">
      <w:start w:val="1"/>
      <w:numFmt w:val="decimal"/>
      <w:lvlText w:val="%1.%2.%3.%4.%5.%6.%7"/>
      <w:lvlJc w:val="left"/>
      <w:pPr>
        <w:ind w:left="7920" w:hanging="1440"/>
      </w:pPr>
      <w:rPr>
        <w:rFonts w:ascii="Book Antiqua" w:hAnsi="Book Antiqua" w:cs="Calibri" w:hint="default"/>
        <w:color w:val="FF0000"/>
      </w:rPr>
    </w:lvl>
    <w:lvl w:ilvl="7">
      <w:start w:val="1"/>
      <w:numFmt w:val="decimal"/>
      <w:lvlText w:val="%1.%2.%3.%4.%5.%6.%7.%8"/>
      <w:lvlJc w:val="left"/>
      <w:pPr>
        <w:ind w:left="9000" w:hanging="1440"/>
      </w:pPr>
      <w:rPr>
        <w:rFonts w:ascii="Book Antiqua" w:hAnsi="Book Antiqua" w:cs="Calibri" w:hint="default"/>
        <w:color w:val="FF0000"/>
      </w:rPr>
    </w:lvl>
    <w:lvl w:ilvl="8">
      <w:start w:val="1"/>
      <w:numFmt w:val="decimal"/>
      <w:lvlText w:val="%1.%2.%3.%4.%5.%6.%7.%8.%9"/>
      <w:lvlJc w:val="left"/>
      <w:pPr>
        <w:ind w:left="10440" w:hanging="1800"/>
      </w:pPr>
      <w:rPr>
        <w:rFonts w:ascii="Book Antiqua" w:hAnsi="Book Antiqua" w:cs="Calibri" w:hint="default"/>
        <w:color w:val="FF0000"/>
      </w:rPr>
    </w:lvl>
  </w:abstractNum>
  <w:abstractNum w:abstractNumId="30" w15:restartNumberingAfterBreak="0">
    <w:nsid w:val="73571868"/>
    <w:multiLevelType w:val="hybridMultilevel"/>
    <w:tmpl w:val="E5AA4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FE7F9D"/>
    <w:multiLevelType w:val="multilevel"/>
    <w:tmpl w:val="20444B7A"/>
    <w:lvl w:ilvl="0">
      <w:start w:val="1"/>
      <w:numFmt w:val="bullet"/>
      <w:lvlText w:val=""/>
      <w:lvlJc w:val="left"/>
      <w:pPr>
        <w:tabs>
          <w:tab w:val="num" w:pos="720"/>
        </w:tabs>
        <w:ind w:left="720" w:hanging="360"/>
      </w:pPr>
      <w:rPr>
        <w:rFonts w:ascii="Symbol" w:hAnsi="Symbol" w:hint="default"/>
        <w:sz w:val="20"/>
      </w:rPr>
    </w:lvl>
    <w:lvl w:ilvl="1">
      <w:start w:val="31"/>
      <w:numFmt w:val="decimal"/>
      <w:lvlText w:val="%2."/>
      <w:lvlJc w:val="left"/>
      <w:pPr>
        <w:ind w:left="1440" w:hanging="360"/>
      </w:pPr>
      <w:rPr>
        <w:rFonts w:ascii="Book Antiqua" w:hAnsi="Book Antiqua" w:cs="Calibri" w:hint="default"/>
        <w:color w:val="FF0000"/>
      </w:rPr>
    </w:lvl>
    <w:lvl w:ilvl="2">
      <w:start w:val="30"/>
      <w:numFmt w:val="decimal"/>
      <w:lvlText w:val="%3"/>
      <w:lvlJc w:val="left"/>
      <w:pPr>
        <w:ind w:left="2160" w:hanging="360"/>
      </w:pPr>
      <w:rPr>
        <w:rFonts w:ascii="Book Antiqua" w:hAnsi="Book Antiqu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00598A"/>
    <w:multiLevelType w:val="hybridMultilevel"/>
    <w:tmpl w:val="844A7820"/>
    <w:lvl w:ilvl="0" w:tplc="760C45EA">
      <w:start w:val="32"/>
      <w:numFmt w:val="decimal"/>
      <w:lvlText w:val="%1."/>
      <w:lvlJc w:val="lef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A00C3"/>
    <w:multiLevelType w:val="multilevel"/>
    <w:tmpl w:val="B7FCEEA8"/>
    <w:lvl w:ilvl="0">
      <w:start w:val="2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71B1015"/>
    <w:multiLevelType w:val="multilevel"/>
    <w:tmpl w:val="42DA2A74"/>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11"/>
  </w:num>
  <w:num w:numId="3">
    <w:abstractNumId w:val="33"/>
  </w:num>
  <w:num w:numId="4">
    <w:abstractNumId w:val="26"/>
  </w:num>
  <w:num w:numId="5">
    <w:abstractNumId w:val="14"/>
  </w:num>
  <w:num w:numId="6">
    <w:abstractNumId w:val="27"/>
  </w:num>
  <w:num w:numId="7">
    <w:abstractNumId w:val="12"/>
  </w:num>
  <w:num w:numId="8">
    <w:abstractNumId w:val="1"/>
  </w:num>
  <w:num w:numId="9">
    <w:abstractNumId w:val="17"/>
  </w:num>
  <w:num w:numId="10">
    <w:abstractNumId w:val="2"/>
  </w:num>
  <w:num w:numId="11">
    <w:abstractNumId w:val="31"/>
  </w:num>
  <w:num w:numId="12">
    <w:abstractNumId w:val="13"/>
  </w:num>
  <w:num w:numId="13">
    <w:abstractNumId w:val="29"/>
  </w:num>
  <w:num w:numId="14">
    <w:abstractNumId w:val="8"/>
  </w:num>
  <w:num w:numId="15">
    <w:abstractNumId w:val="25"/>
  </w:num>
  <w:num w:numId="16">
    <w:abstractNumId w:val="9"/>
  </w:num>
  <w:num w:numId="17">
    <w:abstractNumId w:val="22"/>
  </w:num>
  <w:num w:numId="18">
    <w:abstractNumId w:val="15"/>
  </w:num>
  <w:num w:numId="19">
    <w:abstractNumId w:val="16"/>
  </w:num>
  <w:num w:numId="20">
    <w:abstractNumId w:val="28"/>
  </w:num>
  <w:num w:numId="21">
    <w:abstractNumId w:val="32"/>
  </w:num>
  <w:num w:numId="22">
    <w:abstractNumId w:val="7"/>
  </w:num>
  <w:num w:numId="23">
    <w:abstractNumId w:val="6"/>
  </w:num>
  <w:num w:numId="24">
    <w:abstractNumId w:val="5"/>
  </w:num>
  <w:num w:numId="25">
    <w:abstractNumId w:val="20"/>
  </w:num>
  <w:num w:numId="26">
    <w:abstractNumId w:val="23"/>
  </w:num>
  <w:num w:numId="27">
    <w:abstractNumId w:val="34"/>
  </w:num>
  <w:num w:numId="28">
    <w:abstractNumId w:val="19"/>
  </w:num>
  <w:num w:numId="29">
    <w:abstractNumId w:val="10"/>
  </w:num>
  <w:num w:numId="30">
    <w:abstractNumId w:val="21"/>
  </w:num>
  <w:num w:numId="31">
    <w:abstractNumId w:val="0"/>
  </w:num>
  <w:num w:numId="32">
    <w:abstractNumId w:val="18"/>
  </w:num>
  <w:num w:numId="33">
    <w:abstractNumId w:val="4"/>
  </w:num>
  <w:num w:numId="34">
    <w:abstractNumId w:val="24"/>
  </w:num>
  <w:num w:numId="35">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2F"/>
    <w:rsid w:val="0000062F"/>
    <w:rsid w:val="00000C37"/>
    <w:rsid w:val="00000CDB"/>
    <w:rsid w:val="00001551"/>
    <w:rsid w:val="00001646"/>
    <w:rsid w:val="0000167A"/>
    <w:rsid w:val="00001C27"/>
    <w:rsid w:val="00001D33"/>
    <w:rsid w:val="00001F81"/>
    <w:rsid w:val="00002EBC"/>
    <w:rsid w:val="00002F35"/>
    <w:rsid w:val="000032F3"/>
    <w:rsid w:val="00003AD9"/>
    <w:rsid w:val="00003ADB"/>
    <w:rsid w:val="00003BD5"/>
    <w:rsid w:val="000043A0"/>
    <w:rsid w:val="000046B5"/>
    <w:rsid w:val="00004AC7"/>
    <w:rsid w:val="000050F5"/>
    <w:rsid w:val="00005666"/>
    <w:rsid w:val="00005735"/>
    <w:rsid w:val="00005B72"/>
    <w:rsid w:val="00006321"/>
    <w:rsid w:val="00006A6A"/>
    <w:rsid w:val="00006C63"/>
    <w:rsid w:val="00006F6C"/>
    <w:rsid w:val="000076E2"/>
    <w:rsid w:val="00007B59"/>
    <w:rsid w:val="00010531"/>
    <w:rsid w:val="000105BF"/>
    <w:rsid w:val="000105C9"/>
    <w:rsid w:val="00010B29"/>
    <w:rsid w:val="00010C66"/>
    <w:rsid w:val="0001133B"/>
    <w:rsid w:val="00011924"/>
    <w:rsid w:val="00011FF6"/>
    <w:rsid w:val="00012BF0"/>
    <w:rsid w:val="0001330E"/>
    <w:rsid w:val="00013A7C"/>
    <w:rsid w:val="00013D96"/>
    <w:rsid w:val="00014080"/>
    <w:rsid w:val="0001420B"/>
    <w:rsid w:val="00014B71"/>
    <w:rsid w:val="00014E68"/>
    <w:rsid w:val="00014F08"/>
    <w:rsid w:val="00015A61"/>
    <w:rsid w:val="00015B1E"/>
    <w:rsid w:val="00015FED"/>
    <w:rsid w:val="00016333"/>
    <w:rsid w:val="00016EDD"/>
    <w:rsid w:val="0001725F"/>
    <w:rsid w:val="0001799F"/>
    <w:rsid w:val="00020740"/>
    <w:rsid w:val="00020AF6"/>
    <w:rsid w:val="000211BA"/>
    <w:rsid w:val="00021418"/>
    <w:rsid w:val="00021B72"/>
    <w:rsid w:val="000222B1"/>
    <w:rsid w:val="00022412"/>
    <w:rsid w:val="00022785"/>
    <w:rsid w:val="00022B93"/>
    <w:rsid w:val="0002338A"/>
    <w:rsid w:val="00023417"/>
    <w:rsid w:val="000238C6"/>
    <w:rsid w:val="00023A80"/>
    <w:rsid w:val="00023F8E"/>
    <w:rsid w:val="00023FE2"/>
    <w:rsid w:val="000243E2"/>
    <w:rsid w:val="000249CA"/>
    <w:rsid w:val="00025BA3"/>
    <w:rsid w:val="00025F1A"/>
    <w:rsid w:val="00026D75"/>
    <w:rsid w:val="000270F9"/>
    <w:rsid w:val="000279D7"/>
    <w:rsid w:val="00027A40"/>
    <w:rsid w:val="00027FEE"/>
    <w:rsid w:val="0003008E"/>
    <w:rsid w:val="000300C3"/>
    <w:rsid w:val="00030B2F"/>
    <w:rsid w:val="00030DC1"/>
    <w:rsid w:val="00030ED4"/>
    <w:rsid w:val="00030F53"/>
    <w:rsid w:val="000314B7"/>
    <w:rsid w:val="00031688"/>
    <w:rsid w:val="000316F8"/>
    <w:rsid w:val="000325CD"/>
    <w:rsid w:val="00032D91"/>
    <w:rsid w:val="000337B2"/>
    <w:rsid w:val="000338BE"/>
    <w:rsid w:val="00033B58"/>
    <w:rsid w:val="0003430B"/>
    <w:rsid w:val="000343D4"/>
    <w:rsid w:val="00034659"/>
    <w:rsid w:val="000346E1"/>
    <w:rsid w:val="00034968"/>
    <w:rsid w:val="00034DFD"/>
    <w:rsid w:val="00035198"/>
    <w:rsid w:val="000354AC"/>
    <w:rsid w:val="00035729"/>
    <w:rsid w:val="00036BE2"/>
    <w:rsid w:val="0003727C"/>
    <w:rsid w:val="00040624"/>
    <w:rsid w:val="00040C5F"/>
    <w:rsid w:val="00040CEE"/>
    <w:rsid w:val="0004117E"/>
    <w:rsid w:val="000414A5"/>
    <w:rsid w:val="0004151F"/>
    <w:rsid w:val="00041526"/>
    <w:rsid w:val="00041940"/>
    <w:rsid w:val="00041F38"/>
    <w:rsid w:val="00042D85"/>
    <w:rsid w:val="00043E1A"/>
    <w:rsid w:val="00044626"/>
    <w:rsid w:val="000446A6"/>
    <w:rsid w:val="00044CE1"/>
    <w:rsid w:val="00044E68"/>
    <w:rsid w:val="0004512A"/>
    <w:rsid w:val="00045148"/>
    <w:rsid w:val="000455C3"/>
    <w:rsid w:val="000460B0"/>
    <w:rsid w:val="000467A2"/>
    <w:rsid w:val="000470D4"/>
    <w:rsid w:val="0004716C"/>
    <w:rsid w:val="0004787C"/>
    <w:rsid w:val="00047CC6"/>
    <w:rsid w:val="00047DCA"/>
    <w:rsid w:val="00047F51"/>
    <w:rsid w:val="00050D56"/>
    <w:rsid w:val="000518A2"/>
    <w:rsid w:val="000519DC"/>
    <w:rsid w:val="00051A43"/>
    <w:rsid w:val="00051A96"/>
    <w:rsid w:val="00051F54"/>
    <w:rsid w:val="00052146"/>
    <w:rsid w:val="00052594"/>
    <w:rsid w:val="00052A40"/>
    <w:rsid w:val="00053174"/>
    <w:rsid w:val="000536DF"/>
    <w:rsid w:val="000539B0"/>
    <w:rsid w:val="000541E6"/>
    <w:rsid w:val="00054910"/>
    <w:rsid w:val="00054E93"/>
    <w:rsid w:val="00054ECC"/>
    <w:rsid w:val="00055053"/>
    <w:rsid w:val="00055DF4"/>
    <w:rsid w:val="0005675A"/>
    <w:rsid w:val="00056BCC"/>
    <w:rsid w:val="00056FFC"/>
    <w:rsid w:val="0005715D"/>
    <w:rsid w:val="00057920"/>
    <w:rsid w:val="00060B3B"/>
    <w:rsid w:val="00060EE7"/>
    <w:rsid w:val="000611A1"/>
    <w:rsid w:val="00061783"/>
    <w:rsid w:val="00061867"/>
    <w:rsid w:val="0006186C"/>
    <w:rsid w:val="00061AC5"/>
    <w:rsid w:val="00062D8B"/>
    <w:rsid w:val="00064599"/>
    <w:rsid w:val="000645F9"/>
    <w:rsid w:val="000657C7"/>
    <w:rsid w:val="000659E6"/>
    <w:rsid w:val="00065C2D"/>
    <w:rsid w:val="000660C2"/>
    <w:rsid w:val="0006658B"/>
    <w:rsid w:val="00066628"/>
    <w:rsid w:val="0006662E"/>
    <w:rsid w:val="00066AC3"/>
    <w:rsid w:val="00066DDA"/>
    <w:rsid w:val="00066FDC"/>
    <w:rsid w:val="00067028"/>
    <w:rsid w:val="0006731C"/>
    <w:rsid w:val="00067AF9"/>
    <w:rsid w:val="00067D73"/>
    <w:rsid w:val="0007014A"/>
    <w:rsid w:val="000703C3"/>
    <w:rsid w:val="00071560"/>
    <w:rsid w:val="000719CB"/>
    <w:rsid w:val="00071D57"/>
    <w:rsid w:val="00071DCC"/>
    <w:rsid w:val="00071E06"/>
    <w:rsid w:val="0007208C"/>
    <w:rsid w:val="0007209D"/>
    <w:rsid w:val="000720E9"/>
    <w:rsid w:val="000725F0"/>
    <w:rsid w:val="000730EB"/>
    <w:rsid w:val="000734DB"/>
    <w:rsid w:val="00073A8C"/>
    <w:rsid w:val="0007409A"/>
    <w:rsid w:val="0007516B"/>
    <w:rsid w:val="000758AF"/>
    <w:rsid w:val="0007590E"/>
    <w:rsid w:val="000769B6"/>
    <w:rsid w:val="00076C58"/>
    <w:rsid w:val="00077475"/>
    <w:rsid w:val="00077A15"/>
    <w:rsid w:val="00077A4F"/>
    <w:rsid w:val="00077CF2"/>
    <w:rsid w:val="000802AA"/>
    <w:rsid w:val="000802C6"/>
    <w:rsid w:val="0008066D"/>
    <w:rsid w:val="0008182C"/>
    <w:rsid w:val="00081DB7"/>
    <w:rsid w:val="00081EB5"/>
    <w:rsid w:val="0008210A"/>
    <w:rsid w:val="00082545"/>
    <w:rsid w:val="0008279E"/>
    <w:rsid w:val="00082B41"/>
    <w:rsid w:val="00082EA1"/>
    <w:rsid w:val="00082F90"/>
    <w:rsid w:val="0008308F"/>
    <w:rsid w:val="00083E2F"/>
    <w:rsid w:val="00084226"/>
    <w:rsid w:val="0008459B"/>
    <w:rsid w:val="00084D10"/>
    <w:rsid w:val="00085838"/>
    <w:rsid w:val="00085953"/>
    <w:rsid w:val="000864B2"/>
    <w:rsid w:val="00086634"/>
    <w:rsid w:val="00086C66"/>
    <w:rsid w:val="00087010"/>
    <w:rsid w:val="000870F3"/>
    <w:rsid w:val="00087451"/>
    <w:rsid w:val="00087FE6"/>
    <w:rsid w:val="00090314"/>
    <w:rsid w:val="000909BA"/>
    <w:rsid w:val="0009121B"/>
    <w:rsid w:val="0009129A"/>
    <w:rsid w:val="00091509"/>
    <w:rsid w:val="0009193E"/>
    <w:rsid w:val="00091AEA"/>
    <w:rsid w:val="00091B57"/>
    <w:rsid w:val="0009207B"/>
    <w:rsid w:val="000933E1"/>
    <w:rsid w:val="000936B2"/>
    <w:rsid w:val="00093ADB"/>
    <w:rsid w:val="00093C40"/>
    <w:rsid w:val="00093D31"/>
    <w:rsid w:val="00093F6C"/>
    <w:rsid w:val="0009443B"/>
    <w:rsid w:val="00094527"/>
    <w:rsid w:val="0009473F"/>
    <w:rsid w:val="000948A7"/>
    <w:rsid w:val="000958AB"/>
    <w:rsid w:val="00095D9A"/>
    <w:rsid w:val="00096A54"/>
    <w:rsid w:val="00096B84"/>
    <w:rsid w:val="00096C47"/>
    <w:rsid w:val="00097EF0"/>
    <w:rsid w:val="000A12B4"/>
    <w:rsid w:val="000A2216"/>
    <w:rsid w:val="000A311A"/>
    <w:rsid w:val="000A3217"/>
    <w:rsid w:val="000A3401"/>
    <w:rsid w:val="000A3B6D"/>
    <w:rsid w:val="000A3F27"/>
    <w:rsid w:val="000A40C6"/>
    <w:rsid w:val="000A41D4"/>
    <w:rsid w:val="000A4952"/>
    <w:rsid w:val="000A4C1A"/>
    <w:rsid w:val="000A4E70"/>
    <w:rsid w:val="000A5443"/>
    <w:rsid w:val="000A5562"/>
    <w:rsid w:val="000A5564"/>
    <w:rsid w:val="000A558C"/>
    <w:rsid w:val="000A5A6D"/>
    <w:rsid w:val="000A5FA8"/>
    <w:rsid w:val="000A630D"/>
    <w:rsid w:val="000A678A"/>
    <w:rsid w:val="000A6B24"/>
    <w:rsid w:val="000A6B79"/>
    <w:rsid w:val="000A75E4"/>
    <w:rsid w:val="000A7883"/>
    <w:rsid w:val="000A7A8E"/>
    <w:rsid w:val="000B09DC"/>
    <w:rsid w:val="000B0ACC"/>
    <w:rsid w:val="000B0F37"/>
    <w:rsid w:val="000B19F7"/>
    <w:rsid w:val="000B1C0B"/>
    <w:rsid w:val="000B1FFE"/>
    <w:rsid w:val="000B2330"/>
    <w:rsid w:val="000B27F1"/>
    <w:rsid w:val="000B3039"/>
    <w:rsid w:val="000B3BCB"/>
    <w:rsid w:val="000B42EF"/>
    <w:rsid w:val="000B4573"/>
    <w:rsid w:val="000B4B13"/>
    <w:rsid w:val="000B4E1B"/>
    <w:rsid w:val="000B52B4"/>
    <w:rsid w:val="000B5D82"/>
    <w:rsid w:val="000B6347"/>
    <w:rsid w:val="000B68A6"/>
    <w:rsid w:val="000B6971"/>
    <w:rsid w:val="000B6A37"/>
    <w:rsid w:val="000B7055"/>
    <w:rsid w:val="000B7405"/>
    <w:rsid w:val="000B76EF"/>
    <w:rsid w:val="000C01A1"/>
    <w:rsid w:val="000C0BD6"/>
    <w:rsid w:val="000C0CC0"/>
    <w:rsid w:val="000C0E0F"/>
    <w:rsid w:val="000C18BB"/>
    <w:rsid w:val="000C19C7"/>
    <w:rsid w:val="000C214F"/>
    <w:rsid w:val="000C2A8E"/>
    <w:rsid w:val="000C3165"/>
    <w:rsid w:val="000C330E"/>
    <w:rsid w:val="000C40CF"/>
    <w:rsid w:val="000C422D"/>
    <w:rsid w:val="000C4EAF"/>
    <w:rsid w:val="000C4F32"/>
    <w:rsid w:val="000C5322"/>
    <w:rsid w:val="000C56B2"/>
    <w:rsid w:val="000C58FE"/>
    <w:rsid w:val="000C60EE"/>
    <w:rsid w:val="000C66C5"/>
    <w:rsid w:val="000C6B34"/>
    <w:rsid w:val="000C7192"/>
    <w:rsid w:val="000C7AC3"/>
    <w:rsid w:val="000D041D"/>
    <w:rsid w:val="000D043C"/>
    <w:rsid w:val="000D0579"/>
    <w:rsid w:val="000D06C0"/>
    <w:rsid w:val="000D0EE3"/>
    <w:rsid w:val="000D1339"/>
    <w:rsid w:val="000D1656"/>
    <w:rsid w:val="000D1A42"/>
    <w:rsid w:val="000D27F1"/>
    <w:rsid w:val="000D2F73"/>
    <w:rsid w:val="000D35E2"/>
    <w:rsid w:val="000D3C69"/>
    <w:rsid w:val="000D3D40"/>
    <w:rsid w:val="000D4358"/>
    <w:rsid w:val="000D48C4"/>
    <w:rsid w:val="000D4C9A"/>
    <w:rsid w:val="000D56C3"/>
    <w:rsid w:val="000D6003"/>
    <w:rsid w:val="000D6807"/>
    <w:rsid w:val="000D7010"/>
    <w:rsid w:val="000D7B97"/>
    <w:rsid w:val="000D7BF0"/>
    <w:rsid w:val="000D7C1D"/>
    <w:rsid w:val="000D7DFB"/>
    <w:rsid w:val="000E034A"/>
    <w:rsid w:val="000E083E"/>
    <w:rsid w:val="000E0C91"/>
    <w:rsid w:val="000E0DF8"/>
    <w:rsid w:val="000E0FA2"/>
    <w:rsid w:val="000E1157"/>
    <w:rsid w:val="000E133B"/>
    <w:rsid w:val="000E1503"/>
    <w:rsid w:val="000E153D"/>
    <w:rsid w:val="000E165E"/>
    <w:rsid w:val="000E21B9"/>
    <w:rsid w:val="000E2ED2"/>
    <w:rsid w:val="000E3C62"/>
    <w:rsid w:val="000E48CC"/>
    <w:rsid w:val="000E4908"/>
    <w:rsid w:val="000E4CA6"/>
    <w:rsid w:val="000E5076"/>
    <w:rsid w:val="000E51D8"/>
    <w:rsid w:val="000E53E1"/>
    <w:rsid w:val="000E562F"/>
    <w:rsid w:val="000E5A54"/>
    <w:rsid w:val="000E5C3F"/>
    <w:rsid w:val="000E5DD4"/>
    <w:rsid w:val="000E6272"/>
    <w:rsid w:val="000E6567"/>
    <w:rsid w:val="000E6923"/>
    <w:rsid w:val="000E6D55"/>
    <w:rsid w:val="000E6E32"/>
    <w:rsid w:val="000E7C1E"/>
    <w:rsid w:val="000F0602"/>
    <w:rsid w:val="000F0DC1"/>
    <w:rsid w:val="000F0DF5"/>
    <w:rsid w:val="000F0F09"/>
    <w:rsid w:val="000F1243"/>
    <w:rsid w:val="000F1CA0"/>
    <w:rsid w:val="000F2272"/>
    <w:rsid w:val="000F30FC"/>
    <w:rsid w:val="000F321D"/>
    <w:rsid w:val="000F3607"/>
    <w:rsid w:val="000F495F"/>
    <w:rsid w:val="000F4B65"/>
    <w:rsid w:val="000F4C45"/>
    <w:rsid w:val="000F501D"/>
    <w:rsid w:val="000F5093"/>
    <w:rsid w:val="000F5CCC"/>
    <w:rsid w:val="000F5EEC"/>
    <w:rsid w:val="000F5FC3"/>
    <w:rsid w:val="000F762D"/>
    <w:rsid w:val="000F7814"/>
    <w:rsid w:val="000F7943"/>
    <w:rsid w:val="00100CCA"/>
    <w:rsid w:val="0010122E"/>
    <w:rsid w:val="00101531"/>
    <w:rsid w:val="0010249E"/>
    <w:rsid w:val="00102FED"/>
    <w:rsid w:val="00103098"/>
    <w:rsid w:val="001030EB"/>
    <w:rsid w:val="001036CB"/>
    <w:rsid w:val="00103720"/>
    <w:rsid w:val="0010403E"/>
    <w:rsid w:val="00104726"/>
    <w:rsid w:val="001050DF"/>
    <w:rsid w:val="00105163"/>
    <w:rsid w:val="00105876"/>
    <w:rsid w:val="00105CB0"/>
    <w:rsid w:val="00106281"/>
    <w:rsid w:val="00106422"/>
    <w:rsid w:val="00106601"/>
    <w:rsid w:val="00106B97"/>
    <w:rsid w:val="00106BAE"/>
    <w:rsid w:val="00106F5A"/>
    <w:rsid w:val="0010774C"/>
    <w:rsid w:val="00107EAD"/>
    <w:rsid w:val="0011039E"/>
    <w:rsid w:val="001105E7"/>
    <w:rsid w:val="00110D01"/>
    <w:rsid w:val="00111121"/>
    <w:rsid w:val="001113B7"/>
    <w:rsid w:val="0011337B"/>
    <w:rsid w:val="0011459C"/>
    <w:rsid w:val="0011484A"/>
    <w:rsid w:val="00114CF3"/>
    <w:rsid w:val="00115166"/>
    <w:rsid w:val="0011591F"/>
    <w:rsid w:val="00115DDC"/>
    <w:rsid w:val="00116465"/>
    <w:rsid w:val="001167A8"/>
    <w:rsid w:val="001169DE"/>
    <w:rsid w:val="00116C11"/>
    <w:rsid w:val="001175EE"/>
    <w:rsid w:val="00117670"/>
    <w:rsid w:val="001177AF"/>
    <w:rsid w:val="00117E2D"/>
    <w:rsid w:val="00117EC7"/>
    <w:rsid w:val="001206F8"/>
    <w:rsid w:val="00120F65"/>
    <w:rsid w:val="001215F5"/>
    <w:rsid w:val="00121BCA"/>
    <w:rsid w:val="00121C6E"/>
    <w:rsid w:val="001230A3"/>
    <w:rsid w:val="00123297"/>
    <w:rsid w:val="001236CE"/>
    <w:rsid w:val="001238C6"/>
    <w:rsid w:val="00123AAC"/>
    <w:rsid w:val="00123C5E"/>
    <w:rsid w:val="0012413E"/>
    <w:rsid w:val="00124506"/>
    <w:rsid w:val="001246D8"/>
    <w:rsid w:val="001249FF"/>
    <w:rsid w:val="0012510B"/>
    <w:rsid w:val="00125135"/>
    <w:rsid w:val="0012535A"/>
    <w:rsid w:val="00125EEA"/>
    <w:rsid w:val="001263BC"/>
    <w:rsid w:val="001267F3"/>
    <w:rsid w:val="00126AE2"/>
    <w:rsid w:val="00126B4D"/>
    <w:rsid w:val="00126EC4"/>
    <w:rsid w:val="00127B4C"/>
    <w:rsid w:val="00127C4F"/>
    <w:rsid w:val="00127D72"/>
    <w:rsid w:val="0013000E"/>
    <w:rsid w:val="0013087E"/>
    <w:rsid w:val="00130A67"/>
    <w:rsid w:val="00130F6A"/>
    <w:rsid w:val="00131125"/>
    <w:rsid w:val="0013148B"/>
    <w:rsid w:val="00131AF6"/>
    <w:rsid w:val="0013223F"/>
    <w:rsid w:val="001325DE"/>
    <w:rsid w:val="001326D8"/>
    <w:rsid w:val="00132AD9"/>
    <w:rsid w:val="001332FE"/>
    <w:rsid w:val="001336FC"/>
    <w:rsid w:val="001337BC"/>
    <w:rsid w:val="00134522"/>
    <w:rsid w:val="00134A17"/>
    <w:rsid w:val="001353EB"/>
    <w:rsid w:val="0013593B"/>
    <w:rsid w:val="00135963"/>
    <w:rsid w:val="00135CAA"/>
    <w:rsid w:val="00136229"/>
    <w:rsid w:val="00136CF1"/>
    <w:rsid w:val="00137041"/>
    <w:rsid w:val="001370E0"/>
    <w:rsid w:val="001375F2"/>
    <w:rsid w:val="00137ABB"/>
    <w:rsid w:val="00137B86"/>
    <w:rsid w:val="00137EBA"/>
    <w:rsid w:val="00137F61"/>
    <w:rsid w:val="001403F3"/>
    <w:rsid w:val="00140505"/>
    <w:rsid w:val="0014055E"/>
    <w:rsid w:val="001407AC"/>
    <w:rsid w:val="001407B8"/>
    <w:rsid w:val="001409C0"/>
    <w:rsid w:val="00141071"/>
    <w:rsid w:val="00141294"/>
    <w:rsid w:val="001416BF"/>
    <w:rsid w:val="00141AB8"/>
    <w:rsid w:val="00141F0A"/>
    <w:rsid w:val="0014239C"/>
    <w:rsid w:val="001425D6"/>
    <w:rsid w:val="00142734"/>
    <w:rsid w:val="00143091"/>
    <w:rsid w:val="00143842"/>
    <w:rsid w:val="001444C0"/>
    <w:rsid w:val="001446D3"/>
    <w:rsid w:val="0014496D"/>
    <w:rsid w:val="001463FF"/>
    <w:rsid w:val="00146E5B"/>
    <w:rsid w:val="00147196"/>
    <w:rsid w:val="0014741A"/>
    <w:rsid w:val="00147437"/>
    <w:rsid w:val="0014785A"/>
    <w:rsid w:val="0015009D"/>
    <w:rsid w:val="001501BB"/>
    <w:rsid w:val="001504F6"/>
    <w:rsid w:val="001507ED"/>
    <w:rsid w:val="00150E4C"/>
    <w:rsid w:val="00150FFA"/>
    <w:rsid w:val="0015146A"/>
    <w:rsid w:val="0015148E"/>
    <w:rsid w:val="0015161B"/>
    <w:rsid w:val="0015171C"/>
    <w:rsid w:val="00151995"/>
    <w:rsid w:val="00151A03"/>
    <w:rsid w:val="00152008"/>
    <w:rsid w:val="00152463"/>
    <w:rsid w:val="001529B5"/>
    <w:rsid w:val="00152E41"/>
    <w:rsid w:val="00153155"/>
    <w:rsid w:val="00153D31"/>
    <w:rsid w:val="00153E08"/>
    <w:rsid w:val="00153F6A"/>
    <w:rsid w:val="00154058"/>
    <w:rsid w:val="0015407C"/>
    <w:rsid w:val="0015483C"/>
    <w:rsid w:val="001548F5"/>
    <w:rsid w:val="00154FEF"/>
    <w:rsid w:val="001550B2"/>
    <w:rsid w:val="0015591F"/>
    <w:rsid w:val="00155ACB"/>
    <w:rsid w:val="00155D11"/>
    <w:rsid w:val="00155EC1"/>
    <w:rsid w:val="00155FEB"/>
    <w:rsid w:val="00156570"/>
    <w:rsid w:val="00156910"/>
    <w:rsid w:val="00156DE1"/>
    <w:rsid w:val="001574D2"/>
    <w:rsid w:val="0015755D"/>
    <w:rsid w:val="0015758B"/>
    <w:rsid w:val="001615CF"/>
    <w:rsid w:val="00161AFC"/>
    <w:rsid w:val="0016229D"/>
    <w:rsid w:val="00162792"/>
    <w:rsid w:val="00162D24"/>
    <w:rsid w:val="00162FD6"/>
    <w:rsid w:val="00164C12"/>
    <w:rsid w:val="00165292"/>
    <w:rsid w:val="00165605"/>
    <w:rsid w:val="00166237"/>
    <w:rsid w:val="00166607"/>
    <w:rsid w:val="001666AA"/>
    <w:rsid w:val="00167AB3"/>
    <w:rsid w:val="00167CD0"/>
    <w:rsid w:val="00167D4C"/>
    <w:rsid w:val="0017040A"/>
    <w:rsid w:val="0017069E"/>
    <w:rsid w:val="00170B94"/>
    <w:rsid w:val="00170BBF"/>
    <w:rsid w:val="00170EFA"/>
    <w:rsid w:val="0017150A"/>
    <w:rsid w:val="001718EF"/>
    <w:rsid w:val="00171906"/>
    <w:rsid w:val="0017194E"/>
    <w:rsid w:val="001733BF"/>
    <w:rsid w:val="00173865"/>
    <w:rsid w:val="001746DA"/>
    <w:rsid w:val="001746E9"/>
    <w:rsid w:val="00174905"/>
    <w:rsid w:val="0017561C"/>
    <w:rsid w:val="00175D84"/>
    <w:rsid w:val="001765B8"/>
    <w:rsid w:val="00176C3F"/>
    <w:rsid w:val="0017710C"/>
    <w:rsid w:val="001774D7"/>
    <w:rsid w:val="001801DF"/>
    <w:rsid w:val="00180D25"/>
    <w:rsid w:val="001813E3"/>
    <w:rsid w:val="00181450"/>
    <w:rsid w:val="00181629"/>
    <w:rsid w:val="001821EE"/>
    <w:rsid w:val="001826C6"/>
    <w:rsid w:val="00182B1A"/>
    <w:rsid w:val="00182CB6"/>
    <w:rsid w:val="001836D8"/>
    <w:rsid w:val="0018397E"/>
    <w:rsid w:val="00184740"/>
    <w:rsid w:val="00184796"/>
    <w:rsid w:val="00184A1E"/>
    <w:rsid w:val="00184FE6"/>
    <w:rsid w:val="00185BE5"/>
    <w:rsid w:val="00185F12"/>
    <w:rsid w:val="00185FBF"/>
    <w:rsid w:val="001864D3"/>
    <w:rsid w:val="0018709D"/>
    <w:rsid w:val="001871B0"/>
    <w:rsid w:val="0018732E"/>
    <w:rsid w:val="00187363"/>
    <w:rsid w:val="0018738D"/>
    <w:rsid w:val="001873E6"/>
    <w:rsid w:val="00187B04"/>
    <w:rsid w:val="00190F75"/>
    <w:rsid w:val="0019129C"/>
    <w:rsid w:val="00191DDF"/>
    <w:rsid w:val="00192127"/>
    <w:rsid w:val="00192FB1"/>
    <w:rsid w:val="00193164"/>
    <w:rsid w:val="0019367B"/>
    <w:rsid w:val="00194005"/>
    <w:rsid w:val="00194082"/>
    <w:rsid w:val="001941E9"/>
    <w:rsid w:val="00194DB2"/>
    <w:rsid w:val="0019515C"/>
    <w:rsid w:val="001952EA"/>
    <w:rsid w:val="00195433"/>
    <w:rsid w:val="001954EA"/>
    <w:rsid w:val="0019609C"/>
    <w:rsid w:val="001963E7"/>
    <w:rsid w:val="001971AE"/>
    <w:rsid w:val="00197563"/>
    <w:rsid w:val="001A004D"/>
    <w:rsid w:val="001A0844"/>
    <w:rsid w:val="001A10BE"/>
    <w:rsid w:val="001A1DB2"/>
    <w:rsid w:val="001A2813"/>
    <w:rsid w:val="001A3BCD"/>
    <w:rsid w:val="001A3BF0"/>
    <w:rsid w:val="001A3F95"/>
    <w:rsid w:val="001A4712"/>
    <w:rsid w:val="001A4B20"/>
    <w:rsid w:val="001A4FE6"/>
    <w:rsid w:val="001A52D4"/>
    <w:rsid w:val="001A5B28"/>
    <w:rsid w:val="001A617A"/>
    <w:rsid w:val="001A6786"/>
    <w:rsid w:val="001A6923"/>
    <w:rsid w:val="001A6B27"/>
    <w:rsid w:val="001A6FDA"/>
    <w:rsid w:val="001A7203"/>
    <w:rsid w:val="001A76DC"/>
    <w:rsid w:val="001A79C6"/>
    <w:rsid w:val="001B044E"/>
    <w:rsid w:val="001B078F"/>
    <w:rsid w:val="001B09B8"/>
    <w:rsid w:val="001B0D43"/>
    <w:rsid w:val="001B174F"/>
    <w:rsid w:val="001B2058"/>
    <w:rsid w:val="001B22C9"/>
    <w:rsid w:val="001B238C"/>
    <w:rsid w:val="001B2EDC"/>
    <w:rsid w:val="001B2F00"/>
    <w:rsid w:val="001B2FDC"/>
    <w:rsid w:val="001B327F"/>
    <w:rsid w:val="001B3893"/>
    <w:rsid w:val="001B38D0"/>
    <w:rsid w:val="001B3DE8"/>
    <w:rsid w:val="001B4324"/>
    <w:rsid w:val="001B483D"/>
    <w:rsid w:val="001B497D"/>
    <w:rsid w:val="001B4C9F"/>
    <w:rsid w:val="001B512F"/>
    <w:rsid w:val="001B5D84"/>
    <w:rsid w:val="001B5E8C"/>
    <w:rsid w:val="001B6035"/>
    <w:rsid w:val="001B6355"/>
    <w:rsid w:val="001B6479"/>
    <w:rsid w:val="001B6737"/>
    <w:rsid w:val="001B6892"/>
    <w:rsid w:val="001B770E"/>
    <w:rsid w:val="001B7B87"/>
    <w:rsid w:val="001C0737"/>
    <w:rsid w:val="001C0C85"/>
    <w:rsid w:val="001C0EC5"/>
    <w:rsid w:val="001C18C9"/>
    <w:rsid w:val="001C1D33"/>
    <w:rsid w:val="001C2F15"/>
    <w:rsid w:val="001C3038"/>
    <w:rsid w:val="001C3332"/>
    <w:rsid w:val="001C3388"/>
    <w:rsid w:val="001C3815"/>
    <w:rsid w:val="001C3EF7"/>
    <w:rsid w:val="001C41E2"/>
    <w:rsid w:val="001C41F4"/>
    <w:rsid w:val="001C4506"/>
    <w:rsid w:val="001C465C"/>
    <w:rsid w:val="001C46FE"/>
    <w:rsid w:val="001C4C7E"/>
    <w:rsid w:val="001C4C7F"/>
    <w:rsid w:val="001C5246"/>
    <w:rsid w:val="001C5CD8"/>
    <w:rsid w:val="001C5DE8"/>
    <w:rsid w:val="001C5E03"/>
    <w:rsid w:val="001C5E9D"/>
    <w:rsid w:val="001C695D"/>
    <w:rsid w:val="001C6B26"/>
    <w:rsid w:val="001C7010"/>
    <w:rsid w:val="001C7FB3"/>
    <w:rsid w:val="001D066C"/>
    <w:rsid w:val="001D0BA2"/>
    <w:rsid w:val="001D0FA9"/>
    <w:rsid w:val="001D0FF1"/>
    <w:rsid w:val="001D138B"/>
    <w:rsid w:val="001D155F"/>
    <w:rsid w:val="001D15E6"/>
    <w:rsid w:val="001D2268"/>
    <w:rsid w:val="001D297F"/>
    <w:rsid w:val="001D2AA3"/>
    <w:rsid w:val="001D3133"/>
    <w:rsid w:val="001D3B55"/>
    <w:rsid w:val="001D3DC3"/>
    <w:rsid w:val="001D4050"/>
    <w:rsid w:val="001D428A"/>
    <w:rsid w:val="001D42A4"/>
    <w:rsid w:val="001D461D"/>
    <w:rsid w:val="001D4E49"/>
    <w:rsid w:val="001D4FBE"/>
    <w:rsid w:val="001D5ECD"/>
    <w:rsid w:val="001D6B2E"/>
    <w:rsid w:val="001E0690"/>
    <w:rsid w:val="001E0D30"/>
    <w:rsid w:val="001E16B5"/>
    <w:rsid w:val="001E1984"/>
    <w:rsid w:val="001E1E22"/>
    <w:rsid w:val="001E2077"/>
    <w:rsid w:val="001E261B"/>
    <w:rsid w:val="001E268F"/>
    <w:rsid w:val="001E311E"/>
    <w:rsid w:val="001E3EBC"/>
    <w:rsid w:val="001E3F72"/>
    <w:rsid w:val="001E4198"/>
    <w:rsid w:val="001E4284"/>
    <w:rsid w:val="001E441A"/>
    <w:rsid w:val="001E4531"/>
    <w:rsid w:val="001E4876"/>
    <w:rsid w:val="001E49BC"/>
    <w:rsid w:val="001E56A9"/>
    <w:rsid w:val="001E60C0"/>
    <w:rsid w:val="001E68CA"/>
    <w:rsid w:val="001E6978"/>
    <w:rsid w:val="001E6DF0"/>
    <w:rsid w:val="001E73E2"/>
    <w:rsid w:val="001E7603"/>
    <w:rsid w:val="001E76F5"/>
    <w:rsid w:val="001E7EFA"/>
    <w:rsid w:val="001E7F5F"/>
    <w:rsid w:val="001F088B"/>
    <w:rsid w:val="001F0B50"/>
    <w:rsid w:val="001F15F8"/>
    <w:rsid w:val="001F1669"/>
    <w:rsid w:val="001F1C61"/>
    <w:rsid w:val="001F1CEC"/>
    <w:rsid w:val="001F2091"/>
    <w:rsid w:val="001F25F4"/>
    <w:rsid w:val="001F3031"/>
    <w:rsid w:val="001F355B"/>
    <w:rsid w:val="001F37DD"/>
    <w:rsid w:val="001F403F"/>
    <w:rsid w:val="001F4572"/>
    <w:rsid w:val="001F5297"/>
    <w:rsid w:val="001F5911"/>
    <w:rsid w:val="001F628E"/>
    <w:rsid w:val="001F6556"/>
    <w:rsid w:val="001F7B3C"/>
    <w:rsid w:val="00200405"/>
    <w:rsid w:val="002004E2"/>
    <w:rsid w:val="00200DC3"/>
    <w:rsid w:val="0020134E"/>
    <w:rsid w:val="00201637"/>
    <w:rsid w:val="00201C13"/>
    <w:rsid w:val="00202EA7"/>
    <w:rsid w:val="00203985"/>
    <w:rsid w:val="00203B7B"/>
    <w:rsid w:val="00203DCC"/>
    <w:rsid w:val="00204324"/>
    <w:rsid w:val="0020440B"/>
    <w:rsid w:val="002050BE"/>
    <w:rsid w:val="00205AAB"/>
    <w:rsid w:val="00206465"/>
    <w:rsid w:val="00206907"/>
    <w:rsid w:val="00207487"/>
    <w:rsid w:val="0020756E"/>
    <w:rsid w:val="0020773A"/>
    <w:rsid w:val="002079F4"/>
    <w:rsid w:val="00207B60"/>
    <w:rsid w:val="00207C5A"/>
    <w:rsid w:val="00207FEF"/>
    <w:rsid w:val="00212139"/>
    <w:rsid w:val="00212A56"/>
    <w:rsid w:val="00212BF0"/>
    <w:rsid w:val="00212D3D"/>
    <w:rsid w:val="00212D8F"/>
    <w:rsid w:val="00212F2C"/>
    <w:rsid w:val="0021341A"/>
    <w:rsid w:val="00213649"/>
    <w:rsid w:val="00213D77"/>
    <w:rsid w:val="00213F7D"/>
    <w:rsid w:val="00214DA3"/>
    <w:rsid w:val="00214DBE"/>
    <w:rsid w:val="00214EAC"/>
    <w:rsid w:val="00215812"/>
    <w:rsid w:val="00215AA8"/>
    <w:rsid w:val="00215B40"/>
    <w:rsid w:val="00215C30"/>
    <w:rsid w:val="00215F28"/>
    <w:rsid w:val="00215F8C"/>
    <w:rsid w:val="0021669D"/>
    <w:rsid w:val="00216D80"/>
    <w:rsid w:val="002179D1"/>
    <w:rsid w:val="0022135C"/>
    <w:rsid w:val="0022198E"/>
    <w:rsid w:val="00222111"/>
    <w:rsid w:val="00222770"/>
    <w:rsid w:val="00222C11"/>
    <w:rsid w:val="0022378E"/>
    <w:rsid w:val="002239BB"/>
    <w:rsid w:val="00223B51"/>
    <w:rsid w:val="00223F08"/>
    <w:rsid w:val="0022535C"/>
    <w:rsid w:val="002259C3"/>
    <w:rsid w:val="002262F1"/>
    <w:rsid w:val="00226D64"/>
    <w:rsid w:val="00226E2B"/>
    <w:rsid w:val="00227935"/>
    <w:rsid w:val="00227C5D"/>
    <w:rsid w:val="00227CE2"/>
    <w:rsid w:val="00230311"/>
    <w:rsid w:val="002303EC"/>
    <w:rsid w:val="0023056C"/>
    <w:rsid w:val="002305F1"/>
    <w:rsid w:val="00230943"/>
    <w:rsid w:val="00230F55"/>
    <w:rsid w:val="00231119"/>
    <w:rsid w:val="002311ED"/>
    <w:rsid w:val="0023129A"/>
    <w:rsid w:val="002313F1"/>
    <w:rsid w:val="002314F1"/>
    <w:rsid w:val="00231718"/>
    <w:rsid w:val="00231849"/>
    <w:rsid w:val="00231CEF"/>
    <w:rsid w:val="002329E0"/>
    <w:rsid w:val="00232EDE"/>
    <w:rsid w:val="002352B3"/>
    <w:rsid w:val="002356A0"/>
    <w:rsid w:val="00235833"/>
    <w:rsid w:val="00235992"/>
    <w:rsid w:val="00235DBE"/>
    <w:rsid w:val="00235E53"/>
    <w:rsid w:val="002367CD"/>
    <w:rsid w:val="00236B78"/>
    <w:rsid w:val="0023705A"/>
    <w:rsid w:val="002372B5"/>
    <w:rsid w:val="00237CDC"/>
    <w:rsid w:val="00237D94"/>
    <w:rsid w:val="00240517"/>
    <w:rsid w:val="00241396"/>
    <w:rsid w:val="0024163E"/>
    <w:rsid w:val="00241CED"/>
    <w:rsid w:val="002424F4"/>
    <w:rsid w:val="00243A5D"/>
    <w:rsid w:val="00243B95"/>
    <w:rsid w:val="00244477"/>
    <w:rsid w:val="002445B4"/>
    <w:rsid w:val="002448A8"/>
    <w:rsid w:val="00245167"/>
    <w:rsid w:val="00245E5F"/>
    <w:rsid w:val="00245EC7"/>
    <w:rsid w:val="002463CF"/>
    <w:rsid w:val="00246724"/>
    <w:rsid w:val="0024697F"/>
    <w:rsid w:val="00246DC7"/>
    <w:rsid w:val="00247044"/>
    <w:rsid w:val="0025094F"/>
    <w:rsid w:val="002511D1"/>
    <w:rsid w:val="0025172E"/>
    <w:rsid w:val="00251829"/>
    <w:rsid w:val="00251C79"/>
    <w:rsid w:val="002521A6"/>
    <w:rsid w:val="00252CD4"/>
    <w:rsid w:val="00253E22"/>
    <w:rsid w:val="002543FD"/>
    <w:rsid w:val="00254C2B"/>
    <w:rsid w:val="002552E3"/>
    <w:rsid w:val="00255DA1"/>
    <w:rsid w:val="002562F4"/>
    <w:rsid w:val="002562F7"/>
    <w:rsid w:val="0025638E"/>
    <w:rsid w:val="002568E6"/>
    <w:rsid w:val="0025787E"/>
    <w:rsid w:val="002579A1"/>
    <w:rsid w:val="00257CA6"/>
    <w:rsid w:val="0026001B"/>
    <w:rsid w:val="002600DD"/>
    <w:rsid w:val="00260510"/>
    <w:rsid w:val="002610DC"/>
    <w:rsid w:val="00261DE6"/>
    <w:rsid w:val="00262078"/>
    <w:rsid w:val="00262433"/>
    <w:rsid w:val="00262803"/>
    <w:rsid w:val="002628F8"/>
    <w:rsid w:val="002631AD"/>
    <w:rsid w:val="0026441D"/>
    <w:rsid w:val="00264853"/>
    <w:rsid w:val="00265034"/>
    <w:rsid w:val="002650F5"/>
    <w:rsid w:val="00265102"/>
    <w:rsid w:val="0026528F"/>
    <w:rsid w:val="00265565"/>
    <w:rsid w:val="00265946"/>
    <w:rsid w:val="0026605D"/>
    <w:rsid w:val="002667F8"/>
    <w:rsid w:val="002669E9"/>
    <w:rsid w:val="00267117"/>
    <w:rsid w:val="0026794A"/>
    <w:rsid w:val="00270067"/>
    <w:rsid w:val="002701E0"/>
    <w:rsid w:val="0027152A"/>
    <w:rsid w:val="002716D0"/>
    <w:rsid w:val="00271BD5"/>
    <w:rsid w:val="00271DE6"/>
    <w:rsid w:val="00272DAC"/>
    <w:rsid w:val="00272FA8"/>
    <w:rsid w:val="002737E8"/>
    <w:rsid w:val="00273C06"/>
    <w:rsid w:val="00273F1F"/>
    <w:rsid w:val="00273F39"/>
    <w:rsid w:val="0027548C"/>
    <w:rsid w:val="002754AB"/>
    <w:rsid w:val="00276156"/>
    <w:rsid w:val="00277033"/>
    <w:rsid w:val="0027718A"/>
    <w:rsid w:val="00280352"/>
    <w:rsid w:val="00281471"/>
    <w:rsid w:val="00281579"/>
    <w:rsid w:val="00281A3F"/>
    <w:rsid w:val="00282447"/>
    <w:rsid w:val="002825E3"/>
    <w:rsid w:val="00282607"/>
    <w:rsid w:val="00282AAD"/>
    <w:rsid w:val="00282BAE"/>
    <w:rsid w:val="00282C86"/>
    <w:rsid w:val="00282E63"/>
    <w:rsid w:val="00283B12"/>
    <w:rsid w:val="00283DC6"/>
    <w:rsid w:val="00284018"/>
    <w:rsid w:val="00284EEF"/>
    <w:rsid w:val="00285218"/>
    <w:rsid w:val="00285A2A"/>
    <w:rsid w:val="00286A2A"/>
    <w:rsid w:val="00286B3A"/>
    <w:rsid w:val="00286B91"/>
    <w:rsid w:val="00286CAD"/>
    <w:rsid w:val="00287661"/>
    <w:rsid w:val="00287C4C"/>
    <w:rsid w:val="00287F88"/>
    <w:rsid w:val="0029049F"/>
    <w:rsid w:val="00290A24"/>
    <w:rsid w:val="00290CBD"/>
    <w:rsid w:val="00291EC8"/>
    <w:rsid w:val="00291ECB"/>
    <w:rsid w:val="0029220D"/>
    <w:rsid w:val="00293828"/>
    <w:rsid w:val="00293C43"/>
    <w:rsid w:val="00293DD4"/>
    <w:rsid w:val="00293DD5"/>
    <w:rsid w:val="002941B0"/>
    <w:rsid w:val="00294457"/>
    <w:rsid w:val="00294609"/>
    <w:rsid w:val="0029492A"/>
    <w:rsid w:val="00294F31"/>
    <w:rsid w:val="00295A7D"/>
    <w:rsid w:val="00295BB4"/>
    <w:rsid w:val="00295D52"/>
    <w:rsid w:val="00295E86"/>
    <w:rsid w:val="002962E6"/>
    <w:rsid w:val="00296B2A"/>
    <w:rsid w:val="0029704E"/>
    <w:rsid w:val="00297621"/>
    <w:rsid w:val="002A01AD"/>
    <w:rsid w:val="002A0B92"/>
    <w:rsid w:val="002A0C29"/>
    <w:rsid w:val="002A0FA2"/>
    <w:rsid w:val="002A129A"/>
    <w:rsid w:val="002A2034"/>
    <w:rsid w:val="002A2072"/>
    <w:rsid w:val="002A21C6"/>
    <w:rsid w:val="002A21DF"/>
    <w:rsid w:val="002A279A"/>
    <w:rsid w:val="002A3CBB"/>
    <w:rsid w:val="002A4B39"/>
    <w:rsid w:val="002A6C00"/>
    <w:rsid w:val="002A7096"/>
    <w:rsid w:val="002B064A"/>
    <w:rsid w:val="002B0DB6"/>
    <w:rsid w:val="002B0F51"/>
    <w:rsid w:val="002B13CE"/>
    <w:rsid w:val="002B182D"/>
    <w:rsid w:val="002B19A9"/>
    <w:rsid w:val="002B1A48"/>
    <w:rsid w:val="002B246D"/>
    <w:rsid w:val="002B2BA7"/>
    <w:rsid w:val="002B36DC"/>
    <w:rsid w:val="002B5015"/>
    <w:rsid w:val="002B52D1"/>
    <w:rsid w:val="002B54FE"/>
    <w:rsid w:val="002B62B7"/>
    <w:rsid w:val="002B63E9"/>
    <w:rsid w:val="002B6482"/>
    <w:rsid w:val="002B6BD3"/>
    <w:rsid w:val="002B6DCD"/>
    <w:rsid w:val="002B709C"/>
    <w:rsid w:val="002B73DA"/>
    <w:rsid w:val="002B79DB"/>
    <w:rsid w:val="002B7E1C"/>
    <w:rsid w:val="002C0834"/>
    <w:rsid w:val="002C1341"/>
    <w:rsid w:val="002C1385"/>
    <w:rsid w:val="002C13ED"/>
    <w:rsid w:val="002C1887"/>
    <w:rsid w:val="002C19BF"/>
    <w:rsid w:val="002C1A5D"/>
    <w:rsid w:val="002C1BD1"/>
    <w:rsid w:val="002C229A"/>
    <w:rsid w:val="002C259D"/>
    <w:rsid w:val="002C2EE9"/>
    <w:rsid w:val="002C33B7"/>
    <w:rsid w:val="002C47B7"/>
    <w:rsid w:val="002C4AD5"/>
    <w:rsid w:val="002C4E74"/>
    <w:rsid w:val="002C50A6"/>
    <w:rsid w:val="002C5934"/>
    <w:rsid w:val="002C5CC8"/>
    <w:rsid w:val="002C5E53"/>
    <w:rsid w:val="002C629C"/>
    <w:rsid w:val="002C69EC"/>
    <w:rsid w:val="002C6A0D"/>
    <w:rsid w:val="002C6E08"/>
    <w:rsid w:val="002D04BB"/>
    <w:rsid w:val="002D06C5"/>
    <w:rsid w:val="002D06DD"/>
    <w:rsid w:val="002D1A33"/>
    <w:rsid w:val="002D1CFE"/>
    <w:rsid w:val="002D1F77"/>
    <w:rsid w:val="002D2904"/>
    <w:rsid w:val="002D3B13"/>
    <w:rsid w:val="002D4748"/>
    <w:rsid w:val="002D5DC9"/>
    <w:rsid w:val="002D604D"/>
    <w:rsid w:val="002D664B"/>
    <w:rsid w:val="002D75D5"/>
    <w:rsid w:val="002D7983"/>
    <w:rsid w:val="002E05B0"/>
    <w:rsid w:val="002E0EFA"/>
    <w:rsid w:val="002E0F3B"/>
    <w:rsid w:val="002E1B72"/>
    <w:rsid w:val="002E1CD3"/>
    <w:rsid w:val="002E21E8"/>
    <w:rsid w:val="002E2D08"/>
    <w:rsid w:val="002E3455"/>
    <w:rsid w:val="002E3487"/>
    <w:rsid w:val="002E47E8"/>
    <w:rsid w:val="002E5CE9"/>
    <w:rsid w:val="002E6351"/>
    <w:rsid w:val="002E674B"/>
    <w:rsid w:val="002E7B25"/>
    <w:rsid w:val="002E7C79"/>
    <w:rsid w:val="002F08AB"/>
    <w:rsid w:val="002F0AE4"/>
    <w:rsid w:val="002F0C1F"/>
    <w:rsid w:val="002F0EA9"/>
    <w:rsid w:val="002F0F36"/>
    <w:rsid w:val="002F1B5A"/>
    <w:rsid w:val="002F1D43"/>
    <w:rsid w:val="002F1FDB"/>
    <w:rsid w:val="002F2309"/>
    <w:rsid w:val="002F2B30"/>
    <w:rsid w:val="002F2C40"/>
    <w:rsid w:val="002F2C58"/>
    <w:rsid w:val="002F2EAB"/>
    <w:rsid w:val="002F3029"/>
    <w:rsid w:val="002F3386"/>
    <w:rsid w:val="002F50B2"/>
    <w:rsid w:val="002F535B"/>
    <w:rsid w:val="002F638D"/>
    <w:rsid w:val="002F690B"/>
    <w:rsid w:val="002F6A60"/>
    <w:rsid w:val="002F76C4"/>
    <w:rsid w:val="002F76DC"/>
    <w:rsid w:val="003000AA"/>
    <w:rsid w:val="00300750"/>
    <w:rsid w:val="003008DA"/>
    <w:rsid w:val="00300ABA"/>
    <w:rsid w:val="0030174C"/>
    <w:rsid w:val="00301AB6"/>
    <w:rsid w:val="00301CB1"/>
    <w:rsid w:val="00302489"/>
    <w:rsid w:val="00302E18"/>
    <w:rsid w:val="00302F77"/>
    <w:rsid w:val="00303923"/>
    <w:rsid w:val="00303C7E"/>
    <w:rsid w:val="00303F4C"/>
    <w:rsid w:val="0030446A"/>
    <w:rsid w:val="0030476E"/>
    <w:rsid w:val="003047F7"/>
    <w:rsid w:val="00304A13"/>
    <w:rsid w:val="00304AEA"/>
    <w:rsid w:val="00305AAB"/>
    <w:rsid w:val="003060C7"/>
    <w:rsid w:val="0030632A"/>
    <w:rsid w:val="003067A2"/>
    <w:rsid w:val="00306C68"/>
    <w:rsid w:val="00306FB8"/>
    <w:rsid w:val="003072A8"/>
    <w:rsid w:val="00307970"/>
    <w:rsid w:val="003109D8"/>
    <w:rsid w:val="00311873"/>
    <w:rsid w:val="00311F1D"/>
    <w:rsid w:val="00312233"/>
    <w:rsid w:val="00312D16"/>
    <w:rsid w:val="003130BD"/>
    <w:rsid w:val="00313317"/>
    <w:rsid w:val="0031361D"/>
    <w:rsid w:val="00313950"/>
    <w:rsid w:val="003145DA"/>
    <w:rsid w:val="003149A4"/>
    <w:rsid w:val="00315081"/>
    <w:rsid w:val="003152C8"/>
    <w:rsid w:val="00315547"/>
    <w:rsid w:val="0031558D"/>
    <w:rsid w:val="00315663"/>
    <w:rsid w:val="0031640F"/>
    <w:rsid w:val="00316452"/>
    <w:rsid w:val="0031687E"/>
    <w:rsid w:val="00316A63"/>
    <w:rsid w:val="00316BC7"/>
    <w:rsid w:val="003176F1"/>
    <w:rsid w:val="00317A1C"/>
    <w:rsid w:val="00320060"/>
    <w:rsid w:val="00320316"/>
    <w:rsid w:val="00320DBE"/>
    <w:rsid w:val="00321FB2"/>
    <w:rsid w:val="00322C14"/>
    <w:rsid w:val="00322C95"/>
    <w:rsid w:val="00322D92"/>
    <w:rsid w:val="0032463D"/>
    <w:rsid w:val="0032535C"/>
    <w:rsid w:val="00325669"/>
    <w:rsid w:val="00325808"/>
    <w:rsid w:val="003258F0"/>
    <w:rsid w:val="00325F22"/>
    <w:rsid w:val="00326444"/>
    <w:rsid w:val="0032670E"/>
    <w:rsid w:val="003268B0"/>
    <w:rsid w:val="00326B95"/>
    <w:rsid w:val="00326C11"/>
    <w:rsid w:val="00326FA7"/>
    <w:rsid w:val="00330111"/>
    <w:rsid w:val="0033034F"/>
    <w:rsid w:val="0033057A"/>
    <w:rsid w:val="00330780"/>
    <w:rsid w:val="00330B32"/>
    <w:rsid w:val="00330DA0"/>
    <w:rsid w:val="00331354"/>
    <w:rsid w:val="00331605"/>
    <w:rsid w:val="00331CB6"/>
    <w:rsid w:val="00332283"/>
    <w:rsid w:val="003328BD"/>
    <w:rsid w:val="00332906"/>
    <w:rsid w:val="003329D6"/>
    <w:rsid w:val="00332ADB"/>
    <w:rsid w:val="00332D23"/>
    <w:rsid w:val="003334B5"/>
    <w:rsid w:val="00333BB5"/>
    <w:rsid w:val="003347F9"/>
    <w:rsid w:val="003352D0"/>
    <w:rsid w:val="00335ACD"/>
    <w:rsid w:val="0033621F"/>
    <w:rsid w:val="003364B3"/>
    <w:rsid w:val="003364E9"/>
    <w:rsid w:val="00336E62"/>
    <w:rsid w:val="00337274"/>
    <w:rsid w:val="00337C15"/>
    <w:rsid w:val="00340003"/>
    <w:rsid w:val="003412F4"/>
    <w:rsid w:val="0034162F"/>
    <w:rsid w:val="00341D74"/>
    <w:rsid w:val="0034242C"/>
    <w:rsid w:val="00342D75"/>
    <w:rsid w:val="0034357F"/>
    <w:rsid w:val="0034364D"/>
    <w:rsid w:val="00343681"/>
    <w:rsid w:val="003437E0"/>
    <w:rsid w:val="003438AD"/>
    <w:rsid w:val="00343BA8"/>
    <w:rsid w:val="00343DE8"/>
    <w:rsid w:val="003440A1"/>
    <w:rsid w:val="0034445F"/>
    <w:rsid w:val="003448DC"/>
    <w:rsid w:val="00344909"/>
    <w:rsid w:val="00344A29"/>
    <w:rsid w:val="00345A62"/>
    <w:rsid w:val="00345E8A"/>
    <w:rsid w:val="0034625B"/>
    <w:rsid w:val="00346874"/>
    <w:rsid w:val="00347057"/>
    <w:rsid w:val="003472EF"/>
    <w:rsid w:val="00347765"/>
    <w:rsid w:val="00347A41"/>
    <w:rsid w:val="00347BA5"/>
    <w:rsid w:val="00347C05"/>
    <w:rsid w:val="00347ED8"/>
    <w:rsid w:val="00350252"/>
    <w:rsid w:val="00350CB6"/>
    <w:rsid w:val="00350F74"/>
    <w:rsid w:val="00351058"/>
    <w:rsid w:val="003520F1"/>
    <w:rsid w:val="00352623"/>
    <w:rsid w:val="00352FFE"/>
    <w:rsid w:val="00353238"/>
    <w:rsid w:val="0035386C"/>
    <w:rsid w:val="00353E58"/>
    <w:rsid w:val="003546C1"/>
    <w:rsid w:val="00354869"/>
    <w:rsid w:val="00354AFD"/>
    <w:rsid w:val="00354CEF"/>
    <w:rsid w:val="0035538C"/>
    <w:rsid w:val="00355602"/>
    <w:rsid w:val="003556BC"/>
    <w:rsid w:val="003558ED"/>
    <w:rsid w:val="00355A90"/>
    <w:rsid w:val="003560A4"/>
    <w:rsid w:val="003560D1"/>
    <w:rsid w:val="003567FA"/>
    <w:rsid w:val="003574A3"/>
    <w:rsid w:val="003576C6"/>
    <w:rsid w:val="00360129"/>
    <w:rsid w:val="00360532"/>
    <w:rsid w:val="00360A31"/>
    <w:rsid w:val="00360A5D"/>
    <w:rsid w:val="00361441"/>
    <w:rsid w:val="0036196F"/>
    <w:rsid w:val="00362DA4"/>
    <w:rsid w:val="00362F18"/>
    <w:rsid w:val="003631D8"/>
    <w:rsid w:val="00363B4F"/>
    <w:rsid w:val="00364990"/>
    <w:rsid w:val="00364B50"/>
    <w:rsid w:val="00364D97"/>
    <w:rsid w:val="0036502A"/>
    <w:rsid w:val="00365768"/>
    <w:rsid w:val="00365A79"/>
    <w:rsid w:val="00365F76"/>
    <w:rsid w:val="00366B7E"/>
    <w:rsid w:val="003675E3"/>
    <w:rsid w:val="00367764"/>
    <w:rsid w:val="003701BF"/>
    <w:rsid w:val="003705A4"/>
    <w:rsid w:val="003707E0"/>
    <w:rsid w:val="00370B4E"/>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7AA"/>
    <w:rsid w:val="003777D8"/>
    <w:rsid w:val="00377A1D"/>
    <w:rsid w:val="00377B90"/>
    <w:rsid w:val="00380CFD"/>
    <w:rsid w:val="00381609"/>
    <w:rsid w:val="00381BB8"/>
    <w:rsid w:val="00381D75"/>
    <w:rsid w:val="00382133"/>
    <w:rsid w:val="00382D65"/>
    <w:rsid w:val="00382DDE"/>
    <w:rsid w:val="00383229"/>
    <w:rsid w:val="00383CEF"/>
    <w:rsid w:val="003843BD"/>
    <w:rsid w:val="003848DD"/>
    <w:rsid w:val="0038505C"/>
    <w:rsid w:val="00385977"/>
    <w:rsid w:val="00385983"/>
    <w:rsid w:val="003863D3"/>
    <w:rsid w:val="00387552"/>
    <w:rsid w:val="003879F1"/>
    <w:rsid w:val="00387DEB"/>
    <w:rsid w:val="00390430"/>
    <w:rsid w:val="00390452"/>
    <w:rsid w:val="0039084E"/>
    <w:rsid w:val="00390D0F"/>
    <w:rsid w:val="00391057"/>
    <w:rsid w:val="00391B46"/>
    <w:rsid w:val="00392A55"/>
    <w:rsid w:val="00392EEF"/>
    <w:rsid w:val="00393A4D"/>
    <w:rsid w:val="00393C89"/>
    <w:rsid w:val="00394A31"/>
    <w:rsid w:val="00396326"/>
    <w:rsid w:val="00396A2B"/>
    <w:rsid w:val="00397805"/>
    <w:rsid w:val="003A0AFD"/>
    <w:rsid w:val="003A1040"/>
    <w:rsid w:val="003A105C"/>
    <w:rsid w:val="003A15DF"/>
    <w:rsid w:val="003A1771"/>
    <w:rsid w:val="003A3189"/>
    <w:rsid w:val="003A35CE"/>
    <w:rsid w:val="003A3FFE"/>
    <w:rsid w:val="003A52E4"/>
    <w:rsid w:val="003A52E8"/>
    <w:rsid w:val="003A52F4"/>
    <w:rsid w:val="003A5531"/>
    <w:rsid w:val="003A5E42"/>
    <w:rsid w:val="003A65F5"/>
    <w:rsid w:val="003A6755"/>
    <w:rsid w:val="003A707E"/>
    <w:rsid w:val="003A7395"/>
    <w:rsid w:val="003A74CC"/>
    <w:rsid w:val="003B0061"/>
    <w:rsid w:val="003B0322"/>
    <w:rsid w:val="003B1679"/>
    <w:rsid w:val="003B29E5"/>
    <w:rsid w:val="003B2D7D"/>
    <w:rsid w:val="003B38D8"/>
    <w:rsid w:val="003B3EE9"/>
    <w:rsid w:val="003B4348"/>
    <w:rsid w:val="003B5129"/>
    <w:rsid w:val="003B566F"/>
    <w:rsid w:val="003B6CD6"/>
    <w:rsid w:val="003B6F42"/>
    <w:rsid w:val="003B7818"/>
    <w:rsid w:val="003B7EA5"/>
    <w:rsid w:val="003C0F48"/>
    <w:rsid w:val="003C19FA"/>
    <w:rsid w:val="003C1B1D"/>
    <w:rsid w:val="003C1B5B"/>
    <w:rsid w:val="003C2739"/>
    <w:rsid w:val="003C4558"/>
    <w:rsid w:val="003C55BD"/>
    <w:rsid w:val="003C633B"/>
    <w:rsid w:val="003C640C"/>
    <w:rsid w:val="003C6887"/>
    <w:rsid w:val="003C68A4"/>
    <w:rsid w:val="003C7080"/>
    <w:rsid w:val="003C7154"/>
    <w:rsid w:val="003C72F9"/>
    <w:rsid w:val="003C7751"/>
    <w:rsid w:val="003D00EF"/>
    <w:rsid w:val="003D03E2"/>
    <w:rsid w:val="003D0962"/>
    <w:rsid w:val="003D0D55"/>
    <w:rsid w:val="003D1221"/>
    <w:rsid w:val="003D216D"/>
    <w:rsid w:val="003D3071"/>
    <w:rsid w:val="003D3100"/>
    <w:rsid w:val="003D36AD"/>
    <w:rsid w:val="003D3B48"/>
    <w:rsid w:val="003D3D8B"/>
    <w:rsid w:val="003D4418"/>
    <w:rsid w:val="003D4E60"/>
    <w:rsid w:val="003D5A8F"/>
    <w:rsid w:val="003D66D4"/>
    <w:rsid w:val="003D696A"/>
    <w:rsid w:val="003D7150"/>
    <w:rsid w:val="003D7970"/>
    <w:rsid w:val="003D7BCF"/>
    <w:rsid w:val="003D7C7B"/>
    <w:rsid w:val="003E06C5"/>
    <w:rsid w:val="003E079A"/>
    <w:rsid w:val="003E0E2B"/>
    <w:rsid w:val="003E1811"/>
    <w:rsid w:val="003E1818"/>
    <w:rsid w:val="003E188D"/>
    <w:rsid w:val="003E1D0D"/>
    <w:rsid w:val="003E1E3A"/>
    <w:rsid w:val="003E20C4"/>
    <w:rsid w:val="003E21DF"/>
    <w:rsid w:val="003E38F7"/>
    <w:rsid w:val="003E42A8"/>
    <w:rsid w:val="003E4836"/>
    <w:rsid w:val="003E5826"/>
    <w:rsid w:val="003E5939"/>
    <w:rsid w:val="003E698A"/>
    <w:rsid w:val="003E6A7D"/>
    <w:rsid w:val="003E6B17"/>
    <w:rsid w:val="003E6EC4"/>
    <w:rsid w:val="003E6FD7"/>
    <w:rsid w:val="003E721D"/>
    <w:rsid w:val="003E7367"/>
    <w:rsid w:val="003F0C0F"/>
    <w:rsid w:val="003F1353"/>
    <w:rsid w:val="003F2278"/>
    <w:rsid w:val="003F2DDD"/>
    <w:rsid w:val="003F2F3B"/>
    <w:rsid w:val="003F4357"/>
    <w:rsid w:val="003F47F0"/>
    <w:rsid w:val="003F4AFB"/>
    <w:rsid w:val="003F4B98"/>
    <w:rsid w:val="003F5565"/>
    <w:rsid w:val="003F5723"/>
    <w:rsid w:val="003F586F"/>
    <w:rsid w:val="003F650A"/>
    <w:rsid w:val="003F6988"/>
    <w:rsid w:val="003F6AA7"/>
    <w:rsid w:val="003F6B7A"/>
    <w:rsid w:val="003F7528"/>
    <w:rsid w:val="003F7A33"/>
    <w:rsid w:val="0040017A"/>
    <w:rsid w:val="004002CA"/>
    <w:rsid w:val="004006A8"/>
    <w:rsid w:val="00400942"/>
    <w:rsid w:val="004009A3"/>
    <w:rsid w:val="00400AA0"/>
    <w:rsid w:val="00400C4F"/>
    <w:rsid w:val="00400E02"/>
    <w:rsid w:val="0040164A"/>
    <w:rsid w:val="00401A88"/>
    <w:rsid w:val="0040256A"/>
    <w:rsid w:val="00402625"/>
    <w:rsid w:val="004027A4"/>
    <w:rsid w:val="00402A01"/>
    <w:rsid w:val="00402CCB"/>
    <w:rsid w:val="00402F3D"/>
    <w:rsid w:val="004030EB"/>
    <w:rsid w:val="004037CD"/>
    <w:rsid w:val="00403BC2"/>
    <w:rsid w:val="00403E8B"/>
    <w:rsid w:val="00404239"/>
    <w:rsid w:val="00404ABC"/>
    <w:rsid w:val="004057AF"/>
    <w:rsid w:val="00405B89"/>
    <w:rsid w:val="00405F1F"/>
    <w:rsid w:val="00406078"/>
    <w:rsid w:val="0040624B"/>
    <w:rsid w:val="0040646D"/>
    <w:rsid w:val="00406A53"/>
    <w:rsid w:val="00406A72"/>
    <w:rsid w:val="00406BFA"/>
    <w:rsid w:val="004072E6"/>
    <w:rsid w:val="00407B5A"/>
    <w:rsid w:val="00410082"/>
    <w:rsid w:val="00410087"/>
    <w:rsid w:val="00410316"/>
    <w:rsid w:val="00410872"/>
    <w:rsid w:val="00411D60"/>
    <w:rsid w:val="004129A5"/>
    <w:rsid w:val="004129D5"/>
    <w:rsid w:val="004136E3"/>
    <w:rsid w:val="00413734"/>
    <w:rsid w:val="00413C24"/>
    <w:rsid w:val="00413CEF"/>
    <w:rsid w:val="00414BC1"/>
    <w:rsid w:val="00414CEC"/>
    <w:rsid w:val="00414E10"/>
    <w:rsid w:val="00414E53"/>
    <w:rsid w:val="0041539A"/>
    <w:rsid w:val="004154DC"/>
    <w:rsid w:val="00415705"/>
    <w:rsid w:val="00415E08"/>
    <w:rsid w:val="004169A7"/>
    <w:rsid w:val="00416C01"/>
    <w:rsid w:val="00416EC5"/>
    <w:rsid w:val="00417085"/>
    <w:rsid w:val="00417660"/>
    <w:rsid w:val="00420043"/>
    <w:rsid w:val="004203FC"/>
    <w:rsid w:val="00420594"/>
    <w:rsid w:val="00420912"/>
    <w:rsid w:val="00420917"/>
    <w:rsid w:val="00420991"/>
    <w:rsid w:val="00421D06"/>
    <w:rsid w:val="00421D74"/>
    <w:rsid w:val="004220A3"/>
    <w:rsid w:val="00422451"/>
    <w:rsid w:val="00422763"/>
    <w:rsid w:val="00422C14"/>
    <w:rsid w:val="00423807"/>
    <w:rsid w:val="00423CD8"/>
    <w:rsid w:val="00424047"/>
    <w:rsid w:val="004241ED"/>
    <w:rsid w:val="00424AA2"/>
    <w:rsid w:val="00424B02"/>
    <w:rsid w:val="00425999"/>
    <w:rsid w:val="00425D7F"/>
    <w:rsid w:val="00425F60"/>
    <w:rsid w:val="00426158"/>
    <w:rsid w:val="00426465"/>
    <w:rsid w:val="00426674"/>
    <w:rsid w:val="00427532"/>
    <w:rsid w:val="00427990"/>
    <w:rsid w:val="00427F9C"/>
    <w:rsid w:val="0043095B"/>
    <w:rsid w:val="00431305"/>
    <w:rsid w:val="00431341"/>
    <w:rsid w:val="00431970"/>
    <w:rsid w:val="00431F33"/>
    <w:rsid w:val="004320AE"/>
    <w:rsid w:val="00432293"/>
    <w:rsid w:val="004326F3"/>
    <w:rsid w:val="00433399"/>
    <w:rsid w:val="004339B9"/>
    <w:rsid w:val="004340AA"/>
    <w:rsid w:val="0043419B"/>
    <w:rsid w:val="00434788"/>
    <w:rsid w:val="0043512B"/>
    <w:rsid w:val="00435BD4"/>
    <w:rsid w:val="00435D9C"/>
    <w:rsid w:val="00435FA0"/>
    <w:rsid w:val="004360C0"/>
    <w:rsid w:val="0043618A"/>
    <w:rsid w:val="00436310"/>
    <w:rsid w:val="004366B3"/>
    <w:rsid w:val="004366DE"/>
    <w:rsid w:val="00437883"/>
    <w:rsid w:val="00440221"/>
    <w:rsid w:val="0044063E"/>
    <w:rsid w:val="00440725"/>
    <w:rsid w:val="00440924"/>
    <w:rsid w:val="00440B47"/>
    <w:rsid w:val="004411BC"/>
    <w:rsid w:val="00441576"/>
    <w:rsid w:val="0044221A"/>
    <w:rsid w:val="00442755"/>
    <w:rsid w:val="00442DF4"/>
    <w:rsid w:val="00444F3B"/>
    <w:rsid w:val="00444FC7"/>
    <w:rsid w:val="0044524A"/>
    <w:rsid w:val="0044588F"/>
    <w:rsid w:val="00446222"/>
    <w:rsid w:val="004463A9"/>
    <w:rsid w:val="00446AC0"/>
    <w:rsid w:val="00446C2A"/>
    <w:rsid w:val="00446F13"/>
    <w:rsid w:val="00446F4D"/>
    <w:rsid w:val="00447195"/>
    <w:rsid w:val="0044732A"/>
    <w:rsid w:val="0044745E"/>
    <w:rsid w:val="00447D69"/>
    <w:rsid w:val="004506DC"/>
    <w:rsid w:val="0045093B"/>
    <w:rsid w:val="00450F3D"/>
    <w:rsid w:val="004510E9"/>
    <w:rsid w:val="00451351"/>
    <w:rsid w:val="0045154D"/>
    <w:rsid w:val="004519DE"/>
    <w:rsid w:val="00452165"/>
    <w:rsid w:val="00452172"/>
    <w:rsid w:val="004525C4"/>
    <w:rsid w:val="00452799"/>
    <w:rsid w:val="00452DBF"/>
    <w:rsid w:val="00452EED"/>
    <w:rsid w:val="004536FF"/>
    <w:rsid w:val="004538C7"/>
    <w:rsid w:val="00453994"/>
    <w:rsid w:val="00453A1C"/>
    <w:rsid w:val="00453E6E"/>
    <w:rsid w:val="0045411A"/>
    <w:rsid w:val="0045457C"/>
    <w:rsid w:val="00454CD7"/>
    <w:rsid w:val="0045546B"/>
    <w:rsid w:val="0045599E"/>
    <w:rsid w:val="0045687D"/>
    <w:rsid w:val="00456912"/>
    <w:rsid w:val="004569FE"/>
    <w:rsid w:val="00456BB3"/>
    <w:rsid w:val="00456C5A"/>
    <w:rsid w:val="00456F64"/>
    <w:rsid w:val="00457CDE"/>
    <w:rsid w:val="00457E1A"/>
    <w:rsid w:val="004606D8"/>
    <w:rsid w:val="004609AD"/>
    <w:rsid w:val="00460B0D"/>
    <w:rsid w:val="00460B34"/>
    <w:rsid w:val="00461505"/>
    <w:rsid w:val="004617B7"/>
    <w:rsid w:val="004619AF"/>
    <w:rsid w:val="00461FAA"/>
    <w:rsid w:val="00461FDC"/>
    <w:rsid w:val="004626EA"/>
    <w:rsid w:val="0046299B"/>
    <w:rsid w:val="00462D04"/>
    <w:rsid w:val="004638C1"/>
    <w:rsid w:val="00464107"/>
    <w:rsid w:val="0046429A"/>
    <w:rsid w:val="004644B2"/>
    <w:rsid w:val="00464A2A"/>
    <w:rsid w:val="00464FC2"/>
    <w:rsid w:val="0046533F"/>
    <w:rsid w:val="004654D7"/>
    <w:rsid w:val="004659CC"/>
    <w:rsid w:val="00465D4C"/>
    <w:rsid w:val="00465E00"/>
    <w:rsid w:val="0046610A"/>
    <w:rsid w:val="004664FD"/>
    <w:rsid w:val="00466533"/>
    <w:rsid w:val="004667BE"/>
    <w:rsid w:val="00466885"/>
    <w:rsid w:val="00466F3E"/>
    <w:rsid w:val="0046719F"/>
    <w:rsid w:val="00467BA3"/>
    <w:rsid w:val="004701A9"/>
    <w:rsid w:val="00470AA3"/>
    <w:rsid w:val="00471556"/>
    <w:rsid w:val="00471AF1"/>
    <w:rsid w:val="00471B64"/>
    <w:rsid w:val="00471FFC"/>
    <w:rsid w:val="004720D9"/>
    <w:rsid w:val="004722B7"/>
    <w:rsid w:val="00472AAA"/>
    <w:rsid w:val="00472F91"/>
    <w:rsid w:val="004730F5"/>
    <w:rsid w:val="00473A3E"/>
    <w:rsid w:val="00473B24"/>
    <w:rsid w:val="00474423"/>
    <w:rsid w:val="00474683"/>
    <w:rsid w:val="00474A96"/>
    <w:rsid w:val="004750D1"/>
    <w:rsid w:val="00476527"/>
    <w:rsid w:val="00476791"/>
    <w:rsid w:val="00476879"/>
    <w:rsid w:val="00476B63"/>
    <w:rsid w:val="004771BC"/>
    <w:rsid w:val="00480194"/>
    <w:rsid w:val="004805C1"/>
    <w:rsid w:val="004817FC"/>
    <w:rsid w:val="004829A9"/>
    <w:rsid w:val="00482EFA"/>
    <w:rsid w:val="004831D9"/>
    <w:rsid w:val="00483560"/>
    <w:rsid w:val="0048356F"/>
    <w:rsid w:val="0048404E"/>
    <w:rsid w:val="00484D73"/>
    <w:rsid w:val="00484E10"/>
    <w:rsid w:val="00486093"/>
    <w:rsid w:val="00486717"/>
    <w:rsid w:val="00486B6B"/>
    <w:rsid w:val="00486EF9"/>
    <w:rsid w:val="00487C9D"/>
    <w:rsid w:val="00487D61"/>
    <w:rsid w:val="00487E22"/>
    <w:rsid w:val="0049034B"/>
    <w:rsid w:val="004903B7"/>
    <w:rsid w:val="0049053A"/>
    <w:rsid w:val="00490BA6"/>
    <w:rsid w:val="004915AB"/>
    <w:rsid w:val="00491679"/>
    <w:rsid w:val="0049191F"/>
    <w:rsid w:val="00491C97"/>
    <w:rsid w:val="0049207B"/>
    <w:rsid w:val="004922BE"/>
    <w:rsid w:val="004923B9"/>
    <w:rsid w:val="0049307E"/>
    <w:rsid w:val="00493092"/>
    <w:rsid w:val="004939CA"/>
    <w:rsid w:val="004941B7"/>
    <w:rsid w:val="00494681"/>
    <w:rsid w:val="00494774"/>
    <w:rsid w:val="004958EE"/>
    <w:rsid w:val="004959C8"/>
    <w:rsid w:val="00495D63"/>
    <w:rsid w:val="00495F89"/>
    <w:rsid w:val="00495FA3"/>
    <w:rsid w:val="00497373"/>
    <w:rsid w:val="0049780A"/>
    <w:rsid w:val="00497E06"/>
    <w:rsid w:val="004A0AD6"/>
    <w:rsid w:val="004A1546"/>
    <w:rsid w:val="004A1DCD"/>
    <w:rsid w:val="004A227C"/>
    <w:rsid w:val="004A26BD"/>
    <w:rsid w:val="004A274C"/>
    <w:rsid w:val="004A2894"/>
    <w:rsid w:val="004A29A4"/>
    <w:rsid w:val="004A2BBA"/>
    <w:rsid w:val="004A2F18"/>
    <w:rsid w:val="004A3855"/>
    <w:rsid w:val="004A39FB"/>
    <w:rsid w:val="004A3F63"/>
    <w:rsid w:val="004A42DF"/>
    <w:rsid w:val="004A5194"/>
    <w:rsid w:val="004A5219"/>
    <w:rsid w:val="004A62BE"/>
    <w:rsid w:val="004A6428"/>
    <w:rsid w:val="004A6D8E"/>
    <w:rsid w:val="004A7123"/>
    <w:rsid w:val="004A7186"/>
    <w:rsid w:val="004A7252"/>
    <w:rsid w:val="004A7272"/>
    <w:rsid w:val="004A74DB"/>
    <w:rsid w:val="004A7768"/>
    <w:rsid w:val="004A7D70"/>
    <w:rsid w:val="004A7FF9"/>
    <w:rsid w:val="004B0251"/>
    <w:rsid w:val="004B06E7"/>
    <w:rsid w:val="004B131B"/>
    <w:rsid w:val="004B1601"/>
    <w:rsid w:val="004B20E5"/>
    <w:rsid w:val="004B29BA"/>
    <w:rsid w:val="004B3CF1"/>
    <w:rsid w:val="004B3F35"/>
    <w:rsid w:val="004B41EC"/>
    <w:rsid w:val="004B4588"/>
    <w:rsid w:val="004B48E8"/>
    <w:rsid w:val="004B48F7"/>
    <w:rsid w:val="004B4D48"/>
    <w:rsid w:val="004B4DCC"/>
    <w:rsid w:val="004B4F5B"/>
    <w:rsid w:val="004B4F95"/>
    <w:rsid w:val="004B4FE9"/>
    <w:rsid w:val="004B5398"/>
    <w:rsid w:val="004B5687"/>
    <w:rsid w:val="004B5911"/>
    <w:rsid w:val="004B5CB9"/>
    <w:rsid w:val="004B64CE"/>
    <w:rsid w:val="004B6731"/>
    <w:rsid w:val="004B6E0A"/>
    <w:rsid w:val="004B73C4"/>
    <w:rsid w:val="004B7A73"/>
    <w:rsid w:val="004B7B64"/>
    <w:rsid w:val="004B7CB2"/>
    <w:rsid w:val="004B7EBB"/>
    <w:rsid w:val="004C003E"/>
    <w:rsid w:val="004C0060"/>
    <w:rsid w:val="004C08AB"/>
    <w:rsid w:val="004C08E0"/>
    <w:rsid w:val="004C0CF7"/>
    <w:rsid w:val="004C0DB9"/>
    <w:rsid w:val="004C0E70"/>
    <w:rsid w:val="004C0F9A"/>
    <w:rsid w:val="004C1025"/>
    <w:rsid w:val="004C1402"/>
    <w:rsid w:val="004C23B7"/>
    <w:rsid w:val="004C26FC"/>
    <w:rsid w:val="004C2C0F"/>
    <w:rsid w:val="004C315A"/>
    <w:rsid w:val="004C3CCC"/>
    <w:rsid w:val="004C40CE"/>
    <w:rsid w:val="004C4F4E"/>
    <w:rsid w:val="004C50E6"/>
    <w:rsid w:val="004C62C0"/>
    <w:rsid w:val="004C64E3"/>
    <w:rsid w:val="004C7E6F"/>
    <w:rsid w:val="004D06B5"/>
    <w:rsid w:val="004D0833"/>
    <w:rsid w:val="004D0AD9"/>
    <w:rsid w:val="004D1049"/>
    <w:rsid w:val="004D111D"/>
    <w:rsid w:val="004D147C"/>
    <w:rsid w:val="004D1A8B"/>
    <w:rsid w:val="004D1DC6"/>
    <w:rsid w:val="004D2153"/>
    <w:rsid w:val="004D29C0"/>
    <w:rsid w:val="004D30C4"/>
    <w:rsid w:val="004D3132"/>
    <w:rsid w:val="004D34B9"/>
    <w:rsid w:val="004D34F3"/>
    <w:rsid w:val="004D3CC0"/>
    <w:rsid w:val="004D3D0A"/>
    <w:rsid w:val="004D5C95"/>
    <w:rsid w:val="004D617F"/>
    <w:rsid w:val="004D6712"/>
    <w:rsid w:val="004D705A"/>
    <w:rsid w:val="004D777E"/>
    <w:rsid w:val="004D7A69"/>
    <w:rsid w:val="004D7F6E"/>
    <w:rsid w:val="004E0FDB"/>
    <w:rsid w:val="004E1A49"/>
    <w:rsid w:val="004E1E97"/>
    <w:rsid w:val="004E2571"/>
    <w:rsid w:val="004E277E"/>
    <w:rsid w:val="004E2A44"/>
    <w:rsid w:val="004E34FF"/>
    <w:rsid w:val="004E3542"/>
    <w:rsid w:val="004E374A"/>
    <w:rsid w:val="004E3917"/>
    <w:rsid w:val="004E4870"/>
    <w:rsid w:val="004E4ADE"/>
    <w:rsid w:val="004E5446"/>
    <w:rsid w:val="004E6179"/>
    <w:rsid w:val="004E62B3"/>
    <w:rsid w:val="004E6998"/>
    <w:rsid w:val="004E6B2A"/>
    <w:rsid w:val="004E6D16"/>
    <w:rsid w:val="004E72CD"/>
    <w:rsid w:val="004E730A"/>
    <w:rsid w:val="004E7FB7"/>
    <w:rsid w:val="004F09C2"/>
    <w:rsid w:val="004F1046"/>
    <w:rsid w:val="004F12FD"/>
    <w:rsid w:val="004F1648"/>
    <w:rsid w:val="004F21E2"/>
    <w:rsid w:val="004F2FCC"/>
    <w:rsid w:val="004F341D"/>
    <w:rsid w:val="004F34DD"/>
    <w:rsid w:val="004F35C0"/>
    <w:rsid w:val="004F367E"/>
    <w:rsid w:val="004F3E44"/>
    <w:rsid w:val="004F3F9C"/>
    <w:rsid w:val="004F41AE"/>
    <w:rsid w:val="004F420A"/>
    <w:rsid w:val="004F4371"/>
    <w:rsid w:val="004F4408"/>
    <w:rsid w:val="004F45A5"/>
    <w:rsid w:val="004F493E"/>
    <w:rsid w:val="004F5BAB"/>
    <w:rsid w:val="004F6478"/>
    <w:rsid w:val="004F72EE"/>
    <w:rsid w:val="004F756E"/>
    <w:rsid w:val="00500058"/>
    <w:rsid w:val="005003A7"/>
    <w:rsid w:val="00500461"/>
    <w:rsid w:val="0050094A"/>
    <w:rsid w:val="00500CDE"/>
    <w:rsid w:val="005011BC"/>
    <w:rsid w:val="0050241E"/>
    <w:rsid w:val="00502669"/>
    <w:rsid w:val="00503533"/>
    <w:rsid w:val="00503682"/>
    <w:rsid w:val="0050375B"/>
    <w:rsid w:val="00503CFE"/>
    <w:rsid w:val="00504175"/>
    <w:rsid w:val="005043AE"/>
    <w:rsid w:val="00505319"/>
    <w:rsid w:val="00505BC8"/>
    <w:rsid w:val="00505D0B"/>
    <w:rsid w:val="005063DA"/>
    <w:rsid w:val="00507323"/>
    <w:rsid w:val="00507662"/>
    <w:rsid w:val="005079C1"/>
    <w:rsid w:val="0051017F"/>
    <w:rsid w:val="00510711"/>
    <w:rsid w:val="005113F0"/>
    <w:rsid w:val="0051177D"/>
    <w:rsid w:val="0051199C"/>
    <w:rsid w:val="00512268"/>
    <w:rsid w:val="005125BB"/>
    <w:rsid w:val="00512757"/>
    <w:rsid w:val="005127D0"/>
    <w:rsid w:val="005129BC"/>
    <w:rsid w:val="00512BA5"/>
    <w:rsid w:val="00512FB1"/>
    <w:rsid w:val="00513023"/>
    <w:rsid w:val="00513637"/>
    <w:rsid w:val="00513F0E"/>
    <w:rsid w:val="00513F85"/>
    <w:rsid w:val="005144FD"/>
    <w:rsid w:val="005148DB"/>
    <w:rsid w:val="00514F87"/>
    <w:rsid w:val="005150DB"/>
    <w:rsid w:val="0051530A"/>
    <w:rsid w:val="00515680"/>
    <w:rsid w:val="00515EA2"/>
    <w:rsid w:val="00515EFD"/>
    <w:rsid w:val="00517321"/>
    <w:rsid w:val="0051747D"/>
    <w:rsid w:val="005174D1"/>
    <w:rsid w:val="005174FA"/>
    <w:rsid w:val="00520E99"/>
    <w:rsid w:val="00521699"/>
    <w:rsid w:val="00521CAA"/>
    <w:rsid w:val="00522798"/>
    <w:rsid w:val="00522A94"/>
    <w:rsid w:val="00524183"/>
    <w:rsid w:val="0052453A"/>
    <w:rsid w:val="0052464D"/>
    <w:rsid w:val="00524785"/>
    <w:rsid w:val="00524DDA"/>
    <w:rsid w:val="00524EF7"/>
    <w:rsid w:val="0052508B"/>
    <w:rsid w:val="00525193"/>
    <w:rsid w:val="00525B14"/>
    <w:rsid w:val="00525E78"/>
    <w:rsid w:val="005260A1"/>
    <w:rsid w:val="0052613A"/>
    <w:rsid w:val="0052613E"/>
    <w:rsid w:val="005263C7"/>
    <w:rsid w:val="005266BE"/>
    <w:rsid w:val="00526720"/>
    <w:rsid w:val="00526D04"/>
    <w:rsid w:val="00530067"/>
    <w:rsid w:val="005301D5"/>
    <w:rsid w:val="0053026D"/>
    <w:rsid w:val="0053049A"/>
    <w:rsid w:val="00530D2F"/>
    <w:rsid w:val="00530F82"/>
    <w:rsid w:val="00531034"/>
    <w:rsid w:val="00531CE8"/>
    <w:rsid w:val="0053219F"/>
    <w:rsid w:val="0053227E"/>
    <w:rsid w:val="0053256E"/>
    <w:rsid w:val="005326D6"/>
    <w:rsid w:val="00532B31"/>
    <w:rsid w:val="00533193"/>
    <w:rsid w:val="00533607"/>
    <w:rsid w:val="0053453F"/>
    <w:rsid w:val="00534C2E"/>
    <w:rsid w:val="00534E98"/>
    <w:rsid w:val="0053554C"/>
    <w:rsid w:val="0053591B"/>
    <w:rsid w:val="00535A6A"/>
    <w:rsid w:val="00536C17"/>
    <w:rsid w:val="00537102"/>
    <w:rsid w:val="00540308"/>
    <w:rsid w:val="00540417"/>
    <w:rsid w:val="00540A27"/>
    <w:rsid w:val="00540CF1"/>
    <w:rsid w:val="005416FF"/>
    <w:rsid w:val="00542357"/>
    <w:rsid w:val="005426F6"/>
    <w:rsid w:val="00542D14"/>
    <w:rsid w:val="00542FFA"/>
    <w:rsid w:val="00543540"/>
    <w:rsid w:val="00543758"/>
    <w:rsid w:val="005439EA"/>
    <w:rsid w:val="00543DF3"/>
    <w:rsid w:val="00543E21"/>
    <w:rsid w:val="00543E4F"/>
    <w:rsid w:val="00543FB6"/>
    <w:rsid w:val="005444D6"/>
    <w:rsid w:val="00544700"/>
    <w:rsid w:val="005449AB"/>
    <w:rsid w:val="00544F56"/>
    <w:rsid w:val="0054502A"/>
    <w:rsid w:val="00545071"/>
    <w:rsid w:val="00545098"/>
    <w:rsid w:val="0054524F"/>
    <w:rsid w:val="00545956"/>
    <w:rsid w:val="005472E5"/>
    <w:rsid w:val="0055011E"/>
    <w:rsid w:val="005501A2"/>
    <w:rsid w:val="0055075A"/>
    <w:rsid w:val="00550B5F"/>
    <w:rsid w:val="00550C6D"/>
    <w:rsid w:val="005514F8"/>
    <w:rsid w:val="00551AE3"/>
    <w:rsid w:val="00551AEB"/>
    <w:rsid w:val="00552043"/>
    <w:rsid w:val="0055288B"/>
    <w:rsid w:val="00553A1C"/>
    <w:rsid w:val="005543F4"/>
    <w:rsid w:val="00554588"/>
    <w:rsid w:val="00555CDE"/>
    <w:rsid w:val="00555D8D"/>
    <w:rsid w:val="00556D75"/>
    <w:rsid w:val="00556E5C"/>
    <w:rsid w:val="0055763E"/>
    <w:rsid w:val="0055778D"/>
    <w:rsid w:val="00560436"/>
    <w:rsid w:val="00560A08"/>
    <w:rsid w:val="00560CC0"/>
    <w:rsid w:val="005614CC"/>
    <w:rsid w:val="005615D2"/>
    <w:rsid w:val="00561610"/>
    <w:rsid w:val="0056185D"/>
    <w:rsid w:val="00561F3E"/>
    <w:rsid w:val="0056262A"/>
    <w:rsid w:val="005628DD"/>
    <w:rsid w:val="00562B0B"/>
    <w:rsid w:val="00563310"/>
    <w:rsid w:val="005635A2"/>
    <w:rsid w:val="0056385B"/>
    <w:rsid w:val="00563A4A"/>
    <w:rsid w:val="005640C8"/>
    <w:rsid w:val="005645EA"/>
    <w:rsid w:val="005649C2"/>
    <w:rsid w:val="00565958"/>
    <w:rsid w:val="00565F12"/>
    <w:rsid w:val="005663CC"/>
    <w:rsid w:val="00566776"/>
    <w:rsid w:val="005700BE"/>
    <w:rsid w:val="00570711"/>
    <w:rsid w:val="00570AEE"/>
    <w:rsid w:val="00570EB2"/>
    <w:rsid w:val="00570FF6"/>
    <w:rsid w:val="00571020"/>
    <w:rsid w:val="0057124A"/>
    <w:rsid w:val="00571D36"/>
    <w:rsid w:val="00571DE7"/>
    <w:rsid w:val="00571F30"/>
    <w:rsid w:val="005729CB"/>
    <w:rsid w:val="00572DC0"/>
    <w:rsid w:val="005740F7"/>
    <w:rsid w:val="00574522"/>
    <w:rsid w:val="00574AFB"/>
    <w:rsid w:val="00574D52"/>
    <w:rsid w:val="00575586"/>
    <w:rsid w:val="005759B5"/>
    <w:rsid w:val="00575C2B"/>
    <w:rsid w:val="00575C6E"/>
    <w:rsid w:val="005762DC"/>
    <w:rsid w:val="00576E7B"/>
    <w:rsid w:val="005774C6"/>
    <w:rsid w:val="00577E79"/>
    <w:rsid w:val="005800D6"/>
    <w:rsid w:val="00581155"/>
    <w:rsid w:val="005819A6"/>
    <w:rsid w:val="00581DB8"/>
    <w:rsid w:val="0058209D"/>
    <w:rsid w:val="005828E8"/>
    <w:rsid w:val="00583011"/>
    <w:rsid w:val="005833C0"/>
    <w:rsid w:val="00583571"/>
    <w:rsid w:val="00583E45"/>
    <w:rsid w:val="005843CF"/>
    <w:rsid w:val="00584402"/>
    <w:rsid w:val="00584830"/>
    <w:rsid w:val="00584A25"/>
    <w:rsid w:val="00584AF7"/>
    <w:rsid w:val="00584C5C"/>
    <w:rsid w:val="00584CEE"/>
    <w:rsid w:val="005851D1"/>
    <w:rsid w:val="00585774"/>
    <w:rsid w:val="00585ED8"/>
    <w:rsid w:val="00585F3D"/>
    <w:rsid w:val="005865C2"/>
    <w:rsid w:val="005867E6"/>
    <w:rsid w:val="00586F6D"/>
    <w:rsid w:val="00586FF4"/>
    <w:rsid w:val="005876D6"/>
    <w:rsid w:val="00587813"/>
    <w:rsid w:val="00587950"/>
    <w:rsid w:val="0059077D"/>
    <w:rsid w:val="00590957"/>
    <w:rsid w:val="00590A20"/>
    <w:rsid w:val="0059118C"/>
    <w:rsid w:val="0059185B"/>
    <w:rsid w:val="00591930"/>
    <w:rsid w:val="00592198"/>
    <w:rsid w:val="005927A2"/>
    <w:rsid w:val="0059288B"/>
    <w:rsid w:val="00592EC1"/>
    <w:rsid w:val="00594DC2"/>
    <w:rsid w:val="005951BC"/>
    <w:rsid w:val="00595914"/>
    <w:rsid w:val="00595B3C"/>
    <w:rsid w:val="00596267"/>
    <w:rsid w:val="00597553"/>
    <w:rsid w:val="0059782A"/>
    <w:rsid w:val="00597ECE"/>
    <w:rsid w:val="005A0179"/>
    <w:rsid w:val="005A03CB"/>
    <w:rsid w:val="005A0807"/>
    <w:rsid w:val="005A0C69"/>
    <w:rsid w:val="005A11F7"/>
    <w:rsid w:val="005A1C08"/>
    <w:rsid w:val="005A2083"/>
    <w:rsid w:val="005A2603"/>
    <w:rsid w:val="005A27FA"/>
    <w:rsid w:val="005A2996"/>
    <w:rsid w:val="005A3253"/>
    <w:rsid w:val="005A34C4"/>
    <w:rsid w:val="005A34D5"/>
    <w:rsid w:val="005A515A"/>
    <w:rsid w:val="005A536E"/>
    <w:rsid w:val="005A555B"/>
    <w:rsid w:val="005A56A9"/>
    <w:rsid w:val="005A685B"/>
    <w:rsid w:val="005A6B57"/>
    <w:rsid w:val="005A6C55"/>
    <w:rsid w:val="005A70EB"/>
    <w:rsid w:val="005A775A"/>
    <w:rsid w:val="005B0033"/>
    <w:rsid w:val="005B0738"/>
    <w:rsid w:val="005B0754"/>
    <w:rsid w:val="005B0A4C"/>
    <w:rsid w:val="005B11F1"/>
    <w:rsid w:val="005B140D"/>
    <w:rsid w:val="005B1CF4"/>
    <w:rsid w:val="005B1D29"/>
    <w:rsid w:val="005B201C"/>
    <w:rsid w:val="005B20EA"/>
    <w:rsid w:val="005B2296"/>
    <w:rsid w:val="005B2CB0"/>
    <w:rsid w:val="005B3315"/>
    <w:rsid w:val="005B3669"/>
    <w:rsid w:val="005B3B9A"/>
    <w:rsid w:val="005B3EE3"/>
    <w:rsid w:val="005B4875"/>
    <w:rsid w:val="005B4C27"/>
    <w:rsid w:val="005B4F2E"/>
    <w:rsid w:val="005B61DC"/>
    <w:rsid w:val="005B639B"/>
    <w:rsid w:val="005B736A"/>
    <w:rsid w:val="005B7D8F"/>
    <w:rsid w:val="005C0453"/>
    <w:rsid w:val="005C052D"/>
    <w:rsid w:val="005C06B0"/>
    <w:rsid w:val="005C0706"/>
    <w:rsid w:val="005C0DF4"/>
    <w:rsid w:val="005C0EDF"/>
    <w:rsid w:val="005C160C"/>
    <w:rsid w:val="005C1794"/>
    <w:rsid w:val="005C1949"/>
    <w:rsid w:val="005C1C02"/>
    <w:rsid w:val="005C1D29"/>
    <w:rsid w:val="005C2186"/>
    <w:rsid w:val="005C22B2"/>
    <w:rsid w:val="005C22FD"/>
    <w:rsid w:val="005C2581"/>
    <w:rsid w:val="005C3187"/>
    <w:rsid w:val="005C3623"/>
    <w:rsid w:val="005C371E"/>
    <w:rsid w:val="005C3819"/>
    <w:rsid w:val="005C3A8C"/>
    <w:rsid w:val="005C3EB8"/>
    <w:rsid w:val="005C4259"/>
    <w:rsid w:val="005C42A4"/>
    <w:rsid w:val="005C43C7"/>
    <w:rsid w:val="005C447B"/>
    <w:rsid w:val="005C4BFD"/>
    <w:rsid w:val="005C5729"/>
    <w:rsid w:val="005C5CD4"/>
    <w:rsid w:val="005C5CEA"/>
    <w:rsid w:val="005C5F01"/>
    <w:rsid w:val="005C66CF"/>
    <w:rsid w:val="005C69FA"/>
    <w:rsid w:val="005C6D11"/>
    <w:rsid w:val="005C6E50"/>
    <w:rsid w:val="005C6F36"/>
    <w:rsid w:val="005C7323"/>
    <w:rsid w:val="005C75B4"/>
    <w:rsid w:val="005C7779"/>
    <w:rsid w:val="005C7C56"/>
    <w:rsid w:val="005D01B1"/>
    <w:rsid w:val="005D0641"/>
    <w:rsid w:val="005D0BB1"/>
    <w:rsid w:val="005D1980"/>
    <w:rsid w:val="005D1F5E"/>
    <w:rsid w:val="005D492B"/>
    <w:rsid w:val="005D4FF2"/>
    <w:rsid w:val="005D56A6"/>
    <w:rsid w:val="005D5782"/>
    <w:rsid w:val="005D5C6E"/>
    <w:rsid w:val="005D6287"/>
    <w:rsid w:val="005E070D"/>
    <w:rsid w:val="005E07D1"/>
    <w:rsid w:val="005E0ECF"/>
    <w:rsid w:val="005E199D"/>
    <w:rsid w:val="005E1EF2"/>
    <w:rsid w:val="005E1F2E"/>
    <w:rsid w:val="005E221D"/>
    <w:rsid w:val="005E22ED"/>
    <w:rsid w:val="005E237D"/>
    <w:rsid w:val="005E2593"/>
    <w:rsid w:val="005E324E"/>
    <w:rsid w:val="005E3262"/>
    <w:rsid w:val="005E33FD"/>
    <w:rsid w:val="005E34BD"/>
    <w:rsid w:val="005E3605"/>
    <w:rsid w:val="005E3D07"/>
    <w:rsid w:val="005E414E"/>
    <w:rsid w:val="005E4202"/>
    <w:rsid w:val="005E4E9F"/>
    <w:rsid w:val="005E5395"/>
    <w:rsid w:val="005E5A5C"/>
    <w:rsid w:val="005E5C3F"/>
    <w:rsid w:val="005E67FC"/>
    <w:rsid w:val="005E68B2"/>
    <w:rsid w:val="005E6A31"/>
    <w:rsid w:val="005E7146"/>
    <w:rsid w:val="005E7C58"/>
    <w:rsid w:val="005E7D59"/>
    <w:rsid w:val="005F09F2"/>
    <w:rsid w:val="005F102B"/>
    <w:rsid w:val="005F1197"/>
    <w:rsid w:val="005F1290"/>
    <w:rsid w:val="005F1825"/>
    <w:rsid w:val="005F1A78"/>
    <w:rsid w:val="005F1E14"/>
    <w:rsid w:val="005F271B"/>
    <w:rsid w:val="005F27CC"/>
    <w:rsid w:val="005F3814"/>
    <w:rsid w:val="005F3A51"/>
    <w:rsid w:val="005F4503"/>
    <w:rsid w:val="005F5B0F"/>
    <w:rsid w:val="005F5E94"/>
    <w:rsid w:val="005F617F"/>
    <w:rsid w:val="005F6233"/>
    <w:rsid w:val="005F64C9"/>
    <w:rsid w:val="005F6FFB"/>
    <w:rsid w:val="005F7FA9"/>
    <w:rsid w:val="006000EF"/>
    <w:rsid w:val="006009D1"/>
    <w:rsid w:val="00600B95"/>
    <w:rsid w:val="00600F26"/>
    <w:rsid w:val="006011FD"/>
    <w:rsid w:val="006016E1"/>
    <w:rsid w:val="006019B1"/>
    <w:rsid w:val="006024EB"/>
    <w:rsid w:val="00602C36"/>
    <w:rsid w:val="0060331D"/>
    <w:rsid w:val="006033AB"/>
    <w:rsid w:val="00603446"/>
    <w:rsid w:val="006038F9"/>
    <w:rsid w:val="00603C6F"/>
    <w:rsid w:val="006042A3"/>
    <w:rsid w:val="0060461D"/>
    <w:rsid w:val="006048EB"/>
    <w:rsid w:val="00604922"/>
    <w:rsid w:val="00604BF6"/>
    <w:rsid w:val="00604C6E"/>
    <w:rsid w:val="00604E7E"/>
    <w:rsid w:val="00605186"/>
    <w:rsid w:val="006052EC"/>
    <w:rsid w:val="0060545D"/>
    <w:rsid w:val="006055A1"/>
    <w:rsid w:val="00605975"/>
    <w:rsid w:val="006069AD"/>
    <w:rsid w:val="006069EE"/>
    <w:rsid w:val="00606BEB"/>
    <w:rsid w:val="006070B3"/>
    <w:rsid w:val="006073A5"/>
    <w:rsid w:val="006075DA"/>
    <w:rsid w:val="00607670"/>
    <w:rsid w:val="0060775A"/>
    <w:rsid w:val="00607892"/>
    <w:rsid w:val="00607CB2"/>
    <w:rsid w:val="00610372"/>
    <w:rsid w:val="006103D4"/>
    <w:rsid w:val="0061095A"/>
    <w:rsid w:val="006111E2"/>
    <w:rsid w:val="00611863"/>
    <w:rsid w:val="00611A16"/>
    <w:rsid w:val="00611DF7"/>
    <w:rsid w:val="00611E83"/>
    <w:rsid w:val="00611EC6"/>
    <w:rsid w:val="006120CE"/>
    <w:rsid w:val="00612899"/>
    <w:rsid w:val="00613DDA"/>
    <w:rsid w:val="006143B6"/>
    <w:rsid w:val="006144CB"/>
    <w:rsid w:val="00614647"/>
    <w:rsid w:val="006154B5"/>
    <w:rsid w:val="00615B70"/>
    <w:rsid w:val="006161B9"/>
    <w:rsid w:val="00616A12"/>
    <w:rsid w:val="00616F78"/>
    <w:rsid w:val="00617639"/>
    <w:rsid w:val="006178F4"/>
    <w:rsid w:val="00617E4D"/>
    <w:rsid w:val="0062042B"/>
    <w:rsid w:val="00620497"/>
    <w:rsid w:val="00620521"/>
    <w:rsid w:val="00620793"/>
    <w:rsid w:val="00620862"/>
    <w:rsid w:val="006209CB"/>
    <w:rsid w:val="00620F56"/>
    <w:rsid w:val="006211BE"/>
    <w:rsid w:val="006212D8"/>
    <w:rsid w:val="00621330"/>
    <w:rsid w:val="006230A6"/>
    <w:rsid w:val="006231C0"/>
    <w:rsid w:val="0062334C"/>
    <w:rsid w:val="00623921"/>
    <w:rsid w:val="00623C8E"/>
    <w:rsid w:val="00623EAF"/>
    <w:rsid w:val="006241B0"/>
    <w:rsid w:val="006242F8"/>
    <w:rsid w:val="00626A1F"/>
    <w:rsid w:val="0062708B"/>
    <w:rsid w:val="00627210"/>
    <w:rsid w:val="006274F2"/>
    <w:rsid w:val="00630950"/>
    <w:rsid w:val="00631038"/>
    <w:rsid w:val="006310BC"/>
    <w:rsid w:val="00631264"/>
    <w:rsid w:val="00631356"/>
    <w:rsid w:val="00631556"/>
    <w:rsid w:val="0063201F"/>
    <w:rsid w:val="00632233"/>
    <w:rsid w:val="006323D2"/>
    <w:rsid w:val="00632CC8"/>
    <w:rsid w:val="00633984"/>
    <w:rsid w:val="00633F4B"/>
    <w:rsid w:val="0063433A"/>
    <w:rsid w:val="00634464"/>
    <w:rsid w:val="006344DC"/>
    <w:rsid w:val="00634501"/>
    <w:rsid w:val="00634518"/>
    <w:rsid w:val="006345F2"/>
    <w:rsid w:val="00635209"/>
    <w:rsid w:val="00635ECB"/>
    <w:rsid w:val="006361A7"/>
    <w:rsid w:val="00636BE5"/>
    <w:rsid w:val="00640071"/>
    <w:rsid w:val="00640E2B"/>
    <w:rsid w:val="00641935"/>
    <w:rsid w:val="00643D40"/>
    <w:rsid w:val="00644097"/>
    <w:rsid w:val="006441C0"/>
    <w:rsid w:val="00644363"/>
    <w:rsid w:val="006444E3"/>
    <w:rsid w:val="006446F8"/>
    <w:rsid w:val="00644961"/>
    <w:rsid w:val="00644B4D"/>
    <w:rsid w:val="00645728"/>
    <w:rsid w:val="006467E5"/>
    <w:rsid w:val="006468CB"/>
    <w:rsid w:val="00646BDC"/>
    <w:rsid w:val="00646DD1"/>
    <w:rsid w:val="006472CF"/>
    <w:rsid w:val="00647931"/>
    <w:rsid w:val="00647C64"/>
    <w:rsid w:val="00650A0B"/>
    <w:rsid w:val="00651071"/>
    <w:rsid w:val="00651964"/>
    <w:rsid w:val="0065196B"/>
    <w:rsid w:val="0065207C"/>
    <w:rsid w:val="00652259"/>
    <w:rsid w:val="00652BB4"/>
    <w:rsid w:val="00652C5C"/>
    <w:rsid w:val="00652E5B"/>
    <w:rsid w:val="006538E1"/>
    <w:rsid w:val="00653F1D"/>
    <w:rsid w:val="006541B1"/>
    <w:rsid w:val="00654874"/>
    <w:rsid w:val="00654C7C"/>
    <w:rsid w:val="00654D9A"/>
    <w:rsid w:val="0065536A"/>
    <w:rsid w:val="00655566"/>
    <w:rsid w:val="006560EB"/>
    <w:rsid w:val="006563A3"/>
    <w:rsid w:val="006564E9"/>
    <w:rsid w:val="00656657"/>
    <w:rsid w:val="0065691A"/>
    <w:rsid w:val="00656A14"/>
    <w:rsid w:val="00656C17"/>
    <w:rsid w:val="00657E4C"/>
    <w:rsid w:val="00657F23"/>
    <w:rsid w:val="00660032"/>
    <w:rsid w:val="00660120"/>
    <w:rsid w:val="00660AF7"/>
    <w:rsid w:val="00661234"/>
    <w:rsid w:val="00661459"/>
    <w:rsid w:val="00661749"/>
    <w:rsid w:val="00661A13"/>
    <w:rsid w:val="00661C8D"/>
    <w:rsid w:val="00661D85"/>
    <w:rsid w:val="006623AA"/>
    <w:rsid w:val="00662628"/>
    <w:rsid w:val="006628F9"/>
    <w:rsid w:val="0066296D"/>
    <w:rsid w:val="006630F9"/>
    <w:rsid w:val="006633E7"/>
    <w:rsid w:val="00663697"/>
    <w:rsid w:val="00664E23"/>
    <w:rsid w:val="00665125"/>
    <w:rsid w:val="00665258"/>
    <w:rsid w:val="00665644"/>
    <w:rsid w:val="006658AC"/>
    <w:rsid w:val="00665AB8"/>
    <w:rsid w:val="00666488"/>
    <w:rsid w:val="00666BD9"/>
    <w:rsid w:val="00666F48"/>
    <w:rsid w:val="006671BB"/>
    <w:rsid w:val="0066788E"/>
    <w:rsid w:val="00667D1B"/>
    <w:rsid w:val="00667EC4"/>
    <w:rsid w:val="006703C7"/>
    <w:rsid w:val="00670AB4"/>
    <w:rsid w:val="00671742"/>
    <w:rsid w:val="00671842"/>
    <w:rsid w:val="00671E8D"/>
    <w:rsid w:val="00671FC5"/>
    <w:rsid w:val="00672183"/>
    <w:rsid w:val="00672260"/>
    <w:rsid w:val="0067275C"/>
    <w:rsid w:val="00672B08"/>
    <w:rsid w:val="006738C6"/>
    <w:rsid w:val="006739B2"/>
    <w:rsid w:val="00673A7A"/>
    <w:rsid w:val="00673F2E"/>
    <w:rsid w:val="006741BE"/>
    <w:rsid w:val="00674986"/>
    <w:rsid w:val="00674D71"/>
    <w:rsid w:val="00674DEA"/>
    <w:rsid w:val="00675729"/>
    <w:rsid w:val="0067573F"/>
    <w:rsid w:val="00675F26"/>
    <w:rsid w:val="0067603A"/>
    <w:rsid w:val="006760AB"/>
    <w:rsid w:val="00676164"/>
    <w:rsid w:val="006762E9"/>
    <w:rsid w:val="00677024"/>
    <w:rsid w:val="00677126"/>
    <w:rsid w:val="006774C9"/>
    <w:rsid w:val="00677878"/>
    <w:rsid w:val="00677F06"/>
    <w:rsid w:val="00680227"/>
    <w:rsid w:val="00680248"/>
    <w:rsid w:val="0068032A"/>
    <w:rsid w:val="00680C96"/>
    <w:rsid w:val="0068159D"/>
    <w:rsid w:val="00681AAF"/>
    <w:rsid w:val="006820C4"/>
    <w:rsid w:val="006820C5"/>
    <w:rsid w:val="00682967"/>
    <w:rsid w:val="00682D5C"/>
    <w:rsid w:val="00682E3E"/>
    <w:rsid w:val="00683903"/>
    <w:rsid w:val="0068395F"/>
    <w:rsid w:val="006850A3"/>
    <w:rsid w:val="00685333"/>
    <w:rsid w:val="006856C7"/>
    <w:rsid w:val="006857A3"/>
    <w:rsid w:val="006859BB"/>
    <w:rsid w:val="00685F93"/>
    <w:rsid w:val="00686258"/>
    <w:rsid w:val="0068663E"/>
    <w:rsid w:val="00686BE9"/>
    <w:rsid w:val="00687000"/>
    <w:rsid w:val="00687A32"/>
    <w:rsid w:val="00687F02"/>
    <w:rsid w:val="00690080"/>
    <w:rsid w:val="006912B3"/>
    <w:rsid w:val="006914C3"/>
    <w:rsid w:val="00691B66"/>
    <w:rsid w:val="00691BD6"/>
    <w:rsid w:val="006924C7"/>
    <w:rsid w:val="00692AE1"/>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5AA1"/>
    <w:rsid w:val="00695C67"/>
    <w:rsid w:val="00696415"/>
    <w:rsid w:val="00696CC1"/>
    <w:rsid w:val="0069770B"/>
    <w:rsid w:val="00697C27"/>
    <w:rsid w:val="006A0658"/>
    <w:rsid w:val="006A116C"/>
    <w:rsid w:val="006A1604"/>
    <w:rsid w:val="006A211A"/>
    <w:rsid w:val="006A236B"/>
    <w:rsid w:val="006A2E47"/>
    <w:rsid w:val="006A33C7"/>
    <w:rsid w:val="006A38B8"/>
    <w:rsid w:val="006A3D96"/>
    <w:rsid w:val="006A3EC3"/>
    <w:rsid w:val="006A43BA"/>
    <w:rsid w:val="006A45CB"/>
    <w:rsid w:val="006A50E3"/>
    <w:rsid w:val="006A5447"/>
    <w:rsid w:val="006A6FD6"/>
    <w:rsid w:val="006A727B"/>
    <w:rsid w:val="006A77B5"/>
    <w:rsid w:val="006A7817"/>
    <w:rsid w:val="006A7848"/>
    <w:rsid w:val="006A7B2E"/>
    <w:rsid w:val="006A7FE3"/>
    <w:rsid w:val="006B0356"/>
    <w:rsid w:val="006B037B"/>
    <w:rsid w:val="006B05B9"/>
    <w:rsid w:val="006B0839"/>
    <w:rsid w:val="006B14E7"/>
    <w:rsid w:val="006B1BE3"/>
    <w:rsid w:val="006B1EDD"/>
    <w:rsid w:val="006B23C2"/>
    <w:rsid w:val="006B271F"/>
    <w:rsid w:val="006B273C"/>
    <w:rsid w:val="006B27C3"/>
    <w:rsid w:val="006B2962"/>
    <w:rsid w:val="006B2F07"/>
    <w:rsid w:val="006B3352"/>
    <w:rsid w:val="006B363F"/>
    <w:rsid w:val="006B3851"/>
    <w:rsid w:val="006B3C1D"/>
    <w:rsid w:val="006B413B"/>
    <w:rsid w:val="006B4660"/>
    <w:rsid w:val="006B4901"/>
    <w:rsid w:val="006B49F8"/>
    <w:rsid w:val="006B5304"/>
    <w:rsid w:val="006B5504"/>
    <w:rsid w:val="006B5E89"/>
    <w:rsid w:val="006B5ECA"/>
    <w:rsid w:val="006B6697"/>
    <w:rsid w:val="006B6EC4"/>
    <w:rsid w:val="006B71FB"/>
    <w:rsid w:val="006B7411"/>
    <w:rsid w:val="006B74A4"/>
    <w:rsid w:val="006B75B1"/>
    <w:rsid w:val="006B79CE"/>
    <w:rsid w:val="006B7BDA"/>
    <w:rsid w:val="006C009A"/>
    <w:rsid w:val="006C00D8"/>
    <w:rsid w:val="006C0C65"/>
    <w:rsid w:val="006C15EC"/>
    <w:rsid w:val="006C23A8"/>
    <w:rsid w:val="006C243A"/>
    <w:rsid w:val="006C25CF"/>
    <w:rsid w:val="006C280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5D1"/>
    <w:rsid w:val="006C7EFE"/>
    <w:rsid w:val="006C7FC2"/>
    <w:rsid w:val="006D0914"/>
    <w:rsid w:val="006D0B80"/>
    <w:rsid w:val="006D0DC1"/>
    <w:rsid w:val="006D1766"/>
    <w:rsid w:val="006D1EB9"/>
    <w:rsid w:val="006D208F"/>
    <w:rsid w:val="006D2336"/>
    <w:rsid w:val="006D23C2"/>
    <w:rsid w:val="006D2460"/>
    <w:rsid w:val="006D2978"/>
    <w:rsid w:val="006D2F78"/>
    <w:rsid w:val="006D3229"/>
    <w:rsid w:val="006D356C"/>
    <w:rsid w:val="006D3DB5"/>
    <w:rsid w:val="006D481E"/>
    <w:rsid w:val="006D4C60"/>
    <w:rsid w:val="006D4DB4"/>
    <w:rsid w:val="006D4FD1"/>
    <w:rsid w:val="006D5489"/>
    <w:rsid w:val="006D57B2"/>
    <w:rsid w:val="006D57C1"/>
    <w:rsid w:val="006D5DA8"/>
    <w:rsid w:val="006D648D"/>
    <w:rsid w:val="006D6A7F"/>
    <w:rsid w:val="006D745A"/>
    <w:rsid w:val="006D7876"/>
    <w:rsid w:val="006E0417"/>
    <w:rsid w:val="006E0B67"/>
    <w:rsid w:val="006E0D65"/>
    <w:rsid w:val="006E136F"/>
    <w:rsid w:val="006E15E0"/>
    <w:rsid w:val="006E1884"/>
    <w:rsid w:val="006E2323"/>
    <w:rsid w:val="006E2A06"/>
    <w:rsid w:val="006E2B4B"/>
    <w:rsid w:val="006E34A5"/>
    <w:rsid w:val="006E381D"/>
    <w:rsid w:val="006E38CC"/>
    <w:rsid w:val="006E49A8"/>
    <w:rsid w:val="006E510C"/>
    <w:rsid w:val="006E554C"/>
    <w:rsid w:val="006E59B6"/>
    <w:rsid w:val="006E5E99"/>
    <w:rsid w:val="006E61E0"/>
    <w:rsid w:val="006E664B"/>
    <w:rsid w:val="006F019A"/>
    <w:rsid w:val="006F0563"/>
    <w:rsid w:val="006F09FC"/>
    <w:rsid w:val="006F0AA0"/>
    <w:rsid w:val="006F224F"/>
    <w:rsid w:val="006F2DA4"/>
    <w:rsid w:val="006F2E19"/>
    <w:rsid w:val="006F2E59"/>
    <w:rsid w:val="006F3176"/>
    <w:rsid w:val="006F3A48"/>
    <w:rsid w:val="006F3D9D"/>
    <w:rsid w:val="006F3F6E"/>
    <w:rsid w:val="006F4A94"/>
    <w:rsid w:val="006F4B23"/>
    <w:rsid w:val="006F5132"/>
    <w:rsid w:val="006F53C2"/>
    <w:rsid w:val="006F5538"/>
    <w:rsid w:val="006F5B20"/>
    <w:rsid w:val="006F6E67"/>
    <w:rsid w:val="006F6EC0"/>
    <w:rsid w:val="006F70E8"/>
    <w:rsid w:val="006F7AF7"/>
    <w:rsid w:val="00700335"/>
    <w:rsid w:val="007005E2"/>
    <w:rsid w:val="0070156E"/>
    <w:rsid w:val="00701EFC"/>
    <w:rsid w:val="00702583"/>
    <w:rsid w:val="007027E6"/>
    <w:rsid w:val="00702B9F"/>
    <w:rsid w:val="00702EE5"/>
    <w:rsid w:val="007030B1"/>
    <w:rsid w:val="007036C8"/>
    <w:rsid w:val="0070396C"/>
    <w:rsid w:val="00703B30"/>
    <w:rsid w:val="00703E8F"/>
    <w:rsid w:val="0070490E"/>
    <w:rsid w:val="007050D5"/>
    <w:rsid w:val="0070511C"/>
    <w:rsid w:val="007053FB"/>
    <w:rsid w:val="007054C6"/>
    <w:rsid w:val="007058BD"/>
    <w:rsid w:val="007059EA"/>
    <w:rsid w:val="00705E28"/>
    <w:rsid w:val="00705ED1"/>
    <w:rsid w:val="0070611A"/>
    <w:rsid w:val="00706A88"/>
    <w:rsid w:val="00706DC0"/>
    <w:rsid w:val="007107E3"/>
    <w:rsid w:val="0071141F"/>
    <w:rsid w:val="0071190D"/>
    <w:rsid w:val="00711C51"/>
    <w:rsid w:val="00712365"/>
    <w:rsid w:val="00712C7B"/>
    <w:rsid w:val="007132A8"/>
    <w:rsid w:val="00713C03"/>
    <w:rsid w:val="0071420C"/>
    <w:rsid w:val="00714D2B"/>
    <w:rsid w:val="00714D41"/>
    <w:rsid w:val="00715210"/>
    <w:rsid w:val="0071522D"/>
    <w:rsid w:val="00715245"/>
    <w:rsid w:val="00715458"/>
    <w:rsid w:val="0071559C"/>
    <w:rsid w:val="00715812"/>
    <w:rsid w:val="0071649C"/>
    <w:rsid w:val="00716682"/>
    <w:rsid w:val="00716AC6"/>
    <w:rsid w:val="00717752"/>
    <w:rsid w:val="00717D13"/>
    <w:rsid w:val="007203AB"/>
    <w:rsid w:val="00720500"/>
    <w:rsid w:val="007207F3"/>
    <w:rsid w:val="007210EF"/>
    <w:rsid w:val="00721DB3"/>
    <w:rsid w:val="007224C9"/>
    <w:rsid w:val="00722A6D"/>
    <w:rsid w:val="00722A8F"/>
    <w:rsid w:val="00723A8C"/>
    <w:rsid w:val="00723AB1"/>
    <w:rsid w:val="00723F44"/>
    <w:rsid w:val="007251ED"/>
    <w:rsid w:val="00725AAB"/>
    <w:rsid w:val="007263C8"/>
    <w:rsid w:val="007266FD"/>
    <w:rsid w:val="007272FB"/>
    <w:rsid w:val="007277C3"/>
    <w:rsid w:val="00727A5E"/>
    <w:rsid w:val="00727CF3"/>
    <w:rsid w:val="00730C3C"/>
    <w:rsid w:val="00730CF6"/>
    <w:rsid w:val="007311FB"/>
    <w:rsid w:val="0073205A"/>
    <w:rsid w:val="007333AE"/>
    <w:rsid w:val="007335EB"/>
    <w:rsid w:val="0073391E"/>
    <w:rsid w:val="00733D78"/>
    <w:rsid w:val="007348A3"/>
    <w:rsid w:val="00734AA3"/>
    <w:rsid w:val="00734C73"/>
    <w:rsid w:val="00735DE6"/>
    <w:rsid w:val="0073676B"/>
    <w:rsid w:val="0073692F"/>
    <w:rsid w:val="00737101"/>
    <w:rsid w:val="00737251"/>
    <w:rsid w:val="00737757"/>
    <w:rsid w:val="00737772"/>
    <w:rsid w:val="007378BE"/>
    <w:rsid w:val="00740033"/>
    <w:rsid w:val="0074008B"/>
    <w:rsid w:val="00740B7E"/>
    <w:rsid w:val="00740EA1"/>
    <w:rsid w:val="00741729"/>
    <w:rsid w:val="00741749"/>
    <w:rsid w:val="00741786"/>
    <w:rsid w:val="007420A2"/>
    <w:rsid w:val="00742FA5"/>
    <w:rsid w:val="007431CE"/>
    <w:rsid w:val="0074475D"/>
    <w:rsid w:val="007449BC"/>
    <w:rsid w:val="00744F1B"/>
    <w:rsid w:val="00745B9F"/>
    <w:rsid w:val="00745C69"/>
    <w:rsid w:val="007461CE"/>
    <w:rsid w:val="007462A4"/>
    <w:rsid w:val="0074650C"/>
    <w:rsid w:val="00746727"/>
    <w:rsid w:val="00746891"/>
    <w:rsid w:val="007469C6"/>
    <w:rsid w:val="00746D39"/>
    <w:rsid w:val="00747026"/>
    <w:rsid w:val="00747555"/>
    <w:rsid w:val="00747F0E"/>
    <w:rsid w:val="00750035"/>
    <w:rsid w:val="007500BB"/>
    <w:rsid w:val="00750239"/>
    <w:rsid w:val="0075031E"/>
    <w:rsid w:val="00750CBE"/>
    <w:rsid w:val="00751BE8"/>
    <w:rsid w:val="00751CEA"/>
    <w:rsid w:val="00752147"/>
    <w:rsid w:val="00752292"/>
    <w:rsid w:val="00752707"/>
    <w:rsid w:val="0075299E"/>
    <w:rsid w:val="007529AC"/>
    <w:rsid w:val="00752A3B"/>
    <w:rsid w:val="00752F5F"/>
    <w:rsid w:val="00753360"/>
    <w:rsid w:val="00753A7C"/>
    <w:rsid w:val="00754C3D"/>
    <w:rsid w:val="007552FB"/>
    <w:rsid w:val="00755508"/>
    <w:rsid w:val="00755543"/>
    <w:rsid w:val="00755C73"/>
    <w:rsid w:val="00756735"/>
    <w:rsid w:val="00756787"/>
    <w:rsid w:val="00756BE4"/>
    <w:rsid w:val="007572FE"/>
    <w:rsid w:val="0076019F"/>
    <w:rsid w:val="007602E4"/>
    <w:rsid w:val="00760608"/>
    <w:rsid w:val="00760BFF"/>
    <w:rsid w:val="00760CEE"/>
    <w:rsid w:val="0076103C"/>
    <w:rsid w:val="007611BF"/>
    <w:rsid w:val="007616D0"/>
    <w:rsid w:val="00761DCB"/>
    <w:rsid w:val="00761EB2"/>
    <w:rsid w:val="0076216E"/>
    <w:rsid w:val="007624D3"/>
    <w:rsid w:val="007635F3"/>
    <w:rsid w:val="007636AB"/>
    <w:rsid w:val="00763BA4"/>
    <w:rsid w:val="00764111"/>
    <w:rsid w:val="00764A62"/>
    <w:rsid w:val="00764CEA"/>
    <w:rsid w:val="00765655"/>
    <w:rsid w:val="00765DFA"/>
    <w:rsid w:val="00765E38"/>
    <w:rsid w:val="007663AA"/>
    <w:rsid w:val="007665B6"/>
    <w:rsid w:val="00766C7A"/>
    <w:rsid w:val="0076700C"/>
    <w:rsid w:val="00767244"/>
    <w:rsid w:val="007676E8"/>
    <w:rsid w:val="0076776E"/>
    <w:rsid w:val="00767DDC"/>
    <w:rsid w:val="00770422"/>
    <w:rsid w:val="00770722"/>
    <w:rsid w:val="007707F8"/>
    <w:rsid w:val="00770934"/>
    <w:rsid w:val="00770FFF"/>
    <w:rsid w:val="007717B1"/>
    <w:rsid w:val="007728E3"/>
    <w:rsid w:val="00773FCC"/>
    <w:rsid w:val="00774426"/>
    <w:rsid w:val="00774CFD"/>
    <w:rsid w:val="00774D64"/>
    <w:rsid w:val="00775336"/>
    <w:rsid w:val="00775638"/>
    <w:rsid w:val="00775CE7"/>
    <w:rsid w:val="007764A9"/>
    <w:rsid w:val="00776A4C"/>
    <w:rsid w:val="00776B6A"/>
    <w:rsid w:val="00777269"/>
    <w:rsid w:val="007772E1"/>
    <w:rsid w:val="00777472"/>
    <w:rsid w:val="00777D38"/>
    <w:rsid w:val="00777F15"/>
    <w:rsid w:val="0078043C"/>
    <w:rsid w:val="00780B22"/>
    <w:rsid w:val="00781C81"/>
    <w:rsid w:val="007821CD"/>
    <w:rsid w:val="00782237"/>
    <w:rsid w:val="0078283F"/>
    <w:rsid w:val="00782EB4"/>
    <w:rsid w:val="00782F41"/>
    <w:rsid w:val="00783788"/>
    <w:rsid w:val="007838AC"/>
    <w:rsid w:val="007840CC"/>
    <w:rsid w:val="0078483B"/>
    <w:rsid w:val="00784D17"/>
    <w:rsid w:val="00784FD2"/>
    <w:rsid w:val="007851F3"/>
    <w:rsid w:val="007853B8"/>
    <w:rsid w:val="0078544C"/>
    <w:rsid w:val="007854B6"/>
    <w:rsid w:val="00785D2E"/>
    <w:rsid w:val="00785EE5"/>
    <w:rsid w:val="0078603B"/>
    <w:rsid w:val="00786509"/>
    <w:rsid w:val="007866D2"/>
    <w:rsid w:val="00786902"/>
    <w:rsid w:val="0078695E"/>
    <w:rsid w:val="00786EAC"/>
    <w:rsid w:val="007879F4"/>
    <w:rsid w:val="00787B8F"/>
    <w:rsid w:val="00787D15"/>
    <w:rsid w:val="00787D76"/>
    <w:rsid w:val="00787EC9"/>
    <w:rsid w:val="007903BD"/>
    <w:rsid w:val="007903C3"/>
    <w:rsid w:val="00791443"/>
    <w:rsid w:val="007916AF"/>
    <w:rsid w:val="00791713"/>
    <w:rsid w:val="00791836"/>
    <w:rsid w:val="00791C19"/>
    <w:rsid w:val="00792678"/>
    <w:rsid w:val="00792BD1"/>
    <w:rsid w:val="007930A6"/>
    <w:rsid w:val="00793272"/>
    <w:rsid w:val="007933DA"/>
    <w:rsid w:val="007937C2"/>
    <w:rsid w:val="007939B5"/>
    <w:rsid w:val="00793C33"/>
    <w:rsid w:val="00793CA9"/>
    <w:rsid w:val="00794030"/>
    <w:rsid w:val="007946B9"/>
    <w:rsid w:val="007948C3"/>
    <w:rsid w:val="00794EB5"/>
    <w:rsid w:val="00794F89"/>
    <w:rsid w:val="00795212"/>
    <w:rsid w:val="00795274"/>
    <w:rsid w:val="007958D9"/>
    <w:rsid w:val="0079656D"/>
    <w:rsid w:val="00796E0E"/>
    <w:rsid w:val="00797AB6"/>
    <w:rsid w:val="00797DCA"/>
    <w:rsid w:val="007A02A6"/>
    <w:rsid w:val="007A0372"/>
    <w:rsid w:val="007A124F"/>
    <w:rsid w:val="007A1349"/>
    <w:rsid w:val="007A153A"/>
    <w:rsid w:val="007A1BF6"/>
    <w:rsid w:val="007A1DE5"/>
    <w:rsid w:val="007A1EBB"/>
    <w:rsid w:val="007A1F67"/>
    <w:rsid w:val="007A2408"/>
    <w:rsid w:val="007A2A60"/>
    <w:rsid w:val="007A2D41"/>
    <w:rsid w:val="007A2E9E"/>
    <w:rsid w:val="007A386E"/>
    <w:rsid w:val="007A3DF1"/>
    <w:rsid w:val="007A4B61"/>
    <w:rsid w:val="007A4DF5"/>
    <w:rsid w:val="007A56B7"/>
    <w:rsid w:val="007A57D6"/>
    <w:rsid w:val="007A5A4D"/>
    <w:rsid w:val="007A6BAD"/>
    <w:rsid w:val="007A6D56"/>
    <w:rsid w:val="007A77A3"/>
    <w:rsid w:val="007A799A"/>
    <w:rsid w:val="007A7C5B"/>
    <w:rsid w:val="007A7EF8"/>
    <w:rsid w:val="007B0676"/>
    <w:rsid w:val="007B0922"/>
    <w:rsid w:val="007B096C"/>
    <w:rsid w:val="007B12E2"/>
    <w:rsid w:val="007B14AA"/>
    <w:rsid w:val="007B1596"/>
    <w:rsid w:val="007B185B"/>
    <w:rsid w:val="007B1AFF"/>
    <w:rsid w:val="007B21F2"/>
    <w:rsid w:val="007B28E2"/>
    <w:rsid w:val="007B2D08"/>
    <w:rsid w:val="007B2F05"/>
    <w:rsid w:val="007B47B9"/>
    <w:rsid w:val="007B4851"/>
    <w:rsid w:val="007B4BC3"/>
    <w:rsid w:val="007B4C29"/>
    <w:rsid w:val="007B5D64"/>
    <w:rsid w:val="007B6022"/>
    <w:rsid w:val="007B61C4"/>
    <w:rsid w:val="007B6931"/>
    <w:rsid w:val="007B71D5"/>
    <w:rsid w:val="007B7F8C"/>
    <w:rsid w:val="007C0625"/>
    <w:rsid w:val="007C0996"/>
    <w:rsid w:val="007C0BAF"/>
    <w:rsid w:val="007C0E35"/>
    <w:rsid w:val="007C13BB"/>
    <w:rsid w:val="007C1919"/>
    <w:rsid w:val="007C2D27"/>
    <w:rsid w:val="007C312A"/>
    <w:rsid w:val="007C33B0"/>
    <w:rsid w:val="007C3444"/>
    <w:rsid w:val="007C34F6"/>
    <w:rsid w:val="007C430D"/>
    <w:rsid w:val="007C45FD"/>
    <w:rsid w:val="007C46E9"/>
    <w:rsid w:val="007C47E3"/>
    <w:rsid w:val="007C4835"/>
    <w:rsid w:val="007C4F9A"/>
    <w:rsid w:val="007C519A"/>
    <w:rsid w:val="007C5CC3"/>
    <w:rsid w:val="007C614E"/>
    <w:rsid w:val="007C687A"/>
    <w:rsid w:val="007C71A7"/>
    <w:rsid w:val="007C74EE"/>
    <w:rsid w:val="007C78C6"/>
    <w:rsid w:val="007D03E8"/>
    <w:rsid w:val="007D05DD"/>
    <w:rsid w:val="007D09CB"/>
    <w:rsid w:val="007D0C99"/>
    <w:rsid w:val="007D0CCF"/>
    <w:rsid w:val="007D133D"/>
    <w:rsid w:val="007D1533"/>
    <w:rsid w:val="007D2763"/>
    <w:rsid w:val="007D445E"/>
    <w:rsid w:val="007D48CF"/>
    <w:rsid w:val="007D4AB6"/>
    <w:rsid w:val="007D4C82"/>
    <w:rsid w:val="007D53A3"/>
    <w:rsid w:val="007D5795"/>
    <w:rsid w:val="007D57BF"/>
    <w:rsid w:val="007D6B1F"/>
    <w:rsid w:val="007D7BBD"/>
    <w:rsid w:val="007D7C11"/>
    <w:rsid w:val="007D7DAA"/>
    <w:rsid w:val="007E012D"/>
    <w:rsid w:val="007E03D6"/>
    <w:rsid w:val="007E0B33"/>
    <w:rsid w:val="007E0B89"/>
    <w:rsid w:val="007E0D02"/>
    <w:rsid w:val="007E0EF3"/>
    <w:rsid w:val="007E16E0"/>
    <w:rsid w:val="007E1DB6"/>
    <w:rsid w:val="007E2047"/>
    <w:rsid w:val="007E30B3"/>
    <w:rsid w:val="007E3189"/>
    <w:rsid w:val="007E3295"/>
    <w:rsid w:val="007E33E4"/>
    <w:rsid w:val="007E3E96"/>
    <w:rsid w:val="007E44CC"/>
    <w:rsid w:val="007E52CE"/>
    <w:rsid w:val="007E5712"/>
    <w:rsid w:val="007E5F0F"/>
    <w:rsid w:val="007E6473"/>
    <w:rsid w:val="007E6477"/>
    <w:rsid w:val="007E6626"/>
    <w:rsid w:val="007E698A"/>
    <w:rsid w:val="007E6C6A"/>
    <w:rsid w:val="007E7152"/>
    <w:rsid w:val="007E7A6E"/>
    <w:rsid w:val="007F0079"/>
    <w:rsid w:val="007F058E"/>
    <w:rsid w:val="007F0711"/>
    <w:rsid w:val="007F0F0C"/>
    <w:rsid w:val="007F1DBD"/>
    <w:rsid w:val="007F1F52"/>
    <w:rsid w:val="007F2978"/>
    <w:rsid w:val="007F3B31"/>
    <w:rsid w:val="007F3D6C"/>
    <w:rsid w:val="007F4969"/>
    <w:rsid w:val="007F4E10"/>
    <w:rsid w:val="007F56C1"/>
    <w:rsid w:val="007F597F"/>
    <w:rsid w:val="007F5DC4"/>
    <w:rsid w:val="007F642B"/>
    <w:rsid w:val="007F6971"/>
    <w:rsid w:val="007F6C41"/>
    <w:rsid w:val="007F6DC2"/>
    <w:rsid w:val="007F6E13"/>
    <w:rsid w:val="00800897"/>
    <w:rsid w:val="0080089C"/>
    <w:rsid w:val="00800FA7"/>
    <w:rsid w:val="0080218F"/>
    <w:rsid w:val="008021A4"/>
    <w:rsid w:val="008021C6"/>
    <w:rsid w:val="00802247"/>
    <w:rsid w:val="008027C6"/>
    <w:rsid w:val="008029FD"/>
    <w:rsid w:val="0080364F"/>
    <w:rsid w:val="00803818"/>
    <w:rsid w:val="00803E5D"/>
    <w:rsid w:val="00804225"/>
    <w:rsid w:val="008049E5"/>
    <w:rsid w:val="00804E36"/>
    <w:rsid w:val="00805C3C"/>
    <w:rsid w:val="008067E3"/>
    <w:rsid w:val="00807335"/>
    <w:rsid w:val="00807595"/>
    <w:rsid w:val="008076C2"/>
    <w:rsid w:val="00807F72"/>
    <w:rsid w:val="00811930"/>
    <w:rsid w:val="008121DA"/>
    <w:rsid w:val="00813312"/>
    <w:rsid w:val="008133D9"/>
    <w:rsid w:val="00813C4D"/>
    <w:rsid w:val="00813E86"/>
    <w:rsid w:val="00814077"/>
    <w:rsid w:val="008145AD"/>
    <w:rsid w:val="008156D2"/>
    <w:rsid w:val="00815889"/>
    <w:rsid w:val="0081635C"/>
    <w:rsid w:val="00816D47"/>
    <w:rsid w:val="00817299"/>
    <w:rsid w:val="00817337"/>
    <w:rsid w:val="00817664"/>
    <w:rsid w:val="0082053C"/>
    <w:rsid w:val="00820556"/>
    <w:rsid w:val="00820BC7"/>
    <w:rsid w:val="00820DCB"/>
    <w:rsid w:val="00821D83"/>
    <w:rsid w:val="00821E8B"/>
    <w:rsid w:val="008221BF"/>
    <w:rsid w:val="00822512"/>
    <w:rsid w:val="00822607"/>
    <w:rsid w:val="00822679"/>
    <w:rsid w:val="008227F1"/>
    <w:rsid w:val="00823CAA"/>
    <w:rsid w:val="00823DB1"/>
    <w:rsid w:val="008246EA"/>
    <w:rsid w:val="00824FBC"/>
    <w:rsid w:val="00826438"/>
    <w:rsid w:val="008269F7"/>
    <w:rsid w:val="00827612"/>
    <w:rsid w:val="0083012D"/>
    <w:rsid w:val="008302E7"/>
    <w:rsid w:val="0083060E"/>
    <w:rsid w:val="0083064F"/>
    <w:rsid w:val="0083098C"/>
    <w:rsid w:val="00831548"/>
    <w:rsid w:val="0083159D"/>
    <w:rsid w:val="008318B2"/>
    <w:rsid w:val="00831C13"/>
    <w:rsid w:val="00832371"/>
    <w:rsid w:val="008325E2"/>
    <w:rsid w:val="0083268A"/>
    <w:rsid w:val="008327D9"/>
    <w:rsid w:val="00832D04"/>
    <w:rsid w:val="008337BB"/>
    <w:rsid w:val="00833CE1"/>
    <w:rsid w:val="00833E2F"/>
    <w:rsid w:val="00834FAE"/>
    <w:rsid w:val="00834FF3"/>
    <w:rsid w:val="008351C7"/>
    <w:rsid w:val="008358D4"/>
    <w:rsid w:val="00835E51"/>
    <w:rsid w:val="00835E88"/>
    <w:rsid w:val="0083694A"/>
    <w:rsid w:val="00837A05"/>
    <w:rsid w:val="00837BE0"/>
    <w:rsid w:val="00837EB4"/>
    <w:rsid w:val="00840106"/>
    <w:rsid w:val="008401DC"/>
    <w:rsid w:val="00840592"/>
    <w:rsid w:val="00840D55"/>
    <w:rsid w:val="0084122C"/>
    <w:rsid w:val="008419DA"/>
    <w:rsid w:val="00842FCC"/>
    <w:rsid w:val="0084448E"/>
    <w:rsid w:val="00844BF4"/>
    <w:rsid w:val="00844EA7"/>
    <w:rsid w:val="00844EE7"/>
    <w:rsid w:val="00844F83"/>
    <w:rsid w:val="008450A5"/>
    <w:rsid w:val="0084536E"/>
    <w:rsid w:val="00845412"/>
    <w:rsid w:val="00845976"/>
    <w:rsid w:val="00845A18"/>
    <w:rsid w:val="00845D7A"/>
    <w:rsid w:val="008462F7"/>
    <w:rsid w:val="00847825"/>
    <w:rsid w:val="00850932"/>
    <w:rsid w:val="00851093"/>
    <w:rsid w:val="00851C87"/>
    <w:rsid w:val="00851C94"/>
    <w:rsid w:val="00851DCA"/>
    <w:rsid w:val="00851E71"/>
    <w:rsid w:val="00852074"/>
    <w:rsid w:val="00852380"/>
    <w:rsid w:val="0085256D"/>
    <w:rsid w:val="00852EB6"/>
    <w:rsid w:val="008534A7"/>
    <w:rsid w:val="0085358D"/>
    <w:rsid w:val="00855C90"/>
    <w:rsid w:val="00855D97"/>
    <w:rsid w:val="00855F52"/>
    <w:rsid w:val="008561D2"/>
    <w:rsid w:val="008563C1"/>
    <w:rsid w:val="00856725"/>
    <w:rsid w:val="00856951"/>
    <w:rsid w:val="00856979"/>
    <w:rsid w:val="00856A65"/>
    <w:rsid w:val="00857F6D"/>
    <w:rsid w:val="008602EC"/>
    <w:rsid w:val="008603B9"/>
    <w:rsid w:val="00860F67"/>
    <w:rsid w:val="0086197F"/>
    <w:rsid w:val="00862555"/>
    <w:rsid w:val="008625CC"/>
    <w:rsid w:val="00862709"/>
    <w:rsid w:val="00864630"/>
    <w:rsid w:val="00864B78"/>
    <w:rsid w:val="00864E68"/>
    <w:rsid w:val="00866564"/>
    <w:rsid w:val="0086673E"/>
    <w:rsid w:val="00866B46"/>
    <w:rsid w:val="00867C80"/>
    <w:rsid w:val="008707BC"/>
    <w:rsid w:val="00870CB3"/>
    <w:rsid w:val="00870EE0"/>
    <w:rsid w:val="00871381"/>
    <w:rsid w:val="008714D7"/>
    <w:rsid w:val="00871869"/>
    <w:rsid w:val="008719B4"/>
    <w:rsid w:val="00872221"/>
    <w:rsid w:val="00872400"/>
    <w:rsid w:val="008724A0"/>
    <w:rsid w:val="00872CD0"/>
    <w:rsid w:val="00872DE8"/>
    <w:rsid w:val="008730F7"/>
    <w:rsid w:val="008731FB"/>
    <w:rsid w:val="00873410"/>
    <w:rsid w:val="00873668"/>
    <w:rsid w:val="00873B0B"/>
    <w:rsid w:val="00874396"/>
    <w:rsid w:val="00874596"/>
    <w:rsid w:val="00875F9A"/>
    <w:rsid w:val="00875FCF"/>
    <w:rsid w:val="00875FDB"/>
    <w:rsid w:val="00875FE2"/>
    <w:rsid w:val="00876374"/>
    <w:rsid w:val="0087642D"/>
    <w:rsid w:val="00876438"/>
    <w:rsid w:val="00876984"/>
    <w:rsid w:val="00877129"/>
    <w:rsid w:val="00877A67"/>
    <w:rsid w:val="00877B77"/>
    <w:rsid w:val="00880285"/>
    <w:rsid w:val="008803AE"/>
    <w:rsid w:val="00880446"/>
    <w:rsid w:val="00880588"/>
    <w:rsid w:val="0088089C"/>
    <w:rsid w:val="00880C39"/>
    <w:rsid w:val="0088169B"/>
    <w:rsid w:val="00881A70"/>
    <w:rsid w:val="00881DB7"/>
    <w:rsid w:val="008822F2"/>
    <w:rsid w:val="00882377"/>
    <w:rsid w:val="0088290B"/>
    <w:rsid w:val="008829BB"/>
    <w:rsid w:val="00883199"/>
    <w:rsid w:val="008833A2"/>
    <w:rsid w:val="008833CD"/>
    <w:rsid w:val="008833D3"/>
    <w:rsid w:val="008834FA"/>
    <w:rsid w:val="00885096"/>
    <w:rsid w:val="00885699"/>
    <w:rsid w:val="00885725"/>
    <w:rsid w:val="00885736"/>
    <w:rsid w:val="00885A5C"/>
    <w:rsid w:val="00885E38"/>
    <w:rsid w:val="008863F1"/>
    <w:rsid w:val="00886DB0"/>
    <w:rsid w:val="0088784D"/>
    <w:rsid w:val="00887B5E"/>
    <w:rsid w:val="00887FAA"/>
    <w:rsid w:val="0089032F"/>
    <w:rsid w:val="0089207A"/>
    <w:rsid w:val="00892243"/>
    <w:rsid w:val="00892AA0"/>
    <w:rsid w:val="00892AF5"/>
    <w:rsid w:val="00892EE5"/>
    <w:rsid w:val="00893254"/>
    <w:rsid w:val="008932CE"/>
    <w:rsid w:val="008935A2"/>
    <w:rsid w:val="008935F6"/>
    <w:rsid w:val="00894E7A"/>
    <w:rsid w:val="00895A1B"/>
    <w:rsid w:val="00895EA3"/>
    <w:rsid w:val="00896256"/>
    <w:rsid w:val="00896EB1"/>
    <w:rsid w:val="00897262"/>
    <w:rsid w:val="008A02F4"/>
    <w:rsid w:val="008A1179"/>
    <w:rsid w:val="008A137A"/>
    <w:rsid w:val="008A153F"/>
    <w:rsid w:val="008A1669"/>
    <w:rsid w:val="008A1EEE"/>
    <w:rsid w:val="008A268F"/>
    <w:rsid w:val="008A2772"/>
    <w:rsid w:val="008A28C7"/>
    <w:rsid w:val="008A29FE"/>
    <w:rsid w:val="008A3121"/>
    <w:rsid w:val="008A32BF"/>
    <w:rsid w:val="008A339D"/>
    <w:rsid w:val="008A3B4B"/>
    <w:rsid w:val="008A3E38"/>
    <w:rsid w:val="008A48FF"/>
    <w:rsid w:val="008A4F04"/>
    <w:rsid w:val="008A52A8"/>
    <w:rsid w:val="008A5D88"/>
    <w:rsid w:val="008A6713"/>
    <w:rsid w:val="008A6BDC"/>
    <w:rsid w:val="008A7141"/>
    <w:rsid w:val="008A73D1"/>
    <w:rsid w:val="008A77B4"/>
    <w:rsid w:val="008A7900"/>
    <w:rsid w:val="008A7A44"/>
    <w:rsid w:val="008A7C8E"/>
    <w:rsid w:val="008A7CAE"/>
    <w:rsid w:val="008A7D58"/>
    <w:rsid w:val="008B1141"/>
    <w:rsid w:val="008B20CF"/>
    <w:rsid w:val="008B2537"/>
    <w:rsid w:val="008B28E9"/>
    <w:rsid w:val="008B2E94"/>
    <w:rsid w:val="008B3968"/>
    <w:rsid w:val="008B3BAD"/>
    <w:rsid w:val="008B3FA4"/>
    <w:rsid w:val="008B41B1"/>
    <w:rsid w:val="008B4616"/>
    <w:rsid w:val="008B4CF6"/>
    <w:rsid w:val="008B50E1"/>
    <w:rsid w:val="008B613E"/>
    <w:rsid w:val="008B6AD3"/>
    <w:rsid w:val="008B6DD5"/>
    <w:rsid w:val="008B729A"/>
    <w:rsid w:val="008B7F8E"/>
    <w:rsid w:val="008B7FE8"/>
    <w:rsid w:val="008C093C"/>
    <w:rsid w:val="008C0D27"/>
    <w:rsid w:val="008C0EFF"/>
    <w:rsid w:val="008C103B"/>
    <w:rsid w:val="008C10EF"/>
    <w:rsid w:val="008C11CD"/>
    <w:rsid w:val="008C1724"/>
    <w:rsid w:val="008C1B1A"/>
    <w:rsid w:val="008C1DC8"/>
    <w:rsid w:val="008C1FF1"/>
    <w:rsid w:val="008C21E5"/>
    <w:rsid w:val="008C22AF"/>
    <w:rsid w:val="008C2EE7"/>
    <w:rsid w:val="008C2FDB"/>
    <w:rsid w:val="008C39F8"/>
    <w:rsid w:val="008C425E"/>
    <w:rsid w:val="008C4D16"/>
    <w:rsid w:val="008C5229"/>
    <w:rsid w:val="008C55BD"/>
    <w:rsid w:val="008C5BA8"/>
    <w:rsid w:val="008C6475"/>
    <w:rsid w:val="008C648D"/>
    <w:rsid w:val="008C679C"/>
    <w:rsid w:val="008C69AF"/>
    <w:rsid w:val="008C6B15"/>
    <w:rsid w:val="008C7144"/>
    <w:rsid w:val="008C7155"/>
    <w:rsid w:val="008C7B23"/>
    <w:rsid w:val="008C7C0A"/>
    <w:rsid w:val="008D05AD"/>
    <w:rsid w:val="008D0C4D"/>
    <w:rsid w:val="008D0EF4"/>
    <w:rsid w:val="008D12A5"/>
    <w:rsid w:val="008D27CE"/>
    <w:rsid w:val="008D2924"/>
    <w:rsid w:val="008D3063"/>
    <w:rsid w:val="008D3ED1"/>
    <w:rsid w:val="008D3F94"/>
    <w:rsid w:val="008D48E7"/>
    <w:rsid w:val="008D4AAD"/>
    <w:rsid w:val="008D4D4F"/>
    <w:rsid w:val="008D51EB"/>
    <w:rsid w:val="008D54D8"/>
    <w:rsid w:val="008D5563"/>
    <w:rsid w:val="008D5DED"/>
    <w:rsid w:val="008D6202"/>
    <w:rsid w:val="008D6742"/>
    <w:rsid w:val="008D6CAA"/>
    <w:rsid w:val="008D6F06"/>
    <w:rsid w:val="008D77D0"/>
    <w:rsid w:val="008D7EDB"/>
    <w:rsid w:val="008E0372"/>
    <w:rsid w:val="008E0AF0"/>
    <w:rsid w:val="008E0EEB"/>
    <w:rsid w:val="008E1048"/>
    <w:rsid w:val="008E23BA"/>
    <w:rsid w:val="008E2465"/>
    <w:rsid w:val="008E263A"/>
    <w:rsid w:val="008E2C2A"/>
    <w:rsid w:val="008E36EE"/>
    <w:rsid w:val="008E3ADD"/>
    <w:rsid w:val="008E3EAC"/>
    <w:rsid w:val="008E41BD"/>
    <w:rsid w:val="008E4DED"/>
    <w:rsid w:val="008E50DE"/>
    <w:rsid w:val="008E6749"/>
    <w:rsid w:val="008E683D"/>
    <w:rsid w:val="008E69E9"/>
    <w:rsid w:val="008E6FC0"/>
    <w:rsid w:val="008E77DF"/>
    <w:rsid w:val="008F01D4"/>
    <w:rsid w:val="008F10E5"/>
    <w:rsid w:val="008F1C65"/>
    <w:rsid w:val="008F24E5"/>
    <w:rsid w:val="008F25B1"/>
    <w:rsid w:val="008F394E"/>
    <w:rsid w:val="008F4803"/>
    <w:rsid w:val="008F560B"/>
    <w:rsid w:val="008F56D3"/>
    <w:rsid w:val="008F596F"/>
    <w:rsid w:val="008F5AB3"/>
    <w:rsid w:val="008F5B50"/>
    <w:rsid w:val="008F5C3C"/>
    <w:rsid w:val="008F656D"/>
    <w:rsid w:val="008F66AF"/>
    <w:rsid w:val="008F6726"/>
    <w:rsid w:val="008F689C"/>
    <w:rsid w:val="008F6A5F"/>
    <w:rsid w:val="008F6DCB"/>
    <w:rsid w:val="008F7B53"/>
    <w:rsid w:val="008F7C5B"/>
    <w:rsid w:val="008F7DE1"/>
    <w:rsid w:val="00900260"/>
    <w:rsid w:val="0090038D"/>
    <w:rsid w:val="0090046C"/>
    <w:rsid w:val="00901083"/>
    <w:rsid w:val="009015EF"/>
    <w:rsid w:val="00901691"/>
    <w:rsid w:val="00901CAF"/>
    <w:rsid w:val="009020D0"/>
    <w:rsid w:val="0090231A"/>
    <w:rsid w:val="00903095"/>
    <w:rsid w:val="009036F4"/>
    <w:rsid w:val="00903A37"/>
    <w:rsid w:val="00903B25"/>
    <w:rsid w:val="00903C8E"/>
    <w:rsid w:val="00904208"/>
    <w:rsid w:val="0090569A"/>
    <w:rsid w:val="00905CCA"/>
    <w:rsid w:val="00906D8B"/>
    <w:rsid w:val="00906F92"/>
    <w:rsid w:val="00907053"/>
    <w:rsid w:val="009072E3"/>
    <w:rsid w:val="00907875"/>
    <w:rsid w:val="00907BAD"/>
    <w:rsid w:val="00907CA2"/>
    <w:rsid w:val="009100D0"/>
    <w:rsid w:val="009117AE"/>
    <w:rsid w:val="00911F3A"/>
    <w:rsid w:val="00912316"/>
    <w:rsid w:val="00912571"/>
    <w:rsid w:val="009125F0"/>
    <w:rsid w:val="00912D09"/>
    <w:rsid w:val="009131F9"/>
    <w:rsid w:val="009134E0"/>
    <w:rsid w:val="00913747"/>
    <w:rsid w:val="00913A87"/>
    <w:rsid w:val="00913F79"/>
    <w:rsid w:val="00914063"/>
    <w:rsid w:val="00914950"/>
    <w:rsid w:val="00914AF9"/>
    <w:rsid w:val="00914B89"/>
    <w:rsid w:val="00914C6B"/>
    <w:rsid w:val="00914FF2"/>
    <w:rsid w:val="009154DB"/>
    <w:rsid w:val="00915A2D"/>
    <w:rsid w:val="00915A52"/>
    <w:rsid w:val="00915D99"/>
    <w:rsid w:val="00916401"/>
    <w:rsid w:val="00916837"/>
    <w:rsid w:val="00916E0C"/>
    <w:rsid w:val="00917052"/>
    <w:rsid w:val="00917242"/>
    <w:rsid w:val="009174D2"/>
    <w:rsid w:val="00917703"/>
    <w:rsid w:val="00917AED"/>
    <w:rsid w:val="00917E16"/>
    <w:rsid w:val="0092001B"/>
    <w:rsid w:val="0092079E"/>
    <w:rsid w:val="0092090C"/>
    <w:rsid w:val="0092155A"/>
    <w:rsid w:val="00921B9C"/>
    <w:rsid w:val="00921C3E"/>
    <w:rsid w:val="0092211A"/>
    <w:rsid w:val="00922692"/>
    <w:rsid w:val="00922D8E"/>
    <w:rsid w:val="00923B00"/>
    <w:rsid w:val="00923BF3"/>
    <w:rsid w:val="00924292"/>
    <w:rsid w:val="009245B5"/>
    <w:rsid w:val="00924BD1"/>
    <w:rsid w:val="00925423"/>
    <w:rsid w:val="009265D9"/>
    <w:rsid w:val="00926AE7"/>
    <w:rsid w:val="00926B15"/>
    <w:rsid w:val="0092706A"/>
    <w:rsid w:val="00927416"/>
    <w:rsid w:val="009305B1"/>
    <w:rsid w:val="00930655"/>
    <w:rsid w:val="0093076B"/>
    <w:rsid w:val="00931285"/>
    <w:rsid w:val="00931D9A"/>
    <w:rsid w:val="00931F4B"/>
    <w:rsid w:val="00932AD8"/>
    <w:rsid w:val="00932F86"/>
    <w:rsid w:val="009334B2"/>
    <w:rsid w:val="009336D2"/>
    <w:rsid w:val="00933895"/>
    <w:rsid w:val="00933A19"/>
    <w:rsid w:val="00933D89"/>
    <w:rsid w:val="009343F4"/>
    <w:rsid w:val="00934445"/>
    <w:rsid w:val="009346A0"/>
    <w:rsid w:val="00934B19"/>
    <w:rsid w:val="00934B99"/>
    <w:rsid w:val="009352DD"/>
    <w:rsid w:val="00935F32"/>
    <w:rsid w:val="00936251"/>
    <w:rsid w:val="00936397"/>
    <w:rsid w:val="0093683F"/>
    <w:rsid w:val="009379B5"/>
    <w:rsid w:val="00940A14"/>
    <w:rsid w:val="00940EEF"/>
    <w:rsid w:val="009413D6"/>
    <w:rsid w:val="00941416"/>
    <w:rsid w:val="009416A4"/>
    <w:rsid w:val="009419FF"/>
    <w:rsid w:val="00941D6B"/>
    <w:rsid w:val="009420B1"/>
    <w:rsid w:val="0094224A"/>
    <w:rsid w:val="009427D7"/>
    <w:rsid w:val="00942A1E"/>
    <w:rsid w:val="00942C70"/>
    <w:rsid w:val="00943082"/>
    <w:rsid w:val="0094367F"/>
    <w:rsid w:val="00943B7B"/>
    <w:rsid w:val="00943BE6"/>
    <w:rsid w:val="0094550A"/>
    <w:rsid w:val="009458F6"/>
    <w:rsid w:val="009459C5"/>
    <w:rsid w:val="00946232"/>
    <w:rsid w:val="009467C8"/>
    <w:rsid w:val="00947124"/>
    <w:rsid w:val="009478B2"/>
    <w:rsid w:val="00950629"/>
    <w:rsid w:val="00950BF4"/>
    <w:rsid w:val="00950C5A"/>
    <w:rsid w:val="009512B0"/>
    <w:rsid w:val="0095156F"/>
    <w:rsid w:val="00951681"/>
    <w:rsid w:val="009517FD"/>
    <w:rsid w:val="0095198F"/>
    <w:rsid w:val="009519F7"/>
    <w:rsid w:val="00951E0F"/>
    <w:rsid w:val="00951F54"/>
    <w:rsid w:val="0095213F"/>
    <w:rsid w:val="0095241E"/>
    <w:rsid w:val="0095245B"/>
    <w:rsid w:val="00952561"/>
    <w:rsid w:val="0095262F"/>
    <w:rsid w:val="00952F6C"/>
    <w:rsid w:val="00953E26"/>
    <w:rsid w:val="009549B2"/>
    <w:rsid w:val="00954D1E"/>
    <w:rsid w:val="0095511B"/>
    <w:rsid w:val="00955593"/>
    <w:rsid w:val="0095565B"/>
    <w:rsid w:val="00955675"/>
    <w:rsid w:val="00955A55"/>
    <w:rsid w:val="00955C8B"/>
    <w:rsid w:val="00956069"/>
    <w:rsid w:val="0095717C"/>
    <w:rsid w:val="0095774F"/>
    <w:rsid w:val="00957F2F"/>
    <w:rsid w:val="00960354"/>
    <w:rsid w:val="009603F0"/>
    <w:rsid w:val="00960E04"/>
    <w:rsid w:val="009611B9"/>
    <w:rsid w:val="00961AFF"/>
    <w:rsid w:val="009621E9"/>
    <w:rsid w:val="00962419"/>
    <w:rsid w:val="009626AE"/>
    <w:rsid w:val="00962A9B"/>
    <w:rsid w:val="00962C71"/>
    <w:rsid w:val="0096303A"/>
    <w:rsid w:val="00963E0D"/>
    <w:rsid w:val="00964405"/>
    <w:rsid w:val="00964F55"/>
    <w:rsid w:val="00965958"/>
    <w:rsid w:val="00965C17"/>
    <w:rsid w:val="00965EBD"/>
    <w:rsid w:val="00966092"/>
    <w:rsid w:val="009660F8"/>
    <w:rsid w:val="00966311"/>
    <w:rsid w:val="0096672E"/>
    <w:rsid w:val="0096681B"/>
    <w:rsid w:val="00970D46"/>
    <w:rsid w:val="0097140D"/>
    <w:rsid w:val="009715CA"/>
    <w:rsid w:val="00971F91"/>
    <w:rsid w:val="00972A4E"/>
    <w:rsid w:val="00972CE4"/>
    <w:rsid w:val="00972FBD"/>
    <w:rsid w:val="009730CD"/>
    <w:rsid w:val="0097364B"/>
    <w:rsid w:val="00973AB1"/>
    <w:rsid w:val="00973C55"/>
    <w:rsid w:val="00973CB8"/>
    <w:rsid w:val="0097400B"/>
    <w:rsid w:val="00974354"/>
    <w:rsid w:val="009744F8"/>
    <w:rsid w:val="00975141"/>
    <w:rsid w:val="00975731"/>
    <w:rsid w:val="00975E57"/>
    <w:rsid w:val="00976FA2"/>
    <w:rsid w:val="009802C3"/>
    <w:rsid w:val="009805AE"/>
    <w:rsid w:val="0098140C"/>
    <w:rsid w:val="00981849"/>
    <w:rsid w:val="00981A6A"/>
    <w:rsid w:val="00981C47"/>
    <w:rsid w:val="0098221A"/>
    <w:rsid w:val="009823C6"/>
    <w:rsid w:val="00982589"/>
    <w:rsid w:val="00982664"/>
    <w:rsid w:val="009835AB"/>
    <w:rsid w:val="009841E7"/>
    <w:rsid w:val="00984C4E"/>
    <w:rsid w:val="00985424"/>
    <w:rsid w:val="0098551B"/>
    <w:rsid w:val="00985E53"/>
    <w:rsid w:val="0098678D"/>
    <w:rsid w:val="009868D2"/>
    <w:rsid w:val="00986C1E"/>
    <w:rsid w:val="0098723D"/>
    <w:rsid w:val="0098733F"/>
    <w:rsid w:val="009874D5"/>
    <w:rsid w:val="00987581"/>
    <w:rsid w:val="009875B0"/>
    <w:rsid w:val="00987DF7"/>
    <w:rsid w:val="0099077C"/>
    <w:rsid w:val="00990C53"/>
    <w:rsid w:val="0099169D"/>
    <w:rsid w:val="0099189F"/>
    <w:rsid w:val="0099256E"/>
    <w:rsid w:val="009931AE"/>
    <w:rsid w:val="00993E0A"/>
    <w:rsid w:val="009942C3"/>
    <w:rsid w:val="00994471"/>
    <w:rsid w:val="009946FA"/>
    <w:rsid w:val="00994918"/>
    <w:rsid w:val="009950B9"/>
    <w:rsid w:val="009951EB"/>
    <w:rsid w:val="00995A8D"/>
    <w:rsid w:val="00995D2F"/>
    <w:rsid w:val="00995E2E"/>
    <w:rsid w:val="009967CB"/>
    <w:rsid w:val="009967E9"/>
    <w:rsid w:val="00997261"/>
    <w:rsid w:val="00997A9E"/>
    <w:rsid w:val="009A0522"/>
    <w:rsid w:val="009A0610"/>
    <w:rsid w:val="009A064F"/>
    <w:rsid w:val="009A073C"/>
    <w:rsid w:val="009A0DDA"/>
    <w:rsid w:val="009A0F79"/>
    <w:rsid w:val="009A20CB"/>
    <w:rsid w:val="009A247E"/>
    <w:rsid w:val="009A2779"/>
    <w:rsid w:val="009A2D0A"/>
    <w:rsid w:val="009A3E37"/>
    <w:rsid w:val="009A4533"/>
    <w:rsid w:val="009A4904"/>
    <w:rsid w:val="009A5253"/>
    <w:rsid w:val="009A542B"/>
    <w:rsid w:val="009A580F"/>
    <w:rsid w:val="009A582A"/>
    <w:rsid w:val="009A605A"/>
    <w:rsid w:val="009A62F1"/>
    <w:rsid w:val="009A6B53"/>
    <w:rsid w:val="009A7790"/>
    <w:rsid w:val="009A789D"/>
    <w:rsid w:val="009A7D9B"/>
    <w:rsid w:val="009B0F40"/>
    <w:rsid w:val="009B104A"/>
    <w:rsid w:val="009B16E6"/>
    <w:rsid w:val="009B18E4"/>
    <w:rsid w:val="009B19F1"/>
    <w:rsid w:val="009B2273"/>
    <w:rsid w:val="009B22BD"/>
    <w:rsid w:val="009B29A3"/>
    <w:rsid w:val="009B2A29"/>
    <w:rsid w:val="009B2F16"/>
    <w:rsid w:val="009B3548"/>
    <w:rsid w:val="009B488F"/>
    <w:rsid w:val="009B5806"/>
    <w:rsid w:val="009B659E"/>
    <w:rsid w:val="009B6788"/>
    <w:rsid w:val="009B6CDF"/>
    <w:rsid w:val="009B715B"/>
    <w:rsid w:val="009B738A"/>
    <w:rsid w:val="009B755E"/>
    <w:rsid w:val="009B7564"/>
    <w:rsid w:val="009C007B"/>
    <w:rsid w:val="009C1397"/>
    <w:rsid w:val="009C1EF3"/>
    <w:rsid w:val="009C224B"/>
    <w:rsid w:val="009C305D"/>
    <w:rsid w:val="009C40CF"/>
    <w:rsid w:val="009C4246"/>
    <w:rsid w:val="009C44DC"/>
    <w:rsid w:val="009C45AE"/>
    <w:rsid w:val="009C4DCE"/>
    <w:rsid w:val="009C52AA"/>
    <w:rsid w:val="009C5C45"/>
    <w:rsid w:val="009C5EDE"/>
    <w:rsid w:val="009C60D7"/>
    <w:rsid w:val="009C66E0"/>
    <w:rsid w:val="009C6829"/>
    <w:rsid w:val="009C6C28"/>
    <w:rsid w:val="009C7333"/>
    <w:rsid w:val="009C747B"/>
    <w:rsid w:val="009C7956"/>
    <w:rsid w:val="009C7F1E"/>
    <w:rsid w:val="009D010C"/>
    <w:rsid w:val="009D07DF"/>
    <w:rsid w:val="009D0CCE"/>
    <w:rsid w:val="009D0D92"/>
    <w:rsid w:val="009D1126"/>
    <w:rsid w:val="009D118C"/>
    <w:rsid w:val="009D14C7"/>
    <w:rsid w:val="009D20E1"/>
    <w:rsid w:val="009D28B5"/>
    <w:rsid w:val="009D3BDE"/>
    <w:rsid w:val="009D427B"/>
    <w:rsid w:val="009D46CB"/>
    <w:rsid w:val="009D5279"/>
    <w:rsid w:val="009D54DE"/>
    <w:rsid w:val="009D698A"/>
    <w:rsid w:val="009D69F4"/>
    <w:rsid w:val="009D6C5D"/>
    <w:rsid w:val="009E0553"/>
    <w:rsid w:val="009E07CE"/>
    <w:rsid w:val="009E149C"/>
    <w:rsid w:val="009E1B5B"/>
    <w:rsid w:val="009E1B9A"/>
    <w:rsid w:val="009E2FC3"/>
    <w:rsid w:val="009E30FE"/>
    <w:rsid w:val="009E324A"/>
    <w:rsid w:val="009E3385"/>
    <w:rsid w:val="009E364A"/>
    <w:rsid w:val="009E3A91"/>
    <w:rsid w:val="009E3AB7"/>
    <w:rsid w:val="009E3C54"/>
    <w:rsid w:val="009E3F97"/>
    <w:rsid w:val="009E49F6"/>
    <w:rsid w:val="009E5091"/>
    <w:rsid w:val="009E51D1"/>
    <w:rsid w:val="009E591E"/>
    <w:rsid w:val="009E5A9F"/>
    <w:rsid w:val="009E5AFE"/>
    <w:rsid w:val="009E600B"/>
    <w:rsid w:val="009E60FB"/>
    <w:rsid w:val="009E65C4"/>
    <w:rsid w:val="009E6647"/>
    <w:rsid w:val="009E6733"/>
    <w:rsid w:val="009E7182"/>
    <w:rsid w:val="009E7D61"/>
    <w:rsid w:val="009E7FE2"/>
    <w:rsid w:val="009F1147"/>
    <w:rsid w:val="009F151A"/>
    <w:rsid w:val="009F1C0C"/>
    <w:rsid w:val="009F1D26"/>
    <w:rsid w:val="009F20DF"/>
    <w:rsid w:val="009F222A"/>
    <w:rsid w:val="009F2687"/>
    <w:rsid w:val="009F2FEB"/>
    <w:rsid w:val="009F3043"/>
    <w:rsid w:val="009F3B10"/>
    <w:rsid w:val="009F444E"/>
    <w:rsid w:val="009F496E"/>
    <w:rsid w:val="009F4B65"/>
    <w:rsid w:val="009F4BDE"/>
    <w:rsid w:val="009F4DBA"/>
    <w:rsid w:val="009F4E75"/>
    <w:rsid w:val="009F500B"/>
    <w:rsid w:val="009F55C3"/>
    <w:rsid w:val="009F5AC8"/>
    <w:rsid w:val="009F5B81"/>
    <w:rsid w:val="009F5C05"/>
    <w:rsid w:val="009F5D22"/>
    <w:rsid w:val="009F66AF"/>
    <w:rsid w:val="009F6889"/>
    <w:rsid w:val="009F6F85"/>
    <w:rsid w:val="009F6FBB"/>
    <w:rsid w:val="009F7653"/>
    <w:rsid w:val="009F7840"/>
    <w:rsid w:val="009F7A6A"/>
    <w:rsid w:val="00A00CA1"/>
    <w:rsid w:val="00A00DB2"/>
    <w:rsid w:val="00A01053"/>
    <w:rsid w:val="00A01552"/>
    <w:rsid w:val="00A01962"/>
    <w:rsid w:val="00A01D8E"/>
    <w:rsid w:val="00A01F4F"/>
    <w:rsid w:val="00A0212C"/>
    <w:rsid w:val="00A0238C"/>
    <w:rsid w:val="00A02487"/>
    <w:rsid w:val="00A02898"/>
    <w:rsid w:val="00A039B4"/>
    <w:rsid w:val="00A041CF"/>
    <w:rsid w:val="00A0497B"/>
    <w:rsid w:val="00A04EE8"/>
    <w:rsid w:val="00A04F0D"/>
    <w:rsid w:val="00A0568F"/>
    <w:rsid w:val="00A061E0"/>
    <w:rsid w:val="00A06861"/>
    <w:rsid w:val="00A06A08"/>
    <w:rsid w:val="00A06CB8"/>
    <w:rsid w:val="00A070F6"/>
    <w:rsid w:val="00A072F8"/>
    <w:rsid w:val="00A07608"/>
    <w:rsid w:val="00A076A3"/>
    <w:rsid w:val="00A078E0"/>
    <w:rsid w:val="00A0792C"/>
    <w:rsid w:val="00A07F0D"/>
    <w:rsid w:val="00A10648"/>
    <w:rsid w:val="00A11650"/>
    <w:rsid w:val="00A11B76"/>
    <w:rsid w:val="00A136D6"/>
    <w:rsid w:val="00A14214"/>
    <w:rsid w:val="00A1425C"/>
    <w:rsid w:val="00A143CE"/>
    <w:rsid w:val="00A144A9"/>
    <w:rsid w:val="00A1486A"/>
    <w:rsid w:val="00A14B2C"/>
    <w:rsid w:val="00A15195"/>
    <w:rsid w:val="00A16339"/>
    <w:rsid w:val="00A16421"/>
    <w:rsid w:val="00A175D0"/>
    <w:rsid w:val="00A17BD5"/>
    <w:rsid w:val="00A201A4"/>
    <w:rsid w:val="00A202DB"/>
    <w:rsid w:val="00A2106E"/>
    <w:rsid w:val="00A21179"/>
    <w:rsid w:val="00A218B5"/>
    <w:rsid w:val="00A21BD0"/>
    <w:rsid w:val="00A21C52"/>
    <w:rsid w:val="00A21F6F"/>
    <w:rsid w:val="00A22206"/>
    <w:rsid w:val="00A22760"/>
    <w:rsid w:val="00A22EF9"/>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0F"/>
    <w:rsid w:val="00A30FA6"/>
    <w:rsid w:val="00A3129F"/>
    <w:rsid w:val="00A32A94"/>
    <w:rsid w:val="00A33039"/>
    <w:rsid w:val="00A333DB"/>
    <w:rsid w:val="00A335C5"/>
    <w:rsid w:val="00A337C4"/>
    <w:rsid w:val="00A33F38"/>
    <w:rsid w:val="00A348E5"/>
    <w:rsid w:val="00A348EB"/>
    <w:rsid w:val="00A34F93"/>
    <w:rsid w:val="00A34FA9"/>
    <w:rsid w:val="00A35B50"/>
    <w:rsid w:val="00A35F80"/>
    <w:rsid w:val="00A363EE"/>
    <w:rsid w:val="00A36DB4"/>
    <w:rsid w:val="00A37011"/>
    <w:rsid w:val="00A370F4"/>
    <w:rsid w:val="00A3725B"/>
    <w:rsid w:val="00A3733E"/>
    <w:rsid w:val="00A37464"/>
    <w:rsid w:val="00A37D1A"/>
    <w:rsid w:val="00A37D93"/>
    <w:rsid w:val="00A4012B"/>
    <w:rsid w:val="00A401DA"/>
    <w:rsid w:val="00A40F80"/>
    <w:rsid w:val="00A411D6"/>
    <w:rsid w:val="00A41952"/>
    <w:rsid w:val="00A41A63"/>
    <w:rsid w:val="00A42014"/>
    <w:rsid w:val="00A42305"/>
    <w:rsid w:val="00A42317"/>
    <w:rsid w:val="00A42612"/>
    <w:rsid w:val="00A42919"/>
    <w:rsid w:val="00A42DB4"/>
    <w:rsid w:val="00A42F1E"/>
    <w:rsid w:val="00A4374C"/>
    <w:rsid w:val="00A43CB1"/>
    <w:rsid w:val="00A43E6C"/>
    <w:rsid w:val="00A44A32"/>
    <w:rsid w:val="00A44E8D"/>
    <w:rsid w:val="00A4524E"/>
    <w:rsid w:val="00A45598"/>
    <w:rsid w:val="00A45650"/>
    <w:rsid w:val="00A45B7E"/>
    <w:rsid w:val="00A45D9E"/>
    <w:rsid w:val="00A45EE5"/>
    <w:rsid w:val="00A46181"/>
    <w:rsid w:val="00A465CB"/>
    <w:rsid w:val="00A46A7D"/>
    <w:rsid w:val="00A46CED"/>
    <w:rsid w:val="00A47F50"/>
    <w:rsid w:val="00A47F65"/>
    <w:rsid w:val="00A50451"/>
    <w:rsid w:val="00A50944"/>
    <w:rsid w:val="00A51705"/>
    <w:rsid w:val="00A51A21"/>
    <w:rsid w:val="00A52F2B"/>
    <w:rsid w:val="00A53F46"/>
    <w:rsid w:val="00A54245"/>
    <w:rsid w:val="00A54D33"/>
    <w:rsid w:val="00A55060"/>
    <w:rsid w:val="00A557B3"/>
    <w:rsid w:val="00A55999"/>
    <w:rsid w:val="00A55D9F"/>
    <w:rsid w:val="00A55E8C"/>
    <w:rsid w:val="00A56259"/>
    <w:rsid w:val="00A563D2"/>
    <w:rsid w:val="00A56690"/>
    <w:rsid w:val="00A57208"/>
    <w:rsid w:val="00A57763"/>
    <w:rsid w:val="00A60235"/>
    <w:rsid w:val="00A60526"/>
    <w:rsid w:val="00A6194B"/>
    <w:rsid w:val="00A61A04"/>
    <w:rsid w:val="00A6203F"/>
    <w:rsid w:val="00A62261"/>
    <w:rsid w:val="00A62609"/>
    <w:rsid w:val="00A6291B"/>
    <w:rsid w:val="00A6331C"/>
    <w:rsid w:val="00A633A8"/>
    <w:rsid w:val="00A636A8"/>
    <w:rsid w:val="00A64172"/>
    <w:rsid w:val="00A643B1"/>
    <w:rsid w:val="00A645C2"/>
    <w:rsid w:val="00A645FB"/>
    <w:rsid w:val="00A6467F"/>
    <w:rsid w:val="00A660E1"/>
    <w:rsid w:val="00A668F1"/>
    <w:rsid w:val="00A67172"/>
    <w:rsid w:val="00A67E5F"/>
    <w:rsid w:val="00A705A1"/>
    <w:rsid w:val="00A70625"/>
    <w:rsid w:val="00A706D4"/>
    <w:rsid w:val="00A70BBF"/>
    <w:rsid w:val="00A71439"/>
    <w:rsid w:val="00A7163E"/>
    <w:rsid w:val="00A738BB"/>
    <w:rsid w:val="00A739F3"/>
    <w:rsid w:val="00A73B87"/>
    <w:rsid w:val="00A7433B"/>
    <w:rsid w:val="00A743A1"/>
    <w:rsid w:val="00A7547A"/>
    <w:rsid w:val="00A755B5"/>
    <w:rsid w:val="00A765B5"/>
    <w:rsid w:val="00A765C6"/>
    <w:rsid w:val="00A765F3"/>
    <w:rsid w:val="00A76ECB"/>
    <w:rsid w:val="00A76EEE"/>
    <w:rsid w:val="00A76F30"/>
    <w:rsid w:val="00A77409"/>
    <w:rsid w:val="00A775EC"/>
    <w:rsid w:val="00A77A68"/>
    <w:rsid w:val="00A77CD8"/>
    <w:rsid w:val="00A80D29"/>
    <w:rsid w:val="00A80D38"/>
    <w:rsid w:val="00A814A2"/>
    <w:rsid w:val="00A81AE4"/>
    <w:rsid w:val="00A82397"/>
    <w:rsid w:val="00A82F43"/>
    <w:rsid w:val="00A83176"/>
    <w:rsid w:val="00A83349"/>
    <w:rsid w:val="00A83C4B"/>
    <w:rsid w:val="00A83DF7"/>
    <w:rsid w:val="00A84114"/>
    <w:rsid w:val="00A841D0"/>
    <w:rsid w:val="00A84637"/>
    <w:rsid w:val="00A848C5"/>
    <w:rsid w:val="00A84E28"/>
    <w:rsid w:val="00A84FAE"/>
    <w:rsid w:val="00A851A9"/>
    <w:rsid w:val="00A852F5"/>
    <w:rsid w:val="00A86CDF"/>
    <w:rsid w:val="00A87067"/>
    <w:rsid w:val="00A87F54"/>
    <w:rsid w:val="00A903B1"/>
    <w:rsid w:val="00A90EDE"/>
    <w:rsid w:val="00A913C3"/>
    <w:rsid w:val="00A91532"/>
    <w:rsid w:val="00A91922"/>
    <w:rsid w:val="00A919F4"/>
    <w:rsid w:val="00A91DB1"/>
    <w:rsid w:val="00A92472"/>
    <w:rsid w:val="00A9253B"/>
    <w:rsid w:val="00A93211"/>
    <w:rsid w:val="00A9327C"/>
    <w:rsid w:val="00A93EDF"/>
    <w:rsid w:val="00A94199"/>
    <w:rsid w:val="00A941D7"/>
    <w:rsid w:val="00A94372"/>
    <w:rsid w:val="00A944AD"/>
    <w:rsid w:val="00A9450B"/>
    <w:rsid w:val="00A94A5E"/>
    <w:rsid w:val="00A950F6"/>
    <w:rsid w:val="00A9536C"/>
    <w:rsid w:val="00A95BF2"/>
    <w:rsid w:val="00A964DC"/>
    <w:rsid w:val="00A96940"/>
    <w:rsid w:val="00A96C95"/>
    <w:rsid w:val="00A976E8"/>
    <w:rsid w:val="00A9784B"/>
    <w:rsid w:val="00A97FF5"/>
    <w:rsid w:val="00AA0681"/>
    <w:rsid w:val="00AA07EB"/>
    <w:rsid w:val="00AA104A"/>
    <w:rsid w:val="00AA19F4"/>
    <w:rsid w:val="00AA1A7D"/>
    <w:rsid w:val="00AA2068"/>
    <w:rsid w:val="00AA21EB"/>
    <w:rsid w:val="00AA24CA"/>
    <w:rsid w:val="00AA2584"/>
    <w:rsid w:val="00AA2834"/>
    <w:rsid w:val="00AA2C6A"/>
    <w:rsid w:val="00AA3408"/>
    <w:rsid w:val="00AA351A"/>
    <w:rsid w:val="00AA4CB5"/>
    <w:rsid w:val="00AA50BC"/>
    <w:rsid w:val="00AA5318"/>
    <w:rsid w:val="00AA54FD"/>
    <w:rsid w:val="00AA5EDA"/>
    <w:rsid w:val="00AA5F60"/>
    <w:rsid w:val="00AA69CA"/>
    <w:rsid w:val="00AA6C5A"/>
    <w:rsid w:val="00AA7BC2"/>
    <w:rsid w:val="00AA7DFF"/>
    <w:rsid w:val="00AA7E1F"/>
    <w:rsid w:val="00AA7E4F"/>
    <w:rsid w:val="00AB04F0"/>
    <w:rsid w:val="00AB0B2D"/>
    <w:rsid w:val="00AB1614"/>
    <w:rsid w:val="00AB167F"/>
    <w:rsid w:val="00AB16A6"/>
    <w:rsid w:val="00AB18B5"/>
    <w:rsid w:val="00AB18EA"/>
    <w:rsid w:val="00AB20CB"/>
    <w:rsid w:val="00AB2151"/>
    <w:rsid w:val="00AB216D"/>
    <w:rsid w:val="00AB2DE4"/>
    <w:rsid w:val="00AB2FFD"/>
    <w:rsid w:val="00AB30ED"/>
    <w:rsid w:val="00AB377C"/>
    <w:rsid w:val="00AB397E"/>
    <w:rsid w:val="00AB3E15"/>
    <w:rsid w:val="00AB4215"/>
    <w:rsid w:val="00AB43BF"/>
    <w:rsid w:val="00AB440E"/>
    <w:rsid w:val="00AB4A81"/>
    <w:rsid w:val="00AB4A8E"/>
    <w:rsid w:val="00AB4D90"/>
    <w:rsid w:val="00AB5844"/>
    <w:rsid w:val="00AB615D"/>
    <w:rsid w:val="00AB69D6"/>
    <w:rsid w:val="00AB6C97"/>
    <w:rsid w:val="00AB701A"/>
    <w:rsid w:val="00AB7274"/>
    <w:rsid w:val="00AB79BE"/>
    <w:rsid w:val="00AB7FFA"/>
    <w:rsid w:val="00AC03EE"/>
    <w:rsid w:val="00AC08DD"/>
    <w:rsid w:val="00AC14B8"/>
    <w:rsid w:val="00AC178B"/>
    <w:rsid w:val="00AC1CAF"/>
    <w:rsid w:val="00AC1FFF"/>
    <w:rsid w:val="00AC3055"/>
    <w:rsid w:val="00AC38D0"/>
    <w:rsid w:val="00AC4083"/>
    <w:rsid w:val="00AC4264"/>
    <w:rsid w:val="00AC4B67"/>
    <w:rsid w:val="00AC50C8"/>
    <w:rsid w:val="00AC5525"/>
    <w:rsid w:val="00AC56EB"/>
    <w:rsid w:val="00AC5B4E"/>
    <w:rsid w:val="00AC5BBB"/>
    <w:rsid w:val="00AC6407"/>
    <w:rsid w:val="00AC660D"/>
    <w:rsid w:val="00AC6ACA"/>
    <w:rsid w:val="00AC76DE"/>
    <w:rsid w:val="00AC7A1D"/>
    <w:rsid w:val="00AD02C0"/>
    <w:rsid w:val="00AD0435"/>
    <w:rsid w:val="00AD0638"/>
    <w:rsid w:val="00AD093F"/>
    <w:rsid w:val="00AD0D2B"/>
    <w:rsid w:val="00AD1394"/>
    <w:rsid w:val="00AD1843"/>
    <w:rsid w:val="00AD20BD"/>
    <w:rsid w:val="00AD26EC"/>
    <w:rsid w:val="00AD3BB0"/>
    <w:rsid w:val="00AD42A6"/>
    <w:rsid w:val="00AD440D"/>
    <w:rsid w:val="00AD4E8D"/>
    <w:rsid w:val="00AD5A68"/>
    <w:rsid w:val="00AD5E26"/>
    <w:rsid w:val="00AD6076"/>
    <w:rsid w:val="00AD6C67"/>
    <w:rsid w:val="00AD73F8"/>
    <w:rsid w:val="00AD7F58"/>
    <w:rsid w:val="00AE0075"/>
    <w:rsid w:val="00AE0CE6"/>
    <w:rsid w:val="00AE1185"/>
    <w:rsid w:val="00AE1291"/>
    <w:rsid w:val="00AE134D"/>
    <w:rsid w:val="00AE195A"/>
    <w:rsid w:val="00AE19E6"/>
    <w:rsid w:val="00AE2559"/>
    <w:rsid w:val="00AE280C"/>
    <w:rsid w:val="00AE2BE7"/>
    <w:rsid w:val="00AE2C5C"/>
    <w:rsid w:val="00AE3068"/>
    <w:rsid w:val="00AE33E3"/>
    <w:rsid w:val="00AE3BE5"/>
    <w:rsid w:val="00AE3E12"/>
    <w:rsid w:val="00AE43BB"/>
    <w:rsid w:val="00AE4C63"/>
    <w:rsid w:val="00AE517A"/>
    <w:rsid w:val="00AE5AD6"/>
    <w:rsid w:val="00AE5C53"/>
    <w:rsid w:val="00AE5F2C"/>
    <w:rsid w:val="00AE601E"/>
    <w:rsid w:val="00AE605A"/>
    <w:rsid w:val="00AE74DA"/>
    <w:rsid w:val="00AE7C9D"/>
    <w:rsid w:val="00AF0098"/>
    <w:rsid w:val="00AF0273"/>
    <w:rsid w:val="00AF0405"/>
    <w:rsid w:val="00AF085B"/>
    <w:rsid w:val="00AF0AE2"/>
    <w:rsid w:val="00AF1911"/>
    <w:rsid w:val="00AF1C69"/>
    <w:rsid w:val="00AF1E5C"/>
    <w:rsid w:val="00AF235E"/>
    <w:rsid w:val="00AF272B"/>
    <w:rsid w:val="00AF2ED9"/>
    <w:rsid w:val="00AF30C2"/>
    <w:rsid w:val="00AF3209"/>
    <w:rsid w:val="00AF4162"/>
    <w:rsid w:val="00AF43CA"/>
    <w:rsid w:val="00AF458F"/>
    <w:rsid w:val="00AF497D"/>
    <w:rsid w:val="00AF549B"/>
    <w:rsid w:val="00AF570F"/>
    <w:rsid w:val="00AF5CBE"/>
    <w:rsid w:val="00AF6BF1"/>
    <w:rsid w:val="00AF6C00"/>
    <w:rsid w:val="00AF6FE1"/>
    <w:rsid w:val="00AF7374"/>
    <w:rsid w:val="00AF7A30"/>
    <w:rsid w:val="00AF7CA1"/>
    <w:rsid w:val="00AF7CD3"/>
    <w:rsid w:val="00B00355"/>
    <w:rsid w:val="00B00691"/>
    <w:rsid w:val="00B00F28"/>
    <w:rsid w:val="00B01094"/>
    <w:rsid w:val="00B0127D"/>
    <w:rsid w:val="00B01552"/>
    <w:rsid w:val="00B01ADA"/>
    <w:rsid w:val="00B01BF1"/>
    <w:rsid w:val="00B0220E"/>
    <w:rsid w:val="00B02A56"/>
    <w:rsid w:val="00B02AD9"/>
    <w:rsid w:val="00B03456"/>
    <w:rsid w:val="00B04290"/>
    <w:rsid w:val="00B04594"/>
    <w:rsid w:val="00B04AD2"/>
    <w:rsid w:val="00B057D9"/>
    <w:rsid w:val="00B0648A"/>
    <w:rsid w:val="00B068DD"/>
    <w:rsid w:val="00B06952"/>
    <w:rsid w:val="00B07598"/>
    <w:rsid w:val="00B077A6"/>
    <w:rsid w:val="00B0788D"/>
    <w:rsid w:val="00B07B23"/>
    <w:rsid w:val="00B07C27"/>
    <w:rsid w:val="00B07FC7"/>
    <w:rsid w:val="00B10470"/>
    <w:rsid w:val="00B10601"/>
    <w:rsid w:val="00B10D48"/>
    <w:rsid w:val="00B11323"/>
    <w:rsid w:val="00B118BE"/>
    <w:rsid w:val="00B11964"/>
    <w:rsid w:val="00B11D42"/>
    <w:rsid w:val="00B122BA"/>
    <w:rsid w:val="00B12FC5"/>
    <w:rsid w:val="00B13F11"/>
    <w:rsid w:val="00B155E2"/>
    <w:rsid w:val="00B156A8"/>
    <w:rsid w:val="00B15942"/>
    <w:rsid w:val="00B15C71"/>
    <w:rsid w:val="00B15E11"/>
    <w:rsid w:val="00B16180"/>
    <w:rsid w:val="00B16B7F"/>
    <w:rsid w:val="00B16C68"/>
    <w:rsid w:val="00B16DED"/>
    <w:rsid w:val="00B179EE"/>
    <w:rsid w:val="00B2046A"/>
    <w:rsid w:val="00B20633"/>
    <w:rsid w:val="00B21B21"/>
    <w:rsid w:val="00B22049"/>
    <w:rsid w:val="00B226FE"/>
    <w:rsid w:val="00B22DC2"/>
    <w:rsid w:val="00B233B3"/>
    <w:rsid w:val="00B23774"/>
    <w:rsid w:val="00B2394C"/>
    <w:rsid w:val="00B23F00"/>
    <w:rsid w:val="00B241DB"/>
    <w:rsid w:val="00B24256"/>
    <w:rsid w:val="00B24564"/>
    <w:rsid w:val="00B248B1"/>
    <w:rsid w:val="00B25610"/>
    <w:rsid w:val="00B2575F"/>
    <w:rsid w:val="00B25A34"/>
    <w:rsid w:val="00B25FF6"/>
    <w:rsid w:val="00B26063"/>
    <w:rsid w:val="00B26226"/>
    <w:rsid w:val="00B27C01"/>
    <w:rsid w:val="00B3040D"/>
    <w:rsid w:val="00B30763"/>
    <w:rsid w:val="00B3080E"/>
    <w:rsid w:val="00B309E9"/>
    <w:rsid w:val="00B310FE"/>
    <w:rsid w:val="00B316FD"/>
    <w:rsid w:val="00B31B69"/>
    <w:rsid w:val="00B31EC0"/>
    <w:rsid w:val="00B31FA0"/>
    <w:rsid w:val="00B31FB9"/>
    <w:rsid w:val="00B320FA"/>
    <w:rsid w:val="00B3334A"/>
    <w:rsid w:val="00B334E1"/>
    <w:rsid w:val="00B3371C"/>
    <w:rsid w:val="00B33CA2"/>
    <w:rsid w:val="00B34171"/>
    <w:rsid w:val="00B34522"/>
    <w:rsid w:val="00B347D1"/>
    <w:rsid w:val="00B3576F"/>
    <w:rsid w:val="00B35877"/>
    <w:rsid w:val="00B361D8"/>
    <w:rsid w:val="00B366DC"/>
    <w:rsid w:val="00B3681E"/>
    <w:rsid w:val="00B36A9B"/>
    <w:rsid w:val="00B37012"/>
    <w:rsid w:val="00B37143"/>
    <w:rsid w:val="00B37235"/>
    <w:rsid w:val="00B37A11"/>
    <w:rsid w:val="00B37EC0"/>
    <w:rsid w:val="00B37F88"/>
    <w:rsid w:val="00B40347"/>
    <w:rsid w:val="00B406B3"/>
    <w:rsid w:val="00B41013"/>
    <w:rsid w:val="00B4150B"/>
    <w:rsid w:val="00B41ADD"/>
    <w:rsid w:val="00B424DE"/>
    <w:rsid w:val="00B426CB"/>
    <w:rsid w:val="00B42BCF"/>
    <w:rsid w:val="00B42F8A"/>
    <w:rsid w:val="00B42FE7"/>
    <w:rsid w:val="00B43A68"/>
    <w:rsid w:val="00B43A70"/>
    <w:rsid w:val="00B43B7A"/>
    <w:rsid w:val="00B43DC1"/>
    <w:rsid w:val="00B44905"/>
    <w:rsid w:val="00B44A94"/>
    <w:rsid w:val="00B46F86"/>
    <w:rsid w:val="00B4738B"/>
    <w:rsid w:val="00B4795A"/>
    <w:rsid w:val="00B50329"/>
    <w:rsid w:val="00B5069F"/>
    <w:rsid w:val="00B50740"/>
    <w:rsid w:val="00B511D3"/>
    <w:rsid w:val="00B5357F"/>
    <w:rsid w:val="00B53948"/>
    <w:rsid w:val="00B53AFB"/>
    <w:rsid w:val="00B53C29"/>
    <w:rsid w:val="00B5485A"/>
    <w:rsid w:val="00B551E1"/>
    <w:rsid w:val="00B55242"/>
    <w:rsid w:val="00B5540E"/>
    <w:rsid w:val="00B55563"/>
    <w:rsid w:val="00B55BB1"/>
    <w:rsid w:val="00B55DD7"/>
    <w:rsid w:val="00B55F84"/>
    <w:rsid w:val="00B566FF"/>
    <w:rsid w:val="00B56B44"/>
    <w:rsid w:val="00B577B6"/>
    <w:rsid w:val="00B577BC"/>
    <w:rsid w:val="00B57AC0"/>
    <w:rsid w:val="00B60056"/>
    <w:rsid w:val="00B60B5B"/>
    <w:rsid w:val="00B60E84"/>
    <w:rsid w:val="00B6221A"/>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1B8F"/>
    <w:rsid w:val="00B71C5B"/>
    <w:rsid w:val="00B72B0C"/>
    <w:rsid w:val="00B73A03"/>
    <w:rsid w:val="00B74081"/>
    <w:rsid w:val="00B74288"/>
    <w:rsid w:val="00B74463"/>
    <w:rsid w:val="00B744EF"/>
    <w:rsid w:val="00B7453F"/>
    <w:rsid w:val="00B74873"/>
    <w:rsid w:val="00B75043"/>
    <w:rsid w:val="00B754E0"/>
    <w:rsid w:val="00B754E1"/>
    <w:rsid w:val="00B75C6A"/>
    <w:rsid w:val="00B75FC3"/>
    <w:rsid w:val="00B77035"/>
    <w:rsid w:val="00B777D4"/>
    <w:rsid w:val="00B77A03"/>
    <w:rsid w:val="00B77A6D"/>
    <w:rsid w:val="00B77CE5"/>
    <w:rsid w:val="00B802F6"/>
    <w:rsid w:val="00B80427"/>
    <w:rsid w:val="00B808DF"/>
    <w:rsid w:val="00B80FF5"/>
    <w:rsid w:val="00B810DF"/>
    <w:rsid w:val="00B815CB"/>
    <w:rsid w:val="00B81B84"/>
    <w:rsid w:val="00B81B89"/>
    <w:rsid w:val="00B81D40"/>
    <w:rsid w:val="00B8201C"/>
    <w:rsid w:val="00B82826"/>
    <w:rsid w:val="00B82E3C"/>
    <w:rsid w:val="00B8372D"/>
    <w:rsid w:val="00B839E5"/>
    <w:rsid w:val="00B83AD5"/>
    <w:rsid w:val="00B83B16"/>
    <w:rsid w:val="00B843B0"/>
    <w:rsid w:val="00B84D4F"/>
    <w:rsid w:val="00B85541"/>
    <w:rsid w:val="00B855D4"/>
    <w:rsid w:val="00B85FE1"/>
    <w:rsid w:val="00B8731E"/>
    <w:rsid w:val="00B8760C"/>
    <w:rsid w:val="00B879F1"/>
    <w:rsid w:val="00B87B1A"/>
    <w:rsid w:val="00B900FA"/>
    <w:rsid w:val="00B90354"/>
    <w:rsid w:val="00B9038D"/>
    <w:rsid w:val="00B908DA"/>
    <w:rsid w:val="00B909C4"/>
    <w:rsid w:val="00B90F45"/>
    <w:rsid w:val="00B91756"/>
    <w:rsid w:val="00B92790"/>
    <w:rsid w:val="00B92D22"/>
    <w:rsid w:val="00B92E0C"/>
    <w:rsid w:val="00B93391"/>
    <w:rsid w:val="00B938C7"/>
    <w:rsid w:val="00B93B58"/>
    <w:rsid w:val="00B93B8A"/>
    <w:rsid w:val="00B94A24"/>
    <w:rsid w:val="00B9592F"/>
    <w:rsid w:val="00B95DBB"/>
    <w:rsid w:val="00B95DF6"/>
    <w:rsid w:val="00B96153"/>
    <w:rsid w:val="00B96358"/>
    <w:rsid w:val="00B96620"/>
    <w:rsid w:val="00B96EB7"/>
    <w:rsid w:val="00B96FA3"/>
    <w:rsid w:val="00B97124"/>
    <w:rsid w:val="00B971A8"/>
    <w:rsid w:val="00B976A2"/>
    <w:rsid w:val="00BA0369"/>
    <w:rsid w:val="00BA04D0"/>
    <w:rsid w:val="00BA0586"/>
    <w:rsid w:val="00BA0A34"/>
    <w:rsid w:val="00BA0BC6"/>
    <w:rsid w:val="00BA137D"/>
    <w:rsid w:val="00BA15EA"/>
    <w:rsid w:val="00BA1E2E"/>
    <w:rsid w:val="00BA26C6"/>
    <w:rsid w:val="00BA288C"/>
    <w:rsid w:val="00BA2CF5"/>
    <w:rsid w:val="00BA3342"/>
    <w:rsid w:val="00BA37AC"/>
    <w:rsid w:val="00BA3997"/>
    <w:rsid w:val="00BA483A"/>
    <w:rsid w:val="00BA4A54"/>
    <w:rsid w:val="00BA4BFC"/>
    <w:rsid w:val="00BA50CE"/>
    <w:rsid w:val="00BA5714"/>
    <w:rsid w:val="00BA6427"/>
    <w:rsid w:val="00BA7BAF"/>
    <w:rsid w:val="00BB048A"/>
    <w:rsid w:val="00BB04E2"/>
    <w:rsid w:val="00BB08AE"/>
    <w:rsid w:val="00BB0BE7"/>
    <w:rsid w:val="00BB0F78"/>
    <w:rsid w:val="00BB166B"/>
    <w:rsid w:val="00BB1832"/>
    <w:rsid w:val="00BB1888"/>
    <w:rsid w:val="00BB1AAE"/>
    <w:rsid w:val="00BB1CDB"/>
    <w:rsid w:val="00BB2693"/>
    <w:rsid w:val="00BB26E4"/>
    <w:rsid w:val="00BB2A46"/>
    <w:rsid w:val="00BB39D2"/>
    <w:rsid w:val="00BB3A4D"/>
    <w:rsid w:val="00BB490D"/>
    <w:rsid w:val="00BB4917"/>
    <w:rsid w:val="00BB4EB7"/>
    <w:rsid w:val="00BB5872"/>
    <w:rsid w:val="00BB5AEE"/>
    <w:rsid w:val="00BB5C36"/>
    <w:rsid w:val="00BB5FFE"/>
    <w:rsid w:val="00BB66A5"/>
    <w:rsid w:val="00BB6AB2"/>
    <w:rsid w:val="00BB7462"/>
    <w:rsid w:val="00BB7905"/>
    <w:rsid w:val="00BC0532"/>
    <w:rsid w:val="00BC0652"/>
    <w:rsid w:val="00BC1CC1"/>
    <w:rsid w:val="00BC1D72"/>
    <w:rsid w:val="00BC1F7B"/>
    <w:rsid w:val="00BC20E9"/>
    <w:rsid w:val="00BC29C8"/>
    <w:rsid w:val="00BC2D57"/>
    <w:rsid w:val="00BC3611"/>
    <w:rsid w:val="00BC4553"/>
    <w:rsid w:val="00BC45B3"/>
    <w:rsid w:val="00BC4742"/>
    <w:rsid w:val="00BC4CDE"/>
    <w:rsid w:val="00BC50DD"/>
    <w:rsid w:val="00BC54F7"/>
    <w:rsid w:val="00BC5D5C"/>
    <w:rsid w:val="00BC63DC"/>
    <w:rsid w:val="00BC6C60"/>
    <w:rsid w:val="00BC6D4F"/>
    <w:rsid w:val="00BC6F0F"/>
    <w:rsid w:val="00BC7E28"/>
    <w:rsid w:val="00BD011D"/>
    <w:rsid w:val="00BD04C9"/>
    <w:rsid w:val="00BD059B"/>
    <w:rsid w:val="00BD0A2D"/>
    <w:rsid w:val="00BD0D41"/>
    <w:rsid w:val="00BD171A"/>
    <w:rsid w:val="00BD1BB2"/>
    <w:rsid w:val="00BD1D95"/>
    <w:rsid w:val="00BD1DF8"/>
    <w:rsid w:val="00BD2B8D"/>
    <w:rsid w:val="00BD31DD"/>
    <w:rsid w:val="00BD3A3C"/>
    <w:rsid w:val="00BD3AC9"/>
    <w:rsid w:val="00BD3B5D"/>
    <w:rsid w:val="00BD3C18"/>
    <w:rsid w:val="00BD3F14"/>
    <w:rsid w:val="00BD4289"/>
    <w:rsid w:val="00BD4340"/>
    <w:rsid w:val="00BD4A01"/>
    <w:rsid w:val="00BD4A4F"/>
    <w:rsid w:val="00BD4D28"/>
    <w:rsid w:val="00BD50C0"/>
    <w:rsid w:val="00BD5751"/>
    <w:rsid w:val="00BD5990"/>
    <w:rsid w:val="00BD5D81"/>
    <w:rsid w:val="00BD5E87"/>
    <w:rsid w:val="00BD6050"/>
    <w:rsid w:val="00BD6087"/>
    <w:rsid w:val="00BD6C41"/>
    <w:rsid w:val="00BD76D0"/>
    <w:rsid w:val="00BD7818"/>
    <w:rsid w:val="00BD7B11"/>
    <w:rsid w:val="00BD7C44"/>
    <w:rsid w:val="00BE0CEB"/>
    <w:rsid w:val="00BE15D4"/>
    <w:rsid w:val="00BE1937"/>
    <w:rsid w:val="00BE206F"/>
    <w:rsid w:val="00BE212E"/>
    <w:rsid w:val="00BE2804"/>
    <w:rsid w:val="00BE2F90"/>
    <w:rsid w:val="00BE41B9"/>
    <w:rsid w:val="00BE49F5"/>
    <w:rsid w:val="00BE4B44"/>
    <w:rsid w:val="00BE4C28"/>
    <w:rsid w:val="00BE4EEE"/>
    <w:rsid w:val="00BE5445"/>
    <w:rsid w:val="00BE58C4"/>
    <w:rsid w:val="00BE5CF0"/>
    <w:rsid w:val="00BE741A"/>
    <w:rsid w:val="00BE779B"/>
    <w:rsid w:val="00BE7894"/>
    <w:rsid w:val="00BE7CAE"/>
    <w:rsid w:val="00BE7DE7"/>
    <w:rsid w:val="00BF0F06"/>
    <w:rsid w:val="00BF1F04"/>
    <w:rsid w:val="00BF23D3"/>
    <w:rsid w:val="00BF2E7F"/>
    <w:rsid w:val="00BF30C3"/>
    <w:rsid w:val="00BF31B2"/>
    <w:rsid w:val="00BF31C6"/>
    <w:rsid w:val="00BF3255"/>
    <w:rsid w:val="00BF3577"/>
    <w:rsid w:val="00BF3840"/>
    <w:rsid w:val="00BF3B09"/>
    <w:rsid w:val="00BF3C5D"/>
    <w:rsid w:val="00BF3E8C"/>
    <w:rsid w:val="00BF3F4C"/>
    <w:rsid w:val="00BF456D"/>
    <w:rsid w:val="00BF4B01"/>
    <w:rsid w:val="00BF4BA5"/>
    <w:rsid w:val="00BF4D81"/>
    <w:rsid w:val="00BF566A"/>
    <w:rsid w:val="00BF6139"/>
    <w:rsid w:val="00BF66E3"/>
    <w:rsid w:val="00BF68C1"/>
    <w:rsid w:val="00BF6BAB"/>
    <w:rsid w:val="00BF6F4A"/>
    <w:rsid w:val="00BF7915"/>
    <w:rsid w:val="00BF7923"/>
    <w:rsid w:val="00BF7B77"/>
    <w:rsid w:val="00C003D1"/>
    <w:rsid w:val="00C00611"/>
    <w:rsid w:val="00C01496"/>
    <w:rsid w:val="00C01A8F"/>
    <w:rsid w:val="00C0238D"/>
    <w:rsid w:val="00C02726"/>
    <w:rsid w:val="00C02976"/>
    <w:rsid w:val="00C02B56"/>
    <w:rsid w:val="00C03017"/>
    <w:rsid w:val="00C0322F"/>
    <w:rsid w:val="00C036D2"/>
    <w:rsid w:val="00C03849"/>
    <w:rsid w:val="00C04157"/>
    <w:rsid w:val="00C04890"/>
    <w:rsid w:val="00C049E2"/>
    <w:rsid w:val="00C0503D"/>
    <w:rsid w:val="00C05707"/>
    <w:rsid w:val="00C05B48"/>
    <w:rsid w:val="00C06179"/>
    <w:rsid w:val="00C061D9"/>
    <w:rsid w:val="00C0638F"/>
    <w:rsid w:val="00C06678"/>
    <w:rsid w:val="00C0692E"/>
    <w:rsid w:val="00C06F3F"/>
    <w:rsid w:val="00C0777F"/>
    <w:rsid w:val="00C077F8"/>
    <w:rsid w:val="00C078FC"/>
    <w:rsid w:val="00C07D41"/>
    <w:rsid w:val="00C10B2F"/>
    <w:rsid w:val="00C10E51"/>
    <w:rsid w:val="00C10E94"/>
    <w:rsid w:val="00C1115A"/>
    <w:rsid w:val="00C112DB"/>
    <w:rsid w:val="00C1180C"/>
    <w:rsid w:val="00C119FB"/>
    <w:rsid w:val="00C11C04"/>
    <w:rsid w:val="00C11F5F"/>
    <w:rsid w:val="00C12227"/>
    <w:rsid w:val="00C12C83"/>
    <w:rsid w:val="00C12C8F"/>
    <w:rsid w:val="00C12FFE"/>
    <w:rsid w:val="00C135D2"/>
    <w:rsid w:val="00C13C46"/>
    <w:rsid w:val="00C1424C"/>
    <w:rsid w:val="00C14501"/>
    <w:rsid w:val="00C14EB1"/>
    <w:rsid w:val="00C14ECD"/>
    <w:rsid w:val="00C152E4"/>
    <w:rsid w:val="00C1599A"/>
    <w:rsid w:val="00C159E8"/>
    <w:rsid w:val="00C16A2A"/>
    <w:rsid w:val="00C16E87"/>
    <w:rsid w:val="00C176E3"/>
    <w:rsid w:val="00C1794D"/>
    <w:rsid w:val="00C17F25"/>
    <w:rsid w:val="00C20048"/>
    <w:rsid w:val="00C2047C"/>
    <w:rsid w:val="00C20698"/>
    <w:rsid w:val="00C2122B"/>
    <w:rsid w:val="00C215B9"/>
    <w:rsid w:val="00C218E7"/>
    <w:rsid w:val="00C218FD"/>
    <w:rsid w:val="00C21A7B"/>
    <w:rsid w:val="00C2289C"/>
    <w:rsid w:val="00C237B1"/>
    <w:rsid w:val="00C23C22"/>
    <w:rsid w:val="00C23C35"/>
    <w:rsid w:val="00C23F95"/>
    <w:rsid w:val="00C242C7"/>
    <w:rsid w:val="00C25544"/>
    <w:rsid w:val="00C256A9"/>
    <w:rsid w:val="00C25BE3"/>
    <w:rsid w:val="00C25DC8"/>
    <w:rsid w:val="00C25FF0"/>
    <w:rsid w:val="00C266F0"/>
    <w:rsid w:val="00C26802"/>
    <w:rsid w:val="00C2749D"/>
    <w:rsid w:val="00C27A6C"/>
    <w:rsid w:val="00C30ADD"/>
    <w:rsid w:val="00C30C07"/>
    <w:rsid w:val="00C312CD"/>
    <w:rsid w:val="00C327B2"/>
    <w:rsid w:val="00C32BBB"/>
    <w:rsid w:val="00C33334"/>
    <w:rsid w:val="00C33B37"/>
    <w:rsid w:val="00C33BC8"/>
    <w:rsid w:val="00C345C2"/>
    <w:rsid w:val="00C3488E"/>
    <w:rsid w:val="00C34AB6"/>
    <w:rsid w:val="00C34AC0"/>
    <w:rsid w:val="00C34F93"/>
    <w:rsid w:val="00C350F1"/>
    <w:rsid w:val="00C3594C"/>
    <w:rsid w:val="00C36492"/>
    <w:rsid w:val="00C36785"/>
    <w:rsid w:val="00C3736E"/>
    <w:rsid w:val="00C37C8B"/>
    <w:rsid w:val="00C40226"/>
    <w:rsid w:val="00C409EB"/>
    <w:rsid w:val="00C41033"/>
    <w:rsid w:val="00C41377"/>
    <w:rsid w:val="00C41452"/>
    <w:rsid w:val="00C41F47"/>
    <w:rsid w:val="00C41FBA"/>
    <w:rsid w:val="00C421F0"/>
    <w:rsid w:val="00C42223"/>
    <w:rsid w:val="00C42340"/>
    <w:rsid w:val="00C431C6"/>
    <w:rsid w:val="00C436A6"/>
    <w:rsid w:val="00C438CD"/>
    <w:rsid w:val="00C438DE"/>
    <w:rsid w:val="00C439F4"/>
    <w:rsid w:val="00C43C9B"/>
    <w:rsid w:val="00C44061"/>
    <w:rsid w:val="00C445A0"/>
    <w:rsid w:val="00C44BE3"/>
    <w:rsid w:val="00C4542D"/>
    <w:rsid w:val="00C45436"/>
    <w:rsid w:val="00C45876"/>
    <w:rsid w:val="00C45B26"/>
    <w:rsid w:val="00C45E38"/>
    <w:rsid w:val="00C46023"/>
    <w:rsid w:val="00C4626F"/>
    <w:rsid w:val="00C46452"/>
    <w:rsid w:val="00C46E9B"/>
    <w:rsid w:val="00C4796B"/>
    <w:rsid w:val="00C47C17"/>
    <w:rsid w:val="00C5024C"/>
    <w:rsid w:val="00C50772"/>
    <w:rsid w:val="00C5086D"/>
    <w:rsid w:val="00C50B3F"/>
    <w:rsid w:val="00C50FB0"/>
    <w:rsid w:val="00C51996"/>
    <w:rsid w:val="00C51BDB"/>
    <w:rsid w:val="00C521EF"/>
    <w:rsid w:val="00C52341"/>
    <w:rsid w:val="00C527B0"/>
    <w:rsid w:val="00C529DD"/>
    <w:rsid w:val="00C52C2E"/>
    <w:rsid w:val="00C52C80"/>
    <w:rsid w:val="00C52D50"/>
    <w:rsid w:val="00C53082"/>
    <w:rsid w:val="00C5349B"/>
    <w:rsid w:val="00C5358A"/>
    <w:rsid w:val="00C53834"/>
    <w:rsid w:val="00C53D67"/>
    <w:rsid w:val="00C545A9"/>
    <w:rsid w:val="00C54757"/>
    <w:rsid w:val="00C54DF8"/>
    <w:rsid w:val="00C55CED"/>
    <w:rsid w:val="00C55FAF"/>
    <w:rsid w:val="00C56AE4"/>
    <w:rsid w:val="00C574F4"/>
    <w:rsid w:val="00C57726"/>
    <w:rsid w:val="00C57D34"/>
    <w:rsid w:val="00C6090A"/>
    <w:rsid w:val="00C61564"/>
    <w:rsid w:val="00C61E5A"/>
    <w:rsid w:val="00C61F9D"/>
    <w:rsid w:val="00C62013"/>
    <w:rsid w:val="00C62113"/>
    <w:rsid w:val="00C62C17"/>
    <w:rsid w:val="00C630F6"/>
    <w:rsid w:val="00C6317D"/>
    <w:rsid w:val="00C63C09"/>
    <w:rsid w:val="00C64445"/>
    <w:rsid w:val="00C6492B"/>
    <w:rsid w:val="00C650A3"/>
    <w:rsid w:val="00C652C2"/>
    <w:rsid w:val="00C65D9D"/>
    <w:rsid w:val="00C65DAA"/>
    <w:rsid w:val="00C661E3"/>
    <w:rsid w:val="00C66473"/>
    <w:rsid w:val="00C667C0"/>
    <w:rsid w:val="00C67211"/>
    <w:rsid w:val="00C672F4"/>
    <w:rsid w:val="00C67758"/>
    <w:rsid w:val="00C67805"/>
    <w:rsid w:val="00C70339"/>
    <w:rsid w:val="00C715D6"/>
    <w:rsid w:val="00C71F92"/>
    <w:rsid w:val="00C72333"/>
    <w:rsid w:val="00C72A01"/>
    <w:rsid w:val="00C730B5"/>
    <w:rsid w:val="00C73116"/>
    <w:rsid w:val="00C7313B"/>
    <w:rsid w:val="00C734D6"/>
    <w:rsid w:val="00C734EB"/>
    <w:rsid w:val="00C73CE0"/>
    <w:rsid w:val="00C73FDE"/>
    <w:rsid w:val="00C744D7"/>
    <w:rsid w:val="00C745C8"/>
    <w:rsid w:val="00C745DB"/>
    <w:rsid w:val="00C748A9"/>
    <w:rsid w:val="00C74ED8"/>
    <w:rsid w:val="00C74EE0"/>
    <w:rsid w:val="00C74F72"/>
    <w:rsid w:val="00C751C2"/>
    <w:rsid w:val="00C758CC"/>
    <w:rsid w:val="00C75F77"/>
    <w:rsid w:val="00C76034"/>
    <w:rsid w:val="00C765EF"/>
    <w:rsid w:val="00C7681A"/>
    <w:rsid w:val="00C7681D"/>
    <w:rsid w:val="00C76865"/>
    <w:rsid w:val="00C774B3"/>
    <w:rsid w:val="00C77563"/>
    <w:rsid w:val="00C81907"/>
    <w:rsid w:val="00C8237D"/>
    <w:rsid w:val="00C825C2"/>
    <w:rsid w:val="00C82701"/>
    <w:rsid w:val="00C8318C"/>
    <w:rsid w:val="00C83703"/>
    <w:rsid w:val="00C839AA"/>
    <w:rsid w:val="00C83F1A"/>
    <w:rsid w:val="00C8468D"/>
    <w:rsid w:val="00C84A10"/>
    <w:rsid w:val="00C85154"/>
    <w:rsid w:val="00C85639"/>
    <w:rsid w:val="00C85E75"/>
    <w:rsid w:val="00C85FA5"/>
    <w:rsid w:val="00C86DC9"/>
    <w:rsid w:val="00C87554"/>
    <w:rsid w:val="00C87B93"/>
    <w:rsid w:val="00C87D57"/>
    <w:rsid w:val="00C90862"/>
    <w:rsid w:val="00C90E0D"/>
    <w:rsid w:val="00C91017"/>
    <w:rsid w:val="00C91585"/>
    <w:rsid w:val="00C91934"/>
    <w:rsid w:val="00C91D21"/>
    <w:rsid w:val="00C92008"/>
    <w:rsid w:val="00C928C2"/>
    <w:rsid w:val="00C92A2B"/>
    <w:rsid w:val="00C92F4E"/>
    <w:rsid w:val="00C942F9"/>
    <w:rsid w:val="00C945BB"/>
    <w:rsid w:val="00C9494A"/>
    <w:rsid w:val="00C95193"/>
    <w:rsid w:val="00C95227"/>
    <w:rsid w:val="00C953DC"/>
    <w:rsid w:val="00C9546D"/>
    <w:rsid w:val="00C954F7"/>
    <w:rsid w:val="00C9602E"/>
    <w:rsid w:val="00C9652D"/>
    <w:rsid w:val="00C96770"/>
    <w:rsid w:val="00C96BDA"/>
    <w:rsid w:val="00CA21CD"/>
    <w:rsid w:val="00CA2407"/>
    <w:rsid w:val="00CA2A57"/>
    <w:rsid w:val="00CA2F78"/>
    <w:rsid w:val="00CA3078"/>
    <w:rsid w:val="00CA33AF"/>
    <w:rsid w:val="00CA3486"/>
    <w:rsid w:val="00CA36AB"/>
    <w:rsid w:val="00CA37E0"/>
    <w:rsid w:val="00CA3994"/>
    <w:rsid w:val="00CA3C28"/>
    <w:rsid w:val="00CA3F38"/>
    <w:rsid w:val="00CA3FF5"/>
    <w:rsid w:val="00CA4497"/>
    <w:rsid w:val="00CA4921"/>
    <w:rsid w:val="00CA4F78"/>
    <w:rsid w:val="00CA715C"/>
    <w:rsid w:val="00CA7623"/>
    <w:rsid w:val="00CA76DE"/>
    <w:rsid w:val="00CA7782"/>
    <w:rsid w:val="00CA79B9"/>
    <w:rsid w:val="00CB0287"/>
    <w:rsid w:val="00CB033B"/>
    <w:rsid w:val="00CB0860"/>
    <w:rsid w:val="00CB0C2D"/>
    <w:rsid w:val="00CB14AF"/>
    <w:rsid w:val="00CB1876"/>
    <w:rsid w:val="00CB21CA"/>
    <w:rsid w:val="00CB25A2"/>
    <w:rsid w:val="00CB3025"/>
    <w:rsid w:val="00CB3205"/>
    <w:rsid w:val="00CB3A5B"/>
    <w:rsid w:val="00CB3E91"/>
    <w:rsid w:val="00CB3EFA"/>
    <w:rsid w:val="00CB4EFB"/>
    <w:rsid w:val="00CB5136"/>
    <w:rsid w:val="00CB5959"/>
    <w:rsid w:val="00CB5D4F"/>
    <w:rsid w:val="00CB62F2"/>
    <w:rsid w:val="00CB643F"/>
    <w:rsid w:val="00CB6E76"/>
    <w:rsid w:val="00CB7575"/>
    <w:rsid w:val="00CB7890"/>
    <w:rsid w:val="00CC0358"/>
    <w:rsid w:val="00CC09F5"/>
    <w:rsid w:val="00CC0E50"/>
    <w:rsid w:val="00CC0E7D"/>
    <w:rsid w:val="00CC0FDE"/>
    <w:rsid w:val="00CC147D"/>
    <w:rsid w:val="00CC171E"/>
    <w:rsid w:val="00CC182C"/>
    <w:rsid w:val="00CC2EE2"/>
    <w:rsid w:val="00CC2EEB"/>
    <w:rsid w:val="00CC3451"/>
    <w:rsid w:val="00CC35D3"/>
    <w:rsid w:val="00CC3FE6"/>
    <w:rsid w:val="00CC4106"/>
    <w:rsid w:val="00CC443A"/>
    <w:rsid w:val="00CC4588"/>
    <w:rsid w:val="00CC467F"/>
    <w:rsid w:val="00CC6926"/>
    <w:rsid w:val="00CC69B4"/>
    <w:rsid w:val="00CC6AF7"/>
    <w:rsid w:val="00CC6C77"/>
    <w:rsid w:val="00CC7C1A"/>
    <w:rsid w:val="00CD0230"/>
    <w:rsid w:val="00CD0B10"/>
    <w:rsid w:val="00CD0CB5"/>
    <w:rsid w:val="00CD148C"/>
    <w:rsid w:val="00CD1D9D"/>
    <w:rsid w:val="00CD25E1"/>
    <w:rsid w:val="00CD2A46"/>
    <w:rsid w:val="00CD3112"/>
    <w:rsid w:val="00CD3256"/>
    <w:rsid w:val="00CD339C"/>
    <w:rsid w:val="00CD37F0"/>
    <w:rsid w:val="00CD3B96"/>
    <w:rsid w:val="00CD3E5F"/>
    <w:rsid w:val="00CD55E0"/>
    <w:rsid w:val="00CD564D"/>
    <w:rsid w:val="00CD56B1"/>
    <w:rsid w:val="00CD5961"/>
    <w:rsid w:val="00CD5F00"/>
    <w:rsid w:val="00CD766A"/>
    <w:rsid w:val="00CE07EB"/>
    <w:rsid w:val="00CE0C7A"/>
    <w:rsid w:val="00CE0F4D"/>
    <w:rsid w:val="00CE15E2"/>
    <w:rsid w:val="00CE1E18"/>
    <w:rsid w:val="00CE2698"/>
    <w:rsid w:val="00CE277C"/>
    <w:rsid w:val="00CE2A94"/>
    <w:rsid w:val="00CE2F39"/>
    <w:rsid w:val="00CE406E"/>
    <w:rsid w:val="00CE45C1"/>
    <w:rsid w:val="00CE5A3B"/>
    <w:rsid w:val="00CE5B7A"/>
    <w:rsid w:val="00CE5E8B"/>
    <w:rsid w:val="00CE657D"/>
    <w:rsid w:val="00CE6712"/>
    <w:rsid w:val="00CE6BDF"/>
    <w:rsid w:val="00CE6DDC"/>
    <w:rsid w:val="00CE720B"/>
    <w:rsid w:val="00CE75B5"/>
    <w:rsid w:val="00CE7814"/>
    <w:rsid w:val="00CE7BEC"/>
    <w:rsid w:val="00CF0E75"/>
    <w:rsid w:val="00CF170B"/>
    <w:rsid w:val="00CF1761"/>
    <w:rsid w:val="00CF1772"/>
    <w:rsid w:val="00CF2C28"/>
    <w:rsid w:val="00CF2E12"/>
    <w:rsid w:val="00CF30B3"/>
    <w:rsid w:val="00CF3589"/>
    <w:rsid w:val="00CF3ED7"/>
    <w:rsid w:val="00CF3F74"/>
    <w:rsid w:val="00CF420C"/>
    <w:rsid w:val="00CF4986"/>
    <w:rsid w:val="00CF4A66"/>
    <w:rsid w:val="00CF4CCA"/>
    <w:rsid w:val="00CF4E09"/>
    <w:rsid w:val="00CF5D3E"/>
    <w:rsid w:val="00CF5F3C"/>
    <w:rsid w:val="00CF610E"/>
    <w:rsid w:val="00CF634B"/>
    <w:rsid w:val="00CF6701"/>
    <w:rsid w:val="00CF6FBB"/>
    <w:rsid w:val="00CF70FA"/>
    <w:rsid w:val="00CF736E"/>
    <w:rsid w:val="00D00733"/>
    <w:rsid w:val="00D0083A"/>
    <w:rsid w:val="00D008FD"/>
    <w:rsid w:val="00D00D54"/>
    <w:rsid w:val="00D019AB"/>
    <w:rsid w:val="00D026E3"/>
    <w:rsid w:val="00D027FA"/>
    <w:rsid w:val="00D02F33"/>
    <w:rsid w:val="00D0373D"/>
    <w:rsid w:val="00D0375C"/>
    <w:rsid w:val="00D0402B"/>
    <w:rsid w:val="00D04137"/>
    <w:rsid w:val="00D0421A"/>
    <w:rsid w:val="00D04820"/>
    <w:rsid w:val="00D04BF6"/>
    <w:rsid w:val="00D053C5"/>
    <w:rsid w:val="00D05578"/>
    <w:rsid w:val="00D05829"/>
    <w:rsid w:val="00D05AE0"/>
    <w:rsid w:val="00D060A9"/>
    <w:rsid w:val="00D075DD"/>
    <w:rsid w:val="00D079FC"/>
    <w:rsid w:val="00D07B39"/>
    <w:rsid w:val="00D1005A"/>
    <w:rsid w:val="00D1044C"/>
    <w:rsid w:val="00D10624"/>
    <w:rsid w:val="00D11364"/>
    <w:rsid w:val="00D11B1E"/>
    <w:rsid w:val="00D11C76"/>
    <w:rsid w:val="00D11D2C"/>
    <w:rsid w:val="00D11D2D"/>
    <w:rsid w:val="00D11E9D"/>
    <w:rsid w:val="00D1202A"/>
    <w:rsid w:val="00D12208"/>
    <w:rsid w:val="00D12B10"/>
    <w:rsid w:val="00D13082"/>
    <w:rsid w:val="00D13568"/>
    <w:rsid w:val="00D135A2"/>
    <w:rsid w:val="00D13876"/>
    <w:rsid w:val="00D142E6"/>
    <w:rsid w:val="00D14377"/>
    <w:rsid w:val="00D147BE"/>
    <w:rsid w:val="00D15721"/>
    <w:rsid w:val="00D1597C"/>
    <w:rsid w:val="00D15DE3"/>
    <w:rsid w:val="00D15DFE"/>
    <w:rsid w:val="00D15E7B"/>
    <w:rsid w:val="00D16949"/>
    <w:rsid w:val="00D17313"/>
    <w:rsid w:val="00D175F0"/>
    <w:rsid w:val="00D176CB"/>
    <w:rsid w:val="00D1778E"/>
    <w:rsid w:val="00D177CB"/>
    <w:rsid w:val="00D17CF2"/>
    <w:rsid w:val="00D2024C"/>
    <w:rsid w:val="00D207D0"/>
    <w:rsid w:val="00D20E0D"/>
    <w:rsid w:val="00D20E16"/>
    <w:rsid w:val="00D20F03"/>
    <w:rsid w:val="00D21229"/>
    <w:rsid w:val="00D21530"/>
    <w:rsid w:val="00D21A9C"/>
    <w:rsid w:val="00D21BA6"/>
    <w:rsid w:val="00D220A6"/>
    <w:rsid w:val="00D220DF"/>
    <w:rsid w:val="00D227CC"/>
    <w:rsid w:val="00D22A03"/>
    <w:rsid w:val="00D22E7D"/>
    <w:rsid w:val="00D2306E"/>
    <w:rsid w:val="00D23567"/>
    <w:rsid w:val="00D23D66"/>
    <w:rsid w:val="00D23D9E"/>
    <w:rsid w:val="00D23E81"/>
    <w:rsid w:val="00D24267"/>
    <w:rsid w:val="00D244C0"/>
    <w:rsid w:val="00D251B1"/>
    <w:rsid w:val="00D2658D"/>
    <w:rsid w:val="00D26597"/>
    <w:rsid w:val="00D266ED"/>
    <w:rsid w:val="00D26E62"/>
    <w:rsid w:val="00D26EF0"/>
    <w:rsid w:val="00D2701B"/>
    <w:rsid w:val="00D27630"/>
    <w:rsid w:val="00D2794B"/>
    <w:rsid w:val="00D27F17"/>
    <w:rsid w:val="00D30342"/>
    <w:rsid w:val="00D30654"/>
    <w:rsid w:val="00D307BE"/>
    <w:rsid w:val="00D30EBA"/>
    <w:rsid w:val="00D30FE2"/>
    <w:rsid w:val="00D3172C"/>
    <w:rsid w:val="00D32DDB"/>
    <w:rsid w:val="00D33005"/>
    <w:rsid w:val="00D334F1"/>
    <w:rsid w:val="00D33C20"/>
    <w:rsid w:val="00D33E00"/>
    <w:rsid w:val="00D33F77"/>
    <w:rsid w:val="00D346AB"/>
    <w:rsid w:val="00D34A26"/>
    <w:rsid w:val="00D34A3A"/>
    <w:rsid w:val="00D34D83"/>
    <w:rsid w:val="00D35512"/>
    <w:rsid w:val="00D355D9"/>
    <w:rsid w:val="00D3575B"/>
    <w:rsid w:val="00D35A0D"/>
    <w:rsid w:val="00D35B82"/>
    <w:rsid w:val="00D36BFA"/>
    <w:rsid w:val="00D36E48"/>
    <w:rsid w:val="00D36E57"/>
    <w:rsid w:val="00D3763A"/>
    <w:rsid w:val="00D376D7"/>
    <w:rsid w:val="00D37738"/>
    <w:rsid w:val="00D40175"/>
    <w:rsid w:val="00D40573"/>
    <w:rsid w:val="00D40780"/>
    <w:rsid w:val="00D408A3"/>
    <w:rsid w:val="00D40A27"/>
    <w:rsid w:val="00D40AEB"/>
    <w:rsid w:val="00D40F0B"/>
    <w:rsid w:val="00D41013"/>
    <w:rsid w:val="00D410C5"/>
    <w:rsid w:val="00D41529"/>
    <w:rsid w:val="00D41850"/>
    <w:rsid w:val="00D41A92"/>
    <w:rsid w:val="00D41CF5"/>
    <w:rsid w:val="00D4291B"/>
    <w:rsid w:val="00D42DDB"/>
    <w:rsid w:val="00D4322B"/>
    <w:rsid w:val="00D433BF"/>
    <w:rsid w:val="00D439F5"/>
    <w:rsid w:val="00D440D2"/>
    <w:rsid w:val="00D443E4"/>
    <w:rsid w:val="00D44F1F"/>
    <w:rsid w:val="00D459B2"/>
    <w:rsid w:val="00D4617A"/>
    <w:rsid w:val="00D4637C"/>
    <w:rsid w:val="00D46B5B"/>
    <w:rsid w:val="00D470B7"/>
    <w:rsid w:val="00D478CD"/>
    <w:rsid w:val="00D502EA"/>
    <w:rsid w:val="00D5044B"/>
    <w:rsid w:val="00D51203"/>
    <w:rsid w:val="00D51301"/>
    <w:rsid w:val="00D51377"/>
    <w:rsid w:val="00D51526"/>
    <w:rsid w:val="00D51D52"/>
    <w:rsid w:val="00D51EF1"/>
    <w:rsid w:val="00D52B11"/>
    <w:rsid w:val="00D52C6A"/>
    <w:rsid w:val="00D53B5F"/>
    <w:rsid w:val="00D542B2"/>
    <w:rsid w:val="00D543B9"/>
    <w:rsid w:val="00D54652"/>
    <w:rsid w:val="00D54EA5"/>
    <w:rsid w:val="00D5502E"/>
    <w:rsid w:val="00D5533B"/>
    <w:rsid w:val="00D55437"/>
    <w:rsid w:val="00D556BF"/>
    <w:rsid w:val="00D55760"/>
    <w:rsid w:val="00D55AA0"/>
    <w:rsid w:val="00D561FF"/>
    <w:rsid w:val="00D56EAD"/>
    <w:rsid w:val="00D56F4C"/>
    <w:rsid w:val="00D57097"/>
    <w:rsid w:val="00D570BD"/>
    <w:rsid w:val="00D57328"/>
    <w:rsid w:val="00D57783"/>
    <w:rsid w:val="00D57A12"/>
    <w:rsid w:val="00D60BB3"/>
    <w:rsid w:val="00D612F5"/>
    <w:rsid w:val="00D61D7E"/>
    <w:rsid w:val="00D61EC7"/>
    <w:rsid w:val="00D62257"/>
    <w:rsid w:val="00D622E1"/>
    <w:rsid w:val="00D62968"/>
    <w:rsid w:val="00D62CF3"/>
    <w:rsid w:val="00D635C7"/>
    <w:rsid w:val="00D63638"/>
    <w:rsid w:val="00D63A0E"/>
    <w:rsid w:val="00D63F88"/>
    <w:rsid w:val="00D646A4"/>
    <w:rsid w:val="00D64EA8"/>
    <w:rsid w:val="00D6511B"/>
    <w:rsid w:val="00D65178"/>
    <w:rsid w:val="00D654C7"/>
    <w:rsid w:val="00D657D0"/>
    <w:rsid w:val="00D65BD7"/>
    <w:rsid w:val="00D65DEA"/>
    <w:rsid w:val="00D6635E"/>
    <w:rsid w:val="00D66E5F"/>
    <w:rsid w:val="00D66F69"/>
    <w:rsid w:val="00D670E0"/>
    <w:rsid w:val="00D6764C"/>
    <w:rsid w:val="00D677F0"/>
    <w:rsid w:val="00D705DB"/>
    <w:rsid w:val="00D71256"/>
    <w:rsid w:val="00D71970"/>
    <w:rsid w:val="00D71A66"/>
    <w:rsid w:val="00D71DDD"/>
    <w:rsid w:val="00D71E04"/>
    <w:rsid w:val="00D72D04"/>
    <w:rsid w:val="00D730BD"/>
    <w:rsid w:val="00D73E49"/>
    <w:rsid w:val="00D74030"/>
    <w:rsid w:val="00D740FD"/>
    <w:rsid w:val="00D74E64"/>
    <w:rsid w:val="00D752CB"/>
    <w:rsid w:val="00D75BF3"/>
    <w:rsid w:val="00D75BF4"/>
    <w:rsid w:val="00D75C99"/>
    <w:rsid w:val="00D7622B"/>
    <w:rsid w:val="00D7667F"/>
    <w:rsid w:val="00D76C4A"/>
    <w:rsid w:val="00D76E57"/>
    <w:rsid w:val="00D773EA"/>
    <w:rsid w:val="00D77487"/>
    <w:rsid w:val="00D77FDF"/>
    <w:rsid w:val="00D805EF"/>
    <w:rsid w:val="00D8060F"/>
    <w:rsid w:val="00D80B45"/>
    <w:rsid w:val="00D80CCD"/>
    <w:rsid w:val="00D80D1E"/>
    <w:rsid w:val="00D80DD8"/>
    <w:rsid w:val="00D8123D"/>
    <w:rsid w:val="00D816F5"/>
    <w:rsid w:val="00D8197E"/>
    <w:rsid w:val="00D82451"/>
    <w:rsid w:val="00D8248D"/>
    <w:rsid w:val="00D824D5"/>
    <w:rsid w:val="00D8335E"/>
    <w:rsid w:val="00D834BB"/>
    <w:rsid w:val="00D838A7"/>
    <w:rsid w:val="00D839F3"/>
    <w:rsid w:val="00D83D34"/>
    <w:rsid w:val="00D852BF"/>
    <w:rsid w:val="00D857F9"/>
    <w:rsid w:val="00D85B1F"/>
    <w:rsid w:val="00D85FF9"/>
    <w:rsid w:val="00D86233"/>
    <w:rsid w:val="00D86359"/>
    <w:rsid w:val="00D8653F"/>
    <w:rsid w:val="00D8672D"/>
    <w:rsid w:val="00D87063"/>
    <w:rsid w:val="00D870CB"/>
    <w:rsid w:val="00D87FED"/>
    <w:rsid w:val="00D90A97"/>
    <w:rsid w:val="00D9194B"/>
    <w:rsid w:val="00D92070"/>
    <w:rsid w:val="00D9216C"/>
    <w:rsid w:val="00D9249C"/>
    <w:rsid w:val="00D92CDC"/>
    <w:rsid w:val="00D93200"/>
    <w:rsid w:val="00D93AEE"/>
    <w:rsid w:val="00D94532"/>
    <w:rsid w:val="00D945F4"/>
    <w:rsid w:val="00D94D76"/>
    <w:rsid w:val="00D94E83"/>
    <w:rsid w:val="00D951EA"/>
    <w:rsid w:val="00D9531C"/>
    <w:rsid w:val="00D95CD1"/>
    <w:rsid w:val="00D9621E"/>
    <w:rsid w:val="00D96727"/>
    <w:rsid w:val="00D973DD"/>
    <w:rsid w:val="00D976D9"/>
    <w:rsid w:val="00D9771C"/>
    <w:rsid w:val="00D97A47"/>
    <w:rsid w:val="00D97F3D"/>
    <w:rsid w:val="00DA0213"/>
    <w:rsid w:val="00DA0EFB"/>
    <w:rsid w:val="00DA1777"/>
    <w:rsid w:val="00DA1C53"/>
    <w:rsid w:val="00DA2215"/>
    <w:rsid w:val="00DA2768"/>
    <w:rsid w:val="00DA2821"/>
    <w:rsid w:val="00DA2DED"/>
    <w:rsid w:val="00DA3036"/>
    <w:rsid w:val="00DA314E"/>
    <w:rsid w:val="00DA3CF3"/>
    <w:rsid w:val="00DA3E01"/>
    <w:rsid w:val="00DA46AD"/>
    <w:rsid w:val="00DA4834"/>
    <w:rsid w:val="00DA4AC9"/>
    <w:rsid w:val="00DA4B66"/>
    <w:rsid w:val="00DA4DF4"/>
    <w:rsid w:val="00DA5C86"/>
    <w:rsid w:val="00DA60D9"/>
    <w:rsid w:val="00DA6149"/>
    <w:rsid w:val="00DA68B6"/>
    <w:rsid w:val="00DA6935"/>
    <w:rsid w:val="00DA6AB9"/>
    <w:rsid w:val="00DB0979"/>
    <w:rsid w:val="00DB11C8"/>
    <w:rsid w:val="00DB1303"/>
    <w:rsid w:val="00DB1951"/>
    <w:rsid w:val="00DB295C"/>
    <w:rsid w:val="00DB2A90"/>
    <w:rsid w:val="00DB3719"/>
    <w:rsid w:val="00DB4B5E"/>
    <w:rsid w:val="00DB4C41"/>
    <w:rsid w:val="00DB5466"/>
    <w:rsid w:val="00DB5D61"/>
    <w:rsid w:val="00DB60BE"/>
    <w:rsid w:val="00DB6962"/>
    <w:rsid w:val="00DB6FFF"/>
    <w:rsid w:val="00DB714D"/>
    <w:rsid w:val="00DB7950"/>
    <w:rsid w:val="00DB7ACC"/>
    <w:rsid w:val="00DB7F42"/>
    <w:rsid w:val="00DB7FB2"/>
    <w:rsid w:val="00DC089B"/>
    <w:rsid w:val="00DC1507"/>
    <w:rsid w:val="00DC1594"/>
    <w:rsid w:val="00DC1B56"/>
    <w:rsid w:val="00DC24F6"/>
    <w:rsid w:val="00DC27BB"/>
    <w:rsid w:val="00DC2B89"/>
    <w:rsid w:val="00DC34E0"/>
    <w:rsid w:val="00DC44C2"/>
    <w:rsid w:val="00DC44E9"/>
    <w:rsid w:val="00DC46E5"/>
    <w:rsid w:val="00DC4A98"/>
    <w:rsid w:val="00DC55B2"/>
    <w:rsid w:val="00DC59BD"/>
    <w:rsid w:val="00DC600F"/>
    <w:rsid w:val="00DC64B8"/>
    <w:rsid w:val="00DC6D59"/>
    <w:rsid w:val="00DC6E84"/>
    <w:rsid w:val="00DC7120"/>
    <w:rsid w:val="00DC7CD0"/>
    <w:rsid w:val="00DC7D15"/>
    <w:rsid w:val="00DD07B1"/>
    <w:rsid w:val="00DD0BB1"/>
    <w:rsid w:val="00DD0BCD"/>
    <w:rsid w:val="00DD138C"/>
    <w:rsid w:val="00DD13C5"/>
    <w:rsid w:val="00DD1742"/>
    <w:rsid w:val="00DD1818"/>
    <w:rsid w:val="00DD18FC"/>
    <w:rsid w:val="00DD1A2E"/>
    <w:rsid w:val="00DD1B35"/>
    <w:rsid w:val="00DD2119"/>
    <w:rsid w:val="00DD2352"/>
    <w:rsid w:val="00DD2864"/>
    <w:rsid w:val="00DD28FE"/>
    <w:rsid w:val="00DD2939"/>
    <w:rsid w:val="00DD3DA0"/>
    <w:rsid w:val="00DD3EBA"/>
    <w:rsid w:val="00DD4116"/>
    <w:rsid w:val="00DD4682"/>
    <w:rsid w:val="00DD476A"/>
    <w:rsid w:val="00DD648E"/>
    <w:rsid w:val="00DD69EC"/>
    <w:rsid w:val="00DD6B08"/>
    <w:rsid w:val="00DD72B9"/>
    <w:rsid w:val="00DD7F23"/>
    <w:rsid w:val="00DE01D4"/>
    <w:rsid w:val="00DE0E41"/>
    <w:rsid w:val="00DE121B"/>
    <w:rsid w:val="00DE1B0B"/>
    <w:rsid w:val="00DE242C"/>
    <w:rsid w:val="00DE28D9"/>
    <w:rsid w:val="00DE2AC9"/>
    <w:rsid w:val="00DE306A"/>
    <w:rsid w:val="00DE3258"/>
    <w:rsid w:val="00DE32B4"/>
    <w:rsid w:val="00DE3E7E"/>
    <w:rsid w:val="00DE3F19"/>
    <w:rsid w:val="00DE431C"/>
    <w:rsid w:val="00DE4A6A"/>
    <w:rsid w:val="00DE4BF8"/>
    <w:rsid w:val="00DE6253"/>
    <w:rsid w:val="00DE7022"/>
    <w:rsid w:val="00DE7092"/>
    <w:rsid w:val="00DE72C0"/>
    <w:rsid w:val="00DE7FE1"/>
    <w:rsid w:val="00DF0037"/>
    <w:rsid w:val="00DF05F2"/>
    <w:rsid w:val="00DF174A"/>
    <w:rsid w:val="00DF2029"/>
    <w:rsid w:val="00DF24AE"/>
    <w:rsid w:val="00DF2A64"/>
    <w:rsid w:val="00DF2B9B"/>
    <w:rsid w:val="00DF2C8E"/>
    <w:rsid w:val="00DF2DB8"/>
    <w:rsid w:val="00DF3042"/>
    <w:rsid w:val="00DF3572"/>
    <w:rsid w:val="00DF36FE"/>
    <w:rsid w:val="00DF39FF"/>
    <w:rsid w:val="00DF3B96"/>
    <w:rsid w:val="00DF4481"/>
    <w:rsid w:val="00DF45E8"/>
    <w:rsid w:val="00DF4D91"/>
    <w:rsid w:val="00DF52D8"/>
    <w:rsid w:val="00DF5B37"/>
    <w:rsid w:val="00DF614D"/>
    <w:rsid w:val="00DF61E1"/>
    <w:rsid w:val="00DF66E9"/>
    <w:rsid w:val="00DF6D25"/>
    <w:rsid w:val="00DF6DD1"/>
    <w:rsid w:val="00DF73A6"/>
    <w:rsid w:val="00DF73D3"/>
    <w:rsid w:val="00DF7A80"/>
    <w:rsid w:val="00E00607"/>
    <w:rsid w:val="00E00814"/>
    <w:rsid w:val="00E00D5C"/>
    <w:rsid w:val="00E011A7"/>
    <w:rsid w:val="00E01768"/>
    <w:rsid w:val="00E01983"/>
    <w:rsid w:val="00E01BCD"/>
    <w:rsid w:val="00E01D96"/>
    <w:rsid w:val="00E02025"/>
    <w:rsid w:val="00E024B9"/>
    <w:rsid w:val="00E0275F"/>
    <w:rsid w:val="00E031EC"/>
    <w:rsid w:val="00E0406A"/>
    <w:rsid w:val="00E04378"/>
    <w:rsid w:val="00E049D3"/>
    <w:rsid w:val="00E04BCC"/>
    <w:rsid w:val="00E04E61"/>
    <w:rsid w:val="00E04F6F"/>
    <w:rsid w:val="00E05146"/>
    <w:rsid w:val="00E05394"/>
    <w:rsid w:val="00E054E3"/>
    <w:rsid w:val="00E05623"/>
    <w:rsid w:val="00E056E7"/>
    <w:rsid w:val="00E058A0"/>
    <w:rsid w:val="00E05C92"/>
    <w:rsid w:val="00E076E9"/>
    <w:rsid w:val="00E07B63"/>
    <w:rsid w:val="00E07E00"/>
    <w:rsid w:val="00E10640"/>
    <w:rsid w:val="00E10B9C"/>
    <w:rsid w:val="00E10CE4"/>
    <w:rsid w:val="00E11303"/>
    <w:rsid w:val="00E1252D"/>
    <w:rsid w:val="00E12F13"/>
    <w:rsid w:val="00E13706"/>
    <w:rsid w:val="00E138C2"/>
    <w:rsid w:val="00E14127"/>
    <w:rsid w:val="00E14189"/>
    <w:rsid w:val="00E1431B"/>
    <w:rsid w:val="00E14568"/>
    <w:rsid w:val="00E14626"/>
    <w:rsid w:val="00E146B5"/>
    <w:rsid w:val="00E14C69"/>
    <w:rsid w:val="00E1508C"/>
    <w:rsid w:val="00E153BB"/>
    <w:rsid w:val="00E15483"/>
    <w:rsid w:val="00E15717"/>
    <w:rsid w:val="00E15E57"/>
    <w:rsid w:val="00E160AD"/>
    <w:rsid w:val="00E16832"/>
    <w:rsid w:val="00E16B4B"/>
    <w:rsid w:val="00E172D9"/>
    <w:rsid w:val="00E17392"/>
    <w:rsid w:val="00E17B3F"/>
    <w:rsid w:val="00E17D45"/>
    <w:rsid w:val="00E17F7B"/>
    <w:rsid w:val="00E17FE5"/>
    <w:rsid w:val="00E202B0"/>
    <w:rsid w:val="00E205CD"/>
    <w:rsid w:val="00E20CCC"/>
    <w:rsid w:val="00E213E3"/>
    <w:rsid w:val="00E215C9"/>
    <w:rsid w:val="00E21B17"/>
    <w:rsid w:val="00E21CBF"/>
    <w:rsid w:val="00E22041"/>
    <w:rsid w:val="00E22145"/>
    <w:rsid w:val="00E22F3E"/>
    <w:rsid w:val="00E22FE4"/>
    <w:rsid w:val="00E2317E"/>
    <w:rsid w:val="00E23454"/>
    <w:rsid w:val="00E240E3"/>
    <w:rsid w:val="00E24516"/>
    <w:rsid w:val="00E247DD"/>
    <w:rsid w:val="00E24DA0"/>
    <w:rsid w:val="00E25413"/>
    <w:rsid w:val="00E25871"/>
    <w:rsid w:val="00E25C1C"/>
    <w:rsid w:val="00E2659E"/>
    <w:rsid w:val="00E26E15"/>
    <w:rsid w:val="00E26EC8"/>
    <w:rsid w:val="00E27301"/>
    <w:rsid w:val="00E278E8"/>
    <w:rsid w:val="00E303AF"/>
    <w:rsid w:val="00E3061B"/>
    <w:rsid w:val="00E3068C"/>
    <w:rsid w:val="00E3080D"/>
    <w:rsid w:val="00E30FCA"/>
    <w:rsid w:val="00E31F14"/>
    <w:rsid w:val="00E3205C"/>
    <w:rsid w:val="00E32394"/>
    <w:rsid w:val="00E32830"/>
    <w:rsid w:val="00E3315D"/>
    <w:rsid w:val="00E34483"/>
    <w:rsid w:val="00E3485F"/>
    <w:rsid w:val="00E34AA1"/>
    <w:rsid w:val="00E34C76"/>
    <w:rsid w:val="00E3500C"/>
    <w:rsid w:val="00E3501D"/>
    <w:rsid w:val="00E3610D"/>
    <w:rsid w:val="00E3645B"/>
    <w:rsid w:val="00E36487"/>
    <w:rsid w:val="00E36B6F"/>
    <w:rsid w:val="00E37260"/>
    <w:rsid w:val="00E37926"/>
    <w:rsid w:val="00E40903"/>
    <w:rsid w:val="00E4090A"/>
    <w:rsid w:val="00E40B4D"/>
    <w:rsid w:val="00E40CB9"/>
    <w:rsid w:val="00E410E4"/>
    <w:rsid w:val="00E4139B"/>
    <w:rsid w:val="00E414AA"/>
    <w:rsid w:val="00E4235B"/>
    <w:rsid w:val="00E42466"/>
    <w:rsid w:val="00E42F97"/>
    <w:rsid w:val="00E43833"/>
    <w:rsid w:val="00E43A0E"/>
    <w:rsid w:val="00E43AC7"/>
    <w:rsid w:val="00E44480"/>
    <w:rsid w:val="00E4454B"/>
    <w:rsid w:val="00E4462F"/>
    <w:rsid w:val="00E447CB"/>
    <w:rsid w:val="00E447D2"/>
    <w:rsid w:val="00E4489E"/>
    <w:rsid w:val="00E448BA"/>
    <w:rsid w:val="00E44C1E"/>
    <w:rsid w:val="00E44CBA"/>
    <w:rsid w:val="00E45021"/>
    <w:rsid w:val="00E4571E"/>
    <w:rsid w:val="00E45753"/>
    <w:rsid w:val="00E4585A"/>
    <w:rsid w:val="00E4656F"/>
    <w:rsid w:val="00E46700"/>
    <w:rsid w:val="00E46A00"/>
    <w:rsid w:val="00E47668"/>
    <w:rsid w:val="00E47B1F"/>
    <w:rsid w:val="00E5012F"/>
    <w:rsid w:val="00E50361"/>
    <w:rsid w:val="00E5078C"/>
    <w:rsid w:val="00E509BB"/>
    <w:rsid w:val="00E511D9"/>
    <w:rsid w:val="00E51658"/>
    <w:rsid w:val="00E518FB"/>
    <w:rsid w:val="00E51B5D"/>
    <w:rsid w:val="00E52432"/>
    <w:rsid w:val="00E5306B"/>
    <w:rsid w:val="00E53443"/>
    <w:rsid w:val="00E53BBC"/>
    <w:rsid w:val="00E5490F"/>
    <w:rsid w:val="00E54940"/>
    <w:rsid w:val="00E54DB3"/>
    <w:rsid w:val="00E5557F"/>
    <w:rsid w:val="00E55619"/>
    <w:rsid w:val="00E5562A"/>
    <w:rsid w:val="00E55D6E"/>
    <w:rsid w:val="00E55D75"/>
    <w:rsid w:val="00E5625D"/>
    <w:rsid w:val="00E56A1C"/>
    <w:rsid w:val="00E5769F"/>
    <w:rsid w:val="00E57836"/>
    <w:rsid w:val="00E60212"/>
    <w:rsid w:val="00E60403"/>
    <w:rsid w:val="00E605FA"/>
    <w:rsid w:val="00E606BC"/>
    <w:rsid w:val="00E60DF2"/>
    <w:rsid w:val="00E60ED1"/>
    <w:rsid w:val="00E614BF"/>
    <w:rsid w:val="00E618A3"/>
    <w:rsid w:val="00E61964"/>
    <w:rsid w:val="00E619A2"/>
    <w:rsid w:val="00E61D0E"/>
    <w:rsid w:val="00E61EA9"/>
    <w:rsid w:val="00E620DC"/>
    <w:rsid w:val="00E62249"/>
    <w:rsid w:val="00E626BB"/>
    <w:rsid w:val="00E62713"/>
    <w:rsid w:val="00E62964"/>
    <w:rsid w:val="00E629D9"/>
    <w:rsid w:val="00E629E7"/>
    <w:rsid w:val="00E63B9D"/>
    <w:rsid w:val="00E6425E"/>
    <w:rsid w:val="00E642D8"/>
    <w:rsid w:val="00E6482E"/>
    <w:rsid w:val="00E65310"/>
    <w:rsid w:val="00E6569F"/>
    <w:rsid w:val="00E665B7"/>
    <w:rsid w:val="00E6697B"/>
    <w:rsid w:val="00E67685"/>
    <w:rsid w:val="00E67836"/>
    <w:rsid w:val="00E67BDF"/>
    <w:rsid w:val="00E70157"/>
    <w:rsid w:val="00E70A19"/>
    <w:rsid w:val="00E71C7E"/>
    <w:rsid w:val="00E71F19"/>
    <w:rsid w:val="00E72EF6"/>
    <w:rsid w:val="00E732E2"/>
    <w:rsid w:val="00E73575"/>
    <w:rsid w:val="00E73F15"/>
    <w:rsid w:val="00E74556"/>
    <w:rsid w:val="00E74682"/>
    <w:rsid w:val="00E749D2"/>
    <w:rsid w:val="00E74E81"/>
    <w:rsid w:val="00E74F14"/>
    <w:rsid w:val="00E75225"/>
    <w:rsid w:val="00E7559A"/>
    <w:rsid w:val="00E769DC"/>
    <w:rsid w:val="00E771E3"/>
    <w:rsid w:val="00E778E2"/>
    <w:rsid w:val="00E779FA"/>
    <w:rsid w:val="00E80284"/>
    <w:rsid w:val="00E804D0"/>
    <w:rsid w:val="00E8096E"/>
    <w:rsid w:val="00E80C0A"/>
    <w:rsid w:val="00E81E25"/>
    <w:rsid w:val="00E823D0"/>
    <w:rsid w:val="00E82AD3"/>
    <w:rsid w:val="00E82AFF"/>
    <w:rsid w:val="00E82C03"/>
    <w:rsid w:val="00E83003"/>
    <w:rsid w:val="00E8405F"/>
    <w:rsid w:val="00E84143"/>
    <w:rsid w:val="00E84888"/>
    <w:rsid w:val="00E84EF1"/>
    <w:rsid w:val="00E85013"/>
    <w:rsid w:val="00E8561F"/>
    <w:rsid w:val="00E85E4D"/>
    <w:rsid w:val="00E85EEF"/>
    <w:rsid w:val="00E86143"/>
    <w:rsid w:val="00E8647E"/>
    <w:rsid w:val="00E87BF9"/>
    <w:rsid w:val="00E87D54"/>
    <w:rsid w:val="00E87DD5"/>
    <w:rsid w:val="00E90495"/>
    <w:rsid w:val="00E90528"/>
    <w:rsid w:val="00E905AD"/>
    <w:rsid w:val="00E909F2"/>
    <w:rsid w:val="00E90C43"/>
    <w:rsid w:val="00E90F4A"/>
    <w:rsid w:val="00E915B0"/>
    <w:rsid w:val="00E917D5"/>
    <w:rsid w:val="00E92130"/>
    <w:rsid w:val="00E92330"/>
    <w:rsid w:val="00E9275E"/>
    <w:rsid w:val="00E92BB6"/>
    <w:rsid w:val="00E92C71"/>
    <w:rsid w:val="00E934B7"/>
    <w:rsid w:val="00E93B93"/>
    <w:rsid w:val="00E93FE9"/>
    <w:rsid w:val="00E949F1"/>
    <w:rsid w:val="00E94F54"/>
    <w:rsid w:val="00E9502F"/>
    <w:rsid w:val="00E95464"/>
    <w:rsid w:val="00E95535"/>
    <w:rsid w:val="00E95582"/>
    <w:rsid w:val="00E95A44"/>
    <w:rsid w:val="00E96ADF"/>
    <w:rsid w:val="00E96D17"/>
    <w:rsid w:val="00E96F60"/>
    <w:rsid w:val="00E97F47"/>
    <w:rsid w:val="00EA01E3"/>
    <w:rsid w:val="00EA068E"/>
    <w:rsid w:val="00EA0BA6"/>
    <w:rsid w:val="00EA122F"/>
    <w:rsid w:val="00EA13BD"/>
    <w:rsid w:val="00EA17FB"/>
    <w:rsid w:val="00EA1E26"/>
    <w:rsid w:val="00EA22E1"/>
    <w:rsid w:val="00EA2BB7"/>
    <w:rsid w:val="00EA32C7"/>
    <w:rsid w:val="00EA3311"/>
    <w:rsid w:val="00EA351C"/>
    <w:rsid w:val="00EA3DBD"/>
    <w:rsid w:val="00EA3FAD"/>
    <w:rsid w:val="00EA4280"/>
    <w:rsid w:val="00EA45B6"/>
    <w:rsid w:val="00EA45C5"/>
    <w:rsid w:val="00EA4FEF"/>
    <w:rsid w:val="00EA51EF"/>
    <w:rsid w:val="00EA5668"/>
    <w:rsid w:val="00EA5E3E"/>
    <w:rsid w:val="00EA5E9B"/>
    <w:rsid w:val="00EA65F6"/>
    <w:rsid w:val="00EA6937"/>
    <w:rsid w:val="00EA75AD"/>
    <w:rsid w:val="00EA762D"/>
    <w:rsid w:val="00EA7AFF"/>
    <w:rsid w:val="00EA7F17"/>
    <w:rsid w:val="00EB006D"/>
    <w:rsid w:val="00EB0354"/>
    <w:rsid w:val="00EB06D9"/>
    <w:rsid w:val="00EB09F9"/>
    <w:rsid w:val="00EB0CB1"/>
    <w:rsid w:val="00EB0CD5"/>
    <w:rsid w:val="00EB1139"/>
    <w:rsid w:val="00EB1189"/>
    <w:rsid w:val="00EB141B"/>
    <w:rsid w:val="00EB1762"/>
    <w:rsid w:val="00EB1ABD"/>
    <w:rsid w:val="00EB2398"/>
    <w:rsid w:val="00EB2A58"/>
    <w:rsid w:val="00EB2F05"/>
    <w:rsid w:val="00EB30BE"/>
    <w:rsid w:val="00EB3185"/>
    <w:rsid w:val="00EB3858"/>
    <w:rsid w:val="00EB3DEB"/>
    <w:rsid w:val="00EB3FEE"/>
    <w:rsid w:val="00EB4085"/>
    <w:rsid w:val="00EB4EE2"/>
    <w:rsid w:val="00EB5363"/>
    <w:rsid w:val="00EB55E9"/>
    <w:rsid w:val="00EB5C7A"/>
    <w:rsid w:val="00EB5E23"/>
    <w:rsid w:val="00EB6FFD"/>
    <w:rsid w:val="00EB7CE6"/>
    <w:rsid w:val="00EC02FB"/>
    <w:rsid w:val="00EC195B"/>
    <w:rsid w:val="00EC1A8E"/>
    <w:rsid w:val="00EC1B4D"/>
    <w:rsid w:val="00EC1CDA"/>
    <w:rsid w:val="00EC2561"/>
    <w:rsid w:val="00EC2CCB"/>
    <w:rsid w:val="00EC3D1D"/>
    <w:rsid w:val="00EC4AF6"/>
    <w:rsid w:val="00EC4DE0"/>
    <w:rsid w:val="00EC4E16"/>
    <w:rsid w:val="00EC4E57"/>
    <w:rsid w:val="00EC507B"/>
    <w:rsid w:val="00EC515C"/>
    <w:rsid w:val="00EC52E0"/>
    <w:rsid w:val="00EC5314"/>
    <w:rsid w:val="00EC56C3"/>
    <w:rsid w:val="00EC5C8F"/>
    <w:rsid w:val="00EC68EE"/>
    <w:rsid w:val="00EC701B"/>
    <w:rsid w:val="00EC714D"/>
    <w:rsid w:val="00EC77C3"/>
    <w:rsid w:val="00EC7B5C"/>
    <w:rsid w:val="00EC7CD4"/>
    <w:rsid w:val="00ED0177"/>
    <w:rsid w:val="00ED0249"/>
    <w:rsid w:val="00ED0290"/>
    <w:rsid w:val="00ED0730"/>
    <w:rsid w:val="00ED087D"/>
    <w:rsid w:val="00ED0B02"/>
    <w:rsid w:val="00ED1035"/>
    <w:rsid w:val="00ED10D8"/>
    <w:rsid w:val="00ED1702"/>
    <w:rsid w:val="00ED1B4F"/>
    <w:rsid w:val="00ED1E72"/>
    <w:rsid w:val="00ED20F8"/>
    <w:rsid w:val="00ED232B"/>
    <w:rsid w:val="00ED26EB"/>
    <w:rsid w:val="00ED2B42"/>
    <w:rsid w:val="00ED2CF8"/>
    <w:rsid w:val="00ED2D08"/>
    <w:rsid w:val="00ED3C84"/>
    <w:rsid w:val="00ED4025"/>
    <w:rsid w:val="00ED42A7"/>
    <w:rsid w:val="00ED4417"/>
    <w:rsid w:val="00ED4824"/>
    <w:rsid w:val="00ED4F32"/>
    <w:rsid w:val="00ED5120"/>
    <w:rsid w:val="00ED5571"/>
    <w:rsid w:val="00ED6374"/>
    <w:rsid w:val="00ED6A71"/>
    <w:rsid w:val="00ED70A7"/>
    <w:rsid w:val="00ED70BF"/>
    <w:rsid w:val="00ED7236"/>
    <w:rsid w:val="00ED7328"/>
    <w:rsid w:val="00ED7387"/>
    <w:rsid w:val="00ED798D"/>
    <w:rsid w:val="00ED7D22"/>
    <w:rsid w:val="00ED7EF1"/>
    <w:rsid w:val="00EE0A6E"/>
    <w:rsid w:val="00EE10DD"/>
    <w:rsid w:val="00EE1411"/>
    <w:rsid w:val="00EE19D3"/>
    <w:rsid w:val="00EE1C28"/>
    <w:rsid w:val="00EE1CB8"/>
    <w:rsid w:val="00EE1D44"/>
    <w:rsid w:val="00EE23C3"/>
    <w:rsid w:val="00EE2706"/>
    <w:rsid w:val="00EE2C67"/>
    <w:rsid w:val="00EE31A7"/>
    <w:rsid w:val="00EE31BD"/>
    <w:rsid w:val="00EE3A95"/>
    <w:rsid w:val="00EE3C19"/>
    <w:rsid w:val="00EE3EC1"/>
    <w:rsid w:val="00EE4DD3"/>
    <w:rsid w:val="00EE573E"/>
    <w:rsid w:val="00EE57FE"/>
    <w:rsid w:val="00EE5898"/>
    <w:rsid w:val="00EE6807"/>
    <w:rsid w:val="00EF05EB"/>
    <w:rsid w:val="00EF0D75"/>
    <w:rsid w:val="00EF10F4"/>
    <w:rsid w:val="00EF14D5"/>
    <w:rsid w:val="00EF1576"/>
    <w:rsid w:val="00EF1737"/>
    <w:rsid w:val="00EF2D40"/>
    <w:rsid w:val="00EF37AE"/>
    <w:rsid w:val="00EF3A06"/>
    <w:rsid w:val="00EF3B12"/>
    <w:rsid w:val="00EF3DD4"/>
    <w:rsid w:val="00EF3F7E"/>
    <w:rsid w:val="00EF415D"/>
    <w:rsid w:val="00EF48DB"/>
    <w:rsid w:val="00EF5334"/>
    <w:rsid w:val="00EF567D"/>
    <w:rsid w:val="00EF5EB6"/>
    <w:rsid w:val="00EF5F22"/>
    <w:rsid w:val="00EF6BFE"/>
    <w:rsid w:val="00EF6C08"/>
    <w:rsid w:val="00EF6C89"/>
    <w:rsid w:val="00EF6FE6"/>
    <w:rsid w:val="00EF71FE"/>
    <w:rsid w:val="00EF7482"/>
    <w:rsid w:val="00EF76C1"/>
    <w:rsid w:val="00EF77DF"/>
    <w:rsid w:val="00EF77F3"/>
    <w:rsid w:val="00F00240"/>
    <w:rsid w:val="00F003A1"/>
    <w:rsid w:val="00F0142C"/>
    <w:rsid w:val="00F01BE9"/>
    <w:rsid w:val="00F02780"/>
    <w:rsid w:val="00F02AD2"/>
    <w:rsid w:val="00F030DD"/>
    <w:rsid w:val="00F031CE"/>
    <w:rsid w:val="00F037BB"/>
    <w:rsid w:val="00F03A24"/>
    <w:rsid w:val="00F03CE0"/>
    <w:rsid w:val="00F053E5"/>
    <w:rsid w:val="00F05F1F"/>
    <w:rsid w:val="00F064CA"/>
    <w:rsid w:val="00F069AD"/>
    <w:rsid w:val="00F06DA5"/>
    <w:rsid w:val="00F075F2"/>
    <w:rsid w:val="00F078D0"/>
    <w:rsid w:val="00F07E03"/>
    <w:rsid w:val="00F102FB"/>
    <w:rsid w:val="00F107BB"/>
    <w:rsid w:val="00F108E3"/>
    <w:rsid w:val="00F10DB2"/>
    <w:rsid w:val="00F117CA"/>
    <w:rsid w:val="00F117D7"/>
    <w:rsid w:val="00F118C7"/>
    <w:rsid w:val="00F12032"/>
    <w:rsid w:val="00F12CB4"/>
    <w:rsid w:val="00F12F6C"/>
    <w:rsid w:val="00F1335C"/>
    <w:rsid w:val="00F13BA2"/>
    <w:rsid w:val="00F13DFE"/>
    <w:rsid w:val="00F142E6"/>
    <w:rsid w:val="00F148AB"/>
    <w:rsid w:val="00F14C3A"/>
    <w:rsid w:val="00F14E6C"/>
    <w:rsid w:val="00F1507A"/>
    <w:rsid w:val="00F1596E"/>
    <w:rsid w:val="00F15E79"/>
    <w:rsid w:val="00F15F72"/>
    <w:rsid w:val="00F1606C"/>
    <w:rsid w:val="00F16230"/>
    <w:rsid w:val="00F16453"/>
    <w:rsid w:val="00F16C7D"/>
    <w:rsid w:val="00F1707A"/>
    <w:rsid w:val="00F173EB"/>
    <w:rsid w:val="00F174E0"/>
    <w:rsid w:val="00F176D9"/>
    <w:rsid w:val="00F17A0B"/>
    <w:rsid w:val="00F17F5A"/>
    <w:rsid w:val="00F17FCB"/>
    <w:rsid w:val="00F20FD8"/>
    <w:rsid w:val="00F2107F"/>
    <w:rsid w:val="00F2120F"/>
    <w:rsid w:val="00F21636"/>
    <w:rsid w:val="00F2198A"/>
    <w:rsid w:val="00F21C97"/>
    <w:rsid w:val="00F2230D"/>
    <w:rsid w:val="00F225D6"/>
    <w:rsid w:val="00F2266D"/>
    <w:rsid w:val="00F22DA6"/>
    <w:rsid w:val="00F23066"/>
    <w:rsid w:val="00F23E01"/>
    <w:rsid w:val="00F23FF8"/>
    <w:rsid w:val="00F241CF"/>
    <w:rsid w:val="00F2477F"/>
    <w:rsid w:val="00F248D2"/>
    <w:rsid w:val="00F24950"/>
    <w:rsid w:val="00F249C9"/>
    <w:rsid w:val="00F24FC2"/>
    <w:rsid w:val="00F26761"/>
    <w:rsid w:val="00F26DB4"/>
    <w:rsid w:val="00F26EF9"/>
    <w:rsid w:val="00F2749D"/>
    <w:rsid w:val="00F277C6"/>
    <w:rsid w:val="00F27827"/>
    <w:rsid w:val="00F27F6F"/>
    <w:rsid w:val="00F30161"/>
    <w:rsid w:val="00F30283"/>
    <w:rsid w:val="00F31083"/>
    <w:rsid w:val="00F31336"/>
    <w:rsid w:val="00F3154F"/>
    <w:rsid w:val="00F316A0"/>
    <w:rsid w:val="00F317B5"/>
    <w:rsid w:val="00F31CA4"/>
    <w:rsid w:val="00F32039"/>
    <w:rsid w:val="00F32138"/>
    <w:rsid w:val="00F329E0"/>
    <w:rsid w:val="00F32C52"/>
    <w:rsid w:val="00F32CF2"/>
    <w:rsid w:val="00F32E93"/>
    <w:rsid w:val="00F343F6"/>
    <w:rsid w:val="00F3497B"/>
    <w:rsid w:val="00F349E7"/>
    <w:rsid w:val="00F349F0"/>
    <w:rsid w:val="00F34CFE"/>
    <w:rsid w:val="00F34DF6"/>
    <w:rsid w:val="00F34F9A"/>
    <w:rsid w:val="00F34FFB"/>
    <w:rsid w:val="00F350B8"/>
    <w:rsid w:val="00F350DB"/>
    <w:rsid w:val="00F35134"/>
    <w:rsid w:val="00F356D9"/>
    <w:rsid w:val="00F35C3A"/>
    <w:rsid w:val="00F363D6"/>
    <w:rsid w:val="00F3657D"/>
    <w:rsid w:val="00F37078"/>
    <w:rsid w:val="00F370EE"/>
    <w:rsid w:val="00F37768"/>
    <w:rsid w:val="00F37838"/>
    <w:rsid w:val="00F37BF3"/>
    <w:rsid w:val="00F37D0C"/>
    <w:rsid w:val="00F40BE3"/>
    <w:rsid w:val="00F419EC"/>
    <w:rsid w:val="00F41A4D"/>
    <w:rsid w:val="00F41ACC"/>
    <w:rsid w:val="00F41CE3"/>
    <w:rsid w:val="00F41F92"/>
    <w:rsid w:val="00F422E0"/>
    <w:rsid w:val="00F42BF2"/>
    <w:rsid w:val="00F4348E"/>
    <w:rsid w:val="00F43551"/>
    <w:rsid w:val="00F439DE"/>
    <w:rsid w:val="00F43B46"/>
    <w:rsid w:val="00F440A8"/>
    <w:rsid w:val="00F458B3"/>
    <w:rsid w:val="00F45A43"/>
    <w:rsid w:val="00F45A92"/>
    <w:rsid w:val="00F45B3E"/>
    <w:rsid w:val="00F461C9"/>
    <w:rsid w:val="00F4649B"/>
    <w:rsid w:val="00F46B95"/>
    <w:rsid w:val="00F46EA6"/>
    <w:rsid w:val="00F476FA"/>
    <w:rsid w:val="00F47704"/>
    <w:rsid w:val="00F5113F"/>
    <w:rsid w:val="00F51D0E"/>
    <w:rsid w:val="00F51E5E"/>
    <w:rsid w:val="00F52137"/>
    <w:rsid w:val="00F523D8"/>
    <w:rsid w:val="00F52B05"/>
    <w:rsid w:val="00F533C9"/>
    <w:rsid w:val="00F53BAF"/>
    <w:rsid w:val="00F53ED8"/>
    <w:rsid w:val="00F544E1"/>
    <w:rsid w:val="00F54A79"/>
    <w:rsid w:val="00F54B33"/>
    <w:rsid w:val="00F54BF4"/>
    <w:rsid w:val="00F54F2E"/>
    <w:rsid w:val="00F55548"/>
    <w:rsid w:val="00F5616B"/>
    <w:rsid w:val="00F561D5"/>
    <w:rsid w:val="00F56BCD"/>
    <w:rsid w:val="00F56BFB"/>
    <w:rsid w:val="00F56C53"/>
    <w:rsid w:val="00F56ED7"/>
    <w:rsid w:val="00F5737B"/>
    <w:rsid w:val="00F60001"/>
    <w:rsid w:val="00F600B3"/>
    <w:rsid w:val="00F6013E"/>
    <w:rsid w:val="00F604DD"/>
    <w:rsid w:val="00F60557"/>
    <w:rsid w:val="00F60D26"/>
    <w:rsid w:val="00F60E24"/>
    <w:rsid w:val="00F613D5"/>
    <w:rsid w:val="00F618CD"/>
    <w:rsid w:val="00F61A2D"/>
    <w:rsid w:val="00F61B66"/>
    <w:rsid w:val="00F61C5D"/>
    <w:rsid w:val="00F61C86"/>
    <w:rsid w:val="00F61EBC"/>
    <w:rsid w:val="00F62052"/>
    <w:rsid w:val="00F62201"/>
    <w:rsid w:val="00F626A6"/>
    <w:rsid w:val="00F6290C"/>
    <w:rsid w:val="00F63715"/>
    <w:rsid w:val="00F63AF8"/>
    <w:rsid w:val="00F63E1A"/>
    <w:rsid w:val="00F63EB1"/>
    <w:rsid w:val="00F648DF"/>
    <w:rsid w:val="00F65398"/>
    <w:rsid w:val="00F6562D"/>
    <w:rsid w:val="00F65D1E"/>
    <w:rsid w:val="00F6644E"/>
    <w:rsid w:val="00F6677C"/>
    <w:rsid w:val="00F66F68"/>
    <w:rsid w:val="00F67721"/>
    <w:rsid w:val="00F678CE"/>
    <w:rsid w:val="00F67E29"/>
    <w:rsid w:val="00F700DC"/>
    <w:rsid w:val="00F70126"/>
    <w:rsid w:val="00F7061D"/>
    <w:rsid w:val="00F709F9"/>
    <w:rsid w:val="00F70AE7"/>
    <w:rsid w:val="00F71A3F"/>
    <w:rsid w:val="00F71BC1"/>
    <w:rsid w:val="00F71EC3"/>
    <w:rsid w:val="00F72501"/>
    <w:rsid w:val="00F7259E"/>
    <w:rsid w:val="00F72820"/>
    <w:rsid w:val="00F72C39"/>
    <w:rsid w:val="00F72E26"/>
    <w:rsid w:val="00F73F8C"/>
    <w:rsid w:val="00F7409E"/>
    <w:rsid w:val="00F74104"/>
    <w:rsid w:val="00F74687"/>
    <w:rsid w:val="00F74C0B"/>
    <w:rsid w:val="00F751EF"/>
    <w:rsid w:val="00F753FC"/>
    <w:rsid w:val="00F75E5D"/>
    <w:rsid w:val="00F76456"/>
    <w:rsid w:val="00F7687A"/>
    <w:rsid w:val="00F76F8B"/>
    <w:rsid w:val="00F772F5"/>
    <w:rsid w:val="00F77716"/>
    <w:rsid w:val="00F77A9C"/>
    <w:rsid w:val="00F80E0D"/>
    <w:rsid w:val="00F81766"/>
    <w:rsid w:val="00F81A9D"/>
    <w:rsid w:val="00F82B1C"/>
    <w:rsid w:val="00F82CD7"/>
    <w:rsid w:val="00F83E3D"/>
    <w:rsid w:val="00F84021"/>
    <w:rsid w:val="00F847C3"/>
    <w:rsid w:val="00F84BD0"/>
    <w:rsid w:val="00F84C9F"/>
    <w:rsid w:val="00F84FA3"/>
    <w:rsid w:val="00F854D1"/>
    <w:rsid w:val="00F85558"/>
    <w:rsid w:val="00F85C7B"/>
    <w:rsid w:val="00F85D78"/>
    <w:rsid w:val="00F85E66"/>
    <w:rsid w:val="00F8634C"/>
    <w:rsid w:val="00F86669"/>
    <w:rsid w:val="00F86BED"/>
    <w:rsid w:val="00F86CB8"/>
    <w:rsid w:val="00F86DD4"/>
    <w:rsid w:val="00F8713A"/>
    <w:rsid w:val="00F874E7"/>
    <w:rsid w:val="00F87C1E"/>
    <w:rsid w:val="00F87CFC"/>
    <w:rsid w:val="00F90021"/>
    <w:rsid w:val="00F90B65"/>
    <w:rsid w:val="00F90FDC"/>
    <w:rsid w:val="00F9128F"/>
    <w:rsid w:val="00F92A2E"/>
    <w:rsid w:val="00F9326E"/>
    <w:rsid w:val="00F93295"/>
    <w:rsid w:val="00F94EBB"/>
    <w:rsid w:val="00F96034"/>
    <w:rsid w:val="00F9630A"/>
    <w:rsid w:val="00F96504"/>
    <w:rsid w:val="00F97000"/>
    <w:rsid w:val="00F97583"/>
    <w:rsid w:val="00F97816"/>
    <w:rsid w:val="00FA07BF"/>
    <w:rsid w:val="00FA216C"/>
    <w:rsid w:val="00FA298D"/>
    <w:rsid w:val="00FA29FD"/>
    <w:rsid w:val="00FA2F38"/>
    <w:rsid w:val="00FA3045"/>
    <w:rsid w:val="00FA3303"/>
    <w:rsid w:val="00FA33BC"/>
    <w:rsid w:val="00FA389B"/>
    <w:rsid w:val="00FA39EC"/>
    <w:rsid w:val="00FA4EE4"/>
    <w:rsid w:val="00FA5599"/>
    <w:rsid w:val="00FA5E55"/>
    <w:rsid w:val="00FA6521"/>
    <w:rsid w:val="00FA682A"/>
    <w:rsid w:val="00FA691B"/>
    <w:rsid w:val="00FA76A1"/>
    <w:rsid w:val="00FB0135"/>
    <w:rsid w:val="00FB0485"/>
    <w:rsid w:val="00FB0EA5"/>
    <w:rsid w:val="00FB1179"/>
    <w:rsid w:val="00FB15C4"/>
    <w:rsid w:val="00FB1BF1"/>
    <w:rsid w:val="00FB1F3D"/>
    <w:rsid w:val="00FB24E2"/>
    <w:rsid w:val="00FB3174"/>
    <w:rsid w:val="00FB333A"/>
    <w:rsid w:val="00FB3A78"/>
    <w:rsid w:val="00FB3CAE"/>
    <w:rsid w:val="00FB3E12"/>
    <w:rsid w:val="00FB3F00"/>
    <w:rsid w:val="00FB41E5"/>
    <w:rsid w:val="00FB49D4"/>
    <w:rsid w:val="00FB5406"/>
    <w:rsid w:val="00FB66CF"/>
    <w:rsid w:val="00FB6715"/>
    <w:rsid w:val="00FB69DC"/>
    <w:rsid w:val="00FB6D25"/>
    <w:rsid w:val="00FB71B1"/>
    <w:rsid w:val="00FB7232"/>
    <w:rsid w:val="00FB74E8"/>
    <w:rsid w:val="00FB7A7E"/>
    <w:rsid w:val="00FB7BED"/>
    <w:rsid w:val="00FC0BE8"/>
    <w:rsid w:val="00FC115D"/>
    <w:rsid w:val="00FC149C"/>
    <w:rsid w:val="00FC16BE"/>
    <w:rsid w:val="00FC1B55"/>
    <w:rsid w:val="00FC251C"/>
    <w:rsid w:val="00FC2CED"/>
    <w:rsid w:val="00FC33E1"/>
    <w:rsid w:val="00FC3B02"/>
    <w:rsid w:val="00FC44F3"/>
    <w:rsid w:val="00FC45F0"/>
    <w:rsid w:val="00FC5036"/>
    <w:rsid w:val="00FC52EA"/>
    <w:rsid w:val="00FC54D4"/>
    <w:rsid w:val="00FC5BC3"/>
    <w:rsid w:val="00FC5EF1"/>
    <w:rsid w:val="00FC6497"/>
    <w:rsid w:val="00FC6735"/>
    <w:rsid w:val="00FC6E31"/>
    <w:rsid w:val="00FC7383"/>
    <w:rsid w:val="00FC7709"/>
    <w:rsid w:val="00FC77E5"/>
    <w:rsid w:val="00FC7811"/>
    <w:rsid w:val="00FD0769"/>
    <w:rsid w:val="00FD1488"/>
    <w:rsid w:val="00FD19C6"/>
    <w:rsid w:val="00FD2A19"/>
    <w:rsid w:val="00FD3353"/>
    <w:rsid w:val="00FD36AF"/>
    <w:rsid w:val="00FD38B5"/>
    <w:rsid w:val="00FD3CF5"/>
    <w:rsid w:val="00FD56E5"/>
    <w:rsid w:val="00FD58B5"/>
    <w:rsid w:val="00FD5ABE"/>
    <w:rsid w:val="00FD7385"/>
    <w:rsid w:val="00FD7452"/>
    <w:rsid w:val="00FD748F"/>
    <w:rsid w:val="00FD7A97"/>
    <w:rsid w:val="00FE0701"/>
    <w:rsid w:val="00FE0714"/>
    <w:rsid w:val="00FE15C3"/>
    <w:rsid w:val="00FE15E6"/>
    <w:rsid w:val="00FE1BDD"/>
    <w:rsid w:val="00FE1C6A"/>
    <w:rsid w:val="00FE1C7F"/>
    <w:rsid w:val="00FE1DEA"/>
    <w:rsid w:val="00FE1DF2"/>
    <w:rsid w:val="00FE29E1"/>
    <w:rsid w:val="00FE2E45"/>
    <w:rsid w:val="00FE32A1"/>
    <w:rsid w:val="00FE3A46"/>
    <w:rsid w:val="00FE41F3"/>
    <w:rsid w:val="00FE46F8"/>
    <w:rsid w:val="00FE4F8D"/>
    <w:rsid w:val="00FE5174"/>
    <w:rsid w:val="00FE5BB7"/>
    <w:rsid w:val="00FE68CF"/>
    <w:rsid w:val="00FE6A3F"/>
    <w:rsid w:val="00FE6DB9"/>
    <w:rsid w:val="00FE6E79"/>
    <w:rsid w:val="00FE7C75"/>
    <w:rsid w:val="00FE7C8C"/>
    <w:rsid w:val="00FE7EBC"/>
    <w:rsid w:val="00FF021F"/>
    <w:rsid w:val="00FF038F"/>
    <w:rsid w:val="00FF03A1"/>
    <w:rsid w:val="00FF0FBC"/>
    <w:rsid w:val="00FF15EC"/>
    <w:rsid w:val="00FF17E8"/>
    <w:rsid w:val="00FF1935"/>
    <w:rsid w:val="00FF1BEF"/>
    <w:rsid w:val="00FF1C1E"/>
    <w:rsid w:val="00FF241F"/>
    <w:rsid w:val="00FF2E98"/>
    <w:rsid w:val="00FF3207"/>
    <w:rsid w:val="00FF39B3"/>
    <w:rsid w:val="00FF3C17"/>
    <w:rsid w:val="00FF3D13"/>
    <w:rsid w:val="00FF3D3D"/>
    <w:rsid w:val="00FF4265"/>
    <w:rsid w:val="00FF45A9"/>
    <w:rsid w:val="00FF4CC3"/>
    <w:rsid w:val="00FF5152"/>
    <w:rsid w:val="00FF518A"/>
    <w:rsid w:val="00FF648F"/>
    <w:rsid w:val="00FF676A"/>
    <w:rsid w:val="00FF681C"/>
    <w:rsid w:val="00FF6A7B"/>
    <w:rsid w:val="00FF70CD"/>
    <w:rsid w:val="00FF744C"/>
    <w:rsid w:val="00FF7513"/>
    <w:rsid w:val="00FF7692"/>
    <w:rsid w:val="00FF7785"/>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FDABE-24D9-4795-AF77-D393C394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qFormat/>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iPriority w:val="99"/>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locked/>
    <w:rsid w:val="0019129C"/>
    <w:rPr>
      <w:sz w:val="21"/>
      <w:szCs w:val="21"/>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19129C"/>
    <w:pPr>
      <w:widowControl w:val="0"/>
      <w:shd w:val="clear" w:color="auto" w:fill="FFFFFF"/>
      <w:spacing w:before="120" w:after="1140" w:line="274" w:lineRule="exact"/>
      <w:ind w:hanging="340"/>
      <w:jc w:val="both"/>
    </w:pPr>
    <w:rPr>
      <w:noProof w:val="0"/>
      <w:sz w:val="21"/>
      <w:szCs w:val="21"/>
      <w:lang w:val="en-US"/>
    </w:rPr>
  </w:style>
  <w:style w:type="character" w:customStyle="1" w:styleId="StrongEmphasis">
    <w:name w:val="Strong Emphasis"/>
    <w:qFormat/>
    <w:rsid w:val="00B44A94"/>
    <w:rPr>
      <w:b/>
      <w:bCs/>
    </w:rPr>
  </w:style>
  <w:style w:type="paragraph" w:customStyle="1" w:styleId="Trupi">
    <w:name w:val="Trupi"/>
    <w:basedOn w:val="Normal"/>
    <w:qFormat/>
    <w:rsid w:val="00B44A94"/>
    <w:pPr>
      <w:spacing w:after="144" w:line="240" w:lineRule="auto"/>
      <w:jc w:val="both"/>
    </w:pPr>
    <w:rPr>
      <w:rFonts w:ascii="Book Antiqua" w:eastAsia="Noto Sans CJK SC" w:hAnsi="Book Antiqua" w:cs="Lohit Devanagari"/>
      <w:noProof w:val="0"/>
      <w:kern w:val="2"/>
      <w:sz w:val="24"/>
      <w:szCs w:val="24"/>
      <w:lang w:eastAsia="zh-CN" w:bidi="hi-IN"/>
    </w:rPr>
  </w:style>
  <w:style w:type="character" w:styleId="Emphasis">
    <w:name w:val="Emphasis"/>
    <w:basedOn w:val="DefaultParagraphFont"/>
    <w:uiPriority w:val="20"/>
    <w:qFormat/>
    <w:rsid w:val="000E4CA6"/>
    <w:rPr>
      <w:i/>
      <w:iCs/>
    </w:rPr>
  </w:style>
  <w:style w:type="paragraph" w:customStyle="1" w:styleId="CharCharCharCharCharChar">
    <w:name w:val="Char Char Char Char Char Char"/>
    <w:basedOn w:val="Normal"/>
    <w:rsid w:val="00F23FF8"/>
    <w:pPr>
      <w:spacing w:after="160" w:line="240" w:lineRule="exact"/>
    </w:pPr>
    <w:rPr>
      <w:rFonts w:ascii="Tahoma" w:eastAsia="Times New Roman" w:hAnsi="Tahoma" w:cs="Tahoma"/>
      <w:noProof w:val="0"/>
      <w:sz w:val="20"/>
      <w:szCs w:val="20"/>
      <w:lang w:val="en-US"/>
    </w:rPr>
  </w:style>
  <w:style w:type="paragraph" w:styleId="Title">
    <w:name w:val="Title"/>
    <w:basedOn w:val="Normal"/>
    <w:next w:val="Normal"/>
    <w:link w:val="TitleChar"/>
    <w:uiPriority w:val="99"/>
    <w:qFormat/>
    <w:rsid w:val="008B7F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8B7F8E"/>
    <w:rPr>
      <w:rFonts w:asciiTheme="majorHAnsi" w:eastAsiaTheme="majorEastAsia" w:hAnsiTheme="majorHAnsi" w:cstheme="majorBidi"/>
      <w:noProof/>
      <w:spacing w:val="-10"/>
      <w:kern w:val="28"/>
      <w:sz w:val="56"/>
      <w:szCs w:val="56"/>
      <w:lang w:val="sq-AL"/>
    </w:rPr>
  </w:style>
  <w:style w:type="character" w:styleId="Hyperlink">
    <w:name w:val="Hyperlink"/>
    <w:basedOn w:val="DefaultParagraphFont"/>
    <w:uiPriority w:val="99"/>
    <w:semiHidden/>
    <w:unhideWhenUsed/>
    <w:rsid w:val="00040C5F"/>
    <w:rPr>
      <w:color w:val="0000FF"/>
      <w:u w:val="single"/>
    </w:rPr>
  </w:style>
  <w:style w:type="character" w:styleId="CommentReference">
    <w:name w:val="annotation reference"/>
    <w:basedOn w:val="DefaultParagraphFont"/>
    <w:uiPriority w:val="99"/>
    <w:semiHidden/>
    <w:unhideWhenUsed/>
    <w:rsid w:val="00722A6D"/>
    <w:rPr>
      <w:sz w:val="16"/>
      <w:szCs w:val="16"/>
    </w:rPr>
  </w:style>
  <w:style w:type="paragraph" w:styleId="CommentText">
    <w:name w:val="annotation text"/>
    <w:basedOn w:val="Normal"/>
    <w:link w:val="CommentTextChar"/>
    <w:uiPriority w:val="99"/>
    <w:semiHidden/>
    <w:unhideWhenUsed/>
    <w:rsid w:val="00722A6D"/>
    <w:pPr>
      <w:spacing w:after="0" w:line="240" w:lineRule="auto"/>
    </w:pPr>
    <w:rPr>
      <w:rFonts w:ascii="Times New Roman" w:eastAsia="Times New Roman" w:hAnsi="Times New Roman" w:cs="Times New Roman"/>
      <w:noProof w:val="0"/>
      <w:sz w:val="20"/>
      <w:szCs w:val="20"/>
      <w:lang w:eastAsia="sr-Latn-CS"/>
    </w:rPr>
  </w:style>
  <w:style w:type="character" w:customStyle="1" w:styleId="CommentTextChar">
    <w:name w:val="Comment Text Char"/>
    <w:basedOn w:val="DefaultParagraphFont"/>
    <w:link w:val="CommentText"/>
    <w:uiPriority w:val="99"/>
    <w:semiHidden/>
    <w:rsid w:val="00722A6D"/>
    <w:rPr>
      <w:rFonts w:ascii="Times New Roman" w:eastAsia="Times New Roman" w:hAnsi="Times New Roman" w:cs="Times New Roman"/>
      <w:sz w:val="20"/>
      <w:szCs w:val="20"/>
      <w:lang w:val="sq-AL" w:eastAsia="sr-Latn-CS"/>
    </w:rPr>
  </w:style>
  <w:style w:type="paragraph" w:styleId="CommentSubject">
    <w:name w:val="annotation subject"/>
    <w:basedOn w:val="CommentText"/>
    <w:next w:val="CommentText"/>
    <w:link w:val="CommentSubjectChar"/>
    <w:uiPriority w:val="99"/>
    <w:semiHidden/>
    <w:unhideWhenUsed/>
    <w:rsid w:val="00722A6D"/>
    <w:rPr>
      <w:b/>
      <w:bCs/>
    </w:rPr>
  </w:style>
  <w:style w:type="character" w:customStyle="1" w:styleId="CommentSubjectChar">
    <w:name w:val="Comment Subject Char"/>
    <w:basedOn w:val="CommentTextChar"/>
    <w:link w:val="CommentSubject"/>
    <w:uiPriority w:val="99"/>
    <w:semiHidden/>
    <w:rsid w:val="00722A6D"/>
    <w:rPr>
      <w:rFonts w:ascii="Times New Roman" w:eastAsia="Times New Roman" w:hAnsi="Times New Roman" w:cs="Times New Roman"/>
      <w:b/>
      <w:bCs/>
      <w:sz w:val="20"/>
      <w:szCs w:val="20"/>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6127">
      <w:bodyDiv w:val="1"/>
      <w:marLeft w:val="0"/>
      <w:marRight w:val="0"/>
      <w:marTop w:val="0"/>
      <w:marBottom w:val="0"/>
      <w:divBdr>
        <w:top w:val="none" w:sz="0" w:space="0" w:color="auto"/>
        <w:left w:val="none" w:sz="0" w:space="0" w:color="auto"/>
        <w:bottom w:val="none" w:sz="0" w:space="0" w:color="auto"/>
        <w:right w:val="none" w:sz="0" w:space="0" w:color="auto"/>
      </w:divBdr>
    </w:div>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52124762">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268314431">
      <w:bodyDiv w:val="1"/>
      <w:marLeft w:val="0"/>
      <w:marRight w:val="0"/>
      <w:marTop w:val="0"/>
      <w:marBottom w:val="0"/>
      <w:divBdr>
        <w:top w:val="none" w:sz="0" w:space="0" w:color="auto"/>
        <w:left w:val="none" w:sz="0" w:space="0" w:color="auto"/>
        <w:bottom w:val="none" w:sz="0" w:space="0" w:color="auto"/>
        <w:right w:val="none" w:sz="0" w:space="0" w:color="auto"/>
      </w:divBdr>
    </w:div>
    <w:div w:id="281116296">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30986874">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19732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29817799">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689070345">
      <w:bodyDiv w:val="1"/>
      <w:marLeft w:val="0"/>
      <w:marRight w:val="0"/>
      <w:marTop w:val="0"/>
      <w:marBottom w:val="0"/>
      <w:divBdr>
        <w:top w:val="none" w:sz="0" w:space="0" w:color="auto"/>
        <w:left w:val="none" w:sz="0" w:space="0" w:color="auto"/>
        <w:bottom w:val="none" w:sz="0" w:space="0" w:color="auto"/>
        <w:right w:val="none" w:sz="0" w:space="0" w:color="auto"/>
      </w:divBdr>
    </w:div>
    <w:div w:id="732773242">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757169939">
      <w:bodyDiv w:val="1"/>
      <w:marLeft w:val="0"/>
      <w:marRight w:val="0"/>
      <w:marTop w:val="0"/>
      <w:marBottom w:val="0"/>
      <w:divBdr>
        <w:top w:val="none" w:sz="0" w:space="0" w:color="auto"/>
        <w:left w:val="none" w:sz="0" w:space="0" w:color="auto"/>
        <w:bottom w:val="none" w:sz="0" w:space="0" w:color="auto"/>
        <w:right w:val="none" w:sz="0" w:space="0" w:color="auto"/>
      </w:divBdr>
    </w:div>
    <w:div w:id="766658695">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893471466">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28331515">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39349234">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273780652">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15012236">
      <w:bodyDiv w:val="1"/>
      <w:marLeft w:val="0"/>
      <w:marRight w:val="0"/>
      <w:marTop w:val="0"/>
      <w:marBottom w:val="0"/>
      <w:divBdr>
        <w:top w:val="none" w:sz="0" w:space="0" w:color="auto"/>
        <w:left w:val="none" w:sz="0" w:space="0" w:color="auto"/>
        <w:bottom w:val="none" w:sz="0" w:space="0" w:color="auto"/>
        <w:right w:val="none" w:sz="0" w:space="0" w:color="auto"/>
      </w:divBdr>
    </w:div>
    <w:div w:id="1434280596">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529249016">
      <w:bodyDiv w:val="1"/>
      <w:marLeft w:val="0"/>
      <w:marRight w:val="0"/>
      <w:marTop w:val="0"/>
      <w:marBottom w:val="0"/>
      <w:divBdr>
        <w:top w:val="none" w:sz="0" w:space="0" w:color="auto"/>
        <w:left w:val="none" w:sz="0" w:space="0" w:color="auto"/>
        <w:bottom w:val="none" w:sz="0" w:space="0" w:color="auto"/>
        <w:right w:val="none" w:sz="0" w:space="0" w:color="auto"/>
      </w:divBdr>
    </w:div>
    <w:div w:id="1596790375">
      <w:bodyDiv w:val="1"/>
      <w:marLeft w:val="0"/>
      <w:marRight w:val="0"/>
      <w:marTop w:val="0"/>
      <w:marBottom w:val="0"/>
      <w:divBdr>
        <w:top w:val="none" w:sz="0" w:space="0" w:color="auto"/>
        <w:left w:val="none" w:sz="0" w:space="0" w:color="auto"/>
        <w:bottom w:val="none" w:sz="0" w:space="0" w:color="auto"/>
        <w:right w:val="none" w:sz="0" w:space="0" w:color="auto"/>
      </w:divBdr>
    </w:div>
    <w:div w:id="1638756683">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698001694">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1348859">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51737647">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1979187639">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1658940">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 w:id="21414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C9C08-5E68-4EC2-B628-A2C2EA4E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Burim Kastrati</cp:lastModifiedBy>
  <cp:revision>3</cp:revision>
  <cp:lastPrinted>2020-10-30T12:49:00Z</cp:lastPrinted>
  <dcterms:created xsi:type="dcterms:W3CDTF">2020-11-12T08:25:00Z</dcterms:created>
  <dcterms:modified xsi:type="dcterms:W3CDTF">2020-11-12T08:38:00Z</dcterms:modified>
</cp:coreProperties>
</file>