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B0" w:rsidRPr="00930214" w:rsidRDefault="00E844B0" w:rsidP="00E844B0">
      <w:pPr>
        <w:jc w:val="center"/>
        <w:rPr>
          <w:rFonts w:ascii="Book Antiqua" w:eastAsia="MS Mincho" w:hAnsi="Book Antiqua" w:cs="Book Antiqua"/>
        </w:rPr>
      </w:pPr>
      <w:bookmarkStart w:id="0" w:name="_GoBack"/>
      <w:bookmarkEnd w:id="0"/>
      <w:r w:rsidRPr="00930214">
        <w:rPr>
          <w:rFonts w:ascii="Book Antiqua" w:eastAsia="MS Mincho" w:hAnsi="Book Antiqua" w:cs="Book Antiqua"/>
          <w:noProof/>
          <w:lang w:val="en-US"/>
        </w:rPr>
        <w:drawing>
          <wp:inline distT="0" distB="0" distL="0" distR="0" wp14:anchorId="528FDE09" wp14:editId="7445E398">
            <wp:extent cx="880110" cy="9404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4B0" w:rsidRPr="00235421" w:rsidRDefault="00E844B0" w:rsidP="00E844B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32"/>
          <w:szCs w:val="32"/>
        </w:rPr>
      </w:pPr>
      <w:bookmarkStart w:id="1" w:name="OLE_LINK3"/>
      <w:r w:rsidRPr="00235421">
        <w:rPr>
          <w:rFonts w:ascii="Book Antiqua" w:eastAsia="MS Mincho" w:hAnsi="Book Antiqua" w:cs="Book Antiqua"/>
          <w:b/>
          <w:bCs/>
          <w:sz w:val="32"/>
          <w:szCs w:val="32"/>
        </w:rPr>
        <w:t>Republic of Kosovo</w:t>
      </w:r>
    </w:p>
    <w:p w:rsidR="00E844B0" w:rsidRPr="00930214" w:rsidRDefault="00E844B0" w:rsidP="00E844B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930214">
        <w:rPr>
          <w:rFonts w:ascii="Book Antiqua" w:eastAsia="MS Mincho" w:hAnsi="Book Antiqua" w:cs="Book Antiqua"/>
          <w:b/>
          <w:bCs/>
          <w:i/>
          <w:iCs/>
        </w:rPr>
        <w:t>Government</w:t>
      </w:r>
      <w:bookmarkEnd w:id="1"/>
    </w:p>
    <w:p w:rsidR="00E844B0" w:rsidRPr="00930214" w:rsidRDefault="00E844B0" w:rsidP="00E844B0">
      <w:pPr>
        <w:pStyle w:val="CharCharCharCharCharChar"/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930214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Office of the Prime Minister</w:t>
      </w:r>
    </w:p>
    <w:p w:rsidR="00E844B0" w:rsidRDefault="00E844B0">
      <w:r w:rsidRPr="00930214">
        <w:t>______________________________________________________________________________________________________________________</w:t>
      </w:r>
    </w:p>
    <w:p w:rsidR="0088071B" w:rsidRPr="00930214" w:rsidRDefault="0088071B"/>
    <w:tbl>
      <w:tblPr>
        <w:tblStyle w:val="TableGrid"/>
        <w:tblW w:w="14710" w:type="dxa"/>
        <w:tblInd w:w="-905" w:type="dxa"/>
        <w:tblLook w:val="04A0" w:firstRow="1" w:lastRow="0" w:firstColumn="1" w:lastColumn="0" w:noHBand="0" w:noVBand="1"/>
      </w:tblPr>
      <w:tblGrid>
        <w:gridCol w:w="2460"/>
        <w:gridCol w:w="450"/>
        <w:gridCol w:w="9960"/>
        <w:gridCol w:w="1840"/>
      </w:tblGrid>
      <w:tr w:rsidR="00930214" w:rsidRPr="00EB2838" w:rsidTr="0088071B">
        <w:trPr>
          <w:trHeight w:val="323"/>
          <w:tblHeader/>
        </w:trPr>
        <w:tc>
          <w:tcPr>
            <w:tcW w:w="14710" w:type="dxa"/>
            <w:gridSpan w:val="4"/>
            <w:shd w:val="clear" w:color="auto" w:fill="BDD6EE" w:themeFill="accent1" w:themeFillTint="66"/>
            <w:noWrap/>
          </w:tcPr>
          <w:p w:rsidR="00930214" w:rsidRPr="00EB2838" w:rsidRDefault="0088071B" w:rsidP="00910850">
            <w:pPr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EB2838">
              <w:rPr>
                <w:rFonts w:ascii="Tw Cen MT" w:hAnsi="Tw Cen MT" w:cs="Times New Roman"/>
                <w:b/>
                <w:sz w:val="26"/>
                <w:szCs w:val="26"/>
                <w:lang w:val="en-US"/>
              </w:rPr>
              <w:t>LIST</w:t>
            </w:r>
            <w:r w:rsidR="00744549" w:rsidRPr="00EB2838">
              <w:rPr>
                <w:rFonts w:ascii="Tw Cen MT" w:hAnsi="Tw Cen MT" w:cs="Times New Roman"/>
                <w:b/>
                <w:sz w:val="26"/>
                <w:szCs w:val="26"/>
                <w:lang w:val="en-US"/>
              </w:rPr>
              <w:t xml:space="preserve"> OF STRATEGIC DOCUMENTS VALID- UPDATE WITH </w:t>
            </w:r>
            <w:r w:rsidR="00910850" w:rsidRPr="00EB2838">
              <w:rPr>
                <w:rFonts w:ascii="Tw Cen MT" w:hAnsi="Tw Cen MT" w:cs="Times New Roman"/>
                <w:b/>
                <w:sz w:val="26"/>
                <w:szCs w:val="26"/>
                <w:lang w:val="en-US"/>
              </w:rPr>
              <w:t>09</w:t>
            </w:r>
            <w:r w:rsidR="00744549" w:rsidRPr="00EB2838">
              <w:rPr>
                <w:rFonts w:ascii="Tw Cen MT" w:hAnsi="Tw Cen MT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D6166D" w:rsidRPr="00EB2838">
              <w:rPr>
                <w:rFonts w:ascii="Tw Cen MT" w:hAnsi="Tw Cen MT" w:cs="Times New Roman"/>
                <w:b/>
                <w:sz w:val="26"/>
                <w:szCs w:val="26"/>
                <w:lang w:val="en-US"/>
              </w:rPr>
              <w:t>september 20</w:t>
            </w:r>
            <w:r w:rsidR="00910850" w:rsidRPr="00EB2838">
              <w:rPr>
                <w:rFonts w:ascii="Tw Cen MT" w:hAnsi="Tw Cen MT" w:cs="Times New Roman"/>
                <w:b/>
                <w:sz w:val="26"/>
                <w:szCs w:val="26"/>
                <w:lang w:val="en-US"/>
              </w:rPr>
              <w:t>20</w:t>
            </w:r>
          </w:p>
        </w:tc>
      </w:tr>
      <w:tr w:rsidR="0088071B" w:rsidRPr="00EB2838" w:rsidTr="006A3564">
        <w:trPr>
          <w:trHeight w:val="485"/>
          <w:tblHeader/>
        </w:trPr>
        <w:tc>
          <w:tcPr>
            <w:tcW w:w="2460" w:type="dxa"/>
            <w:shd w:val="clear" w:color="auto" w:fill="BDD6EE" w:themeFill="accent1" w:themeFillTint="66"/>
            <w:noWrap/>
            <w:hideMark/>
          </w:tcPr>
          <w:p w:rsidR="00930214" w:rsidRPr="00EB2838" w:rsidRDefault="00B2349D" w:rsidP="0088071B">
            <w:pPr>
              <w:tabs>
                <w:tab w:val="right" w:pos="2244"/>
              </w:tabs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>INSTITUTION</w:t>
            </w:r>
            <w:r w:rsidR="0088071B"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ab/>
            </w:r>
          </w:p>
        </w:tc>
        <w:tc>
          <w:tcPr>
            <w:tcW w:w="450" w:type="dxa"/>
            <w:shd w:val="clear" w:color="auto" w:fill="BDD6EE" w:themeFill="accent1" w:themeFillTint="66"/>
            <w:noWrap/>
            <w:hideMark/>
          </w:tcPr>
          <w:p w:rsidR="00930214" w:rsidRPr="00EB2838" w:rsidRDefault="0045552A" w:rsidP="0045552A">
            <w:pPr>
              <w:tabs>
                <w:tab w:val="center" w:pos="117"/>
              </w:tabs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ab/>
            </w:r>
            <w:r w:rsidR="00930214"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>#</w:t>
            </w:r>
          </w:p>
        </w:tc>
        <w:tc>
          <w:tcPr>
            <w:tcW w:w="9960" w:type="dxa"/>
            <w:shd w:val="clear" w:color="auto" w:fill="BDD6EE" w:themeFill="accent1" w:themeFillTint="66"/>
            <w:noWrap/>
            <w:hideMark/>
          </w:tcPr>
          <w:p w:rsidR="00930214" w:rsidRPr="00EB2838" w:rsidRDefault="00B2349D" w:rsidP="00B2349D">
            <w:pPr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NAME OF STRATEGIC DOCUMENT </w:t>
            </w:r>
          </w:p>
        </w:tc>
        <w:tc>
          <w:tcPr>
            <w:tcW w:w="1840" w:type="dxa"/>
            <w:shd w:val="clear" w:color="auto" w:fill="BDD6EE" w:themeFill="accent1" w:themeFillTint="66"/>
            <w:hideMark/>
          </w:tcPr>
          <w:p w:rsidR="00930214" w:rsidRPr="00EB2838" w:rsidRDefault="00B2349D" w:rsidP="00744549">
            <w:pPr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>PERIOD</w:t>
            </w:r>
            <w:r w:rsidR="00930214"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744549" w:rsidRPr="00EB2838">
              <w:rPr>
                <w:rFonts w:ascii="Tw Cen MT" w:eastAsia="Times New Roman" w:hAnsi="Tw Cen MT" w:cs="Times New Roman"/>
                <w:b/>
                <w:bCs/>
                <w:color w:val="000000"/>
                <w:sz w:val="26"/>
                <w:szCs w:val="26"/>
                <w:lang w:val="en-US"/>
              </w:rPr>
              <w:t>COVERED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 w:val="restart"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Office of Prime Minister</w:t>
            </w:r>
          </w:p>
        </w:tc>
        <w:tc>
          <w:tcPr>
            <w:tcW w:w="450" w:type="dxa"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960" w:type="dxa"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Strategy for Improving Policy Planning and Coordination</w:t>
            </w: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</w:p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960" w:type="dxa"/>
            <w:hideMark/>
          </w:tcPr>
          <w:p w:rsidR="00FC54B0" w:rsidRPr="00EB2838" w:rsidRDefault="00FC54B0" w:rsidP="00930214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Better Regulation Strategy in Kosovo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FC54B0" w:rsidRPr="00EB2838" w:rsidTr="006A3564">
        <w:trPr>
          <w:trHeight w:val="315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</w:t>
            </w:r>
          </w:p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  <w:hideMark/>
          </w:tcPr>
          <w:p w:rsidR="00FC54B0" w:rsidRPr="00EB2838" w:rsidRDefault="00FC54B0" w:rsidP="00930214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National Strategy on the Rights of Persons with Disabilities in the Republic of Kosovo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2013-2023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FC54B0" w:rsidRPr="00EB2838" w:rsidRDefault="00FC54B0" w:rsidP="00380F0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National Action Plan on the Rights of Persons with Disabilities in the Republic of Kosovo</w:t>
            </w:r>
          </w:p>
        </w:tc>
        <w:tc>
          <w:tcPr>
            <w:tcW w:w="1840" w:type="dxa"/>
            <w:noWrap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2018-2020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9960" w:type="dxa"/>
            <w:hideMark/>
          </w:tcPr>
          <w:p w:rsidR="00FC54B0" w:rsidRPr="00EB2838" w:rsidRDefault="00FC54B0" w:rsidP="000E2D4D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Strategy  for inclusion of Roma and Ashkali communities in the Kosovo Society  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FC54B0" w:rsidRPr="00EB2838" w:rsidTr="006A3564">
        <w:trPr>
          <w:trHeight w:val="240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Action plan of  the Strategy  for inclusion of Roma and Ashkali communities in the Kosovo Society  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hideMark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9960" w:type="dxa"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Strategy and Integration Affirmation of the Montenegrin community in Kosovo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2016-2021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  <w:hideMark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9960" w:type="dxa"/>
            <w:hideMark/>
          </w:tcPr>
          <w:p w:rsidR="00FC54B0" w:rsidRPr="00EB2838" w:rsidRDefault="00FC54B0" w:rsidP="00AA2F9A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Strategy on the rights of the child</w:t>
            </w:r>
          </w:p>
        </w:tc>
        <w:tc>
          <w:tcPr>
            <w:tcW w:w="1840" w:type="dxa"/>
            <w:noWrap/>
            <w:hideMark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2019-2023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</w:tcPr>
          <w:p w:rsidR="00FC54B0" w:rsidRPr="00EB2838" w:rsidRDefault="00FC54B0" w:rsidP="00930214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FC54B0" w:rsidRPr="00EB2838" w:rsidRDefault="00FC54B0" w:rsidP="00AA2F9A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Action plan for implementation of the Strategy on Children’s Rights</w:t>
            </w:r>
          </w:p>
        </w:tc>
        <w:tc>
          <w:tcPr>
            <w:tcW w:w="1840" w:type="dxa"/>
            <w:noWrap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2019-2023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</w:tcPr>
          <w:p w:rsidR="00FC54B0" w:rsidRPr="00EB2838" w:rsidRDefault="00FC54B0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9960" w:type="dxa"/>
          </w:tcPr>
          <w:p w:rsidR="00FC54B0" w:rsidRPr="00EB2838" w:rsidRDefault="00FC54B0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Strategy for the Prevention of violent extremism and radicalization leading to terrorism</w:t>
            </w:r>
          </w:p>
        </w:tc>
        <w:tc>
          <w:tcPr>
            <w:tcW w:w="1840" w:type="dxa"/>
            <w:noWrap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2015-2020</w:t>
            </w:r>
          </w:p>
        </w:tc>
      </w:tr>
      <w:tr w:rsidR="00FC54B0" w:rsidRPr="00EB2838" w:rsidTr="006A3564">
        <w:trPr>
          <w:trHeight w:val="170"/>
        </w:trPr>
        <w:tc>
          <w:tcPr>
            <w:tcW w:w="2460" w:type="dxa"/>
            <w:vMerge/>
          </w:tcPr>
          <w:p w:rsidR="00FC54B0" w:rsidRPr="00EB2838" w:rsidRDefault="00FC54B0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9960" w:type="dxa"/>
          </w:tcPr>
          <w:p w:rsidR="00FC54B0" w:rsidRPr="00EB2838" w:rsidRDefault="00FC54B0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Government strategy for cooperation with civil society </w:t>
            </w:r>
          </w:p>
        </w:tc>
        <w:tc>
          <w:tcPr>
            <w:tcW w:w="1840" w:type="dxa"/>
            <w:noWrap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2019-2023</w:t>
            </w:r>
          </w:p>
        </w:tc>
      </w:tr>
      <w:tr w:rsidR="00FC54B0" w:rsidRPr="00EB2838" w:rsidTr="006A3564">
        <w:trPr>
          <w:trHeight w:val="300"/>
        </w:trPr>
        <w:tc>
          <w:tcPr>
            <w:tcW w:w="2460" w:type="dxa"/>
            <w:vMerge/>
          </w:tcPr>
          <w:p w:rsidR="00FC54B0" w:rsidRPr="00EB2838" w:rsidRDefault="00FC54B0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FC54B0" w:rsidRPr="00EB2838" w:rsidRDefault="00FC54B0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FC54B0" w:rsidRPr="00EB2838" w:rsidRDefault="00FC54B0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Action Plan of the Government strategy for cooperation with civil society</w:t>
            </w:r>
          </w:p>
        </w:tc>
        <w:tc>
          <w:tcPr>
            <w:tcW w:w="1840" w:type="dxa"/>
            <w:noWrap/>
          </w:tcPr>
          <w:p w:rsidR="00FC54B0" w:rsidRPr="00EB2838" w:rsidRDefault="00FC54B0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2019-2023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60" w:type="dxa"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Program for Gender Equality</w:t>
            </w:r>
          </w:p>
        </w:tc>
        <w:tc>
          <w:tcPr>
            <w:tcW w:w="1840" w:type="dxa"/>
            <w:noWrap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2020-2024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Action Plan of Program for Gender Equality</w:t>
            </w:r>
          </w:p>
        </w:tc>
        <w:tc>
          <w:tcPr>
            <w:tcW w:w="1840" w:type="dxa"/>
            <w:noWrap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2020-2024</w:t>
            </w:r>
          </w:p>
        </w:tc>
      </w:tr>
      <w:tr w:rsidR="005D4882" w:rsidRPr="00EB2838" w:rsidTr="006A3564">
        <w:trPr>
          <w:trHeight w:val="600"/>
        </w:trPr>
        <w:tc>
          <w:tcPr>
            <w:tcW w:w="2460" w:type="dxa"/>
            <w:vMerge w:val="restart"/>
            <w:hideMark/>
          </w:tcPr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Finance</w:t>
            </w:r>
          </w:p>
        </w:tc>
        <w:tc>
          <w:tcPr>
            <w:tcW w:w="450" w:type="dxa"/>
            <w:vMerge w:val="restart"/>
            <w:hideMark/>
          </w:tcPr>
          <w:p w:rsidR="005D4882" w:rsidRPr="00EB2838" w:rsidRDefault="005D4882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9960" w:type="dxa"/>
            <w:hideMark/>
          </w:tcPr>
          <w:p w:rsidR="005D4882" w:rsidRPr="00EB2838" w:rsidRDefault="005D4882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National Strategy of the Republic of Kosovo for the Prevention of and Fight against Informal Economy, Money Laundering, Terrorist Financing and Financial Crimes</w:t>
            </w:r>
          </w:p>
        </w:tc>
        <w:tc>
          <w:tcPr>
            <w:tcW w:w="1840" w:type="dxa"/>
            <w:noWrap/>
            <w:hideMark/>
          </w:tcPr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</w:p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2019-2023</w:t>
            </w:r>
          </w:p>
        </w:tc>
      </w:tr>
      <w:tr w:rsidR="005D4882" w:rsidRPr="00EB2838" w:rsidTr="006A3564">
        <w:trPr>
          <w:trHeight w:val="615"/>
        </w:trPr>
        <w:tc>
          <w:tcPr>
            <w:tcW w:w="2460" w:type="dxa"/>
            <w:vMerge/>
            <w:hideMark/>
          </w:tcPr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  <w:hideMark/>
          </w:tcPr>
          <w:p w:rsidR="005D4882" w:rsidRPr="00EB2838" w:rsidRDefault="005D4882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  <w:hideMark/>
          </w:tcPr>
          <w:p w:rsidR="005D4882" w:rsidRPr="00EB2838" w:rsidRDefault="005D4882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Action Plan for the Prevention of and Fight against of Informal Economy, Money Laundering, Terrorist Financing and Financial Crimes</w:t>
            </w:r>
          </w:p>
        </w:tc>
        <w:tc>
          <w:tcPr>
            <w:tcW w:w="1840" w:type="dxa"/>
            <w:noWrap/>
            <w:hideMark/>
          </w:tcPr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</w:p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2019-2023</w:t>
            </w:r>
          </w:p>
        </w:tc>
      </w:tr>
      <w:tr w:rsidR="005D4882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  <w:hideMark/>
          </w:tcPr>
          <w:p w:rsidR="005D4882" w:rsidRPr="00EB2838" w:rsidRDefault="005D4882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4B688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</w:t>
            </w:r>
            <w:r w:rsidR="006A3564"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960" w:type="dxa"/>
            <w:hideMark/>
          </w:tcPr>
          <w:p w:rsidR="005D4882" w:rsidRPr="00EB2838" w:rsidRDefault="005D4882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Public Finance Management Reform Strategy</w:t>
            </w:r>
          </w:p>
        </w:tc>
        <w:tc>
          <w:tcPr>
            <w:tcW w:w="1840" w:type="dxa"/>
            <w:noWrap/>
            <w:hideMark/>
          </w:tcPr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5D4882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  <w:hideMark/>
          </w:tcPr>
          <w:p w:rsidR="005D4882" w:rsidRPr="00EB2838" w:rsidRDefault="005D4882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5D4882" w:rsidRPr="00EB2838" w:rsidRDefault="005D4882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</w:p>
        </w:tc>
        <w:tc>
          <w:tcPr>
            <w:tcW w:w="1840" w:type="dxa"/>
            <w:noWrap/>
          </w:tcPr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</w:p>
        </w:tc>
      </w:tr>
      <w:tr w:rsidR="005D4882" w:rsidRPr="00EB2838" w:rsidTr="006A3564">
        <w:trPr>
          <w:trHeight w:val="610"/>
        </w:trPr>
        <w:tc>
          <w:tcPr>
            <w:tcW w:w="2460" w:type="dxa"/>
            <w:vMerge/>
            <w:hideMark/>
          </w:tcPr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noWrap/>
            <w:hideMark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5D4882" w:rsidRPr="00EB2838" w:rsidRDefault="005D4882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</w:t>
            </w:r>
            <w:r w:rsidR="004B6884"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9960" w:type="dxa"/>
            <w:hideMark/>
          </w:tcPr>
          <w:p w:rsidR="005D4882" w:rsidRPr="00EB2838" w:rsidRDefault="005D4882" w:rsidP="005D4882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The National Public Procurement Strategy</w:t>
            </w:r>
          </w:p>
        </w:tc>
        <w:tc>
          <w:tcPr>
            <w:tcW w:w="1840" w:type="dxa"/>
            <w:noWrap/>
            <w:hideMark/>
          </w:tcPr>
          <w:p w:rsidR="005D4882" w:rsidRPr="00EB2838" w:rsidRDefault="005D4882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 w:val="restart"/>
            <w:hideMark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BB2FD8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BB2FD8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BB2FD8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 of Economy and Environment</w:t>
            </w: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9960" w:type="dxa"/>
            <w:hideMark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The National Action Plan for Renewable Energy</w:t>
            </w:r>
          </w:p>
        </w:tc>
        <w:tc>
          <w:tcPr>
            <w:tcW w:w="1840" w:type="dxa"/>
            <w:noWrap/>
            <w:hideMark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FF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2011-2020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9960" w:type="dxa"/>
            <w:hideMark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Program for the Implementation of the Mining Strategy</w:t>
            </w:r>
          </w:p>
        </w:tc>
        <w:tc>
          <w:tcPr>
            <w:tcW w:w="1840" w:type="dxa"/>
            <w:noWrap/>
            <w:hideMark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2018-2020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9960" w:type="dxa"/>
            <w:hideMark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Mining Strategy of the Republic of Kosovo</w:t>
            </w:r>
          </w:p>
        </w:tc>
        <w:tc>
          <w:tcPr>
            <w:tcW w:w="1840" w:type="dxa"/>
            <w:noWrap/>
            <w:hideMark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2012-2025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9960" w:type="dxa"/>
            <w:hideMark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The Electronic Communication sector Policy – Digital Agenda for Kosovo</w:t>
            </w:r>
          </w:p>
        </w:tc>
        <w:tc>
          <w:tcPr>
            <w:tcW w:w="1840" w:type="dxa"/>
            <w:noWrap/>
            <w:hideMark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2013-2020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9960" w:type="dxa"/>
            <w:hideMark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Kosovo IT Strategy</w:t>
            </w:r>
          </w:p>
        </w:tc>
        <w:tc>
          <w:tcPr>
            <w:tcW w:w="1840" w:type="dxa"/>
            <w:noWrap/>
            <w:hideMark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2014-2020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6A3564" w:rsidRPr="00EB2838" w:rsidRDefault="006A3564" w:rsidP="005D4882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9960" w:type="dxa"/>
            <w:hideMark/>
          </w:tcPr>
          <w:p w:rsidR="006A3564" w:rsidRPr="00EB2838" w:rsidRDefault="006A3564" w:rsidP="005D4882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Energy Strategy of the Republic of Kosovo</w:t>
            </w:r>
          </w:p>
        </w:tc>
        <w:tc>
          <w:tcPr>
            <w:tcW w:w="1840" w:type="dxa"/>
            <w:noWrap/>
            <w:hideMark/>
          </w:tcPr>
          <w:p w:rsidR="006A3564" w:rsidRPr="00EB2838" w:rsidRDefault="006A3564" w:rsidP="008234A2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2017-2026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Strategy on Air Quality 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2013-2022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The Strategy on Waste Management 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2013-2022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Strategy for Biodiversity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2011-2020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Action Plan for Biodiversity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2011-2020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National emission reduction plan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2018-2027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National Strategy for Innovation and entrepreneurship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lang w:val="en-US"/>
              </w:rPr>
              <w:t>2019-2023</w:t>
            </w:r>
          </w:p>
        </w:tc>
      </w:tr>
      <w:tr w:rsidR="006A3564" w:rsidRPr="00EB2838" w:rsidTr="006A3564">
        <w:trPr>
          <w:trHeight w:val="300"/>
        </w:trPr>
        <w:tc>
          <w:tcPr>
            <w:tcW w:w="2460" w:type="dxa"/>
            <w:vMerge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6A3564" w:rsidRPr="00EB2838" w:rsidRDefault="006A3564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6A3564" w:rsidRPr="00EB2838" w:rsidRDefault="006A3564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National Strategy for Innovation and entrepreneurship</w:t>
            </w:r>
          </w:p>
        </w:tc>
        <w:tc>
          <w:tcPr>
            <w:tcW w:w="1840" w:type="dxa"/>
            <w:noWrap/>
          </w:tcPr>
          <w:p w:rsidR="006A3564" w:rsidRPr="00EB2838" w:rsidRDefault="006A3564" w:rsidP="00FC54B0">
            <w:pPr>
              <w:jc w:val="center"/>
              <w:rPr>
                <w:rFonts w:ascii="Tw Cen MT" w:eastAsia="Times New Roman" w:hAnsi="Tw Cen MT" w:cs="Times New Roman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lang w:val="en-US"/>
              </w:rPr>
              <w:t>2019-2021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EB2838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Internal</w:t>
            </w:r>
            <w:r w:rsidR="00AC04CE"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 xml:space="preserve"> Affairs </w:t>
            </w: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24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National Strategy against Organized Crime 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Action Plan of National Strategy of the Republic of Kosovo against Organized Crime 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2018-2021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25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Disaster Risk Reduction Strategy 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Disaster Risk Reduction Strategy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26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pStyle w:val="Default"/>
              <w:rPr>
                <w:color w:val="000000" w:themeColor="text1"/>
              </w:rPr>
            </w:pPr>
          </w:p>
          <w:p w:rsidR="00AC04CE" w:rsidRPr="00EB2838" w:rsidRDefault="00EB2838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The Control</w:t>
            </w:r>
            <w:r w:rsidR="00AC04CE" w:rsidRPr="00EB2838">
              <w:rPr>
                <w:color w:val="000000" w:themeColor="text1"/>
                <w:lang w:val="en-US"/>
              </w:rPr>
              <w:t xml:space="preserve"> Strategy on </w:t>
            </w:r>
            <w:r w:rsidR="00AC04CE" w:rsidRPr="00EB2838">
              <w:rPr>
                <w:rFonts w:ascii="Calibri" w:hAnsi="Calibri"/>
                <w:color w:val="000000" w:themeColor="text1"/>
                <w:lang w:val="en-US"/>
              </w:rPr>
              <w:t>Small Arms, Light Weapons and Explosive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</w:p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EB2838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the Control</w:t>
            </w:r>
            <w:r w:rsidR="00AC04CE"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 Strategy on </w:t>
            </w:r>
            <w:r w:rsidR="00AC04CE" w:rsidRPr="00EB2838">
              <w:rPr>
                <w:rFonts w:ascii="Calibri" w:hAnsi="Calibri"/>
                <w:color w:val="000000" w:themeColor="text1"/>
                <w:lang w:val="en-US"/>
              </w:rPr>
              <w:t>Small Arms, Light Weapons and Explosive</w:t>
            </w:r>
            <w:r w:rsidR="00AC04CE" w:rsidRPr="00EB2838">
              <w:rPr>
                <w:color w:val="000000" w:themeColor="text1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27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National Strategy on Community Safety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2018-2023</w:t>
            </w:r>
          </w:p>
        </w:tc>
      </w:tr>
      <w:tr w:rsidR="00AC04CE" w:rsidRPr="00EB2838" w:rsidTr="006A3564">
        <w:trPr>
          <w:trHeight w:val="368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the National Strategy on Community Safety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2018-2023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28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The National Strategy against Terrorism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2018-2023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the National Strategy against Terrorism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2018-2023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29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The National Strategy for Sustainable Reintegration of Repatriated Persons in Kosovo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the National Strategy for Sustainable Reintegration of Repatriated Persons in Kosovo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30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Nationa</w:t>
            </w:r>
            <w:r w:rsid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l Strategy for against narcotics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FC54B0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Na</w:t>
            </w:r>
            <w:r w:rsid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tional Strategy for against narc</w:t>
            </w: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otics</w:t>
            </w:r>
          </w:p>
        </w:tc>
        <w:tc>
          <w:tcPr>
            <w:tcW w:w="1840" w:type="dxa"/>
            <w:noWrap/>
          </w:tcPr>
          <w:p w:rsidR="00AC04CE" w:rsidRPr="00EB2838" w:rsidRDefault="00AC04CE" w:rsidP="00FC54B0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31</w:t>
            </w: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Strategy on Modernization of Public Administration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2015 - 2020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Strategy on Modernization of Public Administration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2015-2020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Strategy for Training of Civil Servants for the years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Agriculture, Forestry and Rural Development</w:t>
            </w:r>
          </w:p>
        </w:tc>
        <w:tc>
          <w:tcPr>
            <w:tcW w:w="450" w:type="dxa"/>
          </w:tcPr>
          <w:p w:rsidR="00AC04CE" w:rsidRPr="00EB2838" w:rsidRDefault="00AC04CE" w:rsidP="004624D6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National Forestry Sector Development Strategy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2010-2020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National Land Consolidation Strategy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2010-2020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 xml:space="preserve">Ministry of Education and Science </w:t>
            </w: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Kosovo Education Strategic Plan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2017-2021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Quality Assurance Strategy for Kosovo Pre-University Education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Strategy for Improvement of Professional Practice in Kosovo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2013-2020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Labor and Social Welfare</w:t>
            </w: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9960" w:type="dxa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The Action Plan for increasing Youth Employment</w:t>
            </w:r>
          </w:p>
        </w:tc>
        <w:tc>
          <w:tcPr>
            <w:tcW w:w="1840" w:type="dxa"/>
            <w:noWrap/>
            <w:hideMark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Sector Strategy for Employment and Social Welfare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Culture Youth and Sports</w:t>
            </w:r>
          </w:p>
        </w:tc>
        <w:tc>
          <w:tcPr>
            <w:tcW w:w="450" w:type="dxa"/>
            <w:vMerge w:val="restart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National Strategy for Cultural Heritage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2017-2027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of the National Strategy for Cultural Heritage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2017-2027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Health</w:t>
            </w:r>
          </w:p>
        </w:tc>
        <w:tc>
          <w:tcPr>
            <w:tcW w:w="450" w:type="dxa"/>
            <w:noWrap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9960" w:type="dxa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Health Sector Strategy </w:t>
            </w:r>
          </w:p>
        </w:tc>
        <w:tc>
          <w:tcPr>
            <w:tcW w:w="1840" w:type="dxa"/>
            <w:noWrap/>
            <w:hideMark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2017- 2021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Local Government</w:t>
            </w: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42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Strategy on Local Self-Government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2016-2026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>Action Plan on Local Self Government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lang w:val="en-US"/>
              </w:rPr>
              <w:t>2016-2026</w:t>
            </w:r>
          </w:p>
        </w:tc>
      </w:tr>
      <w:tr w:rsidR="00AC04CE" w:rsidRPr="00EB2838" w:rsidTr="006A3564">
        <w:trPr>
          <w:trHeight w:val="7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National Strategy of the Republic of Kosovo on Protection from Domestic Violence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Action Plan of the National Strategy of the Republic of Kosovo on Protection from Domestic Violence </w:t>
            </w:r>
          </w:p>
        </w:tc>
        <w:tc>
          <w:tcPr>
            <w:tcW w:w="1840" w:type="dxa"/>
            <w:noWrap/>
            <w:hideMark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60"/>
        </w:trPr>
        <w:tc>
          <w:tcPr>
            <w:tcW w:w="2460" w:type="dxa"/>
            <w:vMerge w:val="restart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Infrastructure</w:t>
            </w:r>
          </w:p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Calibri" w:hAnsi="Calibri"/>
                <w:color w:val="000000" w:themeColor="text1"/>
                <w:lang w:val="en-US"/>
              </w:rPr>
              <w:t xml:space="preserve">Road Safety Strategy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6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Action Plan of the  </w:t>
            </w:r>
            <w:r w:rsidRPr="00EB2838">
              <w:rPr>
                <w:rFonts w:ascii="Calibri" w:hAnsi="Calibri"/>
                <w:color w:val="000000" w:themeColor="text1"/>
                <w:lang w:val="en-US"/>
              </w:rPr>
              <w:t>Road Safety Strategy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 w:val="restart"/>
          </w:tcPr>
          <w:p w:rsidR="004624D6" w:rsidRDefault="004624D6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45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Calibri" w:hAnsi="Calibri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Sector Strategy and Multimodal Transport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2015-2025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 xml:space="preserve">Action Plan of the Sector Strategy and Multimodal Transport 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/>
                <w:lang w:val="en-US"/>
              </w:rPr>
              <w:t>2015-2025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hideMark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Ministry of Trade and Industry</w:t>
            </w:r>
          </w:p>
        </w:tc>
        <w:tc>
          <w:tcPr>
            <w:tcW w:w="450" w:type="dxa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46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Consumer Protection Program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lang w:val="en-US"/>
              </w:rPr>
              <w:t>2016-2020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 w:val="restart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Anti-Corruption Agency</w:t>
            </w:r>
          </w:p>
        </w:tc>
        <w:tc>
          <w:tcPr>
            <w:tcW w:w="450" w:type="dxa"/>
            <w:vMerge w:val="restart"/>
          </w:tcPr>
          <w:p w:rsidR="00AC04CE" w:rsidRPr="00EB2838" w:rsidRDefault="00AC04CE" w:rsidP="004624D6">
            <w:pPr>
              <w:jc w:val="right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  <w:t>47</w:t>
            </w: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Anti-Corruption Strategy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lang w:val="en-US"/>
              </w:rPr>
              <w:t>2018-2022</w:t>
            </w:r>
          </w:p>
        </w:tc>
      </w:tr>
      <w:tr w:rsidR="00AC04CE" w:rsidRPr="00EB2838" w:rsidTr="006A3564">
        <w:trPr>
          <w:trHeight w:val="300"/>
        </w:trPr>
        <w:tc>
          <w:tcPr>
            <w:tcW w:w="2460" w:type="dxa"/>
            <w:vMerge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50" w:type="dxa"/>
            <w:vMerge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60" w:type="dxa"/>
          </w:tcPr>
          <w:p w:rsidR="00AC04CE" w:rsidRPr="00EB2838" w:rsidRDefault="00AC04CE" w:rsidP="00AC04CE">
            <w:pPr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color w:val="000000" w:themeColor="text1"/>
                <w:lang w:val="en-US"/>
              </w:rPr>
              <w:t>Action Plan for the Anti-Corruption Strategy</w:t>
            </w:r>
          </w:p>
        </w:tc>
        <w:tc>
          <w:tcPr>
            <w:tcW w:w="1840" w:type="dxa"/>
            <w:noWrap/>
          </w:tcPr>
          <w:p w:rsidR="00AC04CE" w:rsidRPr="00EB2838" w:rsidRDefault="00AC04CE" w:rsidP="00AC04CE">
            <w:pPr>
              <w:jc w:val="center"/>
              <w:rPr>
                <w:rFonts w:ascii="Tw Cen MT" w:eastAsia="Times New Roman" w:hAnsi="Tw Cen MT" w:cs="Times New Roman"/>
                <w:lang w:val="en-US"/>
              </w:rPr>
            </w:pPr>
            <w:r w:rsidRPr="00EB2838">
              <w:rPr>
                <w:rFonts w:ascii="Tw Cen MT" w:eastAsia="Times New Roman" w:hAnsi="Tw Cen MT" w:cs="Times New Roman"/>
                <w:lang w:val="en-US"/>
              </w:rPr>
              <w:t>2018-2022</w:t>
            </w:r>
          </w:p>
        </w:tc>
      </w:tr>
    </w:tbl>
    <w:p w:rsidR="00E844B0" w:rsidRPr="00EB2838" w:rsidRDefault="00E844B0">
      <w:pPr>
        <w:rPr>
          <w:lang w:val="en-US"/>
        </w:rPr>
      </w:pPr>
    </w:p>
    <w:sectPr w:rsidR="00E844B0" w:rsidRPr="00EB2838" w:rsidSect="0088071B">
      <w:footerReference w:type="default" r:id="rId9"/>
      <w:pgSz w:w="15840" w:h="12240" w:orient="landscape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B5" w:rsidRDefault="00852DB5" w:rsidP="00E844B0">
      <w:pPr>
        <w:spacing w:after="0" w:line="240" w:lineRule="auto"/>
      </w:pPr>
      <w:r>
        <w:separator/>
      </w:r>
    </w:p>
  </w:endnote>
  <w:endnote w:type="continuationSeparator" w:id="0">
    <w:p w:rsidR="00852DB5" w:rsidRDefault="00852DB5" w:rsidP="00E8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576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214" w:rsidRDefault="009302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0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0214" w:rsidRDefault="00930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B5" w:rsidRDefault="00852DB5" w:rsidP="00E844B0">
      <w:pPr>
        <w:spacing w:after="0" w:line="240" w:lineRule="auto"/>
      </w:pPr>
      <w:r>
        <w:separator/>
      </w:r>
    </w:p>
  </w:footnote>
  <w:footnote w:type="continuationSeparator" w:id="0">
    <w:p w:rsidR="00852DB5" w:rsidRDefault="00852DB5" w:rsidP="00E8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D7"/>
    <w:rsid w:val="000379AB"/>
    <w:rsid w:val="00056938"/>
    <w:rsid w:val="0006085C"/>
    <w:rsid w:val="0007189A"/>
    <w:rsid w:val="000A143D"/>
    <w:rsid w:val="000B2062"/>
    <w:rsid w:val="000E25F1"/>
    <w:rsid w:val="000E2D4D"/>
    <w:rsid w:val="000F37A8"/>
    <w:rsid w:val="000F3A56"/>
    <w:rsid w:val="0010546D"/>
    <w:rsid w:val="0012048E"/>
    <w:rsid w:val="001225F0"/>
    <w:rsid w:val="00125C6A"/>
    <w:rsid w:val="00157EBB"/>
    <w:rsid w:val="001B21D9"/>
    <w:rsid w:val="001C7F83"/>
    <w:rsid w:val="001D0D15"/>
    <w:rsid w:val="00212063"/>
    <w:rsid w:val="00223B76"/>
    <w:rsid w:val="00235421"/>
    <w:rsid w:val="00275A9A"/>
    <w:rsid w:val="00277CCF"/>
    <w:rsid w:val="0028339C"/>
    <w:rsid w:val="002A3425"/>
    <w:rsid w:val="002A7BB2"/>
    <w:rsid w:val="002B7FB3"/>
    <w:rsid w:val="002C0364"/>
    <w:rsid w:val="002C3894"/>
    <w:rsid w:val="002D703A"/>
    <w:rsid w:val="002E3A29"/>
    <w:rsid w:val="00310EB8"/>
    <w:rsid w:val="0031461D"/>
    <w:rsid w:val="00367574"/>
    <w:rsid w:val="00371B67"/>
    <w:rsid w:val="00380F00"/>
    <w:rsid w:val="00393CDC"/>
    <w:rsid w:val="003A3733"/>
    <w:rsid w:val="003C01C3"/>
    <w:rsid w:val="003C5739"/>
    <w:rsid w:val="003D01DF"/>
    <w:rsid w:val="003F4BC9"/>
    <w:rsid w:val="0042227F"/>
    <w:rsid w:val="004231D7"/>
    <w:rsid w:val="0045552A"/>
    <w:rsid w:val="004624D6"/>
    <w:rsid w:val="0047242C"/>
    <w:rsid w:val="0048779F"/>
    <w:rsid w:val="004A7B47"/>
    <w:rsid w:val="004B1008"/>
    <w:rsid w:val="004B571A"/>
    <w:rsid w:val="004B6884"/>
    <w:rsid w:val="004D3B6D"/>
    <w:rsid w:val="004F09BC"/>
    <w:rsid w:val="004F3263"/>
    <w:rsid w:val="00501C3C"/>
    <w:rsid w:val="00524CDE"/>
    <w:rsid w:val="00532338"/>
    <w:rsid w:val="00534B48"/>
    <w:rsid w:val="00541594"/>
    <w:rsid w:val="00544034"/>
    <w:rsid w:val="00571821"/>
    <w:rsid w:val="005B178D"/>
    <w:rsid w:val="005B5E99"/>
    <w:rsid w:val="005D4882"/>
    <w:rsid w:val="005D7886"/>
    <w:rsid w:val="005F665C"/>
    <w:rsid w:val="00611930"/>
    <w:rsid w:val="0062159B"/>
    <w:rsid w:val="00645A41"/>
    <w:rsid w:val="006845B7"/>
    <w:rsid w:val="006A29DB"/>
    <w:rsid w:val="006A3564"/>
    <w:rsid w:val="006B0266"/>
    <w:rsid w:val="006D3563"/>
    <w:rsid w:val="00722E4A"/>
    <w:rsid w:val="00744549"/>
    <w:rsid w:val="007735E1"/>
    <w:rsid w:val="007A0672"/>
    <w:rsid w:val="007B2C6A"/>
    <w:rsid w:val="007D7EBC"/>
    <w:rsid w:val="007E23B3"/>
    <w:rsid w:val="008234A2"/>
    <w:rsid w:val="00834CAA"/>
    <w:rsid w:val="008423AE"/>
    <w:rsid w:val="00852DB5"/>
    <w:rsid w:val="00854643"/>
    <w:rsid w:val="0087318F"/>
    <w:rsid w:val="0088071B"/>
    <w:rsid w:val="008B547C"/>
    <w:rsid w:val="008D2A0D"/>
    <w:rsid w:val="008E2613"/>
    <w:rsid w:val="008E3B29"/>
    <w:rsid w:val="008E60DD"/>
    <w:rsid w:val="009016D7"/>
    <w:rsid w:val="00910850"/>
    <w:rsid w:val="00930214"/>
    <w:rsid w:val="00941E57"/>
    <w:rsid w:val="00952B0B"/>
    <w:rsid w:val="0095790F"/>
    <w:rsid w:val="009664CF"/>
    <w:rsid w:val="009B25D8"/>
    <w:rsid w:val="009E6476"/>
    <w:rsid w:val="009F43D5"/>
    <w:rsid w:val="00A00175"/>
    <w:rsid w:val="00A01C1A"/>
    <w:rsid w:val="00A575EA"/>
    <w:rsid w:val="00A716EF"/>
    <w:rsid w:val="00A73574"/>
    <w:rsid w:val="00A73FEE"/>
    <w:rsid w:val="00AA2F9A"/>
    <w:rsid w:val="00AB5092"/>
    <w:rsid w:val="00AC04CE"/>
    <w:rsid w:val="00AF2D60"/>
    <w:rsid w:val="00B22431"/>
    <w:rsid w:val="00B2349D"/>
    <w:rsid w:val="00B337F3"/>
    <w:rsid w:val="00B44E4E"/>
    <w:rsid w:val="00B45DB5"/>
    <w:rsid w:val="00B465C5"/>
    <w:rsid w:val="00B805C9"/>
    <w:rsid w:val="00BA5C25"/>
    <w:rsid w:val="00BB2FD8"/>
    <w:rsid w:val="00BB5749"/>
    <w:rsid w:val="00BD633D"/>
    <w:rsid w:val="00BE2090"/>
    <w:rsid w:val="00BF00A2"/>
    <w:rsid w:val="00BF5426"/>
    <w:rsid w:val="00BF56CF"/>
    <w:rsid w:val="00C07268"/>
    <w:rsid w:val="00C2235C"/>
    <w:rsid w:val="00C45224"/>
    <w:rsid w:val="00C830E1"/>
    <w:rsid w:val="00C92271"/>
    <w:rsid w:val="00C936B8"/>
    <w:rsid w:val="00D15F17"/>
    <w:rsid w:val="00D23D46"/>
    <w:rsid w:val="00D53FB5"/>
    <w:rsid w:val="00D6166D"/>
    <w:rsid w:val="00D82CA9"/>
    <w:rsid w:val="00D83F9D"/>
    <w:rsid w:val="00D91F16"/>
    <w:rsid w:val="00D9379E"/>
    <w:rsid w:val="00DA1F9C"/>
    <w:rsid w:val="00DC3911"/>
    <w:rsid w:val="00DD4F9B"/>
    <w:rsid w:val="00E2315E"/>
    <w:rsid w:val="00E844B0"/>
    <w:rsid w:val="00E943D0"/>
    <w:rsid w:val="00EB2838"/>
    <w:rsid w:val="00EB5B77"/>
    <w:rsid w:val="00EC2F52"/>
    <w:rsid w:val="00EF191C"/>
    <w:rsid w:val="00F07998"/>
    <w:rsid w:val="00F25A03"/>
    <w:rsid w:val="00F92993"/>
    <w:rsid w:val="00FA54C8"/>
    <w:rsid w:val="00FC54B0"/>
    <w:rsid w:val="00FE3151"/>
    <w:rsid w:val="00FE4325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4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4B0"/>
    <w:rPr>
      <w:lang w:val="en-GB"/>
    </w:rPr>
  </w:style>
  <w:style w:type="paragraph" w:customStyle="1" w:styleId="CharCharCharCharCharChar">
    <w:name w:val="Char Char Char Char Char Char"/>
    <w:basedOn w:val="Normal"/>
    <w:rsid w:val="00E844B0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table" w:customStyle="1" w:styleId="GridTable4Accent1">
    <w:name w:val="Grid Table 4 Accent 1"/>
    <w:basedOn w:val="TableNormal"/>
    <w:uiPriority w:val="49"/>
    <w:rsid w:val="008807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88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B4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5552A"/>
  </w:style>
  <w:style w:type="paragraph" w:styleId="ListParagraph">
    <w:name w:val="List Paragraph"/>
    <w:basedOn w:val="Normal"/>
    <w:uiPriority w:val="34"/>
    <w:qFormat/>
    <w:rsid w:val="004F32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34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4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4B0"/>
    <w:rPr>
      <w:lang w:val="en-GB"/>
    </w:rPr>
  </w:style>
  <w:style w:type="paragraph" w:customStyle="1" w:styleId="CharCharCharCharCharChar">
    <w:name w:val="Char Char Char Char Char Char"/>
    <w:basedOn w:val="Normal"/>
    <w:rsid w:val="00E844B0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table" w:customStyle="1" w:styleId="GridTable4Accent1">
    <w:name w:val="Grid Table 4 Accent 1"/>
    <w:basedOn w:val="TableNormal"/>
    <w:uiPriority w:val="49"/>
    <w:rsid w:val="008807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88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B4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5552A"/>
  </w:style>
  <w:style w:type="paragraph" w:styleId="ListParagraph">
    <w:name w:val="List Paragraph"/>
    <w:basedOn w:val="Normal"/>
    <w:uiPriority w:val="34"/>
    <w:qFormat/>
    <w:rsid w:val="004F32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34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3F48-6A79-4D8A-BDEA-2B8B7B0C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Vedat Sagonjeva</dc:creator>
  <cp:lastModifiedBy>Lirie Hajdari</cp:lastModifiedBy>
  <cp:revision>2</cp:revision>
  <cp:lastPrinted>2017-05-04T09:34:00Z</cp:lastPrinted>
  <dcterms:created xsi:type="dcterms:W3CDTF">2020-09-10T12:06:00Z</dcterms:created>
  <dcterms:modified xsi:type="dcterms:W3CDTF">2020-09-10T12:06:00Z</dcterms:modified>
</cp:coreProperties>
</file>