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BB1AAE">
      <w:pPr>
        <w:spacing w:after="0" w:line="240" w:lineRule="auto"/>
        <w:jc w:val="center"/>
        <w:rPr>
          <w:rFonts w:ascii="Book Antiqua" w:eastAsia="MS Mincho" w:hAnsi="Book Antiqua" w:cs="Times New Roman"/>
          <w:b/>
          <w:noProof w:val="0"/>
          <w:color w:val="000000"/>
          <w:sz w:val="20"/>
          <w:szCs w:val="28"/>
          <w:lang w:val="en-GB"/>
        </w:rPr>
      </w:pPr>
      <w:r w:rsidRPr="001D429D">
        <w:rPr>
          <w:rFonts w:ascii="Book Antiqua" w:eastAsia="MS Mincho" w:hAnsi="Book Antiqua" w:cs="Times New Roman"/>
          <w:color w:val="000000"/>
          <w:sz w:val="20"/>
          <w:szCs w:val="28"/>
          <w:lang w:eastAsia="sq-AL"/>
        </w:rPr>
        <w:drawing>
          <wp:inline distT="0" distB="0" distL="0" distR="0" wp14:anchorId="754A2A95" wp14:editId="39509429">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BB1AAE" w:rsidRPr="001D429D" w:rsidRDefault="00BB1AAE" w:rsidP="00BB1AAE">
      <w:pPr>
        <w:spacing w:after="0" w:line="240" w:lineRule="auto"/>
        <w:jc w:val="center"/>
        <w:rPr>
          <w:rFonts w:ascii="Book Antiqua" w:eastAsia="Batang" w:hAnsi="Book Antiqua" w:cs="Times New Roman"/>
          <w:b/>
          <w:bCs/>
          <w:noProof w:val="0"/>
          <w:color w:val="000000"/>
          <w:sz w:val="32"/>
          <w:szCs w:val="32"/>
          <w:lang w:val="en-GB"/>
        </w:rPr>
      </w:pPr>
      <w:proofErr w:type="spellStart"/>
      <w:r w:rsidRPr="001D429D">
        <w:rPr>
          <w:rFonts w:ascii="Book Antiqua" w:eastAsia="MS Mincho" w:hAnsi="Book Antiqua" w:cs="Book Antiqua"/>
          <w:b/>
          <w:bCs/>
          <w:noProof w:val="0"/>
          <w:color w:val="000000"/>
          <w:sz w:val="32"/>
          <w:szCs w:val="32"/>
          <w:lang w:val="en-GB"/>
        </w:rPr>
        <w:t>Republika</w:t>
      </w:r>
      <w:proofErr w:type="spellEnd"/>
      <w:r w:rsidRPr="001D429D">
        <w:rPr>
          <w:rFonts w:ascii="Book Antiqua" w:eastAsia="MS Mincho" w:hAnsi="Book Antiqua" w:cs="Book Antiqua"/>
          <w:b/>
          <w:bCs/>
          <w:noProof w:val="0"/>
          <w:color w:val="000000"/>
          <w:sz w:val="32"/>
          <w:szCs w:val="32"/>
          <w:lang w:val="en-GB"/>
        </w:rPr>
        <w:t xml:space="preserve"> e </w:t>
      </w:r>
      <w:proofErr w:type="spellStart"/>
      <w:r w:rsidRPr="001D429D">
        <w:rPr>
          <w:rFonts w:ascii="Book Antiqua" w:eastAsia="MS Mincho" w:hAnsi="Book Antiqua" w:cs="Book Antiqua"/>
          <w:b/>
          <w:bCs/>
          <w:noProof w:val="0"/>
          <w:color w:val="000000"/>
          <w:sz w:val="32"/>
          <w:szCs w:val="32"/>
          <w:lang w:val="en-GB"/>
        </w:rPr>
        <w:t>Kosovës</w:t>
      </w:r>
      <w:proofErr w:type="spellEnd"/>
    </w:p>
    <w:p w:rsidR="00BB1AAE" w:rsidRPr="001D429D" w:rsidRDefault="00BB1AAE" w:rsidP="00BB1AAE">
      <w:pPr>
        <w:spacing w:after="0" w:line="240" w:lineRule="auto"/>
        <w:jc w:val="center"/>
        <w:rPr>
          <w:rFonts w:ascii="Book Antiqua" w:eastAsia="MS Mincho" w:hAnsi="Book Antiqua" w:cs="Times New Roman"/>
          <w:b/>
          <w:bCs/>
          <w:noProof w:val="0"/>
          <w:color w:val="000000"/>
          <w:sz w:val="28"/>
          <w:szCs w:val="28"/>
          <w:lang w:val="en-GB"/>
        </w:rPr>
      </w:pPr>
      <w:proofErr w:type="spellStart"/>
      <w:r w:rsidRPr="001D429D">
        <w:rPr>
          <w:rFonts w:ascii="Book Antiqua" w:eastAsia="Batang" w:hAnsi="Book Antiqua" w:cs="Times New Roman"/>
          <w:b/>
          <w:bCs/>
          <w:noProof w:val="0"/>
          <w:color w:val="000000"/>
          <w:sz w:val="28"/>
          <w:szCs w:val="28"/>
          <w:lang w:val="en-GB"/>
        </w:rPr>
        <w:t>Republika</w:t>
      </w:r>
      <w:proofErr w:type="spellEnd"/>
      <w:r w:rsidRPr="001D429D">
        <w:rPr>
          <w:rFonts w:ascii="Book Antiqua" w:eastAsia="Batang" w:hAnsi="Book Antiqua" w:cs="Times New Roman"/>
          <w:b/>
          <w:bCs/>
          <w:noProof w:val="0"/>
          <w:color w:val="000000"/>
          <w:sz w:val="28"/>
          <w:szCs w:val="28"/>
          <w:lang w:val="en-GB"/>
        </w:rPr>
        <w:t xml:space="preserve"> Kosova - </w:t>
      </w:r>
      <w:r w:rsidRPr="001D429D">
        <w:rPr>
          <w:rFonts w:ascii="Book Antiqua" w:eastAsia="MS Mincho" w:hAnsi="Book Antiqua" w:cs="Times New Roman"/>
          <w:b/>
          <w:bCs/>
          <w:noProof w:val="0"/>
          <w:color w:val="000000"/>
          <w:sz w:val="28"/>
          <w:szCs w:val="28"/>
          <w:lang w:val="en-GB"/>
        </w:rPr>
        <w:t>Republic of Kosovo</w:t>
      </w:r>
    </w:p>
    <w:p w:rsidR="00BB1AAE" w:rsidRPr="001D429D" w:rsidRDefault="00BB1AAE" w:rsidP="00BB1AAE">
      <w:pPr>
        <w:spacing w:after="0" w:line="240" w:lineRule="auto"/>
        <w:jc w:val="center"/>
        <w:rPr>
          <w:rFonts w:ascii="Book Antiqua" w:eastAsia="MS Mincho" w:hAnsi="Book Antiqua" w:cs="Book Antiqua"/>
          <w:b/>
          <w:bCs/>
          <w:i/>
          <w:iCs/>
          <w:noProof w:val="0"/>
          <w:color w:val="000000"/>
          <w:sz w:val="24"/>
          <w:szCs w:val="20"/>
          <w:lang w:val="en-GB"/>
        </w:rPr>
      </w:pPr>
      <w:proofErr w:type="spellStart"/>
      <w:r w:rsidRPr="001D429D">
        <w:rPr>
          <w:rFonts w:ascii="Book Antiqua" w:eastAsia="MS Mincho" w:hAnsi="Book Antiqua" w:cs="Book Antiqua"/>
          <w:b/>
          <w:bCs/>
          <w:i/>
          <w:iCs/>
          <w:noProof w:val="0"/>
          <w:color w:val="000000"/>
          <w:sz w:val="24"/>
          <w:szCs w:val="20"/>
          <w:lang w:val="en-GB"/>
        </w:rPr>
        <w:t>Qeveria</w:t>
      </w:r>
      <w:proofErr w:type="spellEnd"/>
      <w:r w:rsidRPr="001D429D">
        <w:rPr>
          <w:rFonts w:ascii="Book Antiqua" w:eastAsia="MS Mincho" w:hAnsi="Book Antiqua" w:cs="Book Antiqua"/>
          <w:b/>
          <w:bCs/>
          <w:i/>
          <w:iCs/>
          <w:noProof w:val="0"/>
          <w:color w:val="000000"/>
          <w:sz w:val="24"/>
          <w:szCs w:val="20"/>
          <w:lang w:val="en-GB"/>
        </w:rPr>
        <w:t xml:space="preserve"> - </w:t>
      </w:r>
      <w:proofErr w:type="spellStart"/>
      <w:r w:rsidRPr="001D429D">
        <w:rPr>
          <w:rFonts w:ascii="Book Antiqua" w:eastAsia="MS Mincho" w:hAnsi="Book Antiqua" w:cs="Book Antiqua"/>
          <w:b/>
          <w:bCs/>
          <w:i/>
          <w:iCs/>
          <w:noProof w:val="0"/>
          <w:color w:val="000000"/>
          <w:sz w:val="24"/>
          <w:szCs w:val="20"/>
          <w:lang w:val="en-GB"/>
        </w:rPr>
        <w:t>Vlada</w:t>
      </w:r>
      <w:proofErr w:type="spellEnd"/>
      <w:r w:rsidRPr="001D429D">
        <w:rPr>
          <w:rFonts w:ascii="Book Antiqua" w:eastAsia="MS Mincho" w:hAnsi="Book Antiqua" w:cs="Book Antiqua"/>
          <w:b/>
          <w:bCs/>
          <w:i/>
          <w:iCs/>
          <w:noProof w:val="0"/>
          <w:color w:val="000000"/>
          <w:sz w:val="24"/>
          <w:szCs w:val="20"/>
          <w:lang w:val="en-GB"/>
        </w:rPr>
        <w:t xml:space="preserve"> - Government</w:t>
      </w:r>
    </w:p>
    <w:p w:rsidR="00BB1AAE" w:rsidRPr="001D429D" w:rsidRDefault="00BB1AAE" w:rsidP="00BB1AAE">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1D429D">
        <w:rPr>
          <w:rFonts w:ascii="Times New Roman" w:eastAsia="MS Mincho" w:hAnsi="Times New Roman" w:cs="Times New Roman"/>
          <w:b/>
          <w:bCs/>
          <w:noProof w:val="0"/>
          <w:color w:val="000000"/>
          <w:sz w:val="20"/>
          <w:szCs w:val="20"/>
          <w:lang w:val="en-GB"/>
        </w:rPr>
        <w:t xml:space="preserve">                                                                                             </w:t>
      </w:r>
      <w:r w:rsidRPr="001D429D">
        <w:rPr>
          <w:rFonts w:ascii="Times New Roman" w:eastAsia="MS Mincho" w:hAnsi="Times New Roman" w:cs="Times New Roman"/>
          <w:b/>
          <w:bCs/>
          <w:noProof w:val="0"/>
          <w:color w:val="000000"/>
          <w:sz w:val="20"/>
          <w:szCs w:val="20"/>
          <w:lang w:val="en-GB"/>
        </w:rPr>
        <w:tab/>
      </w:r>
    </w:p>
    <w:p w:rsidR="00BB1AAE" w:rsidRPr="001D429D" w:rsidRDefault="00BB1AAE" w:rsidP="00BB1AAE">
      <w:pPr>
        <w:spacing w:after="0" w:line="240" w:lineRule="auto"/>
        <w:ind w:left="6480"/>
        <w:rPr>
          <w:rFonts w:ascii="Book Antiqua" w:eastAsia="MS Mincho" w:hAnsi="Book Antiqua" w:cs="Times New Roman"/>
          <w:b/>
          <w:noProof w:val="0"/>
          <w:color w:val="000000"/>
          <w:sz w:val="6"/>
          <w:szCs w:val="6"/>
          <w:lang w:val="en-GB"/>
        </w:rPr>
      </w:pPr>
      <w:r w:rsidRPr="001D429D">
        <w:rPr>
          <w:rFonts w:ascii="Book Antiqua" w:eastAsia="MS Mincho" w:hAnsi="Book Antiqua" w:cs="Times New Roman"/>
          <w:b/>
          <w:noProof w:val="0"/>
          <w:color w:val="000000"/>
          <w:lang w:val="en-GB"/>
        </w:rPr>
        <w:t xml:space="preserve">           </w:t>
      </w:r>
    </w:p>
    <w:p w:rsidR="00BB1AAE" w:rsidRPr="001D429D" w:rsidRDefault="00BB1AAE" w:rsidP="00BB1AAE">
      <w:pPr>
        <w:spacing w:after="0" w:line="240" w:lineRule="auto"/>
        <w:ind w:left="6480"/>
        <w:jc w:val="right"/>
        <w:rPr>
          <w:rFonts w:ascii="Book Antiqua" w:eastAsia="MS Mincho" w:hAnsi="Book Antiqua" w:cs="Times New Roman"/>
          <w:b/>
          <w:noProof w:val="0"/>
          <w:color w:val="000000"/>
          <w:lang w:val="en-GB"/>
        </w:rPr>
      </w:pPr>
      <w:r w:rsidRPr="001D429D">
        <w:rPr>
          <w:rFonts w:ascii="Book Antiqua" w:eastAsia="MS Mincho" w:hAnsi="Book Antiqua" w:cs="Times New Roman"/>
          <w:noProof w:val="0"/>
          <w:color w:val="000000"/>
          <w:lang w:val="en-GB"/>
        </w:rPr>
        <w:t xml:space="preserve">                                  </w:t>
      </w:r>
      <w:r w:rsidRPr="001D429D">
        <w:rPr>
          <w:rFonts w:ascii="Book Antiqua" w:eastAsia="MS Mincho" w:hAnsi="Book Antiqua" w:cs="Times New Roman"/>
          <w:b/>
          <w:noProof w:val="0"/>
          <w:color w:val="000000"/>
          <w:lang w:val="en-GB"/>
        </w:rPr>
        <w:t>Nr. 0</w:t>
      </w:r>
      <w:r w:rsidR="009931AE" w:rsidRPr="001D429D">
        <w:rPr>
          <w:rFonts w:ascii="Book Antiqua" w:eastAsia="MS Mincho" w:hAnsi="Book Antiqua" w:cs="Times New Roman"/>
          <w:b/>
          <w:noProof w:val="0"/>
          <w:color w:val="000000"/>
          <w:lang w:val="en-GB"/>
        </w:rPr>
        <w:t>1/18</w:t>
      </w:r>
    </w:p>
    <w:p w:rsidR="00BB1AAE" w:rsidRPr="001D429D" w:rsidRDefault="00BB1AAE" w:rsidP="00BB1AAE">
      <w:pPr>
        <w:tabs>
          <w:tab w:val="left" w:pos="8640"/>
        </w:tabs>
        <w:spacing w:after="0" w:line="240" w:lineRule="auto"/>
        <w:ind w:left="5760"/>
        <w:jc w:val="right"/>
        <w:rPr>
          <w:rFonts w:ascii="Book Antiqua" w:eastAsia="MS Mincho" w:hAnsi="Book Antiqua" w:cs="Times New Roman"/>
          <w:b/>
          <w:noProof w:val="0"/>
          <w:color w:val="000000"/>
          <w:lang w:val="en-GB"/>
        </w:rPr>
      </w:pPr>
      <w:r w:rsidRPr="001D429D">
        <w:rPr>
          <w:rFonts w:ascii="Book Antiqua" w:eastAsia="MS Mincho" w:hAnsi="Book Antiqua" w:cs="Times New Roman"/>
          <w:b/>
          <w:noProof w:val="0"/>
          <w:color w:val="000000"/>
          <w:lang w:val="en-GB"/>
        </w:rPr>
        <w:t xml:space="preserve">                </w:t>
      </w:r>
      <w:proofErr w:type="spellStart"/>
      <w:r w:rsidRPr="001D429D">
        <w:rPr>
          <w:rFonts w:ascii="Book Antiqua" w:eastAsia="MS Mincho" w:hAnsi="Book Antiqua" w:cs="Times New Roman"/>
          <w:b/>
          <w:noProof w:val="0"/>
          <w:lang w:val="en-GB"/>
        </w:rPr>
        <w:t>Datë</w:t>
      </w:r>
      <w:proofErr w:type="spellEnd"/>
      <w:r w:rsidRPr="001D429D">
        <w:rPr>
          <w:rFonts w:ascii="Book Antiqua" w:eastAsia="MS Mincho" w:hAnsi="Book Antiqua" w:cs="Times New Roman"/>
          <w:b/>
          <w:noProof w:val="0"/>
          <w:lang w:val="en-GB"/>
        </w:rPr>
        <w:t>: 2</w:t>
      </w:r>
      <w:r w:rsidR="009931AE" w:rsidRPr="001D429D">
        <w:rPr>
          <w:rFonts w:ascii="Book Antiqua" w:eastAsia="MS Mincho" w:hAnsi="Book Antiqua" w:cs="Times New Roman"/>
          <w:b/>
          <w:noProof w:val="0"/>
          <w:lang w:val="en-GB"/>
        </w:rPr>
        <w:t>8</w:t>
      </w:r>
      <w:r w:rsidRPr="001D429D">
        <w:rPr>
          <w:rFonts w:ascii="Book Antiqua" w:eastAsia="MS Mincho" w:hAnsi="Book Antiqua" w:cs="Times New Roman"/>
          <w:b/>
          <w:noProof w:val="0"/>
          <w:lang w:val="en-GB"/>
        </w:rPr>
        <w:t>.03.2020</w:t>
      </w:r>
    </w:p>
    <w:p w:rsidR="00BB1AAE" w:rsidRPr="001D429D" w:rsidRDefault="00BB1AAE" w:rsidP="00BB1AAE">
      <w:pPr>
        <w:tabs>
          <w:tab w:val="left" w:pos="8640"/>
        </w:tabs>
        <w:spacing w:after="0" w:line="240" w:lineRule="auto"/>
        <w:ind w:left="5760"/>
        <w:jc w:val="right"/>
        <w:rPr>
          <w:rFonts w:ascii="Book Antiqua" w:eastAsia="MS Mincho" w:hAnsi="Book Antiqua" w:cs="Times New Roman"/>
          <w:b/>
          <w:noProof w:val="0"/>
          <w:color w:val="000000"/>
          <w:sz w:val="18"/>
          <w:szCs w:val="18"/>
          <w:lang w:val="en-GB"/>
        </w:rPr>
      </w:pPr>
    </w:p>
    <w:p w:rsidR="00BB1AAE" w:rsidRPr="001D429D" w:rsidRDefault="001D429D" w:rsidP="00BB1AAE">
      <w:pPr>
        <w:spacing w:after="0" w:line="240" w:lineRule="auto"/>
        <w:jc w:val="both"/>
        <w:rPr>
          <w:rFonts w:ascii="Book Antiqua" w:hAnsi="Book Antiqua"/>
          <w:noProof w:val="0"/>
          <w:color w:val="000000"/>
          <w:lang w:val="en-GB"/>
        </w:rPr>
      </w:pPr>
      <w:r w:rsidRPr="001D429D">
        <w:rPr>
          <w:rFonts w:ascii="Book Antiqua" w:eastAsia="MS Mincho" w:hAnsi="Book Antiqua" w:cs="Times New Roman"/>
          <w:bCs/>
          <w:noProof w:val="0"/>
          <w:color w:val="000000"/>
          <w:lang w:val="en-GB"/>
        </w:rPr>
        <w:t>Pursuant to Article 92, paragraph 4, and Article 93, paragraph (4), of the Constitution of the Republic of Kosovo, paragraph 1.11 of Article 12 and Article 89 of the Law No. 04/L-125 on Health, in function of applying Article 41 of the Law No. 02/L-109 for Prevention and Fighting Against Infectious Diseases</w:t>
      </w:r>
      <w:r w:rsidRPr="001D429D">
        <w:rPr>
          <w:rFonts w:ascii="Book Antiqua" w:eastAsia="MS Mincho" w:hAnsi="Book Antiqua"/>
          <w:i/>
          <w:noProof w:val="0"/>
          <w:color w:val="000000"/>
          <w:lang w:val="en-GB"/>
        </w:rPr>
        <w:t>,</w:t>
      </w:r>
      <w:r w:rsidRPr="001D429D">
        <w:rPr>
          <w:rFonts w:ascii="Book Antiqua" w:eastAsia="MS Mincho" w:hAnsi="Book Antiqua"/>
          <w:noProof w:val="0"/>
          <w:color w:val="000000"/>
          <w:lang w:val="en-GB"/>
        </w:rPr>
        <w:t xml:space="preserve"> </w:t>
      </w:r>
      <w:r w:rsidRPr="001D429D">
        <w:rPr>
          <w:rFonts w:ascii="Book Antiqua" w:eastAsia="MS Mincho" w:hAnsi="Book Antiqua" w:cs="Times New Roman"/>
          <w:bCs/>
          <w:noProof w:val="0"/>
          <w:color w:val="000000"/>
          <w:lang w:val="en-GB"/>
        </w:rPr>
        <w:t>based on Article 4 of Regulation No. 05/2020 on Areas of Administrative Responsibility of the Office of the Prime Minister and Ministries, in accordance with Articles 17 and 19 of the Rules of Procedure of the Government of the Republic of Kosovo No. 09/2011, the incumbent Government of the Republic of Kosovo, at its meeting held on 28 March 2020, issued the following</w:t>
      </w:r>
      <w:r w:rsidR="00BB1AAE" w:rsidRPr="001D429D">
        <w:rPr>
          <w:rFonts w:ascii="Book Antiqua" w:hAnsi="Book Antiqua"/>
          <w:noProof w:val="0"/>
          <w:color w:val="000000"/>
          <w:lang w:val="en-GB"/>
        </w:rPr>
        <w:t>:</w:t>
      </w:r>
    </w:p>
    <w:p w:rsidR="00A743A1" w:rsidRPr="001D429D" w:rsidRDefault="00A743A1" w:rsidP="00BB1AAE">
      <w:pPr>
        <w:spacing w:after="0" w:line="240" w:lineRule="auto"/>
        <w:jc w:val="center"/>
        <w:outlineLvl w:val="0"/>
        <w:rPr>
          <w:rFonts w:ascii="Book Antiqua" w:eastAsia="MS Mincho" w:hAnsi="Book Antiqua" w:cs="Times New Roman"/>
          <w:b/>
          <w:noProof w:val="0"/>
          <w:color w:val="000000"/>
          <w:sz w:val="24"/>
          <w:szCs w:val="24"/>
          <w:lang w:val="en-GB"/>
        </w:rPr>
      </w:pPr>
    </w:p>
    <w:p w:rsidR="00BB1AAE" w:rsidRPr="001D429D" w:rsidRDefault="001D429D" w:rsidP="00BB1AAE">
      <w:pPr>
        <w:spacing w:after="0" w:line="240" w:lineRule="auto"/>
        <w:jc w:val="center"/>
        <w:outlineLvl w:val="0"/>
        <w:rPr>
          <w:rFonts w:ascii="Book Antiqua" w:eastAsia="MS Mincho" w:hAnsi="Book Antiqua" w:cs="Times New Roman"/>
          <w:b/>
          <w:noProof w:val="0"/>
          <w:color w:val="000000"/>
          <w:sz w:val="24"/>
          <w:szCs w:val="24"/>
          <w:lang w:val="en-GB"/>
        </w:rPr>
      </w:pPr>
      <w:r w:rsidRPr="001D429D">
        <w:rPr>
          <w:rFonts w:ascii="Book Antiqua" w:eastAsia="MS Mincho" w:hAnsi="Book Antiqua" w:cs="Times New Roman"/>
          <w:b/>
          <w:noProof w:val="0"/>
          <w:color w:val="000000"/>
          <w:sz w:val="24"/>
          <w:szCs w:val="24"/>
          <w:lang w:val="en-GB"/>
        </w:rPr>
        <w:t>DECISION</w:t>
      </w:r>
    </w:p>
    <w:p w:rsidR="00F97000" w:rsidRPr="001D429D" w:rsidRDefault="00F97000" w:rsidP="00F97000">
      <w:pPr>
        <w:spacing w:after="0" w:line="240" w:lineRule="auto"/>
        <w:ind w:left="288"/>
        <w:contextualSpacing/>
        <w:jc w:val="both"/>
        <w:rPr>
          <w:rFonts w:ascii="Book Antiqua" w:eastAsia="Times New Roman" w:hAnsi="Book Antiqua" w:cs="Times New Roman"/>
          <w:noProof w:val="0"/>
          <w:lang w:val="en-GB"/>
        </w:rPr>
      </w:pPr>
    </w:p>
    <w:p w:rsidR="009931AE" w:rsidRPr="001D429D" w:rsidRDefault="001D429D" w:rsidP="001D429D">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In the light of protecting the public health of the citizens of the Republic of Kosovo, the Government of the Republic of Kosovo has taken several decisions, following the recommendations of the Ministry of Health, as follows:</w:t>
      </w:r>
      <w:r w:rsidR="009931AE" w:rsidRPr="001D429D">
        <w:rPr>
          <w:rFonts w:ascii="Book Antiqua" w:eastAsia="Times New Roman" w:hAnsi="Book Antiqua" w:cs="Times New Roman"/>
          <w:noProof w:val="0"/>
          <w:lang w:val="en-GB"/>
        </w:rPr>
        <w:t>:</w:t>
      </w: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1D429D" w:rsidP="00DD13C5">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Decision No</w:t>
      </w:r>
      <w:r w:rsidR="00DD13C5" w:rsidRPr="001D429D">
        <w:rPr>
          <w:rFonts w:ascii="Book Antiqua" w:eastAsia="Times New Roman" w:hAnsi="Book Antiqua" w:cs="Times New Roman"/>
          <w:noProof w:val="0"/>
          <w:lang w:val="en-GB"/>
        </w:rPr>
        <w:t xml:space="preserve">. 01/07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11.03.2020 (</w:t>
      </w:r>
      <w:r>
        <w:rPr>
          <w:rFonts w:ascii="Book Antiqua" w:eastAsia="Times New Roman" w:hAnsi="Book Antiqua" w:cs="Times New Roman"/>
          <w:noProof w:val="0"/>
          <w:lang w:val="en-GB"/>
        </w:rPr>
        <w:t xml:space="preserve">amended and supplemented with Decision No. </w:t>
      </w:r>
      <w:r w:rsidR="00DD13C5" w:rsidRPr="001D429D">
        <w:rPr>
          <w:rFonts w:ascii="Book Antiqua" w:eastAsia="Times New Roman" w:hAnsi="Book Antiqua" w:cs="Times New Roman"/>
          <w:noProof w:val="0"/>
          <w:lang w:val="en-GB"/>
        </w:rPr>
        <w:t xml:space="preserve">01/16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26 mars 2020)</w:t>
      </w:r>
    </w:p>
    <w:p w:rsidR="00DD13C5" w:rsidRPr="001D429D" w:rsidRDefault="001D429D" w:rsidP="00DD13C5">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 xml:space="preserve">Decision No. </w:t>
      </w:r>
      <w:r w:rsidR="00DD13C5" w:rsidRPr="001D429D">
        <w:rPr>
          <w:rFonts w:ascii="Book Antiqua" w:eastAsia="Times New Roman" w:hAnsi="Book Antiqua" w:cs="Times New Roman"/>
          <w:noProof w:val="0"/>
          <w:lang w:val="en-GB"/>
        </w:rPr>
        <w:t xml:space="preserve">01/09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13.03.2020</w:t>
      </w:r>
    </w:p>
    <w:p w:rsidR="00DD13C5" w:rsidRPr="001D429D" w:rsidRDefault="001D429D" w:rsidP="00DD13C5">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 xml:space="preserve">Decision No. </w:t>
      </w:r>
      <w:r w:rsidR="00DD13C5" w:rsidRPr="001D429D">
        <w:rPr>
          <w:rFonts w:ascii="Book Antiqua" w:eastAsia="Times New Roman" w:hAnsi="Book Antiqua" w:cs="Times New Roman"/>
          <w:noProof w:val="0"/>
          <w:lang w:val="en-GB"/>
        </w:rPr>
        <w:t xml:space="preserve">01/10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14.03.2020</w:t>
      </w:r>
    </w:p>
    <w:p w:rsidR="00DD13C5" w:rsidRPr="001D429D" w:rsidRDefault="001D429D" w:rsidP="00DD13C5">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 xml:space="preserve">Decision No. </w:t>
      </w:r>
      <w:r w:rsidR="00DD13C5" w:rsidRPr="001D429D">
        <w:rPr>
          <w:rFonts w:ascii="Book Antiqua" w:eastAsia="Times New Roman" w:hAnsi="Book Antiqua" w:cs="Times New Roman"/>
          <w:noProof w:val="0"/>
          <w:lang w:val="en-GB"/>
        </w:rPr>
        <w:t xml:space="preserve">01/11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15.03.2020</w:t>
      </w:r>
    </w:p>
    <w:p w:rsidR="00DD13C5" w:rsidRPr="001D429D" w:rsidRDefault="001D429D" w:rsidP="00DD13C5">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 xml:space="preserve">Decision No. </w:t>
      </w:r>
      <w:r w:rsidR="00DD13C5" w:rsidRPr="001D429D">
        <w:rPr>
          <w:rFonts w:ascii="Book Antiqua" w:eastAsia="Times New Roman" w:hAnsi="Book Antiqua" w:cs="Times New Roman"/>
          <w:noProof w:val="0"/>
          <w:lang w:val="en-GB"/>
        </w:rPr>
        <w:t xml:space="preserve"> 01/15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23.03.2020 (</w:t>
      </w:r>
      <w:r>
        <w:rPr>
          <w:rFonts w:ascii="Book Antiqua" w:eastAsia="Times New Roman" w:hAnsi="Book Antiqua" w:cs="Times New Roman"/>
          <w:noProof w:val="0"/>
          <w:lang w:val="en-GB"/>
        </w:rPr>
        <w:t>amended and supplemented with Decision No.</w:t>
      </w:r>
      <w:r w:rsidR="00DD13C5" w:rsidRPr="001D429D">
        <w:rPr>
          <w:rFonts w:ascii="Book Antiqua" w:eastAsia="Times New Roman" w:hAnsi="Book Antiqua" w:cs="Times New Roman"/>
          <w:noProof w:val="0"/>
          <w:lang w:val="en-GB"/>
        </w:rPr>
        <w:t xml:space="preserve"> 02/17 </w:t>
      </w:r>
      <w:r>
        <w:rPr>
          <w:rFonts w:ascii="Book Antiqua" w:eastAsia="Times New Roman" w:hAnsi="Book Antiqua" w:cs="Times New Roman"/>
          <w:noProof w:val="0"/>
          <w:lang w:val="en-GB"/>
        </w:rPr>
        <w:t xml:space="preserve">dated </w:t>
      </w:r>
      <w:r w:rsidR="00DD13C5" w:rsidRPr="001D429D">
        <w:rPr>
          <w:rFonts w:ascii="Book Antiqua" w:eastAsia="Times New Roman" w:hAnsi="Book Antiqua" w:cs="Times New Roman"/>
          <w:noProof w:val="0"/>
          <w:lang w:val="en-GB"/>
        </w:rPr>
        <w:t xml:space="preserve">27 </w:t>
      </w:r>
      <w:r>
        <w:rPr>
          <w:rFonts w:ascii="Book Antiqua" w:eastAsia="Times New Roman" w:hAnsi="Book Antiqua" w:cs="Times New Roman"/>
          <w:noProof w:val="0"/>
          <w:lang w:val="en-GB"/>
        </w:rPr>
        <w:t xml:space="preserve">March </w:t>
      </w:r>
      <w:r w:rsidR="00DD13C5" w:rsidRPr="001D429D">
        <w:rPr>
          <w:rFonts w:ascii="Book Antiqua" w:eastAsia="Times New Roman" w:hAnsi="Book Antiqua" w:cs="Times New Roman"/>
          <w:noProof w:val="0"/>
          <w:lang w:val="en-GB"/>
        </w:rPr>
        <w:t>2020)</w:t>
      </w: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9931AE" w:rsidRPr="001D429D" w:rsidRDefault="001D429D" w:rsidP="00DD13C5">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Pr>
          <w:rFonts w:ascii="Book Antiqua" w:eastAsia="Times New Roman" w:hAnsi="Book Antiqua" w:cs="Times New Roman"/>
          <w:noProof w:val="0"/>
          <w:lang w:val="en-GB"/>
        </w:rPr>
        <w:t xml:space="preserve">Decisions from point </w:t>
      </w:r>
      <w:r w:rsidR="009931AE" w:rsidRPr="001D429D">
        <w:rPr>
          <w:rFonts w:ascii="Book Antiqua" w:eastAsia="Times New Roman" w:hAnsi="Book Antiqua" w:cs="Times New Roman"/>
          <w:noProof w:val="0"/>
          <w:lang w:val="en-GB"/>
        </w:rPr>
        <w:t xml:space="preserve">1. </w:t>
      </w:r>
      <w:proofErr w:type="gramStart"/>
      <w:r>
        <w:rPr>
          <w:rFonts w:ascii="Book Antiqua" w:eastAsia="Times New Roman" w:hAnsi="Book Antiqua" w:cs="Times New Roman"/>
          <w:noProof w:val="0"/>
          <w:lang w:val="en-GB"/>
        </w:rPr>
        <w:t>of</w:t>
      </w:r>
      <w:proofErr w:type="gramEnd"/>
      <w:r>
        <w:rPr>
          <w:rFonts w:ascii="Book Antiqua" w:eastAsia="Times New Roman" w:hAnsi="Book Antiqua" w:cs="Times New Roman"/>
          <w:noProof w:val="0"/>
          <w:lang w:val="en-GB"/>
        </w:rPr>
        <w:t xml:space="preserve"> this decision shall remain in force until </w:t>
      </w:r>
      <w:r w:rsidR="009931AE" w:rsidRPr="001D429D">
        <w:rPr>
          <w:rFonts w:ascii="Book Antiqua" w:eastAsia="Times New Roman" w:hAnsi="Book Antiqua" w:cs="Times New Roman"/>
          <w:noProof w:val="0"/>
          <w:lang w:val="en-GB"/>
        </w:rPr>
        <w:t xml:space="preserve">6 </w:t>
      </w:r>
      <w:r>
        <w:rPr>
          <w:rFonts w:ascii="Book Antiqua" w:eastAsia="Times New Roman" w:hAnsi="Book Antiqua" w:cs="Times New Roman"/>
          <w:noProof w:val="0"/>
          <w:lang w:val="en-GB"/>
        </w:rPr>
        <w:t xml:space="preserve">April </w:t>
      </w:r>
      <w:r w:rsidR="009931AE" w:rsidRPr="001D429D">
        <w:rPr>
          <w:rFonts w:ascii="Book Antiqua" w:eastAsia="Times New Roman" w:hAnsi="Book Antiqua" w:cs="Times New Roman"/>
          <w:noProof w:val="0"/>
          <w:lang w:val="en-GB"/>
        </w:rPr>
        <w:t xml:space="preserve">2020. </w:t>
      </w: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9931AE" w:rsidRPr="001D429D" w:rsidRDefault="001D429D" w:rsidP="001D429D">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The Minister of Health shall, no later than 3 April 2020, review the abovementioned decisions, in consultation with the National Institute of Public Health, experts and other line ministries, in order to assess the efficiency and necessity of the these measures, and shall provide recommendation to the Government of the Republic of Kosovo regarding the continuation or not of the respective decisions</w:t>
      </w:r>
      <w:r w:rsidR="009931AE" w:rsidRPr="001D429D">
        <w:rPr>
          <w:rFonts w:ascii="Book Antiqua" w:eastAsia="Times New Roman" w:hAnsi="Book Antiqua" w:cs="Times New Roman"/>
          <w:noProof w:val="0"/>
          <w:lang w:val="en-GB"/>
        </w:rPr>
        <w:t xml:space="preserve">. </w:t>
      </w:r>
    </w:p>
    <w:p w:rsidR="00DD13C5" w:rsidRPr="001D429D" w:rsidRDefault="00DD13C5" w:rsidP="00DD13C5">
      <w:pPr>
        <w:spacing w:after="0" w:line="240" w:lineRule="auto"/>
        <w:contextualSpacing/>
        <w:jc w:val="both"/>
        <w:rPr>
          <w:rFonts w:ascii="Book Antiqua" w:eastAsia="Times New Roman" w:hAnsi="Book Antiqua" w:cs="Times New Roman"/>
          <w:noProof w:val="0"/>
          <w:lang w:val="en-GB"/>
        </w:rPr>
      </w:pPr>
    </w:p>
    <w:p w:rsidR="00DD13C5" w:rsidRPr="001D429D" w:rsidRDefault="001D429D" w:rsidP="001D429D">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In addition to point two and three of this decision, the Minister of Health shall re-</w:t>
      </w:r>
      <w:r w:rsidR="00964838" w:rsidRPr="001D429D">
        <w:rPr>
          <w:rFonts w:ascii="Book Antiqua" w:eastAsia="Times New Roman" w:hAnsi="Book Antiqua" w:cs="Times New Roman"/>
          <w:noProof w:val="0"/>
          <w:lang w:val="en-GB"/>
        </w:rPr>
        <w:t>analyse</w:t>
      </w:r>
      <w:r w:rsidRPr="001D429D">
        <w:rPr>
          <w:rFonts w:ascii="Book Antiqua" w:eastAsia="Times New Roman" w:hAnsi="Book Antiqua" w:cs="Times New Roman"/>
          <w:noProof w:val="0"/>
          <w:lang w:val="en-GB"/>
        </w:rPr>
        <w:t xml:space="preserve"> the epidemiological situation on a daily basis and in relation with each of the abovementioned Decision and, after prior consultation, may recommend to the Government</w:t>
      </w:r>
      <w:r>
        <w:rPr>
          <w:rFonts w:ascii="Book Antiqua" w:eastAsia="Times New Roman" w:hAnsi="Book Antiqua" w:cs="Times New Roman"/>
          <w:noProof w:val="0"/>
          <w:lang w:val="en-GB"/>
        </w:rPr>
        <w:t xml:space="preserve"> the following</w:t>
      </w:r>
      <w:r w:rsidR="00DD13C5" w:rsidRPr="001D429D">
        <w:rPr>
          <w:rFonts w:ascii="Book Antiqua" w:eastAsia="Times New Roman" w:hAnsi="Book Antiqua" w:cs="Times New Roman"/>
          <w:noProof w:val="0"/>
          <w:lang w:val="en-GB"/>
        </w:rPr>
        <w:t>:</w:t>
      </w:r>
    </w:p>
    <w:p w:rsidR="00DD13C5" w:rsidRPr="001D429D" w:rsidRDefault="00DD13C5" w:rsidP="00DD13C5">
      <w:pPr>
        <w:spacing w:after="0" w:line="240" w:lineRule="auto"/>
        <w:ind w:left="720"/>
        <w:contextualSpacing/>
        <w:jc w:val="both"/>
        <w:rPr>
          <w:rFonts w:ascii="Book Antiqua" w:eastAsia="Times New Roman" w:hAnsi="Book Antiqua" w:cs="Times New Roman"/>
          <w:noProof w:val="0"/>
          <w:lang w:val="en-GB"/>
        </w:rPr>
      </w:pPr>
    </w:p>
    <w:p w:rsidR="001D429D" w:rsidRPr="001D429D" w:rsidRDefault="001D429D" w:rsidP="001D429D">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the Decision to remains in force;</w:t>
      </w:r>
    </w:p>
    <w:p w:rsidR="001D429D" w:rsidRPr="001D429D" w:rsidRDefault="001D429D" w:rsidP="001D429D">
      <w:pPr>
        <w:pStyle w:val="ListParagraph"/>
        <w:numPr>
          <w:ilvl w:val="0"/>
          <w:numId w:val="37"/>
        </w:numPr>
        <w:spacing w:after="0" w:line="240" w:lineRule="auto"/>
        <w:jc w:val="both"/>
        <w:rPr>
          <w:rFonts w:ascii="Book Antiqua" w:eastAsia="Times New Roman" w:hAnsi="Book Antiqua" w:cs="Times New Roman"/>
          <w:noProof w:val="0"/>
          <w:lang w:val="en-GB"/>
        </w:rPr>
      </w:pPr>
      <w:r w:rsidRPr="001D429D">
        <w:rPr>
          <w:rFonts w:ascii="Book Antiqua" w:eastAsia="Times New Roman" w:hAnsi="Book Antiqua" w:cs="Times New Roman"/>
          <w:noProof w:val="0"/>
          <w:lang w:val="en-GB"/>
        </w:rPr>
        <w:t>amend or supplement the measures set forth in the Decision, or</w:t>
      </w:r>
    </w:p>
    <w:p w:rsidR="00DD13C5" w:rsidRPr="001D429D" w:rsidRDefault="001D429D" w:rsidP="001D429D">
      <w:pPr>
        <w:pStyle w:val="ListParagraph"/>
        <w:numPr>
          <w:ilvl w:val="0"/>
          <w:numId w:val="37"/>
        </w:numPr>
        <w:spacing w:after="0" w:line="240" w:lineRule="auto"/>
        <w:jc w:val="both"/>
        <w:rPr>
          <w:rFonts w:ascii="Book Antiqua" w:eastAsia="Times New Roman" w:hAnsi="Book Antiqua" w:cs="Times New Roman"/>
          <w:noProof w:val="0"/>
          <w:lang w:val="en-GB"/>
        </w:rPr>
      </w:pPr>
      <w:proofErr w:type="gramStart"/>
      <w:r w:rsidRPr="001D429D">
        <w:rPr>
          <w:rFonts w:ascii="Book Antiqua" w:eastAsia="Times New Roman" w:hAnsi="Book Antiqua" w:cs="Times New Roman"/>
          <w:noProof w:val="0"/>
          <w:lang w:val="en-GB"/>
        </w:rPr>
        <w:t>repeal</w:t>
      </w:r>
      <w:proofErr w:type="gramEnd"/>
      <w:r w:rsidRPr="001D429D">
        <w:rPr>
          <w:rFonts w:ascii="Book Antiqua" w:eastAsia="Times New Roman" w:hAnsi="Book Antiqua" w:cs="Times New Roman"/>
          <w:noProof w:val="0"/>
          <w:lang w:val="en-GB"/>
        </w:rPr>
        <w:t xml:space="preserve"> the Decision</w:t>
      </w:r>
      <w:r w:rsidR="00DD13C5" w:rsidRPr="001D429D">
        <w:rPr>
          <w:rFonts w:ascii="Book Antiqua" w:eastAsia="Times New Roman" w:hAnsi="Book Antiqua" w:cs="Times New Roman"/>
          <w:noProof w:val="0"/>
          <w:lang w:val="en-GB"/>
        </w:rPr>
        <w:t>.</w:t>
      </w:r>
    </w:p>
    <w:p w:rsidR="00DD13C5" w:rsidRPr="001D429D" w:rsidRDefault="00DD13C5" w:rsidP="00DD13C5">
      <w:pPr>
        <w:spacing w:after="0" w:line="240" w:lineRule="auto"/>
        <w:jc w:val="both"/>
        <w:rPr>
          <w:rFonts w:ascii="Book Antiqua" w:eastAsia="Times New Roman" w:hAnsi="Book Antiqua" w:cs="Times New Roman"/>
          <w:noProof w:val="0"/>
          <w:lang w:val="en-GB"/>
        </w:rPr>
      </w:pPr>
    </w:p>
    <w:p w:rsidR="00DD13C5" w:rsidRPr="001D429D" w:rsidRDefault="001D429D" w:rsidP="00DD13C5">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bookmarkStart w:id="0" w:name="_GoBack"/>
      <w:r w:rsidRPr="00773280">
        <w:rPr>
          <w:rFonts w:ascii="Book Antiqua" w:hAnsi="Book Antiqua" w:cs="Times New Roman"/>
        </w:rPr>
        <w:t>Institutions of the Government of the Republic of Kosovo shall be obliged to take the necessary actions for the implementation of this Decision</w:t>
      </w:r>
      <w:bookmarkEnd w:id="0"/>
      <w:r w:rsidR="00DD13C5" w:rsidRPr="001D429D">
        <w:rPr>
          <w:rFonts w:ascii="Book Antiqua" w:eastAsia="Times New Roman" w:hAnsi="Book Antiqua" w:cs="Times New Roman"/>
          <w:noProof w:val="0"/>
          <w:lang w:val="en-GB" w:eastAsia="sq-AL"/>
        </w:rPr>
        <w:t>.</w:t>
      </w: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DD13C5" w:rsidRPr="001D429D" w:rsidRDefault="00DD13C5" w:rsidP="00DD13C5">
      <w:pPr>
        <w:spacing w:after="0" w:line="240" w:lineRule="auto"/>
        <w:ind w:left="288"/>
        <w:contextualSpacing/>
        <w:jc w:val="both"/>
        <w:rPr>
          <w:rFonts w:ascii="Book Antiqua" w:eastAsia="Times New Roman" w:hAnsi="Book Antiqua" w:cs="Times New Roman"/>
          <w:noProof w:val="0"/>
          <w:lang w:val="en-GB"/>
        </w:rPr>
      </w:pPr>
    </w:p>
    <w:p w:rsidR="00BB1AAE" w:rsidRPr="001D429D" w:rsidRDefault="001D429D" w:rsidP="00DD13C5">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sidRPr="00773280">
        <w:rPr>
          <w:rFonts w:ascii="Book Antiqua" w:eastAsia="Times New Roman" w:hAnsi="Book Antiqua" w:cs="Times New Roman"/>
        </w:rPr>
        <w:t>The decision shall enter into force on the day of signature</w:t>
      </w:r>
      <w:r w:rsidR="00BB1AAE" w:rsidRPr="001D429D">
        <w:rPr>
          <w:rFonts w:ascii="Book Antiqua" w:eastAsia="Times New Roman" w:hAnsi="Book Antiqua" w:cs="Times New Roman"/>
          <w:noProof w:val="0"/>
          <w:lang w:val="en-GB"/>
        </w:rPr>
        <w:t>.</w:t>
      </w:r>
    </w:p>
    <w:p w:rsidR="00BB1AAE" w:rsidRPr="001D429D" w:rsidRDefault="00BB1AAE" w:rsidP="00BB1AAE">
      <w:pPr>
        <w:spacing w:after="0" w:line="240" w:lineRule="auto"/>
        <w:rPr>
          <w:rFonts w:ascii="Book Antiqua" w:eastAsia="Times New Roman" w:hAnsi="Book Antiqua" w:cs="Times New Roman"/>
          <w:noProof w:val="0"/>
          <w:lang w:val="en-GB"/>
        </w:rPr>
      </w:pPr>
    </w:p>
    <w:p w:rsidR="00BB1AAE" w:rsidRPr="001D429D" w:rsidRDefault="00BB1AAE" w:rsidP="00BB1AAE">
      <w:pPr>
        <w:spacing w:after="0" w:line="240" w:lineRule="auto"/>
        <w:jc w:val="center"/>
        <w:outlineLvl w:val="0"/>
        <w:rPr>
          <w:rFonts w:ascii="Book Antiqua" w:eastAsia="MS Mincho" w:hAnsi="Book Antiqua" w:cs="Times New Roman"/>
          <w:b/>
          <w:noProof w:val="0"/>
          <w:color w:val="000000"/>
          <w:lang w:val="en-GB"/>
        </w:rPr>
      </w:pPr>
    </w:p>
    <w:p w:rsidR="00BB1AAE" w:rsidRPr="001D429D" w:rsidRDefault="00BB1AAE" w:rsidP="00BB1AAE">
      <w:pPr>
        <w:spacing w:after="0" w:line="240" w:lineRule="auto"/>
        <w:ind w:left="1080"/>
        <w:rPr>
          <w:rFonts w:ascii="Book Antiqua" w:eastAsia="MS Mincho" w:hAnsi="Book Antiqua" w:cs="Times New Roman"/>
          <w:b/>
          <w:noProof w:val="0"/>
          <w:color w:val="000000"/>
          <w:lang w:val="en-GB"/>
        </w:rPr>
      </w:pPr>
      <w:r w:rsidRPr="001D429D">
        <w:rPr>
          <w:rFonts w:ascii="Book Antiqua" w:eastAsia="MS Mincho" w:hAnsi="Book Antiqua" w:cs="Times New Roman"/>
          <w:b/>
          <w:noProof w:val="0"/>
          <w:color w:val="000000"/>
          <w:lang w:val="en-GB"/>
        </w:rPr>
        <w:t xml:space="preserve">                                                                                    Albin KURTI</w:t>
      </w:r>
    </w:p>
    <w:p w:rsidR="00BB1AAE" w:rsidRPr="001D429D" w:rsidRDefault="00BB1AAE" w:rsidP="00BB1AAE">
      <w:pPr>
        <w:spacing w:after="0" w:line="240" w:lineRule="auto"/>
        <w:ind w:left="1080"/>
        <w:jc w:val="both"/>
        <w:rPr>
          <w:rFonts w:ascii="Book Antiqua" w:eastAsia="MS Mincho" w:hAnsi="Book Antiqua" w:cs="Times New Roman"/>
          <w:b/>
          <w:noProof w:val="0"/>
          <w:color w:val="000000"/>
          <w:lang w:val="en-GB"/>
        </w:rPr>
      </w:pPr>
    </w:p>
    <w:p w:rsidR="00BB1AAE" w:rsidRPr="001D429D" w:rsidRDefault="00BB1AAE" w:rsidP="00BB1AAE">
      <w:pPr>
        <w:spacing w:after="0" w:line="240" w:lineRule="auto"/>
        <w:rPr>
          <w:rFonts w:ascii="Book Antiqua" w:eastAsia="MS Mincho" w:hAnsi="Book Antiqua" w:cs="Times New Roman"/>
          <w:noProof w:val="0"/>
          <w:color w:val="000000"/>
          <w:lang w:val="en-GB"/>
        </w:rPr>
      </w:pPr>
      <w:r w:rsidRPr="001D429D">
        <w:rPr>
          <w:rFonts w:ascii="Book Antiqua" w:eastAsia="MS Mincho" w:hAnsi="Book Antiqua" w:cs="Times New Roman"/>
          <w:noProof w:val="0"/>
          <w:color w:val="000000"/>
          <w:lang w:val="en-GB"/>
        </w:rPr>
        <w:t xml:space="preserve">                                                                                             _________________________________</w:t>
      </w:r>
    </w:p>
    <w:p w:rsidR="00BB1AAE" w:rsidRPr="001D429D" w:rsidRDefault="00BB1AAE" w:rsidP="00BB1AAE">
      <w:pPr>
        <w:spacing w:after="0" w:line="240" w:lineRule="auto"/>
        <w:rPr>
          <w:rFonts w:ascii="Book Antiqua" w:eastAsia="MS Mincho" w:hAnsi="Book Antiqua" w:cs="Times New Roman"/>
          <w:noProof w:val="0"/>
          <w:color w:val="000000"/>
          <w:lang w:val="en-GB"/>
        </w:rPr>
      </w:pPr>
      <w:r w:rsidRPr="001D429D">
        <w:rPr>
          <w:rFonts w:ascii="Book Antiqua" w:eastAsia="MS Mincho" w:hAnsi="Book Antiqua" w:cs="Times New Roman"/>
          <w:noProof w:val="0"/>
          <w:color w:val="000000"/>
          <w:lang w:val="en-GB"/>
        </w:rPr>
        <w:t xml:space="preserve">                                                                            </w:t>
      </w:r>
      <w:r w:rsidR="001D429D" w:rsidRPr="001E300A">
        <w:rPr>
          <w:rFonts w:ascii="Book Antiqua" w:eastAsia="MS Mincho" w:hAnsi="Book Antiqua" w:cs="Times New Roman"/>
          <w:noProof w:val="0"/>
          <w:color w:val="000000"/>
          <w:lang w:val="en-GB"/>
        </w:rPr>
        <w:t>Incumbent Prime Minister of the Republic of Kosovo</w:t>
      </w:r>
    </w:p>
    <w:p w:rsidR="00BB1AAE" w:rsidRPr="001D429D" w:rsidRDefault="00BB1AAE" w:rsidP="00BB1AAE">
      <w:pPr>
        <w:spacing w:after="0" w:line="240" w:lineRule="auto"/>
        <w:jc w:val="both"/>
        <w:rPr>
          <w:rFonts w:ascii="Book Antiqua" w:eastAsia="MS Mincho" w:hAnsi="Book Antiqua" w:cs="Times New Roman"/>
          <w:b/>
          <w:noProof w:val="0"/>
          <w:color w:val="000000"/>
          <w:lang w:val="en-GB"/>
        </w:rPr>
      </w:pPr>
    </w:p>
    <w:p w:rsidR="001D429D" w:rsidRPr="001E300A" w:rsidRDefault="001D429D" w:rsidP="001D429D">
      <w:pPr>
        <w:spacing w:after="0" w:line="240" w:lineRule="auto"/>
        <w:jc w:val="both"/>
        <w:rPr>
          <w:rFonts w:ascii="Book Antiqua" w:eastAsia="MS Mincho" w:hAnsi="Book Antiqua" w:cs="Times New Roman"/>
          <w:b/>
          <w:noProof w:val="0"/>
          <w:color w:val="000000"/>
          <w:lang w:val="en-GB"/>
        </w:rPr>
      </w:pPr>
      <w:r>
        <w:rPr>
          <w:rFonts w:ascii="Book Antiqua" w:eastAsia="MS Mincho" w:hAnsi="Book Antiqua" w:cs="Times New Roman"/>
          <w:b/>
          <w:noProof w:val="0"/>
          <w:color w:val="000000"/>
          <w:lang w:val="en-GB"/>
        </w:rPr>
        <w:t>Sent to</w:t>
      </w:r>
      <w:r w:rsidRPr="001E300A">
        <w:rPr>
          <w:rFonts w:ascii="Book Antiqua" w:eastAsia="MS Mincho" w:hAnsi="Book Antiqua" w:cs="Times New Roman"/>
          <w:b/>
          <w:noProof w:val="0"/>
          <w:color w:val="000000"/>
          <w:lang w:val="en-GB"/>
        </w:rPr>
        <w:t>:</w:t>
      </w:r>
    </w:p>
    <w:p w:rsidR="001D429D" w:rsidRPr="001E300A" w:rsidRDefault="001D429D" w:rsidP="001D429D">
      <w:pPr>
        <w:spacing w:after="0" w:line="240" w:lineRule="auto"/>
        <w:jc w:val="both"/>
        <w:rPr>
          <w:rFonts w:ascii="Book Antiqua" w:eastAsia="MS Mincho" w:hAnsi="Book Antiqua" w:cs="Times New Roman"/>
          <w:b/>
          <w:noProof w:val="0"/>
          <w:color w:val="000000"/>
          <w:sz w:val="14"/>
          <w:szCs w:val="14"/>
          <w:lang w:val="en-GB"/>
        </w:rPr>
      </w:pPr>
    </w:p>
    <w:p w:rsidR="001D429D" w:rsidRPr="00FB036C" w:rsidRDefault="001D429D" w:rsidP="001D429D">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Deputy Prime Ministers</w:t>
      </w:r>
    </w:p>
    <w:p w:rsidR="001D429D" w:rsidRPr="00FB036C" w:rsidRDefault="001D429D" w:rsidP="001D429D">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All Ministries (Ministers)</w:t>
      </w:r>
    </w:p>
    <w:p w:rsidR="001D429D" w:rsidRPr="00FB036C" w:rsidRDefault="001D429D" w:rsidP="001D429D">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Secretary General of OPM</w:t>
      </w:r>
    </w:p>
    <w:p w:rsidR="00BB1AAE" w:rsidRPr="001D429D" w:rsidRDefault="001D429D" w:rsidP="001D429D">
      <w:pPr>
        <w:pStyle w:val="ListParagraph"/>
        <w:numPr>
          <w:ilvl w:val="0"/>
          <w:numId w:val="1"/>
        </w:numPr>
        <w:spacing w:after="0" w:line="240" w:lineRule="auto"/>
        <w:rPr>
          <w:rFonts w:ascii="Book Antiqua" w:eastAsia="MS Mincho" w:hAnsi="Book Antiqua" w:cs="Times New Roman"/>
          <w:noProof w:val="0"/>
          <w:color w:val="000000"/>
          <w:lang w:val="en-GB"/>
        </w:rPr>
      </w:pPr>
      <w:r w:rsidRPr="007127C2">
        <w:rPr>
          <w:rFonts w:ascii="Book Antiqua" w:eastAsia="MS Mincho" w:hAnsi="Book Antiqua" w:cs="Times New Roman"/>
          <w:noProof w:val="0"/>
          <w:color w:val="000000"/>
          <w:lang w:val="en-GB"/>
        </w:rPr>
        <w:t>Government Archives</w:t>
      </w:r>
    </w:p>
    <w:p w:rsidR="00BB1AAE" w:rsidRPr="001D429D" w:rsidRDefault="00BB1AAE" w:rsidP="00BB1AAE">
      <w:pPr>
        <w:spacing w:after="0" w:line="240" w:lineRule="auto"/>
        <w:rPr>
          <w:rFonts w:ascii="Book Antiqua" w:eastAsia="MS Mincho" w:hAnsi="Book Antiqua" w:cs="Times New Roman"/>
          <w:noProof w:val="0"/>
          <w:color w:val="000000"/>
          <w:lang w:val="en-GB"/>
        </w:rPr>
      </w:pPr>
    </w:p>
    <w:p w:rsidR="00BB1AAE" w:rsidRPr="001D429D" w:rsidRDefault="00BB1AAE" w:rsidP="00BB1AAE">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D429D" w:rsidRDefault="00BB1AAE" w:rsidP="00EB3858">
      <w:pPr>
        <w:spacing w:after="0" w:line="240" w:lineRule="auto"/>
        <w:rPr>
          <w:rFonts w:ascii="Book Antiqua" w:eastAsia="MS Mincho" w:hAnsi="Book Antiqua" w:cs="Times New Roman"/>
          <w:noProof w:val="0"/>
          <w:color w:val="000000"/>
          <w:sz w:val="20"/>
          <w:szCs w:val="28"/>
          <w:lang w:val="en-GB"/>
        </w:rPr>
      </w:pPr>
    </w:p>
    <w:sectPr w:rsidR="00BB1AAE" w:rsidRPr="001D429D"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5E" w:rsidRDefault="007D445E" w:rsidP="004D6712">
      <w:pPr>
        <w:spacing w:after="0" w:line="240" w:lineRule="auto"/>
      </w:pPr>
      <w:r>
        <w:separator/>
      </w:r>
    </w:p>
  </w:endnote>
  <w:endnote w:type="continuationSeparator" w:id="0">
    <w:p w:rsidR="007D445E" w:rsidRDefault="007D445E"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5E" w:rsidRDefault="007D445E" w:rsidP="004D6712">
      <w:pPr>
        <w:spacing w:after="0" w:line="240" w:lineRule="auto"/>
      </w:pPr>
      <w:r>
        <w:separator/>
      </w:r>
    </w:p>
  </w:footnote>
  <w:footnote w:type="continuationSeparator" w:id="0">
    <w:p w:rsidR="007D445E" w:rsidRDefault="007D445E"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4C46A3A"/>
    <w:multiLevelType w:val="hybridMultilevel"/>
    <w:tmpl w:val="697AD37A"/>
    <w:lvl w:ilvl="0" w:tplc="8C38D2BE">
      <w:start w:val="1"/>
      <w:numFmt w:val="decimal"/>
      <w:lvlText w:val="%1."/>
      <w:lvlJc w:val="left"/>
      <w:pPr>
        <w:tabs>
          <w:tab w:val="num" w:pos="720"/>
        </w:tabs>
        <w:ind w:left="720" w:hanging="360"/>
      </w:pPr>
      <w:rPr>
        <w:color w:val="auto"/>
        <w:sz w:val="24"/>
        <w:szCs w:val="24"/>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545856"/>
    <w:multiLevelType w:val="hybridMultilevel"/>
    <w:tmpl w:val="F560226E"/>
    <w:lvl w:ilvl="0" w:tplc="663A3614">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6B21CF"/>
    <w:multiLevelType w:val="multilevel"/>
    <w:tmpl w:val="F4108CE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D5000AD"/>
    <w:multiLevelType w:val="hybridMultilevel"/>
    <w:tmpl w:val="120CB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360"/>
        </w:tabs>
        <w:ind w:left="36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38AC5315"/>
    <w:multiLevelType w:val="multilevel"/>
    <w:tmpl w:val="F4108CE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6">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9">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9763190"/>
    <w:multiLevelType w:val="multilevel"/>
    <w:tmpl w:val="63D68E86"/>
    <w:lvl w:ilvl="0">
      <w:start w:val="1"/>
      <w:numFmt w:val="decimal"/>
      <w:lvlText w:val="%1."/>
      <w:lvlJc w:val="left"/>
      <w:pPr>
        <w:tabs>
          <w:tab w:val="num" w:pos="585"/>
        </w:tabs>
        <w:ind w:left="585" w:hanging="495"/>
      </w:pPr>
      <w:rPr>
        <w:rFonts w:hint="default"/>
        <w:color w:val="auto"/>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9">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5D947CC"/>
    <w:multiLevelType w:val="hybridMultilevel"/>
    <w:tmpl w:val="937C9D34"/>
    <w:lvl w:ilvl="0" w:tplc="D7A46BA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7"/>
  </w:num>
  <w:num w:numId="3">
    <w:abstractNumId w:val="18"/>
  </w:num>
  <w:num w:numId="4">
    <w:abstractNumId w:val="19"/>
  </w:num>
  <w:num w:numId="5">
    <w:abstractNumId w:val="11"/>
  </w:num>
  <w:num w:numId="6">
    <w:abstractNumId w:val="31"/>
  </w:num>
  <w:num w:numId="7">
    <w:abstractNumId w:val="13"/>
  </w:num>
  <w:num w:numId="8">
    <w:abstractNumId w:val="22"/>
  </w:num>
  <w:num w:numId="9">
    <w:abstractNumId w:val="32"/>
  </w:num>
  <w:num w:numId="10">
    <w:abstractNumId w:val="20"/>
  </w:num>
  <w:num w:numId="11">
    <w:abstractNumId w:val="2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
  </w:num>
  <w:num w:numId="17">
    <w:abstractNumId w:val="6"/>
  </w:num>
  <w:num w:numId="18">
    <w:abstractNumId w:val="17"/>
  </w:num>
  <w:num w:numId="19">
    <w:abstractNumId w:val="9"/>
  </w:num>
  <w:num w:numId="20">
    <w:abstractNumId w:val="16"/>
  </w:num>
  <w:num w:numId="21">
    <w:abstractNumId w:val="2"/>
  </w:num>
  <w:num w:numId="22">
    <w:abstractNumId w:val="26"/>
  </w:num>
  <w:num w:numId="23">
    <w:abstractNumId w:val="28"/>
  </w:num>
  <w:num w:numId="24">
    <w:abstractNumId w:val="33"/>
  </w:num>
  <w:num w:numId="25">
    <w:abstractNumId w:val="23"/>
  </w:num>
  <w:num w:numId="26">
    <w:abstractNumId w:val="1"/>
  </w:num>
  <w:num w:numId="27">
    <w:abstractNumId w:val="1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8"/>
  </w:num>
  <w:num w:numId="33">
    <w:abstractNumId w:val="12"/>
  </w:num>
  <w:num w:numId="34">
    <w:abstractNumId w:val="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06F6C"/>
    <w:rsid w:val="000105BF"/>
    <w:rsid w:val="000105C9"/>
    <w:rsid w:val="00010B29"/>
    <w:rsid w:val="0001133B"/>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38A"/>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1A43"/>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B86"/>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29D"/>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69E9"/>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463D"/>
    <w:rsid w:val="00325669"/>
    <w:rsid w:val="00325808"/>
    <w:rsid w:val="00325F22"/>
    <w:rsid w:val="0032670E"/>
    <w:rsid w:val="00326B95"/>
    <w:rsid w:val="0033034F"/>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129"/>
    <w:rsid w:val="00360532"/>
    <w:rsid w:val="00360A31"/>
    <w:rsid w:val="00360A5D"/>
    <w:rsid w:val="00361441"/>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07E"/>
    <w:rsid w:val="003A74CC"/>
    <w:rsid w:val="003B0322"/>
    <w:rsid w:val="003B1679"/>
    <w:rsid w:val="003B29E5"/>
    <w:rsid w:val="003B38D8"/>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58FB"/>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734"/>
    <w:rsid w:val="00413C24"/>
    <w:rsid w:val="00413CEF"/>
    <w:rsid w:val="00414BC1"/>
    <w:rsid w:val="00414CEC"/>
    <w:rsid w:val="00414E10"/>
    <w:rsid w:val="00414E53"/>
    <w:rsid w:val="0041539A"/>
    <w:rsid w:val="004154DC"/>
    <w:rsid w:val="00415705"/>
    <w:rsid w:val="00415E08"/>
    <w:rsid w:val="00416C01"/>
    <w:rsid w:val="00416EC5"/>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6F4D"/>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AF1"/>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0AD9"/>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662"/>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2B0B"/>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6F36"/>
    <w:rsid w:val="005C7323"/>
    <w:rsid w:val="005C75B4"/>
    <w:rsid w:val="005D01B1"/>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3DDA"/>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774C9"/>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66"/>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AA3"/>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45E"/>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076C2"/>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2AA0"/>
    <w:rsid w:val="00892EE5"/>
    <w:rsid w:val="008932CE"/>
    <w:rsid w:val="008935A2"/>
    <w:rsid w:val="008935F6"/>
    <w:rsid w:val="00895A1B"/>
    <w:rsid w:val="00895EA3"/>
    <w:rsid w:val="00896256"/>
    <w:rsid w:val="00897262"/>
    <w:rsid w:val="008A02F4"/>
    <w:rsid w:val="008A1179"/>
    <w:rsid w:val="008A137A"/>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2C2A"/>
    <w:rsid w:val="008E3EAC"/>
    <w:rsid w:val="008E6749"/>
    <w:rsid w:val="008E683D"/>
    <w:rsid w:val="008E6FC0"/>
    <w:rsid w:val="008F01D4"/>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6AE7"/>
    <w:rsid w:val="0092706A"/>
    <w:rsid w:val="00927416"/>
    <w:rsid w:val="009305B1"/>
    <w:rsid w:val="00930655"/>
    <w:rsid w:val="0093076B"/>
    <w:rsid w:val="00931285"/>
    <w:rsid w:val="00931F4B"/>
    <w:rsid w:val="00932AD8"/>
    <w:rsid w:val="00932F86"/>
    <w:rsid w:val="009334B2"/>
    <w:rsid w:val="009336D2"/>
    <w:rsid w:val="00933895"/>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F0"/>
    <w:rsid w:val="00960E04"/>
    <w:rsid w:val="00961AFF"/>
    <w:rsid w:val="009621E9"/>
    <w:rsid w:val="009626AE"/>
    <w:rsid w:val="0096303A"/>
    <w:rsid w:val="00963E0D"/>
    <w:rsid w:val="00964838"/>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1A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4533"/>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96E"/>
    <w:rsid w:val="009F4B65"/>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43A1"/>
    <w:rsid w:val="00A765B5"/>
    <w:rsid w:val="00A765C6"/>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7EB"/>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0B2D"/>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C5B"/>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358"/>
    <w:rsid w:val="00B96620"/>
    <w:rsid w:val="00B96EB7"/>
    <w:rsid w:val="00B96FA3"/>
    <w:rsid w:val="00B97124"/>
    <w:rsid w:val="00B971A8"/>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AAE"/>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1C6"/>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2340"/>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8A9"/>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1CA"/>
    <w:rsid w:val="00CB25A2"/>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12"/>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97"/>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9F3"/>
    <w:rsid w:val="00D83D34"/>
    <w:rsid w:val="00D85FF9"/>
    <w:rsid w:val="00D86359"/>
    <w:rsid w:val="00D87063"/>
    <w:rsid w:val="00D870CB"/>
    <w:rsid w:val="00D9216C"/>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3C5"/>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4F6F"/>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8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A43"/>
    <w:rsid w:val="00F45B3E"/>
    <w:rsid w:val="00F461C9"/>
    <w:rsid w:val="00F4649B"/>
    <w:rsid w:val="00F46B95"/>
    <w:rsid w:val="00F46EA6"/>
    <w:rsid w:val="00F476FA"/>
    <w:rsid w:val="00F47704"/>
    <w:rsid w:val="00F5113F"/>
    <w:rsid w:val="00F51D0E"/>
    <w:rsid w:val="00F52137"/>
    <w:rsid w:val="00F523D8"/>
    <w:rsid w:val="00F544E1"/>
    <w:rsid w:val="00F54A79"/>
    <w:rsid w:val="00F54B33"/>
    <w:rsid w:val="00F54BF4"/>
    <w:rsid w:val="00F561D5"/>
    <w:rsid w:val="00F56BCD"/>
    <w:rsid w:val="00F56BFB"/>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290C"/>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6504"/>
    <w:rsid w:val="00F97000"/>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58B5"/>
    <w:rsid w:val="00FD5ABE"/>
    <w:rsid w:val="00FD748F"/>
    <w:rsid w:val="00FD7A97"/>
    <w:rsid w:val="00FE15C3"/>
    <w:rsid w:val="00FE1BDD"/>
    <w:rsid w:val="00FE1C6A"/>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1C1E"/>
    <w:rsid w:val="00FF241F"/>
    <w:rsid w:val="00FF2E98"/>
    <w:rsid w:val="00FF39B3"/>
    <w:rsid w:val="00FF3C17"/>
    <w:rsid w:val="00FF3D13"/>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28331515">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314DE-733A-4885-A92C-B734E2C3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DELL</cp:lastModifiedBy>
  <cp:revision>4</cp:revision>
  <cp:lastPrinted>2020-03-28T00:05:00Z</cp:lastPrinted>
  <dcterms:created xsi:type="dcterms:W3CDTF">2020-03-29T04:31:00Z</dcterms:created>
  <dcterms:modified xsi:type="dcterms:W3CDTF">2020-03-29T04:54:00Z</dcterms:modified>
</cp:coreProperties>
</file>