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79" w:rsidRPr="002B0CE5" w:rsidRDefault="00175679" w:rsidP="00401875">
      <w:pPr>
        <w:spacing w:after="0" w:line="240" w:lineRule="auto"/>
        <w:jc w:val="center"/>
        <w:rPr>
          <w:rFonts w:ascii="Book Antiqua" w:eastAsia="MS Mincho" w:hAnsi="Book Antiqua" w:cs="Times New Roman"/>
          <w:b/>
          <w:noProof w:val="0"/>
          <w:color w:val="000000" w:themeColor="text1"/>
          <w:sz w:val="20"/>
          <w:szCs w:val="28"/>
          <w:lang w:val="en-GB"/>
        </w:rPr>
      </w:pPr>
    </w:p>
    <w:p w:rsidR="00401875" w:rsidRPr="002B0CE5" w:rsidRDefault="00401875" w:rsidP="00401875">
      <w:pPr>
        <w:spacing w:after="0" w:line="240" w:lineRule="auto"/>
        <w:jc w:val="center"/>
        <w:rPr>
          <w:rFonts w:ascii="Book Antiqua" w:eastAsia="MS Mincho" w:hAnsi="Book Antiqua" w:cs="Times New Roman"/>
          <w:b/>
          <w:noProof w:val="0"/>
          <w:color w:val="000000" w:themeColor="text1"/>
          <w:sz w:val="20"/>
          <w:szCs w:val="28"/>
          <w:lang w:val="en-GB"/>
        </w:rPr>
      </w:pPr>
      <w:r w:rsidRPr="002B0CE5">
        <w:rPr>
          <w:rFonts w:ascii="Book Antiqua" w:eastAsia="MS Mincho" w:hAnsi="Book Antiqua" w:cs="Times New Roman"/>
          <w:color w:val="000000" w:themeColor="text1"/>
          <w:sz w:val="20"/>
          <w:szCs w:val="28"/>
          <w:lang w:val="en-US"/>
        </w:rPr>
        <w:drawing>
          <wp:inline distT="0" distB="0" distL="0" distR="0">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01875" w:rsidRPr="00ED2F8C" w:rsidRDefault="00401875" w:rsidP="00401875">
      <w:pPr>
        <w:spacing w:after="0" w:line="240" w:lineRule="auto"/>
        <w:jc w:val="center"/>
        <w:rPr>
          <w:rFonts w:ascii="Book Antiqua" w:eastAsia="Batang" w:hAnsi="Book Antiqua" w:cs="Times New Roman"/>
          <w:b/>
          <w:bCs/>
          <w:noProof w:val="0"/>
          <w:color w:val="000000" w:themeColor="text1"/>
          <w:sz w:val="32"/>
          <w:szCs w:val="32"/>
          <w:lang w:val="sv-SE"/>
        </w:rPr>
      </w:pPr>
      <w:r w:rsidRPr="00ED2F8C">
        <w:rPr>
          <w:rFonts w:ascii="Book Antiqua" w:eastAsia="MS Mincho" w:hAnsi="Book Antiqua" w:cs="Book Antiqua"/>
          <w:b/>
          <w:bCs/>
          <w:noProof w:val="0"/>
          <w:color w:val="000000" w:themeColor="text1"/>
          <w:sz w:val="32"/>
          <w:szCs w:val="32"/>
          <w:lang w:val="sv-SE"/>
        </w:rPr>
        <w:t>Republika e Kosovës</w:t>
      </w:r>
    </w:p>
    <w:p w:rsidR="00401875" w:rsidRPr="00ED2F8C" w:rsidRDefault="00401875" w:rsidP="00401875">
      <w:pPr>
        <w:spacing w:after="0" w:line="240" w:lineRule="auto"/>
        <w:jc w:val="center"/>
        <w:rPr>
          <w:rFonts w:ascii="Book Antiqua" w:eastAsia="MS Mincho" w:hAnsi="Book Antiqua" w:cs="Times New Roman"/>
          <w:b/>
          <w:bCs/>
          <w:noProof w:val="0"/>
          <w:color w:val="000000" w:themeColor="text1"/>
          <w:sz w:val="28"/>
          <w:szCs w:val="28"/>
          <w:lang w:val="sv-SE"/>
        </w:rPr>
      </w:pPr>
      <w:r w:rsidRPr="00ED2F8C">
        <w:rPr>
          <w:rFonts w:ascii="Book Antiqua" w:eastAsia="Batang" w:hAnsi="Book Antiqua" w:cs="Times New Roman"/>
          <w:b/>
          <w:bCs/>
          <w:noProof w:val="0"/>
          <w:color w:val="000000" w:themeColor="text1"/>
          <w:sz w:val="28"/>
          <w:szCs w:val="28"/>
          <w:lang w:val="sv-SE"/>
        </w:rPr>
        <w:t xml:space="preserve">Republika Kosova - </w:t>
      </w:r>
      <w:r w:rsidRPr="00ED2F8C">
        <w:rPr>
          <w:rFonts w:ascii="Book Antiqua" w:eastAsia="MS Mincho" w:hAnsi="Book Antiqua" w:cs="Times New Roman"/>
          <w:b/>
          <w:bCs/>
          <w:noProof w:val="0"/>
          <w:color w:val="000000" w:themeColor="text1"/>
          <w:sz w:val="28"/>
          <w:szCs w:val="28"/>
          <w:lang w:val="sv-SE"/>
        </w:rPr>
        <w:t>Republic of Kosovo</w:t>
      </w:r>
    </w:p>
    <w:p w:rsidR="00401875" w:rsidRPr="002B0CE5" w:rsidRDefault="00401875" w:rsidP="00401875">
      <w:pPr>
        <w:spacing w:after="0" w:line="240" w:lineRule="auto"/>
        <w:jc w:val="center"/>
        <w:rPr>
          <w:rFonts w:ascii="Book Antiqua" w:eastAsia="MS Mincho" w:hAnsi="Book Antiqua" w:cs="Book Antiqua"/>
          <w:b/>
          <w:bCs/>
          <w:i/>
          <w:iCs/>
          <w:noProof w:val="0"/>
          <w:color w:val="000000" w:themeColor="text1"/>
          <w:sz w:val="24"/>
          <w:szCs w:val="20"/>
          <w:lang w:val="en-GB"/>
        </w:rPr>
      </w:pPr>
      <w:r w:rsidRPr="002B0CE5">
        <w:rPr>
          <w:rFonts w:ascii="Book Antiqua" w:eastAsia="MS Mincho" w:hAnsi="Book Antiqua" w:cs="Book Antiqua"/>
          <w:b/>
          <w:bCs/>
          <w:i/>
          <w:iCs/>
          <w:noProof w:val="0"/>
          <w:color w:val="000000" w:themeColor="text1"/>
          <w:sz w:val="24"/>
          <w:szCs w:val="20"/>
          <w:lang w:val="en-GB"/>
        </w:rPr>
        <w:t>Qeveria - Vlada - Government</w:t>
      </w:r>
    </w:p>
    <w:p w:rsidR="00401875" w:rsidRPr="002B0CE5" w:rsidRDefault="00401875" w:rsidP="00401875">
      <w:pPr>
        <w:pBdr>
          <w:bottom w:val="single" w:sz="12" w:space="1" w:color="auto"/>
        </w:pBdr>
        <w:spacing w:after="0" w:line="240" w:lineRule="auto"/>
        <w:rPr>
          <w:rFonts w:ascii="Book Antiqua" w:eastAsia="MS Mincho" w:hAnsi="Book Antiqua" w:cs="Times New Roman"/>
          <w:b/>
          <w:bCs/>
          <w:noProof w:val="0"/>
          <w:color w:val="000000" w:themeColor="text1"/>
          <w:sz w:val="2"/>
          <w:szCs w:val="2"/>
          <w:lang w:val="en-GB"/>
        </w:rPr>
      </w:pPr>
      <w:r w:rsidRPr="002B0CE5">
        <w:rPr>
          <w:rFonts w:ascii="Times New Roman" w:eastAsia="MS Mincho" w:hAnsi="Times New Roman" w:cs="Times New Roman"/>
          <w:b/>
          <w:bCs/>
          <w:noProof w:val="0"/>
          <w:color w:val="000000" w:themeColor="text1"/>
          <w:sz w:val="20"/>
          <w:szCs w:val="20"/>
          <w:lang w:val="en-GB"/>
        </w:rPr>
        <w:tab/>
      </w:r>
    </w:p>
    <w:p w:rsidR="00401875" w:rsidRPr="002B0CE5" w:rsidRDefault="00401875" w:rsidP="00401875">
      <w:pPr>
        <w:spacing w:after="0" w:line="240" w:lineRule="auto"/>
        <w:ind w:left="6480"/>
        <w:rPr>
          <w:rFonts w:ascii="Book Antiqua" w:eastAsia="MS Mincho" w:hAnsi="Book Antiqua" w:cs="Times New Roman"/>
          <w:b/>
          <w:noProof w:val="0"/>
          <w:color w:val="000000" w:themeColor="text1"/>
          <w:sz w:val="6"/>
          <w:szCs w:val="6"/>
          <w:lang w:val="en-GB"/>
        </w:rPr>
      </w:pPr>
    </w:p>
    <w:p w:rsidR="00401875" w:rsidRPr="002B0CE5" w:rsidRDefault="002B0CE5" w:rsidP="00401875">
      <w:pPr>
        <w:spacing w:after="0" w:line="240" w:lineRule="auto"/>
        <w:ind w:left="6480"/>
        <w:jc w:val="right"/>
        <w:rPr>
          <w:rFonts w:ascii="Book Antiqua" w:eastAsia="MS Mincho" w:hAnsi="Book Antiqua" w:cs="Times New Roman"/>
          <w:b/>
          <w:noProof w:val="0"/>
          <w:color w:val="000000" w:themeColor="text1"/>
          <w:lang w:val="en-GB"/>
        </w:rPr>
      </w:pPr>
      <w:r w:rsidRPr="002B0CE5">
        <w:rPr>
          <w:rFonts w:ascii="Book Antiqua" w:eastAsia="MS Mincho" w:hAnsi="Book Antiqua" w:cs="Times New Roman"/>
          <w:b/>
          <w:noProof w:val="0"/>
          <w:color w:val="000000" w:themeColor="text1"/>
          <w:lang w:val="en-GB"/>
        </w:rPr>
        <w:t>No</w:t>
      </w:r>
      <w:r w:rsidR="00175679" w:rsidRPr="002B0CE5">
        <w:rPr>
          <w:rFonts w:ascii="Book Antiqua" w:eastAsia="MS Mincho" w:hAnsi="Book Antiqua" w:cs="Times New Roman"/>
          <w:b/>
          <w:noProof w:val="0"/>
          <w:color w:val="000000" w:themeColor="text1"/>
          <w:lang w:val="en-GB"/>
        </w:rPr>
        <w:t>. 01</w:t>
      </w:r>
      <w:r w:rsidR="00401875" w:rsidRPr="002B0CE5">
        <w:rPr>
          <w:rFonts w:ascii="Book Antiqua" w:eastAsia="MS Mincho" w:hAnsi="Book Antiqua" w:cs="Times New Roman"/>
          <w:b/>
          <w:noProof w:val="0"/>
          <w:color w:val="000000" w:themeColor="text1"/>
          <w:lang w:val="en-GB"/>
        </w:rPr>
        <w:t>/</w:t>
      </w:r>
      <w:r w:rsidR="00CB2739" w:rsidRPr="002B0CE5">
        <w:rPr>
          <w:rFonts w:ascii="Book Antiqua" w:eastAsia="MS Mincho" w:hAnsi="Book Antiqua" w:cs="Times New Roman"/>
          <w:b/>
          <w:noProof w:val="0"/>
          <w:color w:val="000000" w:themeColor="text1"/>
          <w:lang w:val="en-GB"/>
        </w:rPr>
        <w:t>10</w:t>
      </w:r>
    </w:p>
    <w:p w:rsidR="00401875" w:rsidRPr="002B0CE5" w:rsidRDefault="00401875" w:rsidP="00401875">
      <w:pPr>
        <w:tabs>
          <w:tab w:val="left" w:pos="8640"/>
        </w:tabs>
        <w:spacing w:after="0" w:line="240" w:lineRule="auto"/>
        <w:ind w:left="5760"/>
        <w:jc w:val="right"/>
        <w:rPr>
          <w:rFonts w:ascii="Book Antiqua" w:eastAsia="MS Mincho" w:hAnsi="Book Antiqua" w:cs="Times New Roman"/>
          <w:b/>
          <w:noProof w:val="0"/>
          <w:color w:val="000000" w:themeColor="text1"/>
          <w:lang w:val="en-GB"/>
        </w:rPr>
      </w:pPr>
      <w:r w:rsidRPr="002B0CE5">
        <w:rPr>
          <w:rFonts w:ascii="Book Antiqua" w:eastAsia="MS Mincho" w:hAnsi="Book Antiqua" w:cs="Times New Roman"/>
          <w:b/>
          <w:noProof w:val="0"/>
          <w:color w:val="000000" w:themeColor="text1"/>
          <w:lang w:val="en-GB"/>
        </w:rPr>
        <w:t xml:space="preserve">                Dat</w:t>
      </w:r>
      <w:r w:rsidR="002B0CE5" w:rsidRPr="002B0CE5">
        <w:rPr>
          <w:rFonts w:ascii="Book Antiqua" w:eastAsia="MS Mincho" w:hAnsi="Book Antiqua" w:cs="Times New Roman"/>
          <w:b/>
          <w:noProof w:val="0"/>
          <w:color w:val="000000" w:themeColor="text1"/>
          <w:lang w:val="en-GB"/>
        </w:rPr>
        <w:t>e</w:t>
      </w:r>
      <w:r w:rsidRPr="002B0CE5">
        <w:rPr>
          <w:rFonts w:ascii="Book Antiqua" w:eastAsia="MS Mincho" w:hAnsi="Book Antiqua" w:cs="Times New Roman"/>
          <w:b/>
          <w:noProof w:val="0"/>
          <w:color w:val="000000" w:themeColor="text1"/>
          <w:lang w:val="en-GB"/>
        </w:rPr>
        <w:t>: 1</w:t>
      </w:r>
      <w:r w:rsidR="00CB2739" w:rsidRPr="002B0CE5">
        <w:rPr>
          <w:rFonts w:ascii="Book Antiqua" w:eastAsia="MS Mincho" w:hAnsi="Book Antiqua" w:cs="Times New Roman"/>
          <w:b/>
          <w:noProof w:val="0"/>
          <w:color w:val="000000" w:themeColor="text1"/>
          <w:lang w:val="en-GB"/>
        </w:rPr>
        <w:t>4</w:t>
      </w:r>
      <w:r w:rsidRPr="002B0CE5">
        <w:rPr>
          <w:rFonts w:ascii="Book Antiqua" w:eastAsia="MS Mincho" w:hAnsi="Book Antiqua" w:cs="Times New Roman"/>
          <w:b/>
          <w:noProof w:val="0"/>
          <w:color w:val="000000" w:themeColor="text1"/>
          <w:lang w:val="en-GB"/>
        </w:rPr>
        <w:t>.03.2020</w:t>
      </w:r>
    </w:p>
    <w:p w:rsidR="00401875" w:rsidRPr="002B0CE5" w:rsidRDefault="00401875" w:rsidP="00401875">
      <w:pPr>
        <w:tabs>
          <w:tab w:val="left" w:pos="8640"/>
        </w:tabs>
        <w:spacing w:after="0" w:line="240" w:lineRule="auto"/>
        <w:ind w:left="5760"/>
        <w:jc w:val="right"/>
        <w:rPr>
          <w:rFonts w:ascii="Book Antiqua" w:eastAsia="MS Mincho" w:hAnsi="Book Antiqua" w:cs="Times New Roman"/>
          <w:b/>
          <w:noProof w:val="0"/>
          <w:color w:val="000000" w:themeColor="text1"/>
          <w:sz w:val="18"/>
          <w:szCs w:val="18"/>
          <w:lang w:val="en-GB"/>
        </w:rPr>
      </w:pPr>
    </w:p>
    <w:p w:rsidR="002B0CE5" w:rsidRPr="002B0CE5" w:rsidRDefault="002B0CE5" w:rsidP="002B0CE5">
      <w:pPr>
        <w:spacing w:after="0" w:line="240" w:lineRule="auto"/>
        <w:jc w:val="both"/>
        <w:rPr>
          <w:rFonts w:ascii="Book Antiqua" w:hAnsi="Book Antiqua"/>
          <w:noProof w:val="0"/>
          <w:color w:val="000000" w:themeColor="text1"/>
          <w:lang w:val="en-GB"/>
        </w:rPr>
      </w:pPr>
      <w:r>
        <w:rPr>
          <w:rFonts w:ascii="Book Antiqua" w:hAnsi="Book Antiqua"/>
          <w:noProof w:val="0"/>
          <w:color w:val="000000" w:themeColor="text1"/>
          <w:lang w:val="en-GB"/>
        </w:rPr>
        <w:t xml:space="preserve">Pursuant to Article 92, paragraph 4 and Article 93 paragraph (4) of the Constitution of the Republic of Kosovo, Article 41 of the Law No. 02/L-109 </w:t>
      </w:r>
      <w:r w:rsidRPr="002B0CE5">
        <w:rPr>
          <w:rFonts w:ascii="Book Antiqua" w:hAnsi="Book Antiqua"/>
          <w:noProof w:val="0"/>
          <w:color w:val="000000" w:themeColor="text1"/>
          <w:lang w:val="en-GB"/>
        </w:rPr>
        <w:t>for Prevention and Fighting against Infectious Diseases</w:t>
      </w:r>
      <w:r>
        <w:rPr>
          <w:rFonts w:ascii="Book Antiqua" w:hAnsi="Book Antiqua"/>
          <w:noProof w:val="0"/>
          <w:color w:val="000000" w:themeColor="text1"/>
          <w:lang w:val="en-GB"/>
        </w:rPr>
        <w:t xml:space="preserve">, Law no. 04/L-072 </w:t>
      </w:r>
      <w:r w:rsidRPr="002B0CE5">
        <w:rPr>
          <w:rFonts w:ascii="Book Antiqua" w:hAnsi="Book Antiqua"/>
          <w:noProof w:val="0"/>
          <w:color w:val="000000" w:themeColor="text1"/>
          <w:lang w:val="en-GB"/>
        </w:rPr>
        <w:t>on State Border Control and Surveillance</w:t>
      </w:r>
      <w:r>
        <w:rPr>
          <w:rFonts w:ascii="Book Antiqua" w:hAnsi="Book Antiqua"/>
          <w:noProof w:val="0"/>
          <w:color w:val="000000" w:themeColor="text1"/>
          <w:lang w:val="en-GB"/>
        </w:rPr>
        <w:t>, and based on Article 4 of the Regulation No. 05/2020 on the Areas of Administrative Responsibilities of the Office of the Prime Minister and Ministries, and in compliance with Article 17 of the Regulation no. 09/2011 of the Rules and Procedures of the Government of the Republic of Kosovo, the Government of the Republic of Kosovo issues the following:</w:t>
      </w:r>
    </w:p>
    <w:p w:rsidR="00401875" w:rsidRPr="002B0CE5" w:rsidRDefault="00401875" w:rsidP="00401875">
      <w:pPr>
        <w:spacing w:after="0" w:line="240" w:lineRule="auto"/>
        <w:jc w:val="both"/>
        <w:rPr>
          <w:rFonts w:ascii="Book Antiqua" w:hAnsi="Book Antiqua"/>
          <w:noProof w:val="0"/>
          <w:color w:val="000000" w:themeColor="text1"/>
          <w:lang w:val="en-GB"/>
        </w:rPr>
      </w:pPr>
    </w:p>
    <w:p w:rsidR="00CB2739" w:rsidRPr="002B0CE5" w:rsidRDefault="00CB2739" w:rsidP="00401875">
      <w:pPr>
        <w:tabs>
          <w:tab w:val="left" w:pos="3900"/>
        </w:tabs>
        <w:spacing w:after="0" w:line="240" w:lineRule="auto"/>
        <w:outlineLvl w:val="0"/>
        <w:rPr>
          <w:rFonts w:ascii="Book Antiqua" w:eastAsia="MS Mincho" w:hAnsi="Book Antiqua" w:cs="Times New Roman"/>
          <w:b/>
          <w:noProof w:val="0"/>
          <w:color w:val="000000" w:themeColor="text1"/>
          <w:lang w:val="en-GB"/>
        </w:rPr>
      </w:pPr>
    </w:p>
    <w:p w:rsidR="0049781D" w:rsidRPr="002B0CE5" w:rsidRDefault="0049781D" w:rsidP="00401875">
      <w:pPr>
        <w:tabs>
          <w:tab w:val="left" w:pos="3900"/>
        </w:tabs>
        <w:spacing w:after="0" w:line="240" w:lineRule="auto"/>
        <w:outlineLvl w:val="0"/>
        <w:rPr>
          <w:rFonts w:ascii="Book Antiqua" w:eastAsia="MS Mincho" w:hAnsi="Book Antiqua" w:cs="Times New Roman"/>
          <w:b/>
          <w:noProof w:val="0"/>
          <w:color w:val="000000" w:themeColor="text1"/>
          <w:lang w:val="en-GB"/>
        </w:rPr>
      </w:pPr>
    </w:p>
    <w:p w:rsidR="00401875" w:rsidRPr="002B0CE5" w:rsidRDefault="002B0CE5" w:rsidP="00401875">
      <w:pPr>
        <w:spacing w:after="0" w:line="240" w:lineRule="auto"/>
        <w:jc w:val="center"/>
        <w:outlineLvl w:val="0"/>
        <w:rPr>
          <w:rFonts w:ascii="Book Antiqua" w:eastAsia="MS Mincho" w:hAnsi="Book Antiqua" w:cs="Times New Roman"/>
          <w:b/>
          <w:noProof w:val="0"/>
          <w:color w:val="000000" w:themeColor="text1"/>
          <w:sz w:val="24"/>
          <w:szCs w:val="24"/>
          <w:lang w:val="en-GB"/>
        </w:rPr>
      </w:pPr>
      <w:r>
        <w:rPr>
          <w:rFonts w:ascii="Book Antiqua" w:eastAsia="MS Mincho" w:hAnsi="Book Antiqua" w:cs="Times New Roman"/>
          <w:b/>
          <w:noProof w:val="0"/>
          <w:color w:val="000000" w:themeColor="text1"/>
          <w:sz w:val="24"/>
          <w:szCs w:val="24"/>
          <w:lang w:val="en-GB"/>
        </w:rPr>
        <w:t>DECISION</w:t>
      </w:r>
    </w:p>
    <w:p w:rsidR="002B0CE5" w:rsidRDefault="002B0CE5" w:rsidP="0049781D">
      <w:pPr>
        <w:spacing w:after="0" w:line="240" w:lineRule="auto"/>
        <w:jc w:val="center"/>
        <w:rPr>
          <w:rFonts w:ascii="Book Antiqua" w:eastAsia="MS Mincho" w:hAnsi="Book Antiqua" w:cs="Times New Roman"/>
          <w:b/>
          <w:noProof w:val="0"/>
          <w:color w:val="000000" w:themeColor="text1"/>
          <w:lang w:val="en-GB"/>
        </w:rPr>
      </w:pPr>
    </w:p>
    <w:p w:rsidR="002B0CE5" w:rsidRDefault="002B0CE5" w:rsidP="002B0CE5">
      <w:pPr>
        <w:spacing w:after="0" w:line="240" w:lineRule="auto"/>
        <w:jc w:val="both"/>
        <w:rPr>
          <w:rFonts w:ascii="Book Antiqua" w:eastAsia="MS Mincho" w:hAnsi="Book Antiqua" w:cs="Times New Roman"/>
          <w:b/>
          <w:noProof w:val="0"/>
          <w:color w:val="000000" w:themeColor="text1"/>
          <w:lang w:val="en-GB"/>
        </w:rPr>
      </w:pPr>
      <w:r>
        <w:rPr>
          <w:rFonts w:ascii="Book Antiqua" w:eastAsia="MS Mincho" w:hAnsi="Book Antiqua" w:cs="Times New Roman"/>
          <w:b/>
          <w:noProof w:val="0"/>
          <w:color w:val="000000" w:themeColor="text1"/>
          <w:lang w:val="en-GB"/>
        </w:rPr>
        <w:t>On additional measures following confirmation of positive cases with Corona Virus Diseases COVID-19</w:t>
      </w:r>
      <w:r w:rsidR="00626001">
        <w:rPr>
          <w:rFonts w:ascii="Book Antiqua" w:eastAsia="MS Mincho" w:hAnsi="Book Antiqua" w:cs="Times New Roman"/>
          <w:b/>
          <w:noProof w:val="0"/>
          <w:color w:val="000000" w:themeColor="text1"/>
          <w:lang w:val="en-GB"/>
        </w:rPr>
        <w:t>,</w:t>
      </w:r>
      <w:r>
        <w:rPr>
          <w:rFonts w:ascii="Book Antiqua" w:eastAsia="MS Mincho" w:hAnsi="Book Antiqua" w:cs="Times New Roman"/>
          <w:b/>
          <w:noProof w:val="0"/>
          <w:color w:val="000000" w:themeColor="text1"/>
          <w:lang w:val="en-GB"/>
        </w:rPr>
        <w:t xml:space="preserve"> as continuation of the Decision No. 01/09 dated 13</w:t>
      </w:r>
      <w:r w:rsidRPr="002B0CE5">
        <w:rPr>
          <w:rFonts w:ascii="Book Antiqua" w:eastAsia="MS Mincho" w:hAnsi="Book Antiqua" w:cs="Times New Roman"/>
          <w:b/>
          <w:noProof w:val="0"/>
          <w:color w:val="000000" w:themeColor="text1"/>
          <w:vertAlign w:val="superscript"/>
          <w:lang w:val="en-GB"/>
        </w:rPr>
        <w:t>th</w:t>
      </w:r>
      <w:r>
        <w:rPr>
          <w:rFonts w:ascii="Book Antiqua" w:eastAsia="MS Mincho" w:hAnsi="Book Antiqua" w:cs="Times New Roman"/>
          <w:b/>
          <w:noProof w:val="0"/>
          <w:color w:val="000000" w:themeColor="text1"/>
          <w:lang w:val="en-GB"/>
        </w:rPr>
        <w:t xml:space="preserve"> of March 2020   </w:t>
      </w:r>
    </w:p>
    <w:p w:rsidR="002B0CE5" w:rsidRDefault="002B0CE5" w:rsidP="0049781D">
      <w:pPr>
        <w:spacing w:after="0" w:line="240" w:lineRule="auto"/>
        <w:jc w:val="center"/>
        <w:rPr>
          <w:rFonts w:ascii="Book Antiqua" w:eastAsia="MS Mincho" w:hAnsi="Book Antiqua" w:cs="Times New Roman"/>
          <w:b/>
          <w:noProof w:val="0"/>
          <w:color w:val="000000" w:themeColor="text1"/>
          <w:lang w:val="en-GB"/>
        </w:rPr>
      </w:pPr>
    </w:p>
    <w:p w:rsidR="00363434" w:rsidRPr="002B0CE5" w:rsidRDefault="00363434" w:rsidP="00363434">
      <w:pPr>
        <w:spacing w:after="0" w:line="240" w:lineRule="auto"/>
        <w:ind w:left="720"/>
        <w:jc w:val="center"/>
        <w:rPr>
          <w:rFonts w:ascii="Book Antiqua" w:eastAsia="MS Mincho" w:hAnsi="Book Antiqua" w:cs="Times New Roman"/>
          <w:b/>
          <w:noProof w:val="0"/>
          <w:color w:val="000000" w:themeColor="text1"/>
          <w:lang w:val="en-GB"/>
        </w:rPr>
      </w:pPr>
    </w:p>
    <w:p w:rsidR="00401875" w:rsidRPr="002B0CE5" w:rsidRDefault="00401875" w:rsidP="00401875">
      <w:pPr>
        <w:spacing w:after="0" w:line="240" w:lineRule="auto"/>
        <w:ind w:left="720"/>
        <w:jc w:val="both"/>
        <w:rPr>
          <w:rFonts w:ascii="Book Antiqua" w:eastAsia="MS Mincho" w:hAnsi="Book Antiqua" w:cs="Times New Roman"/>
          <w:noProof w:val="0"/>
          <w:color w:val="000000" w:themeColor="text1"/>
          <w:lang w:val="en-GB"/>
        </w:rPr>
      </w:pPr>
    </w:p>
    <w:p w:rsidR="00363434" w:rsidRPr="002B0CE5" w:rsidRDefault="00ED2F8C" w:rsidP="00363434">
      <w:pPr>
        <w:numPr>
          <w:ilvl w:val="0"/>
          <w:numId w:val="33"/>
        </w:numPr>
        <w:spacing w:after="0" w:line="240" w:lineRule="auto"/>
        <w:jc w:val="both"/>
        <w:rPr>
          <w:rFonts w:ascii="Book Antiqua" w:eastAsia="Times New Roman" w:hAnsi="Book Antiqua" w:cs="Times New Roman"/>
          <w:noProof w:val="0"/>
          <w:lang w:val="en-GB" w:eastAsia="sq-AL"/>
        </w:rPr>
      </w:pPr>
      <w:r>
        <w:rPr>
          <w:rFonts w:ascii="Book Antiqua" w:eastAsia="Times New Roman" w:hAnsi="Book Antiqua" w:cs="Times New Roman"/>
          <w:noProof w:val="0"/>
          <w:lang w:val="en-GB" w:eastAsia="sq-AL"/>
        </w:rPr>
        <w:t xml:space="preserve">The entry-exits of citizens in </w:t>
      </w:r>
      <w:r w:rsidR="00626001">
        <w:rPr>
          <w:rFonts w:ascii="Book Antiqua" w:eastAsia="Times New Roman" w:hAnsi="Book Antiqua" w:cs="Times New Roman"/>
          <w:noProof w:val="0"/>
          <w:lang w:val="en-GB" w:eastAsia="sq-AL"/>
        </w:rPr>
        <w:t xml:space="preserve">the municipality of Malisheva are </w:t>
      </w:r>
      <w:r w:rsidR="00C03237">
        <w:rPr>
          <w:rFonts w:ascii="Book Antiqua" w:eastAsia="Times New Roman" w:hAnsi="Book Antiqua" w:cs="Times New Roman"/>
          <w:noProof w:val="0"/>
          <w:lang w:val="en-GB" w:eastAsia="sq-AL"/>
        </w:rPr>
        <w:t>banned</w:t>
      </w:r>
      <w:r w:rsidR="00626001">
        <w:rPr>
          <w:rFonts w:ascii="Book Antiqua" w:eastAsia="Times New Roman" w:hAnsi="Book Antiqua" w:cs="Times New Roman"/>
          <w:noProof w:val="0"/>
          <w:lang w:val="en-GB" w:eastAsia="sq-AL"/>
        </w:rPr>
        <w:t>.</w:t>
      </w:r>
    </w:p>
    <w:p w:rsidR="00A76C9D" w:rsidRPr="002B0CE5" w:rsidRDefault="00A76C9D" w:rsidP="00CB2739">
      <w:pPr>
        <w:spacing w:after="0" w:line="240" w:lineRule="auto"/>
        <w:jc w:val="both"/>
        <w:rPr>
          <w:rFonts w:ascii="Book Antiqua" w:eastAsia="Times New Roman" w:hAnsi="Book Antiqua" w:cs="Times New Roman"/>
          <w:noProof w:val="0"/>
          <w:lang w:val="en-GB" w:eastAsia="sq-AL"/>
        </w:rPr>
      </w:pPr>
    </w:p>
    <w:p w:rsidR="00937F5C" w:rsidRPr="00626001" w:rsidRDefault="00626001" w:rsidP="00626001">
      <w:pPr>
        <w:numPr>
          <w:ilvl w:val="0"/>
          <w:numId w:val="33"/>
        </w:numPr>
        <w:spacing w:after="0" w:line="240" w:lineRule="auto"/>
        <w:jc w:val="both"/>
        <w:rPr>
          <w:rFonts w:ascii="Book Antiqua" w:eastAsia="Times New Roman" w:hAnsi="Book Antiqua" w:cs="Times New Roman"/>
          <w:noProof w:val="0"/>
          <w:lang w:val="en-GB" w:eastAsia="sq-AL"/>
        </w:rPr>
      </w:pPr>
      <w:r>
        <w:rPr>
          <w:rFonts w:ascii="Book Antiqua" w:eastAsia="Times New Roman" w:hAnsi="Book Antiqua" w:cs="Times New Roman"/>
          <w:noProof w:val="0"/>
          <w:lang w:val="en-GB"/>
        </w:rPr>
        <w:t xml:space="preserve">The Ministry of Internal Affairs and Public Administration, and the Ministry of Health and other relevant institutions are obliged to carry out all of the procedures for implementation of this decision. </w:t>
      </w:r>
    </w:p>
    <w:p w:rsidR="00A76C9D" w:rsidRPr="002B0CE5" w:rsidRDefault="00A76C9D" w:rsidP="00A76C9D">
      <w:pPr>
        <w:spacing w:after="0" w:line="240" w:lineRule="auto"/>
        <w:ind w:left="720"/>
        <w:jc w:val="both"/>
        <w:rPr>
          <w:rFonts w:ascii="Book Antiqua" w:eastAsia="Times New Roman" w:hAnsi="Book Antiqua" w:cs="Times New Roman"/>
          <w:noProof w:val="0"/>
          <w:lang w:val="en-GB" w:eastAsia="sq-AL"/>
        </w:rPr>
      </w:pPr>
    </w:p>
    <w:p w:rsidR="00401875" w:rsidRPr="00626001" w:rsidRDefault="00626001" w:rsidP="00937F5C">
      <w:pPr>
        <w:numPr>
          <w:ilvl w:val="0"/>
          <w:numId w:val="33"/>
        </w:numPr>
        <w:spacing w:after="0" w:line="240" w:lineRule="auto"/>
        <w:jc w:val="both"/>
        <w:rPr>
          <w:rFonts w:ascii="Book Antiqua" w:eastAsia="Times New Roman" w:hAnsi="Book Antiqua" w:cs="Times New Roman"/>
          <w:noProof w:val="0"/>
          <w:lang w:val="en-GB" w:eastAsia="sq-AL"/>
        </w:rPr>
      </w:pPr>
      <w:r w:rsidRPr="00626001">
        <w:rPr>
          <w:rFonts w:ascii="Book Antiqua" w:eastAsia="Times New Roman" w:hAnsi="Book Antiqua" w:cs="Times New Roman"/>
          <w:noProof w:val="0"/>
          <w:lang w:val="en-GB" w:eastAsia="sq-AL"/>
        </w:rPr>
        <w:t>The Decision shall enter into force immediately</w:t>
      </w:r>
    </w:p>
    <w:p w:rsidR="00401875" w:rsidRPr="002B0CE5" w:rsidRDefault="00401875" w:rsidP="00401875">
      <w:pPr>
        <w:pStyle w:val="ListParagraph"/>
        <w:rPr>
          <w:rFonts w:ascii="Book Antiqua" w:eastAsia="MS Mincho" w:hAnsi="Book Antiqua" w:cs="Times New Roman"/>
          <w:noProof w:val="0"/>
          <w:color w:val="000000" w:themeColor="text1"/>
          <w:lang w:val="en-GB"/>
        </w:rPr>
      </w:pPr>
    </w:p>
    <w:p w:rsidR="00401875" w:rsidRPr="002B0CE5" w:rsidRDefault="00401875" w:rsidP="00401875">
      <w:pPr>
        <w:spacing w:after="0" w:line="240" w:lineRule="auto"/>
        <w:rPr>
          <w:rFonts w:ascii="Book Antiqua" w:eastAsia="MS Mincho" w:hAnsi="Book Antiqua" w:cs="Times New Roman"/>
          <w:b/>
          <w:noProof w:val="0"/>
          <w:color w:val="000000" w:themeColor="text1"/>
          <w:sz w:val="20"/>
          <w:szCs w:val="28"/>
          <w:lang w:val="en-GB"/>
        </w:rPr>
      </w:pPr>
    </w:p>
    <w:p w:rsidR="00401875" w:rsidRPr="002B0CE5" w:rsidRDefault="00401875" w:rsidP="00401875">
      <w:pPr>
        <w:spacing w:after="0" w:line="240" w:lineRule="auto"/>
        <w:rPr>
          <w:rFonts w:ascii="Book Antiqua" w:eastAsia="MS Mincho" w:hAnsi="Book Antiqua" w:cs="Times New Roman"/>
          <w:b/>
          <w:noProof w:val="0"/>
          <w:color w:val="000000" w:themeColor="text1"/>
          <w:sz w:val="20"/>
          <w:szCs w:val="28"/>
          <w:lang w:val="en-GB"/>
        </w:rPr>
      </w:pPr>
    </w:p>
    <w:p w:rsidR="00401875" w:rsidRPr="002B0CE5" w:rsidRDefault="00401875" w:rsidP="00401875">
      <w:pPr>
        <w:spacing w:after="0" w:line="240" w:lineRule="auto"/>
        <w:rPr>
          <w:rFonts w:ascii="Book Antiqua" w:eastAsia="MS Mincho" w:hAnsi="Book Antiqua" w:cs="Times New Roman"/>
          <w:b/>
          <w:noProof w:val="0"/>
          <w:color w:val="000000" w:themeColor="text1"/>
          <w:sz w:val="20"/>
          <w:szCs w:val="28"/>
          <w:lang w:val="en-GB"/>
        </w:rPr>
      </w:pPr>
    </w:p>
    <w:p w:rsidR="00401875" w:rsidRPr="002B0CE5" w:rsidRDefault="00401875" w:rsidP="00401875">
      <w:pPr>
        <w:spacing w:after="0" w:line="240" w:lineRule="auto"/>
        <w:jc w:val="both"/>
        <w:rPr>
          <w:rFonts w:ascii="Book Antiqua" w:hAnsi="Book Antiqua" w:cs="Times New Roman"/>
          <w:noProof w:val="0"/>
          <w:color w:val="000000" w:themeColor="text1"/>
          <w:lang w:val="en-GB"/>
        </w:rPr>
      </w:pPr>
    </w:p>
    <w:p w:rsidR="00401875" w:rsidRPr="002B0CE5" w:rsidRDefault="00401875" w:rsidP="00401875">
      <w:pPr>
        <w:spacing w:after="0" w:line="240" w:lineRule="auto"/>
        <w:jc w:val="both"/>
        <w:rPr>
          <w:rFonts w:ascii="Book Antiqua" w:hAnsi="Book Antiqua" w:cs="Times New Roman"/>
          <w:noProof w:val="0"/>
          <w:color w:val="000000" w:themeColor="text1"/>
          <w:lang w:val="en-GB"/>
        </w:rPr>
      </w:pPr>
    </w:p>
    <w:p w:rsidR="00401875" w:rsidRPr="002B0CE5" w:rsidRDefault="00401875" w:rsidP="00401875">
      <w:pPr>
        <w:spacing w:after="0" w:line="240" w:lineRule="auto"/>
        <w:ind w:left="1080"/>
        <w:rPr>
          <w:rFonts w:ascii="Book Antiqua" w:eastAsia="MS Mincho" w:hAnsi="Book Antiqua" w:cs="Times New Roman"/>
          <w:b/>
          <w:noProof w:val="0"/>
          <w:color w:val="000000" w:themeColor="text1"/>
          <w:sz w:val="24"/>
          <w:szCs w:val="24"/>
          <w:lang w:val="en-GB"/>
        </w:rPr>
      </w:pPr>
      <w:r w:rsidRPr="002B0CE5">
        <w:rPr>
          <w:rFonts w:ascii="Book Antiqua" w:eastAsia="MS Mincho" w:hAnsi="Book Antiqua" w:cs="Times New Roman"/>
          <w:b/>
          <w:noProof w:val="0"/>
          <w:color w:val="000000" w:themeColor="text1"/>
          <w:sz w:val="24"/>
          <w:szCs w:val="24"/>
          <w:lang w:val="en-GB"/>
        </w:rPr>
        <w:t xml:space="preserve">                                                                                    Albin KURTI</w:t>
      </w:r>
    </w:p>
    <w:p w:rsidR="00401875" w:rsidRPr="002B0CE5" w:rsidRDefault="00401875" w:rsidP="00401875">
      <w:pPr>
        <w:spacing w:after="0" w:line="240" w:lineRule="auto"/>
        <w:ind w:left="1080"/>
        <w:jc w:val="both"/>
        <w:rPr>
          <w:rFonts w:ascii="Book Antiqua" w:eastAsia="MS Mincho" w:hAnsi="Book Antiqua" w:cs="Times New Roman"/>
          <w:b/>
          <w:noProof w:val="0"/>
          <w:color w:val="000000" w:themeColor="text1"/>
          <w:lang w:val="en-GB"/>
        </w:rPr>
      </w:pPr>
    </w:p>
    <w:p w:rsidR="00401875" w:rsidRPr="002B0CE5" w:rsidRDefault="00401875" w:rsidP="00401875">
      <w:pPr>
        <w:spacing w:after="0" w:line="240" w:lineRule="auto"/>
        <w:rPr>
          <w:rFonts w:ascii="Book Antiqua" w:eastAsia="MS Mincho" w:hAnsi="Book Antiqua" w:cs="Times New Roman"/>
          <w:noProof w:val="0"/>
          <w:color w:val="000000" w:themeColor="text1"/>
          <w:lang w:val="en-GB"/>
        </w:rPr>
      </w:pPr>
      <w:r w:rsidRPr="002B0CE5">
        <w:rPr>
          <w:rFonts w:ascii="Book Antiqua" w:eastAsia="MS Mincho" w:hAnsi="Book Antiqua" w:cs="Times New Roman"/>
          <w:noProof w:val="0"/>
          <w:color w:val="000000" w:themeColor="text1"/>
          <w:lang w:val="en-GB"/>
        </w:rPr>
        <w:t xml:space="preserve">                                                                                             _________________________________</w:t>
      </w:r>
    </w:p>
    <w:p w:rsidR="00401875" w:rsidRPr="002B0CE5" w:rsidRDefault="00401875" w:rsidP="00401875">
      <w:pPr>
        <w:spacing w:after="0" w:line="240" w:lineRule="auto"/>
        <w:rPr>
          <w:rFonts w:ascii="Book Antiqua" w:eastAsia="MS Mincho" w:hAnsi="Book Antiqua" w:cs="Times New Roman"/>
          <w:noProof w:val="0"/>
          <w:color w:val="000000" w:themeColor="text1"/>
          <w:lang w:val="en-GB"/>
        </w:rPr>
      </w:pPr>
      <w:r w:rsidRPr="002B0CE5">
        <w:rPr>
          <w:rFonts w:ascii="Book Antiqua" w:eastAsia="MS Mincho" w:hAnsi="Book Antiqua" w:cs="Times New Roman"/>
          <w:noProof w:val="0"/>
          <w:color w:val="000000" w:themeColor="text1"/>
          <w:lang w:val="en-GB"/>
        </w:rPr>
        <w:t xml:space="preserve">                                                                                             </w:t>
      </w:r>
      <w:r w:rsidR="00626001">
        <w:rPr>
          <w:rFonts w:ascii="Book Antiqua" w:eastAsia="MS Mincho" w:hAnsi="Book Antiqua" w:cs="Times New Roman"/>
          <w:noProof w:val="0"/>
          <w:color w:val="000000" w:themeColor="text1"/>
          <w:lang w:val="en-GB"/>
        </w:rPr>
        <w:t xml:space="preserve">Prime Minister of the Republic of Kosovo </w:t>
      </w:r>
    </w:p>
    <w:p w:rsidR="00401875" w:rsidRPr="002B0CE5" w:rsidRDefault="00401875" w:rsidP="00401875">
      <w:pPr>
        <w:spacing w:after="0" w:line="240" w:lineRule="auto"/>
        <w:jc w:val="both"/>
        <w:rPr>
          <w:rFonts w:ascii="Book Antiqua" w:eastAsia="MS Mincho" w:hAnsi="Book Antiqua" w:cs="Times New Roman"/>
          <w:b/>
          <w:noProof w:val="0"/>
          <w:color w:val="000000" w:themeColor="text1"/>
          <w:lang w:val="en-GB"/>
        </w:rPr>
      </w:pPr>
    </w:p>
    <w:p w:rsidR="00401875" w:rsidRPr="002B0CE5" w:rsidRDefault="00626001" w:rsidP="00401875">
      <w:pPr>
        <w:spacing w:after="0" w:line="240" w:lineRule="auto"/>
        <w:jc w:val="both"/>
        <w:rPr>
          <w:rFonts w:ascii="Book Antiqua" w:eastAsia="MS Mincho" w:hAnsi="Book Antiqua" w:cs="Times New Roman"/>
          <w:b/>
          <w:noProof w:val="0"/>
          <w:color w:val="000000" w:themeColor="text1"/>
          <w:lang w:val="en-GB"/>
        </w:rPr>
      </w:pPr>
      <w:r>
        <w:rPr>
          <w:rFonts w:ascii="Book Antiqua" w:eastAsia="MS Mincho" w:hAnsi="Book Antiqua" w:cs="Times New Roman"/>
          <w:b/>
          <w:noProof w:val="0"/>
          <w:color w:val="000000" w:themeColor="text1"/>
          <w:lang w:val="en-GB"/>
        </w:rPr>
        <w:t>Sent to</w:t>
      </w:r>
      <w:r w:rsidR="00401875" w:rsidRPr="002B0CE5">
        <w:rPr>
          <w:rFonts w:ascii="Book Antiqua" w:eastAsia="MS Mincho" w:hAnsi="Book Antiqua" w:cs="Times New Roman"/>
          <w:b/>
          <w:noProof w:val="0"/>
          <w:color w:val="000000" w:themeColor="text1"/>
          <w:lang w:val="en-GB"/>
        </w:rPr>
        <w:t>:</w:t>
      </w:r>
    </w:p>
    <w:p w:rsidR="00401875" w:rsidRPr="002B0CE5" w:rsidRDefault="00401875" w:rsidP="00401875">
      <w:pPr>
        <w:spacing w:after="0" w:line="240" w:lineRule="auto"/>
        <w:jc w:val="both"/>
        <w:rPr>
          <w:rFonts w:ascii="Book Antiqua" w:eastAsia="MS Mincho" w:hAnsi="Book Antiqua" w:cs="Times New Roman"/>
          <w:b/>
          <w:noProof w:val="0"/>
          <w:color w:val="000000" w:themeColor="text1"/>
          <w:sz w:val="14"/>
          <w:szCs w:val="14"/>
          <w:lang w:val="en-GB"/>
        </w:rPr>
      </w:pPr>
    </w:p>
    <w:p w:rsidR="00401875" w:rsidRPr="002B0CE5" w:rsidRDefault="00626001" w:rsidP="00401875">
      <w:pPr>
        <w:pStyle w:val="ListParagraph"/>
        <w:numPr>
          <w:ilvl w:val="0"/>
          <w:numId w:val="1"/>
        </w:numPr>
        <w:spacing w:after="0" w:line="240" w:lineRule="auto"/>
        <w:rPr>
          <w:rFonts w:ascii="Book Antiqua" w:eastAsia="MS Mincho" w:hAnsi="Book Antiqua" w:cs="Times New Roman"/>
          <w:noProof w:val="0"/>
          <w:color w:val="000000" w:themeColor="text1"/>
          <w:lang w:val="en-GB"/>
        </w:rPr>
      </w:pPr>
      <w:r>
        <w:rPr>
          <w:rFonts w:ascii="Book Antiqua" w:eastAsia="MS Mincho" w:hAnsi="Book Antiqua" w:cs="Times New Roman"/>
          <w:noProof w:val="0"/>
          <w:color w:val="000000" w:themeColor="text1"/>
          <w:lang w:val="en-GB"/>
        </w:rPr>
        <w:t xml:space="preserve">Deputy Prime </w:t>
      </w:r>
      <w:r w:rsidR="003B62F7">
        <w:rPr>
          <w:rFonts w:ascii="Book Antiqua" w:eastAsia="MS Mincho" w:hAnsi="Book Antiqua" w:cs="Times New Roman"/>
          <w:noProof w:val="0"/>
          <w:color w:val="000000" w:themeColor="text1"/>
          <w:lang w:val="en-GB"/>
        </w:rPr>
        <w:t>Ministers</w:t>
      </w:r>
      <w:r>
        <w:rPr>
          <w:rFonts w:ascii="Book Antiqua" w:eastAsia="MS Mincho" w:hAnsi="Book Antiqua" w:cs="Times New Roman"/>
          <w:noProof w:val="0"/>
          <w:color w:val="000000" w:themeColor="text1"/>
          <w:lang w:val="en-GB"/>
        </w:rPr>
        <w:t xml:space="preserve"> </w:t>
      </w:r>
    </w:p>
    <w:p w:rsidR="00401875" w:rsidRPr="002B0CE5" w:rsidRDefault="00626001" w:rsidP="00401875">
      <w:pPr>
        <w:pStyle w:val="ListParagraph"/>
        <w:numPr>
          <w:ilvl w:val="0"/>
          <w:numId w:val="1"/>
        </w:numPr>
        <w:spacing w:after="0" w:line="240" w:lineRule="auto"/>
        <w:rPr>
          <w:rFonts w:ascii="Book Antiqua" w:eastAsia="MS Mincho" w:hAnsi="Book Antiqua" w:cs="Times New Roman"/>
          <w:noProof w:val="0"/>
          <w:color w:val="000000" w:themeColor="text1"/>
          <w:lang w:val="en-GB"/>
        </w:rPr>
      </w:pPr>
      <w:r>
        <w:rPr>
          <w:rFonts w:ascii="Book Antiqua" w:eastAsia="MS Mincho" w:hAnsi="Book Antiqua" w:cs="Times New Roman"/>
          <w:noProof w:val="0"/>
          <w:color w:val="000000" w:themeColor="text1"/>
          <w:lang w:val="en-GB"/>
        </w:rPr>
        <w:t xml:space="preserve">All ministries </w:t>
      </w:r>
      <w:r w:rsidR="00401875" w:rsidRPr="002B0CE5">
        <w:rPr>
          <w:rFonts w:ascii="Book Antiqua" w:eastAsia="MS Mincho" w:hAnsi="Book Antiqua" w:cs="Times New Roman"/>
          <w:noProof w:val="0"/>
          <w:color w:val="000000" w:themeColor="text1"/>
          <w:lang w:val="en-GB"/>
        </w:rPr>
        <w:t>(</w:t>
      </w:r>
      <w:r>
        <w:rPr>
          <w:rFonts w:ascii="Book Antiqua" w:eastAsia="MS Mincho" w:hAnsi="Book Antiqua" w:cs="Times New Roman"/>
          <w:noProof w:val="0"/>
          <w:color w:val="000000" w:themeColor="text1"/>
          <w:lang w:val="en-GB"/>
        </w:rPr>
        <w:t>ministers</w:t>
      </w:r>
      <w:r w:rsidR="00401875" w:rsidRPr="002B0CE5">
        <w:rPr>
          <w:rFonts w:ascii="Book Antiqua" w:eastAsia="MS Mincho" w:hAnsi="Book Antiqua" w:cs="Times New Roman"/>
          <w:noProof w:val="0"/>
          <w:color w:val="000000" w:themeColor="text1"/>
          <w:lang w:val="en-GB"/>
        </w:rPr>
        <w:t>)</w:t>
      </w:r>
    </w:p>
    <w:p w:rsidR="00401875" w:rsidRPr="002B0CE5" w:rsidRDefault="00626001" w:rsidP="00401875">
      <w:pPr>
        <w:pStyle w:val="ListParagraph"/>
        <w:numPr>
          <w:ilvl w:val="0"/>
          <w:numId w:val="1"/>
        </w:numPr>
        <w:spacing w:after="0" w:line="240" w:lineRule="auto"/>
        <w:rPr>
          <w:rFonts w:ascii="Book Antiqua" w:eastAsia="MS Mincho" w:hAnsi="Book Antiqua" w:cs="Times New Roman"/>
          <w:noProof w:val="0"/>
          <w:color w:val="000000" w:themeColor="text1"/>
          <w:lang w:val="en-GB"/>
        </w:rPr>
      </w:pPr>
      <w:r>
        <w:rPr>
          <w:rFonts w:ascii="Book Antiqua" w:eastAsia="MS Mincho" w:hAnsi="Book Antiqua" w:cs="Times New Roman"/>
          <w:noProof w:val="0"/>
          <w:color w:val="000000" w:themeColor="text1"/>
          <w:lang w:val="en-GB"/>
        </w:rPr>
        <w:t xml:space="preserve">Secretary General of the OPM </w:t>
      </w:r>
    </w:p>
    <w:p w:rsidR="00401875" w:rsidRPr="00626001" w:rsidRDefault="00626001" w:rsidP="00401875">
      <w:pPr>
        <w:pStyle w:val="ListParagraph"/>
        <w:numPr>
          <w:ilvl w:val="0"/>
          <w:numId w:val="1"/>
        </w:numPr>
        <w:spacing w:after="0" w:line="240" w:lineRule="auto"/>
        <w:rPr>
          <w:rFonts w:ascii="Book Antiqua" w:eastAsia="MS Mincho" w:hAnsi="Book Antiqua" w:cs="Times New Roman"/>
          <w:b/>
          <w:noProof w:val="0"/>
          <w:color w:val="000000" w:themeColor="text1"/>
          <w:sz w:val="20"/>
          <w:szCs w:val="28"/>
          <w:lang w:val="en-GB"/>
        </w:rPr>
      </w:pPr>
      <w:r w:rsidRPr="00626001">
        <w:rPr>
          <w:rFonts w:ascii="Book Antiqua" w:eastAsia="MS Mincho" w:hAnsi="Book Antiqua" w:cs="Times New Roman"/>
          <w:noProof w:val="0"/>
          <w:color w:val="000000" w:themeColor="text1"/>
          <w:lang w:val="en-GB"/>
        </w:rPr>
        <w:t xml:space="preserve">Government archive </w:t>
      </w:r>
    </w:p>
    <w:p w:rsidR="00401875" w:rsidRPr="002B0CE5" w:rsidRDefault="00401875" w:rsidP="00401875">
      <w:pPr>
        <w:spacing w:after="0" w:line="240" w:lineRule="auto"/>
        <w:rPr>
          <w:rFonts w:ascii="Book Antiqua" w:eastAsia="MS Mincho" w:hAnsi="Book Antiqua" w:cs="Times New Roman"/>
          <w:b/>
          <w:noProof w:val="0"/>
          <w:color w:val="000000" w:themeColor="text1"/>
          <w:sz w:val="20"/>
          <w:szCs w:val="28"/>
          <w:lang w:val="en-GB"/>
        </w:rPr>
      </w:pPr>
    </w:p>
    <w:p w:rsidR="00401875" w:rsidRPr="002B0CE5" w:rsidRDefault="00401875" w:rsidP="000105BF">
      <w:pPr>
        <w:spacing w:after="0" w:line="240" w:lineRule="auto"/>
        <w:rPr>
          <w:rFonts w:ascii="Book Antiqua" w:eastAsia="MS Mincho" w:hAnsi="Book Antiqua" w:cs="Times New Roman"/>
          <w:noProof w:val="0"/>
          <w:color w:val="000000" w:themeColor="text1"/>
          <w:sz w:val="20"/>
          <w:szCs w:val="28"/>
          <w:lang w:val="en-GB"/>
        </w:rPr>
      </w:pPr>
    </w:p>
    <w:p w:rsidR="002A06CF" w:rsidRPr="002B0CE5" w:rsidRDefault="002A06CF" w:rsidP="000105BF">
      <w:pPr>
        <w:spacing w:after="0" w:line="240" w:lineRule="auto"/>
        <w:rPr>
          <w:rFonts w:ascii="Book Antiqua" w:eastAsia="MS Mincho" w:hAnsi="Book Antiqua" w:cs="Times New Roman"/>
          <w:noProof w:val="0"/>
          <w:color w:val="000000" w:themeColor="text1"/>
          <w:sz w:val="20"/>
          <w:szCs w:val="28"/>
          <w:lang w:val="en-GB"/>
        </w:rPr>
      </w:pPr>
    </w:p>
    <w:sectPr w:rsidR="002A06CF" w:rsidRPr="002B0CE5" w:rsidSect="00A73B87">
      <w:pgSz w:w="12240" w:h="15840"/>
      <w:pgMar w:top="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A45" w:rsidRDefault="00561A45" w:rsidP="004D6712">
      <w:pPr>
        <w:spacing w:after="0" w:line="240" w:lineRule="auto"/>
      </w:pPr>
      <w:r>
        <w:separator/>
      </w:r>
    </w:p>
  </w:endnote>
  <w:endnote w:type="continuationSeparator" w:id="1">
    <w:p w:rsidR="00561A45" w:rsidRDefault="00561A45" w:rsidP="004D6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A45" w:rsidRDefault="00561A45" w:rsidP="004D6712">
      <w:pPr>
        <w:spacing w:after="0" w:line="240" w:lineRule="auto"/>
      </w:pPr>
      <w:r>
        <w:separator/>
      </w:r>
    </w:p>
  </w:footnote>
  <w:footnote w:type="continuationSeparator" w:id="1">
    <w:p w:rsidR="00561A45" w:rsidRDefault="00561A45" w:rsidP="004D67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715C86"/>
    <w:multiLevelType w:val="hybridMultilevel"/>
    <w:tmpl w:val="AAA4EB40"/>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8AC5315"/>
    <w:multiLevelType w:val="hybridMultilevel"/>
    <w:tmpl w:val="735402E2"/>
    <w:lvl w:ilvl="0" w:tplc="DC1EFF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1F377B"/>
    <w:multiLevelType w:val="multilevel"/>
    <w:tmpl w:val="F19A3A22"/>
    <w:lvl w:ilvl="0">
      <w:start w:val="1"/>
      <w:numFmt w:val="decimal"/>
      <w:lvlText w:val="%1."/>
      <w:lvlJc w:val="left"/>
      <w:pPr>
        <w:ind w:left="360" w:hanging="360"/>
      </w:pPr>
      <w:rPr>
        <w:rFonts w:hint="default"/>
        <w:b w:val="0"/>
        <w:color w:val="auto"/>
        <w:sz w:val="22"/>
      </w:rPr>
    </w:lvl>
    <w:lvl w:ilvl="1">
      <w:start w:val="2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3">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60619B"/>
    <w:multiLevelType w:val="hybridMultilevel"/>
    <w:tmpl w:val="943C2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6">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77B41192"/>
    <w:multiLevelType w:val="multilevel"/>
    <w:tmpl w:val="F19A3A22"/>
    <w:lvl w:ilvl="0">
      <w:start w:val="1"/>
      <w:numFmt w:val="decimal"/>
      <w:lvlText w:val="%1."/>
      <w:lvlJc w:val="left"/>
      <w:pPr>
        <w:ind w:left="360" w:hanging="360"/>
      </w:pPr>
      <w:rPr>
        <w:rFonts w:hint="default"/>
        <w:b w:val="0"/>
        <w:color w:val="auto"/>
        <w:sz w:val="22"/>
      </w:rPr>
    </w:lvl>
    <w:lvl w:ilvl="1">
      <w:start w:val="2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4"/>
  </w:num>
  <w:num w:numId="3">
    <w:abstractNumId w:val="15"/>
  </w:num>
  <w:num w:numId="4">
    <w:abstractNumId w:val="16"/>
  </w:num>
  <w:num w:numId="5">
    <w:abstractNumId w:val="7"/>
  </w:num>
  <w:num w:numId="6">
    <w:abstractNumId w:val="28"/>
  </w:num>
  <w:num w:numId="7">
    <w:abstractNumId w:val="9"/>
  </w:num>
  <w:num w:numId="8">
    <w:abstractNumId w:val="20"/>
  </w:num>
  <w:num w:numId="9">
    <w:abstractNumId w:val="29"/>
  </w:num>
  <w:num w:numId="10">
    <w:abstractNumId w:val="17"/>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4"/>
  </w:num>
  <w:num w:numId="18">
    <w:abstractNumId w:val="14"/>
  </w:num>
  <w:num w:numId="19">
    <w:abstractNumId w:val="5"/>
  </w:num>
  <w:num w:numId="20">
    <w:abstractNumId w:val="13"/>
  </w:num>
  <w:num w:numId="21">
    <w:abstractNumId w:val="2"/>
  </w:num>
  <w:num w:numId="22">
    <w:abstractNumId w:val="23"/>
  </w:num>
  <w:num w:numId="23">
    <w:abstractNumId w:val="25"/>
  </w:num>
  <w:num w:numId="24">
    <w:abstractNumId w:val="30"/>
  </w:num>
  <w:num w:numId="25">
    <w:abstractNumId w:val="21"/>
  </w:num>
  <w:num w:numId="26">
    <w:abstractNumId w:val="1"/>
  </w:num>
  <w:num w:numId="27">
    <w:abstractNumId w:val="1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7"/>
  </w:num>
  <w:num w:numId="32">
    <w:abstractNumId w:val="8"/>
  </w:num>
  <w:num w:numId="33">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1C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3B3"/>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EEC"/>
    <w:rsid w:val="000F5FC3"/>
    <w:rsid w:val="000F762D"/>
    <w:rsid w:val="000F7943"/>
    <w:rsid w:val="00100CCA"/>
    <w:rsid w:val="0010122E"/>
    <w:rsid w:val="00101531"/>
    <w:rsid w:val="00102FED"/>
    <w:rsid w:val="00103098"/>
    <w:rsid w:val="001036CB"/>
    <w:rsid w:val="00103720"/>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61C"/>
    <w:rsid w:val="00175679"/>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61D"/>
    <w:rsid w:val="001D4E49"/>
    <w:rsid w:val="001D6B2E"/>
    <w:rsid w:val="001E0690"/>
    <w:rsid w:val="001E0D30"/>
    <w:rsid w:val="001E15C1"/>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8C"/>
    <w:rsid w:val="0021669D"/>
    <w:rsid w:val="00216D80"/>
    <w:rsid w:val="002179D1"/>
    <w:rsid w:val="0022135C"/>
    <w:rsid w:val="0022198E"/>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5B7"/>
    <w:rsid w:val="002A06CF"/>
    <w:rsid w:val="002A0B92"/>
    <w:rsid w:val="002A0C29"/>
    <w:rsid w:val="002A129A"/>
    <w:rsid w:val="002A2034"/>
    <w:rsid w:val="002A2072"/>
    <w:rsid w:val="002A279A"/>
    <w:rsid w:val="002A4B39"/>
    <w:rsid w:val="002A6C00"/>
    <w:rsid w:val="002A7096"/>
    <w:rsid w:val="002B0CE5"/>
    <w:rsid w:val="002B19A9"/>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3558"/>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22C14"/>
    <w:rsid w:val="00322C95"/>
    <w:rsid w:val="0032463D"/>
    <w:rsid w:val="00325669"/>
    <w:rsid w:val="00325808"/>
    <w:rsid w:val="00325F22"/>
    <w:rsid w:val="0032670E"/>
    <w:rsid w:val="00326B95"/>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869"/>
    <w:rsid w:val="00354AFD"/>
    <w:rsid w:val="00354CEF"/>
    <w:rsid w:val="0035538C"/>
    <w:rsid w:val="003560A4"/>
    <w:rsid w:val="003560D1"/>
    <w:rsid w:val="003567FA"/>
    <w:rsid w:val="003574A3"/>
    <w:rsid w:val="003576C6"/>
    <w:rsid w:val="00360532"/>
    <w:rsid w:val="00360A31"/>
    <w:rsid w:val="00360A5D"/>
    <w:rsid w:val="0036196F"/>
    <w:rsid w:val="00362DA4"/>
    <w:rsid w:val="00362F18"/>
    <w:rsid w:val="00363434"/>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4CC"/>
    <w:rsid w:val="003B0322"/>
    <w:rsid w:val="003B1679"/>
    <w:rsid w:val="003B29E5"/>
    <w:rsid w:val="003B38D8"/>
    <w:rsid w:val="003B3C3C"/>
    <w:rsid w:val="003B3EE9"/>
    <w:rsid w:val="003B4348"/>
    <w:rsid w:val="003B5129"/>
    <w:rsid w:val="003B566F"/>
    <w:rsid w:val="003B62F7"/>
    <w:rsid w:val="003B6F42"/>
    <w:rsid w:val="003B7818"/>
    <w:rsid w:val="003B7EA5"/>
    <w:rsid w:val="003C1B1D"/>
    <w:rsid w:val="003C1B5B"/>
    <w:rsid w:val="003C2739"/>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18C"/>
    <w:rsid w:val="003E721D"/>
    <w:rsid w:val="003E7367"/>
    <w:rsid w:val="003F1353"/>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875"/>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C1"/>
    <w:rsid w:val="00414CC1"/>
    <w:rsid w:val="00414CEC"/>
    <w:rsid w:val="00414E10"/>
    <w:rsid w:val="00414E53"/>
    <w:rsid w:val="0041539A"/>
    <w:rsid w:val="004154DC"/>
    <w:rsid w:val="00415705"/>
    <w:rsid w:val="004157B9"/>
    <w:rsid w:val="00415E08"/>
    <w:rsid w:val="00416C01"/>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81D"/>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8E0"/>
    <w:rsid w:val="004C0F9A"/>
    <w:rsid w:val="004C1025"/>
    <w:rsid w:val="004C1402"/>
    <w:rsid w:val="004C23B7"/>
    <w:rsid w:val="004C26FC"/>
    <w:rsid w:val="004C315A"/>
    <w:rsid w:val="004C3CCC"/>
    <w:rsid w:val="004C4F4E"/>
    <w:rsid w:val="004C50E6"/>
    <w:rsid w:val="004C62C0"/>
    <w:rsid w:val="004C64E3"/>
    <w:rsid w:val="004C7E6F"/>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570"/>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93"/>
    <w:rsid w:val="00533607"/>
    <w:rsid w:val="0053453F"/>
    <w:rsid w:val="00534E98"/>
    <w:rsid w:val="0053554C"/>
    <w:rsid w:val="0053591B"/>
    <w:rsid w:val="00536C17"/>
    <w:rsid w:val="00537102"/>
    <w:rsid w:val="00540CF1"/>
    <w:rsid w:val="005416FF"/>
    <w:rsid w:val="00542357"/>
    <w:rsid w:val="005426F6"/>
    <w:rsid w:val="00542D14"/>
    <w:rsid w:val="00542EEA"/>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436"/>
    <w:rsid w:val="00560A08"/>
    <w:rsid w:val="00560CC0"/>
    <w:rsid w:val="005614CC"/>
    <w:rsid w:val="005615D2"/>
    <w:rsid w:val="00561A45"/>
    <w:rsid w:val="005628DD"/>
    <w:rsid w:val="00563310"/>
    <w:rsid w:val="005635A2"/>
    <w:rsid w:val="00563A4A"/>
    <w:rsid w:val="005649C2"/>
    <w:rsid w:val="005663CC"/>
    <w:rsid w:val="00566776"/>
    <w:rsid w:val="005700BE"/>
    <w:rsid w:val="00570711"/>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7323"/>
    <w:rsid w:val="005C75B4"/>
    <w:rsid w:val="005D01B1"/>
    <w:rsid w:val="005D1F5E"/>
    <w:rsid w:val="005D2191"/>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001"/>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6BDE"/>
    <w:rsid w:val="006472CF"/>
    <w:rsid w:val="00647C64"/>
    <w:rsid w:val="00650A0B"/>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9C9"/>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258"/>
    <w:rsid w:val="00665644"/>
    <w:rsid w:val="006658AC"/>
    <w:rsid w:val="00665AB8"/>
    <w:rsid w:val="00666488"/>
    <w:rsid w:val="00666BD9"/>
    <w:rsid w:val="00666F48"/>
    <w:rsid w:val="006671BB"/>
    <w:rsid w:val="0066788E"/>
    <w:rsid w:val="00667D1B"/>
    <w:rsid w:val="00671742"/>
    <w:rsid w:val="00671842"/>
    <w:rsid w:val="00671E46"/>
    <w:rsid w:val="00671FC5"/>
    <w:rsid w:val="00672260"/>
    <w:rsid w:val="0067275C"/>
    <w:rsid w:val="00672B08"/>
    <w:rsid w:val="00673A7A"/>
    <w:rsid w:val="00675729"/>
    <w:rsid w:val="0067603A"/>
    <w:rsid w:val="006760AB"/>
    <w:rsid w:val="00676164"/>
    <w:rsid w:val="006762E9"/>
    <w:rsid w:val="00677024"/>
    <w:rsid w:val="00677126"/>
    <w:rsid w:val="00680227"/>
    <w:rsid w:val="00680248"/>
    <w:rsid w:val="0068032A"/>
    <w:rsid w:val="00680C96"/>
    <w:rsid w:val="0068159D"/>
    <w:rsid w:val="00681845"/>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5F0C"/>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AAB"/>
    <w:rsid w:val="007263C8"/>
    <w:rsid w:val="007266FD"/>
    <w:rsid w:val="007277C3"/>
    <w:rsid w:val="00730C3C"/>
    <w:rsid w:val="00730CF6"/>
    <w:rsid w:val="007311FB"/>
    <w:rsid w:val="007333AE"/>
    <w:rsid w:val="007335EB"/>
    <w:rsid w:val="0073391E"/>
    <w:rsid w:val="00733D78"/>
    <w:rsid w:val="00734C73"/>
    <w:rsid w:val="00735DE6"/>
    <w:rsid w:val="0073676B"/>
    <w:rsid w:val="00737101"/>
    <w:rsid w:val="00737251"/>
    <w:rsid w:val="00737772"/>
    <w:rsid w:val="00740033"/>
    <w:rsid w:val="00740B7E"/>
    <w:rsid w:val="00740EA1"/>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363F"/>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0EE"/>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125"/>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63B"/>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08B9"/>
    <w:rsid w:val="00892AA0"/>
    <w:rsid w:val="00892EE5"/>
    <w:rsid w:val="008932CE"/>
    <w:rsid w:val="008935A2"/>
    <w:rsid w:val="008935F6"/>
    <w:rsid w:val="00895A1B"/>
    <w:rsid w:val="00895EA3"/>
    <w:rsid w:val="00896256"/>
    <w:rsid w:val="00897262"/>
    <w:rsid w:val="008A02F4"/>
    <w:rsid w:val="008A1179"/>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253"/>
    <w:rsid w:val="008C093C"/>
    <w:rsid w:val="008C0D27"/>
    <w:rsid w:val="008C103B"/>
    <w:rsid w:val="008C1724"/>
    <w:rsid w:val="008C1B1A"/>
    <w:rsid w:val="008C1DC8"/>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3EAC"/>
    <w:rsid w:val="008E6749"/>
    <w:rsid w:val="008E683D"/>
    <w:rsid w:val="008E6FC0"/>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706A"/>
    <w:rsid w:val="00927416"/>
    <w:rsid w:val="009305B1"/>
    <w:rsid w:val="00930655"/>
    <w:rsid w:val="0093076B"/>
    <w:rsid w:val="00931285"/>
    <w:rsid w:val="00931F4B"/>
    <w:rsid w:val="00932AD8"/>
    <w:rsid w:val="00932F86"/>
    <w:rsid w:val="009334B2"/>
    <w:rsid w:val="00933A19"/>
    <w:rsid w:val="00933D89"/>
    <w:rsid w:val="009343F4"/>
    <w:rsid w:val="009346A0"/>
    <w:rsid w:val="00934B19"/>
    <w:rsid w:val="00934B99"/>
    <w:rsid w:val="009352DD"/>
    <w:rsid w:val="00935A5B"/>
    <w:rsid w:val="00936251"/>
    <w:rsid w:val="00936397"/>
    <w:rsid w:val="0093683F"/>
    <w:rsid w:val="009379B5"/>
    <w:rsid w:val="00937F5C"/>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686C"/>
    <w:rsid w:val="0095717C"/>
    <w:rsid w:val="00957F2F"/>
    <w:rsid w:val="009603F0"/>
    <w:rsid w:val="00960E04"/>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E0A"/>
    <w:rsid w:val="009942C3"/>
    <w:rsid w:val="009946FA"/>
    <w:rsid w:val="009950B9"/>
    <w:rsid w:val="009951EB"/>
    <w:rsid w:val="009967CB"/>
    <w:rsid w:val="00997261"/>
    <w:rsid w:val="009A0522"/>
    <w:rsid w:val="009A064F"/>
    <w:rsid w:val="009A073C"/>
    <w:rsid w:val="009A0DDA"/>
    <w:rsid w:val="009A20CB"/>
    <w:rsid w:val="009A2779"/>
    <w:rsid w:val="009A2D0A"/>
    <w:rsid w:val="009A3E37"/>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52AA"/>
    <w:rsid w:val="009C5EDE"/>
    <w:rsid w:val="009C66E0"/>
    <w:rsid w:val="009C6C28"/>
    <w:rsid w:val="009C70B4"/>
    <w:rsid w:val="009C747B"/>
    <w:rsid w:val="009C7956"/>
    <w:rsid w:val="009C7F1E"/>
    <w:rsid w:val="009D07DF"/>
    <w:rsid w:val="009D0CCE"/>
    <w:rsid w:val="009D1126"/>
    <w:rsid w:val="009D118C"/>
    <w:rsid w:val="009D20E1"/>
    <w:rsid w:val="009D28B5"/>
    <w:rsid w:val="009D46CB"/>
    <w:rsid w:val="009D54DE"/>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444E"/>
    <w:rsid w:val="009F4DBA"/>
    <w:rsid w:val="009F500B"/>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0F6"/>
    <w:rsid w:val="00A072F8"/>
    <w:rsid w:val="00A07608"/>
    <w:rsid w:val="00A078E0"/>
    <w:rsid w:val="00A0792C"/>
    <w:rsid w:val="00A07F0D"/>
    <w:rsid w:val="00A11B76"/>
    <w:rsid w:val="00A136D6"/>
    <w:rsid w:val="00A1425C"/>
    <w:rsid w:val="00A143CE"/>
    <w:rsid w:val="00A144A9"/>
    <w:rsid w:val="00A1486A"/>
    <w:rsid w:val="00A16339"/>
    <w:rsid w:val="00A175D0"/>
    <w:rsid w:val="00A201A4"/>
    <w:rsid w:val="00A2106E"/>
    <w:rsid w:val="00A21C52"/>
    <w:rsid w:val="00A21F6F"/>
    <w:rsid w:val="00A22206"/>
    <w:rsid w:val="00A22760"/>
    <w:rsid w:val="00A22EF9"/>
    <w:rsid w:val="00A23BC3"/>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451"/>
    <w:rsid w:val="00A50944"/>
    <w:rsid w:val="00A51705"/>
    <w:rsid w:val="00A51A21"/>
    <w:rsid w:val="00A52F2B"/>
    <w:rsid w:val="00A54245"/>
    <w:rsid w:val="00A54D33"/>
    <w:rsid w:val="00A557B3"/>
    <w:rsid w:val="00A55999"/>
    <w:rsid w:val="00A56259"/>
    <w:rsid w:val="00A563D2"/>
    <w:rsid w:val="00A56690"/>
    <w:rsid w:val="00A57208"/>
    <w:rsid w:val="00A60526"/>
    <w:rsid w:val="00A6194B"/>
    <w:rsid w:val="00A61A04"/>
    <w:rsid w:val="00A61C5D"/>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65B5"/>
    <w:rsid w:val="00A765C6"/>
    <w:rsid w:val="00A76C9D"/>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1614"/>
    <w:rsid w:val="00AB167F"/>
    <w:rsid w:val="00AB16A6"/>
    <w:rsid w:val="00AB18B5"/>
    <w:rsid w:val="00AB20CB"/>
    <w:rsid w:val="00AB2151"/>
    <w:rsid w:val="00AB2DE4"/>
    <w:rsid w:val="00AB377C"/>
    <w:rsid w:val="00AB397E"/>
    <w:rsid w:val="00AB4215"/>
    <w:rsid w:val="00AB43BF"/>
    <w:rsid w:val="00AB440E"/>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7AA"/>
    <w:rsid w:val="00B16C68"/>
    <w:rsid w:val="00B179EE"/>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77B6"/>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3068"/>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620"/>
    <w:rsid w:val="00B96EB7"/>
    <w:rsid w:val="00B96FA3"/>
    <w:rsid w:val="00B97124"/>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AE"/>
    <w:rsid w:val="00BB1832"/>
    <w:rsid w:val="00BB1888"/>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C4"/>
    <w:rsid w:val="00BE779B"/>
    <w:rsid w:val="00BE7894"/>
    <w:rsid w:val="00BE7CAE"/>
    <w:rsid w:val="00BF0F06"/>
    <w:rsid w:val="00BF1F04"/>
    <w:rsid w:val="00BF2E7F"/>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3237"/>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37B1"/>
    <w:rsid w:val="00C23C22"/>
    <w:rsid w:val="00C23C35"/>
    <w:rsid w:val="00C25544"/>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14AF"/>
    <w:rsid w:val="00CB1876"/>
    <w:rsid w:val="00CB25A2"/>
    <w:rsid w:val="00CB2739"/>
    <w:rsid w:val="00CB3025"/>
    <w:rsid w:val="00CB3205"/>
    <w:rsid w:val="00CB3A5B"/>
    <w:rsid w:val="00CB3EFA"/>
    <w:rsid w:val="00CB4EFB"/>
    <w:rsid w:val="00CB5136"/>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4A49"/>
    <w:rsid w:val="00D251B1"/>
    <w:rsid w:val="00D25DE9"/>
    <w:rsid w:val="00D266ED"/>
    <w:rsid w:val="00D26E62"/>
    <w:rsid w:val="00D2701B"/>
    <w:rsid w:val="00D27630"/>
    <w:rsid w:val="00D30342"/>
    <w:rsid w:val="00D30654"/>
    <w:rsid w:val="00D307BE"/>
    <w:rsid w:val="00D30EBA"/>
    <w:rsid w:val="00D30FE2"/>
    <w:rsid w:val="00D32DDB"/>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D34"/>
    <w:rsid w:val="00D85FF9"/>
    <w:rsid w:val="00D86359"/>
    <w:rsid w:val="00D86CB1"/>
    <w:rsid w:val="00D87063"/>
    <w:rsid w:val="00D870CB"/>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406A"/>
    <w:rsid w:val="00E04378"/>
    <w:rsid w:val="00E04BCC"/>
    <w:rsid w:val="00E04E61"/>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469"/>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2A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2F8C"/>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E7E1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B3E"/>
    <w:rsid w:val="00F461C9"/>
    <w:rsid w:val="00F4649B"/>
    <w:rsid w:val="00F46B95"/>
    <w:rsid w:val="00F476FA"/>
    <w:rsid w:val="00F47704"/>
    <w:rsid w:val="00F5113F"/>
    <w:rsid w:val="00F51D0E"/>
    <w:rsid w:val="00F52137"/>
    <w:rsid w:val="00F523D8"/>
    <w:rsid w:val="00F52DA4"/>
    <w:rsid w:val="00F544E1"/>
    <w:rsid w:val="00F54B33"/>
    <w:rsid w:val="00F54BF4"/>
    <w:rsid w:val="00F561D5"/>
    <w:rsid w:val="00F56BCD"/>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A2E"/>
    <w:rsid w:val="00F9326E"/>
    <w:rsid w:val="00F93295"/>
    <w:rsid w:val="00F94EBB"/>
    <w:rsid w:val="00F9630A"/>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4A28"/>
    <w:rsid w:val="00FD58B5"/>
    <w:rsid w:val="00FD5ABE"/>
    <w:rsid w:val="00FD748F"/>
    <w:rsid w:val="00FD7A97"/>
    <w:rsid w:val="00FE15C3"/>
    <w:rsid w:val="00FE1BDD"/>
    <w:rsid w:val="00FE1C6A"/>
    <w:rsid w:val="00FE311F"/>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241F"/>
    <w:rsid w:val="00FF2E98"/>
    <w:rsid w:val="00FF39B3"/>
    <w:rsid w:val="00FF3C17"/>
    <w:rsid w:val="00FF4265"/>
    <w:rsid w:val="00FF45A9"/>
    <w:rsid w:val="00FF676A"/>
    <w:rsid w:val="00FF6A7B"/>
    <w:rsid w:val="00FF70CD"/>
    <w:rsid w:val="00FF744C"/>
    <w:rsid w:val="00FF7513"/>
    <w:rsid w:val="00FF7692"/>
    <w:rsid w:val="00FF7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23915233">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3D8FB-3604-456F-A4E1-4A799F52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Corporate Edition</cp:lastModifiedBy>
  <cp:revision>24</cp:revision>
  <cp:lastPrinted>2020-02-19T16:38:00Z</cp:lastPrinted>
  <dcterms:created xsi:type="dcterms:W3CDTF">2020-03-13T20:59:00Z</dcterms:created>
  <dcterms:modified xsi:type="dcterms:W3CDTF">2020-03-17T16:16:00Z</dcterms:modified>
</cp:coreProperties>
</file>