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6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47667" w:rsidRPr="009E23D1" w:rsidTr="003F1B6C">
        <w:trPr>
          <w:trHeight w:val="993"/>
        </w:trPr>
        <w:tc>
          <w:tcPr>
            <w:tcW w:w="9648" w:type="dxa"/>
            <w:vAlign w:val="center"/>
          </w:tcPr>
          <w:p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u w:val="single"/>
                <w:lang w:val="sq-AL"/>
              </w:rPr>
            </w:pPr>
            <w:r w:rsidRPr="009E23D1">
              <w:rPr>
                <w:rFonts w:eastAsia="Calibri"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1905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u w:val="single"/>
                <w:lang w:val="sq-AL"/>
              </w:rPr>
            </w:pPr>
          </w:p>
          <w:p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  <w:lang w:val="sq-AL"/>
              </w:rPr>
            </w:pPr>
          </w:p>
          <w:p w:rsidR="00C47667" w:rsidRPr="009E23D1" w:rsidRDefault="00C47667" w:rsidP="00C47667">
            <w:pPr>
              <w:spacing w:after="0"/>
              <w:rPr>
                <w:rFonts w:eastAsia="MS Mincho" w:cstheme="minorHAnsi"/>
                <w:b/>
                <w:bCs/>
                <w:u w:val="single"/>
                <w:lang w:val="sq-AL"/>
              </w:rPr>
            </w:pPr>
          </w:p>
          <w:p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  <w:lang w:val="sq-AL"/>
              </w:rPr>
            </w:pPr>
            <w:bookmarkStart w:id="0" w:name="OLE_LINK3"/>
          </w:p>
          <w:p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  <w:lang w:val="sq-AL"/>
              </w:rPr>
            </w:pPr>
          </w:p>
          <w:p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  <w:lang w:val="sq-AL"/>
              </w:rPr>
            </w:pPr>
            <w:r w:rsidRPr="009E23D1">
              <w:rPr>
                <w:rFonts w:eastAsia="MS Mincho" w:cstheme="minorHAnsi"/>
                <w:b/>
                <w:bCs/>
                <w:u w:val="single"/>
                <w:lang w:val="sq-AL"/>
              </w:rPr>
              <w:t>Republika e Kosovës</w:t>
            </w:r>
          </w:p>
          <w:p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  <w:lang w:val="sq-AL"/>
              </w:rPr>
            </w:pPr>
            <w:r w:rsidRPr="009E23D1">
              <w:rPr>
                <w:rFonts w:eastAsia="Batang" w:cstheme="minorHAnsi"/>
                <w:b/>
                <w:bCs/>
                <w:u w:val="single"/>
                <w:lang w:val="sq-AL"/>
              </w:rPr>
              <w:t>Republika Kosova-</w:t>
            </w:r>
            <w:r w:rsidRPr="009E23D1">
              <w:rPr>
                <w:rFonts w:eastAsia="MS Mincho" w:cstheme="minorHAnsi"/>
                <w:b/>
                <w:bCs/>
                <w:u w:val="single"/>
                <w:lang w:val="sq-AL"/>
              </w:rPr>
              <w:t>Republic of Kosovo</w:t>
            </w:r>
          </w:p>
          <w:p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i/>
                <w:iCs/>
                <w:u w:val="single"/>
                <w:lang w:val="sq-AL"/>
              </w:rPr>
            </w:pPr>
            <w:r w:rsidRPr="009E23D1">
              <w:rPr>
                <w:rFonts w:eastAsia="MS Mincho" w:cstheme="minorHAnsi"/>
                <w:b/>
                <w:bCs/>
                <w:i/>
                <w:iCs/>
                <w:u w:val="single"/>
                <w:lang w:val="sq-AL"/>
              </w:rPr>
              <w:t>Qeveria –Vlada-Government</w:t>
            </w:r>
            <w:bookmarkEnd w:id="0"/>
          </w:p>
          <w:p w:rsidR="00C47667" w:rsidRPr="009E23D1" w:rsidRDefault="00C47667" w:rsidP="00C47667">
            <w:pPr>
              <w:spacing w:after="0"/>
              <w:jc w:val="center"/>
              <w:rPr>
                <w:rFonts w:cstheme="minorHAnsi"/>
                <w:u w:val="single"/>
                <w:lang w:val="sq-AL"/>
              </w:rPr>
            </w:pPr>
            <w:r w:rsidRPr="009E23D1">
              <w:rPr>
                <w:rFonts w:eastAsia="MS Mincho" w:cstheme="minorHAnsi"/>
                <w:i/>
                <w:iCs/>
                <w:u w:val="single"/>
                <w:lang w:val="sq-AL"/>
              </w:rPr>
              <w:t>Zyra e Kryeministrit-Ured Premijera-Office of the Prime Minister</w:t>
            </w:r>
          </w:p>
        </w:tc>
      </w:tr>
      <w:tr w:rsidR="00C47667" w:rsidRPr="009E23D1" w:rsidTr="003F1B6C">
        <w:trPr>
          <w:trHeight w:val="663"/>
        </w:trPr>
        <w:tc>
          <w:tcPr>
            <w:tcW w:w="9648" w:type="dxa"/>
            <w:vAlign w:val="center"/>
            <w:hideMark/>
          </w:tcPr>
          <w:p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u w:val="single"/>
                <w:lang w:val="sq-AL"/>
              </w:rPr>
            </w:pPr>
            <w:r w:rsidRPr="009E23D1">
              <w:rPr>
                <w:rFonts w:eastAsia="MS Mincho" w:cstheme="minorHAnsi"/>
                <w:u w:val="single"/>
                <w:lang w:val="sq-AL"/>
              </w:rPr>
              <w:t>Zyra për Qeverisje ë Mirë/Kancelarija za Dobro Upravljanje/Office on Good Governance</w:t>
            </w:r>
          </w:p>
        </w:tc>
      </w:tr>
    </w:tbl>
    <w:p w:rsidR="006E2033" w:rsidRPr="009E23D1" w:rsidRDefault="006E2033" w:rsidP="00C4766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</w:p>
    <w:p w:rsidR="00E3291A" w:rsidRPr="009E23D1" w:rsidRDefault="00E3291A" w:rsidP="006E203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</w:p>
    <w:p w:rsidR="00E3291A" w:rsidRPr="009E23D1" w:rsidRDefault="00E3291A" w:rsidP="006E203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</w:p>
    <w:p w:rsidR="00C57074" w:rsidRDefault="00440951" w:rsidP="00C5707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  <w:r>
        <w:rPr>
          <w:rFonts w:asciiTheme="minorHAnsi" w:hAnsiTheme="minorHAnsi" w:cstheme="minorHAnsi"/>
          <w:b/>
          <w:sz w:val="22"/>
          <w:szCs w:val="22"/>
          <w:lang w:val="sq-AL"/>
        </w:rPr>
        <w:t xml:space="preserve">Pas largimit të një anëtari </w:t>
      </w:r>
      <w:r w:rsidR="00C57074">
        <w:rPr>
          <w:rFonts w:asciiTheme="minorHAnsi" w:hAnsiTheme="minorHAnsi" w:cstheme="minorHAnsi"/>
          <w:b/>
          <w:sz w:val="22"/>
          <w:szCs w:val="22"/>
          <w:lang w:val="sq-AL"/>
        </w:rPr>
        <w:t xml:space="preserve">të </w:t>
      </w:r>
      <w:r>
        <w:rPr>
          <w:rFonts w:asciiTheme="minorHAnsi" w:hAnsiTheme="minorHAnsi" w:cstheme="minorHAnsi"/>
          <w:b/>
          <w:sz w:val="22"/>
          <w:szCs w:val="22"/>
          <w:lang w:val="sq-AL"/>
        </w:rPr>
        <w:t xml:space="preserve">Këshillit </w:t>
      </w:r>
      <w:r w:rsidRPr="009E23D1">
        <w:rPr>
          <w:rFonts w:asciiTheme="minorHAnsi" w:hAnsiTheme="minorHAnsi" w:cstheme="minorHAnsi"/>
          <w:b/>
          <w:sz w:val="22"/>
          <w:szCs w:val="22"/>
          <w:lang w:val="sq-AL"/>
        </w:rPr>
        <w:t>për Bashkë</w:t>
      </w:r>
      <w:r>
        <w:rPr>
          <w:rFonts w:asciiTheme="minorHAnsi" w:hAnsiTheme="minorHAnsi" w:cstheme="minorHAnsi"/>
          <w:b/>
          <w:sz w:val="22"/>
          <w:szCs w:val="22"/>
          <w:lang w:val="sq-AL"/>
        </w:rPr>
        <w:t>punim</w:t>
      </w:r>
      <w:r w:rsidR="00AC0415">
        <w:rPr>
          <w:rFonts w:asciiTheme="minorHAnsi" w:hAnsiTheme="minorHAnsi" w:cstheme="minorHAnsi"/>
          <w:b/>
          <w:sz w:val="22"/>
          <w:szCs w:val="22"/>
          <w:lang w:val="sq-AL"/>
        </w:rPr>
        <w:t xml:space="preserve"> të Qeverisë me Shoqërinë </w:t>
      </w:r>
      <w:r w:rsidRPr="009E23D1">
        <w:rPr>
          <w:rFonts w:asciiTheme="minorHAnsi" w:hAnsiTheme="minorHAnsi" w:cstheme="minorHAnsi"/>
          <w:b/>
          <w:sz w:val="22"/>
          <w:szCs w:val="22"/>
          <w:lang w:val="sq-AL"/>
        </w:rPr>
        <w:t>Civile 2019-2023</w:t>
      </w:r>
      <w:r>
        <w:rPr>
          <w:rFonts w:asciiTheme="minorHAnsi" w:hAnsiTheme="minorHAnsi" w:cstheme="minorHAnsi"/>
          <w:b/>
          <w:sz w:val="22"/>
          <w:szCs w:val="22"/>
          <w:lang w:val="sq-AL"/>
        </w:rPr>
        <w:t xml:space="preserve"> nga Rrjeti tematik  Zyra për Qeverisje të Mirë/Zyra e Kryeministrit </w:t>
      </w:r>
      <w:r w:rsidR="00C57074">
        <w:rPr>
          <w:rFonts w:asciiTheme="minorHAnsi" w:hAnsiTheme="minorHAnsi" w:cstheme="minorHAnsi"/>
          <w:b/>
          <w:sz w:val="22"/>
          <w:szCs w:val="22"/>
          <w:lang w:val="sq-AL"/>
        </w:rPr>
        <w:t xml:space="preserve">dhe CiviKos hapin thirrjen për : </w:t>
      </w:r>
    </w:p>
    <w:p w:rsidR="00C57074" w:rsidRDefault="00C57074" w:rsidP="006E203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</w:p>
    <w:p w:rsidR="006E2033" w:rsidRPr="00C57074" w:rsidRDefault="00C57074" w:rsidP="00C57074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>
        <w:rPr>
          <w:rFonts w:asciiTheme="minorHAnsi" w:hAnsiTheme="minorHAnsi" w:cstheme="minorHAnsi"/>
          <w:sz w:val="22"/>
          <w:szCs w:val="22"/>
          <w:lang w:val="sq-AL"/>
        </w:rPr>
        <w:t>Një</w:t>
      </w:r>
      <w:r w:rsidRPr="00C57074">
        <w:rPr>
          <w:rFonts w:asciiTheme="minorHAnsi" w:hAnsiTheme="minorHAnsi" w:cstheme="minorHAnsi"/>
          <w:sz w:val="22"/>
          <w:szCs w:val="22"/>
          <w:lang w:val="sq-AL"/>
        </w:rPr>
        <w:t xml:space="preserve"> përfaqësues të </w:t>
      </w:r>
      <w:r w:rsidRPr="00C57074"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  <w:t>Rrjeteve Tematike të Organizatave të Shoqërisë Civile</w:t>
      </w:r>
      <w:r w:rsidRPr="00C57074">
        <w:rPr>
          <w:rFonts w:asciiTheme="minorHAnsi" w:hAnsiTheme="minorHAnsi" w:cstheme="minorHAnsi"/>
          <w:sz w:val="22"/>
          <w:szCs w:val="22"/>
          <w:lang w:val="sq-AL"/>
        </w:rPr>
        <w:t xml:space="preserve"> që veprojnë në Kosovë për </w:t>
      </w:r>
      <w:r w:rsidR="006E2033" w:rsidRPr="00C57074">
        <w:rPr>
          <w:rFonts w:asciiTheme="minorHAnsi" w:hAnsiTheme="minorHAnsi" w:cstheme="minorHAnsi"/>
          <w:sz w:val="22"/>
          <w:szCs w:val="22"/>
          <w:lang w:val="sq-AL"/>
        </w:rPr>
        <w:t>K</w:t>
      </w:r>
      <w:r w:rsidR="00BA625F" w:rsidRPr="00C57074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="006E2033" w:rsidRPr="00C57074">
        <w:rPr>
          <w:rFonts w:asciiTheme="minorHAnsi" w:hAnsiTheme="minorHAnsi" w:cstheme="minorHAnsi"/>
          <w:sz w:val="22"/>
          <w:szCs w:val="22"/>
          <w:lang w:val="sq-AL"/>
        </w:rPr>
        <w:t>shillin për Bashk</w:t>
      </w:r>
      <w:r w:rsidR="00BA625F" w:rsidRPr="00C57074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="00291B27" w:rsidRPr="00C57074">
        <w:rPr>
          <w:rFonts w:asciiTheme="minorHAnsi" w:hAnsiTheme="minorHAnsi" w:cstheme="minorHAnsi"/>
          <w:sz w:val="22"/>
          <w:szCs w:val="22"/>
          <w:lang w:val="sq-AL"/>
        </w:rPr>
        <w:t>punim</w:t>
      </w:r>
      <w:r w:rsidR="00AC0415">
        <w:rPr>
          <w:rFonts w:asciiTheme="minorHAnsi" w:hAnsiTheme="minorHAnsi" w:cstheme="minorHAnsi"/>
          <w:sz w:val="22"/>
          <w:szCs w:val="22"/>
          <w:lang w:val="sq-AL"/>
        </w:rPr>
        <w:t xml:space="preserve"> të qeverisë me shoqërinë civile</w:t>
      </w:r>
      <w:r w:rsidR="00291B27" w:rsidRPr="00C57074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r w:rsidR="006E2033" w:rsidRPr="00C57074">
        <w:rPr>
          <w:rFonts w:asciiTheme="minorHAnsi" w:hAnsiTheme="minorHAnsi" w:cstheme="minorHAnsi"/>
          <w:sz w:val="22"/>
          <w:szCs w:val="22"/>
          <w:lang w:val="sq-AL"/>
        </w:rPr>
        <w:t>2019-2023</w:t>
      </w:r>
      <w:r w:rsidR="006E2033" w:rsidRPr="00C57074">
        <w:rPr>
          <w:rFonts w:asciiTheme="minorHAnsi" w:hAnsiTheme="minorHAnsi" w:cstheme="minorHAnsi"/>
          <w:b/>
          <w:sz w:val="22"/>
          <w:szCs w:val="22"/>
          <w:lang w:val="sq-AL"/>
        </w:rPr>
        <w:t xml:space="preserve">. </w:t>
      </w:r>
    </w:p>
    <w:p w:rsidR="00A33185" w:rsidRPr="009E23D1" w:rsidRDefault="00A33185" w:rsidP="00A3318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:rsidR="006E2033" w:rsidRPr="009E23D1" w:rsidRDefault="006E2033" w:rsidP="00A3318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:rsidR="005904C1" w:rsidRPr="009E23D1" w:rsidRDefault="00A33185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  <w:r w:rsidRPr="009E23D1">
        <w:rPr>
          <w:rFonts w:asciiTheme="minorHAnsi" w:hAnsiTheme="minorHAnsi" w:cstheme="minorHAnsi"/>
          <w:sz w:val="22"/>
          <w:szCs w:val="22"/>
          <w:lang w:val="sq-AL"/>
        </w:rPr>
        <w:t>Duke u bazuar në vendimin e Qeverisë së Republikës së Kosovës të datës 12.02.2019 për aprovimin e Strategjis</w:t>
      </w:r>
      <w:r w:rsidR="00BA625F" w:rsidRPr="009E23D1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Pr="009E23D1">
        <w:rPr>
          <w:rFonts w:asciiTheme="minorHAnsi" w:hAnsiTheme="minorHAnsi" w:cstheme="minorHAnsi"/>
          <w:sz w:val="22"/>
          <w:szCs w:val="22"/>
          <w:lang w:val="sq-AL"/>
        </w:rPr>
        <w:t xml:space="preserve"> Qeveritare p</w:t>
      </w:r>
      <w:r w:rsidR="00BA625F" w:rsidRPr="009E23D1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Pr="009E23D1">
        <w:rPr>
          <w:rFonts w:asciiTheme="minorHAnsi" w:hAnsiTheme="minorHAnsi" w:cstheme="minorHAnsi"/>
          <w:sz w:val="22"/>
          <w:szCs w:val="22"/>
          <w:lang w:val="sq-AL"/>
        </w:rPr>
        <w:t>r Bashk</w:t>
      </w:r>
      <w:r w:rsidR="00BA625F" w:rsidRPr="009E23D1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Pr="009E23D1">
        <w:rPr>
          <w:rFonts w:asciiTheme="minorHAnsi" w:hAnsiTheme="minorHAnsi" w:cstheme="minorHAnsi"/>
          <w:sz w:val="22"/>
          <w:szCs w:val="22"/>
          <w:lang w:val="sq-AL"/>
        </w:rPr>
        <w:t>punim me shoq</w:t>
      </w:r>
      <w:r w:rsidR="00BA625F" w:rsidRPr="009E23D1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Pr="009E23D1">
        <w:rPr>
          <w:rFonts w:asciiTheme="minorHAnsi" w:hAnsiTheme="minorHAnsi" w:cstheme="minorHAnsi"/>
          <w:sz w:val="22"/>
          <w:szCs w:val="22"/>
          <w:lang w:val="sq-AL"/>
        </w:rPr>
        <w:t>rin</w:t>
      </w:r>
      <w:r w:rsidR="00BA625F" w:rsidRPr="009E23D1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Pr="009E23D1">
        <w:rPr>
          <w:rFonts w:asciiTheme="minorHAnsi" w:hAnsiTheme="minorHAnsi" w:cstheme="minorHAnsi"/>
          <w:sz w:val="22"/>
          <w:szCs w:val="22"/>
          <w:lang w:val="sq-AL"/>
        </w:rPr>
        <w:t xml:space="preserve"> civile 2019-2023, ZQM/ZKM në bashkëpunim me CiviKos hap thirrjen për</w:t>
      </w:r>
      <w:r w:rsidR="00291B27">
        <w:rPr>
          <w:rFonts w:asciiTheme="minorHAnsi" w:hAnsiTheme="minorHAnsi" w:cstheme="minorHAnsi"/>
          <w:sz w:val="22"/>
          <w:szCs w:val="22"/>
          <w:lang w:val="sq-AL"/>
        </w:rPr>
        <w:t xml:space="preserve"> një</w:t>
      </w:r>
      <w:r w:rsidRPr="009E23D1">
        <w:rPr>
          <w:rFonts w:asciiTheme="minorHAnsi" w:hAnsiTheme="minorHAnsi" w:cstheme="minorHAnsi"/>
          <w:sz w:val="22"/>
          <w:szCs w:val="22"/>
          <w:lang w:val="sq-AL"/>
        </w:rPr>
        <w:t xml:space="preserve"> përfaqësues të shoqërisë civile në </w:t>
      </w:r>
      <w:r w:rsidR="00123A5E" w:rsidRPr="009E23D1">
        <w:rPr>
          <w:rFonts w:asciiTheme="minorHAnsi" w:hAnsiTheme="minorHAnsi" w:cstheme="minorHAnsi"/>
          <w:sz w:val="22"/>
          <w:szCs w:val="22"/>
          <w:lang w:val="sq-AL"/>
        </w:rPr>
        <w:t>“</w:t>
      </w:r>
      <w:r w:rsidR="00291B27" w:rsidRPr="009E23D1">
        <w:rPr>
          <w:rFonts w:asciiTheme="minorHAnsi" w:hAnsiTheme="minorHAnsi" w:cstheme="minorHAnsi"/>
          <w:b/>
          <w:sz w:val="22"/>
          <w:szCs w:val="22"/>
          <w:lang w:val="sq-AL"/>
        </w:rPr>
        <w:t>Këshillin për Bashkë</w:t>
      </w:r>
      <w:r w:rsidR="00291B27">
        <w:rPr>
          <w:rFonts w:asciiTheme="minorHAnsi" w:hAnsiTheme="minorHAnsi" w:cstheme="minorHAnsi"/>
          <w:b/>
          <w:sz w:val="22"/>
          <w:szCs w:val="22"/>
          <w:lang w:val="sq-AL"/>
        </w:rPr>
        <w:t>punim</w:t>
      </w:r>
      <w:r w:rsidR="00AC0415">
        <w:rPr>
          <w:rFonts w:asciiTheme="minorHAnsi" w:hAnsiTheme="minorHAnsi" w:cstheme="minorHAnsi"/>
          <w:b/>
          <w:sz w:val="22"/>
          <w:szCs w:val="22"/>
          <w:lang w:val="sq-AL"/>
        </w:rPr>
        <w:t xml:space="preserve"> të</w:t>
      </w:r>
      <w:r w:rsidR="00291B27">
        <w:rPr>
          <w:rFonts w:asciiTheme="minorHAnsi" w:hAnsiTheme="minorHAnsi" w:cstheme="minorHAnsi"/>
          <w:b/>
          <w:sz w:val="22"/>
          <w:szCs w:val="22"/>
          <w:lang w:val="sq-AL"/>
        </w:rPr>
        <w:t xml:space="preserve"> </w:t>
      </w:r>
      <w:r w:rsidR="00AC0415">
        <w:rPr>
          <w:rFonts w:asciiTheme="minorHAnsi" w:hAnsiTheme="minorHAnsi" w:cstheme="minorHAnsi"/>
          <w:b/>
          <w:sz w:val="22"/>
          <w:szCs w:val="22"/>
          <w:lang w:val="sq-AL"/>
        </w:rPr>
        <w:t>Qeveri</w:t>
      </w:r>
      <w:r w:rsidR="00AC0415">
        <w:rPr>
          <w:rFonts w:asciiTheme="minorHAnsi" w:hAnsiTheme="minorHAnsi" w:cstheme="minorHAnsi"/>
          <w:b/>
          <w:sz w:val="22"/>
          <w:szCs w:val="22"/>
          <w:lang w:val="sq-AL"/>
        </w:rPr>
        <w:t xml:space="preserve">së me </w:t>
      </w:r>
      <w:r w:rsidR="00291B27">
        <w:rPr>
          <w:rFonts w:asciiTheme="minorHAnsi" w:hAnsiTheme="minorHAnsi" w:cstheme="minorHAnsi"/>
          <w:b/>
          <w:sz w:val="22"/>
          <w:szCs w:val="22"/>
          <w:lang w:val="sq-AL"/>
        </w:rPr>
        <w:t>Shoqëri</w:t>
      </w:r>
      <w:r w:rsidR="00AC0415">
        <w:rPr>
          <w:rFonts w:asciiTheme="minorHAnsi" w:hAnsiTheme="minorHAnsi" w:cstheme="minorHAnsi"/>
          <w:b/>
          <w:sz w:val="22"/>
          <w:szCs w:val="22"/>
          <w:lang w:val="sq-AL"/>
        </w:rPr>
        <w:t>në</w:t>
      </w:r>
      <w:r w:rsidR="00291B27">
        <w:rPr>
          <w:rFonts w:asciiTheme="minorHAnsi" w:hAnsiTheme="minorHAnsi" w:cstheme="minorHAnsi"/>
          <w:b/>
          <w:sz w:val="22"/>
          <w:szCs w:val="22"/>
          <w:lang w:val="sq-AL"/>
        </w:rPr>
        <w:t xml:space="preserve"> </w:t>
      </w:r>
      <w:r w:rsidR="00291B27" w:rsidRPr="009E23D1">
        <w:rPr>
          <w:rFonts w:asciiTheme="minorHAnsi" w:hAnsiTheme="minorHAnsi" w:cstheme="minorHAnsi"/>
          <w:b/>
          <w:sz w:val="22"/>
          <w:szCs w:val="22"/>
          <w:lang w:val="sq-AL"/>
        </w:rPr>
        <w:t>Civile 2019-2023</w:t>
      </w:r>
    </w:p>
    <w:p w:rsidR="00C47667" w:rsidRPr="009E23D1" w:rsidRDefault="00C47667" w:rsidP="00C47667">
      <w:pPr>
        <w:pStyle w:val="Default"/>
        <w:ind w:left="758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:rsidR="00BA625F" w:rsidRPr="009E23D1" w:rsidRDefault="00BA625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:rsidR="00BA625F" w:rsidRPr="009E23D1" w:rsidRDefault="00BA625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</w:pPr>
      <w:r w:rsidRPr="009E23D1"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  <w:t>KRITERET PËR NOMINIM</w:t>
      </w:r>
    </w:p>
    <w:p w:rsidR="00BA625F" w:rsidRPr="009E23D1" w:rsidRDefault="00BA625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:rsidR="00D949C6" w:rsidRPr="009E23D1" w:rsidRDefault="00D949C6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  <w:r w:rsidRPr="009E23D1">
        <w:rPr>
          <w:rFonts w:asciiTheme="minorHAnsi" w:hAnsiTheme="minorHAnsi" w:cstheme="minorHAnsi"/>
          <w:b/>
          <w:sz w:val="22"/>
          <w:szCs w:val="22"/>
          <w:lang w:val="sq-AL"/>
        </w:rPr>
        <w:t>Rrjetet tematike duhet ti plot</w:t>
      </w:r>
      <w:r w:rsidR="00BA625F" w:rsidRPr="009E23D1">
        <w:rPr>
          <w:rFonts w:asciiTheme="minorHAnsi" w:hAnsiTheme="minorHAnsi" w:cstheme="minorHAnsi"/>
          <w:b/>
          <w:sz w:val="22"/>
          <w:szCs w:val="22"/>
          <w:lang w:val="sq-AL"/>
        </w:rPr>
        <w:t>ë</w:t>
      </w:r>
      <w:r w:rsidRPr="009E23D1">
        <w:rPr>
          <w:rFonts w:asciiTheme="minorHAnsi" w:hAnsiTheme="minorHAnsi" w:cstheme="minorHAnsi"/>
          <w:b/>
          <w:sz w:val="22"/>
          <w:szCs w:val="22"/>
          <w:lang w:val="sq-AL"/>
        </w:rPr>
        <w:t>sojn</w:t>
      </w:r>
      <w:r w:rsidR="00BA625F" w:rsidRPr="009E23D1">
        <w:rPr>
          <w:rFonts w:asciiTheme="minorHAnsi" w:hAnsiTheme="minorHAnsi" w:cstheme="minorHAnsi"/>
          <w:b/>
          <w:sz w:val="22"/>
          <w:szCs w:val="22"/>
          <w:lang w:val="sq-AL"/>
        </w:rPr>
        <w:t>ë</w:t>
      </w:r>
      <w:r w:rsidRPr="009E23D1">
        <w:rPr>
          <w:rFonts w:asciiTheme="minorHAnsi" w:hAnsiTheme="minorHAnsi" w:cstheme="minorHAnsi"/>
          <w:b/>
          <w:sz w:val="22"/>
          <w:szCs w:val="22"/>
          <w:lang w:val="sq-AL"/>
        </w:rPr>
        <w:t xml:space="preserve"> k</w:t>
      </w:r>
      <w:r w:rsidR="00BA625F" w:rsidRPr="009E23D1">
        <w:rPr>
          <w:rFonts w:asciiTheme="minorHAnsi" w:hAnsiTheme="minorHAnsi" w:cstheme="minorHAnsi"/>
          <w:b/>
          <w:sz w:val="22"/>
          <w:szCs w:val="22"/>
          <w:lang w:val="sq-AL"/>
        </w:rPr>
        <w:t>ë</w:t>
      </w:r>
      <w:r w:rsidRPr="009E23D1">
        <w:rPr>
          <w:rFonts w:asciiTheme="minorHAnsi" w:hAnsiTheme="minorHAnsi" w:cstheme="minorHAnsi"/>
          <w:b/>
          <w:sz w:val="22"/>
          <w:szCs w:val="22"/>
          <w:lang w:val="sq-AL"/>
        </w:rPr>
        <w:t xml:space="preserve">to kritere: </w:t>
      </w:r>
    </w:p>
    <w:p w:rsidR="00C47667" w:rsidRPr="009E23D1" w:rsidRDefault="00C47667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:rsidR="00C47667" w:rsidRPr="009E23D1" w:rsidRDefault="00C47667" w:rsidP="00C4766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9E23D1">
        <w:rPr>
          <w:rFonts w:asciiTheme="minorHAnsi" w:hAnsiTheme="minorHAnsi" w:cstheme="minorHAnsi"/>
          <w:bCs/>
          <w:sz w:val="22"/>
          <w:szCs w:val="22"/>
          <w:lang w:val="sq-AL"/>
        </w:rPr>
        <w:t>Të jenë aktiv si rrjet i organizatave në një fushë te caktuar me më së paku 10 organizata anëtare</w:t>
      </w:r>
    </w:p>
    <w:p w:rsidR="00C47667" w:rsidRPr="009E23D1" w:rsidRDefault="00C47667" w:rsidP="00C4766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9E23D1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Përvojë të dëshmuar të funksionimit të rrjetit për së paku tri vitet e fundit </w:t>
      </w:r>
    </w:p>
    <w:p w:rsidR="00C47667" w:rsidRPr="009E23D1" w:rsidRDefault="00C47667" w:rsidP="00C4766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9E23D1">
        <w:rPr>
          <w:rFonts w:asciiTheme="minorHAnsi" w:hAnsiTheme="minorHAnsi" w:cstheme="minorHAnsi"/>
          <w:sz w:val="22"/>
          <w:szCs w:val="22"/>
          <w:lang w:val="sq-AL"/>
        </w:rPr>
        <w:t xml:space="preserve">Të dëshmojnë angazhimin e tyre dhe/ose organizatave anëtare në promovimin e parimeve të bashkëpunimit ndër-sektorial të hapur, transparent dhe të strukturuar. </w:t>
      </w:r>
    </w:p>
    <w:p w:rsidR="00D949C6" w:rsidRPr="009E23D1" w:rsidRDefault="00D949C6" w:rsidP="00A3318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:rsidR="00C47667" w:rsidRPr="009E23D1" w:rsidRDefault="00C47667" w:rsidP="00A33185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sq-AL"/>
        </w:rPr>
      </w:pPr>
    </w:p>
    <w:p w:rsidR="00A33185" w:rsidRPr="009E23D1" w:rsidRDefault="00C47667" w:rsidP="00A33185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sq-AL"/>
        </w:rPr>
      </w:pPr>
      <w:r w:rsidRPr="009E23D1">
        <w:rPr>
          <w:rFonts w:asciiTheme="minorHAnsi" w:hAnsiTheme="minorHAnsi" w:cstheme="minorHAnsi"/>
          <w:b/>
          <w:bCs/>
          <w:i/>
          <w:iCs/>
          <w:sz w:val="22"/>
          <w:szCs w:val="22"/>
          <w:lang w:val="sq-AL"/>
        </w:rPr>
        <w:t>KANDIDATËT DUHET TË PLOTËSOJNË KËTO KUSHTE</w:t>
      </w:r>
    </w:p>
    <w:p w:rsidR="00C47667" w:rsidRPr="009E23D1" w:rsidRDefault="00C47667" w:rsidP="00A3318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:rsidR="00A33185" w:rsidRPr="009E23D1" w:rsidRDefault="00A33185" w:rsidP="00D949C6">
      <w:pPr>
        <w:pStyle w:val="Default"/>
        <w:numPr>
          <w:ilvl w:val="0"/>
          <w:numId w:val="2"/>
        </w:numPr>
        <w:spacing w:after="30"/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9E23D1">
        <w:rPr>
          <w:rFonts w:asciiTheme="minorHAnsi" w:hAnsiTheme="minorHAnsi" w:cstheme="minorHAnsi"/>
          <w:sz w:val="22"/>
          <w:szCs w:val="22"/>
          <w:lang w:val="sq-AL"/>
        </w:rPr>
        <w:t xml:space="preserve">Përvojë së paku tri vite në </w:t>
      </w:r>
      <w:r w:rsidR="00C47667" w:rsidRPr="009E23D1">
        <w:rPr>
          <w:rFonts w:asciiTheme="minorHAnsi" w:hAnsiTheme="minorHAnsi" w:cstheme="minorHAnsi"/>
          <w:sz w:val="22"/>
          <w:szCs w:val="22"/>
          <w:lang w:val="sq-AL"/>
        </w:rPr>
        <w:t>organizatë ose rrjet;</w:t>
      </w:r>
      <w:r w:rsidRPr="009E23D1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</w:p>
    <w:p w:rsidR="00A33185" w:rsidRPr="009E23D1" w:rsidRDefault="00A33185" w:rsidP="00D949C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9E23D1">
        <w:rPr>
          <w:rFonts w:asciiTheme="minorHAnsi" w:hAnsiTheme="minorHAnsi" w:cstheme="minorHAnsi"/>
          <w:sz w:val="22"/>
          <w:szCs w:val="22"/>
          <w:lang w:val="sq-AL"/>
        </w:rPr>
        <w:t xml:space="preserve">Përkushtim në promovimin e parimeve të bashkëpunimit ndër-sektorial të hapur, transparent dhe të strukturuar. </w:t>
      </w:r>
    </w:p>
    <w:p w:rsidR="00A33185" w:rsidRPr="009E23D1" w:rsidRDefault="00A33185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:rsidR="00C47667" w:rsidRDefault="00C47667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</w:pPr>
    </w:p>
    <w:p w:rsidR="00C57074" w:rsidRDefault="00C57074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</w:pPr>
    </w:p>
    <w:p w:rsidR="00C57074" w:rsidRDefault="00C57074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</w:pPr>
    </w:p>
    <w:p w:rsidR="00291B27" w:rsidRPr="009E23D1" w:rsidRDefault="00291B27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</w:pPr>
    </w:p>
    <w:p w:rsidR="00BA625F" w:rsidRPr="009E23D1" w:rsidRDefault="00BA625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</w:pPr>
      <w:r w:rsidRPr="009E23D1"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  <w:lastRenderedPageBreak/>
        <w:t>DOKUMENTET E NEVOJSHME PËR NOMINIM</w:t>
      </w:r>
    </w:p>
    <w:p w:rsidR="00BA625F" w:rsidRPr="009E23D1" w:rsidRDefault="00BA625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:rsidR="00D949C6" w:rsidRPr="009E23D1" w:rsidRDefault="00D949C6" w:rsidP="00D949C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:rsidR="00D949C6" w:rsidRPr="009E23D1" w:rsidRDefault="00D949C6" w:rsidP="00D949C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  <w:r w:rsidRPr="009E23D1">
        <w:rPr>
          <w:rFonts w:asciiTheme="minorHAnsi" w:hAnsiTheme="minorHAnsi" w:cstheme="minorHAnsi"/>
          <w:b/>
          <w:sz w:val="22"/>
          <w:szCs w:val="22"/>
          <w:lang w:val="sq-AL"/>
        </w:rPr>
        <w:t xml:space="preserve">Rrjetet tematike të OSHC-ve </w:t>
      </w:r>
      <w:r w:rsidR="00DB236C" w:rsidRPr="009E23D1">
        <w:rPr>
          <w:rFonts w:asciiTheme="minorHAnsi" w:hAnsiTheme="minorHAnsi" w:cstheme="minorHAnsi"/>
          <w:b/>
          <w:sz w:val="22"/>
          <w:szCs w:val="22"/>
          <w:lang w:val="sq-AL"/>
        </w:rPr>
        <w:t>duhet t</w:t>
      </w:r>
      <w:r w:rsidR="00BA625F" w:rsidRPr="009E23D1">
        <w:rPr>
          <w:rFonts w:asciiTheme="minorHAnsi" w:hAnsiTheme="minorHAnsi" w:cstheme="minorHAnsi"/>
          <w:b/>
          <w:sz w:val="22"/>
          <w:szCs w:val="22"/>
          <w:lang w:val="sq-AL"/>
        </w:rPr>
        <w:t>ë</w:t>
      </w:r>
      <w:r w:rsidR="00DB236C" w:rsidRPr="009E23D1">
        <w:rPr>
          <w:rFonts w:asciiTheme="minorHAnsi" w:hAnsiTheme="minorHAnsi" w:cstheme="minorHAnsi"/>
          <w:b/>
          <w:sz w:val="22"/>
          <w:szCs w:val="22"/>
          <w:lang w:val="sq-AL"/>
        </w:rPr>
        <w:t xml:space="preserve"> dor</w:t>
      </w:r>
      <w:r w:rsidR="00BA625F" w:rsidRPr="009E23D1">
        <w:rPr>
          <w:rFonts w:asciiTheme="minorHAnsi" w:hAnsiTheme="minorHAnsi" w:cstheme="minorHAnsi"/>
          <w:b/>
          <w:sz w:val="22"/>
          <w:szCs w:val="22"/>
          <w:lang w:val="sq-AL"/>
        </w:rPr>
        <w:t>ë</w:t>
      </w:r>
      <w:r w:rsidR="00DB236C" w:rsidRPr="009E23D1">
        <w:rPr>
          <w:rFonts w:asciiTheme="minorHAnsi" w:hAnsiTheme="minorHAnsi" w:cstheme="minorHAnsi"/>
          <w:b/>
          <w:sz w:val="22"/>
          <w:szCs w:val="22"/>
          <w:lang w:val="sq-AL"/>
        </w:rPr>
        <w:t>zojn</w:t>
      </w:r>
      <w:r w:rsidR="00BA625F" w:rsidRPr="009E23D1">
        <w:rPr>
          <w:rFonts w:asciiTheme="minorHAnsi" w:hAnsiTheme="minorHAnsi" w:cstheme="minorHAnsi"/>
          <w:b/>
          <w:sz w:val="22"/>
          <w:szCs w:val="22"/>
          <w:lang w:val="sq-AL"/>
        </w:rPr>
        <w:t>ë</w:t>
      </w:r>
      <w:r w:rsidR="00DB236C" w:rsidRPr="009E23D1">
        <w:rPr>
          <w:rFonts w:asciiTheme="minorHAnsi" w:hAnsiTheme="minorHAnsi" w:cstheme="minorHAnsi"/>
          <w:b/>
          <w:sz w:val="22"/>
          <w:szCs w:val="22"/>
          <w:lang w:val="sq-AL"/>
        </w:rPr>
        <w:t xml:space="preserve"> k</w:t>
      </w:r>
      <w:r w:rsidR="00BA625F" w:rsidRPr="009E23D1">
        <w:rPr>
          <w:rFonts w:asciiTheme="minorHAnsi" w:hAnsiTheme="minorHAnsi" w:cstheme="minorHAnsi"/>
          <w:b/>
          <w:sz w:val="22"/>
          <w:szCs w:val="22"/>
          <w:lang w:val="sq-AL"/>
        </w:rPr>
        <w:t>ë</w:t>
      </w:r>
      <w:r w:rsidR="00DB236C" w:rsidRPr="009E23D1">
        <w:rPr>
          <w:rFonts w:asciiTheme="minorHAnsi" w:hAnsiTheme="minorHAnsi" w:cstheme="minorHAnsi"/>
          <w:b/>
          <w:sz w:val="22"/>
          <w:szCs w:val="22"/>
          <w:lang w:val="sq-AL"/>
        </w:rPr>
        <w:t>to dokumente</w:t>
      </w:r>
    </w:p>
    <w:p w:rsidR="00D949C6" w:rsidRPr="009E23D1" w:rsidRDefault="00D949C6" w:rsidP="00D949C6">
      <w:pPr>
        <w:pStyle w:val="Default"/>
        <w:numPr>
          <w:ilvl w:val="0"/>
          <w:numId w:val="4"/>
        </w:numPr>
        <w:spacing w:after="30"/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9E23D1">
        <w:rPr>
          <w:rFonts w:asciiTheme="minorHAnsi" w:hAnsiTheme="minorHAnsi" w:cstheme="minorHAnsi"/>
          <w:sz w:val="22"/>
          <w:szCs w:val="22"/>
          <w:lang w:val="sq-AL"/>
        </w:rPr>
        <w:t>Një përshkrim të shkurtër të veprimtarisë së rrjetit, ku dëshmon veprimtarin</w:t>
      </w:r>
      <w:r w:rsidR="00BA625F" w:rsidRPr="009E23D1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Pr="009E23D1">
        <w:rPr>
          <w:rFonts w:asciiTheme="minorHAnsi" w:hAnsiTheme="minorHAnsi" w:cstheme="minorHAnsi"/>
          <w:sz w:val="22"/>
          <w:szCs w:val="22"/>
          <w:lang w:val="sq-AL"/>
        </w:rPr>
        <w:t xml:space="preserve"> e rrjetit p</w:t>
      </w:r>
      <w:r w:rsidR="00BA625F" w:rsidRPr="009E23D1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Pr="009E23D1">
        <w:rPr>
          <w:rFonts w:asciiTheme="minorHAnsi" w:hAnsiTheme="minorHAnsi" w:cstheme="minorHAnsi"/>
          <w:sz w:val="22"/>
          <w:szCs w:val="22"/>
          <w:lang w:val="sq-AL"/>
        </w:rPr>
        <w:t xml:space="preserve">r tri vitet e fundit. </w:t>
      </w:r>
    </w:p>
    <w:p w:rsidR="00D949C6" w:rsidRPr="009E23D1" w:rsidRDefault="00D949C6" w:rsidP="00D949C6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9E23D1">
        <w:rPr>
          <w:rFonts w:asciiTheme="minorHAnsi" w:hAnsiTheme="minorHAnsi" w:cstheme="minorHAnsi"/>
          <w:sz w:val="22"/>
          <w:szCs w:val="22"/>
          <w:lang w:val="sq-AL"/>
        </w:rPr>
        <w:t xml:space="preserve">Statutin dhe certifikatën e regjistrimit të OJQ-së (nëse është rrjet i regjistruar). </w:t>
      </w:r>
    </w:p>
    <w:p w:rsidR="00D949C6" w:rsidRPr="009E23D1" w:rsidRDefault="00D949C6" w:rsidP="00D949C6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9E23D1">
        <w:rPr>
          <w:rFonts w:asciiTheme="minorHAnsi" w:hAnsiTheme="minorHAnsi" w:cstheme="minorHAnsi"/>
          <w:sz w:val="22"/>
          <w:szCs w:val="22"/>
          <w:lang w:val="sq-AL"/>
        </w:rPr>
        <w:t>List</w:t>
      </w:r>
      <w:r w:rsidR="00BA625F" w:rsidRPr="009E23D1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Pr="009E23D1">
        <w:rPr>
          <w:rFonts w:asciiTheme="minorHAnsi" w:hAnsiTheme="minorHAnsi" w:cstheme="minorHAnsi"/>
          <w:sz w:val="22"/>
          <w:szCs w:val="22"/>
          <w:lang w:val="sq-AL"/>
        </w:rPr>
        <w:t xml:space="preserve">n e </w:t>
      </w:r>
      <w:r w:rsidR="009E23D1" w:rsidRPr="009E23D1">
        <w:rPr>
          <w:rFonts w:asciiTheme="minorHAnsi" w:hAnsiTheme="minorHAnsi" w:cstheme="minorHAnsi"/>
          <w:sz w:val="22"/>
          <w:szCs w:val="22"/>
          <w:lang w:val="sq-AL"/>
        </w:rPr>
        <w:t xml:space="preserve">organizatave </w:t>
      </w:r>
      <w:r w:rsidRPr="009E23D1">
        <w:rPr>
          <w:rFonts w:asciiTheme="minorHAnsi" w:hAnsiTheme="minorHAnsi" w:cstheme="minorHAnsi"/>
          <w:sz w:val="22"/>
          <w:szCs w:val="22"/>
          <w:lang w:val="sq-AL"/>
        </w:rPr>
        <w:t>an</w:t>
      </w:r>
      <w:r w:rsidR="00BA625F" w:rsidRPr="009E23D1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Pr="009E23D1">
        <w:rPr>
          <w:rFonts w:asciiTheme="minorHAnsi" w:hAnsiTheme="minorHAnsi" w:cstheme="minorHAnsi"/>
          <w:sz w:val="22"/>
          <w:szCs w:val="22"/>
          <w:lang w:val="sq-AL"/>
        </w:rPr>
        <w:t>tar</w:t>
      </w:r>
      <w:r w:rsidR="00BA625F" w:rsidRPr="009E23D1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Pr="009E23D1">
        <w:rPr>
          <w:rFonts w:asciiTheme="minorHAnsi" w:hAnsiTheme="minorHAnsi" w:cstheme="minorHAnsi"/>
          <w:sz w:val="22"/>
          <w:szCs w:val="22"/>
          <w:lang w:val="sq-AL"/>
        </w:rPr>
        <w:t>ve</w:t>
      </w:r>
      <w:r w:rsidR="009E23D1" w:rsidRPr="009E23D1">
        <w:rPr>
          <w:rFonts w:asciiTheme="minorHAnsi" w:hAnsiTheme="minorHAnsi" w:cstheme="minorHAnsi"/>
          <w:sz w:val="22"/>
          <w:szCs w:val="22"/>
          <w:lang w:val="sq-AL"/>
        </w:rPr>
        <w:t xml:space="preserve"> me kontakte</w:t>
      </w:r>
      <w:r w:rsidRPr="009E23D1">
        <w:rPr>
          <w:rFonts w:asciiTheme="minorHAnsi" w:hAnsiTheme="minorHAnsi" w:cstheme="minorHAnsi"/>
          <w:sz w:val="22"/>
          <w:szCs w:val="22"/>
          <w:lang w:val="sq-AL"/>
        </w:rPr>
        <w:t>.</w:t>
      </w:r>
    </w:p>
    <w:p w:rsidR="00291B27" w:rsidRDefault="00D949C6" w:rsidP="00D949C6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9E23D1">
        <w:rPr>
          <w:rFonts w:asciiTheme="minorHAnsi" w:hAnsiTheme="minorHAnsi" w:cstheme="minorHAnsi"/>
          <w:sz w:val="22"/>
          <w:szCs w:val="22"/>
          <w:lang w:val="sq-AL"/>
        </w:rPr>
        <w:t>CV- në e kandidatit/es që rrjeti e nominon si përfaqësues/e të tyre.</w:t>
      </w:r>
    </w:p>
    <w:p w:rsidR="00D949C6" w:rsidRPr="009E23D1" w:rsidRDefault="00291B27" w:rsidP="00D949C6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>
        <w:rPr>
          <w:rFonts w:asciiTheme="minorHAnsi" w:hAnsiTheme="minorHAnsi" w:cstheme="minorHAnsi"/>
          <w:sz w:val="22"/>
          <w:szCs w:val="22"/>
          <w:lang w:val="sq-AL"/>
        </w:rPr>
        <w:t>Formularin e plotësuar.</w:t>
      </w:r>
      <w:r w:rsidR="00D949C6" w:rsidRPr="009E23D1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</w:p>
    <w:p w:rsidR="00D949C6" w:rsidRPr="009E23D1" w:rsidRDefault="00D949C6" w:rsidP="00A3318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:rsidR="009E23D1" w:rsidRPr="009E23D1" w:rsidRDefault="009E23D1" w:rsidP="009E23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sq-AL"/>
        </w:rPr>
      </w:pPr>
    </w:p>
    <w:p w:rsidR="009E23D1" w:rsidRDefault="009E23D1" w:rsidP="009E23D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u w:val="single"/>
          <w:lang w:val="sq-AL"/>
        </w:rPr>
      </w:pPr>
      <w:r w:rsidRPr="009E23D1">
        <w:rPr>
          <w:rFonts w:cstheme="minorHAnsi"/>
          <w:color w:val="000000"/>
          <w:u w:val="single"/>
          <w:lang w:val="sq-AL"/>
        </w:rPr>
        <w:t xml:space="preserve"> </w:t>
      </w:r>
      <w:r w:rsidRPr="009E23D1">
        <w:rPr>
          <w:rFonts w:cstheme="minorHAnsi"/>
          <w:b/>
          <w:bCs/>
          <w:color w:val="000000"/>
          <w:u w:val="single"/>
          <w:lang w:val="sq-AL"/>
        </w:rPr>
        <w:t xml:space="preserve">KUFIZIMET NË PROCESIN E NOMINIMEVE  </w:t>
      </w:r>
    </w:p>
    <w:p w:rsidR="00291B27" w:rsidRPr="009E23D1" w:rsidRDefault="00291B27" w:rsidP="009E23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  <w:lang w:val="sq-AL"/>
        </w:rPr>
      </w:pPr>
    </w:p>
    <w:p w:rsidR="009E23D1" w:rsidRPr="009E23D1" w:rsidRDefault="009E23D1" w:rsidP="009E23D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sq-AL"/>
        </w:rPr>
      </w:pPr>
      <w:r w:rsidRPr="009E23D1">
        <w:rPr>
          <w:rFonts w:cstheme="minorHAnsi"/>
          <w:color w:val="000000"/>
          <w:lang w:val="sq-AL"/>
        </w:rPr>
        <w:t>Rrjeti tematik mund t</w:t>
      </w:r>
      <w:r>
        <w:rPr>
          <w:rFonts w:cstheme="minorHAnsi"/>
          <w:color w:val="000000"/>
          <w:lang w:val="sq-AL"/>
        </w:rPr>
        <w:t>ë nominoj</w:t>
      </w:r>
      <w:r w:rsidRPr="009E23D1">
        <w:rPr>
          <w:rFonts w:cstheme="minorHAnsi"/>
          <w:color w:val="000000"/>
          <w:lang w:val="sq-AL"/>
        </w:rPr>
        <w:t xml:space="preserve"> vetëm një kandidat. </w:t>
      </w:r>
    </w:p>
    <w:p w:rsidR="00D949C6" w:rsidRPr="009E23D1" w:rsidRDefault="00D949C6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</w:pPr>
    </w:p>
    <w:p w:rsidR="009E23D1" w:rsidRPr="009E23D1" w:rsidRDefault="009E23D1" w:rsidP="00A33185">
      <w:pPr>
        <w:pStyle w:val="Default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  <w:lang w:val="sq-AL"/>
        </w:rPr>
      </w:pPr>
      <w:r w:rsidRPr="009E23D1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  <w:lang w:val="sq-AL"/>
        </w:rPr>
        <w:t xml:space="preserve">ANGAZHIMI NË KËSHILL ËSHTË PA KOMPENZIM FINANCIAR </w:t>
      </w:r>
    </w:p>
    <w:p w:rsidR="009E23D1" w:rsidRPr="009E23D1" w:rsidRDefault="009E23D1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</w:pPr>
    </w:p>
    <w:p w:rsidR="00B95930" w:rsidRPr="009E23D1" w:rsidRDefault="00123A5E" w:rsidP="00A33185">
      <w:pPr>
        <w:jc w:val="both"/>
        <w:rPr>
          <w:rFonts w:cstheme="minorHAnsi"/>
          <w:b/>
          <w:u w:val="single"/>
          <w:lang w:val="sq-AL"/>
        </w:rPr>
      </w:pPr>
      <w:r w:rsidRPr="009E23D1">
        <w:rPr>
          <w:rFonts w:cstheme="minorHAnsi"/>
          <w:b/>
          <w:u w:val="single"/>
          <w:lang w:val="sq-AL"/>
        </w:rPr>
        <w:t>PROCEDURA E VLERË</w:t>
      </w:r>
      <w:r w:rsidR="00BA625F" w:rsidRPr="009E23D1">
        <w:rPr>
          <w:rFonts w:cstheme="minorHAnsi"/>
          <w:b/>
          <w:u w:val="single"/>
          <w:lang w:val="sq-AL"/>
        </w:rPr>
        <w:t>SIMIT TË</w:t>
      </w:r>
      <w:r w:rsidRPr="009E23D1">
        <w:rPr>
          <w:rFonts w:cstheme="minorHAnsi"/>
          <w:b/>
          <w:u w:val="single"/>
          <w:lang w:val="sq-AL"/>
        </w:rPr>
        <w:t xml:space="preserve"> KANDIDATËVE DHE PROCEDURA E VOTIMIT</w:t>
      </w:r>
    </w:p>
    <w:p w:rsidR="00BA625F" w:rsidRPr="009E23D1" w:rsidRDefault="00BA625F" w:rsidP="00BA625F">
      <w:pPr>
        <w:jc w:val="both"/>
        <w:rPr>
          <w:rFonts w:eastAsia="Calibri" w:cstheme="minorHAnsi"/>
          <w:lang w:val="sq-AL"/>
        </w:rPr>
      </w:pPr>
      <w:r w:rsidRPr="009E23D1">
        <w:rPr>
          <w:rFonts w:cstheme="minorHAnsi"/>
          <w:lang w:val="sq-AL"/>
        </w:rPr>
        <w:t xml:space="preserve">Rrjetet tematike të cilat bëjnë nominime dhe kandidatët e nominuar duhet të plotësojnë kriteret bazë, siç janë të përcaktuara në </w:t>
      </w:r>
      <w:r w:rsidR="00291B27">
        <w:rPr>
          <w:rFonts w:cstheme="minorHAnsi"/>
          <w:lang w:val="sq-AL"/>
        </w:rPr>
        <w:t>thirrje</w:t>
      </w:r>
      <w:r w:rsidRPr="009E23D1">
        <w:rPr>
          <w:rFonts w:cstheme="minorHAnsi"/>
          <w:lang w:val="sq-AL"/>
        </w:rPr>
        <w:t>.</w:t>
      </w:r>
      <w:r w:rsidRPr="009E23D1">
        <w:rPr>
          <w:rFonts w:eastAsia="Calibri" w:cstheme="minorHAnsi"/>
          <w:lang w:val="sq-AL"/>
        </w:rPr>
        <w:t xml:space="preserve"> </w:t>
      </w:r>
    </w:p>
    <w:p w:rsidR="00BA625F" w:rsidRPr="009E23D1" w:rsidRDefault="00BA625F" w:rsidP="00BA625F">
      <w:pPr>
        <w:jc w:val="both"/>
        <w:rPr>
          <w:rFonts w:cstheme="minorHAnsi"/>
          <w:lang w:val="sq-AL"/>
        </w:rPr>
      </w:pPr>
      <w:r w:rsidRPr="009E23D1">
        <w:rPr>
          <w:rFonts w:cstheme="minorHAnsi"/>
          <w:lang w:val="sq-AL"/>
        </w:rPr>
        <w:t xml:space="preserve">Pas përfundimit të nominimit, paneli i përbërë nga një përfaqësues i Sekretariatit të Platformës CiviKos, një anëtar i Bordit të CiviKos-it dhe një përfaqësues i Zyrës për Qeverisje të Mirë </w:t>
      </w:r>
      <w:r w:rsidR="00AC0415">
        <w:rPr>
          <w:rFonts w:cstheme="minorHAnsi"/>
          <w:lang w:val="sq-AL"/>
        </w:rPr>
        <w:t>n</w:t>
      </w:r>
      <w:r w:rsidRPr="009E23D1">
        <w:rPr>
          <w:rFonts w:cstheme="minorHAnsi"/>
          <w:lang w:val="sq-AL"/>
        </w:rPr>
        <w:t xml:space="preserve">ë </w:t>
      </w:r>
      <w:r w:rsidR="00AC0415" w:rsidRPr="009E23D1">
        <w:rPr>
          <w:rFonts w:cstheme="minorHAnsi"/>
          <w:lang w:val="sq-AL"/>
        </w:rPr>
        <w:t>Zyrë</w:t>
      </w:r>
      <w:r w:rsidR="00AC0415">
        <w:rPr>
          <w:rFonts w:cstheme="minorHAnsi"/>
          <w:lang w:val="sq-AL"/>
        </w:rPr>
        <w:t>n e</w:t>
      </w:r>
      <w:r w:rsidRPr="009E23D1">
        <w:rPr>
          <w:rFonts w:cstheme="minorHAnsi"/>
          <w:lang w:val="sq-AL"/>
        </w:rPr>
        <w:t xml:space="preserve"> Kryeministrit (ZQM/ZKM) do të verifikojë nëse kandidatët e nominuar i plotësojnë kriteret e kërkuara. Të gjithë kandidatët që konstatohet që i plotësojnë kriteret e kërkuara do të përfshihen në listën përfundimtare për votim.</w:t>
      </w:r>
    </w:p>
    <w:p w:rsidR="009E23D1" w:rsidRDefault="00BA625F" w:rsidP="00BA625F">
      <w:pPr>
        <w:jc w:val="both"/>
        <w:rPr>
          <w:rFonts w:cstheme="minorHAnsi"/>
          <w:lang w:val="sq-AL"/>
        </w:rPr>
      </w:pPr>
      <w:r w:rsidRPr="009E23D1">
        <w:rPr>
          <w:rFonts w:cstheme="minorHAnsi"/>
          <w:lang w:val="sq-AL"/>
        </w:rPr>
        <w:t xml:space="preserve">Menjëherë pas përpilimit të listës përfundimtare për votim, Platforma CiviKos, dhe ZQM </w:t>
      </w:r>
      <w:r w:rsidR="00AC0415">
        <w:rPr>
          <w:rFonts w:cstheme="minorHAnsi"/>
          <w:lang w:val="sq-AL"/>
        </w:rPr>
        <w:t xml:space="preserve">/ZKM </w:t>
      </w:r>
      <w:r w:rsidRPr="009E23D1">
        <w:rPr>
          <w:rFonts w:cstheme="minorHAnsi"/>
          <w:lang w:val="sq-AL"/>
        </w:rPr>
        <w:t>do të njoftojnë publikisht për hapjen e procesit të votimit dhe do të publikoj</w:t>
      </w:r>
      <w:r w:rsidR="00291B27">
        <w:rPr>
          <w:rFonts w:cstheme="minorHAnsi"/>
          <w:lang w:val="sq-AL"/>
        </w:rPr>
        <w:t>n</w:t>
      </w:r>
      <w:r w:rsidRPr="009E23D1">
        <w:rPr>
          <w:rFonts w:cstheme="minorHAnsi"/>
          <w:lang w:val="sq-AL"/>
        </w:rPr>
        <w:t xml:space="preserve">ë në faqen e </w:t>
      </w:r>
      <w:r w:rsidR="00291B27">
        <w:rPr>
          <w:rFonts w:cstheme="minorHAnsi"/>
          <w:lang w:val="sq-AL"/>
        </w:rPr>
        <w:t>tyre</w:t>
      </w:r>
      <w:r w:rsidRPr="009E23D1">
        <w:rPr>
          <w:rFonts w:cstheme="minorHAnsi"/>
          <w:lang w:val="sq-AL"/>
        </w:rPr>
        <w:t xml:space="preserve"> të internetit fletëvotimin zyrtar. Të gjitha OShC-të e regjistruara mund të votojnë për kandidatët e tyre të preferuar brenda një afati prej 5 ditësh nga hapja e procesit të votimit. </w:t>
      </w:r>
    </w:p>
    <w:p w:rsidR="00291B27" w:rsidRDefault="00BA625F" w:rsidP="00BA625F">
      <w:pPr>
        <w:jc w:val="both"/>
        <w:rPr>
          <w:rFonts w:cstheme="minorHAnsi"/>
          <w:b/>
          <w:i/>
          <w:u w:val="single"/>
          <w:lang w:val="sq-AL"/>
        </w:rPr>
      </w:pPr>
      <w:r w:rsidRPr="009E23D1">
        <w:rPr>
          <w:rFonts w:cstheme="minorHAnsi"/>
          <w:b/>
          <w:i/>
          <w:u w:val="single"/>
          <w:lang w:val="sq-AL"/>
        </w:rPr>
        <w:t xml:space="preserve">Secila organizatë mund të votojë për </w:t>
      </w:r>
      <w:r w:rsidR="00291B27">
        <w:rPr>
          <w:rFonts w:cstheme="minorHAnsi"/>
          <w:b/>
          <w:i/>
          <w:u w:val="single"/>
          <w:lang w:val="sq-AL"/>
        </w:rPr>
        <w:t>1</w:t>
      </w:r>
      <w:r w:rsidRPr="009E23D1">
        <w:rPr>
          <w:rFonts w:cstheme="minorHAnsi"/>
          <w:b/>
          <w:i/>
          <w:u w:val="single"/>
          <w:lang w:val="sq-AL"/>
        </w:rPr>
        <w:t xml:space="preserve"> </w:t>
      </w:r>
      <w:r w:rsidR="00291B27">
        <w:rPr>
          <w:rFonts w:cstheme="minorHAnsi"/>
          <w:b/>
          <w:i/>
          <w:u w:val="single"/>
          <w:lang w:val="sq-AL"/>
        </w:rPr>
        <w:t>kandidat.</w:t>
      </w:r>
    </w:p>
    <w:p w:rsidR="00BA625F" w:rsidRPr="009E23D1" w:rsidRDefault="00BA625F" w:rsidP="00BA625F">
      <w:pPr>
        <w:jc w:val="both"/>
        <w:rPr>
          <w:rFonts w:cstheme="minorHAnsi"/>
          <w:lang w:val="sq-AL"/>
        </w:rPr>
      </w:pPr>
      <w:r w:rsidRPr="009E23D1">
        <w:rPr>
          <w:rFonts w:cstheme="minorHAnsi"/>
          <w:lang w:val="sq-AL"/>
        </w:rPr>
        <w:t>Votuesit mund të hedhin votën e tyre me e-mail, postë të rregullt, ose personalisht në zyrën e CiviKos. Në rastin e votimit me e-mail ose me postë të rregullt, organizata që voton duhet të dërgojë fletëvotimin e plotësuar dhe kopjen e certifikatës së regjistrimit të OJQ-së. Në rastin e votimit në zyrën e CiviKos, organizatat duhet të dorëzojnë kopjen e certifikatës së regjistrimit të OJQ-së dhe të hedhin fletëvotimin e tyre në kutinë e votimit në zyrën e CiviKos. Votimi anonim mund të bëhet vetëm nëpërmjet votimit në zyrën e CiviKos-it.</w:t>
      </w:r>
    </w:p>
    <w:p w:rsidR="00BA625F" w:rsidRPr="009E23D1" w:rsidRDefault="00BA625F" w:rsidP="00BA625F">
      <w:pPr>
        <w:jc w:val="both"/>
        <w:rPr>
          <w:rFonts w:cstheme="minorHAnsi"/>
          <w:lang w:val="sq-AL"/>
        </w:rPr>
      </w:pPr>
      <w:r w:rsidRPr="009E23D1">
        <w:rPr>
          <w:rFonts w:cstheme="minorHAnsi"/>
          <w:lang w:val="sq-AL"/>
        </w:rPr>
        <w:t>Procesi i votimit do të organizohet dhe menaxhohet nga një komision i përbërë nga personeli i Sekretariatit të Platformës CiviKos, që caktohet nga Drejtori Ekzekutiv i</w:t>
      </w:r>
      <w:r w:rsidR="00AC0415">
        <w:rPr>
          <w:rFonts w:cstheme="minorHAnsi"/>
          <w:lang w:val="sq-AL"/>
        </w:rPr>
        <w:t xml:space="preserve"> CiviKos, dhe përfaqësues të ZQ/ZKM</w:t>
      </w:r>
      <w:r w:rsidRPr="009E23D1">
        <w:rPr>
          <w:rFonts w:cstheme="minorHAnsi"/>
          <w:lang w:val="sq-AL"/>
        </w:rPr>
        <w:t xml:space="preserve">. Pas përfundimit të afatit për votim, komisioni do të numërojë fletëvotimet për të përcaktuar se </w:t>
      </w:r>
      <w:r w:rsidRPr="009E23D1">
        <w:rPr>
          <w:rFonts w:cstheme="minorHAnsi"/>
          <w:lang w:val="sq-AL"/>
        </w:rPr>
        <w:lastRenderedPageBreak/>
        <w:t xml:space="preserve">cili(a) kandidat(e) ka marrë numrin më të madh të votave. </w:t>
      </w:r>
      <w:r w:rsidR="00AC0415">
        <w:rPr>
          <w:rFonts w:cstheme="minorHAnsi"/>
          <w:lang w:val="sq-AL"/>
        </w:rPr>
        <w:t>3</w:t>
      </w:r>
      <w:bookmarkStart w:id="1" w:name="_GoBack"/>
      <w:bookmarkEnd w:id="1"/>
      <w:r w:rsidR="009E23D1">
        <w:rPr>
          <w:rFonts w:cstheme="minorHAnsi"/>
          <w:lang w:val="sq-AL"/>
        </w:rPr>
        <w:t xml:space="preserve"> përfaqësuesit e rrjeteve tematike dhe 10 përfaqësuesit e OJQ-ve që marrin më së shumit vota përzgjidhen si anëtarë të Këshillit</w:t>
      </w:r>
      <w:r w:rsidRPr="009E23D1">
        <w:rPr>
          <w:rFonts w:cstheme="minorHAnsi"/>
          <w:lang w:val="sq-AL"/>
        </w:rPr>
        <w:t>. Nëse dy kandidatë marrin numrin e barabartë të votave, vendi si përfaqësues i OShC-ve në Këshill do të përcaktohet me short në mes tyre.</w:t>
      </w:r>
    </w:p>
    <w:p w:rsidR="00BA625F" w:rsidRPr="009E23D1" w:rsidRDefault="00BA625F" w:rsidP="00BA625F">
      <w:pPr>
        <w:jc w:val="both"/>
        <w:rPr>
          <w:rFonts w:cstheme="minorHAnsi"/>
          <w:lang w:val="sq-AL"/>
        </w:rPr>
      </w:pPr>
      <w:r w:rsidRPr="009E23D1">
        <w:rPr>
          <w:rFonts w:cstheme="minorHAnsi"/>
          <w:lang w:val="sq-AL"/>
        </w:rPr>
        <w:t>Për të mbikëqyrur procesin e numërimit të votave, Platforma CiviKos do të ftojë në cilësinë e vëzhgueseve të gjitha O</w:t>
      </w:r>
      <w:r w:rsidR="009E23D1">
        <w:rPr>
          <w:rFonts w:cstheme="minorHAnsi"/>
          <w:lang w:val="sq-AL"/>
        </w:rPr>
        <w:t>JQ-të</w:t>
      </w:r>
      <w:r w:rsidRPr="009E23D1">
        <w:rPr>
          <w:rFonts w:cstheme="minorHAnsi"/>
          <w:lang w:val="sq-AL"/>
        </w:rPr>
        <w:t xml:space="preserve">-të që kanë bërë nominime, rrjetet aktive të shoqërisë civile, përfaqësuesit e Departamentit për Regjistrim të OJQ-ve dhe </w:t>
      </w:r>
      <w:r w:rsidR="009E23D1">
        <w:rPr>
          <w:rFonts w:cstheme="minorHAnsi"/>
          <w:lang w:val="sq-AL"/>
        </w:rPr>
        <w:t>të interesuar të tjerë</w:t>
      </w:r>
    </w:p>
    <w:p w:rsidR="00BA625F" w:rsidRPr="009E23D1" w:rsidRDefault="00BA625F" w:rsidP="00BA625F">
      <w:pPr>
        <w:jc w:val="both"/>
        <w:rPr>
          <w:rFonts w:cstheme="minorHAnsi"/>
          <w:lang w:val="sq-AL"/>
        </w:rPr>
      </w:pPr>
      <w:r w:rsidRPr="009E23D1">
        <w:rPr>
          <w:rFonts w:cstheme="minorHAnsi"/>
          <w:lang w:val="sq-AL"/>
        </w:rPr>
        <w:t>Për të reflektuar diversitetin shoqëror dhe të shoqërisë civile në Kosovë, inkurajohet nominimi i grave, anëtarëve të komuniteteve jo-shumicë dhe grupeve të nën-përfaqësuara.</w:t>
      </w:r>
    </w:p>
    <w:p w:rsidR="009E23D1" w:rsidRPr="00AC0415" w:rsidRDefault="009E23D1" w:rsidP="00BA625F">
      <w:pPr>
        <w:rPr>
          <w:rFonts w:cstheme="minorHAnsi"/>
          <w:lang w:val="sq-AL"/>
        </w:rPr>
      </w:pPr>
      <w:r w:rsidRPr="00AC0415">
        <w:rPr>
          <w:rFonts w:cstheme="minorHAnsi"/>
          <w:lang w:val="sq-AL"/>
        </w:rPr>
        <w:t>Afati për nominim është nga</w:t>
      </w:r>
      <w:r w:rsidR="00847BF9" w:rsidRPr="00AC0415">
        <w:rPr>
          <w:rFonts w:cstheme="minorHAnsi"/>
          <w:lang w:val="sq-AL"/>
        </w:rPr>
        <w:t xml:space="preserve"> 09.09.2019 deri më 13.09.2019 ora 16:00</w:t>
      </w:r>
    </w:p>
    <w:p w:rsidR="009E23D1" w:rsidRPr="00AD186F" w:rsidRDefault="009E23D1" w:rsidP="00BA625F">
      <w:pPr>
        <w:jc w:val="both"/>
        <w:rPr>
          <w:rFonts w:cstheme="minorHAnsi"/>
          <w:lang w:val="sq-AL"/>
        </w:rPr>
      </w:pPr>
      <w:r w:rsidRPr="00AC0415">
        <w:rPr>
          <w:rFonts w:cstheme="minorHAnsi"/>
          <w:lang w:val="sq-AL"/>
        </w:rPr>
        <w:t>Formulari</w:t>
      </w:r>
      <w:r w:rsidR="00847BF9" w:rsidRPr="00AC0415">
        <w:rPr>
          <w:rFonts w:cstheme="minorHAnsi"/>
          <w:lang w:val="sq-AL"/>
        </w:rPr>
        <w:t>n për Nominim mund ta shkarkoni në faqën e Z</w:t>
      </w:r>
      <w:r w:rsidR="004A069C" w:rsidRPr="00AC0415">
        <w:rPr>
          <w:rFonts w:cstheme="minorHAnsi"/>
          <w:lang w:val="sq-AL"/>
        </w:rPr>
        <w:t>KM</w:t>
      </w:r>
    </w:p>
    <w:p w:rsidR="00AD186F" w:rsidRDefault="00547A49" w:rsidP="00BA625F">
      <w:pPr>
        <w:jc w:val="both"/>
        <w:rPr>
          <w:rFonts w:cstheme="minorHAnsi"/>
          <w:lang w:val="sq-AL"/>
        </w:rPr>
      </w:pPr>
      <w:hyperlink r:id="rId8" w:history="1">
        <w:r w:rsidR="00AD186F" w:rsidRPr="00AD186F">
          <w:rPr>
            <w:color w:val="0000FF"/>
            <w:u w:val="single"/>
          </w:rPr>
          <w:t>http://kryeministri-ks.net/dokumente/page/7/</w:t>
        </w:r>
      </w:hyperlink>
    </w:p>
    <w:p w:rsidR="00BA625F" w:rsidRPr="009E23D1" w:rsidRDefault="00BA625F" w:rsidP="00BA625F">
      <w:pPr>
        <w:jc w:val="both"/>
        <w:rPr>
          <w:rFonts w:cstheme="minorHAnsi"/>
          <w:lang w:val="sq-AL"/>
        </w:rPr>
      </w:pPr>
      <w:r w:rsidRPr="009E23D1">
        <w:rPr>
          <w:rFonts w:cstheme="minorHAnsi"/>
          <w:lang w:val="sq-AL"/>
        </w:rPr>
        <w:t xml:space="preserve">Për çfarëdo pyetje rreth këtij procesi të përzgjedhjes, kontaktoni Platformën CiviKos nëpërmjet e-mailit </w:t>
      </w:r>
      <w:hyperlink r:id="rId9" w:history="1">
        <w:r w:rsidRPr="009E23D1">
          <w:rPr>
            <w:rStyle w:val="Hyperlink"/>
            <w:rFonts w:cstheme="minorHAnsi"/>
            <w:lang w:val="sq-AL"/>
          </w:rPr>
          <w:t>info@civikos.net</w:t>
        </w:r>
      </w:hyperlink>
      <w:r w:rsidRPr="009E23D1">
        <w:rPr>
          <w:rFonts w:cstheme="minorHAnsi"/>
          <w:lang w:val="sq-AL"/>
        </w:rPr>
        <w:t xml:space="preserve"> ose numrit të telefonit 038 224 904.</w:t>
      </w:r>
    </w:p>
    <w:p w:rsidR="00BA625F" w:rsidRPr="009E23D1" w:rsidRDefault="00BA625F" w:rsidP="00BA625F">
      <w:pPr>
        <w:rPr>
          <w:rFonts w:cstheme="minorHAnsi"/>
          <w:lang w:val="sq-AL"/>
        </w:rPr>
      </w:pPr>
      <w:r w:rsidRPr="009E23D1">
        <w:rPr>
          <w:rFonts w:cstheme="minorHAnsi"/>
          <w:lang w:val="sq-AL"/>
        </w:rPr>
        <w:t xml:space="preserve"> </w:t>
      </w:r>
    </w:p>
    <w:p w:rsidR="00BA625F" w:rsidRPr="009E23D1" w:rsidRDefault="00BA625F" w:rsidP="00A33185">
      <w:pPr>
        <w:jc w:val="both"/>
        <w:rPr>
          <w:rFonts w:cstheme="minorHAnsi"/>
          <w:b/>
          <w:u w:val="single"/>
          <w:lang w:val="sq-AL"/>
        </w:rPr>
      </w:pPr>
    </w:p>
    <w:sectPr w:rsidR="00BA625F" w:rsidRPr="009E23D1" w:rsidSect="00B95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A49" w:rsidRDefault="00547A49" w:rsidP="00E3291A">
      <w:pPr>
        <w:spacing w:after="0" w:line="240" w:lineRule="auto"/>
      </w:pPr>
      <w:r>
        <w:separator/>
      </w:r>
    </w:p>
  </w:endnote>
  <w:endnote w:type="continuationSeparator" w:id="0">
    <w:p w:rsidR="00547A49" w:rsidRDefault="00547A49" w:rsidP="00E3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A49" w:rsidRDefault="00547A49" w:rsidP="00E3291A">
      <w:pPr>
        <w:spacing w:after="0" w:line="240" w:lineRule="auto"/>
      </w:pPr>
      <w:r>
        <w:separator/>
      </w:r>
    </w:p>
  </w:footnote>
  <w:footnote w:type="continuationSeparator" w:id="0">
    <w:p w:rsidR="00547A49" w:rsidRDefault="00547A49" w:rsidP="00E3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30ADE"/>
    <w:multiLevelType w:val="hybridMultilevel"/>
    <w:tmpl w:val="3A5A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0264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589B"/>
    <w:multiLevelType w:val="hybridMultilevel"/>
    <w:tmpl w:val="FE3C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318D1"/>
    <w:multiLevelType w:val="hybridMultilevel"/>
    <w:tmpl w:val="7E02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D1127"/>
    <w:multiLevelType w:val="hybridMultilevel"/>
    <w:tmpl w:val="ABC4325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425449EC"/>
    <w:multiLevelType w:val="hybridMultilevel"/>
    <w:tmpl w:val="66FC2E3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4333369A"/>
    <w:multiLevelType w:val="hybridMultilevel"/>
    <w:tmpl w:val="EE2C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932C9"/>
    <w:multiLevelType w:val="hybridMultilevel"/>
    <w:tmpl w:val="6378899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61066339"/>
    <w:multiLevelType w:val="hybridMultilevel"/>
    <w:tmpl w:val="995E245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690412F9"/>
    <w:multiLevelType w:val="hybridMultilevel"/>
    <w:tmpl w:val="3EA6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3185"/>
    <w:rsid w:val="00123A5E"/>
    <w:rsid w:val="00291B27"/>
    <w:rsid w:val="003943C1"/>
    <w:rsid w:val="00440951"/>
    <w:rsid w:val="0048293E"/>
    <w:rsid w:val="004A069C"/>
    <w:rsid w:val="00547A49"/>
    <w:rsid w:val="005904C1"/>
    <w:rsid w:val="006E2033"/>
    <w:rsid w:val="007054A6"/>
    <w:rsid w:val="00847BF9"/>
    <w:rsid w:val="008A5078"/>
    <w:rsid w:val="009E23D1"/>
    <w:rsid w:val="00A33185"/>
    <w:rsid w:val="00AC0415"/>
    <w:rsid w:val="00AD186F"/>
    <w:rsid w:val="00B95930"/>
    <w:rsid w:val="00BA625F"/>
    <w:rsid w:val="00BD0B98"/>
    <w:rsid w:val="00BF44FD"/>
    <w:rsid w:val="00C47667"/>
    <w:rsid w:val="00C57074"/>
    <w:rsid w:val="00C77403"/>
    <w:rsid w:val="00D949C6"/>
    <w:rsid w:val="00DB236C"/>
    <w:rsid w:val="00E3291A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A911BC-DA32-4CB0-AFB1-6A750DC6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1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BA62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3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91A"/>
  </w:style>
  <w:style w:type="paragraph" w:styleId="Footer">
    <w:name w:val="footer"/>
    <w:basedOn w:val="Normal"/>
    <w:link w:val="FooterChar"/>
    <w:uiPriority w:val="99"/>
    <w:semiHidden/>
    <w:unhideWhenUsed/>
    <w:rsid w:val="00E3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291A"/>
  </w:style>
  <w:style w:type="paragraph" w:styleId="BalloonText">
    <w:name w:val="Balloon Text"/>
    <w:basedOn w:val="Normal"/>
    <w:link w:val="BalloonTextChar"/>
    <w:uiPriority w:val="99"/>
    <w:semiHidden/>
    <w:unhideWhenUsed/>
    <w:rsid w:val="00E3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yeministri-ks.net/dokumente/page/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iviko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Trendeline Dreshaj</cp:lastModifiedBy>
  <cp:revision>10</cp:revision>
  <dcterms:created xsi:type="dcterms:W3CDTF">2019-09-09T07:37:00Z</dcterms:created>
  <dcterms:modified xsi:type="dcterms:W3CDTF">2019-09-09T13:31:00Z</dcterms:modified>
</cp:coreProperties>
</file>