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B4" w:rsidRPr="00362CA5" w:rsidRDefault="00837AB4" w:rsidP="00837AB4">
      <w:pPr>
        <w:spacing w:after="0" w:line="240" w:lineRule="auto"/>
        <w:jc w:val="center"/>
        <w:rPr>
          <w:rFonts w:ascii="Book Antiqua" w:hAnsi="Book Antiqua" w:cs="Book Antiqua"/>
          <w:sz w:val="20"/>
          <w:szCs w:val="20"/>
          <w:lang w:eastAsia="sr-Latn-C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32ED61E" wp14:editId="76D90DBE">
            <wp:simplePos x="0" y="0"/>
            <wp:positionH relativeFrom="column">
              <wp:posOffset>2597150</wp:posOffset>
            </wp:positionH>
            <wp:positionV relativeFrom="paragraph">
              <wp:posOffset>66675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AB4" w:rsidRPr="00362CA5" w:rsidRDefault="00837AB4" w:rsidP="0083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837AB4" w:rsidRPr="00362CA5" w:rsidRDefault="00837AB4" w:rsidP="0083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837AB4" w:rsidRDefault="00837AB4" w:rsidP="0083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837AB4" w:rsidRDefault="00837AB4" w:rsidP="00837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sr-Latn-CS"/>
        </w:rPr>
      </w:pPr>
    </w:p>
    <w:p w:rsidR="00837AB4" w:rsidRPr="007C54CE" w:rsidRDefault="00837AB4" w:rsidP="00837AB4">
      <w:pPr>
        <w:tabs>
          <w:tab w:val="left" w:pos="2451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  <w:proofErr w:type="spellStart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Republika</w:t>
      </w:r>
      <w:proofErr w:type="spellEnd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e </w:t>
      </w:r>
      <w:proofErr w:type="spellStart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Kosovës</w:t>
      </w:r>
      <w:proofErr w:type="spellEnd"/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–</w:t>
      </w:r>
      <w:r w:rsidRPr="00EA444A">
        <w:rPr>
          <w:rFonts w:ascii="Book Antiqua" w:eastAsia="MS Mincho" w:hAnsi="Book Antiqua" w:cs="Times New Roman"/>
          <w:sz w:val="28"/>
          <w:szCs w:val="28"/>
          <w:lang w:val="en-GB"/>
        </w:rPr>
        <w:t xml:space="preserve"> </w:t>
      </w:r>
      <w:r w:rsidRPr="00EA444A">
        <w:rPr>
          <w:rFonts w:ascii="Book Antiqua" w:eastAsia="Batang" w:hAnsi="Book Antiqua" w:cs="Times New Roman"/>
          <w:b/>
          <w:sz w:val="28"/>
          <w:szCs w:val="28"/>
        </w:rPr>
        <w:t xml:space="preserve">Republika Kosovo – </w:t>
      </w:r>
      <w:r w:rsidRPr="00EA444A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Republic of Kosovo</w:t>
      </w:r>
    </w:p>
    <w:p w:rsidR="00837AB4" w:rsidRPr="00EA444A" w:rsidRDefault="00837AB4" w:rsidP="00837AB4">
      <w:pPr>
        <w:spacing w:after="0" w:line="240" w:lineRule="auto"/>
        <w:jc w:val="center"/>
        <w:rPr>
          <w:rFonts w:ascii="Book Antiqua" w:eastAsia="MS Mincho" w:hAnsi="Book Antiqua" w:cs="Times New Roman"/>
          <w:i/>
          <w:sz w:val="24"/>
          <w:szCs w:val="24"/>
          <w:lang w:val="en-GB"/>
        </w:rPr>
      </w:pPr>
      <w:proofErr w:type="spellStart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>Qeveria</w:t>
      </w:r>
      <w:proofErr w:type="spellEnd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</w:t>
      </w:r>
      <w:proofErr w:type="spellStart"/>
      <w:r w:rsidRPr="00EA444A">
        <w:rPr>
          <w:rFonts w:ascii="Book Antiqua" w:eastAsia="MS Mincho" w:hAnsi="Book Antiqua" w:cs="Times New Roman"/>
          <w:i/>
          <w:sz w:val="24"/>
          <w:szCs w:val="24"/>
        </w:rPr>
        <w:t>Vlada</w:t>
      </w:r>
      <w:proofErr w:type="spellEnd"/>
      <w:r w:rsidRPr="00EA444A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Government</w:t>
      </w:r>
    </w:p>
    <w:p w:rsidR="00837AB4" w:rsidRPr="007C54CE" w:rsidRDefault="00837AB4" w:rsidP="00837AB4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i/>
          <w:sz w:val="24"/>
          <w:szCs w:val="24"/>
        </w:rPr>
      </w:pPr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Zyra e 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Kryeministrit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 – </w:t>
      </w:r>
      <w:r w:rsidRPr="007C54CE">
        <w:rPr>
          <w:rFonts w:ascii="Book Antiqua" w:eastAsia="Times New Roman" w:hAnsi="Book Antiqua" w:cs="Times New Roman"/>
          <w:i/>
          <w:sz w:val="24"/>
          <w:szCs w:val="24"/>
          <w:lang w:val="sr-Cyrl-CS"/>
        </w:rPr>
        <w:t>Ка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</w:rPr>
        <w:t>ncelarija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i/>
          <w:sz w:val="24"/>
          <w:szCs w:val="24"/>
        </w:rPr>
        <w:t>premijera</w:t>
      </w:r>
      <w:proofErr w:type="spellEnd"/>
      <w:r w:rsidRPr="007C54CE">
        <w:rPr>
          <w:rFonts w:ascii="Book Antiqua" w:eastAsia="Times New Roman" w:hAnsi="Book Antiqua" w:cs="Times New Roman"/>
          <w:i/>
          <w:sz w:val="24"/>
          <w:szCs w:val="24"/>
        </w:rPr>
        <w:t xml:space="preserve"> – </w:t>
      </w:r>
      <w:r w:rsidRPr="007C54CE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Office of The Prime Minister</w:t>
      </w:r>
    </w:p>
    <w:p w:rsidR="00837AB4" w:rsidRPr="007C54CE" w:rsidRDefault="00837AB4" w:rsidP="00837AB4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Zyra e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Komisionerit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për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Gjuhët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–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Kancelarija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poverenika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za</w:t>
      </w:r>
      <w:proofErr w:type="spellEnd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jezike</w:t>
      </w:r>
      <w:proofErr w:type="spellEnd"/>
    </w:p>
    <w:p w:rsidR="00837AB4" w:rsidRDefault="00837AB4" w:rsidP="00837AB4">
      <w:pPr>
        <w:jc w:val="center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7C54CE">
        <w:rPr>
          <w:rFonts w:ascii="Book Antiqua" w:eastAsia="Times New Roman" w:hAnsi="Book Antiqua" w:cs="Times New Roman"/>
          <w:sz w:val="24"/>
          <w:szCs w:val="24"/>
          <w:lang w:val="en-GB"/>
        </w:rPr>
        <w:t>Office of the Language Commissioner</w:t>
      </w:r>
    </w:p>
    <w:p w:rsidR="002A5243" w:rsidRPr="005E70F0" w:rsidRDefault="002A5243" w:rsidP="002A5243">
      <w:pPr>
        <w:jc w:val="center"/>
        <w:rPr>
          <w:rFonts w:ascii="Book Antiqua" w:eastAsia="Times New Roman" w:hAnsi="Book Antiqua" w:cs="Times New Roman"/>
          <w:sz w:val="28"/>
          <w:szCs w:val="28"/>
          <w:lang w:val="en-GB"/>
        </w:rPr>
      </w:pPr>
    </w:p>
    <w:p w:rsidR="002A5243" w:rsidRPr="002A5243" w:rsidRDefault="002A5243" w:rsidP="002A5243">
      <w:pPr>
        <w:spacing w:after="0" w:line="240" w:lineRule="auto"/>
        <w:ind w:left="4320" w:firstLine="720"/>
        <w:jc w:val="center"/>
        <w:rPr>
          <w:rFonts w:ascii="Book Antiqua" w:eastAsia="Times New Roman" w:hAnsi="Book Antiqua" w:cs="Times New Roman"/>
          <w:b/>
          <w:sz w:val="28"/>
          <w:szCs w:val="28"/>
          <w:lang w:val="en-GB"/>
        </w:rPr>
      </w:pPr>
      <w:r w:rsidRPr="002A5243">
        <w:rPr>
          <w:rFonts w:ascii="Book Antiqua" w:eastAsia="Times New Roman" w:hAnsi="Book Antiqua" w:cs="Times New Roman"/>
          <w:b/>
          <w:sz w:val="28"/>
          <w:szCs w:val="28"/>
          <w:lang w:val="en-GB"/>
        </w:rPr>
        <w:t xml:space="preserve">19.06.2019 </w:t>
      </w:r>
    </w:p>
    <w:p w:rsidR="002A5243" w:rsidRPr="002A5243" w:rsidRDefault="002A5243" w:rsidP="002A5243">
      <w:pPr>
        <w:spacing w:after="0" w:line="240" w:lineRule="auto"/>
        <w:ind w:left="4320" w:firstLine="720"/>
        <w:jc w:val="center"/>
        <w:rPr>
          <w:rFonts w:ascii="Book Antiqua" w:eastAsia="Times New Roman" w:hAnsi="Book Antiqua" w:cs="Times New Roman"/>
          <w:b/>
          <w:sz w:val="28"/>
          <w:szCs w:val="28"/>
          <w:lang w:val="en-GB"/>
        </w:rPr>
      </w:pPr>
      <w:proofErr w:type="spellStart"/>
      <w:r w:rsidRPr="002A5243">
        <w:rPr>
          <w:rFonts w:ascii="Book Antiqua" w:eastAsia="Times New Roman" w:hAnsi="Book Antiqua" w:cs="Times New Roman"/>
          <w:b/>
          <w:sz w:val="28"/>
          <w:szCs w:val="28"/>
          <w:lang w:val="en-GB"/>
        </w:rPr>
        <w:t>Prishtinë</w:t>
      </w:r>
      <w:proofErr w:type="spellEnd"/>
    </w:p>
    <w:p w:rsidR="002A5243" w:rsidRPr="002A5243" w:rsidRDefault="002A5243" w:rsidP="002A5243">
      <w:pPr>
        <w:jc w:val="center"/>
        <w:rPr>
          <w:rFonts w:ascii="Book Antiqua" w:hAnsi="Book Antiqua"/>
          <w:b/>
          <w:sz w:val="28"/>
          <w:szCs w:val="28"/>
        </w:rPr>
      </w:pPr>
    </w:p>
    <w:p w:rsidR="002A5243" w:rsidRPr="002A5243" w:rsidRDefault="002A5243" w:rsidP="002A5243">
      <w:pPr>
        <w:jc w:val="center"/>
        <w:rPr>
          <w:rFonts w:ascii="Book Antiqua" w:hAnsi="Book Antiqua"/>
          <w:b/>
          <w:sz w:val="28"/>
          <w:szCs w:val="28"/>
        </w:rPr>
      </w:pPr>
      <w:r w:rsidRPr="002A5243">
        <w:rPr>
          <w:rFonts w:ascii="Book Antiqua" w:hAnsi="Book Antiqua"/>
          <w:b/>
          <w:sz w:val="28"/>
          <w:szCs w:val="28"/>
        </w:rPr>
        <w:t xml:space="preserve">INFORMATË rreth Thirrjes publike </w:t>
      </w:r>
    </w:p>
    <w:p w:rsidR="002A5243" w:rsidRPr="002A5243" w:rsidRDefault="002A5243" w:rsidP="002A5243">
      <w:pPr>
        <w:rPr>
          <w:rFonts w:ascii="Book Antiqua" w:hAnsi="Book Antiqua"/>
          <w:b/>
          <w:sz w:val="28"/>
          <w:szCs w:val="28"/>
        </w:rPr>
      </w:pPr>
    </w:p>
    <w:p w:rsidR="002A5243" w:rsidRPr="002A5243" w:rsidRDefault="002A5243" w:rsidP="002A5243">
      <w:pPr>
        <w:pStyle w:val="Default"/>
        <w:jc w:val="both"/>
        <w:rPr>
          <w:rFonts w:ascii="Book Antiqua" w:hAnsi="Book Antiqua"/>
          <w:b/>
          <w:sz w:val="28"/>
          <w:szCs w:val="28"/>
        </w:rPr>
      </w:pPr>
      <w:r w:rsidRPr="002A5243">
        <w:rPr>
          <w:rFonts w:ascii="Book Antiqua" w:hAnsi="Book Antiqua"/>
          <w:b/>
          <w:sz w:val="28"/>
          <w:szCs w:val="28"/>
        </w:rPr>
        <w:t xml:space="preserve">Ju informojmë se Thirrja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publike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e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shpallur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nga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Zyra e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Komisionerit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për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gjuhët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me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datë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11.06.2019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për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shprehje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të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interesit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për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të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qenë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pjesë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e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komisioneve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vlerësuese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për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vlerësimin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e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Projekt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propozimeve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të</w:t>
      </w:r>
      <w:proofErr w:type="spellEnd"/>
      <w:r w:rsidRPr="002A5243">
        <w:rPr>
          <w:rFonts w:ascii="Book Antiqua" w:hAnsi="Book Antiqua"/>
          <w:b/>
          <w:sz w:val="28"/>
          <w:szCs w:val="28"/>
        </w:rPr>
        <w:t xml:space="preserve"> OJQ-</w:t>
      </w:r>
      <w:proofErr w:type="spellStart"/>
      <w:r w:rsidRPr="002A5243">
        <w:rPr>
          <w:rFonts w:ascii="Book Antiqua" w:hAnsi="Book Antiqua"/>
          <w:b/>
          <w:sz w:val="28"/>
          <w:szCs w:val="28"/>
        </w:rPr>
        <w:t>ve</w:t>
      </w:r>
      <w:proofErr w:type="spellEnd"/>
    </w:p>
    <w:p w:rsidR="00642016" w:rsidRDefault="002A5243" w:rsidP="002A5243">
      <w:pPr>
        <w:jc w:val="both"/>
        <w:rPr>
          <w:rFonts w:ascii="Book Antiqua" w:hAnsi="Book Antiqua"/>
          <w:b/>
          <w:sz w:val="28"/>
          <w:szCs w:val="28"/>
        </w:rPr>
      </w:pPr>
      <w:r w:rsidRPr="002A5243">
        <w:rPr>
          <w:rFonts w:ascii="Book Antiqua" w:hAnsi="Book Antiqua"/>
          <w:b/>
          <w:sz w:val="28"/>
          <w:szCs w:val="28"/>
        </w:rPr>
        <w:t>afati për aplikim vazhdon deri më datë 1.07.2019</w:t>
      </w:r>
      <w:r w:rsidR="00642016">
        <w:rPr>
          <w:rFonts w:ascii="Book Antiqua" w:hAnsi="Book Antiqua"/>
          <w:b/>
          <w:sz w:val="28"/>
          <w:szCs w:val="28"/>
        </w:rPr>
        <w:t xml:space="preserve">, për shkak të numrit të vogël të aplikacioneve. </w:t>
      </w:r>
    </w:p>
    <w:p w:rsidR="002A5243" w:rsidRPr="002A5243" w:rsidRDefault="00642016" w:rsidP="002A5243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Të gjitha informatat mund ti gjeni në ueb faqen zyrtare www.komisioneri-ks.org  </w:t>
      </w:r>
      <w:bookmarkStart w:id="0" w:name="_GoBack"/>
      <w:bookmarkEnd w:id="0"/>
      <w:r>
        <w:rPr>
          <w:rFonts w:ascii="Book Antiqua" w:hAnsi="Book Antiqua"/>
          <w:b/>
          <w:sz w:val="28"/>
          <w:szCs w:val="28"/>
        </w:rPr>
        <w:t xml:space="preserve"> tek </w:t>
      </w:r>
      <w:proofErr w:type="spellStart"/>
      <w:r>
        <w:rPr>
          <w:rFonts w:ascii="Book Antiqua" w:hAnsi="Book Antiqua"/>
          <w:b/>
          <w:sz w:val="28"/>
          <w:szCs w:val="28"/>
        </w:rPr>
        <w:t>vegëza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konkurse / shpallje </w:t>
      </w:r>
      <w:r w:rsidR="002A5243" w:rsidRPr="002A5243">
        <w:rPr>
          <w:rFonts w:ascii="Book Antiqua" w:hAnsi="Book Antiqua"/>
          <w:b/>
          <w:sz w:val="28"/>
          <w:szCs w:val="28"/>
        </w:rPr>
        <w:t xml:space="preserve"> </w:t>
      </w:r>
    </w:p>
    <w:p w:rsidR="00955563" w:rsidRDefault="00955563"/>
    <w:sectPr w:rsidR="00955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4B"/>
    <w:rsid w:val="0016544B"/>
    <w:rsid w:val="002A5243"/>
    <w:rsid w:val="00642016"/>
    <w:rsid w:val="00837AB4"/>
    <w:rsid w:val="00955563"/>
    <w:rsid w:val="00E6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B4"/>
    <w:rPr>
      <w:rFonts w:eastAsiaTheme="minorEastAsia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24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B4"/>
    <w:rPr>
      <w:rFonts w:eastAsiaTheme="minorEastAsia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24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Pllana</dc:creator>
  <cp:keywords/>
  <dc:description/>
  <cp:lastModifiedBy>Arta Pllana</cp:lastModifiedBy>
  <cp:revision>5</cp:revision>
  <dcterms:created xsi:type="dcterms:W3CDTF">2019-06-17T09:18:00Z</dcterms:created>
  <dcterms:modified xsi:type="dcterms:W3CDTF">2019-06-20T11:56:00Z</dcterms:modified>
</cp:coreProperties>
</file>