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30" w:rsidRDefault="00F45630" w:rsidP="00F45630">
      <w:pPr>
        <w:shd w:val="clear" w:color="auto" w:fill="FFFFFF" w:themeFill="background1"/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sz w:val="28"/>
          <w:szCs w:val="28"/>
        </w:rPr>
      </w:pPr>
    </w:p>
    <w:p w:rsidR="00F45630" w:rsidRDefault="00F45630" w:rsidP="00F45630">
      <w:pPr>
        <w:shd w:val="clear" w:color="auto" w:fill="FFFFFF" w:themeFill="background1"/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sz w:val="28"/>
          <w:szCs w:val="28"/>
        </w:rPr>
      </w:pPr>
    </w:p>
    <w:p w:rsidR="00F45630" w:rsidRDefault="00F45630" w:rsidP="00F45630">
      <w:pPr>
        <w:shd w:val="clear" w:color="auto" w:fill="FFFFFF" w:themeFill="background1"/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sz w:val="28"/>
          <w:szCs w:val="28"/>
        </w:rPr>
      </w:pPr>
    </w:p>
    <w:p w:rsidR="00F45630" w:rsidRDefault="00F45630" w:rsidP="00F45630">
      <w:pPr>
        <w:shd w:val="clear" w:color="auto" w:fill="FFFFFF" w:themeFill="background1"/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sz w:val="28"/>
          <w:szCs w:val="28"/>
        </w:rPr>
      </w:pPr>
    </w:p>
    <w:p w:rsidR="00F45630" w:rsidRPr="001D0938" w:rsidRDefault="00F45630" w:rsidP="00F45630">
      <w:pPr>
        <w:spacing w:after="0"/>
        <w:jc w:val="center"/>
        <w:rPr>
          <w:rFonts w:ascii="Book Antiqua" w:eastAsia="MS Mincho" w:hAnsi="Book Antiqua" w:cs="Book Antiqua"/>
          <w:sz w:val="20"/>
          <w:szCs w:val="20"/>
        </w:rPr>
      </w:pPr>
      <w:r w:rsidRPr="001D0938">
        <w:rPr>
          <w:rFonts w:ascii="Times New Roman" w:eastAsia="MS Mincho" w:hAnsi="Times New Roman" w:cs="Times New Roman"/>
          <w:i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1" locked="0" layoutInCell="1" allowOverlap="1" wp14:anchorId="4B3D8DAA" wp14:editId="13708D80">
            <wp:simplePos x="0" y="0"/>
            <wp:positionH relativeFrom="column">
              <wp:posOffset>2505075</wp:posOffset>
            </wp:positionH>
            <wp:positionV relativeFrom="paragraph">
              <wp:posOffset>57150</wp:posOffset>
            </wp:positionV>
            <wp:extent cx="781050" cy="9810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45630" w:rsidRDefault="00F45630" w:rsidP="00F45630">
      <w:pPr>
        <w:spacing w:after="0" w:line="240" w:lineRule="auto"/>
        <w:jc w:val="center"/>
        <w:rPr>
          <w:rFonts w:ascii="Book Antiqua" w:eastAsia="MS Mincho" w:hAnsi="Book Antiqua" w:cs="Times New Roman"/>
          <w:b/>
          <w:sz w:val="28"/>
          <w:szCs w:val="28"/>
        </w:rPr>
      </w:pPr>
    </w:p>
    <w:p w:rsidR="00F45630" w:rsidRDefault="00F45630" w:rsidP="00F45630">
      <w:pPr>
        <w:spacing w:after="0" w:line="240" w:lineRule="auto"/>
        <w:jc w:val="center"/>
        <w:rPr>
          <w:rFonts w:ascii="Book Antiqua" w:eastAsia="MS Mincho" w:hAnsi="Book Antiqua" w:cs="Times New Roman"/>
          <w:b/>
          <w:sz w:val="28"/>
          <w:szCs w:val="28"/>
        </w:rPr>
      </w:pPr>
    </w:p>
    <w:p w:rsidR="00F45630" w:rsidRDefault="00F45630" w:rsidP="00F45630">
      <w:pPr>
        <w:spacing w:after="0" w:line="240" w:lineRule="auto"/>
        <w:jc w:val="center"/>
        <w:rPr>
          <w:rFonts w:ascii="Book Antiqua" w:eastAsia="MS Mincho" w:hAnsi="Book Antiqua" w:cs="Times New Roman"/>
          <w:b/>
          <w:sz w:val="28"/>
          <w:szCs w:val="28"/>
        </w:rPr>
      </w:pPr>
    </w:p>
    <w:p w:rsidR="00F45630" w:rsidRDefault="00F45630" w:rsidP="00F45630">
      <w:pPr>
        <w:spacing w:after="0" w:line="240" w:lineRule="auto"/>
        <w:jc w:val="center"/>
        <w:rPr>
          <w:rFonts w:ascii="Book Antiqua" w:eastAsia="MS Mincho" w:hAnsi="Book Antiqua" w:cs="Times New Roman"/>
          <w:b/>
          <w:sz w:val="28"/>
          <w:szCs w:val="28"/>
        </w:rPr>
      </w:pPr>
    </w:p>
    <w:p w:rsidR="00F45630" w:rsidRPr="001D0938" w:rsidRDefault="00F45630" w:rsidP="00F45630">
      <w:pPr>
        <w:spacing w:after="0" w:line="240" w:lineRule="auto"/>
        <w:jc w:val="center"/>
        <w:rPr>
          <w:rFonts w:ascii="Book Antiqua" w:eastAsia="Batang" w:hAnsi="Book Antiqua" w:cs="Times New Roman"/>
          <w:b/>
          <w:sz w:val="28"/>
          <w:szCs w:val="28"/>
        </w:rPr>
      </w:pPr>
      <w:r w:rsidRPr="001D0938">
        <w:rPr>
          <w:rFonts w:ascii="Book Antiqua" w:eastAsia="MS Mincho" w:hAnsi="Book Antiqua" w:cs="Times New Roman"/>
          <w:b/>
          <w:sz w:val="28"/>
          <w:szCs w:val="28"/>
        </w:rPr>
        <w:t>Republika e Kosovës –</w:t>
      </w:r>
      <w:r w:rsidRPr="001D0938">
        <w:rPr>
          <w:rFonts w:ascii="Book Antiqua" w:eastAsia="MS Mincho" w:hAnsi="Book Antiqua" w:cs="Times New Roman"/>
          <w:sz w:val="28"/>
          <w:szCs w:val="28"/>
        </w:rPr>
        <w:t xml:space="preserve"> </w:t>
      </w:r>
      <w:r w:rsidRPr="001D0938">
        <w:rPr>
          <w:rFonts w:ascii="Book Antiqua" w:eastAsia="Batang" w:hAnsi="Book Antiqua" w:cs="Times New Roman"/>
          <w:b/>
          <w:sz w:val="28"/>
          <w:szCs w:val="28"/>
        </w:rPr>
        <w:t xml:space="preserve">Република Косово – </w:t>
      </w:r>
      <w:r w:rsidRPr="001D0938">
        <w:rPr>
          <w:rFonts w:ascii="Book Antiqua" w:eastAsia="MS Mincho" w:hAnsi="Book Antiqua" w:cs="Times New Roman"/>
          <w:b/>
          <w:sz w:val="28"/>
          <w:szCs w:val="28"/>
        </w:rPr>
        <w:t>Republic of Kosovo</w:t>
      </w:r>
    </w:p>
    <w:p w:rsidR="00F45630" w:rsidRPr="001D0938" w:rsidRDefault="00F45630" w:rsidP="00F45630">
      <w:pPr>
        <w:spacing w:after="0" w:line="240" w:lineRule="auto"/>
        <w:jc w:val="center"/>
        <w:rPr>
          <w:rFonts w:ascii="Book Antiqua" w:eastAsia="MS Mincho" w:hAnsi="Book Antiqua" w:cs="Times New Roman"/>
          <w:i/>
          <w:sz w:val="24"/>
          <w:szCs w:val="24"/>
        </w:rPr>
      </w:pPr>
      <w:r w:rsidRPr="001D0938">
        <w:rPr>
          <w:rFonts w:ascii="Book Antiqua" w:eastAsia="MS Mincho" w:hAnsi="Book Antiqua" w:cs="Times New Roman"/>
          <w:i/>
          <w:sz w:val="24"/>
          <w:szCs w:val="24"/>
        </w:rPr>
        <w:t>Qeveria – Влада – Government</w:t>
      </w:r>
    </w:p>
    <w:p w:rsidR="00F45630" w:rsidRPr="001D0938" w:rsidRDefault="00F45630" w:rsidP="00F45630">
      <w:pPr>
        <w:spacing w:after="60" w:line="240" w:lineRule="auto"/>
        <w:jc w:val="center"/>
        <w:outlineLvl w:val="1"/>
        <w:rPr>
          <w:rFonts w:ascii="Book Antiqua" w:eastAsia="Times New Roman" w:hAnsi="Book Antiqua" w:cs="Times New Roman"/>
          <w:i/>
          <w:sz w:val="24"/>
          <w:szCs w:val="24"/>
        </w:rPr>
      </w:pPr>
      <w:r w:rsidRPr="001D0938">
        <w:rPr>
          <w:rFonts w:ascii="Book Antiqua" w:eastAsia="Times New Roman" w:hAnsi="Book Antiqua" w:cs="Times New Roman"/>
          <w:i/>
          <w:sz w:val="24"/>
          <w:szCs w:val="24"/>
        </w:rPr>
        <w:t>Zyra e Kryeministrit – Канцеларија премијера – Office of The Prime Minister</w:t>
      </w:r>
    </w:p>
    <w:p w:rsidR="00F45630" w:rsidRPr="001D0938" w:rsidRDefault="00F45630" w:rsidP="00F45630">
      <w:pPr>
        <w:spacing w:after="60" w:line="240" w:lineRule="auto"/>
        <w:jc w:val="center"/>
        <w:outlineLvl w:val="1"/>
        <w:rPr>
          <w:rFonts w:ascii="Book Antiqua" w:eastAsia="Times New Roman" w:hAnsi="Book Antiqua" w:cs="Times New Roman"/>
          <w:sz w:val="24"/>
          <w:szCs w:val="24"/>
        </w:rPr>
      </w:pPr>
      <w:r w:rsidRPr="001D0938">
        <w:rPr>
          <w:rFonts w:ascii="Book Antiqua" w:eastAsia="Times New Roman" w:hAnsi="Book Antiqua" w:cs="Times New Roman"/>
          <w:sz w:val="24"/>
          <w:szCs w:val="24"/>
        </w:rPr>
        <w:t>Zyra e Komisionerit për Gjuhët – Канцеларија повереника за језике</w:t>
      </w:r>
    </w:p>
    <w:p w:rsidR="00F45630" w:rsidRPr="001D0938" w:rsidRDefault="00F45630" w:rsidP="00F45630">
      <w:pPr>
        <w:jc w:val="center"/>
        <w:rPr>
          <w:rFonts w:ascii="Book Antiqua" w:eastAsia="Times New Roman" w:hAnsi="Book Antiqua" w:cs="Times New Roman"/>
          <w:sz w:val="24"/>
          <w:szCs w:val="24"/>
        </w:rPr>
      </w:pPr>
      <w:r w:rsidRPr="001D0938">
        <w:rPr>
          <w:rFonts w:ascii="Book Antiqua" w:eastAsia="Times New Roman" w:hAnsi="Book Antiqua" w:cs="Times New Roman"/>
          <w:sz w:val="24"/>
          <w:szCs w:val="24"/>
        </w:rPr>
        <w:t>Office of the Language Commissioner</w:t>
      </w:r>
    </w:p>
    <w:p w:rsidR="00F45630" w:rsidRDefault="00F45630" w:rsidP="00F45630">
      <w:pPr>
        <w:shd w:val="clear" w:color="auto" w:fill="FFFFFF" w:themeFill="background1"/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sz w:val="28"/>
          <w:szCs w:val="28"/>
        </w:rPr>
      </w:pPr>
    </w:p>
    <w:p w:rsidR="00F45630" w:rsidRDefault="00F45630" w:rsidP="00F45630">
      <w:pPr>
        <w:shd w:val="clear" w:color="auto" w:fill="FFFFFF" w:themeFill="background1"/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sz w:val="28"/>
          <w:szCs w:val="28"/>
        </w:rPr>
      </w:pPr>
    </w:p>
    <w:p w:rsidR="00F45630" w:rsidRDefault="00F45630" w:rsidP="00F45630">
      <w:pPr>
        <w:shd w:val="clear" w:color="auto" w:fill="FFFFFF" w:themeFill="background1"/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sz w:val="28"/>
          <w:szCs w:val="28"/>
        </w:rPr>
      </w:pPr>
    </w:p>
    <w:p w:rsidR="00F45630" w:rsidRDefault="00F45630" w:rsidP="00F45630">
      <w:pPr>
        <w:shd w:val="clear" w:color="auto" w:fill="FFFFFF" w:themeFill="background1"/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sz w:val="28"/>
          <w:szCs w:val="28"/>
        </w:rPr>
      </w:pP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</w:rPr>
      </w:pPr>
      <w:r w:rsidRPr="00F33BBF">
        <w:rPr>
          <w:rFonts w:ascii="Book Antiqua" w:eastAsia="Times New Roman" w:hAnsi="Book Antiqua" w:cs="Times New Roman"/>
          <w:b/>
          <w:i/>
          <w:sz w:val="28"/>
          <w:szCs w:val="28"/>
        </w:rPr>
        <w:t>Finansijska podrška projektima NVO u promociji i zaštiti jezičkih prava</w:t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</w:rPr>
      </w:pP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</w:rPr>
      </w:pP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</w:rPr>
      </w:pP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</w:rPr>
      </w:pP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center"/>
        <w:rPr>
          <w:rFonts w:ascii="Book Antiqua" w:eastAsia="Times New Roman" w:hAnsi="Book Antiqua" w:cs="Times New Roman"/>
          <w:sz w:val="40"/>
          <w:szCs w:val="40"/>
        </w:rPr>
      </w:pPr>
      <w:r w:rsidRPr="00F33BBF">
        <w:rPr>
          <w:rFonts w:ascii="Book Antiqua" w:eastAsia="Times New Roman" w:hAnsi="Book Antiqua" w:cs="Times New Roman"/>
          <w:sz w:val="40"/>
          <w:szCs w:val="40"/>
        </w:rPr>
        <w:br/>
      </w:r>
      <w:r>
        <w:rPr>
          <w:rFonts w:ascii="Book Antiqua" w:eastAsia="Times New Roman" w:hAnsi="Book Antiqua" w:cs="Times New Roman"/>
          <w:sz w:val="40"/>
          <w:szCs w:val="40"/>
        </w:rPr>
        <w:t>Smernice</w:t>
      </w:r>
      <w:r w:rsidRPr="00F33BBF">
        <w:rPr>
          <w:rFonts w:ascii="Book Antiqua" w:eastAsia="Times New Roman" w:hAnsi="Book Antiqua" w:cs="Times New Roman"/>
          <w:sz w:val="40"/>
          <w:szCs w:val="40"/>
        </w:rPr>
        <w:t xml:space="preserve"> za podnosi</w:t>
      </w:r>
      <w:r>
        <w:rPr>
          <w:rFonts w:ascii="Book Antiqua" w:eastAsia="Times New Roman" w:hAnsi="Book Antiqua" w:cs="Times New Roman"/>
          <w:sz w:val="40"/>
          <w:szCs w:val="40"/>
        </w:rPr>
        <w:t>oce</w:t>
      </w:r>
      <w:r w:rsidRPr="00F33BBF">
        <w:rPr>
          <w:rFonts w:ascii="Book Antiqua" w:eastAsia="Times New Roman" w:hAnsi="Book Antiqua" w:cs="Times New Roman"/>
          <w:sz w:val="40"/>
          <w:szCs w:val="40"/>
        </w:rPr>
        <w:t xml:space="preserve"> zahteva </w:t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</w:rPr>
      </w:pPr>
      <w:r w:rsidRPr="00F33BBF">
        <w:rPr>
          <w:rFonts w:ascii="Book Antiqua" w:eastAsia="Times New Roman" w:hAnsi="Book Antiqua" w:cs="Times New Roman"/>
          <w:sz w:val="24"/>
          <w:szCs w:val="24"/>
        </w:rPr>
        <w:br/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</w:rPr>
      </w:pP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</w:rPr>
      </w:pP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</w:rPr>
      </w:pP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u w:val="single"/>
        </w:rPr>
      </w:pPr>
      <w:r w:rsidRPr="00F33BBF">
        <w:rPr>
          <w:rFonts w:ascii="Book Antiqua" w:eastAsia="Times New Roman" w:hAnsi="Book Antiqua" w:cs="Times New Roman"/>
          <w:sz w:val="24"/>
          <w:szCs w:val="24"/>
        </w:rPr>
        <w:br/>
        <w:t xml:space="preserve">Datum otvaranja poziva </w:t>
      </w:r>
      <w:r w:rsidR="0037525F">
        <w:rPr>
          <w:rFonts w:ascii="Book Antiqua" w:eastAsia="Times New Roman" w:hAnsi="Book Antiqua" w:cs="Times New Roman"/>
          <w:b/>
          <w:sz w:val="24"/>
          <w:szCs w:val="24"/>
          <w:u w:val="single"/>
        </w:rPr>
        <w:t>11</w:t>
      </w:r>
      <w:r w:rsidRPr="00F33BBF">
        <w:rPr>
          <w:rFonts w:ascii="Book Antiqua" w:eastAsia="Times New Roman" w:hAnsi="Book Antiqua" w:cs="Times New Roman"/>
          <w:b/>
          <w:sz w:val="24"/>
          <w:szCs w:val="24"/>
          <w:u w:val="single"/>
        </w:rPr>
        <w:t xml:space="preserve">. </w:t>
      </w:r>
      <w:r w:rsidR="0037525F">
        <w:rPr>
          <w:rFonts w:ascii="Book Antiqua" w:eastAsia="Times New Roman" w:hAnsi="Book Antiqua" w:cs="Times New Roman"/>
          <w:b/>
          <w:sz w:val="24"/>
          <w:szCs w:val="24"/>
          <w:u w:val="single"/>
        </w:rPr>
        <w:t>juna</w:t>
      </w:r>
      <w:r w:rsidRPr="00F33BBF">
        <w:rPr>
          <w:rFonts w:ascii="Book Antiqua" w:eastAsia="Times New Roman" w:hAnsi="Book Antiqua" w:cs="Times New Roman"/>
          <w:b/>
          <w:sz w:val="24"/>
          <w:szCs w:val="24"/>
          <w:u w:val="single"/>
        </w:rPr>
        <w:t xml:space="preserve"> 201</w:t>
      </w:r>
      <w:r w:rsidR="0037525F">
        <w:rPr>
          <w:rFonts w:ascii="Book Antiqua" w:eastAsia="Times New Roman" w:hAnsi="Book Antiqua" w:cs="Times New Roman"/>
          <w:b/>
          <w:sz w:val="24"/>
          <w:szCs w:val="24"/>
          <w:u w:val="single"/>
        </w:rPr>
        <w:t>9</w:t>
      </w:r>
      <w:r w:rsidRPr="00F33BBF">
        <w:rPr>
          <w:rFonts w:ascii="Book Antiqua" w:eastAsia="Times New Roman" w:hAnsi="Book Antiqua" w:cs="Times New Roman"/>
          <w:b/>
          <w:sz w:val="24"/>
          <w:szCs w:val="24"/>
          <w:u w:val="single"/>
        </w:rPr>
        <w:t>. godine</w:t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</w:rPr>
      </w:pP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</w:rPr>
      </w:pP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</w:rPr>
      </w:pP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</w:rPr>
      </w:pPr>
    </w:p>
    <w:p w:rsidR="00F45630" w:rsidRDefault="00F45630" w:rsidP="00F45630">
      <w:pPr>
        <w:shd w:val="clear" w:color="auto" w:fill="FFFFFF" w:themeFill="background1"/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sz w:val="28"/>
          <w:szCs w:val="28"/>
          <w:u w:val="single"/>
        </w:rPr>
      </w:pPr>
      <w:r w:rsidRPr="00F33BBF">
        <w:rPr>
          <w:rFonts w:ascii="Book Antiqua" w:eastAsia="Times New Roman" w:hAnsi="Book Antiqua" w:cs="Times New Roman"/>
          <w:sz w:val="28"/>
          <w:szCs w:val="28"/>
        </w:rPr>
        <w:t xml:space="preserve">Krajnji rok za dostavu aplikacija: </w:t>
      </w:r>
      <w:r w:rsidR="0037525F">
        <w:rPr>
          <w:rFonts w:ascii="Book Antiqua" w:eastAsia="Times New Roman" w:hAnsi="Book Antiqua" w:cs="Times New Roman"/>
          <w:b/>
          <w:i/>
          <w:sz w:val="28"/>
          <w:szCs w:val="28"/>
          <w:u w:val="single"/>
        </w:rPr>
        <w:t>01</w:t>
      </w:r>
      <w:r w:rsidRPr="00F33BBF">
        <w:rPr>
          <w:rFonts w:ascii="Book Antiqua" w:eastAsia="Times New Roman" w:hAnsi="Book Antiqua" w:cs="Times New Roman"/>
          <w:b/>
          <w:i/>
          <w:sz w:val="28"/>
          <w:szCs w:val="28"/>
          <w:u w:val="single"/>
        </w:rPr>
        <w:t>. jul 201</w:t>
      </w:r>
      <w:r w:rsidR="0037525F">
        <w:rPr>
          <w:rFonts w:ascii="Book Antiqua" w:eastAsia="Times New Roman" w:hAnsi="Book Antiqua" w:cs="Times New Roman"/>
          <w:b/>
          <w:i/>
          <w:sz w:val="28"/>
          <w:szCs w:val="28"/>
          <w:u w:val="single"/>
        </w:rPr>
        <w:t>9</w:t>
      </w:r>
      <w:r w:rsidRPr="00F33BBF">
        <w:rPr>
          <w:rFonts w:ascii="Book Antiqua" w:eastAsia="Times New Roman" w:hAnsi="Book Antiqua" w:cs="Times New Roman"/>
          <w:b/>
          <w:i/>
          <w:sz w:val="28"/>
          <w:szCs w:val="28"/>
          <w:u w:val="single"/>
        </w:rPr>
        <w:t>. godine</w:t>
      </w:r>
    </w:p>
    <w:p w:rsidR="00F45630" w:rsidRDefault="00F45630" w:rsidP="00F45630">
      <w:pPr>
        <w:shd w:val="clear" w:color="auto" w:fill="FFFFFF" w:themeFill="background1"/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sz w:val="28"/>
          <w:szCs w:val="28"/>
          <w:u w:val="single"/>
        </w:rPr>
      </w:pPr>
    </w:p>
    <w:p w:rsidR="00F45630" w:rsidRDefault="00F45630" w:rsidP="00F45630">
      <w:pPr>
        <w:shd w:val="clear" w:color="auto" w:fill="FFFFFF" w:themeFill="background1"/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sz w:val="28"/>
          <w:szCs w:val="28"/>
          <w:u w:val="single"/>
        </w:rPr>
      </w:pPr>
    </w:p>
    <w:p w:rsidR="00F45630" w:rsidRDefault="00F45630" w:rsidP="00F45630">
      <w:pPr>
        <w:shd w:val="clear" w:color="auto" w:fill="FFFFFF" w:themeFill="background1"/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sz w:val="28"/>
          <w:szCs w:val="28"/>
          <w:u w:val="single"/>
        </w:rPr>
      </w:pPr>
    </w:p>
    <w:p w:rsidR="00F45630" w:rsidRDefault="00F45630" w:rsidP="00F45630">
      <w:pPr>
        <w:shd w:val="clear" w:color="auto" w:fill="FFFFFF" w:themeFill="background1"/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sz w:val="28"/>
          <w:szCs w:val="28"/>
          <w:u w:val="single"/>
        </w:rPr>
      </w:pP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rPr>
          <w:rFonts w:ascii="Book Antiqua" w:hAnsi="Book Antiqua" w:cs="Times New Roman"/>
          <w:b/>
          <w:color w:val="548DD4" w:themeColor="text2" w:themeTint="99"/>
          <w:sz w:val="24"/>
          <w:szCs w:val="24"/>
        </w:rPr>
      </w:pPr>
      <w:r w:rsidRPr="00F33BBF">
        <w:rPr>
          <w:rFonts w:ascii="Book Antiqua" w:hAnsi="Book Antiqua" w:cs="Times New Roman"/>
          <w:b/>
          <w:color w:val="548DD4" w:themeColor="text2" w:themeTint="99"/>
          <w:sz w:val="24"/>
          <w:szCs w:val="24"/>
        </w:rPr>
        <w:t>FINANSIJSKA PODRŠKA PROJEKTIMA NVO U PROMOCIJI I ZAŠTITI JEZIČKIH PRAVA</w:t>
      </w:r>
    </w:p>
    <w:p w:rsidR="00F45630" w:rsidRDefault="00F45630"/>
    <w:p w:rsidR="00F45630" w:rsidRDefault="00F45630"/>
    <w:p w:rsidR="00F45630" w:rsidRPr="00F33BBF" w:rsidRDefault="00F45630" w:rsidP="00F45630">
      <w:pPr>
        <w:pStyle w:val="Heading2"/>
        <w:shd w:val="clear" w:color="auto" w:fill="FFFFFF" w:themeFill="background1"/>
        <w:rPr>
          <w:rFonts w:ascii="Book Antiqua" w:hAnsi="Book Antiqua" w:cs="Times New Roman"/>
          <w:b w:val="0"/>
          <w:sz w:val="24"/>
          <w:szCs w:val="24"/>
        </w:rPr>
      </w:pPr>
      <w:bookmarkStart w:id="0" w:name="_Toc474949992"/>
      <w:bookmarkStart w:id="1" w:name="_Toc474960338"/>
      <w:r w:rsidRPr="00F33BBF">
        <w:rPr>
          <w:rFonts w:ascii="Book Antiqua" w:hAnsi="Book Antiqua" w:cs="Times New Roman"/>
          <w:b w:val="0"/>
          <w:sz w:val="24"/>
          <w:szCs w:val="24"/>
        </w:rPr>
        <w:t>1.2 CILJEVI I PRIORITETI POZIVA ZA DODELU FONDOVA</w:t>
      </w:r>
      <w:bookmarkEnd w:id="0"/>
      <w:bookmarkEnd w:id="1"/>
    </w:p>
    <w:p w:rsidR="00F45630" w:rsidRPr="00F33BBF" w:rsidRDefault="00F45630" w:rsidP="00F45630">
      <w:pPr>
        <w:pStyle w:val="Default"/>
        <w:shd w:val="clear" w:color="auto" w:fill="FFFFFF" w:themeFill="background1"/>
        <w:ind w:firstLine="357"/>
        <w:jc w:val="both"/>
        <w:rPr>
          <w:rFonts w:ascii="Book Antiqua" w:hAnsi="Book Antiqua"/>
          <w:sz w:val="22"/>
          <w:szCs w:val="22"/>
          <w:lang w:val="sr-Latn-RS"/>
        </w:rPr>
      </w:pPr>
      <w:r>
        <w:rPr>
          <w:rFonts w:ascii="Book Antiqua" w:hAnsi="Book Antiqua"/>
          <w:sz w:val="22"/>
          <w:szCs w:val="22"/>
          <w:lang w:val="sr-Latn-RS"/>
        </w:rPr>
        <w:t>Putem ovog poziva</w:t>
      </w:r>
      <w:r w:rsidRPr="00F33BBF">
        <w:rPr>
          <w:rFonts w:ascii="Book Antiqua" w:hAnsi="Book Antiqua"/>
          <w:sz w:val="22"/>
          <w:szCs w:val="22"/>
          <w:lang w:val="sr-Latn-RS"/>
        </w:rPr>
        <w:t xml:space="preserve">, </w:t>
      </w:r>
      <w:r>
        <w:rPr>
          <w:rFonts w:ascii="Book Antiqua" w:hAnsi="Book Antiqua"/>
          <w:sz w:val="22"/>
          <w:szCs w:val="22"/>
          <w:lang w:val="sr-Latn-RS"/>
        </w:rPr>
        <w:t>KPJ</w:t>
      </w:r>
      <w:r w:rsidRPr="00F33BBF">
        <w:rPr>
          <w:rFonts w:ascii="Book Antiqua" w:hAnsi="Book Antiqua"/>
          <w:sz w:val="22"/>
          <w:szCs w:val="22"/>
          <w:lang w:val="sr-Latn-RS"/>
        </w:rPr>
        <w:t>/</w:t>
      </w:r>
      <w:r w:rsidRPr="0019734B">
        <w:rPr>
          <w:rFonts w:ascii="Book Antiqua" w:hAnsi="Book Antiqua"/>
          <w:caps/>
          <w:sz w:val="22"/>
          <w:szCs w:val="22"/>
          <w:lang w:val="sr-Latn-RS"/>
        </w:rPr>
        <w:t>Kp</w:t>
      </w:r>
      <w:r>
        <w:rPr>
          <w:rFonts w:ascii="Book Antiqua" w:hAnsi="Book Antiqua"/>
          <w:caps/>
          <w:sz w:val="22"/>
          <w:szCs w:val="22"/>
          <w:lang w:val="sr-Latn-RS"/>
        </w:rPr>
        <w:t xml:space="preserve"> </w:t>
      </w:r>
      <w:r w:rsidRPr="0019734B">
        <w:rPr>
          <w:rFonts w:ascii="Book Antiqua" w:hAnsi="Book Antiqua"/>
          <w:sz w:val="22"/>
          <w:szCs w:val="22"/>
          <w:lang w:val="sr-Latn-RS"/>
        </w:rPr>
        <w:t>pokušava</w:t>
      </w:r>
      <w:r>
        <w:rPr>
          <w:rFonts w:ascii="Book Antiqua" w:hAnsi="Book Antiqua"/>
          <w:sz w:val="22"/>
          <w:szCs w:val="22"/>
          <w:lang w:val="sr-Latn-RS"/>
        </w:rPr>
        <w:t xml:space="preserve"> da adresira probleme i izazove koji se pojavljuju oko sprovođenja Zakona o upotrebi jezika i politike za zaštitu i promovisanje prava zajednica i njihovih članova</w:t>
      </w:r>
      <w:r w:rsidRPr="00F33BBF">
        <w:rPr>
          <w:rFonts w:ascii="Book Antiqua" w:hAnsi="Book Antiqua"/>
          <w:sz w:val="22"/>
          <w:szCs w:val="22"/>
          <w:lang w:val="sr-Latn-RS"/>
        </w:rPr>
        <w:t xml:space="preserve">, </w:t>
      </w:r>
      <w:r>
        <w:rPr>
          <w:rFonts w:ascii="Book Antiqua" w:hAnsi="Book Antiqua"/>
          <w:sz w:val="22"/>
          <w:szCs w:val="22"/>
          <w:lang w:val="sr-Latn-RS"/>
        </w:rPr>
        <w:t>u cilju očuvanja</w:t>
      </w:r>
      <w:r w:rsidRPr="00F33BBF">
        <w:rPr>
          <w:rFonts w:ascii="Book Antiqua" w:hAnsi="Book Antiqua"/>
          <w:sz w:val="22"/>
          <w:szCs w:val="22"/>
          <w:lang w:val="sr-Latn-RS"/>
        </w:rPr>
        <w:t>, promov</w:t>
      </w:r>
      <w:r>
        <w:rPr>
          <w:rFonts w:ascii="Book Antiqua" w:hAnsi="Book Antiqua"/>
          <w:sz w:val="22"/>
          <w:szCs w:val="22"/>
          <w:lang w:val="sr-Latn-RS"/>
        </w:rPr>
        <w:t>isanja i zaštite njihovih jezičkih prava</w:t>
      </w:r>
      <w:r w:rsidRPr="00F33BBF">
        <w:rPr>
          <w:rFonts w:ascii="Book Antiqua" w:hAnsi="Book Antiqua"/>
          <w:sz w:val="22"/>
          <w:szCs w:val="22"/>
          <w:lang w:val="sr-Latn-RS"/>
        </w:rPr>
        <w:t>.</w:t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  <w:highlight w:val="lightGray"/>
        </w:rPr>
      </w:pPr>
    </w:p>
    <w:p w:rsidR="00F45630" w:rsidRPr="00F33BBF" w:rsidRDefault="00F45630" w:rsidP="00F45630">
      <w:pPr>
        <w:pStyle w:val="Heading3"/>
        <w:shd w:val="clear" w:color="auto" w:fill="FFFFFF" w:themeFill="background1"/>
      </w:pPr>
      <w:r w:rsidRPr="00F33BBF">
        <w:t xml:space="preserve">Opšti ciljevi ovog Poziva su: </w:t>
      </w:r>
    </w:p>
    <w:p w:rsidR="00F45630" w:rsidRPr="00F33BBF" w:rsidRDefault="00F45630" w:rsidP="00F45630">
      <w:pPr>
        <w:pStyle w:val="Heading3"/>
        <w:shd w:val="clear" w:color="auto" w:fill="FFFFFF" w:themeFill="background1"/>
      </w:pPr>
    </w:p>
    <w:p w:rsidR="00F45630" w:rsidRPr="00F33BBF" w:rsidRDefault="00F45630" w:rsidP="00F45630">
      <w:pPr>
        <w:pStyle w:val="Default"/>
        <w:shd w:val="clear" w:color="auto" w:fill="FFFFFF" w:themeFill="background1"/>
        <w:ind w:firstLine="426"/>
        <w:jc w:val="both"/>
        <w:rPr>
          <w:rFonts w:ascii="Book Antiqua" w:hAnsi="Book Antiqua"/>
          <w:sz w:val="22"/>
          <w:szCs w:val="22"/>
          <w:lang w:val="sr-Latn-RS"/>
        </w:rPr>
      </w:pPr>
      <w:r>
        <w:rPr>
          <w:rFonts w:ascii="Book Antiqua" w:hAnsi="Book Antiqua"/>
          <w:sz w:val="22"/>
          <w:szCs w:val="22"/>
          <w:lang w:val="sr-Latn-RS"/>
        </w:rPr>
        <w:t xml:space="preserve">Poziv za podnošenje predloga je dizajniran tako da poziva za ideje koje će se </w:t>
      </w:r>
      <w:r w:rsidRPr="00F33BBF">
        <w:rPr>
          <w:rFonts w:ascii="Book Antiqua" w:hAnsi="Book Antiqua"/>
          <w:sz w:val="22"/>
          <w:szCs w:val="22"/>
          <w:lang w:val="sr-Latn-RS"/>
        </w:rPr>
        <w:t>realizo</w:t>
      </w:r>
      <w:r>
        <w:rPr>
          <w:rFonts w:ascii="Book Antiqua" w:hAnsi="Book Antiqua"/>
          <w:sz w:val="22"/>
          <w:szCs w:val="22"/>
          <w:lang w:val="sr-Latn-RS"/>
        </w:rPr>
        <w:t xml:space="preserve">vati kroz projekte koji podržavaju ciljeve </w:t>
      </w:r>
      <w:r w:rsidRPr="00F33BBF">
        <w:rPr>
          <w:rStyle w:val="longtext1"/>
          <w:rFonts w:ascii="Book Antiqua" w:hAnsi="Book Antiqua" w:cs="Arial"/>
          <w:b/>
          <w:sz w:val="22"/>
          <w:szCs w:val="22"/>
          <w:shd w:val="clear" w:color="auto" w:fill="FFFFFF"/>
          <w:lang w:val="sr-Latn-RS"/>
        </w:rPr>
        <w:t>P</w:t>
      </w:r>
      <w:r>
        <w:rPr>
          <w:rStyle w:val="longtext1"/>
          <w:rFonts w:ascii="Book Antiqua" w:hAnsi="Book Antiqua" w:cs="Arial"/>
          <w:b/>
          <w:sz w:val="22"/>
          <w:szCs w:val="22"/>
          <w:shd w:val="clear" w:color="auto" w:fill="FFFFFF"/>
          <w:lang w:val="sr-Latn-RS"/>
        </w:rPr>
        <w:t>ZJP</w:t>
      </w:r>
      <w:r w:rsidRPr="00F33BBF">
        <w:rPr>
          <w:rFonts w:ascii="Book Antiqua" w:hAnsi="Book Antiqua"/>
          <w:sz w:val="22"/>
          <w:szCs w:val="22"/>
          <w:lang w:val="sr-Latn-RS"/>
        </w:rPr>
        <w:t>-</w:t>
      </w:r>
      <w:r>
        <w:rPr>
          <w:rFonts w:ascii="Book Antiqua" w:hAnsi="Book Antiqua"/>
          <w:sz w:val="22"/>
          <w:szCs w:val="22"/>
          <w:lang w:val="sr-Latn-RS"/>
        </w:rPr>
        <w:t>a</w:t>
      </w:r>
      <w:r w:rsidRPr="00F33BBF">
        <w:rPr>
          <w:rFonts w:ascii="Book Antiqua" w:hAnsi="Book Antiqua"/>
          <w:sz w:val="22"/>
          <w:szCs w:val="22"/>
          <w:lang w:val="sr-Latn-RS"/>
        </w:rPr>
        <w:t xml:space="preserve">. </w:t>
      </w:r>
      <w:r>
        <w:rPr>
          <w:rFonts w:ascii="Book Antiqua" w:hAnsi="Book Antiqua"/>
          <w:sz w:val="22"/>
          <w:szCs w:val="22"/>
          <w:lang w:val="sr-Latn-RS"/>
        </w:rPr>
        <w:t>Da bi se razmotrile za finansiranje</w:t>
      </w:r>
      <w:r w:rsidRPr="00F33BBF">
        <w:rPr>
          <w:rFonts w:ascii="Book Antiqua" w:hAnsi="Book Antiqua"/>
          <w:sz w:val="22"/>
          <w:szCs w:val="22"/>
          <w:lang w:val="sr-Latn-RS"/>
        </w:rPr>
        <w:t xml:space="preserve">, </w:t>
      </w:r>
      <w:r>
        <w:rPr>
          <w:rFonts w:ascii="Book Antiqua" w:hAnsi="Book Antiqua"/>
          <w:sz w:val="22"/>
          <w:szCs w:val="22"/>
          <w:lang w:val="sr-Latn-RS"/>
        </w:rPr>
        <w:t>projektne ideje treba nužno da pomognu u postizanju sledećih rezultata</w:t>
      </w:r>
      <w:r w:rsidRPr="00F33BBF">
        <w:rPr>
          <w:rFonts w:ascii="Book Antiqua" w:hAnsi="Book Antiqua"/>
          <w:sz w:val="22"/>
          <w:szCs w:val="22"/>
          <w:lang w:val="sr-Latn-RS"/>
        </w:rPr>
        <w:t>:</w:t>
      </w:r>
    </w:p>
    <w:p w:rsidR="00F45630" w:rsidRPr="00F33BBF" w:rsidRDefault="00F45630" w:rsidP="00F45630">
      <w:pPr>
        <w:pStyle w:val="Default"/>
        <w:numPr>
          <w:ilvl w:val="0"/>
          <w:numId w:val="6"/>
        </w:numPr>
        <w:shd w:val="clear" w:color="auto" w:fill="FFFFFF" w:themeFill="background1"/>
        <w:jc w:val="both"/>
        <w:rPr>
          <w:rFonts w:ascii="Book Antiqua" w:hAnsi="Book Antiqua"/>
          <w:sz w:val="22"/>
          <w:szCs w:val="22"/>
          <w:lang w:val="sr-Latn-RS"/>
        </w:rPr>
      </w:pPr>
      <w:r>
        <w:rPr>
          <w:rFonts w:ascii="Book Antiqua" w:hAnsi="Book Antiqua"/>
          <w:sz w:val="22"/>
          <w:szCs w:val="22"/>
          <w:lang w:val="sr-Latn-RS"/>
        </w:rPr>
        <w:t>Unapređeno angažovanje između lokalnih i centralnih vlasti u povećanju nivoa sprovođenja Zakona o upotrebi jezika</w:t>
      </w:r>
      <w:r w:rsidRPr="00F33BBF">
        <w:rPr>
          <w:rFonts w:ascii="Book Antiqua" w:hAnsi="Book Antiqua"/>
          <w:sz w:val="22"/>
          <w:szCs w:val="22"/>
          <w:lang w:val="sr-Latn-RS"/>
        </w:rPr>
        <w:t>;</w:t>
      </w:r>
    </w:p>
    <w:p w:rsidR="00F45630" w:rsidRPr="00F33BBF" w:rsidRDefault="00F45630" w:rsidP="00F45630">
      <w:pPr>
        <w:pStyle w:val="Default"/>
        <w:numPr>
          <w:ilvl w:val="0"/>
          <w:numId w:val="6"/>
        </w:numPr>
        <w:shd w:val="clear" w:color="auto" w:fill="FFFFFF" w:themeFill="background1"/>
        <w:jc w:val="both"/>
        <w:rPr>
          <w:rFonts w:ascii="Book Antiqua" w:hAnsi="Book Antiqua"/>
          <w:sz w:val="22"/>
          <w:szCs w:val="22"/>
          <w:lang w:val="sr-Latn-RS"/>
        </w:rPr>
      </w:pPr>
      <w:r>
        <w:rPr>
          <w:rFonts w:ascii="Book Antiqua" w:hAnsi="Book Antiqua"/>
          <w:sz w:val="22"/>
          <w:szCs w:val="22"/>
          <w:lang w:val="sr-Latn-RS"/>
        </w:rPr>
        <w:t>Povećana pažnja oko vezanih pitanja sa jezivima svih zajednica i razvoj naprednih politika u ovoj oblasti</w:t>
      </w:r>
      <w:r w:rsidRPr="00F33BBF">
        <w:rPr>
          <w:rFonts w:ascii="Book Antiqua" w:hAnsi="Book Antiqua"/>
          <w:sz w:val="22"/>
          <w:szCs w:val="22"/>
          <w:lang w:val="sr-Latn-RS"/>
        </w:rPr>
        <w:t>.</w:t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pStyle w:val="Default"/>
        <w:shd w:val="clear" w:color="auto" w:fill="FFFFFF" w:themeFill="background1"/>
        <w:jc w:val="both"/>
        <w:rPr>
          <w:rFonts w:ascii="Book Antiqua" w:hAnsi="Book Antiqua"/>
          <w:sz w:val="22"/>
          <w:szCs w:val="22"/>
          <w:lang w:val="sr-Latn-RS"/>
        </w:rPr>
      </w:pPr>
      <w:r w:rsidRPr="00F33BBF">
        <w:rPr>
          <w:rFonts w:ascii="Book Antiqua" w:hAnsi="Book Antiqua"/>
          <w:sz w:val="22"/>
          <w:szCs w:val="22"/>
          <w:lang w:val="sr-Latn-RS"/>
        </w:rPr>
        <w:t>P</w:t>
      </w:r>
      <w:r>
        <w:rPr>
          <w:rFonts w:ascii="Book Antiqua" w:hAnsi="Book Antiqua"/>
          <w:sz w:val="22"/>
          <w:szCs w:val="22"/>
          <w:lang w:val="sr-Latn-RS"/>
        </w:rPr>
        <w:t>ored toga</w:t>
      </w:r>
      <w:r w:rsidRPr="00F33BBF">
        <w:rPr>
          <w:rFonts w:ascii="Book Antiqua" w:hAnsi="Book Antiqua"/>
          <w:sz w:val="22"/>
          <w:szCs w:val="22"/>
          <w:lang w:val="sr-Latn-RS"/>
        </w:rPr>
        <w:t xml:space="preserve">, </w:t>
      </w:r>
      <w:r>
        <w:rPr>
          <w:rFonts w:ascii="Book Antiqua" w:hAnsi="Book Antiqua"/>
          <w:sz w:val="22"/>
          <w:szCs w:val="22"/>
          <w:lang w:val="sr-Latn-RS"/>
        </w:rPr>
        <w:t>projektne ideje mogu da obuhvataju jedan ili više sledećih rezultata</w:t>
      </w:r>
      <w:r w:rsidRPr="00F33BBF">
        <w:rPr>
          <w:rFonts w:ascii="Book Antiqua" w:hAnsi="Book Antiqua"/>
          <w:sz w:val="22"/>
          <w:szCs w:val="22"/>
          <w:lang w:val="sr-Latn-RS"/>
        </w:rPr>
        <w:t xml:space="preserve">: </w:t>
      </w:r>
    </w:p>
    <w:p w:rsidR="00F45630" w:rsidRPr="00F33BBF" w:rsidRDefault="00F45630" w:rsidP="00F45630">
      <w:pPr>
        <w:pStyle w:val="Default"/>
        <w:numPr>
          <w:ilvl w:val="0"/>
          <w:numId w:val="6"/>
        </w:numPr>
        <w:shd w:val="clear" w:color="auto" w:fill="FFFFFF" w:themeFill="background1"/>
        <w:jc w:val="both"/>
        <w:rPr>
          <w:rFonts w:ascii="Book Antiqua" w:hAnsi="Book Antiqua"/>
          <w:sz w:val="22"/>
          <w:szCs w:val="22"/>
          <w:lang w:val="sr-Latn-RS"/>
        </w:rPr>
      </w:pPr>
      <w:r>
        <w:rPr>
          <w:rFonts w:ascii="Book Antiqua" w:hAnsi="Book Antiqua"/>
          <w:sz w:val="22"/>
          <w:szCs w:val="22"/>
          <w:lang w:val="sr-Latn-RS"/>
        </w:rPr>
        <w:t>Prošireni kapaciteti lokalnih i centralnih vlasti u sprovođenju pravnog i političkog okvira o jezicima</w:t>
      </w:r>
      <w:r w:rsidRPr="00F33BBF">
        <w:rPr>
          <w:rFonts w:ascii="Book Antiqua" w:hAnsi="Book Antiqua"/>
          <w:sz w:val="22"/>
          <w:szCs w:val="22"/>
          <w:lang w:val="sr-Latn-RS"/>
        </w:rPr>
        <w:t xml:space="preserve">, </w:t>
      </w:r>
      <w:r>
        <w:rPr>
          <w:rFonts w:ascii="Book Antiqua" w:hAnsi="Book Antiqua"/>
          <w:sz w:val="22"/>
          <w:szCs w:val="22"/>
          <w:lang w:val="sr-Latn-RS"/>
        </w:rPr>
        <w:t>posebno u pogledu strateškog planiranja</w:t>
      </w:r>
      <w:r w:rsidRPr="00F33BBF">
        <w:rPr>
          <w:rFonts w:ascii="Book Antiqua" w:hAnsi="Book Antiqua"/>
          <w:sz w:val="22"/>
          <w:szCs w:val="22"/>
          <w:lang w:val="sr-Latn-RS"/>
        </w:rPr>
        <w:t>;</w:t>
      </w:r>
    </w:p>
    <w:p w:rsidR="00F45630" w:rsidRPr="00F33BBF" w:rsidRDefault="00F45630" w:rsidP="00F45630">
      <w:pPr>
        <w:pStyle w:val="Default"/>
        <w:numPr>
          <w:ilvl w:val="0"/>
          <w:numId w:val="6"/>
        </w:numPr>
        <w:shd w:val="clear" w:color="auto" w:fill="FFFFFF" w:themeFill="background1"/>
        <w:jc w:val="both"/>
        <w:rPr>
          <w:rFonts w:ascii="Book Antiqua" w:hAnsi="Book Antiqua"/>
          <w:sz w:val="22"/>
          <w:szCs w:val="22"/>
          <w:lang w:val="sr-Latn-RS"/>
        </w:rPr>
      </w:pPr>
      <w:r>
        <w:rPr>
          <w:rFonts w:ascii="Book Antiqua" w:hAnsi="Book Antiqua"/>
          <w:sz w:val="22"/>
          <w:szCs w:val="22"/>
          <w:lang w:val="sr-Latn-RS"/>
        </w:rPr>
        <w:t>Povećana primena zaštite jezičkih prava svih zajednica u svim oblastima</w:t>
      </w:r>
      <w:r w:rsidRPr="00F33BBF">
        <w:rPr>
          <w:rFonts w:ascii="Book Antiqua" w:hAnsi="Book Antiqua"/>
          <w:sz w:val="22"/>
          <w:szCs w:val="22"/>
          <w:lang w:val="sr-Latn-RS"/>
        </w:rPr>
        <w:t xml:space="preserve">, </w:t>
      </w:r>
      <w:r>
        <w:rPr>
          <w:rFonts w:ascii="Book Antiqua" w:hAnsi="Book Antiqua"/>
          <w:sz w:val="22"/>
          <w:szCs w:val="22"/>
          <w:lang w:val="sr-Latn-RS"/>
        </w:rPr>
        <w:t>dakle</w:t>
      </w:r>
      <w:r w:rsidRPr="00F33BBF">
        <w:rPr>
          <w:rFonts w:ascii="Book Antiqua" w:hAnsi="Book Antiqua"/>
          <w:sz w:val="22"/>
          <w:szCs w:val="22"/>
          <w:lang w:val="sr-Latn-RS"/>
        </w:rPr>
        <w:t xml:space="preserve">, </w:t>
      </w:r>
      <w:r>
        <w:rPr>
          <w:rFonts w:ascii="Book Antiqua" w:hAnsi="Book Antiqua"/>
          <w:sz w:val="22"/>
          <w:szCs w:val="22"/>
          <w:lang w:val="sr-Latn-RS"/>
        </w:rPr>
        <w:t>protiv jezičke diskriminacije</w:t>
      </w:r>
      <w:r w:rsidRPr="00F33BBF">
        <w:rPr>
          <w:rFonts w:ascii="Book Antiqua" w:hAnsi="Book Antiqua"/>
          <w:sz w:val="22"/>
          <w:szCs w:val="22"/>
          <w:lang w:val="sr-Latn-RS"/>
        </w:rPr>
        <w:t xml:space="preserve">, </w:t>
      </w:r>
      <w:r>
        <w:rPr>
          <w:rFonts w:ascii="Book Antiqua" w:hAnsi="Book Antiqua"/>
          <w:sz w:val="22"/>
          <w:szCs w:val="22"/>
          <w:lang w:val="sr-Latn-RS"/>
        </w:rPr>
        <w:t>bezbednost i slobodu izražavanja na maternjem jeziku</w:t>
      </w:r>
      <w:r w:rsidRPr="00F33BBF">
        <w:rPr>
          <w:rFonts w:ascii="Book Antiqua" w:hAnsi="Book Antiqua"/>
          <w:sz w:val="22"/>
          <w:szCs w:val="22"/>
          <w:lang w:val="sr-Latn-RS"/>
        </w:rPr>
        <w:t>;</w:t>
      </w:r>
    </w:p>
    <w:p w:rsidR="00F45630" w:rsidRPr="00F33BBF" w:rsidRDefault="00F45630" w:rsidP="00F45630">
      <w:pPr>
        <w:pStyle w:val="Default"/>
        <w:numPr>
          <w:ilvl w:val="0"/>
          <w:numId w:val="6"/>
        </w:numPr>
        <w:shd w:val="clear" w:color="auto" w:fill="FFFFFF" w:themeFill="background1"/>
        <w:jc w:val="both"/>
        <w:rPr>
          <w:rFonts w:ascii="Book Antiqua" w:hAnsi="Book Antiqua"/>
          <w:sz w:val="22"/>
          <w:szCs w:val="22"/>
          <w:lang w:val="sr-Latn-RS"/>
        </w:rPr>
      </w:pPr>
      <w:r w:rsidRPr="00F33BBF">
        <w:rPr>
          <w:rFonts w:ascii="Book Antiqua" w:hAnsi="Book Antiqua"/>
          <w:sz w:val="22"/>
          <w:szCs w:val="22"/>
          <w:lang w:val="sr-Latn-RS"/>
        </w:rPr>
        <w:t>Promovi</w:t>
      </w:r>
      <w:r>
        <w:rPr>
          <w:rFonts w:ascii="Book Antiqua" w:hAnsi="Book Antiqua"/>
          <w:sz w:val="22"/>
          <w:szCs w:val="22"/>
          <w:lang w:val="sr-Latn-RS"/>
        </w:rPr>
        <w:t>sanje jezičke raznolikosti na Kosovu</w:t>
      </w:r>
      <w:r w:rsidRPr="00F33BBF">
        <w:rPr>
          <w:rFonts w:ascii="Book Antiqua" w:hAnsi="Book Antiqua"/>
          <w:sz w:val="22"/>
          <w:szCs w:val="22"/>
          <w:lang w:val="sr-Latn-RS"/>
        </w:rPr>
        <w:t>;</w:t>
      </w:r>
    </w:p>
    <w:p w:rsidR="00F45630" w:rsidRPr="00F33BBF" w:rsidRDefault="00F45630" w:rsidP="00F45630">
      <w:pPr>
        <w:pStyle w:val="Default"/>
        <w:numPr>
          <w:ilvl w:val="0"/>
          <w:numId w:val="6"/>
        </w:numPr>
        <w:shd w:val="clear" w:color="auto" w:fill="FFFFFF" w:themeFill="background1"/>
        <w:jc w:val="both"/>
        <w:rPr>
          <w:rFonts w:ascii="Book Antiqua" w:hAnsi="Book Antiqua"/>
          <w:sz w:val="22"/>
          <w:szCs w:val="22"/>
          <w:lang w:val="sr-Latn-RS"/>
        </w:rPr>
      </w:pPr>
      <w:r>
        <w:rPr>
          <w:rFonts w:ascii="Book Antiqua" w:hAnsi="Book Antiqua"/>
          <w:sz w:val="22"/>
          <w:szCs w:val="22"/>
          <w:lang w:val="sr-Latn-RS"/>
        </w:rPr>
        <w:t>Povećano sprovođenje strategija i aktivnosti koje adresiraju ili će uticati na poštovanje jezičkih prava</w:t>
      </w:r>
      <w:r w:rsidRPr="00F33BBF">
        <w:rPr>
          <w:rFonts w:ascii="Book Antiqua" w:hAnsi="Book Antiqua"/>
          <w:sz w:val="22"/>
          <w:szCs w:val="22"/>
          <w:lang w:val="sr-Latn-RS"/>
        </w:rPr>
        <w:t>;</w:t>
      </w:r>
    </w:p>
    <w:p w:rsidR="00F45630" w:rsidRPr="00F33BBF" w:rsidRDefault="00F45630" w:rsidP="00F45630">
      <w:pPr>
        <w:pStyle w:val="Default"/>
        <w:numPr>
          <w:ilvl w:val="0"/>
          <w:numId w:val="6"/>
        </w:numPr>
        <w:shd w:val="clear" w:color="auto" w:fill="FFFFFF" w:themeFill="background1"/>
        <w:jc w:val="both"/>
        <w:rPr>
          <w:rFonts w:ascii="Book Antiqua" w:hAnsi="Book Antiqua"/>
          <w:sz w:val="22"/>
          <w:szCs w:val="22"/>
          <w:lang w:val="sr-Latn-RS"/>
        </w:rPr>
      </w:pPr>
      <w:r w:rsidRPr="00F33BBF">
        <w:rPr>
          <w:rFonts w:ascii="Book Antiqua" w:hAnsi="Book Antiqua"/>
          <w:sz w:val="22"/>
          <w:szCs w:val="22"/>
          <w:lang w:val="sr-Latn-RS"/>
        </w:rPr>
        <w:t>Formuli</w:t>
      </w:r>
      <w:r>
        <w:rPr>
          <w:rFonts w:ascii="Book Antiqua" w:hAnsi="Book Antiqua"/>
          <w:sz w:val="22"/>
          <w:szCs w:val="22"/>
          <w:lang w:val="sr-Latn-RS"/>
        </w:rPr>
        <w:t>sanje preporuka proizašlih na osnovu fokusiranja pomenutih pitanja u projektu o jezičnim pravima</w:t>
      </w:r>
      <w:r w:rsidRPr="00F33BBF">
        <w:rPr>
          <w:rFonts w:ascii="Book Antiqua" w:hAnsi="Book Antiqua"/>
          <w:sz w:val="22"/>
          <w:szCs w:val="22"/>
          <w:lang w:val="sr-Latn-RS"/>
        </w:rPr>
        <w:t>;</w:t>
      </w:r>
    </w:p>
    <w:p w:rsidR="00F45630" w:rsidRPr="00F33BBF" w:rsidRDefault="00F45630" w:rsidP="00F45630">
      <w:pPr>
        <w:pStyle w:val="Default"/>
        <w:numPr>
          <w:ilvl w:val="0"/>
          <w:numId w:val="6"/>
        </w:numPr>
        <w:shd w:val="clear" w:color="auto" w:fill="FFFFFF" w:themeFill="background1"/>
        <w:jc w:val="both"/>
        <w:rPr>
          <w:rFonts w:ascii="Book Antiqua" w:hAnsi="Book Antiqua"/>
          <w:sz w:val="22"/>
          <w:szCs w:val="22"/>
          <w:lang w:val="sr-Latn-RS"/>
        </w:rPr>
      </w:pPr>
      <w:r>
        <w:rPr>
          <w:rFonts w:ascii="Book Antiqua" w:hAnsi="Book Antiqua"/>
          <w:sz w:val="22"/>
          <w:szCs w:val="22"/>
          <w:lang w:val="sr-Latn-RS"/>
        </w:rPr>
        <w:t>Planirani i postavljeni mehanizmi između civilnog društva</w:t>
      </w:r>
      <w:r w:rsidRPr="00F33BBF">
        <w:rPr>
          <w:rFonts w:ascii="Book Antiqua" w:hAnsi="Book Antiqua"/>
          <w:sz w:val="22"/>
          <w:szCs w:val="22"/>
          <w:lang w:val="sr-Latn-RS"/>
        </w:rPr>
        <w:t xml:space="preserve">, </w:t>
      </w:r>
      <w:r>
        <w:rPr>
          <w:rFonts w:ascii="Book Antiqua" w:hAnsi="Book Antiqua"/>
          <w:sz w:val="22"/>
          <w:szCs w:val="22"/>
          <w:lang w:val="sr-Latn-RS"/>
        </w:rPr>
        <w:t>lokalnih i centralnih vlasti koji će se koristiti kao osnova za buduće aktivnosti</w:t>
      </w:r>
      <w:r w:rsidRPr="00F33BBF">
        <w:rPr>
          <w:rFonts w:ascii="Book Antiqua" w:hAnsi="Book Antiqua"/>
          <w:sz w:val="22"/>
          <w:szCs w:val="22"/>
          <w:lang w:val="sr-Latn-RS"/>
        </w:rPr>
        <w:t>;</w:t>
      </w:r>
    </w:p>
    <w:p w:rsidR="00F45630" w:rsidRPr="00F33BBF" w:rsidRDefault="00F45630" w:rsidP="00F45630">
      <w:pPr>
        <w:pStyle w:val="Default"/>
        <w:numPr>
          <w:ilvl w:val="0"/>
          <w:numId w:val="6"/>
        </w:numPr>
        <w:shd w:val="clear" w:color="auto" w:fill="FFFFFF" w:themeFill="background1"/>
        <w:jc w:val="both"/>
        <w:rPr>
          <w:rFonts w:ascii="Book Antiqua" w:hAnsi="Book Antiqua"/>
          <w:sz w:val="22"/>
          <w:szCs w:val="22"/>
          <w:lang w:val="sr-Latn-RS"/>
        </w:rPr>
      </w:pPr>
      <w:r>
        <w:rPr>
          <w:rFonts w:ascii="Book Antiqua" w:hAnsi="Book Antiqua"/>
          <w:sz w:val="22"/>
          <w:szCs w:val="22"/>
          <w:lang w:val="sr-Latn-RS"/>
        </w:rPr>
        <w:t>Podizanje nivoa sprovođenja Zakona i promovisanje jezika zajednica na Kosovu</w:t>
      </w:r>
      <w:r w:rsidRPr="00F33BBF">
        <w:rPr>
          <w:rFonts w:ascii="Book Antiqua" w:hAnsi="Book Antiqua"/>
          <w:sz w:val="22"/>
          <w:szCs w:val="22"/>
          <w:lang w:val="sr-Latn-RS"/>
        </w:rPr>
        <w:t xml:space="preserve">, </w:t>
      </w:r>
      <w:r>
        <w:rPr>
          <w:rFonts w:ascii="Book Antiqua" w:hAnsi="Book Antiqua"/>
          <w:sz w:val="22"/>
          <w:szCs w:val="22"/>
          <w:lang w:val="sr-Latn-RS"/>
        </w:rPr>
        <w:t>čiji jezik nije službeni jezik</w:t>
      </w:r>
      <w:r w:rsidRPr="00F33BBF">
        <w:rPr>
          <w:rFonts w:ascii="Book Antiqua" w:hAnsi="Book Antiqua"/>
          <w:sz w:val="22"/>
          <w:szCs w:val="22"/>
          <w:lang w:val="sr-Latn-RS"/>
        </w:rPr>
        <w:t>.</w:t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</w:p>
    <w:p w:rsidR="00F45630" w:rsidRPr="00F33BBF" w:rsidRDefault="00F45630" w:rsidP="00F45630">
      <w:pPr>
        <w:pStyle w:val="Heading2"/>
        <w:shd w:val="clear" w:color="auto" w:fill="FFFFFF" w:themeFill="background1"/>
        <w:rPr>
          <w:rFonts w:ascii="Book Antiqua" w:hAnsi="Book Antiqua" w:cs="Times New Roman"/>
          <w:b w:val="0"/>
          <w:sz w:val="24"/>
          <w:szCs w:val="24"/>
        </w:rPr>
      </w:pPr>
      <w:bookmarkStart w:id="2" w:name="_Toc474949993"/>
      <w:bookmarkStart w:id="3" w:name="_Toc474960339"/>
      <w:r w:rsidRPr="00F33BBF">
        <w:rPr>
          <w:rFonts w:ascii="Book Antiqua" w:hAnsi="Book Antiqua" w:cs="Times New Roman"/>
          <w:b w:val="0"/>
          <w:sz w:val="24"/>
          <w:szCs w:val="24"/>
        </w:rPr>
        <w:t>2.  PLANIRANA VREDNOST FINANSIJSKE PODRŠKE ZA PROJEKTE I UKUPNA VREDNOST POZIVA</w:t>
      </w:r>
      <w:bookmarkEnd w:id="2"/>
      <w:bookmarkEnd w:id="3"/>
    </w:p>
    <w:p w:rsidR="00F45630" w:rsidRPr="00F33BBF" w:rsidRDefault="00F45630" w:rsidP="00F45630">
      <w:pPr>
        <w:pStyle w:val="Default"/>
        <w:shd w:val="clear" w:color="auto" w:fill="FFFFFF" w:themeFill="background1"/>
        <w:ind w:firstLine="567"/>
        <w:jc w:val="both"/>
        <w:rPr>
          <w:rFonts w:ascii="Book Antiqua" w:hAnsi="Book Antiqua"/>
          <w:b/>
          <w:bCs/>
          <w:sz w:val="22"/>
          <w:szCs w:val="22"/>
          <w:lang w:val="sr-Latn-RS"/>
        </w:rPr>
      </w:pPr>
      <w:r w:rsidRPr="00F33BBF">
        <w:rPr>
          <w:rFonts w:ascii="Book Antiqua" w:hAnsi="Book Antiqua"/>
          <w:lang w:val="sr-Latn-RS"/>
        </w:rPr>
        <w:br/>
        <w:t xml:space="preserve">2.1.  </w:t>
      </w:r>
      <w:r>
        <w:rPr>
          <w:rFonts w:ascii="Book Antiqua" w:hAnsi="Book Antiqua"/>
          <w:lang w:val="sr-Latn-RS"/>
        </w:rPr>
        <w:t xml:space="preserve">Za finansiranje projekata prema ovom javnom pozivu predviđen je ukupan iznos od </w:t>
      </w:r>
      <w:r w:rsidR="0037525F">
        <w:rPr>
          <w:rFonts w:ascii="Book Antiqua" w:hAnsi="Book Antiqua"/>
          <w:b/>
          <w:sz w:val="22"/>
          <w:szCs w:val="22"/>
          <w:lang w:val="sr-Latn-RS"/>
        </w:rPr>
        <w:t>50.000</w:t>
      </w:r>
      <w:r w:rsidRPr="00F33BBF">
        <w:rPr>
          <w:rFonts w:ascii="Book Antiqua" w:hAnsi="Book Antiqua"/>
          <w:b/>
          <w:sz w:val="22"/>
          <w:szCs w:val="22"/>
          <w:lang w:val="sr-Latn-RS"/>
        </w:rPr>
        <w:t xml:space="preserve"> </w:t>
      </w:r>
      <w:r>
        <w:rPr>
          <w:rFonts w:ascii="Book Antiqua" w:hAnsi="Book Antiqua"/>
          <w:b/>
          <w:sz w:val="22"/>
          <w:szCs w:val="22"/>
          <w:lang w:val="sr-Latn-RS"/>
        </w:rPr>
        <w:t>evra</w:t>
      </w:r>
      <w:r w:rsidRPr="00F33BBF">
        <w:rPr>
          <w:rFonts w:ascii="Book Antiqua" w:hAnsi="Book Antiqua"/>
          <w:color w:val="auto"/>
          <w:sz w:val="22"/>
          <w:szCs w:val="22"/>
          <w:lang w:val="sr-Latn-RS"/>
        </w:rPr>
        <w:t>.</w:t>
      </w:r>
      <w:r w:rsidRPr="00F33BBF">
        <w:rPr>
          <w:rFonts w:ascii="Book Antiqua" w:hAnsi="Book Antiqua"/>
          <w:sz w:val="22"/>
          <w:szCs w:val="22"/>
          <w:lang w:val="sr-Latn-RS"/>
        </w:rPr>
        <w:t xml:space="preserve"> </w:t>
      </w:r>
      <w:r>
        <w:rPr>
          <w:rFonts w:ascii="Book Antiqua" w:hAnsi="Book Antiqua"/>
          <w:sz w:val="22"/>
          <w:szCs w:val="22"/>
          <w:lang w:val="sr-Latn-RS"/>
        </w:rPr>
        <w:t xml:space="preserve">Finansiranje po projektu prema ovom pozivu može biti </w:t>
      </w:r>
      <w:r w:rsidRPr="00F33BBF">
        <w:rPr>
          <w:rFonts w:ascii="Book Antiqua" w:hAnsi="Book Antiqua"/>
          <w:sz w:val="22"/>
          <w:szCs w:val="22"/>
          <w:lang w:val="sr-Latn-RS"/>
        </w:rPr>
        <w:t>d</w:t>
      </w:r>
      <w:r>
        <w:rPr>
          <w:rFonts w:ascii="Book Antiqua" w:hAnsi="Book Antiqua"/>
          <w:sz w:val="22"/>
          <w:szCs w:val="22"/>
          <w:lang w:val="sr-Latn-RS"/>
        </w:rPr>
        <w:t xml:space="preserve">o </w:t>
      </w:r>
      <w:r w:rsidRPr="00F33BBF">
        <w:rPr>
          <w:rFonts w:ascii="Book Antiqua" w:hAnsi="Book Antiqua"/>
          <w:b/>
          <w:sz w:val="22"/>
          <w:szCs w:val="22"/>
          <w:lang w:val="sr-Latn-RS"/>
        </w:rPr>
        <w:t>1</w:t>
      </w:r>
      <w:r w:rsidR="0037525F">
        <w:rPr>
          <w:rFonts w:ascii="Book Antiqua" w:hAnsi="Book Antiqua"/>
          <w:b/>
          <w:sz w:val="22"/>
          <w:szCs w:val="22"/>
          <w:lang w:val="sr-Latn-RS"/>
        </w:rPr>
        <w:t>0</w:t>
      </w:r>
      <w:r w:rsidRPr="00F33BBF">
        <w:rPr>
          <w:rFonts w:ascii="Book Antiqua" w:hAnsi="Book Antiqua"/>
          <w:b/>
          <w:sz w:val="22"/>
          <w:szCs w:val="22"/>
          <w:lang w:val="sr-Latn-RS"/>
        </w:rPr>
        <w:t xml:space="preserve"> 000 </w:t>
      </w:r>
      <w:r>
        <w:rPr>
          <w:rFonts w:ascii="Book Antiqua" w:hAnsi="Book Antiqua"/>
          <w:b/>
          <w:sz w:val="22"/>
          <w:szCs w:val="22"/>
          <w:lang w:val="sr-Latn-RS"/>
        </w:rPr>
        <w:t>evra</w:t>
      </w:r>
      <w:r w:rsidRPr="00F33BBF">
        <w:rPr>
          <w:rFonts w:ascii="Book Antiqua" w:hAnsi="Book Antiqua"/>
          <w:sz w:val="22"/>
          <w:szCs w:val="22"/>
          <w:lang w:val="sr-Latn-RS"/>
        </w:rPr>
        <w:t xml:space="preserve">, </w:t>
      </w:r>
      <w:r>
        <w:rPr>
          <w:rFonts w:ascii="Book Antiqua" w:hAnsi="Book Antiqua"/>
          <w:sz w:val="22"/>
          <w:szCs w:val="22"/>
          <w:lang w:val="sr-Latn-RS"/>
        </w:rPr>
        <w:t xml:space="preserve">i </w:t>
      </w:r>
      <w:r>
        <w:rPr>
          <w:rFonts w:ascii="Book Antiqua" w:hAnsi="Book Antiqua"/>
          <w:b/>
          <w:sz w:val="22"/>
          <w:szCs w:val="22"/>
          <w:lang w:val="sr-Latn-RS"/>
        </w:rPr>
        <w:t xml:space="preserve">maksimalan period ispunjavanja je </w:t>
      </w:r>
      <w:r w:rsidR="0037525F">
        <w:rPr>
          <w:rFonts w:ascii="Book Antiqua" w:hAnsi="Book Antiqua"/>
          <w:b/>
          <w:sz w:val="22"/>
          <w:szCs w:val="22"/>
          <w:lang w:val="sr-Latn-RS"/>
        </w:rPr>
        <w:t>9</w:t>
      </w:r>
      <w:r w:rsidRPr="00F33BBF">
        <w:rPr>
          <w:rFonts w:ascii="Book Antiqua" w:hAnsi="Book Antiqua"/>
          <w:b/>
          <w:sz w:val="22"/>
          <w:szCs w:val="22"/>
          <w:lang w:val="sr-Latn-RS"/>
        </w:rPr>
        <w:t xml:space="preserve"> m</w:t>
      </w:r>
      <w:r>
        <w:rPr>
          <w:rFonts w:ascii="Book Antiqua" w:hAnsi="Book Antiqua"/>
          <w:b/>
          <w:sz w:val="22"/>
          <w:szCs w:val="22"/>
          <w:lang w:val="sr-Latn-RS"/>
        </w:rPr>
        <w:t>eseci</w:t>
      </w:r>
      <w:r w:rsidRPr="00F33BBF">
        <w:rPr>
          <w:rFonts w:ascii="Book Antiqua" w:hAnsi="Book Antiqua"/>
          <w:b/>
          <w:sz w:val="22"/>
          <w:szCs w:val="22"/>
          <w:lang w:val="sr-Latn-RS"/>
        </w:rPr>
        <w:t>.</w:t>
      </w:r>
      <w:r w:rsidRPr="00F33BBF">
        <w:rPr>
          <w:rFonts w:ascii="Book Antiqua" w:hAnsi="Book Antiqua"/>
          <w:sz w:val="22"/>
          <w:szCs w:val="22"/>
          <w:lang w:val="sr-Latn-RS"/>
        </w:rPr>
        <w:t xml:space="preserve"> </w:t>
      </w:r>
    </w:p>
    <w:p w:rsidR="00F45630" w:rsidRPr="00F33BBF" w:rsidRDefault="00F45630" w:rsidP="00F45630">
      <w:pPr>
        <w:shd w:val="clear" w:color="auto" w:fill="FFFFFF" w:themeFill="background1"/>
        <w:tabs>
          <w:tab w:val="left" w:pos="1348"/>
        </w:tabs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lastRenderedPageBreak/>
        <w:tab/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t xml:space="preserve">2.2. </w:t>
      </w:r>
      <w:r>
        <w:rPr>
          <w:rFonts w:ascii="Book Antiqua" w:hAnsi="Book Antiqua" w:cs="Times New Roman"/>
          <w:sz w:val="24"/>
          <w:szCs w:val="24"/>
        </w:rPr>
        <w:t>Minimalan iznos sredstava koja se mogu dodeliti za svaki pojedinačni projekat</w:t>
      </w:r>
      <w:r w:rsidRPr="00F33BBF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 xml:space="preserve">je </w:t>
      </w:r>
      <w:r w:rsidRPr="00F33BBF">
        <w:rPr>
          <w:rFonts w:ascii="Book Antiqua" w:hAnsi="Book Antiqua" w:cs="Times New Roman"/>
          <w:b/>
          <w:sz w:val="24"/>
          <w:szCs w:val="24"/>
        </w:rPr>
        <w:t>600 e</w:t>
      </w:r>
      <w:r>
        <w:rPr>
          <w:rFonts w:ascii="Book Antiqua" w:hAnsi="Book Antiqua" w:cs="Times New Roman"/>
          <w:b/>
          <w:sz w:val="24"/>
          <w:szCs w:val="24"/>
        </w:rPr>
        <w:t>v</w:t>
      </w:r>
      <w:r w:rsidRPr="00F33BBF">
        <w:rPr>
          <w:rFonts w:ascii="Book Antiqua" w:hAnsi="Book Antiqua" w:cs="Times New Roman"/>
          <w:b/>
          <w:sz w:val="24"/>
          <w:szCs w:val="24"/>
        </w:rPr>
        <w:t>r</w:t>
      </w:r>
      <w:r>
        <w:rPr>
          <w:rFonts w:ascii="Book Antiqua" w:hAnsi="Book Antiqua" w:cs="Times New Roman"/>
          <w:b/>
          <w:sz w:val="24"/>
          <w:szCs w:val="24"/>
        </w:rPr>
        <w:t>a,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F33BBF">
        <w:rPr>
          <w:rFonts w:ascii="Book Antiqua" w:hAnsi="Book Antiqua" w:cs="Times New Roman"/>
          <w:sz w:val="24"/>
          <w:szCs w:val="24"/>
        </w:rPr>
        <w:t>d</w:t>
      </w:r>
      <w:r>
        <w:rPr>
          <w:rFonts w:ascii="Book Antiqua" w:hAnsi="Book Antiqua" w:cs="Times New Roman"/>
          <w:sz w:val="24"/>
          <w:szCs w:val="24"/>
        </w:rPr>
        <w:t xml:space="preserve">ok je maksimalni iznos po projektu </w:t>
      </w:r>
      <w:r w:rsidRPr="00F33BBF">
        <w:rPr>
          <w:rFonts w:ascii="Book Antiqua" w:hAnsi="Book Antiqua" w:cs="Times New Roman"/>
          <w:b/>
          <w:sz w:val="24"/>
          <w:szCs w:val="24"/>
        </w:rPr>
        <w:t>1</w:t>
      </w:r>
      <w:r w:rsidR="0037525F">
        <w:rPr>
          <w:rFonts w:ascii="Book Antiqua" w:hAnsi="Book Antiqua" w:cs="Times New Roman"/>
          <w:b/>
          <w:sz w:val="24"/>
          <w:szCs w:val="24"/>
        </w:rPr>
        <w:t>0</w:t>
      </w:r>
      <w:r w:rsidRPr="00F33BBF">
        <w:rPr>
          <w:rFonts w:ascii="Book Antiqua" w:hAnsi="Book Antiqua" w:cs="Times New Roman"/>
          <w:b/>
          <w:sz w:val="24"/>
          <w:szCs w:val="24"/>
        </w:rPr>
        <w:t>.000 e</w:t>
      </w:r>
      <w:r>
        <w:rPr>
          <w:rFonts w:ascii="Book Antiqua" w:hAnsi="Book Antiqua" w:cs="Times New Roman"/>
          <w:b/>
          <w:sz w:val="24"/>
          <w:szCs w:val="24"/>
        </w:rPr>
        <w:t>v</w:t>
      </w:r>
      <w:r w:rsidRPr="00F33BBF">
        <w:rPr>
          <w:rFonts w:ascii="Book Antiqua" w:hAnsi="Book Antiqua" w:cs="Times New Roman"/>
          <w:b/>
          <w:sz w:val="24"/>
          <w:szCs w:val="24"/>
        </w:rPr>
        <w:t>r</w:t>
      </w:r>
      <w:r>
        <w:rPr>
          <w:rFonts w:ascii="Book Antiqua" w:hAnsi="Book Antiqua" w:cs="Times New Roman"/>
          <w:b/>
          <w:sz w:val="24"/>
          <w:szCs w:val="24"/>
        </w:rPr>
        <w:t>a</w:t>
      </w:r>
      <w:r w:rsidRPr="00F33BBF">
        <w:rPr>
          <w:rFonts w:ascii="Book Antiqua" w:hAnsi="Book Antiqua" w:cs="Times New Roman"/>
          <w:b/>
          <w:sz w:val="24"/>
          <w:szCs w:val="24"/>
        </w:rPr>
        <w:t>.</w:t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t>2.3. Projekt</w:t>
      </w:r>
      <w:r>
        <w:rPr>
          <w:rFonts w:ascii="Book Antiqua" w:hAnsi="Book Antiqua" w:cs="Times New Roman"/>
          <w:sz w:val="24"/>
          <w:szCs w:val="24"/>
        </w:rPr>
        <w:t xml:space="preserve">i se mogu </w:t>
      </w:r>
      <w:r w:rsidRPr="00F33BBF">
        <w:rPr>
          <w:rFonts w:ascii="Book Antiqua" w:hAnsi="Book Antiqua" w:cs="Times New Roman"/>
          <w:sz w:val="24"/>
          <w:szCs w:val="24"/>
        </w:rPr>
        <w:t>finan</w:t>
      </w:r>
      <w:r>
        <w:rPr>
          <w:rFonts w:ascii="Book Antiqua" w:hAnsi="Book Antiqua" w:cs="Times New Roman"/>
          <w:sz w:val="24"/>
          <w:szCs w:val="24"/>
        </w:rPr>
        <w:t xml:space="preserve">sirati u iznosu od </w:t>
      </w:r>
      <w:r w:rsidRPr="00F33BBF">
        <w:rPr>
          <w:rFonts w:ascii="Book Antiqua" w:hAnsi="Book Antiqua" w:cs="Times New Roman"/>
          <w:sz w:val="24"/>
          <w:szCs w:val="24"/>
        </w:rPr>
        <w:t xml:space="preserve">100% </w:t>
      </w:r>
      <w:r>
        <w:rPr>
          <w:rFonts w:ascii="Book Antiqua" w:hAnsi="Book Antiqua" w:cs="Times New Roman"/>
          <w:sz w:val="24"/>
          <w:szCs w:val="24"/>
        </w:rPr>
        <w:t>ukupnih prihvatljivih troškova projekta</w:t>
      </w:r>
      <w:r w:rsidRPr="00F33BBF">
        <w:rPr>
          <w:rFonts w:ascii="Book Antiqua" w:hAnsi="Book Antiqua" w:cs="Times New Roman"/>
          <w:sz w:val="24"/>
          <w:szCs w:val="24"/>
        </w:rPr>
        <w:t xml:space="preserve">. </w:t>
      </w:r>
      <w:r>
        <w:rPr>
          <w:rFonts w:ascii="Book Antiqua" w:hAnsi="Book Antiqua" w:cs="Times New Roman"/>
          <w:sz w:val="24"/>
          <w:szCs w:val="24"/>
        </w:rPr>
        <w:t>Podnosioci aplikacija i potencijalni partneri nije neophodno</w:t>
      </w:r>
      <w:r w:rsidRPr="00F33BBF">
        <w:rPr>
          <w:rFonts w:ascii="Book Antiqua" w:hAnsi="Book Antiqua" w:cs="Times New Roman"/>
          <w:sz w:val="24"/>
          <w:szCs w:val="24"/>
        </w:rPr>
        <w:t xml:space="preserve">, </w:t>
      </w:r>
      <w:r>
        <w:rPr>
          <w:rFonts w:ascii="Book Antiqua" w:hAnsi="Book Antiqua" w:cs="Times New Roman"/>
          <w:sz w:val="24"/>
          <w:szCs w:val="24"/>
        </w:rPr>
        <w:t xml:space="preserve">ali i nije zabranjeno, da obezbede sufinansiranje iz drugih izvora </w:t>
      </w:r>
      <w:r w:rsidRPr="00F33BBF">
        <w:rPr>
          <w:rFonts w:ascii="Book Antiqua" w:hAnsi="Book Antiqua" w:cs="Times New Roman"/>
          <w:sz w:val="24"/>
          <w:szCs w:val="24"/>
        </w:rPr>
        <w:t>(</w:t>
      </w:r>
      <w:r>
        <w:rPr>
          <w:rFonts w:ascii="Book Antiqua" w:hAnsi="Book Antiqua" w:cs="Times New Roman"/>
          <w:sz w:val="24"/>
          <w:szCs w:val="24"/>
        </w:rPr>
        <w:t>javnih ili privatnih</w:t>
      </w:r>
      <w:r w:rsidRPr="00F33BBF">
        <w:rPr>
          <w:rFonts w:ascii="Book Antiqua" w:hAnsi="Book Antiqua" w:cs="Times New Roman"/>
          <w:sz w:val="24"/>
          <w:szCs w:val="24"/>
        </w:rPr>
        <w:t>) finan</w:t>
      </w:r>
      <w:r>
        <w:rPr>
          <w:rFonts w:ascii="Book Antiqua" w:hAnsi="Book Antiqua" w:cs="Times New Roman"/>
          <w:sz w:val="24"/>
          <w:szCs w:val="24"/>
        </w:rPr>
        <w:t>siranja</w:t>
      </w:r>
      <w:r w:rsidRPr="00F33BBF">
        <w:rPr>
          <w:rFonts w:ascii="Book Antiqua" w:hAnsi="Book Antiqua" w:cs="Times New Roman"/>
          <w:sz w:val="24"/>
          <w:szCs w:val="24"/>
        </w:rPr>
        <w:t>.</w:t>
      </w:r>
    </w:p>
    <w:p w:rsidR="00F45630" w:rsidRPr="00F33BBF" w:rsidRDefault="00F45630" w:rsidP="00F45630">
      <w:pPr>
        <w:pStyle w:val="Heading2"/>
        <w:shd w:val="clear" w:color="auto" w:fill="FFFFFF" w:themeFill="background1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br/>
      </w:r>
      <w:bookmarkStart w:id="4" w:name="_Toc474949994"/>
      <w:bookmarkStart w:id="5" w:name="_Toc474960340"/>
      <w:r w:rsidRPr="00F33BBF">
        <w:rPr>
          <w:rFonts w:ascii="Book Antiqua" w:hAnsi="Book Antiqua" w:cs="Times New Roman"/>
          <w:b w:val="0"/>
          <w:sz w:val="24"/>
          <w:szCs w:val="24"/>
        </w:rPr>
        <w:t xml:space="preserve">3. </w:t>
      </w:r>
      <w:r w:rsidRPr="00F33BBF">
        <w:rPr>
          <w:rFonts w:ascii="Book Antiqua" w:hAnsi="Book Antiqua" w:cs="Times New Roman"/>
          <w:sz w:val="24"/>
          <w:szCs w:val="24"/>
        </w:rPr>
        <w:t>FORMALNI USLOVI POZIVA</w:t>
      </w:r>
      <w:bookmarkEnd w:id="4"/>
      <w:bookmarkEnd w:id="5"/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</w:p>
    <w:p w:rsidR="00F45630" w:rsidRPr="00F33BBF" w:rsidRDefault="00F45630" w:rsidP="00F45630">
      <w:pPr>
        <w:pStyle w:val="Heading2"/>
        <w:shd w:val="clear" w:color="auto" w:fill="FFFFFF" w:themeFill="background1"/>
        <w:rPr>
          <w:rFonts w:ascii="Book Antiqua" w:hAnsi="Book Antiqua" w:cs="Times New Roman"/>
          <w:sz w:val="24"/>
          <w:szCs w:val="24"/>
        </w:rPr>
      </w:pPr>
      <w:bookmarkStart w:id="6" w:name="_Toc474949995"/>
      <w:bookmarkStart w:id="7" w:name="_Toc474960341"/>
      <w:r w:rsidRPr="00F33BBF">
        <w:rPr>
          <w:rFonts w:ascii="Book Antiqua" w:hAnsi="Book Antiqua" w:cs="Times New Roman"/>
          <w:sz w:val="24"/>
          <w:szCs w:val="24"/>
        </w:rPr>
        <w:t>3.1. Prihvatljivi podnosioci zahteva: ko može da aplicira?</w:t>
      </w:r>
      <w:bookmarkEnd w:id="6"/>
      <w:bookmarkEnd w:id="7"/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  <w:highlight w:val="lightGray"/>
        </w:rPr>
      </w:pP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Podnosilac aplikacije treba da bude</w:t>
      </w:r>
      <w:r w:rsidRPr="00F33BBF">
        <w:rPr>
          <w:rFonts w:ascii="Book Antiqua" w:hAnsi="Book Antiqua" w:cs="Times New Roman"/>
          <w:sz w:val="24"/>
          <w:szCs w:val="24"/>
        </w:rPr>
        <w:t>:</w:t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ind w:left="720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t xml:space="preserve">a) </w:t>
      </w:r>
      <w:r w:rsidRPr="00242A8F">
        <w:rPr>
          <w:rFonts w:ascii="Book Antiqua" w:hAnsi="Book Antiqua" w:cs="Times New Roman"/>
          <w:caps/>
          <w:sz w:val="24"/>
          <w:szCs w:val="24"/>
        </w:rPr>
        <w:t>n</w:t>
      </w:r>
      <w:r>
        <w:rPr>
          <w:rFonts w:ascii="Book Antiqua" w:hAnsi="Book Antiqua" w:cs="Times New Roman"/>
          <w:sz w:val="24"/>
          <w:szCs w:val="24"/>
        </w:rPr>
        <w:t>evladina organizacija registrovana u skladu sa Zakonom o slobodi udruživanja u nevladinim organizacijama</w:t>
      </w:r>
      <w:r w:rsidRPr="00F33BBF">
        <w:rPr>
          <w:rFonts w:ascii="Book Antiqua" w:hAnsi="Book Antiqua" w:cs="Times New Roman"/>
          <w:sz w:val="24"/>
          <w:szCs w:val="24"/>
        </w:rPr>
        <w:t>;</w:t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ind w:left="720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ind w:left="720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t xml:space="preserve">b) </w:t>
      </w:r>
      <w:r>
        <w:rPr>
          <w:rFonts w:ascii="Book Antiqua" w:hAnsi="Book Antiqua" w:cs="Times New Roman"/>
          <w:sz w:val="24"/>
          <w:szCs w:val="24"/>
        </w:rPr>
        <w:t>Da ima pravnu</w:t>
      </w:r>
      <w:r w:rsidRPr="00F33BBF">
        <w:rPr>
          <w:rFonts w:ascii="Book Antiqua" w:hAnsi="Book Antiqua" w:cs="Times New Roman"/>
          <w:sz w:val="24"/>
          <w:szCs w:val="24"/>
        </w:rPr>
        <w:t>, finan</w:t>
      </w:r>
      <w:r>
        <w:rPr>
          <w:rFonts w:ascii="Book Antiqua" w:hAnsi="Book Antiqua" w:cs="Times New Roman"/>
          <w:sz w:val="24"/>
          <w:szCs w:val="24"/>
        </w:rPr>
        <w:t>sijsku i operativnu sposobnost za sprovođenje projekta</w:t>
      </w:r>
      <w:r w:rsidRPr="00F33BBF">
        <w:rPr>
          <w:rFonts w:ascii="Book Antiqua" w:hAnsi="Book Antiqua" w:cs="Times New Roman"/>
          <w:sz w:val="24"/>
          <w:szCs w:val="24"/>
        </w:rPr>
        <w:t>;</w:t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ind w:left="720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ind w:left="720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t xml:space="preserve">c) </w:t>
      </w:r>
      <w:r w:rsidRPr="00242A8F">
        <w:rPr>
          <w:rFonts w:ascii="Book Antiqua" w:hAnsi="Book Antiqua" w:cs="Times New Roman"/>
          <w:caps/>
          <w:sz w:val="24"/>
          <w:szCs w:val="24"/>
        </w:rPr>
        <w:t>d</w:t>
      </w:r>
      <w:r>
        <w:rPr>
          <w:rFonts w:ascii="Book Antiqua" w:hAnsi="Book Antiqua" w:cs="Times New Roman"/>
          <w:sz w:val="24"/>
          <w:szCs w:val="24"/>
        </w:rPr>
        <w:t xml:space="preserve">a ima iskustvo u sprovođenju </w:t>
      </w:r>
      <w:r w:rsidRPr="00F33BBF">
        <w:rPr>
          <w:rFonts w:ascii="Book Antiqua" w:hAnsi="Book Antiqua" w:cs="Times New Roman"/>
          <w:sz w:val="24"/>
          <w:szCs w:val="24"/>
        </w:rPr>
        <w:t>projek</w:t>
      </w:r>
      <w:r>
        <w:rPr>
          <w:rFonts w:ascii="Book Antiqua" w:hAnsi="Book Antiqua" w:cs="Times New Roman"/>
          <w:sz w:val="24"/>
          <w:szCs w:val="24"/>
        </w:rPr>
        <w:t>a</w:t>
      </w:r>
      <w:r w:rsidRPr="00F33BBF">
        <w:rPr>
          <w:rFonts w:ascii="Book Antiqua" w:hAnsi="Book Antiqua" w:cs="Times New Roman"/>
          <w:sz w:val="24"/>
          <w:szCs w:val="24"/>
        </w:rPr>
        <w:t>t</w:t>
      </w:r>
      <w:r>
        <w:rPr>
          <w:rFonts w:ascii="Book Antiqua" w:hAnsi="Book Antiqua" w:cs="Times New Roman"/>
          <w:sz w:val="24"/>
          <w:szCs w:val="24"/>
        </w:rPr>
        <w:t>a u prioritetnim oblastima javnog poziva</w:t>
      </w:r>
      <w:r w:rsidRPr="00F33BBF">
        <w:rPr>
          <w:rFonts w:ascii="Book Antiqua" w:hAnsi="Book Antiqua" w:cs="Times New Roman"/>
          <w:sz w:val="24"/>
          <w:szCs w:val="24"/>
        </w:rPr>
        <w:t xml:space="preserve">;  </w:t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ind w:left="720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ind w:left="720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d) Da je izmirio sve poreske obaveze i druge obavezne doprinose u skladu sa važećim zakonodavstvom u Republici Kosovo</w:t>
      </w:r>
      <w:r w:rsidRPr="00F33BBF">
        <w:rPr>
          <w:rFonts w:ascii="Book Antiqua" w:hAnsi="Book Antiqua" w:cs="Times New Roman"/>
          <w:sz w:val="24"/>
          <w:szCs w:val="24"/>
        </w:rPr>
        <w:t>;</w:t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ind w:left="720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ind w:left="720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e</w:t>
      </w:r>
      <w:r w:rsidRPr="00F33BBF">
        <w:rPr>
          <w:rFonts w:ascii="Book Antiqua" w:hAnsi="Book Antiqua" w:cs="Times New Roman"/>
          <w:sz w:val="24"/>
          <w:szCs w:val="24"/>
        </w:rPr>
        <w:t xml:space="preserve">) </w:t>
      </w:r>
      <w:r>
        <w:rPr>
          <w:rFonts w:ascii="Book Antiqua" w:hAnsi="Book Antiqua" w:cs="Times New Roman"/>
          <w:sz w:val="24"/>
          <w:szCs w:val="24"/>
        </w:rPr>
        <w:t>Da nije u postupku stečaja</w:t>
      </w:r>
      <w:r w:rsidRPr="00F33BBF">
        <w:rPr>
          <w:rFonts w:ascii="Book Antiqua" w:hAnsi="Book Antiqua" w:cs="Times New Roman"/>
          <w:sz w:val="24"/>
          <w:szCs w:val="24"/>
        </w:rPr>
        <w:t xml:space="preserve">, </w:t>
      </w:r>
      <w:r>
        <w:rPr>
          <w:rFonts w:ascii="Book Antiqua" w:hAnsi="Book Antiqua" w:cs="Times New Roman"/>
          <w:sz w:val="24"/>
          <w:szCs w:val="24"/>
        </w:rPr>
        <w:t>u postupku gašenja</w:t>
      </w:r>
      <w:r w:rsidRPr="00F33BBF">
        <w:rPr>
          <w:rFonts w:ascii="Book Antiqua" w:hAnsi="Book Antiqua" w:cs="Times New Roman"/>
          <w:sz w:val="24"/>
          <w:szCs w:val="24"/>
        </w:rPr>
        <w:t xml:space="preserve">, </w:t>
      </w:r>
      <w:r>
        <w:rPr>
          <w:rFonts w:ascii="Book Antiqua" w:hAnsi="Book Antiqua" w:cs="Times New Roman"/>
          <w:sz w:val="24"/>
          <w:szCs w:val="24"/>
        </w:rPr>
        <w:t>u postupku obaveznog prikupljanja ili likvidacije</w:t>
      </w:r>
      <w:r w:rsidRPr="00F33BBF">
        <w:rPr>
          <w:rFonts w:ascii="Book Antiqua" w:hAnsi="Book Antiqua" w:cs="Times New Roman"/>
          <w:sz w:val="24"/>
          <w:szCs w:val="24"/>
        </w:rPr>
        <w:t>;</w:t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ind w:left="720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ind w:left="720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f</w:t>
      </w:r>
      <w:r w:rsidRPr="00F33BBF">
        <w:rPr>
          <w:rFonts w:ascii="Book Antiqua" w:hAnsi="Book Antiqua" w:cs="Times New Roman"/>
          <w:sz w:val="24"/>
          <w:szCs w:val="24"/>
        </w:rPr>
        <w:t>)</w:t>
      </w:r>
      <w:r>
        <w:rPr>
          <w:rFonts w:ascii="Book Antiqua" w:hAnsi="Book Antiqua" w:cs="Times New Roman"/>
          <w:sz w:val="24"/>
          <w:szCs w:val="24"/>
        </w:rPr>
        <w:t xml:space="preserve"> Da nije prekršio predviđene uslove korišćenja javnih fondova</w:t>
      </w:r>
      <w:r w:rsidRPr="00F33BBF">
        <w:rPr>
          <w:rFonts w:ascii="Book Antiqua" w:hAnsi="Book Antiqua" w:cs="Times New Roman"/>
          <w:sz w:val="24"/>
          <w:szCs w:val="24"/>
        </w:rPr>
        <w:t>;</w:t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ind w:left="720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Prema ovom pozivu, nemaju pravo da konkurišu</w:t>
      </w:r>
      <w:r w:rsidRPr="00F33BBF">
        <w:rPr>
          <w:rFonts w:ascii="Book Antiqua" w:hAnsi="Book Antiqua" w:cs="Times New Roman"/>
          <w:sz w:val="24"/>
          <w:szCs w:val="24"/>
        </w:rPr>
        <w:t xml:space="preserve">: </w:t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990"/>
        </w:tabs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NVO koje nisu potrošile sredstva iz prethodne javne finansijske podrške u cilju za koji su sredstva ranije dodeljena</w:t>
      </w:r>
      <w:r w:rsidRPr="00F33BBF">
        <w:rPr>
          <w:rFonts w:ascii="Book Antiqua" w:hAnsi="Book Antiqua" w:cs="Times New Roman"/>
          <w:sz w:val="24"/>
          <w:szCs w:val="24"/>
        </w:rPr>
        <w:t xml:space="preserve">; </w:t>
      </w:r>
    </w:p>
    <w:p w:rsidR="00F45630" w:rsidRPr="00F33BBF" w:rsidRDefault="00F45630" w:rsidP="00F45630">
      <w:pPr>
        <w:pStyle w:val="ListParagraph"/>
        <w:shd w:val="clear" w:color="auto" w:fill="FFFFFF" w:themeFill="background1"/>
        <w:tabs>
          <w:tab w:val="left" w:pos="990"/>
        </w:tabs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990"/>
        </w:tabs>
        <w:spacing w:after="0" w:line="240" w:lineRule="auto"/>
        <w:ind w:left="720" w:firstLine="0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NVO koje su u stečaju</w:t>
      </w:r>
      <w:r w:rsidRPr="00F33BBF">
        <w:rPr>
          <w:rFonts w:ascii="Book Antiqua" w:hAnsi="Book Antiqua" w:cs="Times New Roman"/>
          <w:sz w:val="24"/>
          <w:szCs w:val="24"/>
        </w:rPr>
        <w:t xml:space="preserve">; </w:t>
      </w:r>
    </w:p>
    <w:p w:rsidR="00F45630" w:rsidRPr="00F33BBF" w:rsidRDefault="00F45630" w:rsidP="00F45630">
      <w:pPr>
        <w:shd w:val="clear" w:color="auto" w:fill="FFFFFF" w:themeFill="background1"/>
        <w:tabs>
          <w:tab w:val="left" w:pos="990"/>
        </w:tabs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990"/>
        </w:tabs>
        <w:spacing w:after="0" w:line="240" w:lineRule="auto"/>
        <w:ind w:left="720" w:firstLine="0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NVO koje nisu uspele da obavljaju poreske obaveze i ostale doprinose prema važećem zakonodavstvu u </w:t>
      </w:r>
      <w:r w:rsidRPr="00F33BBF">
        <w:rPr>
          <w:rFonts w:ascii="Book Antiqua" w:hAnsi="Book Antiqua" w:cs="Times New Roman"/>
          <w:sz w:val="24"/>
          <w:szCs w:val="24"/>
        </w:rPr>
        <w:t>Republi</w:t>
      </w:r>
      <w:r>
        <w:rPr>
          <w:rFonts w:ascii="Book Antiqua" w:hAnsi="Book Antiqua" w:cs="Times New Roman"/>
          <w:sz w:val="24"/>
          <w:szCs w:val="24"/>
        </w:rPr>
        <w:t>ci Kosovo</w:t>
      </w:r>
      <w:r w:rsidRPr="00F33BBF">
        <w:rPr>
          <w:rFonts w:ascii="Book Antiqua" w:hAnsi="Book Antiqua" w:cs="Times New Roman"/>
          <w:sz w:val="24"/>
          <w:szCs w:val="24"/>
        </w:rPr>
        <w:t xml:space="preserve">; </w:t>
      </w:r>
    </w:p>
    <w:p w:rsidR="00F45630" w:rsidRPr="00F33BBF" w:rsidRDefault="00F45630" w:rsidP="00F45630">
      <w:pPr>
        <w:shd w:val="clear" w:color="auto" w:fill="FFFFFF" w:themeFill="background1"/>
        <w:tabs>
          <w:tab w:val="left" w:pos="990"/>
        </w:tabs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990"/>
        </w:tabs>
        <w:spacing w:after="0" w:line="240" w:lineRule="auto"/>
        <w:ind w:left="720" w:firstLine="0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NVO koje mogu biti u sukobu interesa</w:t>
      </w:r>
      <w:r w:rsidRPr="00F33BBF">
        <w:rPr>
          <w:rFonts w:ascii="Book Antiqua" w:hAnsi="Book Antiqua" w:cs="Times New Roman"/>
          <w:sz w:val="24"/>
          <w:szCs w:val="24"/>
        </w:rPr>
        <w:t xml:space="preserve">; </w:t>
      </w:r>
    </w:p>
    <w:p w:rsidR="00F45630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br/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lastRenderedPageBreak/>
        <w:t>Broj projekata sa kojim može da aplicira jedna NVO</w:t>
      </w:r>
      <w:r w:rsidRPr="00F33BBF">
        <w:rPr>
          <w:rFonts w:ascii="Book Antiqua" w:hAnsi="Book Antiqua" w:cs="Times New Roman"/>
          <w:sz w:val="24"/>
          <w:szCs w:val="24"/>
        </w:rPr>
        <w:t>:</w:t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Jedan podnosilac aplikacije može da preda </w:t>
      </w:r>
      <w:r w:rsidRPr="00F33BBF">
        <w:rPr>
          <w:rFonts w:ascii="Book Antiqua" w:hAnsi="Book Antiqua" w:cs="Times New Roman"/>
          <w:sz w:val="24"/>
          <w:szCs w:val="24"/>
        </w:rPr>
        <w:t>{</w:t>
      </w:r>
      <w:r>
        <w:rPr>
          <w:rFonts w:ascii="Book Antiqua" w:hAnsi="Book Antiqua" w:cs="Times New Roman"/>
          <w:sz w:val="24"/>
          <w:szCs w:val="24"/>
        </w:rPr>
        <w:t>jedan</w:t>
      </w:r>
      <w:r w:rsidRPr="00F33BBF">
        <w:rPr>
          <w:rFonts w:ascii="Book Antiqua" w:hAnsi="Book Antiqua" w:cs="Times New Roman"/>
          <w:sz w:val="24"/>
          <w:szCs w:val="24"/>
        </w:rPr>
        <w:t xml:space="preserve">} </w:t>
      </w:r>
      <w:r>
        <w:rPr>
          <w:rFonts w:ascii="Book Antiqua" w:hAnsi="Book Antiqua" w:cs="Times New Roman"/>
          <w:sz w:val="24"/>
          <w:szCs w:val="24"/>
        </w:rPr>
        <w:t>predlog projekta</w:t>
      </w:r>
      <w:r w:rsidRPr="00F33BBF">
        <w:rPr>
          <w:rFonts w:ascii="Book Antiqua" w:hAnsi="Book Antiqua" w:cs="Times New Roman"/>
          <w:sz w:val="24"/>
          <w:szCs w:val="24"/>
        </w:rPr>
        <w:t>.</w:t>
      </w:r>
    </w:p>
    <w:p w:rsidR="00F45630" w:rsidRPr="00F33BBF" w:rsidRDefault="00F45630" w:rsidP="00F45630">
      <w:pPr>
        <w:pStyle w:val="ListParagraph"/>
        <w:shd w:val="clear" w:color="auto" w:fill="FFFFFF" w:themeFill="background1"/>
        <w:spacing w:after="0" w:line="240" w:lineRule="auto"/>
        <w:ind w:left="1080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Jedan podnosilac aplikacije može istovremeno da bude partner u </w:t>
      </w:r>
      <w:r w:rsidRPr="00F33BBF">
        <w:rPr>
          <w:rFonts w:ascii="Book Antiqua" w:hAnsi="Book Antiqua" w:cs="Times New Roman"/>
          <w:sz w:val="24"/>
          <w:szCs w:val="24"/>
        </w:rPr>
        <w:t>{</w:t>
      </w:r>
      <w:r>
        <w:rPr>
          <w:rFonts w:ascii="Book Antiqua" w:hAnsi="Book Antiqua" w:cs="Times New Roman"/>
          <w:sz w:val="24"/>
          <w:szCs w:val="24"/>
        </w:rPr>
        <w:t>jednoj</w:t>
      </w:r>
      <w:r w:rsidRPr="00F33BBF">
        <w:rPr>
          <w:rFonts w:ascii="Book Antiqua" w:hAnsi="Book Antiqua" w:cs="Times New Roman"/>
          <w:sz w:val="24"/>
          <w:szCs w:val="24"/>
        </w:rPr>
        <w:t xml:space="preserve">} </w:t>
      </w:r>
      <w:r>
        <w:rPr>
          <w:rFonts w:ascii="Book Antiqua" w:hAnsi="Book Antiqua" w:cs="Times New Roman"/>
          <w:sz w:val="24"/>
          <w:szCs w:val="24"/>
        </w:rPr>
        <w:t>drugoj aplikaciji</w:t>
      </w:r>
      <w:r w:rsidRPr="00F33BBF">
        <w:rPr>
          <w:rFonts w:ascii="Book Antiqua" w:hAnsi="Book Antiqua" w:cs="Times New Roman"/>
          <w:sz w:val="24"/>
          <w:szCs w:val="24"/>
        </w:rPr>
        <w:t>.</w:t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  <w:highlight w:val="lightGray"/>
        </w:rPr>
      </w:pPr>
    </w:p>
    <w:p w:rsidR="00F45630" w:rsidRPr="00F33BBF" w:rsidRDefault="00F45630" w:rsidP="00F45630">
      <w:pPr>
        <w:pStyle w:val="Heading2"/>
        <w:shd w:val="clear" w:color="auto" w:fill="FFFFFF" w:themeFill="background1"/>
        <w:rPr>
          <w:rFonts w:ascii="Book Antiqua" w:hAnsi="Book Antiqua" w:cs="Times New Roman"/>
          <w:sz w:val="24"/>
          <w:szCs w:val="24"/>
        </w:rPr>
      </w:pPr>
      <w:bookmarkStart w:id="8" w:name="_Toc474949996"/>
      <w:bookmarkStart w:id="9" w:name="_Toc474960342"/>
      <w:r w:rsidRPr="00F33BBF">
        <w:rPr>
          <w:rFonts w:ascii="Book Antiqua" w:hAnsi="Book Antiqua" w:cs="Times New Roman"/>
          <w:sz w:val="24"/>
          <w:szCs w:val="24"/>
        </w:rPr>
        <w:t>3.2 Prihvatljivi partneri u sprovođenju projekta/programa</w:t>
      </w:r>
      <w:bookmarkEnd w:id="8"/>
      <w:bookmarkEnd w:id="9"/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i/>
          <w:sz w:val="24"/>
          <w:szCs w:val="24"/>
          <w:highlight w:val="lightGray"/>
        </w:rPr>
      </w:pPr>
    </w:p>
    <w:p w:rsidR="00F45630" w:rsidRPr="00F33BBF" w:rsidRDefault="00F45630" w:rsidP="00F45630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i/>
          <w:sz w:val="24"/>
          <w:szCs w:val="24"/>
        </w:rPr>
      </w:pPr>
      <w:r>
        <w:rPr>
          <w:rFonts w:ascii="Book Antiqua" w:hAnsi="Book Antiqua" w:cs="Times New Roman"/>
          <w:i/>
          <w:sz w:val="24"/>
          <w:szCs w:val="24"/>
        </w:rPr>
        <w:t>Za sprovođenje projekta</w:t>
      </w:r>
      <w:r w:rsidRPr="00F33BBF">
        <w:rPr>
          <w:rFonts w:ascii="Book Antiqua" w:hAnsi="Book Antiqua" w:cs="Times New Roman"/>
          <w:i/>
          <w:sz w:val="24"/>
          <w:szCs w:val="24"/>
        </w:rPr>
        <w:t xml:space="preserve">, </w:t>
      </w:r>
      <w:r>
        <w:rPr>
          <w:rFonts w:ascii="Book Antiqua" w:hAnsi="Book Antiqua" w:cs="Times New Roman"/>
          <w:i/>
          <w:sz w:val="24"/>
          <w:szCs w:val="24"/>
        </w:rPr>
        <w:t>partnerstvo sa drugim organizacijama je poželjno</w:t>
      </w:r>
      <w:r w:rsidRPr="00F33BBF">
        <w:rPr>
          <w:rFonts w:ascii="Book Antiqua" w:hAnsi="Book Antiqua" w:cs="Times New Roman"/>
          <w:i/>
          <w:sz w:val="24"/>
          <w:szCs w:val="24"/>
        </w:rPr>
        <w:t xml:space="preserve">, </w:t>
      </w:r>
      <w:r>
        <w:rPr>
          <w:rFonts w:ascii="Book Antiqua" w:hAnsi="Book Antiqua" w:cs="Times New Roman"/>
          <w:i/>
          <w:sz w:val="24"/>
          <w:szCs w:val="24"/>
        </w:rPr>
        <w:t>ali ne obavezno</w:t>
      </w:r>
      <w:r w:rsidRPr="00F33BBF">
        <w:rPr>
          <w:rFonts w:ascii="Book Antiqua" w:hAnsi="Book Antiqua" w:cs="Times New Roman"/>
          <w:i/>
          <w:sz w:val="24"/>
          <w:szCs w:val="24"/>
        </w:rPr>
        <w:t>.</w:t>
      </w:r>
    </w:p>
    <w:p w:rsidR="00F45630" w:rsidRPr="00F33BBF" w:rsidRDefault="00F45630" w:rsidP="00F45630">
      <w:pPr>
        <w:shd w:val="clear" w:color="auto" w:fill="FFFFFF" w:themeFill="background1"/>
        <w:tabs>
          <w:tab w:val="left" w:pos="1139"/>
        </w:tabs>
        <w:spacing w:after="0" w:line="240" w:lineRule="auto"/>
        <w:jc w:val="both"/>
        <w:rPr>
          <w:rFonts w:ascii="Book Antiqua" w:hAnsi="Book Antiqua" w:cs="Times New Roman"/>
          <w:i/>
          <w:sz w:val="24"/>
          <w:szCs w:val="24"/>
        </w:rPr>
      </w:pPr>
      <w:r w:rsidRPr="00F33BBF">
        <w:rPr>
          <w:rFonts w:ascii="Book Antiqua" w:hAnsi="Book Antiqua" w:cs="Times New Roman"/>
          <w:i/>
          <w:sz w:val="24"/>
          <w:szCs w:val="24"/>
        </w:rPr>
        <w:tab/>
      </w:r>
    </w:p>
    <w:p w:rsidR="00F45630" w:rsidRPr="00F33BBF" w:rsidRDefault="00F45630" w:rsidP="00F45630">
      <w:pPr>
        <w:pStyle w:val="ListParagraph"/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U slučaju postojanja partnerstva</w:t>
      </w:r>
      <w:r w:rsidRPr="00F33BBF">
        <w:rPr>
          <w:rFonts w:ascii="Book Antiqua" w:hAnsi="Book Antiqua" w:cs="Times New Roman"/>
          <w:sz w:val="24"/>
          <w:szCs w:val="24"/>
        </w:rPr>
        <w:t xml:space="preserve">, </w:t>
      </w:r>
      <w:r>
        <w:rPr>
          <w:rFonts w:ascii="Book Antiqua" w:hAnsi="Book Antiqua" w:cs="Times New Roman"/>
          <w:sz w:val="24"/>
          <w:szCs w:val="24"/>
        </w:rPr>
        <w:t>partneri mogu da učestvuju najviše u jednoj aplikaciji kao partneri i da na jednom projektu budu nosioci</w:t>
      </w:r>
      <w:r w:rsidRPr="00F33BBF">
        <w:rPr>
          <w:rFonts w:ascii="Book Antiqua" w:hAnsi="Book Antiqua" w:cs="Times New Roman"/>
          <w:sz w:val="24"/>
          <w:szCs w:val="24"/>
        </w:rPr>
        <w:t xml:space="preserve">. </w:t>
      </w:r>
    </w:p>
    <w:p w:rsidR="00F45630" w:rsidRPr="00F33BBF" w:rsidRDefault="00F45630" w:rsidP="00F45630">
      <w:pPr>
        <w:pStyle w:val="ListParagraph"/>
        <w:shd w:val="clear" w:color="auto" w:fill="FFFFFF" w:themeFill="background1"/>
        <w:spacing w:after="0" w:line="240" w:lineRule="auto"/>
        <w:ind w:left="1080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i/>
          <w:sz w:val="24"/>
          <w:szCs w:val="24"/>
        </w:rPr>
      </w:pPr>
      <w:r>
        <w:rPr>
          <w:rFonts w:ascii="Book Antiqua" w:hAnsi="Book Antiqua" w:cs="Times New Roman"/>
          <w:i/>
          <w:sz w:val="24"/>
          <w:szCs w:val="24"/>
        </w:rPr>
        <w:t>Uslovi koje treba da ispune partneri u projektu</w:t>
      </w:r>
      <w:r w:rsidRPr="00F33BBF">
        <w:rPr>
          <w:rFonts w:ascii="Book Antiqua" w:hAnsi="Book Antiqua" w:cs="Times New Roman"/>
          <w:i/>
          <w:sz w:val="24"/>
          <w:szCs w:val="24"/>
        </w:rPr>
        <w:t>.</w:t>
      </w:r>
    </w:p>
    <w:p w:rsidR="00F45630" w:rsidRPr="00F33BBF" w:rsidRDefault="00F45630" w:rsidP="00F45630">
      <w:pPr>
        <w:pStyle w:val="ListParagraph"/>
        <w:shd w:val="clear" w:color="auto" w:fill="FFFFFF" w:themeFill="background1"/>
        <w:spacing w:after="0" w:line="240" w:lineRule="auto"/>
        <w:ind w:left="360"/>
        <w:jc w:val="both"/>
        <w:rPr>
          <w:rFonts w:ascii="Book Antiqua" w:hAnsi="Book Antiqua" w:cs="Times New Roman"/>
          <w:i/>
          <w:sz w:val="24"/>
          <w:szCs w:val="24"/>
        </w:rPr>
      </w:pPr>
    </w:p>
    <w:p w:rsidR="00F45630" w:rsidRPr="00F33BBF" w:rsidRDefault="00F45630" w:rsidP="00F45630">
      <w:pPr>
        <w:pStyle w:val="ListParagraph"/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t>Partner</w:t>
      </w:r>
      <w:r>
        <w:rPr>
          <w:rFonts w:ascii="Book Antiqua" w:hAnsi="Book Antiqua" w:cs="Times New Roman"/>
          <w:sz w:val="24"/>
          <w:szCs w:val="24"/>
        </w:rPr>
        <w:t>i treba da ispune sve kriterijume usklađenosti koji se sprovode za podnosioce aplikacija</w:t>
      </w:r>
      <w:r w:rsidRPr="00F33BBF">
        <w:rPr>
          <w:rFonts w:ascii="Book Antiqua" w:hAnsi="Book Antiqua" w:cs="Times New Roman"/>
          <w:sz w:val="24"/>
          <w:szCs w:val="24"/>
        </w:rPr>
        <w:t xml:space="preserve">, </w:t>
      </w:r>
      <w:r>
        <w:rPr>
          <w:rFonts w:ascii="Book Antiqua" w:hAnsi="Book Antiqua" w:cs="Times New Roman"/>
          <w:sz w:val="24"/>
          <w:szCs w:val="24"/>
        </w:rPr>
        <w:t xml:space="preserve">kao što je predviđeno u specifikovanoj tački </w:t>
      </w:r>
      <w:r w:rsidRPr="00F33BBF">
        <w:rPr>
          <w:rFonts w:ascii="Book Antiqua" w:hAnsi="Book Antiqua" w:cs="Times New Roman"/>
          <w:sz w:val="24"/>
          <w:szCs w:val="24"/>
        </w:rPr>
        <w:t xml:space="preserve">2.1 </w:t>
      </w:r>
      <w:r>
        <w:rPr>
          <w:rFonts w:ascii="Book Antiqua" w:hAnsi="Book Antiqua" w:cs="Times New Roman"/>
          <w:sz w:val="24"/>
          <w:szCs w:val="24"/>
        </w:rPr>
        <w:t>ovih smernica</w:t>
      </w:r>
      <w:r w:rsidRPr="00F33BBF">
        <w:rPr>
          <w:rFonts w:ascii="Book Antiqua" w:hAnsi="Book Antiqua" w:cs="Times New Roman"/>
          <w:sz w:val="24"/>
          <w:szCs w:val="24"/>
        </w:rPr>
        <w:t xml:space="preserve">. </w:t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i/>
          <w:sz w:val="24"/>
          <w:szCs w:val="24"/>
        </w:rPr>
      </w:pPr>
    </w:p>
    <w:p w:rsidR="00F45630" w:rsidRPr="00F33BBF" w:rsidRDefault="00F45630" w:rsidP="00F45630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i/>
          <w:sz w:val="24"/>
          <w:szCs w:val="24"/>
        </w:rPr>
      </w:pPr>
      <w:r>
        <w:rPr>
          <w:rFonts w:ascii="Book Antiqua" w:hAnsi="Book Antiqua" w:cs="Times New Roman"/>
          <w:i/>
          <w:sz w:val="24"/>
          <w:szCs w:val="24"/>
        </w:rPr>
        <w:t xml:space="preserve">Odnos između podnosioca aplikacije i partnera </w:t>
      </w:r>
    </w:p>
    <w:p w:rsidR="00F45630" w:rsidRPr="00F33BBF" w:rsidRDefault="00F45630" w:rsidP="00F45630">
      <w:pPr>
        <w:pStyle w:val="ListParagraph"/>
        <w:shd w:val="clear" w:color="auto" w:fill="FFFFFF" w:themeFill="background1"/>
        <w:spacing w:after="0" w:line="240" w:lineRule="auto"/>
        <w:ind w:left="360"/>
        <w:jc w:val="both"/>
        <w:rPr>
          <w:rFonts w:ascii="Book Antiqua" w:hAnsi="Book Antiqua" w:cs="Times New Roman"/>
          <w:i/>
          <w:sz w:val="24"/>
          <w:szCs w:val="24"/>
        </w:rPr>
      </w:pP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ind w:left="720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Prilikom apliciranja</w:t>
      </w:r>
      <w:r w:rsidRPr="00F33BBF">
        <w:rPr>
          <w:rFonts w:ascii="Book Antiqua" w:hAnsi="Book Antiqua" w:cs="Times New Roman"/>
          <w:sz w:val="24"/>
          <w:szCs w:val="24"/>
        </w:rPr>
        <w:t xml:space="preserve">, </w:t>
      </w:r>
      <w:r>
        <w:rPr>
          <w:rFonts w:ascii="Book Antiqua" w:hAnsi="Book Antiqua" w:cs="Times New Roman"/>
          <w:sz w:val="24"/>
          <w:szCs w:val="24"/>
        </w:rPr>
        <w:t>podnosilac aplikacije treba da postigne sporazum o partnerstvu sa partnerskom NVO</w:t>
      </w:r>
      <w:r w:rsidRPr="00F33BBF">
        <w:rPr>
          <w:rFonts w:ascii="Book Antiqua" w:hAnsi="Book Antiqua" w:cs="Times New Roman"/>
          <w:sz w:val="24"/>
          <w:szCs w:val="24"/>
        </w:rPr>
        <w:t xml:space="preserve">. </w:t>
      </w:r>
      <w:r>
        <w:rPr>
          <w:rFonts w:ascii="Book Antiqua" w:hAnsi="Book Antiqua" w:cs="Times New Roman"/>
          <w:sz w:val="24"/>
          <w:szCs w:val="24"/>
        </w:rPr>
        <w:t>U tom cilju treba potpisati izjavu o partnerstvu</w:t>
      </w:r>
      <w:r w:rsidRPr="00F33BBF">
        <w:rPr>
          <w:rFonts w:ascii="Book Antiqua" w:hAnsi="Book Antiqua" w:cs="Times New Roman"/>
          <w:sz w:val="24"/>
          <w:szCs w:val="24"/>
        </w:rPr>
        <w:t xml:space="preserve">, </w:t>
      </w:r>
      <w:r>
        <w:rPr>
          <w:rFonts w:ascii="Book Antiqua" w:hAnsi="Book Antiqua" w:cs="Times New Roman"/>
          <w:sz w:val="24"/>
          <w:szCs w:val="24"/>
        </w:rPr>
        <w:t>koja se treba dostaviti u originalnom potpisanom primerku od strane svakog partnera na projektu</w:t>
      </w:r>
      <w:r w:rsidRPr="00F33BBF">
        <w:rPr>
          <w:rFonts w:ascii="Book Antiqua" w:hAnsi="Book Antiqua" w:cs="Times New Roman"/>
          <w:sz w:val="24"/>
          <w:szCs w:val="24"/>
        </w:rPr>
        <w:t xml:space="preserve">. </w:t>
      </w:r>
    </w:p>
    <w:p w:rsidR="00F45630" w:rsidRPr="00F33BBF" w:rsidRDefault="00F45630" w:rsidP="00F45630">
      <w:pPr>
        <w:pStyle w:val="ListParagraph"/>
        <w:shd w:val="clear" w:color="auto" w:fill="FFFFFF" w:themeFill="background1"/>
        <w:spacing w:after="0" w:line="240" w:lineRule="auto"/>
        <w:ind w:left="360"/>
        <w:jc w:val="both"/>
        <w:rPr>
          <w:rFonts w:ascii="Book Antiqua" w:hAnsi="Book Antiqua" w:cs="Times New Roman"/>
          <w:i/>
          <w:sz w:val="24"/>
          <w:szCs w:val="24"/>
          <w:highlight w:val="lightGray"/>
        </w:rPr>
      </w:pPr>
    </w:p>
    <w:p w:rsidR="00F45630" w:rsidRPr="00F33BBF" w:rsidRDefault="00F45630" w:rsidP="00F45630">
      <w:pPr>
        <w:pStyle w:val="Heading2"/>
        <w:shd w:val="clear" w:color="auto" w:fill="FFFFFF" w:themeFill="background1"/>
        <w:rPr>
          <w:rFonts w:ascii="Book Antiqua" w:hAnsi="Book Antiqua" w:cs="Times New Roman"/>
          <w:sz w:val="24"/>
          <w:szCs w:val="24"/>
        </w:rPr>
      </w:pPr>
      <w:bookmarkStart w:id="10" w:name="_Toc474949997"/>
      <w:bookmarkStart w:id="11" w:name="_Toc474960343"/>
      <w:r w:rsidRPr="00F33BBF">
        <w:rPr>
          <w:rFonts w:ascii="Book Antiqua" w:hAnsi="Book Antiqua" w:cs="Times New Roman"/>
          <w:sz w:val="24"/>
          <w:szCs w:val="24"/>
        </w:rPr>
        <w:t>3.3 Prihvatljive aktivnosti koje će se finansirati preko poziva</w:t>
      </w:r>
      <w:bookmarkEnd w:id="10"/>
      <w:bookmarkEnd w:id="11"/>
    </w:p>
    <w:p w:rsidR="00F45630" w:rsidRPr="00F33BBF" w:rsidRDefault="00F45630" w:rsidP="00F45630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Planirano trajanje </w:t>
      </w:r>
      <w:r w:rsidRPr="00F33BBF">
        <w:rPr>
          <w:rFonts w:ascii="Book Antiqua" w:hAnsi="Book Antiqua" w:cs="Times New Roman"/>
          <w:sz w:val="24"/>
          <w:szCs w:val="24"/>
        </w:rPr>
        <w:t>projek</w:t>
      </w:r>
      <w:r>
        <w:rPr>
          <w:rFonts w:ascii="Book Antiqua" w:hAnsi="Book Antiqua" w:cs="Times New Roman"/>
          <w:sz w:val="24"/>
          <w:szCs w:val="24"/>
        </w:rPr>
        <w:t>a</w:t>
      </w:r>
      <w:r w:rsidRPr="00F33BBF">
        <w:rPr>
          <w:rFonts w:ascii="Book Antiqua" w:hAnsi="Book Antiqua" w:cs="Times New Roman"/>
          <w:sz w:val="24"/>
          <w:szCs w:val="24"/>
        </w:rPr>
        <w:t>t</w:t>
      </w:r>
      <w:r>
        <w:rPr>
          <w:rFonts w:ascii="Book Antiqua" w:hAnsi="Book Antiqua" w:cs="Times New Roman"/>
          <w:sz w:val="24"/>
          <w:szCs w:val="24"/>
        </w:rPr>
        <w:t xml:space="preserve">a je do </w:t>
      </w:r>
      <w:r w:rsidR="0037525F">
        <w:rPr>
          <w:rFonts w:ascii="Book Antiqua" w:hAnsi="Book Antiqua" w:cs="Times New Roman"/>
          <w:sz w:val="24"/>
          <w:szCs w:val="24"/>
        </w:rPr>
        <w:t>9</w:t>
      </w:r>
      <w:r w:rsidRPr="00F33BBF">
        <w:rPr>
          <w:rFonts w:ascii="Book Antiqua" w:hAnsi="Book Antiqua" w:cs="Times New Roman"/>
          <w:sz w:val="24"/>
          <w:szCs w:val="24"/>
        </w:rPr>
        <w:t xml:space="preserve"> m</w:t>
      </w:r>
      <w:r>
        <w:rPr>
          <w:rFonts w:ascii="Book Antiqua" w:hAnsi="Book Antiqua" w:cs="Times New Roman"/>
          <w:sz w:val="24"/>
          <w:szCs w:val="24"/>
        </w:rPr>
        <w:t>eseci</w:t>
      </w:r>
      <w:r w:rsidRPr="00F33BBF">
        <w:rPr>
          <w:rFonts w:ascii="Book Antiqua" w:hAnsi="Book Antiqua" w:cs="Times New Roman"/>
          <w:sz w:val="24"/>
          <w:szCs w:val="24"/>
        </w:rPr>
        <w:t>.</w:t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t>Aktiv</w:t>
      </w:r>
      <w:r>
        <w:rPr>
          <w:rFonts w:ascii="Book Antiqua" w:hAnsi="Book Antiqua" w:cs="Times New Roman"/>
          <w:sz w:val="24"/>
          <w:szCs w:val="24"/>
        </w:rPr>
        <w:t xml:space="preserve">nosti projekta treba da se sprovode </w:t>
      </w:r>
      <w:r w:rsidRPr="00F33BBF">
        <w:rPr>
          <w:rFonts w:ascii="Book Antiqua" w:hAnsi="Book Antiqua" w:cs="Times New Roman"/>
          <w:sz w:val="24"/>
          <w:szCs w:val="24"/>
        </w:rPr>
        <w:t>n</w:t>
      </w:r>
      <w:r>
        <w:rPr>
          <w:rFonts w:ascii="Book Antiqua" w:hAnsi="Book Antiqua" w:cs="Times New Roman"/>
          <w:sz w:val="24"/>
          <w:szCs w:val="24"/>
        </w:rPr>
        <w:t xml:space="preserve">a teritoriji </w:t>
      </w:r>
      <w:r w:rsidRPr="00F33BBF">
        <w:rPr>
          <w:rFonts w:ascii="Book Antiqua" w:hAnsi="Book Antiqua" w:cs="Times New Roman"/>
          <w:sz w:val="24"/>
          <w:szCs w:val="24"/>
        </w:rPr>
        <w:t>Republik</w:t>
      </w:r>
      <w:r>
        <w:rPr>
          <w:rFonts w:ascii="Book Antiqua" w:hAnsi="Book Antiqua" w:cs="Times New Roman"/>
          <w:sz w:val="24"/>
          <w:szCs w:val="24"/>
        </w:rPr>
        <w:t xml:space="preserve">e </w:t>
      </w:r>
      <w:r w:rsidRPr="00F33BBF">
        <w:rPr>
          <w:rFonts w:ascii="Book Antiqua" w:hAnsi="Book Antiqua" w:cs="Times New Roman"/>
          <w:sz w:val="24"/>
          <w:szCs w:val="24"/>
        </w:rPr>
        <w:t>Kosov</w:t>
      </w:r>
      <w:r>
        <w:rPr>
          <w:rFonts w:ascii="Book Antiqua" w:hAnsi="Book Antiqua" w:cs="Times New Roman"/>
          <w:sz w:val="24"/>
          <w:szCs w:val="24"/>
        </w:rPr>
        <w:t>o</w:t>
      </w:r>
      <w:r w:rsidRPr="00F33BBF">
        <w:rPr>
          <w:rFonts w:ascii="Book Antiqua" w:hAnsi="Book Antiqua" w:cs="Times New Roman"/>
          <w:sz w:val="24"/>
          <w:szCs w:val="24"/>
        </w:rPr>
        <w:t>.</w:t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Prihvatljive projektne aktivnosti mogu da obuhvataju</w:t>
      </w:r>
      <w:r w:rsidRPr="00F33BBF">
        <w:rPr>
          <w:rFonts w:ascii="Book Antiqua" w:hAnsi="Book Antiqua" w:cs="Times New Roman"/>
          <w:sz w:val="24"/>
          <w:szCs w:val="24"/>
        </w:rPr>
        <w:t>:</w:t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ind w:left="720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pStyle w:val="ListParagraph"/>
        <w:numPr>
          <w:ilvl w:val="0"/>
          <w:numId w:val="10"/>
        </w:numPr>
        <w:shd w:val="clear" w:color="auto" w:fill="FFFFFF" w:themeFill="background1"/>
        <w:rPr>
          <w:rFonts w:ascii="Book Antiqua" w:hAnsi="Book Antiqua"/>
          <w:sz w:val="24"/>
          <w:szCs w:val="24"/>
        </w:rPr>
      </w:pPr>
      <w:r w:rsidRPr="00F33BBF">
        <w:rPr>
          <w:rFonts w:ascii="Book Antiqua" w:hAnsi="Book Antiqua"/>
          <w:sz w:val="24"/>
          <w:szCs w:val="24"/>
        </w:rPr>
        <w:t>Aktiv</w:t>
      </w:r>
      <w:r>
        <w:rPr>
          <w:rFonts w:ascii="Book Antiqua" w:hAnsi="Book Antiqua"/>
          <w:sz w:val="24"/>
          <w:szCs w:val="24"/>
        </w:rPr>
        <w:t>nosti koje imaju za cilj unapređenje vladinih politika u oblasti zaštite jezičkih prava</w:t>
      </w:r>
      <w:r w:rsidRPr="00F33BBF">
        <w:rPr>
          <w:rFonts w:ascii="Book Antiqua" w:hAnsi="Book Antiqua"/>
          <w:sz w:val="24"/>
          <w:szCs w:val="24"/>
        </w:rPr>
        <w:t>;</w:t>
      </w:r>
    </w:p>
    <w:p w:rsidR="00F45630" w:rsidRPr="00F33BBF" w:rsidRDefault="00F45630" w:rsidP="00F45630">
      <w:pPr>
        <w:pStyle w:val="ListParagraph"/>
        <w:numPr>
          <w:ilvl w:val="0"/>
          <w:numId w:val="10"/>
        </w:numPr>
        <w:shd w:val="clear" w:color="auto" w:fill="FFFFFF" w:themeFill="background1"/>
        <w:jc w:val="both"/>
        <w:rPr>
          <w:rFonts w:ascii="Book Antiqua" w:hAnsi="Book Antiqua"/>
          <w:sz w:val="24"/>
          <w:szCs w:val="24"/>
        </w:rPr>
      </w:pPr>
      <w:r w:rsidRPr="00F33BBF">
        <w:rPr>
          <w:rFonts w:ascii="Book Antiqua" w:hAnsi="Book Antiqua"/>
          <w:sz w:val="24"/>
          <w:szCs w:val="24"/>
        </w:rPr>
        <w:t>Aktiv</w:t>
      </w:r>
      <w:r>
        <w:rPr>
          <w:rFonts w:ascii="Book Antiqua" w:hAnsi="Book Antiqua"/>
          <w:sz w:val="24"/>
          <w:szCs w:val="24"/>
        </w:rPr>
        <w:t xml:space="preserve">nosti nadgledanja </w:t>
      </w:r>
      <w:r w:rsidRPr="00F33BBF">
        <w:rPr>
          <w:rFonts w:ascii="Book Antiqua" w:hAnsi="Book Antiqua"/>
          <w:sz w:val="24"/>
          <w:szCs w:val="24"/>
        </w:rPr>
        <w:t>i</w:t>
      </w:r>
      <w:r>
        <w:rPr>
          <w:rFonts w:ascii="Book Antiqua" w:hAnsi="Book Antiqua"/>
          <w:sz w:val="24"/>
          <w:szCs w:val="24"/>
        </w:rPr>
        <w:t xml:space="preserve"> obuka osoblja lokalnih i centralnih institucija za unapređenje znanja i razvoja sposobnosti opštinskih službenika u učenju službenih jezika</w:t>
      </w:r>
      <w:r w:rsidRPr="00F33BBF">
        <w:rPr>
          <w:rFonts w:ascii="Book Antiqua" w:hAnsi="Book Antiqua"/>
          <w:sz w:val="24"/>
          <w:szCs w:val="24"/>
        </w:rPr>
        <w:t>;</w:t>
      </w:r>
    </w:p>
    <w:p w:rsidR="00F45630" w:rsidRPr="00F33BBF" w:rsidRDefault="00F45630" w:rsidP="00F45630">
      <w:pPr>
        <w:pStyle w:val="ListParagraph"/>
        <w:numPr>
          <w:ilvl w:val="0"/>
          <w:numId w:val="10"/>
        </w:numPr>
        <w:shd w:val="clear" w:color="auto" w:fill="FFFFFF" w:themeFill="background1"/>
        <w:jc w:val="both"/>
        <w:rPr>
          <w:rFonts w:ascii="Book Antiqua" w:hAnsi="Book Antiqua"/>
          <w:sz w:val="24"/>
          <w:szCs w:val="24"/>
        </w:rPr>
      </w:pPr>
      <w:r w:rsidRPr="00F33BBF">
        <w:rPr>
          <w:rFonts w:ascii="Book Antiqua" w:hAnsi="Book Antiqua"/>
          <w:sz w:val="24"/>
          <w:szCs w:val="24"/>
        </w:rPr>
        <w:lastRenderedPageBreak/>
        <w:t>Aktiv</w:t>
      </w:r>
      <w:r>
        <w:rPr>
          <w:rFonts w:ascii="Book Antiqua" w:hAnsi="Book Antiqua"/>
          <w:sz w:val="24"/>
          <w:szCs w:val="24"/>
        </w:rPr>
        <w:t xml:space="preserve">nosti koje imaju za cilj podsticanje </w:t>
      </w:r>
      <w:r w:rsidRPr="00F33BBF">
        <w:rPr>
          <w:rFonts w:ascii="Book Antiqua" w:hAnsi="Book Antiqua"/>
          <w:sz w:val="24"/>
          <w:szCs w:val="24"/>
        </w:rPr>
        <w:t>komuni</w:t>
      </w:r>
      <w:r>
        <w:rPr>
          <w:rFonts w:ascii="Book Antiqua" w:hAnsi="Book Antiqua"/>
          <w:sz w:val="24"/>
          <w:szCs w:val="24"/>
        </w:rPr>
        <w:t>ciranja NVO-a sa javnošću i institucijama</w:t>
      </w:r>
      <w:r w:rsidRPr="00F33BBF"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sz w:val="24"/>
          <w:szCs w:val="24"/>
        </w:rPr>
        <w:t>sa fokusom na informisanje javnosti o jezičnim pravima</w:t>
      </w:r>
      <w:r w:rsidRPr="00F33BBF">
        <w:rPr>
          <w:rFonts w:ascii="Book Antiqua" w:hAnsi="Book Antiqua"/>
          <w:sz w:val="24"/>
          <w:szCs w:val="24"/>
        </w:rPr>
        <w:t>;</w:t>
      </w:r>
    </w:p>
    <w:p w:rsidR="00F45630" w:rsidRPr="00F33BBF" w:rsidRDefault="00F45630" w:rsidP="00F45630">
      <w:pPr>
        <w:pStyle w:val="ListParagraph"/>
        <w:numPr>
          <w:ilvl w:val="0"/>
          <w:numId w:val="10"/>
        </w:numPr>
        <w:shd w:val="clear" w:color="auto" w:fill="FFFFFF" w:themeFill="background1"/>
        <w:rPr>
          <w:rFonts w:ascii="Book Antiqua" w:hAnsi="Book Antiqua"/>
          <w:sz w:val="24"/>
          <w:szCs w:val="24"/>
        </w:rPr>
      </w:pPr>
      <w:r w:rsidRPr="00F33BBF">
        <w:rPr>
          <w:rFonts w:ascii="Book Antiqua" w:hAnsi="Book Antiqua"/>
          <w:sz w:val="24"/>
          <w:szCs w:val="24"/>
        </w:rPr>
        <w:t>Aktiv</w:t>
      </w:r>
      <w:r>
        <w:rPr>
          <w:rFonts w:ascii="Book Antiqua" w:hAnsi="Book Antiqua"/>
          <w:sz w:val="24"/>
          <w:szCs w:val="24"/>
        </w:rPr>
        <w:t xml:space="preserve">nosti koje imaju za cilj </w:t>
      </w:r>
      <w:r w:rsidRPr="00F33BBF">
        <w:rPr>
          <w:rFonts w:ascii="Book Antiqua" w:hAnsi="Book Antiqua"/>
          <w:sz w:val="24"/>
          <w:szCs w:val="24"/>
        </w:rPr>
        <w:t>adresi</w:t>
      </w:r>
      <w:r>
        <w:rPr>
          <w:rFonts w:ascii="Book Antiqua" w:hAnsi="Book Antiqua"/>
          <w:sz w:val="24"/>
          <w:szCs w:val="24"/>
        </w:rPr>
        <w:t>ranje specifičnih problema jezičnih prava i njihovog kršenja</w:t>
      </w:r>
      <w:r w:rsidRPr="00F33BBF">
        <w:rPr>
          <w:rFonts w:ascii="Book Antiqua" w:hAnsi="Book Antiqua"/>
          <w:sz w:val="24"/>
          <w:szCs w:val="24"/>
        </w:rPr>
        <w:t>;</w:t>
      </w:r>
    </w:p>
    <w:p w:rsidR="00F45630" w:rsidRPr="00F33BBF" w:rsidRDefault="00F45630" w:rsidP="00F45630">
      <w:pPr>
        <w:pStyle w:val="ListParagraph"/>
        <w:numPr>
          <w:ilvl w:val="0"/>
          <w:numId w:val="10"/>
        </w:numPr>
        <w:shd w:val="clear" w:color="auto" w:fill="FFFFFF" w:themeFill="background1"/>
        <w:rPr>
          <w:rFonts w:ascii="Book Antiqua" w:hAnsi="Book Antiqua"/>
        </w:rPr>
      </w:pPr>
      <w:r w:rsidRPr="00F33BBF">
        <w:rPr>
          <w:rFonts w:ascii="Book Antiqua" w:hAnsi="Book Antiqua"/>
          <w:sz w:val="24"/>
          <w:szCs w:val="24"/>
        </w:rPr>
        <w:t>Aktiv</w:t>
      </w:r>
      <w:r>
        <w:rPr>
          <w:rFonts w:ascii="Book Antiqua" w:hAnsi="Book Antiqua"/>
          <w:sz w:val="24"/>
          <w:szCs w:val="24"/>
        </w:rPr>
        <w:t>nosti u unapređenju jezičnih politika u određenim sektorima prioritetnih vladinih politika uključujući obrazovanje</w:t>
      </w:r>
      <w:r w:rsidRPr="00F33BBF"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sz w:val="24"/>
          <w:szCs w:val="24"/>
        </w:rPr>
        <w:t xml:space="preserve">socijalne </w:t>
      </w:r>
      <w:r w:rsidRPr="00F33BBF">
        <w:rPr>
          <w:rFonts w:ascii="Book Antiqua" w:hAnsi="Book Antiqua"/>
          <w:sz w:val="24"/>
          <w:szCs w:val="24"/>
        </w:rPr>
        <w:t>politik</w:t>
      </w:r>
      <w:r>
        <w:rPr>
          <w:rFonts w:ascii="Book Antiqua" w:hAnsi="Book Antiqua"/>
          <w:sz w:val="24"/>
          <w:szCs w:val="24"/>
        </w:rPr>
        <w:t>e</w:t>
      </w:r>
      <w:r w:rsidRPr="00F33BBF"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sz w:val="24"/>
          <w:szCs w:val="24"/>
        </w:rPr>
        <w:t>zdravstvo</w:t>
      </w:r>
      <w:r w:rsidRPr="00F33BBF"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sz w:val="24"/>
          <w:szCs w:val="24"/>
        </w:rPr>
        <w:t>pravosuđe</w:t>
      </w:r>
      <w:r w:rsidRPr="00F33BBF"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sz w:val="24"/>
          <w:szCs w:val="24"/>
        </w:rPr>
        <w:t>javne službe, itd</w:t>
      </w:r>
      <w:r w:rsidRPr="00F33BBF">
        <w:rPr>
          <w:rFonts w:ascii="Book Antiqua" w:hAnsi="Book Antiqua"/>
          <w:sz w:val="24"/>
          <w:szCs w:val="24"/>
        </w:rPr>
        <w:t>.</w:t>
      </w:r>
    </w:p>
    <w:p w:rsidR="00F45630" w:rsidRPr="00F33BBF" w:rsidRDefault="00F45630" w:rsidP="00F45630">
      <w:pPr>
        <w:pStyle w:val="ListParagraph"/>
        <w:numPr>
          <w:ilvl w:val="0"/>
          <w:numId w:val="10"/>
        </w:numPr>
        <w:shd w:val="clear" w:color="auto" w:fill="FFFFFF" w:themeFill="background1"/>
        <w:rPr>
          <w:rFonts w:ascii="Book Antiqua" w:hAnsi="Book Antiqua"/>
        </w:rPr>
      </w:pPr>
      <w:r>
        <w:rPr>
          <w:rFonts w:ascii="Book Antiqua" w:hAnsi="Book Antiqua"/>
          <w:sz w:val="24"/>
          <w:szCs w:val="24"/>
        </w:rPr>
        <w:t>Korišćenje novih tehnologija društvenih mreža koja pomažu u sprovođenju Zakona</w:t>
      </w:r>
      <w:r w:rsidRPr="00F33BBF">
        <w:rPr>
          <w:rFonts w:ascii="Book Antiqua" w:hAnsi="Book Antiqua"/>
          <w:sz w:val="24"/>
          <w:szCs w:val="24"/>
        </w:rPr>
        <w:t>.</w:t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ind w:firstLine="720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t xml:space="preserve">Lista </w:t>
      </w:r>
      <w:r>
        <w:rPr>
          <w:rFonts w:ascii="Book Antiqua" w:hAnsi="Book Antiqua" w:cs="Times New Roman"/>
          <w:sz w:val="24"/>
          <w:szCs w:val="24"/>
        </w:rPr>
        <w:t xml:space="preserve">projektnih aktivnosti </w:t>
      </w:r>
      <w:r w:rsidRPr="00F33BBF">
        <w:rPr>
          <w:rFonts w:ascii="Book Antiqua" w:hAnsi="Book Antiqua" w:cs="Times New Roman"/>
          <w:sz w:val="24"/>
          <w:szCs w:val="24"/>
        </w:rPr>
        <w:t>n</w:t>
      </w:r>
      <w:r>
        <w:rPr>
          <w:rFonts w:ascii="Book Antiqua" w:hAnsi="Book Antiqua" w:cs="Times New Roman"/>
          <w:sz w:val="24"/>
          <w:szCs w:val="24"/>
        </w:rPr>
        <w:t>ije ograničena</w:t>
      </w:r>
      <w:r w:rsidRPr="00F33BBF">
        <w:rPr>
          <w:rFonts w:ascii="Book Antiqua" w:hAnsi="Book Antiqua" w:cs="Times New Roman"/>
          <w:sz w:val="24"/>
          <w:szCs w:val="24"/>
        </w:rPr>
        <w:t xml:space="preserve">, </w:t>
      </w:r>
      <w:r>
        <w:rPr>
          <w:rFonts w:ascii="Book Antiqua" w:hAnsi="Book Antiqua" w:cs="Times New Roman"/>
          <w:sz w:val="24"/>
          <w:szCs w:val="24"/>
        </w:rPr>
        <w:t>već samo kao ilustracija i uzeće se u obzir za finansiranje i druge pogodne aktivnosti koje doprinose u postizanju opštih i specifičnih ciljeva poziva</w:t>
      </w:r>
      <w:r w:rsidRPr="00F33BBF">
        <w:rPr>
          <w:rFonts w:ascii="Book Antiqua" w:hAnsi="Book Antiqua" w:cs="Times New Roman"/>
          <w:sz w:val="24"/>
          <w:szCs w:val="24"/>
        </w:rPr>
        <w:t xml:space="preserve">, </w:t>
      </w:r>
      <w:r>
        <w:rPr>
          <w:rFonts w:ascii="Book Antiqua" w:hAnsi="Book Antiqua" w:cs="Times New Roman"/>
          <w:sz w:val="24"/>
          <w:szCs w:val="24"/>
        </w:rPr>
        <w:t>koja nisu navedena u gore navedenoj listi</w:t>
      </w:r>
      <w:r w:rsidRPr="00F33BBF">
        <w:rPr>
          <w:rFonts w:ascii="Book Antiqua" w:hAnsi="Book Antiqua" w:cs="Times New Roman"/>
          <w:sz w:val="24"/>
          <w:szCs w:val="24"/>
        </w:rPr>
        <w:t xml:space="preserve">. </w:t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ind w:left="720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ind w:left="720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  <w:highlight w:val="yellow"/>
        </w:rPr>
        <w:br/>
      </w:r>
      <w:r w:rsidRPr="00F33BBF">
        <w:rPr>
          <w:rFonts w:ascii="Book Antiqua" w:hAnsi="Book Antiqua" w:cs="Times New Roman"/>
          <w:sz w:val="24"/>
          <w:szCs w:val="24"/>
        </w:rPr>
        <w:t xml:space="preserve">4. </w:t>
      </w:r>
      <w:r>
        <w:rPr>
          <w:rFonts w:ascii="Book Antiqua" w:hAnsi="Book Antiqua" w:cs="Times New Roman"/>
          <w:sz w:val="24"/>
          <w:szCs w:val="24"/>
        </w:rPr>
        <w:t>Aktivnosti koje nisu prihvatljive za finansiranje</w:t>
      </w:r>
      <w:r w:rsidRPr="00F33BBF">
        <w:rPr>
          <w:rFonts w:ascii="Book Antiqua" w:hAnsi="Book Antiqua" w:cs="Times New Roman"/>
          <w:sz w:val="24"/>
          <w:szCs w:val="24"/>
        </w:rPr>
        <w:t>:</w:t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1440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t>Aktiv</w:t>
      </w:r>
      <w:r>
        <w:rPr>
          <w:rFonts w:ascii="Book Antiqua" w:hAnsi="Book Antiqua" w:cs="Times New Roman"/>
          <w:sz w:val="24"/>
          <w:szCs w:val="24"/>
        </w:rPr>
        <w:t>nosti koje se ne odnose na promovisanje i zaštitu jezičkih prava</w:t>
      </w:r>
      <w:r w:rsidRPr="00F33BBF">
        <w:rPr>
          <w:rFonts w:ascii="Book Antiqua" w:hAnsi="Book Antiqua" w:cs="Times New Roman"/>
          <w:sz w:val="24"/>
          <w:szCs w:val="24"/>
        </w:rPr>
        <w:t>;</w:t>
      </w:r>
    </w:p>
    <w:p w:rsidR="00F45630" w:rsidRPr="00F33BBF" w:rsidRDefault="00F45630" w:rsidP="00F45630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1440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t>Aktiv</w:t>
      </w:r>
      <w:r>
        <w:rPr>
          <w:rFonts w:ascii="Book Antiqua" w:hAnsi="Book Antiqua" w:cs="Times New Roman"/>
          <w:sz w:val="24"/>
          <w:szCs w:val="24"/>
        </w:rPr>
        <w:t>nosti u kojima su korisnici samo članovi NVO-a koje podnose aplikacije i ne građani</w:t>
      </w:r>
      <w:r w:rsidRPr="00F33BBF">
        <w:rPr>
          <w:rFonts w:ascii="Book Antiqua" w:hAnsi="Book Antiqua" w:cs="Times New Roman"/>
          <w:sz w:val="24"/>
          <w:szCs w:val="24"/>
        </w:rPr>
        <w:t>;</w:t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pStyle w:val="Heading2"/>
        <w:shd w:val="clear" w:color="auto" w:fill="FFFFFF" w:themeFill="background1"/>
        <w:rPr>
          <w:rFonts w:ascii="Book Antiqua" w:hAnsi="Book Antiqua" w:cs="Times New Roman"/>
          <w:sz w:val="24"/>
          <w:szCs w:val="24"/>
        </w:rPr>
      </w:pPr>
      <w:bookmarkStart w:id="12" w:name="_Toc474949998"/>
      <w:bookmarkStart w:id="13" w:name="_Toc474960344"/>
      <w:r w:rsidRPr="00F33BBF">
        <w:rPr>
          <w:rFonts w:ascii="Book Antiqua" w:hAnsi="Book Antiqua" w:cs="Times New Roman"/>
          <w:sz w:val="24"/>
          <w:szCs w:val="24"/>
        </w:rPr>
        <w:t>3.4 Prihvatljivi troškovi koji će biti finansirani preko poziva</w:t>
      </w:r>
      <w:bookmarkEnd w:id="12"/>
      <w:bookmarkEnd w:id="13"/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t>Putem javnih fondova ovog javnog poziva mogu se finansirati samo realni i prihvatljivi troškovi za realizaciju projektnih aktivnosti u periodu navedenom u ovom uputstvu. U proceni projekta/programa će biti ocenjeni samo troškovi koji se odnose na planirane aktivnosti, kao i realan iznos tih troškova.</w:t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pStyle w:val="Heading2"/>
        <w:shd w:val="clear" w:color="auto" w:fill="FFFFFF" w:themeFill="background1"/>
        <w:rPr>
          <w:rFonts w:ascii="Book Antiqua" w:hAnsi="Book Antiqua" w:cs="Times New Roman"/>
          <w:sz w:val="24"/>
          <w:szCs w:val="24"/>
          <w:u w:val="single"/>
        </w:rPr>
      </w:pPr>
      <w:bookmarkStart w:id="14" w:name="_Toc474949999"/>
      <w:bookmarkStart w:id="15" w:name="_Toc474960345"/>
      <w:r w:rsidRPr="00F33BBF">
        <w:rPr>
          <w:rFonts w:ascii="Book Antiqua" w:hAnsi="Book Antiqua" w:cs="Times New Roman"/>
          <w:sz w:val="24"/>
          <w:szCs w:val="24"/>
          <w:u w:val="single"/>
        </w:rPr>
        <w:t>3.4.1Direktni prihvatljivi rashodi</w:t>
      </w:r>
      <w:bookmarkEnd w:id="14"/>
      <w:bookmarkEnd w:id="15"/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Troškovi prema prihvatljivim direktnim troškovima obuhvataju troškove koji  su direktno povezani sa sprovođenjem nekoliko projektnih aktivnosti ili predloženog programa</w:t>
      </w:r>
      <w:r w:rsidRPr="00F33BBF">
        <w:rPr>
          <w:rFonts w:ascii="Book Antiqua" w:hAnsi="Book Antiqua" w:cs="Times New Roman"/>
          <w:sz w:val="24"/>
          <w:szCs w:val="24"/>
        </w:rPr>
        <w:t xml:space="preserve">, </w:t>
      </w:r>
      <w:r>
        <w:rPr>
          <w:rFonts w:ascii="Book Antiqua" w:hAnsi="Book Antiqua" w:cs="Times New Roman"/>
          <w:sz w:val="24"/>
          <w:szCs w:val="24"/>
        </w:rPr>
        <w:t>kao</w:t>
      </w:r>
      <w:r w:rsidRPr="00F33BBF">
        <w:rPr>
          <w:rFonts w:ascii="Book Antiqua" w:hAnsi="Book Antiqua" w:cs="Times New Roman"/>
          <w:sz w:val="24"/>
          <w:szCs w:val="24"/>
        </w:rPr>
        <w:t>:</w:t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t>Organiz</w:t>
      </w:r>
      <w:r>
        <w:rPr>
          <w:rFonts w:ascii="Book Antiqua" w:hAnsi="Book Antiqua" w:cs="Times New Roman"/>
          <w:sz w:val="24"/>
          <w:szCs w:val="24"/>
        </w:rPr>
        <w:t>ovanje obrazovnih aktivnosti</w:t>
      </w:r>
      <w:r w:rsidRPr="00F33BBF">
        <w:rPr>
          <w:rFonts w:ascii="Book Antiqua" w:hAnsi="Book Antiqua" w:cs="Times New Roman"/>
          <w:sz w:val="24"/>
          <w:szCs w:val="24"/>
        </w:rPr>
        <w:t xml:space="preserve">, </w:t>
      </w:r>
      <w:r>
        <w:rPr>
          <w:rFonts w:ascii="Book Antiqua" w:hAnsi="Book Antiqua" w:cs="Times New Roman"/>
          <w:sz w:val="24"/>
          <w:szCs w:val="24"/>
        </w:rPr>
        <w:t xml:space="preserve">okrugli stolovi </w:t>
      </w:r>
      <w:r w:rsidRPr="00F33BBF">
        <w:rPr>
          <w:rFonts w:ascii="Book Antiqua" w:hAnsi="Book Antiqua" w:cs="Times New Roman"/>
          <w:sz w:val="24"/>
          <w:szCs w:val="24"/>
        </w:rPr>
        <w:t>(</w:t>
      </w:r>
      <w:r>
        <w:rPr>
          <w:rFonts w:ascii="Book Antiqua" w:hAnsi="Book Antiqua" w:cs="Times New Roman"/>
          <w:sz w:val="24"/>
          <w:szCs w:val="24"/>
        </w:rPr>
        <w:t>na poseban način treba identifikovati vrstu i cenu svake usluge</w:t>
      </w:r>
      <w:r w:rsidRPr="00F33BBF">
        <w:rPr>
          <w:rFonts w:ascii="Book Antiqua" w:hAnsi="Book Antiqua" w:cs="Times New Roman"/>
          <w:sz w:val="24"/>
          <w:szCs w:val="24"/>
        </w:rPr>
        <w:t>);</w:t>
      </w:r>
    </w:p>
    <w:p w:rsidR="00F45630" w:rsidRPr="00F33BBF" w:rsidRDefault="00F45630" w:rsidP="00F45630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Potrošni materijal</w:t>
      </w:r>
      <w:r w:rsidRPr="00F33BBF">
        <w:rPr>
          <w:rFonts w:ascii="Book Antiqua" w:hAnsi="Book Antiqua" w:cs="Times New Roman"/>
          <w:sz w:val="24"/>
          <w:szCs w:val="24"/>
        </w:rPr>
        <w:t>;</w:t>
      </w:r>
    </w:p>
    <w:p w:rsidR="00F45630" w:rsidRPr="00F33BBF" w:rsidRDefault="00F45630" w:rsidP="00F45630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Grafičke usluge </w:t>
      </w:r>
      <w:r w:rsidRPr="00F33BBF">
        <w:rPr>
          <w:rFonts w:ascii="Book Antiqua" w:hAnsi="Book Antiqua" w:cs="Times New Roman"/>
          <w:sz w:val="24"/>
          <w:szCs w:val="24"/>
        </w:rPr>
        <w:t>(</w:t>
      </w:r>
      <w:r>
        <w:rPr>
          <w:rFonts w:ascii="Book Antiqua" w:hAnsi="Book Antiqua" w:cs="Times New Roman"/>
          <w:sz w:val="24"/>
          <w:szCs w:val="24"/>
        </w:rPr>
        <w:t>usluge za štampanje letaka</w:t>
      </w:r>
      <w:r w:rsidRPr="00F33BBF">
        <w:rPr>
          <w:rFonts w:ascii="Book Antiqua" w:hAnsi="Book Antiqua" w:cs="Times New Roman"/>
          <w:sz w:val="24"/>
          <w:szCs w:val="24"/>
        </w:rPr>
        <w:t>, bro</w:t>
      </w:r>
      <w:r>
        <w:rPr>
          <w:rFonts w:ascii="Book Antiqua" w:hAnsi="Book Antiqua" w:cs="Times New Roman"/>
          <w:sz w:val="24"/>
          <w:szCs w:val="24"/>
        </w:rPr>
        <w:t>šura</w:t>
      </w:r>
      <w:r w:rsidRPr="00F33BBF">
        <w:rPr>
          <w:rFonts w:ascii="Book Antiqua" w:hAnsi="Book Antiqua" w:cs="Times New Roman"/>
          <w:sz w:val="24"/>
          <w:szCs w:val="24"/>
        </w:rPr>
        <w:t xml:space="preserve">, </w:t>
      </w:r>
      <w:r>
        <w:rPr>
          <w:rFonts w:ascii="Book Antiqua" w:hAnsi="Book Antiqua" w:cs="Times New Roman"/>
          <w:sz w:val="24"/>
          <w:szCs w:val="24"/>
        </w:rPr>
        <w:t>časopisa</w:t>
      </w:r>
      <w:r w:rsidRPr="00F33BBF">
        <w:rPr>
          <w:rFonts w:ascii="Book Antiqua" w:hAnsi="Book Antiqua" w:cs="Times New Roman"/>
          <w:sz w:val="24"/>
          <w:szCs w:val="24"/>
        </w:rPr>
        <w:t xml:space="preserve">, </w:t>
      </w:r>
      <w:r>
        <w:rPr>
          <w:rFonts w:ascii="Book Antiqua" w:hAnsi="Book Antiqua" w:cs="Times New Roman"/>
          <w:sz w:val="24"/>
          <w:szCs w:val="24"/>
        </w:rPr>
        <w:t>itd</w:t>
      </w:r>
      <w:r w:rsidRPr="00F33BBF">
        <w:rPr>
          <w:rFonts w:ascii="Book Antiqua" w:hAnsi="Book Antiqua" w:cs="Times New Roman"/>
          <w:sz w:val="24"/>
          <w:szCs w:val="24"/>
        </w:rPr>
        <w:t xml:space="preserve">, </w:t>
      </w:r>
      <w:r>
        <w:rPr>
          <w:rFonts w:ascii="Book Antiqua" w:hAnsi="Book Antiqua" w:cs="Times New Roman"/>
          <w:sz w:val="24"/>
          <w:szCs w:val="24"/>
        </w:rPr>
        <w:t>navodeći vrstu i cilj usluge</w:t>
      </w:r>
      <w:r w:rsidRPr="00F33BBF">
        <w:rPr>
          <w:rFonts w:ascii="Book Antiqua" w:hAnsi="Book Antiqua" w:cs="Times New Roman"/>
          <w:sz w:val="24"/>
          <w:szCs w:val="24"/>
        </w:rPr>
        <w:t xml:space="preserve">, </w:t>
      </w:r>
      <w:r>
        <w:rPr>
          <w:rFonts w:ascii="Book Antiqua" w:hAnsi="Book Antiqua" w:cs="Times New Roman"/>
          <w:sz w:val="24"/>
          <w:szCs w:val="24"/>
        </w:rPr>
        <w:t>količinu</w:t>
      </w:r>
      <w:r w:rsidRPr="00F33BBF">
        <w:rPr>
          <w:rFonts w:ascii="Book Antiqua" w:hAnsi="Book Antiqua" w:cs="Times New Roman"/>
          <w:sz w:val="24"/>
          <w:szCs w:val="24"/>
        </w:rPr>
        <w:t xml:space="preserve">, </w:t>
      </w:r>
      <w:r>
        <w:rPr>
          <w:rFonts w:ascii="Book Antiqua" w:hAnsi="Book Antiqua" w:cs="Times New Roman"/>
          <w:sz w:val="24"/>
          <w:szCs w:val="24"/>
        </w:rPr>
        <w:t>cenu po jedinici</w:t>
      </w:r>
      <w:r w:rsidRPr="00F33BBF">
        <w:rPr>
          <w:rFonts w:ascii="Book Antiqua" w:hAnsi="Book Antiqua" w:cs="Times New Roman"/>
          <w:sz w:val="24"/>
          <w:szCs w:val="24"/>
        </w:rPr>
        <w:t xml:space="preserve">, </w:t>
      </w:r>
      <w:r>
        <w:rPr>
          <w:rFonts w:ascii="Book Antiqua" w:hAnsi="Book Antiqua" w:cs="Times New Roman"/>
          <w:sz w:val="24"/>
          <w:szCs w:val="24"/>
        </w:rPr>
        <w:t>itd</w:t>
      </w:r>
      <w:r w:rsidRPr="00F33BBF">
        <w:rPr>
          <w:rFonts w:ascii="Book Antiqua" w:hAnsi="Book Antiqua" w:cs="Times New Roman"/>
          <w:sz w:val="24"/>
          <w:szCs w:val="24"/>
        </w:rPr>
        <w:t>.);</w:t>
      </w:r>
    </w:p>
    <w:p w:rsidR="00F45630" w:rsidRPr="00F33BBF" w:rsidRDefault="00F45630" w:rsidP="00F45630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lastRenderedPageBreak/>
        <w:t xml:space="preserve">Usluge reklamiranja </w:t>
      </w:r>
      <w:r w:rsidRPr="00F33BBF">
        <w:rPr>
          <w:rFonts w:ascii="Book Antiqua" w:hAnsi="Book Antiqua" w:cs="Times New Roman"/>
          <w:sz w:val="24"/>
          <w:szCs w:val="24"/>
        </w:rPr>
        <w:t>(televizi</w:t>
      </w:r>
      <w:r>
        <w:rPr>
          <w:rFonts w:ascii="Book Antiqua" w:hAnsi="Book Antiqua" w:cs="Times New Roman"/>
          <w:sz w:val="24"/>
          <w:szCs w:val="24"/>
        </w:rPr>
        <w:t>jske i radio prezentacije</w:t>
      </w:r>
      <w:r w:rsidRPr="00F33BBF">
        <w:rPr>
          <w:rFonts w:ascii="Book Antiqua" w:hAnsi="Book Antiqua" w:cs="Times New Roman"/>
          <w:sz w:val="24"/>
          <w:szCs w:val="24"/>
        </w:rPr>
        <w:t xml:space="preserve">, </w:t>
      </w:r>
      <w:r>
        <w:rPr>
          <w:rFonts w:ascii="Book Antiqua" w:hAnsi="Book Antiqua" w:cs="Times New Roman"/>
          <w:sz w:val="24"/>
          <w:szCs w:val="24"/>
        </w:rPr>
        <w:t>održavanje veb stranice</w:t>
      </w:r>
      <w:r w:rsidRPr="00F33BBF">
        <w:rPr>
          <w:rFonts w:ascii="Book Antiqua" w:hAnsi="Book Antiqua" w:cs="Times New Roman"/>
          <w:sz w:val="24"/>
          <w:szCs w:val="24"/>
        </w:rPr>
        <w:t xml:space="preserve">, </w:t>
      </w:r>
      <w:r>
        <w:rPr>
          <w:rFonts w:ascii="Book Antiqua" w:hAnsi="Book Antiqua" w:cs="Times New Roman"/>
          <w:sz w:val="24"/>
          <w:szCs w:val="24"/>
        </w:rPr>
        <w:t>obaveštenja na novinama</w:t>
      </w:r>
      <w:r w:rsidRPr="00F33BBF">
        <w:rPr>
          <w:rFonts w:ascii="Book Antiqua" w:hAnsi="Book Antiqua" w:cs="Times New Roman"/>
          <w:sz w:val="24"/>
          <w:szCs w:val="24"/>
        </w:rPr>
        <w:t xml:space="preserve">, </w:t>
      </w:r>
      <w:r>
        <w:rPr>
          <w:rFonts w:ascii="Book Antiqua" w:hAnsi="Book Antiqua" w:cs="Times New Roman"/>
          <w:sz w:val="24"/>
          <w:szCs w:val="24"/>
        </w:rPr>
        <w:t>reklamni materijali</w:t>
      </w:r>
      <w:r w:rsidRPr="00F33BBF">
        <w:rPr>
          <w:rFonts w:ascii="Book Antiqua" w:hAnsi="Book Antiqua" w:cs="Times New Roman"/>
          <w:sz w:val="24"/>
          <w:szCs w:val="24"/>
        </w:rPr>
        <w:t xml:space="preserve">, </w:t>
      </w:r>
      <w:r>
        <w:rPr>
          <w:rFonts w:ascii="Book Antiqua" w:hAnsi="Book Antiqua" w:cs="Times New Roman"/>
          <w:sz w:val="24"/>
          <w:szCs w:val="24"/>
        </w:rPr>
        <w:t>itd</w:t>
      </w:r>
      <w:r w:rsidRPr="00F33BBF">
        <w:rPr>
          <w:rFonts w:ascii="Book Antiqua" w:hAnsi="Book Antiqua" w:cs="Times New Roman"/>
          <w:sz w:val="24"/>
          <w:szCs w:val="24"/>
        </w:rPr>
        <w:t xml:space="preserve">, </w:t>
      </w:r>
      <w:r>
        <w:rPr>
          <w:rFonts w:ascii="Book Antiqua" w:hAnsi="Book Antiqua" w:cs="Times New Roman"/>
          <w:sz w:val="24"/>
          <w:szCs w:val="24"/>
        </w:rPr>
        <w:t>određujući vrstu promovisanja</w:t>
      </w:r>
      <w:r w:rsidRPr="00F33BBF">
        <w:rPr>
          <w:rFonts w:ascii="Book Antiqua" w:hAnsi="Book Antiqua" w:cs="Times New Roman"/>
          <w:sz w:val="24"/>
          <w:szCs w:val="24"/>
        </w:rPr>
        <w:t xml:space="preserve">, </w:t>
      </w:r>
      <w:r>
        <w:rPr>
          <w:rFonts w:ascii="Book Antiqua" w:hAnsi="Book Antiqua" w:cs="Times New Roman"/>
          <w:sz w:val="24"/>
          <w:szCs w:val="24"/>
        </w:rPr>
        <w:t>trajanje i cenu usluga</w:t>
      </w:r>
      <w:r w:rsidRPr="00F33BBF">
        <w:rPr>
          <w:rFonts w:ascii="Book Antiqua" w:hAnsi="Book Antiqua" w:cs="Times New Roman"/>
          <w:sz w:val="24"/>
          <w:szCs w:val="24"/>
        </w:rPr>
        <w:t>);</w:t>
      </w:r>
    </w:p>
    <w:p w:rsidR="00F45630" w:rsidRPr="00422CAE" w:rsidRDefault="00F45630" w:rsidP="00F4563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422CAE">
        <w:rPr>
          <w:rFonts w:ascii="Book Antiqua" w:hAnsi="Book Antiqua" w:cs="Times New Roman"/>
          <w:sz w:val="24"/>
          <w:szCs w:val="24"/>
          <w:lang w:val="sr-Latn-CS"/>
        </w:rPr>
        <w:t xml:space="preserve">Troškovi zastupanja koji se odnose </w:t>
      </w:r>
      <w:r w:rsidRPr="00422CAE">
        <w:rPr>
          <w:rFonts w:ascii="Book Antiqua" w:hAnsi="Book Antiqua" w:cs="Times New Roman"/>
          <w:sz w:val="24"/>
          <w:szCs w:val="24"/>
        </w:rPr>
        <w:t>na organizovanje projektnih aktivnosti ukazujući na cilj i očekivani broj učesnika, itd);</w:t>
      </w:r>
    </w:p>
    <w:p w:rsidR="00F45630" w:rsidRPr="00422CAE" w:rsidRDefault="00F45630" w:rsidP="00F4563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422CAE">
        <w:rPr>
          <w:rFonts w:ascii="Book Antiqua" w:hAnsi="Book Antiqua" w:cs="Times New Roman"/>
          <w:sz w:val="24"/>
          <w:szCs w:val="24"/>
        </w:rPr>
        <w:t>Troškovi zarada i isplata za menadžere projekta, ugovarača projekta iz organizacija i/ili spoljnih partnera uključenih u projektu (ugovori o autorskim pravima i imovinskim pravima, ostali ugovori, ugovori o zapošljavanju), navodeći imena angažovanih lica, njihove profesionalne nadležnosti, broj meseca angažovanja i bruto mesečni iznos naknade;</w:t>
      </w:r>
    </w:p>
    <w:p w:rsidR="00F45630" w:rsidRPr="00F33BBF" w:rsidRDefault="00F45630" w:rsidP="00F45630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Troškovi komuniciranja </w:t>
      </w:r>
      <w:r w:rsidRPr="00F33BBF">
        <w:rPr>
          <w:rFonts w:ascii="Book Antiqua" w:hAnsi="Book Antiqua" w:cs="Times New Roman"/>
          <w:sz w:val="24"/>
          <w:szCs w:val="24"/>
        </w:rPr>
        <w:t>(</w:t>
      </w:r>
      <w:r>
        <w:rPr>
          <w:rFonts w:ascii="Book Antiqua" w:hAnsi="Book Antiqua" w:cs="Times New Roman"/>
          <w:sz w:val="24"/>
          <w:szCs w:val="24"/>
        </w:rPr>
        <w:t>telefonski troškovi</w:t>
      </w:r>
      <w:r w:rsidRPr="00F33BBF">
        <w:rPr>
          <w:rFonts w:ascii="Book Antiqua" w:hAnsi="Book Antiqua" w:cs="Times New Roman"/>
          <w:sz w:val="24"/>
          <w:szCs w:val="24"/>
        </w:rPr>
        <w:t xml:space="preserve">, </w:t>
      </w:r>
      <w:r>
        <w:rPr>
          <w:rFonts w:ascii="Book Antiqua" w:hAnsi="Book Antiqua" w:cs="Times New Roman"/>
          <w:sz w:val="24"/>
          <w:szCs w:val="24"/>
        </w:rPr>
        <w:t>troškovi interneta</w:t>
      </w:r>
      <w:r w:rsidRPr="00F33BBF">
        <w:rPr>
          <w:rFonts w:ascii="Book Antiqua" w:hAnsi="Book Antiqua" w:cs="Times New Roman"/>
          <w:sz w:val="24"/>
          <w:szCs w:val="24"/>
        </w:rPr>
        <w:t xml:space="preserve">, </w:t>
      </w:r>
      <w:r>
        <w:rPr>
          <w:rFonts w:ascii="Book Antiqua" w:hAnsi="Book Antiqua" w:cs="Times New Roman"/>
          <w:sz w:val="24"/>
          <w:szCs w:val="24"/>
        </w:rPr>
        <w:t>itd</w:t>
      </w:r>
      <w:r w:rsidRPr="00F33BBF">
        <w:rPr>
          <w:rFonts w:ascii="Book Antiqua" w:hAnsi="Book Antiqua" w:cs="Times New Roman"/>
          <w:sz w:val="24"/>
          <w:szCs w:val="24"/>
        </w:rPr>
        <w:t xml:space="preserve">) </w:t>
      </w:r>
      <w:r>
        <w:rPr>
          <w:rFonts w:ascii="Book Antiqua" w:hAnsi="Book Antiqua" w:cs="Times New Roman"/>
          <w:sz w:val="24"/>
          <w:szCs w:val="24"/>
        </w:rPr>
        <w:t xml:space="preserve">Ovi troškovi treba da budu određeni </w:t>
      </w:r>
      <w:r w:rsidRPr="00F33BBF">
        <w:rPr>
          <w:rFonts w:ascii="Book Antiqua" w:hAnsi="Book Antiqua" w:cs="Times New Roman"/>
          <w:sz w:val="24"/>
          <w:szCs w:val="24"/>
        </w:rPr>
        <w:t>(</w:t>
      </w:r>
      <w:r>
        <w:rPr>
          <w:rFonts w:ascii="Book Antiqua" w:hAnsi="Book Antiqua" w:cs="Times New Roman"/>
          <w:sz w:val="24"/>
          <w:szCs w:val="24"/>
        </w:rPr>
        <w:t>utvrđeni</w:t>
      </w:r>
      <w:r w:rsidRPr="00F33BBF">
        <w:rPr>
          <w:rFonts w:ascii="Book Antiqua" w:hAnsi="Book Antiqua" w:cs="Times New Roman"/>
          <w:sz w:val="24"/>
          <w:szCs w:val="24"/>
        </w:rPr>
        <w:t>);</w:t>
      </w:r>
    </w:p>
    <w:p w:rsidR="00F45630" w:rsidRPr="00F33BBF" w:rsidRDefault="00F45630" w:rsidP="00F45630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Troškovi nabavke neophodne opreme za sprovođenje projekta</w:t>
      </w:r>
      <w:r w:rsidRPr="00F33BBF">
        <w:rPr>
          <w:rFonts w:ascii="Book Antiqua" w:hAnsi="Book Antiqua" w:cs="Times New Roman"/>
          <w:sz w:val="24"/>
          <w:szCs w:val="24"/>
        </w:rPr>
        <w:t xml:space="preserve">, </w:t>
      </w:r>
      <w:r>
        <w:rPr>
          <w:rFonts w:ascii="Book Antiqua" w:hAnsi="Book Antiqua" w:cs="Times New Roman"/>
          <w:sz w:val="24"/>
          <w:szCs w:val="24"/>
        </w:rPr>
        <w:t>koji treba da bude određen prema vrsti i iznosu</w:t>
      </w:r>
      <w:r w:rsidRPr="00F33BBF">
        <w:rPr>
          <w:rFonts w:ascii="Book Antiqua" w:hAnsi="Book Antiqua" w:cs="Times New Roman"/>
          <w:sz w:val="24"/>
          <w:szCs w:val="24"/>
        </w:rPr>
        <w:t>;</w:t>
      </w:r>
    </w:p>
    <w:p w:rsidR="00F45630" w:rsidRPr="00F33BBF" w:rsidRDefault="00F45630" w:rsidP="00F45630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Putni troškovi </w:t>
      </w:r>
      <w:r w:rsidRPr="00F33BBF">
        <w:rPr>
          <w:rFonts w:ascii="Book Antiqua" w:hAnsi="Book Antiqua" w:cs="Times New Roman"/>
          <w:sz w:val="24"/>
          <w:szCs w:val="24"/>
        </w:rPr>
        <w:t>(</w:t>
      </w:r>
      <w:r>
        <w:rPr>
          <w:rFonts w:ascii="Book Antiqua" w:hAnsi="Book Antiqua" w:cs="Times New Roman"/>
          <w:sz w:val="24"/>
          <w:szCs w:val="24"/>
        </w:rPr>
        <w:t>tamo gde je neophodno, specifikujući broj lica</w:t>
      </w:r>
      <w:r w:rsidRPr="00F33BBF">
        <w:rPr>
          <w:rFonts w:ascii="Book Antiqua" w:hAnsi="Book Antiqua" w:cs="Times New Roman"/>
          <w:sz w:val="24"/>
          <w:szCs w:val="24"/>
        </w:rPr>
        <w:t xml:space="preserve">, </w:t>
      </w:r>
      <w:r>
        <w:rPr>
          <w:rFonts w:ascii="Book Antiqua" w:hAnsi="Book Antiqua" w:cs="Times New Roman"/>
          <w:sz w:val="24"/>
          <w:szCs w:val="24"/>
        </w:rPr>
        <w:t>odredište</w:t>
      </w:r>
      <w:r w:rsidRPr="00F33BBF">
        <w:rPr>
          <w:rFonts w:ascii="Book Antiqua" w:hAnsi="Book Antiqua" w:cs="Times New Roman"/>
          <w:sz w:val="24"/>
          <w:szCs w:val="24"/>
        </w:rPr>
        <w:t xml:space="preserve">, </w:t>
      </w:r>
      <w:r>
        <w:rPr>
          <w:rFonts w:ascii="Book Antiqua" w:hAnsi="Book Antiqua" w:cs="Times New Roman"/>
          <w:sz w:val="24"/>
          <w:szCs w:val="24"/>
        </w:rPr>
        <w:t>učestalost i cilj putovanja i vrstu javnog prevoza</w:t>
      </w:r>
      <w:r w:rsidRPr="00F33BBF">
        <w:rPr>
          <w:rFonts w:ascii="Book Antiqua" w:hAnsi="Book Antiqua" w:cs="Times New Roman"/>
          <w:sz w:val="24"/>
          <w:szCs w:val="24"/>
        </w:rPr>
        <w:t xml:space="preserve">, </w:t>
      </w:r>
      <w:r>
        <w:rPr>
          <w:rFonts w:ascii="Book Antiqua" w:hAnsi="Book Antiqua" w:cs="Times New Roman"/>
          <w:sz w:val="24"/>
          <w:szCs w:val="24"/>
        </w:rPr>
        <w:t>vrstu smeštaja i broj noćenja</w:t>
      </w:r>
      <w:r w:rsidRPr="00F33BBF">
        <w:rPr>
          <w:rFonts w:ascii="Book Antiqua" w:hAnsi="Book Antiqua" w:cs="Times New Roman"/>
          <w:sz w:val="24"/>
          <w:szCs w:val="24"/>
        </w:rPr>
        <w:t>);</w:t>
      </w:r>
    </w:p>
    <w:p w:rsidR="00F45630" w:rsidRPr="00F33BBF" w:rsidRDefault="00F45630" w:rsidP="00F45630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Ostali troškovi koji su direktno povezani sa sprovođenjem projektnih aktivnosti ili programa</w:t>
      </w:r>
      <w:r w:rsidRPr="00F33BBF">
        <w:rPr>
          <w:rFonts w:ascii="Book Antiqua" w:hAnsi="Book Antiqua" w:cs="Times New Roman"/>
          <w:sz w:val="24"/>
          <w:szCs w:val="24"/>
        </w:rPr>
        <w:t>;</w:t>
      </w:r>
    </w:p>
    <w:p w:rsidR="00F45630" w:rsidRPr="00F33BBF" w:rsidRDefault="00F45630" w:rsidP="00F45630">
      <w:pPr>
        <w:pStyle w:val="Heading2"/>
        <w:shd w:val="clear" w:color="auto" w:fill="FFFFFF" w:themeFill="background1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br/>
      </w:r>
      <w:bookmarkStart w:id="16" w:name="_Toc474950005"/>
      <w:bookmarkStart w:id="17" w:name="_Toc474960351"/>
      <w:r w:rsidRPr="00F33BBF">
        <w:rPr>
          <w:rFonts w:ascii="Book Antiqua" w:hAnsi="Book Antiqua" w:cs="Times New Roman"/>
          <w:sz w:val="24"/>
          <w:szCs w:val="24"/>
        </w:rPr>
        <w:t>3.4.2Prihvatljivi indirektni rashodi</w:t>
      </w:r>
      <w:bookmarkEnd w:id="16"/>
      <w:bookmarkEnd w:id="17"/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i/>
          <w:sz w:val="24"/>
          <w:szCs w:val="24"/>
        </w:rPr>
      </w:pPr>
      <w:r w:rsidRPr="00F33BBF">
        <w:rPr>
          <w:rFonts w:ascii="Book Antiqua" w:hAnsi="Book Antiqua" w:cs="Times New Roman"/>
          <w:i/>
          <w:sz w:val="24"/>
          <w:szCs w:val="24"/>
        </w:rPr>
        <w:t>Pored direktno prihvatljivih rashoda u okviru ovog poziva će biti prihvaćeni i indirektni troškovi (određeni procenat od ukupne vrednosti projekta/programa). U okviru ovih rashoda nisu uključeni troškovi koji nisu direktno vezani za realizaciju projekta ili programa, ali su troškovi koji posredno doprinose ostvarivanju ciljeva projekta a ove troškove treba navesti i objasniti.</w:t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pStyle w:val="Heading2"/>
        <w:shd w:val="clear" w:color="auto" w:fill="FFFFFF" w:themeFill="background1"/>
        <w:rPr>
          <w:rFonts w:ascii="Book Antiqua" w:hAnsi="Book Antiqua" w:cs="Times New Roman"/>
          <w:sz w:val="24"/>
          <w:szCs w:val="24"/>
        </w:rPr>
      </w:pPr>
      <w:bookmarkStart w:id="18" w:name="_Toc474950006"/>
      <w:bookmarkStart w:id="19" w:name="_Toc474960352"/>
      <w:r w:rsidRPr="00F33BBF">
        <w:rPr>
          <w:rFonts w:ascii="Book Antiqua" w:hAnsi="Book Antiqua" w:cs="Times New Roman"/>
          <w:sz w:val="24"/>
          <w:szCs w:val="24"/>
        </w:rPr>
        <w:t>3.4.3 Neprihvatljivi troškovi</w:t>
      </w:r>
      <w:bookmarkEnd w:id="18"/>
      <w:bookmarkEnd w:id="19"/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  <w:highlight w:val="lightGray"/>
        </w:rPr>
      </w:pP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bookmarkStart w:id="20" w:name="_Toc474950007"/>
      <w:bookmarkStart w:id="21" w:name="_Toc474960353"/>
      <w:r>
        <w:rPr>
          <w:rFonts w:ascii="Book Antiqua" w:hAnsi="Book Antiqua" w:cs="Times New Roman"/>
          <w:sz w:val="24"/>
          <w:szCs w:val="24"/>
        </w:rPr>
        <w:t>Neprihvatljivi troškovi obuhvataju npr.</w:t>
      </w:r>
      <w:r w:rsidRPr="00F33BBF">
        <w:rPr>
          <w:rFonts w:ascii="Book Antiqua" w:hAnsi="Book Antiqua" w:cs="Times New Roman"/>
          <w:sz w:val="24"/>
          <w:szCs w:val="24"/>
        </w:rPr>
        <w:t>:</w:t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t>Investi</w:t>
      </w:r>
      <w:r>
        <w:rPr>
          <w:rFonts w:ascii="Book Antiqua" w:hAnsi="Book Antiqua" w:cs="Times New Roman"/>
          <w:sz w:val="24"/>
          <w:szCs w:val="24"/>
        </w:rPr>
        <w:t>cije u kapitalu ili investicioni krediti</w:t>
      </w:r>
      <w:r w:rsidRPr="00F33BBF">
        <w:rPr>
          <w:rFonts w:ascii="Book Antiqua" w:hAnsi="Book Antiqua" w:cs="Times New Roman"/>
          <w:sz w:val="24"/>
          <w:szCs w:val="24"/>
        </w:rPr>
        <w:t xml:space="preserve">, </w:t>
      </w:r>
      <w:r>
        <w:rPr>
          <w:rFonts w:ascii="Book Antiqua" w:hAnsi="Book Antiqua" w:cs="Times New Roman"/>
          <w:sz w:val="24"/>
          <w:szCs w:val="24"/>
        </w:rPr>
        <w:t>garantne fondove</w:t>
      </w:r>
      <w:r w:rsidRPr="00F33BBF">
        <w:rPr>
          <w:rFonts w:ascii="Book Antiqua" w:hAnsi="Book Antiqua" w:cs="Times New Roman"/>
          <w:sz w:val="24"/>
          <w:szCs w:val="24"/>
        </w:rPr>
        <w:t>;</w:t>
      </w:r>
    </w:p>
    <w:p w:rsidR="00F45630" w:rsidRPr="00F33BBF" w:rsidRDefault="00F45630" w:rsidP="00F45630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Troškovi nabavke opreme</w:t>
      </w:r>
      <w:r w:rsidRPr="00F33BBF">
        <w:rPr>
          <w:rFonts w:ascii="Book Antiqua" w:hAnsi="Book Antiqua" w:cs="Times New Roman"/>
          <w:sz w:val="24"/>
          <w:szCs w:val="24"/>
        </w:rPr>
        <w:t xml:space="preserve">, </w:t>
      </w:r>
      <w:r>
        <w:rPr>
          <w:rFonts w:ascii="Book Antiqua" w:hAnsi="Book Antiqua" w:cs="Times New Roman"/>
          <w:sz w:val="24"/>
          <w:szCs w:val="24"/>
        </w:rPr>
        <w:t>nameštaja</w:t>
      </w:r>
      <w:r w:rsidRPr="00F33BBF">
        <w:rPr>
          <w:rFonts w:ascii="Book Antiqua" w:hAnsi="Book Antiqua" w:cs="Times New Roman"/>
          <w:sz w:val="24"/>
          <w:szCs w:val="24"/>
        </w:rPr>
        <w:t xml:space="preserve">, </w:t>
      </w:r>
      <w:r>
        <w:rPr>
          <w:rFonts w:ascii="Book Antiqua" w:hAnsi="Book Antiqua" w:cs="Times New Roman"/>
          <w:sz w:val="24"/>
          <w:szCs w:val="24"/>
        </w:rPr>
        <w:t>i malih građevinskih radova ukoliko prelaze vrednost od 10% ukupnih prihvatljivih projektnih troškova</w:t>
      </w:r>
      <w:r w:rsidRPr="00F33BBF">
        <w:rPr>
          <w:rFonts w:ascii="Book Antiqua" w:hAnsi="Book Antiqua" w:cs="Times New Roman"/>
          <w:sz w:val="24"/>
          <w:szCs w:val="24"/>
        </w:rPr>
        <w:t>;</w:t>
      </w:r>
    </w:p>
    <w:p w:rsidR="00F45630" w:rsidRPr="00F33BBF" w:rsidRDefault="00F45630" w:rsidP="00F45630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Troškovi kamate za dug</w:t>
      </w:r>
      <w:r w:rsidRPr="00F33BBF">
        <w:rPr>
          <w:rFonts w:ascii="Book Antiqua" w:hAnsi="Book Antiqua" w:cs="Times New Roman"/>
          <w:sz w:val="24"/>
          <w:szCs w:val="24"/>
        </w:rPr>
        <w:t>;</w:t>
      </w:r>
    </w:p>
    <w:p w:rsidR="00F45630" w:rsidRPr="00F33BBF" w:rsidRDefault="00F45630" w:rsidP="00F45630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Novčane kazne</w:t>
      </w:r>
      <w:r w:rsidRPr="00F33BBF">
        <w:rPr>
          <w:rFonts w:ascii="Book Antiqua" w:hAnsi="Book Antiqua" w:cs="Times New Roman"/>
          <w:sz w:val="24"/>
          <w:szCs w:val="24"/>
        </w:rPr>
        <w:t xml:space="preserve">, </w:t>
      </w:r>
      <w:r>
        <w:rPr>
          <w:rFonts w:ascii="Book Antiqua" w:hAnsi="Book Antiqua" w:cs="Times New Roman"/>
          <w:sz w:val="24"/>
          <w:szCs w:val="24"/>
        </w:rPr>
        <w:t>finansijske kazne i troškovi sudskih postupaka</w:t>
      </w:r>
      <w:r w:rsidRPr="00F33BBF">
        <w:rPr>
          <w:rFonts w:ascii="Book Antiqua" w:hAnsi="Book Antiqua" w:cs="Times New Roman"/>
          <w:sz w:val="24"/>
          <w:szCs w:val="24"/>
        </w:rPr>
        <w:t>;</w:t>
      </w:r>
    </w:p>
    <w:p w:rsidR="00F45630" w:rsidRPr="00F33BBF" w:rsidRDefault="00F45630" w:rsidP="00F45630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Isplata bonusa za zaposlene</w:t>
      </w:r>
      <w:r w:rsidRPr="00F33BBF">
        <w:rPr>
          <w:rFonts w:ascii="Book Antiqua" w:hAnsi="Book Antiqua" w:cs="Times New Roman"/>
          <w:sz w:val="24"/>
          <w:szCs w:val="24"/>
        </w:rPr>
        <w:t>;</w:t>
      </w:r>
    </w:p>
    <w:p w:rsidR="00F45630" w:rsidRPr="00F33BBF" w:rsidRDefault="00F45630" w:rsidP="00F45630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Bankarske obaveze za otvaranje i upravljanje računima</w:t>
      </w:r>
      <w:r w:rsidRPr="00F33BBF">
        <w:rPr>
          <w:rFonts w:ascii="Book Antiqua" w:hAnsi="Book Antiqua" w:cs="Times New Roman"/>
          <w:sz w:val="24"/>
          <w:szCs w:val="24"/>
        </w:rPr>
        <w:t>, tarif</w:t>
      </w:r>
      <w:r>
        <w:rPr>
          <w:rFonts w:ascii="Book Antiqua" w:hAnsi="Book Antiqua" w:cs="Times New Roman"/>
          <w:sz w:val="24"/>
          <w:szCs w:val="24"/>
        </w:rPr>
        <w:t>e za finansijske transfere i ostale tarife potpune finansijske prirode</w:t>
      </w:r>
      <w:r w:rsidRPr="00F33BBF">
        <w:rPr>
          <w:rFonts w:ascii="Book Antiqua" w:hAnsi="Book Antiqua" w:cs="Times New Roman"/>
          <w:sz w:val="24"/>
          <w:szCs w:val="24"/>
        </w:rPr>
        <w:t>;</w:t>
      </w:r>
    </w:p>
    <w:p w:rsidR="00F45630" w:rsidRPr="00F33BBF" w:rsidRDefault="00F45630" w:rsidP="00F45630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Troškovi koji su već finansirani iz javnih izvora ili troškovi u periodu projekta finansirani iz drugih izvora</w:t>
      </w:r>
      <w:r w:rsidRPr="00F33BBF">
        <w:rPr>
          <w:rFonts w:ascii="Book Antiqua" w:hAnsi="Book Antiqua" w:cs="Times New Roman"/>
          <w:sz w:val="24"/>
          <w:szCs w:val="24"/>
        </w:rPr>
        <w:t>;</w:t>
      </w:r>
    </w:p>
    <w:p w:rsidR="00F45630" w:rsidRPr="00F33BBF" w:rsidRDefault="00F45630" w:rsidP="00F45630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Nabavka polovne opreme</w:t>
      </w:r>
      <w:r w:rsidRPr="00F33BBF">
        <w:rPr>
          <w:rFonts w:ascii="Book Antiqua" w:hAnsi="Book Antiqua" w:cs="Times New Roman"/>
          <w:sz w:val="24"/>
          <w:szCs w:val="24"/>
        </w:rPr>
        <w:t xml:space="preserve">, </w:t>
      </w:r>
      <w:r>
        <w:rPr>
          <w:rFonts w:ascii="Book Antiqua" w:hAnsi="Book Antiqua" w:cs="Times New Roman"/>
          <w:sz w:val="24"/>
          <w:szCs w:val="24"/>
        </w:rPr>
        <w:t>mašinerije ili nameštaja, itd</w:t>
      </w:r>
      <w:r w:rsidRPr="00F33BBF">
        <w:rPr>
          <w:rFonts w:ascii="Book Antiqua" w:hAnsi="Book Antiqua" w:cs="Times New Roman"/>
          <w:sz w:val="24"/>
          <w:szCs w:val="24"/>
        </w:rPr>
        <w:t>;</w:t>
      </w:r>
    </w:p>
    <w:p w:rsidR="00F45630" w:rsidRPr="00F33BBF" w:rsidRDefault="00F45630" w:rsidP="00F45630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Troškovi koji se ne pokrivaju sporazumom </w:t>
      </w:r>
      <w:r w:rsidRPr="00F33BBF">
        <w:rPr>
          <w:rFonts w:ascii="Book Antiqua" w:hAnsi="Book Antiqua" w:cs="Times New Roman"/>
          <w:sz w:val="24"/>
          <w:szCs w:val="24"/>
        </w:rPr>
        <w:t>(</w:t>
      </w:r>
      <w:r>
        <w:rPr>
          <w:rFonts w:ascii="Book Antiqua" w:hAnsi="Book Antiqua" w:cs="Times New Roman"/>
          <w:sz w:val="24"/>
          <w:szCs w:val="24"/>
        </w:rPr>
        <w:t>ugovor sa pružaocem finansijske podrške</w:t>
      </w:r>
      <w:r w:rsidRPr="00F33BBF">
        <w:rPr>
          <w:rFonts w:ascii="Book Antiqua" w:hAnsi="Book Antiqua" w:cs="Times New Roman"/>
          <w:sz w:val="24"/>
          <w:szCs w:val="24"/>
        </w:rPr>
        <w:t>);</w:t>
      </w:r>
    </w:p>
    <w:p w:rsidR="00F45630" w:rsidRPr="00F33BBF" w:rsidRDefault="00F45630" w:rsidP="00F45630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lastRenderedPageBreak/>
        <w:t>Dobrotvorne donacije</w:t>
      </w:r>
      <w:r w:rsidRPr="00F33BBF">
        <w:rPr>
          <w:rFonts w:ascii="Book Antiqua" w:hAnsi="Book Antiqua" w:cs="Times New Roman"/>
          <w:sz w:val="24"/>
          <w:szCs w:val="24"/>
        </w:rPr>
        <w:t>;</w:t>
      </w:r>
    </w:p>
    <w:p w:rsidR="00F45630" w:rsidRPr="00F33BBF" w:rsidRDefault="00F45630" w:rsidP="00F45630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t>Kredi</w:t>
      </w:r>
      <w:r>
        <w:rPr>
          <w:rFonts w:ascii="Book Antiqua" w:hAnsi="Book Antiqua" w:cs="Times New Roman"/>
          <w:sz w:val="24"/>
          <w:szCs w:val="24"/>
        </w:rPr>
        <w:t xml:space="preserve">ti za druge organizacije </w:t>
      </w:r>
      <w:r w:rsidRPr="00F33BBF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ili pojedince</w:t>
      </w:r>
      <w:r w:rsidRPr="00F33BBF">
        <w:rPr>
          <w:rFonts w:ascii="Book Antiqua" w:hAnsi="Book Antiqua" w:cs="Times New Roman"/>
          <w:sz w:val="24"/>
          <w:szCs w:val="24"/>
        </w:rPr>
        <w:t>;</w:t>
      </w:r>
    </w:p>
    <w:p w:rsidR="00F45630" w:rsidRPr="00F33BBF" w:rsidRDefault="00F45630" w:rsidP="00F45630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Ostali troškovi koji se ne vezuju direktno sa sadržajem i ciljevima projekta</w:t>
      </w:r>
      <w:r w:rsidRPr="00F33BBF">
        <w:rPr>
          <w:rFonts w:ascii="Book Antiqua" w:hAnsi="Book Antiqua" w:cs="Times New Roman"/>
          <w:sz w:val="24"/>
          <w:szCs w:val="24"/>
        </w:rPr>
        <w:t xml:space="preserve">; </w:t>
      </w:r>
    </w:p>
    <w:p w:rsidR="00F45630" w:rsidRPr="00F33BBF" w:rsidRDefault="00F45630" w:rsidP="00F45630">
      <w:pPr>
        <w:pStyle w:val="Heading2"/>
        <w:shd w:val="clear" w:color="auto" w:fill="FFFFFF" w:themeFill="background1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t>4. KAKO DA APLICIRATE?</w:t>
      </w:r>
      <w:bookmarkEnd w:id="20"/>
      <w:bookmarkEnd w:id="21"/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t>Apli</w:t>
      </w:r>
      <w:r>
        <w:rPr>
          <w:rFonts w:ascii="Book Antiqua" w:hAnsi="Book Antiqua" w:cs="Times New Roman"/>
          <w:sz w:val="24"/>
          <w:szCs w:val="24"/>
        </w:rPr>
        <w:t>kacija NVO-a će se smatrati kompletna ukoliko sadrži sve formulare apliciranja i obavezujuće anekse kao što se zahteva javnim pozivom i dokumentacijom poziva, kao u nastavku</w:t>
      </w:r>
      <w:r w:rsidRPr="00F33BBF">
        <w:rPr>
          <w:rFonts w:ascii="Book Antiqua" w:hAnsi="Book Antiqua" w:cs="Times New Roman"/>
          <w:sz w:val="24"/>
          <w:szCs w:val="24"/>
        </w:rPr>
        <w:t>:</w:t>
      </w:r>
    </w:p>
    <w:p w:rsidR="00F45630" w:rsidRPr="00F33BBF" w:rsidRDefault="00F45630" w:rsidP="00F45630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t>Formular</w:t>
      </w:r>
      <w:r>
        <w:rPr>
          <w:rFonts w:ascii="Book Antiqua" w:hAnsi="Book Antiqua" w:cs="Times New Roman"/>
          <w:sz w:val="24"/>
          <w:szCs w:val="24"/>
        </w:rPr>
        <w:t xml:space="preserve"> predloga projekta </w:t>
      </w:r>
    </w:p>
    <w:p w:rsidR="00F45630" w:rsidRPr="00F33BBF" w:rsidRDefault="00F45630" w:rsidP="00F45630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t>Formular</w:t>
      </w:r>
      <w:r>
        <w:rPr>
          <w:rFonts w:ascii="Book Antiqua" w:hAnsi="Book Antiqua" w:cs="Times New Roman"/>
          <w:sz w:val="24"/>
          <w:szCs w:val="24"/>
        </w:rPr>
        <w:t xml:space="preserve"> predloga </w:t>
      </w:r>
      <w:r w:rsidRPr="00F33BBF">
        <w:rPr>
          <w:rFonts w:ascii="Book Antiqua" w:hAnsi="Book Antiqua" w:cs="Times New Roman"/>
          <w:sz w:val="24"/>
          <w:szCs w:val="24"/>
        </w:rPr>
        <w:t>bu</w:t>
      </w:r>
      <w:r>
        <w:rPr>
          <w:rFonts w:ascii="Book Antiqua" w:hAnsi="Book Antiqua" w:cs="Times New Roman"/>
          <w:sz w:val="24"/>
          <w:szCs w:val="24"/>
        </w:rPr>
        <w:t xml:space="preserve">džeta </w:t>
      </w:r>
    </w:p>
    <w:p w:rsidR="00F45630" w:rsidRPr="00F33BBF" w:rsidRDefault="00F45630" w:rsidP="00F45630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t>Formular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F33BBF">
        <w:rPr>
          <w:rFonts w:ascii="Book Antiqua" w:hAnsi="Book Antiqua" w:cs="Times New Roman"/>
          <w:sz w:val="24"/>
          <w:szCs w:val="24"/>
        </w:rPr>
        <w:t>i</w:t>
      </w:r>
      <w:r>
        <w:rPr>
          <w:rFonts w:ascii="Book Antiqua" w:hAnsi="Book Antiqua" w:cs="Times New Roman"/>
          <w:sz w:val="24"/>
          <w:szCs w:val="24"/>
        </w:rPr>
        <w:t xml:space="preserve">zjave o partnerstvu </w:t>
      </w:r>
      <w:r w:rsidRPr="00F33BBF">
        <w:rPr>
          <w:rFonts w:ascii="Book Antiqua" w:hAnsi="Book Antiqua" w:cs="Times New Roman"/>
          <w:sz w:val="24"/>
          <w:szCs w:val="24"/>
        </w:rPr>
        <w:t>(</w:t>
      </w:r>
      <w:r>
        <w:rPr>
          <w:rFonts w:ascii="Book Antiqua" w:hAnsi="Book Antiqua" w:cs="Times New Roman"/>
          <w:sz w:val="24"/>
          <w:szCs w:val="24"/>
        </w:rPr>
        <w:t>ukoliko se primenjuje partnerstvo</w:t>
      </w:r>
      <w:r w:rsidRPr="00F33BBF">
        <w:rPr>
          <w:rFonts w:ascii="Book Antiqua" w:hAnsi="Book Antiqua" w:cs="Times New Roman"/>
          <w:sz w:val="24"/>
          <w:szCs w:val="24"/>
        </w:rPr>
        <w:t>)</w:t>
      </w:r>
    </w:p>
    <w:p w:rsidR="00F45630" w:rsidRPr="00F33BBF" w:rsidRDefault="00F45630" w:rsidP="00F45630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t>Kop</w:t>
      </w:r>
      <w:r>
        <w:rPr>
          <w:rFonts w:ascii="Book Antiqua" w:hAnsi="Book Antiqua" w:cs="Times New Roman"/>
          <w:sz w:val="24"/>
          <w:szCs w:val="24"/>
        </w:rPr>
        <w:t>i</w:t>
      </w:r>
      <w:r w:rsidRPr="00F33BBF">
        <w:rPr>
          <w:rFonts w:ascii="Book Antiqua" w:hAnsi="Book Antiqua" w:cs="Times New Roman"/>
          <w:sz w:val="24"/>
          <w:szCs w:val="24"/>
        </w:rPr>
        <w:t xml:space="preserve">ja </w:t>
      </w:r>
      <w:r>
        <w:rPr>
          <w:rFonts w:ascii="Book Antiqua" w:hAnsi="Book Antiqua" w:cs="Times New Roman"/>
          <w:sz w:val="24"/>
          <w:szCs w:val="24"/>
        </w:rPr>
        <w:t>sertifikata registrovanja NVO-a</w:t>
      </w:r>
      <w:r w:rsidRPr="00F33BBF">
        <w:rPr>
          <w:rFonts w:ascii="Book Antiqua" w:hAnsi="Book Antiqua" w:cs="Times New Roman"/>
          <w:sz w:val="24"/>
          <w:szCs w:val="24"/>
        </w:rPr>
        <w:t>;</w:t>
      </w:r>
    </w:p>
    <w:p w:rsidR="00F45630" w:rsidRPr="00F33BBF" w:rsidRDefault="00F45630" w:rsidP="00F45630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Kopija sertifikata fiskalnog broja</w:t>
      </w:r>
      <w:r w:rsidRPr="00F33BBF">
        <w:rPr>
          <w:rFonts w:ascii="Book Antiqua" w:hAnsi="Book Antiqua" w:cs="Times New Roman"/>
          <w:sz w:val="24"/>
          <w:szCs w:val="24"/>
        </w:rPr>
        <w:t>;</w:t>
      </w:r>
    </w:p>
    <w:p w:rsidR="00F45630" w:rsidRPr="00F33BBF" w:rsidRDefault="00F45630" w:rsidP="00F45630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Obrazac izjave o nepostojanju dvostrukog </w:t>
      </w:r>
      <w:r w:rsidRPr="00F33BBF">
        <w:rPr>
          <w:rFonts w:ascii="Book Antiqua" w:hAnsi="Book Antiqua" w:cs="Times New Roman"/>
          <w:sz w:val="24"/>
          <w:szCs w:val="24"/>
        </w:rPr>
        <w:t>finan</w:t>
      </w:r>
      <w:r>
        <w:rPr>
          <w:rFonts w:ascii="Book Antiqua" w:hAnsi="Book Antiqua" w:cs="Times New Roman"/>
          <w:sz w:val="24"/>
          <w:szCs w:val="24"/>
        </w:rPr>
        <w:t>siranja</w:t>
      </w:r>
      <w:r w:rsidRPr="00F33BBF">
        <w:rPr>
          <w:rFonts w:ascii="Book Antiqua" w:hAnsi="Book Antiqua" w:cs="Times New Roman"/>
          <w:sz w:val="24"/>
          <w:szCs w:val="24"/>
        </w:rPr>
        <w:t>;</w:t>
      </w:r>
    </w:p>
    <w:p w:rsidR="00F45630" w:rsidRPr="00F33BBF" w:rsidRDefault="00F45630" w:rsidP="00F45630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Obrazac izjavljivanja projekata ili programa NVO-a finansiranih iz javnih izvora finansiranja</w:t>
      </w:r>
      <w:r w:rsidRPr="00F33BBF">
        <w:rPr>
          <w:rFonts w:ascii="Book Antiqua" w:hAnsi="Book Antiqua" w:cs="Times New Roman"/>
          <w:sz w:val="24"/>
          <w:szCs w:val="24"/>
        </w:rPr>
        <w:t>;</w:t>
      </w:r>
    </w:p>
    <w:p w:rsidR="00F45630" w:rsidRPr="00F33BBF" w:rsidRDefault="00F45630" w:rsidP="00F45630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Izjava o podnošenju godišnjih finansijskih izveštaja</w:t>
      </w:r>
      <w:r w:rsidRPr="00F33BBF">
        <w:rPr>
          <w:rFonts w:ascii="Book Antiqua" w:hAnsi="Book Antiqua" w:cs="Times New Roman"/>
          <w:sz w:val="24"/>
          <w:szCs w:val="24"/>
        </w:rPr>
        <w:t>;</w:t>
      </w:r>
    </w:p>
    <w:p w:rsidR="00F45630" w:rsidRPr="00F33BBF" w:rsidRDefault="00F45630" w:rsidP="00F45630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Sertifikat iz Poreske Administracije </w:t>
      </w:r>
      <w:r w:rsidRPr="00F33BBF">
        <w:rPr>
          <w:rFonts w:ascii="Book Antiqua" w:hAnsi="Book Antiqua" w:cs="Times New Roman"/>
          <w:sz w:val="24"/>
          <w:szCs w:val="24"/>
        </w:rPr>
        <w:t>Kosov</w:t>
      </w:r>
      <w:r>
        <w:rPr>
          <w:rFonts w:ascii="Book Antiqua" w:hAnsi="Book Antiqua" w:cs="Times New Roman"/>
          <w:sz w:val="24"/>
          <w:szCs w:val="24"/>
        </w:rPr>
        <w:t xml:space="preserve">a u vezi sa stanjem javnog duga podnosioca aplikacije i </w:t>
      </w:r>
      <w:r w:rsidRPr="00F33BBF">
        <w:rPr>
          <w:rFonts w:ascii="Book Antiqua" w:hAnsi="Book Antiqua" w:cs="Times New Roman"/>
          <w:sz w:val="24"/>
          <w:szCs w:val="24"/>
        </w:rPr>
        <w:t>partner</w:t>
      </w:r>
      <w:r>
        <w:rPr>
          <w:rFonts w:ascii="Book Antiqua" w:hAnsi="Book Antiqua" w:cs="Times New Roman"/>
          <w:sz w:val="24"/>
          <w:szCs w:val="24"/>
        </w:rPr>
        <w:t>a kojim se potvrđuje da organizacija nema dugove</w:t>
      </w:r>
      <w:r w:rsidRPr="00F33BBF">
        <w:rPr>
          <w:rFonts w:ascii="Book Antiqua" w:hAnsi="Book Antiqua" w:cs="Times New Roman"/>
          <w:sz w:val="24"/>
          <w:szCs w:val="24"/>
        </w:rPr>
        <w:t xml:space="preserve">, </w:t>
      </w:r>
      <w:r>
        <w:rPr>
          <w:rFonts w:ascii="Book Antiqua" w:hAnsi="Book Antiqua" w:cs="Times New Roman"/>
          <w:sz w:val="24"/>
          <w:szCs w:val="24"/>
        </w:rPr>
        <w:t>i u slučaju da ima javni dug</w:t>
      </w:r>
      <w:r w:rsidRPr="00F33BBF">
        <w:rPr>
          <w:rFonts w:ascii="Book Antiqua" w:hAnsi="Book Antiqua" w:cs="Times New Roman"/>
          <w:sz w:val="24"/>
          <w:szCs w:val="24"/>
        </w:rPr>
        <w:t xml:space="preserve">, </w:t>
      </w:r>
      <w:r>
        <w:rPr>
          <w:rFonts w:ascii="Book Antiqua" w:hAnsi="Book Antiqua" w:cs="Times New Roman"/>
          <w:sz w:val="24"/>
          <w:szCs w:val="24"/>
        </w:rPr>
        <w:t xml:space="preserve">treba da se isplati </w:t>
      </w:r>
      <w:r w:rsidRPr="00F33BBF">
        <w:rPr>
          <w:rFonts w:ascii="Book Antiqua" w:hAnsi="Book Antiqua" w:cs="Times New Roman"/>
          <w:sz w:val="24"/>
          <w:szCs w:val="24"/>
        </w:rPr>
        <w:t>p</w:t>
      </w:r>
      <w:r>
        <w:rPr>
          <w:rFonts w:ascii="Book Antiqua" w:hAnsi="Book Antiqua" w:cs="Times New Roman"/>
          <w:sz w:val="24"/>
          <w:szCs w:val="24"/>
        </w:rPr>
        <w:t>re potpisanja ugovora</w:t>
      </w:r>
      <w:r w:rsidRPr="00F33BBF">
        <w:rPr>
          <w:rFonts w:ascii="Book Antiqua" w:hAnsi="Book Antiqua" w:cs="Times New Roman"/>
          <w:sz w:val="24"/>
          <w:szCs w:val="24"/>
        </w:rPr>
        <w:t xml:space="preserve">. </w:t>
      </w:r>
      <w:r>
        <w:rPr>
          <w:rFonts w:ascii="Book Antiqua" w:hAnsi="Book Antiqua" w:cs="Times New Roman"/>
          <w:sz w:val="24"/>
          <w:szCs w:val="24"/>
        </w:rPr>
        <w:t xml:space="preserve">Sertifikat treba da se izda u okviru perioda od dana otvaranja javnog poziva </w:t>
      </w:r>
      <w:r w:rsidRPr="00F33BBF">
        <w:rPr>
          <w:rFonts w:ascii="Book Antiqua" w:hAnsi="Book Antiqua" w:cs="Times New Roman"/>
          <w:sz w:val="24"/>
          <w:szCs w:val="24"/>
        </w:rPr>
        <w:t>(</w:t>
      </w:r>
      <w:r>
        <w:rPr>
          <w:rFonts w:ascii="Book Antiqua" w:hAnsi="Book Antiqua" w:cs="Times New Roman"/>
          <w:sz w:val="24"/>
          <w:szCs w:val="24"/>
        </w:rPr>
        <w:t>ovaj dokument će se tražiti pre objavljivanja konačnih rezultata</w:t>
      </w:r>
      <w:r w:rsidRPr="00F33BBF">
        <w:rPr>
          <w:rFonts w:ascii="Book Antiqua" w:hAnsi="Book Antiqua" w:cs="Times New Roman"/>
          <w:sz w:val="24"/>
          <w:szCs w:val="24"/>
        </w:rPr>
        <w:t xml:space="preserve">, </w:t>
      </w:r>
      <w:r>
        <w:rPr>
          <w:rFonts w:ascii="Book Antiqua" w:hAnsi="Book Antiqua" w:cs="Times New Roman"/>
          <w:sz w:val="24"/>
          <w:szCs w:val="24"/>
        </w:rPr>
        <w:t>i nakon objavljivanja preliminarnih rezultata</w:t>
      </w:r>
      <w:r w:rsidRPr="00F33BBF">
        <w:rPr>
          <w:rFonts w:ascii="Book Antiqua" w:hAnsi="Book Antiqua" w:cs="Times New Roman"/>
          <w:sz w:val="24"/>
          <w:szCs w:val="24"/>
        </w:rPr>
        <w:t xml:space="preserve">); </w:t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pStyle w:val="Heading2"/>
        <w:shd w:val="clear" w:color="auto" w:fill="FFFFFF" w:themeFill="background1"/>
        <w:rPr>
          <w:rFonts w:ascii="Book Antiqua" w:hAnsi="Book Antiqua" w:cs="Times New Roman"/>
          <w:sz w:val="24"/>
          <w:szCs w:val="24"/>
        </w:rPr>
      </w:pPr>
      <w:bookmarkStart w:id="22" w:name="_Toc474950008"/>
      <w:bookmarkStart w:id="23" w:name="_Toc474960354"/>
      <w:r w:rsidRPr="00F33BBF">
        <w:rPr>
          <w:rFonts w:ascii="Book Antiqua" w:hAnsi="Book Antiqua" w:cs="Times New Roman"/>
          <w:sz w:val="24"/>
          <w:szCs w:val="24"/>
        </w:rPr>
        <w:t>4.1 Aplikacija predlog projekta</w:t>
      </w:r>
      <w:bookmarkEnd w:id="22"/>
      <w:bookmarkEnd w:id="23"/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ind w:left="360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shd w:val="clear" w:color="auto" w:fill="FFFFFF" w:themeFill="background1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t>Popunjavanje formulara za predlog projekta je deo obavezne dokumentacije. On sadrži podatke u vezi sa podnosiocem zahteva i partnerima, kao i podatke o sadržaju projekta/programa za koje se zahteva finansiranje iz javnih izvora.</w:t>
      </w:r>
    </w:p>
    <w:p w:rsidR="00F45630" w:rsidRPr="00F33BBF" w:rsidRDefault="00F45630" w:rsidP="00F45630">
      <w:pPr>
        <w:shd w:val="clear" w:color="auto" w:fill="FFFFFF" w:themeFill="background1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t>Ako u dostavljenom formularu nedostaju podaci koji se odnose na sadržaj projekta, aplikacija neće biti razmatrana.</w:t>
      </w:r>
    </w:p>
    <w:p w:rsidR="00F45630" w:rsidRPr="00F33BBF" w:rsidRDefault="00F45630" w:rsidP="00F45630">
      <w:pPr>
        <w:shd w:val="clear" w:color="auto" w:fill="FFFFFF" w:themeFill="background1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t>Potrebno je da se formular popuni na kompjuteru. Ako je formular popunjen rukom neće se uzeti u razmatranje.</w:t>
      </w:r>
    </w:p>
    <w:p w:rsidR="00F45630" w:rsidRDefault="00F45630" w:rsidP="00F45630">
      <w:pPr>
        <w:shd w:val="clear" w:color="auto" w:fill="FFFFFF" w:themeFill="background1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t>Ako formular za opis sadrži nedostatke kao što je gore navedeno, aplikacija će se smatrati nevažećom.</w:t>
      </w:r>
    </w:p>
    <w:p w:rsidR="00F45630" w:rsidRDefault="00F45630" w:rsidP="00F45630">
      <w:pPr>
        <w:shd w:val="clear" w:color="auto" w:fill="FFFFFF" w:themeFill="background1"/>
        <w:rPr>
          <w:rFonts w:ascii="Book Antiqua" w:hAnsi="Book Antiqua" w:cs="Times New Roman"/>
          <w:sz w:val="24"/>
          <w:szCs w:val="24"/>
        </w:rPr>
      </w:pPr>
    </w:p>
    <w:p w:rsidR="00F45630" w:rsidRDefault="00F45630" w:rsidP="00F45630">
      <w:pPr>
        <w:shd w:val="clear" w:color="auto" w:fill="FFFFFF" w:themeFill="background1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shd w:val="clear" w:color="auto" w:fill="FFFFFF" w:themeFill="background1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pStyle w:val="Heading2"/>
        <w:shd w:val="clear" w:color="auto" w:fill="FFFFFF" w:themeFill="background1"/>
        <w:rPr>
          <w:rFonts w:ascii="Book Antiqua" w:hAnsi="Book Antiqua" w:cs="Times New Roman"/>
          <w:sz w:val="24"/>
          <w:szCs w:val="24"/>
        </w:rPr>
      </w:pPr>
      <w:bookmarkStart w:id="24" w:name="_Toc474950009"/>
      <w:bookmarkStart w:id="25" w:name="_Toc474960355"/>
      <w:r w:rsidRPr="00F33BBF">
        <w:rPr>
          <w:rFonts w:ascii="Book Antiqua" w:hAnsi="Book Antiqua" w:cs="Times New Roman"/>
          <w:sz w:val="24"/>
          <w:szCs w:val="24"/>
        </w:rPr>
        <w:lastRenderedPageBreak/>
        <w:t>4.2 Sadržaj formulara za budžet</w:t>
      </w:r>
      <w:bookmarkEnd w:id="24"/>
      <w:bookmarkEnd w:id="25"/>
    </w:p>
    <w:p w:rsidR="00F45630" w:rsidRPr="00F33BBF" w:rsidRDefault="00F45630" w:rsidP="00F45630">
      <w:pPr>
        <w:pStyle w:val="ListParagraph"/>
        <w:shd w:val="clear" w:color="auto" w:fill="FFFFFF" w:themeFill="background1"/>
        <w:spacing w:after="0" w:line="240" w:lineRule="auto"/>
        <w:ind w:left="1440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shd w:val="clear" w:color="auto" w:fill="FFFFFF" w:themeFill="background1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t>Formular predloga budžeta predstavlja deo obavezne dokumentacije. Dostavljeni predlog budžeta mora da sadrži informacije za sve direktne i indirektne troškove projekta/programa predloženih za finansiranje.</w:t>
      </w:r>
    </w:p>
    <w:p w:rsidR="00F45630" w:rsidRPr="00F33BBF" w:rsidRDefault="00F45630" w:rsidP="00F45630">
      <w:pPr>
        <w:shd w:val="clear" w:color="auto" w:fill="FFFFFF" w:themeFill="background1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t>Ako formular za budžet nije popunjen u celosti, ili nije podnetu odgovarajućem formularu za prijavu, isti se neće razmatrati.</w:t>
      </w:r>
    </w:p>
    <w:p w:rsidR="00F45630" w:rsidRPr="00F33BBF" w:rsidRDefault="00F45630" w:rsidP="00F45630">
      <w:pPr>
        <w:shd w:val="clear" w:color="auto" w:fill="FFFFFF" w:themeFill="background1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t>Potrebno je da formular bude popunjen na kompjuteru. Ako je formular popunjen rukom neće se uzeti u razmatranje.</w:t>
      </w:r>
    </w:p>
    <w:p w:rsidR="00F45630" w:rsidRPr="00F33BBF" w:rsidRDefault="00F45630" w:rsidP="00F45630">
      <w:pPr>
        <w:pStyle w:val="Heading2"/>
        <w:shd w:val="clear" w:color="auto" w:fill="FFFFFF" w:themeFill="background1"/>
        <w:rPr>
          <w:rFonts w:ascii="Book Antiqua" w:hAnsi="Book Antiqua" w:cs="Times New Roman"/>
          <w:sz w:val="24"/>
          <w:szCs w:val="24"/>
        </w:rPr>
      </w:pPr>
      <w:bookmarkStart w:id="26" w:name="_Toc474950010"/>
      <w:bookmarkStart w:id="27" w:name="_Toc474960356"/>
      <w:r w:rsidRPr="00F33BBF">
        <w:rPr>
          <w:rFonts w:ascii="Book Antiqua" w:hAnsi="Book Antiqua" w:cs="Times New Roman"/>
          <w:sz w:val="24"/>
          <w:szCs w:val="24"/>
        </w:rPr>
        <w:t>4.3 Gde da dostavite aplikaciju?</w:t>
      </w:r>
      <w:bookmarkEnd w:id="26"/>
      <w:bookmarkEnd w:id="27"/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ind w:left="360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t xml:space="preserve">Obavezni formulari i zahtevana dokumentacija treba da se dostave u fizičkoj formi, odštampano (jedan original) i u elektronskoj formi (na CD-u ili USB-u). Obavezni formular treba da bude potpisan od strane autorizovanog predstavnika i overen zvaničnim pečatom organizacije. Dokumentacija u elektronskoj formi (na CD-u ili USB-u) treba da ima isti sadržaj, što znači identičan sa odštampanom kopijom. Odštampanu i elektronsku dokumentaciju na CD-u ili USB-u treba staviti u koverat koji se zatvara. </w:t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t xml:space="preserve">Original aplikaciju treba dostaviti poštom ili lično (i dostaviti odgovarajućoj kancelariji). Na spoljnom delu koverte napišite naziv javnog poziva, zajedno sa punim imenom i adresom podnosioca zahteva i zapisati </w:t>
      </w:r>
      <w:r w:rsidRPr="00F33BBF">
        <w:rPr>
          <w:rFonts w:ascii="Book Antiqua" w:hAnsi="Book Antiqua" w:cs="Times New Roman"/>
          <w:i/>
          <w:sz w:val="24"/>
          <w:szCs w:val="24"/>
        </w:rPr>
        <w:t>„Ne otvarati pre sastanka Komisije za procenu“</w:t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t>Aplikacije treba dostaviti na donju adresu:</w:t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</w:tblGrid>
      <w:tr w:rsidR="00F45630" w:rsidRPr="00F33BBF" w:rsidTr="00737E55">
        <w:trPr>
          <w:trHeight w:val="1448"/>
        </w:trPr>
        <w:tc>
          <w:tcPr>
            <w:tcW w:w="7621" w:type="dxa"/>
          </w:tcPr>
          <w:p w:rsidR="00F45630" w:rsidRPr="00F33BBF" w:rsidRDefault="00F45630" w:rsidP="00737E55">
            <w:pPr>
              <w:shd w:val="clear" w:color="auto" w:fill="FFFFFF" w:themeFill="background1"/>
              <w:jc w:val="both"/>
              <w:rPr>
                <w:rFonts w:ascii="Book Antiqua" w:hAnsi="Book Antiqua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33BBF">
              <w:rPr>
                <w:rFonts w:ascii="Book Antiqua" w:hAnsi="Book Antiqua"/>
                <w:b/>
                <w:color w:val="000000"/>
                <w:sz w:val="24"/>
                <w:szCs w:val="24"/>
                <w:shd w:val="clear" w:color="auto" w:fill="FFFFFF"/>
              </w:rPr>
              <w:t>KANCELARIJA PREMIJERA/KANCELARIJA POVERENIKA ZA JEZIKE</w:t>
            </w:r>
          </w:p>
          <w:p w:rsidR="00F45630" w:rsidRPr="00F33BBF" w:rsidRDefault="00F45630" w:rsidP="00737E55">
            <w:pPr>
              <w:shd w:val="clear" w:color="auto" w:fill="FFFFFF" w:themeFill="background1"/>
              <w:rPr>
                <w:rFonts w:ascii="Book Antiqua" w:hAnsi="Book Antiqua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33BBF">
              <w:rPr>
                <w:rFonts w:ascii="Book Antiqua" w:hAnsi="Book Antiqua"/>
                <w:b/>
                <w:color w:val="000000"/>
                <w:sz w:val="24"/>
                <w:szCs w:val="24"/>
                <w:shd w:val="clear" w:color="auto" w:fill="FFFFFF"/>
              </w:rPr>
              <w:t>ZGRADA VLADE</w:t>
            </w:r>
            <w:r w:rsidRPr="00F33BBF">
              <w:rPr>
                <w:rFonts w:ascii="Book Antiqua" w:hAnsi="Book Antiqua"/>
                <w:b/>
                <w:color w:val="000000"/>
                <w:sz w:val="24"/>
                <w:szCs w:val="24"/>
              </w:rPr>
              <w:br/>
            </w:r>
            <w:r w:rsidRPr="00F33BBF">
              <w:rPr>
                <w:rFonts w:ascii="Book Antiqua" w:hAnsi="Book Antiqua"/>
                <w:b/>
                <w:color w:val="000000"/>
                <w:sz w:val="24"/>
                <w:szCs w:val="24"/>
                <w:shd w:val="clear" w:color="auto" w:fill="FFFFFF"/>
              </w:rPr>
              <w:t>VI SPRAT, 605/A</w:t>
            </w:r>
            <w:r w:rsidRPr="00F33BBF">
              <w:rPr>
                <w:rFonts w:ascii="Book Antiqua" w:hAnsi="Book Antiqua"/>
                <w:b/>
                <w:color w:val="000000"/>
                <w:sz w:val="24"/>
                <w:szCs w:val="24"/>
              </w:rPr>
              <w:br/>
            </w:r>
            <w:r w:rsidRPr="00F33BBF">
              <w:rPr>
                <w:rFonts w:ascii="Book Antiqua" w:hAnsi="Book Antiqua"/>
                <w:b/>
                <w:color w:val="000000"/>
                <w:sz w:val="24"/>
                <w:szCs w:val="24"/>
                <w:shd w:val="clear" w:color="auto" w:fill="FFFFFF"/>
              </w:rPr>
              <w:t>TRG MAJKE TEREZE B.B.</w:t>
            </w:r>
            <w:r w:rsidRPr="00F33BBF">
              <w:rPr>
                <w:rFonts w:ascii="Book Antiqua" w:hAnsi="Book Antiqua"/>
                <w:b/>
                <w:color w:val="000000"/>
                <w:sz w:val="24"/>
                <w:szCs w:val="24"/>
              </w:rPr>
              <w:br/>
            </w:r>
            <w:r w:rsidRPr="00F33BBF">
              <w:rPr>
                <w:rFonts w:ascii="Book Antiqua" w:hAnsi="Book Antiqua"/>
                <w:b/>
                <w:color w:val="000000"/>
                <w:sz w:val="24"/>
                <w:szCs w:val="24"/>
                <w:shd w:val="clear" w:color="auto" w:fill="FFFFFF"/>
              </w:rPr>
              <w:t>10 000 PRIŠTINA, KOSOVO</w:t>
            </w:r>
            <w:r w:rsidRPr="00F33BBF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  <w:p w:rsidR="00F45630" w:rsidRPr="00F33BBF" w:rsidRDefault="00F45630" w:rsidP="00737E55">
            <w:pPr>
              <w:shd w:val="clear" w:color="auto" w:fill="FFFFFF" w:themeFill="background1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F33BBF">
              <w:rPr>
                <w:rFonts w:ascii="Book Antiqua" w:hAnsi="Book Antiqua" w:cs="Times New Roman"/>
                <w:b/>
                <w:sz w:val="24"/>
                <w:szCs w:val="24"/>
              </w:rPr>
              <w:t>„NE OTVARATI PRE SASTANKA KOMISIJE ZA PROCENU“</w:t>
            </w:r>
          </w:p>
        </w:tc>
      </w:tr>
    </w:tbl>
    <w:p w:rsidR="00F45630" w:rsidRPr="00F33BBF" w:rsidRDefault="00F45630" w:rsidP="00F45630">
      <w:pPr>
        <w:pStyle w:val="Heading2"/>
        <w:shd w:val="clear" w:color="auto" w:fill="FFFFFF" w:themeFill="background1"/>
        <w:rPr>
          <w:rFonts w:ascii="Book Antiqua" w:hAnsi="Book Antiqua" w:cs="Times New Roman"/>
          <w:sz w:val="24"/>
          <w:szCs w:val="24"/>
        </w:rPr>
      </w:pPr>
      <w:bookmarkStart w:id="28" w:name="_Toc474950011"/>
      <w:bookmarkStart w:id="29" w:name="_Toc474960357"/>
    </w:p>
    <w:p w:rsidR="00F45630" w:rsidRPr="00F33BBF" w:rsidRDefault="00F45630" w:rsidP="00F45630">
      <w:pPr>
        <w:pStyle w:val="Heading2"/>
        <w:shd w:val="clear" w:color="auto" w:fill="FFFFFF" w:themeFill="background1"/>
      </w:pPr>
      <w:r w:rsidRPr="00F33BBF">
        <w:t>4.4 Krajnji rok za dostavu aplikacija</w:t>
      </w:r>
      <w:bookmarkEnd w:id="28"/>
      <w:bookmarkEnd w:id="29"/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t xml:space="preserve">Rok za dostavu aplikacija je15 radnih dana od datuma objave poziva (od </w:t>
      </w:r>
      <w:r w:rsidR="0037525F">
        <w:rPr>
          <w:rFonts w:ascii="Book Antiqua" w:hAnsi="Book Antiqua" w:cs="Times New Roman"/>
          <w:b/>
          <w:sz w:val="24"/>
          <w:szCs w:val="24"/>
        </w:rPr>
        <w:t>11</w:t>
      </w:r>
      <w:r w:rsidRPr="00F33BBF">
        <w:rPr>
          <w:rFonts w:ascii="Book Antiqua" w:hAnsi="Book Antiqua" w:cs="Times New Roman"/>
          <w:b/>
          <w:sz w:val="24"/>
          <w:szCs w:val="24"/>
        </w:rPr>
        <w:t>.0</w:t>
      </w:r>
      <w:r w:rsidR="0037525F">
        <w:rPr>
          <w:rFonts w:ascii="Book Antiqua" w:hAnsi="Book Antiqua" w:cs="Times New Roman"/>
          <w:b/>
          <w:sz w:val="24"/>
          <w:szCs w:val="24"/>
        </w:rPr>
        <w:t>6</w:t>
      </w:r>
      <w:r w:rsidRPr="00F33BBF">
        <w:rPr>
          <w:rFonts w:ascii="Book Antiqua" w:hAnsi="Book Antiqua" w:cs="Times New Roman"/>
          <w:b/>
          <w:sz w:val="24"/>
          <w:szCs w:val="24"/>
        </w:rPr>
        <w:t>.201</w:t>
      </w:r>
      <w:r w:rsidR="0037525F">
        <w:rPr>
          <w:rFonts w:ascii="Book Antiqua" w:hAnsi="Book Antiqua" w:cs="Times New Roman"/>
          <w:b/>
          <w:sz w:val="24"/>
          <w:szCs w:val="24"/>
        </w:rPr>
        <w:t>9</w:t>
      </w:r>
      <w:r w:rsidRPr="00F33BBF">
        <w:rPr>
          <w:rFonts w:ascii="Book Antiqua" w:hAnsi="Book Antiqua" w:cs="Times New Roman"/>
          <w:b/>
          <w:sz w:val="24"/>
          <w:szCs w:val="24"/>
        </w:rPr>
        <w:t>.</w:t>
      </w:r>
      <w:r w:rsidRPr="00F33BBF">
        <w:rPr>
          <w:rFonts w:ascii="Book Antiqua" w:hAnsi="Book Antiqua" w:cs="Times New Roman"/>
          <w:sz w:val="24"/>
          <w:szCs w:val="24"/>
        </w:rPr>
        <w:t xml:space="preserve"> godine i traje do </w:t>
      </w:r>
      <w:r w:rsidR="0037525F">
        <w:rPr>
          <w:rFonts w:ascii="Book Antiqua" w:hAnsi="Book Antiqua" w:cs="Times New Roman"/>
          <w:b/>
          <w:sz w:val="24"/>
          <w:szCs w:val="24"/>
        </w:rPr>
        <w:t>01</w:t>
      </w:r>
      <w:r w:rsidRPr="00F33BBF">
        <w:rPr>
          <w:rFonts w:ascii="Book Antiqua" w:hAnsi="Book Antiqua" w:cs="Times New Roman"/>
          <w:b/>
          <w:sz w:val="24"/>
          <w:szCs w:val="24"/>
        </w:rPr>
        <w:t>.07.201</w:t>
      </w:r>
      <w:r w:rsidR="0037525F">
        <w:rPr>
          <w:rFonts w:ascii="Book Antiqua" w:hAnsi="Book Antiqua" w:cs="Times New Roman"/>
          <w:b/>
          <w:sz w:val="24"/>
          <w:szCs w:val="24"/>
        </w:rPr>
        <w:t>9</w:t>
      </w:r>
      <w:r w:rsidRPr="00F33BBF">
        <w:rPr>
          <w:rFonts w:ascii="Book Antiqua" w:hAnsi="Book Antiqua" w:cs="Times New Roman"/>
          <w:b/>
          <w:sz w:val="24"/>
          <w:szCs w:val="24"/>
        </w:rPr>
        <w:t xml:space="preserve">. </w:t>
      </w:r>
      <w:r w:rsidRPr="00F33BBF">
        <w:rPr>
          <w:rFonts w:ascii="Book Antiqua" w:hAnsi="Book Antiqua" w:cs="Times New Roman"/>
          <w:sz w:val="24"/>
          <w:szCs w:val="24"/>
        </w:rPr>
        <w:t>godine</w:t>
      </w:r>
      <w:r w:rsidRPr="00F33BBF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F33BBF">
        <w:rPr>
          <w:rFonts w:ascii="Book Antiqua" w:hAnsi="Book Antiqua" w:cs="Times New Roman"/>
          <w:sz w:val="24"/>
          <w:szCs w:val="24"/>
        </w:rPr>
        <w:t>do</w:t>
      </w:r>
      <w:r w:rsidRPr="00F33BBF">
        <w:rPr>
          <w:rFonts w:ascii="Book Antiqua" w:hAnsi="Book Antiqua" w:cs="Times New Roman"/>
          <w:b/>
          <w:sz w:val="24"/>
          <w:szCs w:val="24"/>
        </w:rPr>
        <w:t xml:space="preserve"> 16.00 sati</w:t>
      </w:r>
      <w:r w:rsidRPr="00F33BBF">
        <w:rPr>
          <w:rFonts w:ascii="Book Antiqua" w:hAnsi="Book Antiqua" w:cs="Times New Roman"/>
          <w:sz w:val="24"/>
          <w:szCs w:val="24"/>
        </w:rPr>
        <w:t>)</w:t>
      </w:r>
      <w:r w:rsidRPr="00F33BBF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F33BBF">
        <w:rPr>
          <w:rFonts w:ascii="Book Antiqua" w:hAnsi="Book Antiqua" w:cs="Times New Roman"/>
          <w:sz w:val="24"/>
          <w:szCs w:val="24"/>
        </w:rPr>
        <w:t>Zahtev je podnet u roku poziva ako pečat o prijemu pokazuje da je primljen u pošti do kraja datuma poziva kao krajnjeg roka za podnošenje aplikacija. Ako se zahtev podnosi lično u Kancelariju, podnosilac će dobiti potvrdu da je aplikacija primljena u roku konkursa.</w:t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lastRenderedPageBreak/>
        <w:t>Sve aplikacije primljene nakon isteka roka neće biti razmatrane.</w:t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pStyle w:val="Heading2"/>
        <w:numPr>
          <w:ilvl w:val="1"/>
          <w:numId w:val="13"/>
        </w:numPr>
        <w:shd w:val="clear" w:color="auto" w:fill="FFFFFF" w:themeFill="background1"/>
        <w:rPr>
          <w:rFonts w:ascii="Book Antiqua" w:hAnsi="Book Antiqua" w:cs="Times New Roman"/>
          <w:sz w:val="24"/>
          <w:szCs w:val="24"/>
        </w:rPr>
      </w:pPr>
      <w:bookmarkStart w:id="30" w:name="_Toc474950012"/>
      <w:bookmarkStart w:id="31" w:name="_Toc474960358"/>
      <w:r w:rsidRPr="00F33BBF">
        <w:rPr>
          <w:rFonts w:ascii="Book Antiqua" w:hAnsi="Book Antiqua" w:cs="Times New Roman"/>
          <w:sz w:val="24"/>
          <w:szCs w:val="24"/>
        </w:rPr>
        <w:t>Kako možete da kontaktirate ako imate neko pitanje?</w:t>
      </w:r>
      <w:bookmarkEnd w:id="30"/>
      <w:bookmarkEnd w:id="31"/>
    </w:p>
    <w:p w:rsidR="00F45630" w:rsidRPr="00F33BBF" w:rsidRDefault="00F45630" w:rsidP="00F45630">
      <w:pPr>
        <w:pStyle w:val="ListParagraph"/>
        <w:shd w:val="clear" w:color="auto" w:fill="FFFFFF" w:themeFill="background1"/>
        <w:ind w:left="1080"/>
        <w:rPr>
          <w:rFonts w:ascii="Book Antiqua" w:hAnsi="Book Antiqua"/>
        </w:rPr>
      </w:pP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t xml:space="preserve">Sva pitanja u vezi sa pozivom mogu da se dostave samo elektronskim putem, dostavom zahteva na adrese: </w:t>
      </w:r>
      <w:hyperlink r:id="rId7" w:history="1">
        <w:r w:rsidRPr="00F33BBF">
          <w:rPr>
            <w:rStyle w:val="Hyperlink"/>
            <w:rFonts w:ascii="Book Antiqua" w:hAnsi="Book Antiqua" w:cs="Times New Roman"/>
            <w:sz w:val="24"/>
            <w:szCs w:val="24"/>
          </w:rPr>
          <w:t>zkgj.kpj@g</w:t>
        </w:r>
        <w:r w:rsidR="00FC3649">
          <w:rPr>
            <w:rStyle w:val="Hyperlink"/>
            <w:rFonts w:ascii="Book Antiqua" w:hAnsi="Book Antiqua" w:cs="Times New Roman"/>
            <w:sz w:val="24"/>
            <w:szCs w:val="24"/>
          </w:rPr>
          <w:t>mail</w:t>
        </w:r>
        <w:r w:rsidRPr="00F33BBF">
          <w:rPr>
            <w:rStyle w:val="Hyperlink"/>
            <w:rFonts w:ascii="Book Antiqua" w:hAnsi="Book Antiqua" w:cs="Times New Roman"/>
            <w:sz w:val="24"/>
            <w:szCs w:val="24"/>
          </w:rPr>
          <w:t>.com</w:t>
        </w:r>
      </w:hyperlink>
      <w:r w:rsidRPr="00F33BBF">
        <w:rPr>
          <w:rFonts w:ascii="Book Antiqua" w:hAnsi="Book Antiqua" w:cs="Times New Roman"/>
          <w:sz w:val="24"/>
          <w:szCs w:val="24"/>
        </w:rPr>
        <w:t xml:space="preserve"> i </w:t>
      </w:r>
      <w:hyperlink r:id="rId8" w:history="1">
        <w:r w:rsidR="00FC3649">
          <w:rPr>
            <w:rStyle w:val="Hyperlink"/>
            <w:rFonts w:ascii="Book Antiqua" w:hAnsi="Book Antiqua" w:cs="Times New Roman"/>
            <w:sz w:val="24"/>
            <w:szCs w:val="24"/>
          </w:rPr>
          <w:t>arta.pllana@rks-gov.net</w:t>
        </w:r>
      </w:hyperlink>
      <w:r w:rsidR="00FC3649">
        <w:rPr>
          <w:rStyle w:val="Hyperlink"/>
          <w:rFonts w:ascii="Book Antiqua" w:hAnsi="Book Antiqua" w:cs="Times New Roman"/>
          <w:sz w:val="24"/>
          <w:szCs w:val="24"/>
        </w:rPr>
        <w:t xml:space="preserve"> </w:t>
      </w:r>
      <w:bookmarkStart w:id="32" w:name="_GoBack"/>
      <w:bookmarkEnd w:id="32"/>
      <w:r w:rsidRPr="00F33BBF">
        <w:rPr>
          <w:rFonts w:ascii="Book Antiqua" w:hAnsi="Book Antiqua" w:cs="Times New Roman"/>
          <w:sz w:val="24"/>
          <w:szCs w:val="24"/>
        </w:rPr>
        <w:t xml:space="preserve"> </w:t>
      </w:r>
      <w:r w:rsidRPr="00F33BBF">
        <w:rPr>
          <w:rFonts w:ascii="Book Antiqua" w:hAnsi="Book Antiqua" w:cs="Times New Roman"/>
          <w:sz w:val="24"/>
          <w:szCs w:val="24"/>
          <w:shd w:val="clear" w:color="auto" w:fill="FFFFFF" w:themeFill="background1"/>
        </w:rPr>
        <w:t>n</w:t>
      </w:r>
      <w:r w:rsidRPr="00F33BBF">
        <w:rPr>
          <w:rFonts w:ascii="Book Antiqua" w:hAnsi="Book Antiqua" w:cs="Times New Roman"/>
          <w:sz w:val="24"/>
          <w:szCs w:val="24"/>
        </w:rPr>
        <w:t xml:space="preserve">e kasnije od </w:t>
      </w:r>
      <w:r w:rsidRPr="00F33BBF">
        <w:rPr>
          <w:rFonts w:ascii="Book Antiqua" w:hAnsi="Book Antiqua" w:cs="Times New Roman"/>
          <w:b/>
          <w:i/>
          <w:sz w:val="24"/>
          <w:szCs w:val="24"/>
        </w:rPr>
        <w:t>10 dana</w:t>
      </w:r>
      <w:r w:rsidRPr="00F33BBF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F33BBF">
        <w:rPr>
          <w:rFonts w:ascii="Book Antiqua" w:hAnsi="Book Antiqua" w:cs="Times New Roman"/>
          <w:sz w:val="24"/>
          <w:szCs w:val="24"/>
        </w:rPr>
        <w:t>pre isteka roka poziva.</w:t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br/>
        <w:t xml:space="preserve">Odgovori na posebne zahteve će biti dostavljeni direktno na adresu postavljenih pitanja, a najčešći odgovori će biti objavljeni na sledećoj adresi: </w:t>
      </w:r>
      <w:hyperlink r:id="rId9" w:history="1">
        <w:r w:rsidRPr="00F33BBF">
          <w:rPr>
            <w:rStyle w:val="Hyperlink"/>
            <w:rFonts w:ascii="Book Antiqua" w:hAnsi="Book Antiqua" w:cs="Times New Roman"/>
            <w:sz w:val="24"/>
            <w:szCs w:val="24"/>
          </w:rPr>
          <w:t>www.poverenik-ks.org</w:t>
        </w:r>
      </w:hyperlink>
      <w:r w:rsidRPr="00F33BBF">
        <w:rPr>
          <w:rFonts w:ascii="Book Antiqua" w:hAnsi="Book Antiqua" w:cs="Times New Roman"/>
          <w:sz w:val="24"/>
          <w:szCs w:val="24"/>
        </w:rPr>
        <w:t xml:space="preserve">  a </w:t>
      </w:r>
      <w:r w:rsidRPr="00F33BBF">
        <w:rPr>
          <w:rFonts w:ascii="Book Antiqua" w:hAnsi="Book Antiqua" w:cs="Times New Roman"/>
          <w:b/>
          <w:sz w:val="24"/>
          <w:szCs w:val="24"/>
        </w:rPr>
        <w:t>ne kasnije od 5 dana</w:t>
      </w:r>
      <w:r w:rsidRPr="00F33BBF">
        <w:rPr>
          <w:rFonts w:ascii="Book Antiqua" w:hAnsi="Book Antiqua" w:cs="Times New Roman"/>
          <w:sz w:val="24"/>
          <w:szCs w:val="24"/>
        </w:rPr>
        <w:t xml:space="preserve"> pre isteka roka. </w:t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br/>
        <w:t>Kako bi osigurali jednak tretman za sve moguće podnosioce zahteva, davalac javne finansijske podrške ne sme da daje prethodno mišljenje o prihvatljivosti podnosioca zahteva, partnera, radnji ili troškova pomenutih u zahtevu</w:t>
      </w:r>
      <w:bookmarkStart w:id="33" w:name="_Toc474950013"/>
      <w:bookmarkStart w:id="34" w:name="_Toc474960359"/>
      <w:r w:rsidRPr="00F33BBF">
        <w:rPr>
          <w:rFonts w:ascii="Book Antiqua" w:hAnsi="Book Antiqua" w:cs="Times New Roman"/>
          <w:sz w:val="24"/>
          <w:szCs w:val="24"/>
        </w:rPr>
        <w:t>.</w:t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pStyle w:val="Heading2"/>
        <w:numPr>
          <w:ilvl w:val="0"/>
          <w:numId w:val="13"/>
        </w:numPr>
        <w:shd w:val="clear" w:color="auto" w:fill="FFFFFF" w:themeFill="background1"/>
      </w:pPr>
      <w:r w:rsidRPr="00F33BBF">
        <w:t>PROCENA I DODELA FONDOVA</w:t>
      </w:r>
      <w:bookmarkEnd w:id="33"/>
      <w:bookmarkEnd w:id="34"/>
    </w:p>
    <w:p w:rsidR="00F45630" w:rsidRPr="00F33BBF" w:rsidRDefault="00F45630" w:rsidP="00F45630">
      <w:pPr>
        <w:pStyle w:val="Heading2"/>
        <w:shd w:val="clear" w:color="auto" w:fill="FFFFFF" w:themeFill="background1"/>
        <w:ind w:left="720"/>
        <w:rPr>
          <w:rFonts w:ascii="Book Antiqua" w:hAnsi="Book Antiqua" w:cs="Times New Roman"/>
          <w:sz w:val="24"/>
          <w:szCs w:val="24"/>
        </w:rPr>
      </w:pPr>
      <w:bookmarkStart w:id="35" w:name="_Toc474950014"/>
      <w:bookmarkStart w:id="36" w:name="_Toc474960360"/>
      <w:r w:rsidRPr="00F33BBF">
        <w:rPr>
          <w:rFonts w:ascii="Book Antiqua" w:hAnsi="Book Antiqua" w:cs="Times New Roman"/>
          <w:sz w:val="24"/>
          <w:szCs w:val="24"/>
        </w:rPr>
        <w:t>5.1 Primljene aplikacije će proći kroz dole opisanu proceduru:</w:t>
      </w:r>
      <w:bookmarkEnd w:id="35"/>
      <w:bookmarkEnd w:id="36"/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br/>
        <w:t>5.1.1 Davalac finansijske podrške će uspostaviti komisiju za procenu koji se sastoji od 5 članova službenika iz institucije i drugih spoljnih stručnjaka (na osnovu Uredbe) koja ima zadatak da proceni da li aplikacije ispunjavaju formalne uslove javnog poziva.</w:t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t>Posle provere svih primljenih aplikacija, Komisija će pripremiti listu svih kandidata koji ispunjavaju uslove za procenu sadržaja svojih projekata, kao i spisak kandidata koji ne ispunjavaju uslove utvrđene tokom konkurentnosti.</w:t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t>Davalac finansijske podrške će obavestiti sve kandidate koji ne ispunjavaju uslove i razloge za odbijanje njihove aplikacije.</w:t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t>5.1.2 U drugoj fazi se procenjuje sadržaj aplikacija od strane Komisije za procenu sastavljene od 5 članova. Svaka primljena aplikacija ć se ocenjivati na osnovu formulara za procenu.</w:t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t>Privremena lista projekata/programa koji su izabrani za finansiranje - Na osnovu procene aplikacija koje ispunjavaju uslove propisane pozivom, Komisija će sačiniti listu privremenih odabranih projekata/programa, na osnovu poena koje su dobili tokom procesa procene. Ukupan iznos troškova navedenih projekata na privremenoj listi neće preći Ukupan iznos sredstava obezbeđenog putem javnog poziva.</w:t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t>Osim privremene liste, na osnovu poena dobijenih tokom procene, Komisija će sačiniti spisak rezervnih projekata/programa.</w:t>
      </w:r>
    </w:p>
    <w:p w:rsidR="00F45630" w:rsidRPr="00F33BBF" w:rsidRDefault="00F45630" w:rsidP="00F45630">
      <w:pPr>
        <w:pStyle w:val="Heading2"/>
        <w:shd w:val="clear" w:color="auto" w:fill="FFFFFF" w:themeFill="background1"/>
      </w:pPr>
      <w:r w:rsidRPr="00F33BBF">
        <w:lastRenderedPageBreak/>
        <w:br/>
      </w:r>
      <w:bookmarkStart w:id="37" w:name="_Toc474950015"/>
      <w:bookmarkStart w:id="38" w:name="_Toc474960361"/>
      <w:r w:rsidRPr="00F33BBF">
        <w:t>5.2  Dodatna dokumentacija i ugovaranje</w:t>
      </w:r>
      <w:bookmarkEnd w:id="37"/>
      <w:bookmarkEnd w:id="38"/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t>Da biste izbegli nepotrebne dodatne troškove prilikom podnošenja zahteva u okviru takmičenja, davalac finansijskih sredstava će zahtevati dodatnu dokumentaciju samo od onih kandidata koji, su prema oceni aplikacija, stupili na privremenu listu projekata/programa izabranih za finansiranje.</w:t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t>Pre potpisivanja konačnog ugovora, a na osnovu Komisije za procene, davalac može zatražiti reviziju završnog budžeta procenjenih troškova da bi isti odgovarali stvarnim troškovima koji se odnose na predložene aktivnosti.</w:t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i/>
          <w:sz w:val="24"/>
          <w:szCs w:val="24"/>
        </w:rPr>
        <w:br/>
      </w:r>
      <w:r w:rsidRPr="00F33BBF">
        <w:rPr>
          <w:rFonts w:ascii="Book Antiqua" w:hAnsi="Book Antiqua" w:cs="Times New Roman"/>
          <w:sz w:val="24"/>
          <w:szCs w:val="24"/>
        </w:rPr>
        <w:t>Dodatno tražena dokumentacija: Potvrda od poreske uprave da su izvršene sve poreske obaveze.</w:t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t>Komisija za procenu će sprovesti kontrolu dodatne dokumentacije.</w:t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br/>
        <w:t xml:space="preserve">Ako podnosilac zahteva ne dostavi zahtevanu dodatnu dokumentaciju u roku od predviđenog perioda </w:t>
      </w:r>
      <w:r w:rsidRPr="00F33BBF">
        <w:rPr>
          <w:rFonts w:ascii="Book Antiqua" w:hAnsi="Book Antiqua" w:cs="Times New Roman"/>
          <w:sz w:val="24"/>
          <w:szCs w:val="24"/>
          <w:shd w:val="clear" w:color="auto" w:fill="FFFFFF" w:themeFill="background1"/>
        </w:rPr>
        <w:t>(ne manje od 10 dana),</w:t>
      </w:r>
      <w:r w:rsidRPr="00F33BBF">
        <w:rPr>
          <w:rFonts w:ascii="Book Antiqua" w:hAnsi="Book Antiqua" w:cs="Times New Roman"/>
          <w:sz w:val="24"/>
          <w:szCs w:val="24"/>
        </w:rPr>
        <w:t xml:space="preserve"> apliciranje se odbija.</w:t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br/>
        <w:t>Ako se posle kontrole dodatne dokumentacije utvrdi da neki od podnosioca aplikacija ne ispunjavaju uslove iz javnog poziva, neće se razmatrati za potpisivanje ugovora.</w:t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t>U takvim slučajevima, projekti na rezervnoj listi će se aktivirati ako, nakon provere njihove dodatne dokumentacije i nakon što je potvrđeno od strane institucije da ima dovoljno sredstava za druge ugovorene projekte.</w:t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t xml:space="preserve">Posle kontrole podnete dokumentacije, Komisija će predložiti konačnu listu projekata/programa odabranih za finansiranje.  </w:t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  <w:u w:val="single"/>
        </w:rPr>
      </w:pP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  <w:u w:val="single"/>
        </w:rPr>
        <w:t xml:space="preserve">Obaveštavanje podnosilaca zahteva – </w:t>
      </w:r>
      <w:r w:rsidRPr="00F33BBF">
        <w:rPr>
          <w:rFonts w:ascii="Book Antiqua" w:hAnsi="Book Antiqua" w:cs="Times New Roman"/>
          <w:sz w:val="24"/>
          <w:szCs w:val="24"/>
        </w:rPr>
        <w:t xml:space="preserve">Svi podnosioci zahteva, čije su aplikacije ušle u proces procene biće informisani u vezi sa odlukom za odobrene projekte/programe u okviru poziva. </w:t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pStyle w:val="Heading2"/>
        <w:numPr>
          <w:ilvl w:val="0"/>
          <w:numId w:val="13"/>
        </w:numPr>
        <w:shd w:val="clear" w:color="auto" w:fill="FFFFFF" w:themeFill="background1"/>
      </w:pPr>
      <w:bookmarkStart w:id="39" w:name="_Toc474950016"/>
      <w:bookmarkStart w:id="40" w:name="_Toc474960362"/>
      <w:r w:rsidRPr="00F33BBF">
        <w:t>INDIKATIVAN KALENDAR REALIZACIJE POZIVA</w:t>
      </w:r>
      <w:bookmarkEnd w:id="39"/>
      <w:bookmarkEnd w:id="40"/>
    </w:p>
    <w:p w:rsidR="00F45630" w:rsidRPr="00F33BBF" w:rsidRDefault="00F45630" w:rsidP="00F45630">
      <w:pPr>
        <w:pStyle w:val="Heading2"/>
        <w:shd w:val="clear" w:color="auto" w:fill="FFFFFF" w:themeFill="background1"/>
      </w:pPr>
    </w:p>
    <w:p w:rsidR="00F45630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t>Faze procedure poziva</w:t>
      </w:r>
      <w:r w:rsidR="0037525F">
        <w:rPr>
          <w:rFonts w:ascii="Book Antiqua" w:hAnsi="Book Antiqua" w:cs="Times New Roman"/>
          <w:sz w:val="24"/>
          <w:szCs w:val="24"/>
        </w:rPr>
        <w:t>:</w:t>
      </w:r>
      <w:r w:rsidRPr="00F33BBF">
        <w:rPr>
          <w:rFonts w:ascii="Book Antiqua" w:hAnsi="Book Antiqua" w:cs="Times New Roman"/>
          <w:sz w:val="24"/>
          <w:szCs w:val="24"/>
        </w:rPr>
        <w:t xml:space="preserve"> </w:t>
      </w:r>
    </w:p>
    <w:p w:rsidR="0037525F" w:rsidRPr="00F33BBF" w:rsidRDefault="0037525F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t xml:space="preserve">Krajnji rok za apliciranje </w:t>
      </w:r>
      <w:r w:rsidR="0037525F">
        <w:rPr>
          <w:rFonts w:ascii="Book Antiqua" w:hAnsi="Book Antiqua" w:cs="Times New Roman"/>
          <w:sz w:val="24"/>
          <w:szCs w:val="24"/>
        </w:rPr>
        <w:t>01</w:t>
      </w:r>
      <w:r w:rsidRPr="00F33BBF">
        <w:rPr>
          <w:rFonts w:ascii="Book Antiqua" w:hAnsi="Book Antiqua" w:cs="Times New Roman"/>
          <w:sz w:val="24"/>
          <w:szCs w:val="24"/>
        </w:rPr>
        <w:t>.07.201</w:t>
      </w:r>
      <w:r w:rsidR="0037525F">
        <w:rPr>
          <w:rFonts w:ascii="Book Antiqua" w:hAnsi="Book Antiqua" w:cs="Times New Roman"/>
          <w:sz w:val="24"/>
          <w:szCs w:val="24"/>
        </w:rPr>
        <w:t>9</w:t>
      </w:r>
      <w:r w:rsidRPr="00F33BBF">
        <w:rPr>
          <w:rFonts w:ascii="Book Antiqua" w:hAnsi="Book Antiqua" w:cs="Times New Roman"/>
          <w:sz w:val="24"/>
          <w:szCs w:val="24"/>
        </w:rPr>
        <w:t>. godine</w:t>
      </w:r>
    </w:p>
    <w:p w:rsidR="00F45630" w:rsidRPr="00F33BBF" w:rsidRDefault="00F45630" w:rsidP="00F45630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t xml:space="preserve">Krajnji rok za dostavu pitanja u vezi sa pozivom </w:t>
      </w:r>
      <w:r w:rsidR="0037525F">
        <w:rPr>
          <w:rFonts w:ascii="Book Antiqua" w:hAnsi="Book Antiqua" w:cs="Times New Roman"/>
          <w:sz w:val="24"/>
          <w:szCs w:val="24"/>
        </w:rPr>
        <w:t>20.06.2019</w:t>
      </w:r>
      <w:r w:rsidRPr="00F33BBF">
        <w:rPr>
          <w:rFonts w:ascii="Book Antiqua" w:hAnsi="Book Antiqua" w:cs="Times New Roman"/>
          <w:sz w:val="24"/>
          <w:szCs w:val="24"/>
        </w:rPr>
        <w:t xml:space="preserve"> godine</w:t>
      </w:r>
    </w:p>
    <w:p w:rsidR="00F45630" w:rsidRPr="00F33BBF" w:rsidRDefault="00F45630" w:rsidP="00F45630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t>Krajnji rok za dostavu odgovora n</w:t>
      </w:r>
      <w:r w:rsidR="0037525F">
        <w:rPr>
          <w:rFonts w:ascii="Book Antiqua" w:hAnsi="Book Antiqua" w:cs="Times New Roman"/>
          <w:sz w:val="24"/>
          <w:szCs w:val="24"/>
        </w:rPr>
        <w:t>a pitanja u vezi sa pozivom 24.06.</w:t>
      </w:r>
      <w:r w:rsidRPr="00F33BBF">
        <w:rPr>
          <w:rFonts w:ascii="Book Antiqua" w:hAnsi="Book Antiqua" w:cs="Times New Roman"/>
          <w:sz w:val="24"/>
          <w:szCs w:val="24"/>
        </w:rPr>
        <w:t>201</w:t>
      </w:r>
      <w:r w:rsidR="0037525F">
        <w:rPr>
          <w:rFonts w:ascii="Book Antiqua" w:hAnsi="Book Antiqua" w:cs="Times New Roman"/>
          <w:sz w:val="24"/>
          <w:szCs w:val="24"/>
        </w:rPr>
        <w:t>9</w:t>
      </w:r>
      <w:r w:rsidRPr="00F33BBF">
        <w:rPr>
          <w:rFonts w:ascii="Book Antiqua" w:hAnsi="Book Antiqua" w:cs="Times New Roman"/>
          <w:sz w:val="24"/>
          <w:szCs w:val="24"/>
        </w:rPr>
        <w:t>.</w:t>
      </w:r>
      <w:r w:rsidRPr="00F33BBF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F33BBF">
        <w:rPr>
          <w:rFonts w:ascii="Book Antiqua" w:hAnsi="Book Antiqua" w:cs="Times New Roman"/>
          <w:sz w:val="24"/>
          <w:szCs w:val="24"/>
        </w:rPr>
        <w:t>godine</w:t>
      </w:r>
    </w:p>
    <w:p w:rsidR="00F45630" w:rsidRPr="00F33BBF" w:rsidRDefault="00F45630" w:rsidP="00F45630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lastRenderedPageBreak/>
        <w:t xml:space="preserve">Krajnji rok za verifikaciju ispunjavanja proceduralnih kriterijuma i obaveštavanje stranaka </w:t>
      </w:r>
    </w:p>
    <w:p w:rsidR="00F45630" w:rsidRPr="00F33BBF" w:rsidRDefault="00F45630" w:rsidP="00F45630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t xml:space="preserve">Krajnji rok za procenu aplikacija na sadržajan način </w:t>
      </w:r>
    </w:p>
    <w:p w:rsidR="00F45630" w:rsidRPr="00F33BBF" w:rsidRDefault="00F45630" w:rsidP="00F45630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t xml:space="preserve">Krajnji rok za zahtev za dostavu dodatne dokumentacije </w:t>
      </w:r>
    </w:p>
    <w:p w:rsidR="00F45630" w:rsidRPr="00F33BBF" w:rsidRDefault="00F45630" w:rsidP="00F45630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t xml:space="preserve">Krajnji rok za dostavu zahtevane dokumentacije </w:t>
      </w:r>
    </w:p>
    <w:p w:rsidR="00F45630" w:rsidRPr="00F33BBF" w:rsidRDefault="00F45630" w:rsidP="00F45630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t xml:space="preserve">Krajnji rok za objavljivanje odluke o dodeli javnih fondova i obaveštavanje aplikanata </w:t>
      </w:r>
    </w:p>
    <w:p w:rsidR="00F45630" w:rsidRPr="00F33BBF" w:rsidRDefault="00F45630" w:rsidP="00F45630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t>Rok za ugovaranje</w:t>
      </w:r>
      <w:r w:rsidR="0037525F">
        <w:rPr>
          <w:rFonts w:ascii="Book Antiqua" w:hAnsi="Book Antiqua" w:cs="Times New Roman"/>
          <w:sz w:val="24"/>
          <w:szCs w:val="24"/>
        </w:rPr>
        <w:t>- u roku od 90 dana od dana kada se zatvara javni poziv (</w:t>
      </w:r>
      <w:r w:rsidR="0037525F" w:rsidRPr="00F33BBF">
        <w:rPr>
          <w:rFonts w:ascii="Book Antiqua" w:hAnsi="Book Antiqua" w:cs="Times New Roman"/>
          <w:sz w:val="24"/>
          <w:szCs w:val="24"/>
        </w:rPr>
        <w:t>č</w:t>
      </w:r>
      <w:r w:rsidR="0037525F">
        <w:rPr>
          <w:rFonts w:ascii="Book Antiqua" w:hAnsi="Book Antiqua" w:cs="Times New Roman"/>
          <w:sz w:val="24"/>
          <w:szCs w:val="24"/>
        </w:rPr>
        <w:t xml:space="preserve">lan 22 pravilnika MF-BR-04/2017) </w:t>
      </w:r>
      <w:r w:rsidRPr="00F33BBF">
        <w:rPr>
          <w:rFonts w:ascii="Book Antiqua" w:hAnsi="Book Antiqua" w:cs="Times New Roman"/>
          <w:sz w:val="24"/>
          <w:szCs w:val="24"/>
        </w:rPr>
        <w:t xml:space="preserve"> </w:t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br/>
        <w:t xml:space="preserve">Finansijer ima pravo da ažurira indikativan kalendar. Treba da znate da svaka promena indikativnog kalendara treba da bude objavljena na donjoj internet stranici: </w:t>
      </w:r>
      <w:hyperlink r:id="rId10" w:history="1">
        <w:r w:rsidRPr="00F33BBF">
          <w:rPr>
            <w:rStyle w:val="Hyperlink"/>
            <w:rFonts w:ascii="Book Antiqua" w:hAnsi="Book Antiqua" w:cs="Times New Roman"/>
            <w:sz w:val="24"/>
            <w:szCs w:val="24"/>
          </w:rPr>
          <w:t>www.poverenik-ks.org</w:t>
        </w:r>
      </w:hyperlink>
      <w:r w:rsidRPr="00F33BBF">
        <w:rPr>
          <w:rFonts w:ascii="Book Antiqua" w:hAnsi="Book Antiqua" w:cs="Times New Roman"/>
          <w:sz w:val="24"/>
          <w:szCs w:val="24"/>
        </w:rPr>
        <w:t xml:space="preserve"> </w:t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pStyle w:val="Heading2"/>
        <w:shd w:val="clear" w:color="auto" w:fill="FFFFFF" w:themeFill="background1"/>
      </w:pPr>
      <w:bookmarkStart w:id="41" w:name="_Toc474950017"/>
      <w:bookmarkStart w:id="42" w:name="_Toc474960363"/>
      <w:r w:rsidRPr="00F33BBF">
        <w:t>7 LISTA DOKUMENATA JAVNOG POZIVA</w:t>
      </w:r>
      <w:bookmarkEnd w:id="41"/>
      <w:bookmarkEnd w:id="42"/>
    </w:p>
    <w:p w:rsidR="00F45630" w:rsidRPr="00F33BBF" w:rsidRDefault="00F45630" w:rsidP="00F45630">
      <w:pPr>
        <w:pStyle w:val="ListParagraph"/>
        <w:shd w:val="clear" w:color="auto" w:fill="FFFFFF" w:themeFill="background1"/>
        <w:spacing w:after="0" w:line="240" w:lineRule="auto"/>
        <w:ind w:left="1080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t>FORMULARI</w:t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i/>
          <w:sz w:val="24"/>
          <w:szCs w:val="24"/>
        </w:rPr>
      </w:pPr>
      <w:r w:rsidRPr="00F33BBF">
        <w:rPr>
          <w:rFonts w:ascii="Book Antiqua" w:hAnsi="Book Antiqua" w:cs="Times New Roman"/>
          <w:i/>
          <w:sz w:val="24"/>
          <w:szCs w:val="24"/>
        </w:rPr>
        <w:t>Formular aplikacije za projekat/program (vord)</w:t>
      </w:r>
    </w:p>
    <w:p w:rsidR="00F45630" w:rsidRPr="00F33BBF" w:rsidRDefault="00F45630" w:rsidP="00F45630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i/>
          <w:sz w:val="24"/>
          <w:szCs w:val="24"/>
        </w:rPr>
      </w:pPr>
      <w:r w:rsidRPr="00F33BBF">
        <w:rPr>
          <w:rFonts w:ascii="Book Antiqua" w:hAnsi="Book Antiqua" w:cs="Times New Roman"/>
          <w:i/>
          <w:sz w:val="24"/>
          <w:szCs w:val="24"/>
        </w:rPr>
        <w:t>Formular predloga budžeta (format excel)</w:t>
      </w:r>
    </w:p>
    <w:p w:rsidR="00F45630" w:rsidRPr="00F33BBF" w:rsidRDefault="00F45630" w:rsidP="00F45630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i/>
          <w:sz w:val="24"/>
          <w:szCs w:val="24"/>
        </w:rPr>
      </w:pPr>
      <w:r w:rsidRPr="00F33BBF">
        <w:rPr>
          <w:rFonts w:ascii="Book Antiqua" w:hAnsi="Book Antiqua" w:cs="Times New Roman"/>
          <w:i/>
          <w:sz w:val="24"/>
          <w:szCs w:val="24"/>
        </w:rPr>
        <w:t>Formular izjave za nepostojanje dvostrukog finansiranja (format vord)</w:t>
      </w:r>
    </w:p>
    <w:p w:rsidR="00F45630" w:rsidRPr="00F33BBF" w:rsidRDefault="00F45630" w:rsidP="00F45630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i/>
          <w:sz w:val="24"/>
          <w:szCs w:val="24"/>
        </w:rPr>
      </w:pPr>
      <w:r w:rsidRPr="00F33BBF">
        <w:rPr>
          <w:rFonts w:ascii="Book Antiqua" w:hAnsi="Book Antiqua" w:cs="Times New Roman"/>
          <w:i/>
          <w:sz w:val="24"/>
          <w:szCs w:val="24"/>
        </w:rPr>
        <w:t xml:space="preserve">Formular nacrta ugovora (format vord) </w:t>
      </w:r>
    </w:p>
    <w:p w:rsidR="00F45630" w:rsidRPr="00F33BBF" w:rsidRDefault="00F45630" w:rsidP="00F45630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i/>
          <w:sz w:val="24"/>
          <w:szCs w:val="24"/>
        </w:rPr>
      </w:pPr>
      <w:r w:rsidRPr="00F33BBF">
        <w:rPr>
          <w:rFonts w:ascii="Book Antiqua" w:hAnsi="Book Antiqua" w:cs="Times New Roman"/>
          <w:i/>
          <w:sz w:val="24"/>
          <w:szCs w:val="24"/>
        </w:rPr>
        <w:t>Formular finansijskog izveštaja (formatin excel)</w:t>
      </w:r>
    </w:p>
    <w:p w:rsidR="00F45630" w:rsidRPr="00F33BBF" w:rsidRDefault="00F45630" w:rsidP="00F45630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i/>
          <w:sz w:val="24"/>
          <w:szCs w:val="24"/>
        </w:rPr>
      </w:pPr>
      <w:r w:rsidRPr="00F33BBF">
        <w:rPr>
          <w:rFonts w:ascii="Book Antiqua" w:hAnsi="Book Antiqua" w:cs="Times New Roman"/>
          <w:i/>
          <w:sz w:val="24"/>
          <w:szCs w:val="24"/>
        </w:rPr>
        <w:t>Formular narativno opisnog izveštaja (format vord)</w:t>
      </w:r>
    </w:p>
    <w:p w:rsidR="00F45630" w:rsidRPr="00F33BBF" w:rsidRDefault="00F45630" w:rsidP="00F45630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i/>
          <w:sz w:val="24"/>
          <w:szCs w:val="24"/>
        </w:rPr>
      </w:pPr>
      <w:r w:rsidRPr="00F33BBF">
        <w:rPr>
          <w:rFonts w:ascii="Book Antiqua" w:hAnsi="Book Antiqua" w:cs="Times New Roman"/>
          <w:i/>
          <w:sz w:val="24"/>
          <w:szCs w:val="24"/>
        </w:rPr>
        <w:t>Formular xxx</w:t>
      </w: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pStyle w:val="ListParagraph"/>
        <w:shd w:val="clear" w:color="auto" w:fill="FFFFFF" w:themeFill="background1"/>
        <w:spacing w:after="0" w:line="240" w:lineRule="auto"/>
        <w:ind w:left="1080"/>
        <w:jc w:val="both"/>
        <w:rPr>
          <w:rFonts w:ascii="Book Antiqua" w:hAnsi="Book Antiqua" w:cs="Times New Roman"/>
          <w:sz w:val="24"/>
          <w:szCs w:val="24"/>
        </w:rPr>
      </w:pPr>
      <w:r w:rsidRPr="00F33BBF">
        <w:rPr>
          <w:rFonts w:ascii="Book Antiqua" w:hAnsi="Book Antiqua" w:cs="Times New Roman"/>
          <w:sz w:val="24"/>
          <w:szCs w:val="24"/>
        </w:rPr>
        <w:br/>
      </w:r>
    </w:p>
    <w:p w:rsidR="00F45630" w:rsidRPr="00F33BBF" w:rsidRDefault="00F45630" w:rsidP="00F45630">
      <w:pPr>
        <w:pStyle w:val="ListParagraph"/>
        <w:shd w:val="clear" w:color="auto" w:fill="FFFFFF" w:themeFill="background1"/>
        <w:spacing w:after="0" w:line="240" w:lineRule="auto"/>
        <w:ind w:left="1080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pStyle w:val="ListParagraph"/>
        <w:shd w:val="clear" w:color="auto" w:fill="FFFFFF" w:themeFill="background1"/>
        <w:spacing w:after="0" w:line="240" w:lineRule="auto"/>
        <w:ind w:left="1080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pStyle w:val="ListParagraph"/>
        <w:shd w:val="clear" w:color="auto" w:fill="FFFFFF" w:themeFill="background1"/>
        <w:spacing w:after="0" w:line="240" w:lineRule="auto"/>
        <w:ind w:left="1080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pStyle w:val="ListParagraph"/>
        <w:shd w:val="clear" w:color="auto" w:fill="FFFFFF" w:themeFill="background1"/>
        <w:spacing w:after="0" w:line="240" w:lineRule="auto"/>
        <w:ind w:left="1080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pStyle w:val="ListParagraph"/>
        <w:shd w:val="clear" w:color="auto" w:fill="FFFFFF" w:themeFill="background1"/>
        <w:spacing w:after="0" w:line="240" w:lineRule="auto"/>
        <w:ind w:left="1080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pStyle w:val="ListParagraph"/>
        <w:shd w:val="clear" w:color="auto" w:fill="FFFFFF" w:themeFill="background1"/>
        <w:spacing w:after="0" w:line="240" w:lineRule="auto"/>
        <w:ind w:left="1080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pStyle w:val="ListParagraph"/>
        <w:shd w:val="clear" w:color="auto" w:fill="FFFFFF" w:themeFill="background1"/>
        <w:spacing w:after="0" w:line="240" w:lineRule="auto"/>
        <w:ind w:left="1080"/>
        <w:jc w:val="both"/>
        <w:rPr>
          <w:rFonts w:ascii="Book Antiqua" w:hAnsi="Book Antiqua" w:cs="Times New Roman"/>
          <w:sz w:val="24"/>
          <w:szCs w:val="24"/>
        </w:rPr>
      </w:pPr>
    </w:p>
    <w:p w:rsidR="00F45630" w:rsidRPr="00F33BBF" w:rsidRDefault="00F45630" w:rsidP="00F45630">
      <w:pPr>
        <w:shd w:val="clear" w:color="auto" w:fill="FFFFFF" w:themeFill="background1"/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BF4244" w:rsidRDefault="00BF4244"/>
    <w:sectPr w:rsidR="00BF4244" w:rsidSect="00F45630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2F7F"/>
    <w:multiLevelType w:val="multilevel"/>
    <w:tmpl w:val="30BAC63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">
    <w:nsid w:val="0FEC79CD"/>
    <w:multiLevelType w:val="multilevel"/>
    <w:tmpl w:val="E80007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AE15723"/>
    <w:multiLevelType w:val="hybridMultilevel"/>
    <w:tmpl w:val="91584A9A"/>
    <w:lvl w:ilvl="0" w:tplc="5F9AF5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8E2DED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DA94E43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 w:tplc="5FF82BB2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DF2D51"/>
    <w:multiLevelType w:val="hybridMultilevel"/>
    <w:tmpl w:val="4DAE84B8"/>
    <w:lvl w:ilvl="0" w:tplc="041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5F95CC2"/>
    <w:multiLevelType w:val="hybridMultilevel"/>
    <w:tmpl w:val="20F25504"/>
    <w:lvl w:ilvl="0" w:tplc="F146AF2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3B3640A5"/>
    <w:multiLevelType w:val="hybridMultilevel"/>
    <w:tmpl w:val="9AF4F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34E1E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>
    <w:nsid w:val="3ED70322"/>
    <w:multiLevelType w:val="hybridMultilevel"/>
    <w:tmpl w:val="E1DA04A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91B92"/>
    <w:multiLevelType w:val="hybridMultilevel"/>
    <w:tmpl w:val="A7108B8A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332158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>
    <w:nsid w:val="5C64419D"/>
    <w:multiLevelType w:val="hybridMultilevel"/>
    <w:tmpl w:val="2522F4A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33BA1"/>
    <w:multiLevelType w:val="hybridMultilevel"/>
    <w:tmpl w:val="810A04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831511A"/>
    <w:multiLevelType w:val="hybridMultilevel"/>
    <w:tmpl w:val="0DA6D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6"/>
  </w:num>
  <w:num w:numId="5">
    <w:abstractNumId w:val="12"/>
  </w:num>
  <w:num w:numId="6">
    <w:abstractNumId w:val="8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197"/>
    <w:rsid w:val="0037525F"/>
    <w:rsid w:val="009D0197"/>
    <w:rsid w:val="00BF4244"/>
    <w:rsid w:val="00F45630"/>
    <w:rsid w:val="00FC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630"/>
    <w:rPr>
      <w:rFonts w:eastAsiaTheme="minorEastAsia"/>
      <w:lang w:val="sr-Latn-R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56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56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56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RS"/>
    </w:rPr>
  </w:style>
  <w:style w:type="character" w:customStyle="1" w:styleId="Heading3Char">
    <w:name w:val="Heading 3 Char"/>
    <w:basedOn w:val="DefaultParagraphFont"/>
    <w:link w:val="Heading3"/>
    <w:uiPriority w:val="9"/>
    <w:rsid w:val="00F45630"/>
    <w:rPr>
      <w:rFonts w:asciiTheme="majorHAnsi" w:eastAsiaTheme="majorEastAsia" w:hAnsiTheme="majorHAnsi" w:cstheme="majorBidi"/>
      <w:b/>
      <w:bCs/>
      <w:color w:val="4F81BD" w:themeColor="accent1"/>
      <w:lang w:val="sr-Latn-RS"/>
    </w:rPr>
  </w:style>
  <w:style w:type="paragraph" w:styleId="ListParagraph">
    <w:name w:val="List Paragraph"/>
    <w:aliases w:val="List Paragraph (numbered (a)),Normal 1,List Paragraph 1,Akapit z listą BS,Bullets"/>
    <w:basedOn w:val="Normal"/>
    <w:link w:val="ListParagraphChar"/>
    <w:uiPriority w:val="34"/>
    <w:qFormat/>
    <w:rsid w:val="00F45630"/>
    <w:pPr>
      <w:ind w:left="720"/>
      <w:contextualSpacing/>
    </w:pPr>
  </w:style>
  <w:style w:type="table" w:styleId="TableGrid">
    <w:name w:val="Table Grid"/>
    <w:basedOn w:val="TableNormal"/>
    <w:uiPriority w:val="59"/>
    <w:rsid w:val="00F4563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45630"/>
    <w:rPr>
      <w:color w:val="0000FF" w:themeColor="hyperlink"/>
      <w:u w:val="single"/>
    </w:rPr>
  </w:style>
  <w:style w:type="paragraph" w:customStyle="1" w:styleId="Default">
    <w:name w:val="Default"/>
    <w:rsid w:val="00F456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character" w:customStyle="1" w:styleId="longtext1">
    <w:name w:val="long_text1"/>
    <w:rsid w:val="00F45630"/>
    <w:rPr>
      <w:sz w:val="20"/>
      <w:szCs w:val="20"/>
    </w:rPr>
  </w:style>
  <w:style w:type="character" w:customStyle="1" w:styleId="ListParagraphChar">
    <w:name w:val="List Paragraph Char"/>
    <w:aliases w:val="List Paragraph (numbered (a)) Char,Normal 1 Char,List Paragraph 1 Char,Akapit z listą BS Char,Bullets Char"/>
    <w:link w:val="ListParagraph"/>
    <w:uiPriority w:val="34"/>
    <w:rsid w:val="00F45630"/>
    <w:rPr>
      <w:rFonts w:eastAsiaTheme="minorEastAsia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630"/>
    <w:rPr>
      <w:rFonts w:eastAsiaTheme="minorEastAsia"/>
      <w:lang w:val="sr-Latn-R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56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56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56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RS"/>
    </w:rPr>
  </w:style>
  <w:style w:type="character" w:customStyle="1" w:styleId="Heading3Char">
    <w:name w:val="Heading 3 Char"/>
    <w:basedOn w:val="DefaultParagraphFont"/>
    <w:link w:val="Heading3"/>
    <w:uiPriority w:val="9"/>
    <w:rsid w:val="00F45630"/>
    <w:rPr>
      <w:rFonts w:asciiTheme="majorHAnsi" w:eastAsiaTheme="majorEastAsia" w:hAnsiTheme="majorHAnsi" w:cstheme="majorBidi"/>
      <w:b/>
      <w:bCs/>
      <w:color w:val="4F81BD" w:themeColor="accent1"/>
      <w:lang w:val="sr-Latn-RS"/>
    </w:rPr>
  </w:style>
  <w:style w:type="paragraph" w:styleId="ListParagraph">
    <w:name w:val="List Paragraph"/>
    <w:aliases w:val="List Paragraph (numbered (a)),Normal 1,List Paragraph 1,Akapit z listą BS,Bullets"/>
    <w:basedOn w:val="Normal"/>
    <w:link w:val="ListParagraphChar"/>
    <w:uiPriority w:val="34"/>
    <w:qFormat/>
    <w:rsid w:val="00F45630"/>
    <w:pPr>
      <w:ind w:left="720"/>
      <w:contextualSpacing/>
    </w:pPr>
  </w:style>
  <w:style w:type="table" w:styleId="TableGrid">
    <w:name w:val="Table Grid"/>
    <w:basedOn w:val="TableNormal"/>
    <w:uiPriority w:val="59"/>
    <w:rsid w:val="00F4563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45630"/>
    <w:rPr>
      <w:color w:val="0000FF" w:themeColor="hyperlink"/>
      <w:u w:val="single"/>
    </w:rPr>
  </w:style>
  <w:style w:type="paragraph" w:customStyle="1" w:styleId="Default">
    <w:name w:val="Default"/>
    <w:rsid w:val="00F456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character" w:customStyle="1" w:styleId="longtext1">
    <w:name w:val="long_text1"/>
    <w:rsid w:val="00F45630"/>
    <w:rPr>
      <w:sz w:val="20"/>
      <w:szCs w:val="20"/>
    </w:rPr>
  </w:style>
  <w:style w:type="character" w:customStyle="1" w:styleId="ListParagraphChar">
    <w:name w:val="List Paragraph Char"/>
    <w:aliases w:val="List Paragraph (numbered (a)) Char,Normal 1 Char,List Paragraph 1 Char,Akapit z listą BS Char,Bullets Char"/>
    <w:link w:val="ListParagraph"/>
    <w:uiPriority w:val="34"/>
    <w:rsid w:val="00F45630"/>
    <w:rPr>
      <w:rFonts w:eastAsiaTheme="minorEastAsia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zkgj-kpj@rks-gov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kgj.kpj@gam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overenik-k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verenik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2775</Words>
  <Characters>15819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Erna Solla.Bahtijari</dc:creator>
  <cp:keywords/>
  <dc:description/>
  <cp:lastModifiedBy>Arta Pllana</cp:lastModifiedBy>
  <cp:revision>4</cp:revision>
  <dcterms:created xsi:type="dcterms:W3CDTF">2018-07-09T07:58:00Z</dcterms:created>
  <dcterms:modified xsi:type="dcterms:W3CDTF">2019-06-10T13:11:00Z</dcterms:modified>
</cp:coreProperties>
</file>