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982" w:rsidRPr="008E0848" w:rsidRDefault="000E5982" w:rsidP="000E5982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0893BE10" wp14:editId="26EF1BEB">
            <wp:extent cx="933450" cy="1028700"/>
            <wp:effectExtent l="0" t="0" r="0" b="0"/>
            <wp:docPr id="10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982" w:rsidRPr="008E0848" w:rsidRDefault="000E5982" w:rsidP="000E5982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0E5982" w:rsidRPr="008E0848" w:rsidRDefault="000E5982" w:rsidP="000E5982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8E0848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0E5982" w:rsidRPr="008E0848" w:rsidRDefault="000E5982" w:rsidP="000E5982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0E5982" w:rsidRPr="008E0848" w:rsidRDefault="000E5982" w:rsidP="000E5982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0E5982" w:rsidRPr="008E0848" w:rsidRDefault="000E5982" w:rsidP="000E5982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 w:rsidR="006B7E63"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01</w:t>
      </w: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 w:rsidR="00585722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80</w:t>
      </w:r>
    </w:p>
    <w:p w:rsidR="00B11C83" w:rsidRPr="008E0848" w:rsidRDefault="000E5982" w:rsidP="000E5982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710194"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</w:t>
      </w:r>
      <w:r w:rsidR="00585722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</w:t>
      </w: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 w:rsidR="00B11C83"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</w:t>
      </w:r>
      <w:r w:rsidR="00710194"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</w:t>
      </w: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.2018</w:t>
      </w:r>
    </w:p>
    <w:p w:rsidR="00D506B8" w:rsidRPr="008E0848" w:rsidRDefault="00D506B8" w:rsidP="00D506B8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 xml:space="preserve">Na osnovu  člana  92 stav 4. i člana  93 stav  (4) Ustava Republike Kosovo, </w:t>
      </w:r>
      <w:r w:rsidRPr="008E0848">
        <w:rPr>
          <w:rFonts w:ascii="Book Antiqua" w:hAnsi="Book Antiqua"/>
          <w:sz w:val="20"/>
          <w:szCs w:val="20"/>
          <w:lang w:val="sr-Latn-RS"/>
        </w:rPr>
        <w:t xml:space="preserve">, člana 4 Pravilnika br. 02/2011 o oblastima administrativnih odgovornosti Kancelarije Premijera i ministarstava, izmenjenog i dopunjenog  Pravilnikom br. 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 w:rsidRPr="008E0848">
        <w:rPr>
          <w:rFonts w:ascii="Book Antiqua" w:hAnsi="Book Antiqua"/>
          <w:sz w:val="20"/>
          <w:szCs w:val="20"/>
          <w:lang w:val="sr-Latn-RS"/>
        </w:rPr>
        <w:t>, i Pravilnika br.07/2018</w:t>
      </w:r>
      <w:r w:rsidR="009137AB" w:rsidRPr="008E0848">
        <w:rPr>
          <w:rFonts w:ascii="Book Antiqua" w:hAnsi="Book Antiqua"/>
          <w:sz w:val="20"/>
          <w:szCs w:val="20"/>
          <w:lang w:val="sr-Latn-RS"/>
        </w:rPr>
        <w:t xml:space="preserve"> i Pravilnika 22 /2018 </w:t>
      </w:r>
      <w:r w:rsidRPr="008E0848">
        <w:rPr>
          <w:rFonts w:ascii="Book Antiqua" w:hAnsi="Book Antiqua"/>
          <w:sz w:val="20"/>
          <w:szCs w:val="20"/>
          <w:lang w:val="sr-Latn-RS"/>
        </w:rPr>
        <w:t>, kao i člana  19 Pravilnika o radu Vlade Republike Kosov</w:t>
      </w:r>
      <w:r w:rsidR="009137AB" w:rsidRPr="008E0848">
        <w:rPr>
          <w:rFonts w:ascii="Book Antiqua" w:hAnsi="Book Antiqua"/>
          <w:sz w:val="20"/>
          <w:szCs w:val="20"/>
          <w:lang w:val="sr-Latn-RS"/>
        </w:rPr>
        <w:t>o</w:t>
      </w:r>
      <w:r w:rsidRPr="008E0848">
        <w:rPr>
          <w:rFonts w:ascii="Book Antiqua" w:hAnsi="Book Antiqua"/>
          <w:sz w:val="20"/>
          <w:szCs w:val="20"/>
          <w:lang w:val="sr-Latn-RS"/>
        </w:rPr>
        <w:t xml:space="preserve">  br. 09/2011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, Vlada Republike Kosov</w:t>
      </w:r>
      <w:r w:rsidR="009137AB" w:rsidRPr="008E0848">
        <w:rPr>
          <w:rFonts w:ascii="Book Antiqua" w:hAnsi="Book Antiqua"/>
          <w:color w:val="000000"/>
          <w:sz w:val="20"/>
          <w:szCs w:val="20"/>
          <w:lang w:val="sr-Latn-RS"/>
        </w:rPr>
        <w:t>o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 xml:space="preserve"> je, na sednici održanoj </w:t>
      </w:r>
      <w:r w:rsidR="009137AB" w:rsidRPr="008E0848">
        <w:rPr>
          <w:rFonts w:ascii="Book Antiqua" w:hAnsi="Book Antiqua"/>
          <w:color w:val="000000"/>
          <w:sz w:val="20"/>
          <w:szCs w:val="20"/>
          <w:lang w:val="sr-Latn-RS"/>
        </w:rPr>
        <w:t>1</w:t>
      </w:r>
      <w:r w:rsidR="00585722">
        <w:rPr>
          <w:rFonts w:ascii="Book Antiqua" w:hAnsi="Book Antiqua"/>
          <w:color w:val="000000"/>
          <w:sz w:val="20"/>
          <w:szCs w:val="20"/>
          <w:lang w:val="sr-Latn-RS"/>
        </w:rPr>
        <w:t>8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.</w:t>
      </w:r>
      <w:r w:rsidR="009137AB" w:rsidRPr="008E0848">
        <w:rPr>
          <w:rFonts w:ascii="Book Antiqua" w:hAnsi="Book Antiqua"/>
          <w:color w:val="000000"/>
          <w:sz w:val="20"/>
          <w:szCs w:val="20"/>
          <w:lang w:val="sr-Latn-RS"/>
        </w:rPr>
        <w:t xml:space="preserve"> decembr</w:t>
      </w:r>
      <w:r w:rsidR="00585722">
        <w:rPr>
          <w:rFonts w:ascii="Book Antiqua" w:hAnsi="Book Antiqua"/>
          <w:color w:val="000000"/>
          <w:sz w:val="20"/>
          <w:szCs w:val="20"/>
          <w:lang w:val="sr-Latn-RS"/>
        </w:rPr>
        <w:t>a</w:t>
      </w:r>
      <w:r w:rsidR="009137AB" w:rsidRPr="008E0848">
        <w:rPr>
          <w:rFonts w:ascii="Book Antiqua" w:hAnsi="Book Antiqua"/>
          <w:color w:val="000000"/>
          <w:sz w:val="20"/>
          <w:szCs w:val="20"/>
          <w:lang w:val="sr-Latn-RS"/>
        </w:rPr>
        <w:t xml:space="preserve"> 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2018 godine, donela:</w:t>
      </w:r>
    </w:p>
    <w:p w:rsidR="007B58AB" w:rsidRPr="008E0848" w:rsidRDefault="007B58AB" w:rsidP="00D506B8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</w:p>
    <w:p w:rsidR="00D506B8" w:rsidRPr="008E0848" w:rsidRDefault="00D506B8" w:rsidP="00D506B8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8E0848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9137AB" w:rsidRPr="008E0848" w:rsidRDefault="009137AB" w:rsidP="009137AB">
      <w:pPr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585722" w:rsidRDefault="00585722" w:rsidP="00585722">
      <w:pPr>
        <w:pStyle w:val="ListParagraph"/>
        <w:numPr>
          <w:ilvl w:val="0"/>
          <w:numId w:val="21"/>
        </w:num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Usvojen je </w:t>
      </w:r>
      <w:r w:rsidRPr="00585722">
        <w:rPr>
          <w:rFonts w:ascii="Book Antiqua" w:eastAsia="MS Mincho" w:hAnsi="Book Antiqua"/>
          <w:noProof w:val="0"/>
          <w:color w:val="000000"/>
          <w:lang w:val="sr-Latn-RS"/>
        </w:rPr>
        <w:t xml:space="preserve"> Nacrta zakona o 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službi za komunikaciju Vlade sa javnošću. </w:t>
      </w:r>
      <w:r w:rsidRPr="00585722">
        <w:rPr>
          <w:rFonts w:ascii="Book Antiqua" w:eastAsia="MS Mincho" w:hAnsi="Book Antiqua"/>
          <w:noProof w:val="0"/>
          <w:color w:val="000000"/>
          <w:lang w:val="sr-Latn-RS"/>
        </w:rPr>
        <w:t xml:space="preserve">  </w:t>
      </w:r>
    </w:p>
    <w:p w:rsidR="00585722" w:rsidRPr="00585722" w:rsidRDefault="00585722" w:rsidP="00585722">
      <w:pPr>
        <w:pStyle w:val="ListParagraph"/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585722" w:rsidRDefault="00585722" w:rsidP="00585722">
      <w:pPr>
        <w:pStyle w:val="ListParagraph"/>
        <w:numPr>
          <w:ilvl w:val="0"/>
          <w:numId w:val="21"/>
        </w:num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Obavezuje se Kancelarija Premijera i ostale nadležne isntitucije na sprovošenje Pravilnika iz tačke 1 ove odluke. </w:t>
      </w:r>
      <w:r w:rsidRPr="00585722">
        <w:rPr>
          <w:rFonts w:ascii="Book Antiqua" w:eastAsia="MS Mincho" w:hAnsi="Book Antiqua"/>
          <w:noProof w:val="0"/>
          <w:color w:val="000000"/>
          <w:lang w:val="sr-Latn-RS"/>
        </w:rPr>
        <w:t xml:space="preserve"> (KP)</w:t>
      </w:r>
    </w:p>
    <w:p w:rsidR="009137AB" w:rsidRPr="008E0848" w:rsidRDefault="009137AB" w:rsidP="009137AB">
      <w:pPr>
        <w:pStyle w:val="ListParagraph"/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9137AB" w:rsidRPr="008E0848" w:rsidRDefault="009137AB" w:rsidP="009137AB">
      <w:pPr>
        <w:pStyle w:val="ListParagraph"/>
        <w:numPr>
          <w:ilvl w:val="0"/>
          <w:numId w:val="21"/>
        </w:num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/>
          <w:noProof w:val="0"/>
          <w:color w:val="000000"/>
          <w:lang w:val="sr-Latn-RS"/>
        </w:rPr>
        <w:t>Odluka stupa na snagu na dan potpisivanja</w:t>
      </w:r>
    </w:p>
    <w:p w:rsidR="009137AB" w:rsidRPr="008E0848" w:rsidRDefault="009137AB" w:rsidP="005D6071">
      <w:pPr>
        <w:spacing w:after="0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9137AB" w:rsidRPr="008E0848" w:rsidRDefault="009137AB" w:rsidP="005D6071">
      <w:pPr>
        <w:spacing w:after="0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9137AB" w:rsidRPr="008E0848" w:rsidRDefault="009137AB" w:rsidP="005D6071">
      <w:pPr>
        <w:spacing w:after="0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0E5982" w:rsidRPr="008E0848" w:rsidRDefault="000E5982" w:rsidP="005D6071">
      <w:pPr>
        <w:spacing w:after="0"/>
        <w:ind w:left="5040" w:firstLine="720"/>
        <w:rPr>
          <w:rFonts w:ascii="Book Antiqua" w:hAnsi="Book Antiqua"/>
          <w:lang w:val="sr-Latn-RS"/>
        </w:rPr>
      </w:pPr>
      <w:r w:rsidRPr="008E0848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8E0848">
        <w:rPr>
          <w:rFonts w:ascii="Book Antiqua" w:hAnsi="Book Antiqua"/>
          <w:b/>
          <w:lang w:val="sr-Latn-RS"/>
        </w:rPr>
        <w:tab/>
      </w:r>
      <w:r w:rsidRPr="008E0848">
        <w:rPr>
          <w:rFonts w:ascii="Book Antiqua" w:hAnsi="Book Antiqua"/>
          <w:lang w:val="sr-Latn-RS"/>
        </w:rPr>
        <w:tab/>
        <w:t>___________________</w:t>
      </w:r>
    </w:p>
    <w:p w:rsidR="000E5982" w:rsidRPr="008E0848" w:rsidRDefault="000E5982" w:rsidP="005D6071">
      <w:pPr>
        <w:spacing w:after="0"/>
        <w:jc w:val="center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                                                                                  Premijer Republike Kosovo  </w:t>
      </w:r>
    </w:p>
    <w:p w:rsidR="000E5982" w:rsidRPr="008E0848" w:rsidRDefault="000E5982" w:rsidP="005D6071">
      <w:pPr>
        <w:spacing w:after="0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 Dostavlja se:</w:t>
      </w:r>
    </w:p>
    <w:p w:rsidR="000E5982" w:rsidRPr="008E0848" w:rsidRDefault="000E5982" w:rsidP="005D6071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zamenicima Premijera </w:t>
      </w:r>
    </w:p>
    <w:p w:rsidR="000E5982" w:rsidRPr="008E0848" w:rsidRDefault="000E5982" w:rsidP="005D6071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>svim ministarstvima  (ministrima )</w:t>
      </w:r>
    </w:p>
    <w:p w:rsidR="000E5982" w:rsidRPr="008E0848" w:rsidRDefault="000E5982" w:rsidP="005D6071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generalnom sekretaru KPR-a  </w:t>
      </w:r>
      <w:r w:rsidRPr="008E0848">
        <w:rPr>
          <w:rFonts w:ascii="Book Antiqua" w:hAnsi="Book Antiqua"/>
          <w:lang w:val="sr-Latn-RS"/>
        </w:rPr>
        <w:tab/>
      </w:r>
      <w:r w:rsidRPr="008E0848">
        <w:rPr>
          <w:rFonts w:ascii="Book Antiqua" w:hAnsi="Book Antiqua"/>
          <w:lang w:val="sr-Latn-RS"/>
        </w:rPr>
        <w:tab/>
      </w:r>
    </w:p>
    <w:p w:rsidR="00B55530" w:rsidRPr="008E0848" w:rsidRDefault="000E5982" w:rsidP="005D6071">
      <w:pPr>
        <w:pStyle w:val="ListParagraph"/>
        <w:numPr>
          <w:ilvl w:val="0"/>
          <w:numId w:val="1"/>
        </w:numPr>
        <w:spacing w:after="0"/>
        <w:rPr>
          <w:lang w:val="sr-Latn-RS"/>
        </w:rPr>
      </w:pPr>
      <w:r w:rsidRPr="008E0848">
        <w:rPr>
          <w:rFonts w:ascii="Book Antiqua" w:hAnsi="Book Antiqua"/>
          <w:lang w:val="sr-Latn-RS"/>
        </w:rPr>
        <w:t>Arhivi Vlade</w:t>
      </w:r>
    </w:p>
    <w:p w:rsidR="00710194" w:rsidRDefault="00710194" w:rsidP="00710194">
      <w:pPr>
        <w:spacing w:after="0"/>
        <w:rPr>
          <w:lang w:val="sr-Latn-RS"/>
        </w:rPr>
      </w:pPr>
    </w:p>
    <w:p w:rsidR="00585722" w:rsidRDefault="00585722" w:rsidP="00710194">
      <w:pPr>
        <w:spacing w:after="0"/>
        <w:rPr>
          <w:lang w:val="sr-Latn-RS"/>
        </w:rPr>
      </w:pPr>
    </w:p>
    <w:p w:rsidR="00585722" w:rsidRDefault="00585722" w:rsidP="00710194">
      <w:pPr>
        <w:spacing w:after="0"/>
        <w:rPr>
          <w:lang w:val="sr-Latn-RS"/>
        </w:rPr>
      </w:pPr>
    </w:p>
    <w:p w:rsidR="00585722" w:rsidRDefault="00585722" w:rsidP="00710194">
      <w:pPr>
        <w:spacing w:after="0"/>
        <w:rPr>
          <w:lang w:val="sr-Latn-RS"/>
        </w:rPr>
      </w:pPr>
    </w:p>
    <w:p w:rsidR="00585722" w:rsidRDefault="00585722" w:rsidP="00710194">
      <w:pPr>
        <w:spacing w:after="0"/>
        <w:rPr>
          <w:lang w:val="sr-Latn-RS"/>
        </w:rPr>
      </w:pPr>
    </w:p>
    <w:p w:rsidR="00585722" w:rsidRPr="008E0848" w:rsidRDefault="00585722" w:rsidP="00585722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6B7FFBB6" wp14:editId="27E870C0">
            <wp:extent cx="933450" cy="1028700"/>
            <wp:effectExtent l="0" t="0" r="0" b="0"/>
            <wp:docPr id="8" name="Picture 8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722" w:rsidRPr="008E0848" w:rsidRDefault="00585722" w:rsidP="00585722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585722" w:rsidRPr="008E0848" w:rsidRDefault="00585722" w:rsidP="00585722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8E0848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585722" w:rsidRPr="008E0848" w:rsidRDefault="00585722" w:rsidP="00585722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585722" w:rsidRPr="008E0848" w:rsidRDefault="00585722" w:rsidP="00585722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585722" w:rsidRPr="008E0848" w:rsidRDefault="00585722" w:rsidP="00585722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</w:t>
      </w: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80</w:t>
      </w:r>
    </w:p>
    <w:p w:rsidR="00585722" w:rsidRPr="008E0848" w:rsidRDefault="00585722" w:rsidP="00585722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1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</w:t>
      </w: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.12.2018</w:t>
      </w:r>
    </w:p>
    <w:p w:rsidR="00585722" w:rsidRPr="008E0848" w:rsidRDefault="00585722" w:rsidP="00585722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 xml:space="preserve">Na osnovu  člana  92 stav 4. i člana  93 stav  (4) Ustava Republike Kosovo, </w:t>
      </w:r>
      <w:r w:rsidRPr="008E0848">
        <w:rPr>
          <w:rFonts w:ascii="Book Antiqua" w:hAnsi="Book Antiqua"/>
          <w:sz w:val="20"/>
          <w:szCs w:val="20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 w:rsidRPr="008E0848">
        <w:rPr>
          <w:rFonts w:ascii="Book Antiqua" w:hAnsi="Book Antiqua"/>
          <w:sz w:val="20"/>
          <w:szCs w:val="20"/>
          <w:lang w:val="sr-Latn-RS"/>
        </w:rPr>
        <w:t>, i Pravilnika br.07/2018 i Pravilnika 22 /2018 , kao i člana  19 Pravilnika o radu Vlade Republike Kosovo  br. 09/2011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, Vlada Republike Kosovo je, na sednici održanoj 1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>8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. decembr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>a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 xml:space="preserve"> 2018 godine, donela:</w:t>
      </w:r>
    </w:p>
    <w:p w:rsidR="00585722" w:rsidRPr="008E0848" w:rsidRDefault="00585722" w:rsidP="00585722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8E0848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585722" w:rsidRDefault="00585722" w:rsidP="00585722">
      <w:pPr>
        <w:pStyle w:val="ListParagraph"/>
        <w:numPr>
          <w:ilvl w:val="0"/>
          <w:numId w:val="36"/>
        </w:num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  <w:r w:rsidRPr="00585722">
        <w:rPr>
          <w:rFonts w:ascii="Book Antiqua" w:eastAsia="MS Mincho" w:hAnsi="Book Antiqua"/>
          <w:noProof w:val="0"/>
          <w:color w:val="000000"/>
          <w:lang w:val="sr-Latn-RS"/>
        </w:rPr>
        <w:t xml:space="preserve">Uspostavlja se Međuministarski komitet za integraciju i članstvo u NATO-u.   </w:t>
      </w:r>
    </w:p>
    <w:p w:rsidR="004015B8" w:rsidRPr="00585722" w:rsidRDefault="004015B8" w:rsidP="004015B8">
      <w:pPr>
        <w:pStyle w:val="ListParagraph"/>
        <w:spacing w:after="0"/>
        <w:ind w:left="108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E54B14" w:rsidRDefault="00585722" w:rsidP="00585722">
      <w:pPr>
        <w:pStyle w:val="ListParagraph"/>
        <w:numPr>
          <w:ilvl w:val="0"/>
          <w:numId w:val="36"/>
        </w:num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  <w:r w:rsidRPr="00585722">
        <w:rPr>
          <w:rFonts w:ascii="Book Antiqua" w:eastAsia="MS Mincho" w:hAnsi="Book Antiqua"/>
          <w:noProof w:val="0"/>
          <w:color w:val="000000"/>
          <w:lang w:val="sr-Latn-RS"/>
        </w:rPr>
        <w:t xml:space="preserve">Svrha: </w:t>
      </w:r>
      <w:r w:rsidR="00E54B14">
        <w:rPr>
          <w:rFonts w:ascii="Book Antiqua" w:eastAsia="MS Mincho" w:hAnsi="Book Antiqua"/>
          <w:noProof w:val="0"/>
          <w:color w:val="000000"/>
          <w:lang w:val="sr-Latn-RS"/>
        </w:rPr>
        <w:t>da se izradi nacionaln</w:t>
      </w:r>
      <w:r w:rsidR="004015B8">
        <w:rPr>
          <w:rFonts w:ascii="Book Antiqua" w:eastAsia="MS Mincho" w:hAnsi="Book Antiqua"/>
          <w:noProof w:val="0"/>
          <w:color w:val="000000"/>
          <w:lang w:val="sr-Latn-RS"/>
        </w:rPr>
        <w:t>a platforma</w:t>
      </w:r>
      <w:r w:rsidR="00E54B14">
        <w:rPr>
          <w:rFonts w:ascii="Book Antiqua" w:eastAsia="MS Mincho" w:hAnsi="Book Antiqua"/>
          <w:noProof w:val="0"/>
          <w:color w:val="000000"/>
          <w:lang w:val="sr-Latn-RS"/>
        </w:rPr>
        <w:t xml:space="preserve">  </w:t>
      </w:r>
      <w:r w:rsidRPr="00585722">
        <w:rPr>
          <w:rFonts w:ascii="Book Antiqua" w:eastAsia="MS Mincho" w:hAnsi="Book Antiqua"/>
          <w:noProof w:val="0"/>
          <w:color w:val="000000"/>
          <w:lang w:val="sr-Latn-RS"/>
        </w:rPr>
        <w:t xml:space="preserve">politike integracije </w:t>
      </w:r>
      <w:r w:rsidR="00E54B14">
        <w:rPr>
          <w:rFonts w:ascii="Book Antiqua" w:eastAsia="MS Mincho" w:hAnsi="Book Antiqua"/>
          <w:noProof w:val="0"/>
          <w:color w:val="000000"/>
          <w:lang w:val="sr-Latn-RS"/>
        </w:rPr>
        <w:t xml:space="preserve">i članstva u NATO i da </w:t>
      </w:r>
      <w:r w:rsidR="004015B8">
        <w:rPr>
          <w:rFonts w:ascii="Book Antiqua" w:eastAsia="MS Mincho" w:hAnsi="Book Antiqua"/>
          <w:noProof w:val="0"/>
          <w:color w:val="000000"/>
          <w:lang w:val="sr-Latn-RS"/>
        </w:rPr>
        <w:t xml:space="preserve">se </w:t>
      </w:r>
      <w:r w:rsidRPr="00585722">
        <w:rPr>
          <w:rFonts w:ascii="Book Antiqua" w:eastAsia="MS Mincho" w:hAnsi="Book Antiqua"/>
          <w:noProof w:val="0"/>
          <w:color w:val="000000"/>
          <w:lang w:val="sr-Latn-RS"/>
        </w:rPr>
        <w:t>obezbed</w:t>
      </w:r>
      <w:r w:rsidR="004015B8">
        <w:rPr>
          <w:rFonts w:ascii="Book Antiqua" w:eastAsia="MS Mincho" w:hAnsi="Book Antiqua"/>
          <w:noProof w:val="0"/>
          <w:color w:val="000000"/>
          <w:lang w:val="sr-Latn-RS"/>
        </w:rPr>
        <w:t>e</w:t>
      </w:r>
      <w:r w:rsidRPr="00585722">
        <w:rPr>
          <w:rFonts w:ascii="Book Antiqua" w:eastAsia="MS Mincho" w:hAnsi="Book Antiqua"/>
          <w:noProof w:val="0"/>
          <w:color w:val="000000"/>
          <w:lang w:val="sr-Latn-RS"/>
        </w:rPr>
        <w:t xml:space="preserve"> odgovarajuća sredstva, </w:t>
      </w:r>
      <w:r w:rsidR="00E54B14">
        <w:rPr>
          <w:rFonts w:ascii="Book Antiqua" w:eastAsia="MS Mincho" w:hAnsi="Book Antiqua"/>
          <w:noProof w:val="0"/>
          <w:color w:val="000000"/>
          <w:lang w:val="sr-Latn-RS"/>
        </w:rPr>
        <w:t>da</w:t>
      </w:r>
      <w:r w:rsidR="004015B8">
        <w:rPr>
          <w:rFonts w:ascii="Book Antiqua" w:eastAsia="MS Mincho" w:hAnsi="Book Antiqua"/>
          <w:noProof w:val="0"/>
          <w:color w:val="000000"/>
          <w:lang w:val="sr-Latn-RS"/>
        </w:rPr>
        <w:t xml:space="preserve"> se</w:t>
      </w:r>
      <w:r w:rsidR="00E54B14">
        <w:rPr>
          <w:rFonts w:ascii="Book Antiqua" w:eastAsia="MS Mincho" w:hAnsi="Book Antiqua"/>
          <w:noProof w:val="0"/>
          <w:color w:val="000000"/>
          <w:lang w:val="sr-Latn-RS"/>
        </w:rPr>
        <w:t xml:space="preserve"> vodi</w:t>
      </w:r>
      <w:r w:rsidRPr="00585722">
        <w:rPr>
          <w:rFonts w:ascii="Book Antiqua" w:eastAsia="MS Mincho" w:hAnsi="Book Antiqua"/>
          <w:noProof w:val="0"/>
          <w:color w:val="000000"/>
          <w:lang w:val="sr-Latn-RS"/>
        </w:rPr>
        <w:t xml:space="preserve"> i prat</w:t>
      </w:r>
      <w:r w:rsidR="00E54B14">
        <w:rPr>
          <w:rFonts w:ascii="Book Antiqua" w:eastAsia="MS Mincho" w:hAnsi="Book Antiqua"/>
          <w:noProof w:val="0"/>
          <w:color w:val="000000"/>
          <w:lang w:val="sr-Latn-RS"/>
        </w:rPr>
        <w:t>i</w:t>
      </w:r>
      <w:r w:rsidRPr="00585722">
        <w:rPr>
          <w:rFonts w:ascii="Book Antiqua" w:eastAsia="MS Mincho" w:hAnsi="Book Antiqua"/>
          <w:noProof w:val="0"/>
          <w:color w:val="000000"/>
          <w:lang w:val="sr-Latn-RS"/>
        </w:rPr>
        <w:t xml:space="preserve"> napredak ovog procesa i </w:t>
      </w:r>
      <w:r w:rsidR="00E54B14">
        <w:rPr>
          <w:rFonts w:ascii="Book Antiqua" w:eastAsia="MS Mincho" w:hAnsi="Book Antiqua"/>
          <w:noProof w:val="0"/>
          <w:color w:val="000000"/>
          <w:lang w:val="sr-Latn-RS"/>
        </w:rPr>
        <w:t>podnos</w:t>
      </w:r>
      <w:r w:rsidR="004015B8">
        <w:rPr>
          <w:rFonts w:ascii="Book Antiqua" w:eastAsia="MS Mincho" w:hAnsi="Book Antiqua"/>
          <w:noProof w:val="0"/>
          <w:color w:val="000000"/>
          <w:lang w:val="sr-Latn-RS"/>
        </w:rPr>
        <w:t>e</w:t>
      </w:r>
      <w:r w:rsidR="00E54B14">
        <w:rPr>
          <w:rFonts w:ascii="Book Antiqua" w:eastAsia="MS Mincho" w:hAnsi="Book Antiqua"/>
          <w:noProof w:val="0"/>
          <w:color w:val="000000"/>
          <w:lang w:val="sr-Latn-RS"/>
        </w:rPr>
        <w:t xml:space="preserve"> </w:t>
      </w:r>
      <w:r w:rsidR="00E54B14" w:rsidRPr="00585722">
        <w:rPr>
          <w:rFonts w:ascii="Book Antiqua" w:eastAsia="MS Mincho" w:hAnsi="Book Antiqua"/>
          <w:noProof w:val="0"/>
          <w:color w:val="000000"/>
          <w:lang w:val="sr-Latn-RS"/>
        </w:rPr>
        <w:t>periodično</w:t>
      </w:r>
      <w:r w:rsidR="00E54B14">
        <w:rPr>
          <w:rFonts w:ascii="Book Antiqua" w:eastAsia="MS Mincho" w:hAnsi="Book Antiqua"/>
          <w:noProof w:val="0"/>
          <w:color w:val="000000"/>
          <w:lang w:val="sr-Latn-RS"/>
        </w:rPr>
        <w:t xml:space="preserve"> Vladi </w:t>
      </w:r>
      <w:r w:rsidRPr="00585722">
        <w:rPr>
          <w:rFonts w:ascii="Book Antiqua" w:eastAsia="MS Mincho" w:hAnsi="Book Antiqua"/>
          <w:noProof w:val="0"/>
          <w:color w:val="000000"/>
          <w:lang w:val="sr-Latn-RS"/>
        </w:rPr>
        <w:t>Republike Kosov</w:t>
      </w:r>
      <w:r w:rsidR="00E54B14">
        <w:rPr>
          <w:rFonts w:ascii="Book Antiqua" w:eastAsia="MS Mincho" w:hAnsi="Book Antiqua"/>
          <w:noProof w:val="0"/>
          <w:color w:val="000000"/>
          <w:lang w:val="sr-Latn-RS"/>
        </w:rPr>
        <w:t>o</w:t>
      </w:r>
      <w:r w:rsidRPr="00585722">
        <w:rPr>
          <w:rFonts w:ascii="Book Antiqua" w:eastAsia="MS Mincho" w:hAnsi="Book Antiqua"/>
          <w:noProof w:val="0"/>
          <w:color w:val="000000"/>
          <w:lang w:val="sr-Latn-RS"/>
        </w:rPr>
        <w:t xml:space="preserve"> na usvajanje, stratešk</w:t>
      </w:r>
      <w:r w:rsidR="004015B8">
        <w:rPr>
          <w:rFonts w:ascii="Book Antiqua" w:eastAsia="MS Mincho" w:hAnsi="Book Antiqua"/>
          <w:noProof w:val="0"/>
          <w:color w:val="000000"/>
          <w:lang w:val="sr-Latn-RS"/>
        </w:rPr>
        <w:t>i</w:t>
      </w:r>
      <w:r w:rsidRPr="00585722">
        <w:rPr>
          <w:rFonts w:ascii="Book Antiqua" w:eastAsia="MS Mincho" w:hAnsi="Book Antiqua"/>
          <w:noProof w:val="0"/>
          <w:color w:val="000000"/>
          <w:lang w:val="sr-Latn-RS"/>
        </w:rPr>
        <w:t xml:space="preserve"> dokument</w:t>
      </w:r>
      <w:r w:rsidR="004015B8">
        <w:rPr>
          <w:rFonts w:ascii="Book Antiqua" w:eastAsia="MS Mincho" w:hAnsi="Book Antiqua"/>
          <w:noProof w:val="0"/>
          <w:color w:val="000000"/>
          <w:lang w:val="sr-Latn-RS"/>
        </w:rPr>
        <w:t>i</w:t>
      </w:r>
      <w:r w:rsidRPr="00585722">
        <w:rPr>
          <w:rFonts w:ascii="Book Antiqua" w:eastAsia="MS Mincho" w:hAnsi="Book Antiqua"/>
          <w:noProof w:val="0"/>
          <w:color w:val="000000"/>
          <w:lang w:val="sr-Latn-RS"/>
        </w:rPr>
        <w:t xml:space="preserve"> i akcion</w:t>
      </w:r>
      <w:r w:rsidR="004015B8">
        <w:rPr>
          <w:rFonts w:ascii="Book Antiqua" w:eastAsia="MS Mincho" w:hAnsi="Book Antiqua"/>
          <w:noProof w:val="0"/>
          <w:color w:val="000000"/>
          <w:lang w:val="sr-Latn-RS"/>
        </w:rPr>
        <w:t>i</w:t>
      </w:r>
      <w:r w:rsidRPr="00585722">
        <w:rPr>
          <w:rFonts w:ascii="Book Antiqua" w:eastAsia="MS Mincho" w:hAnsi="Book Antiqua"/>
          <w:noProof w:val="0"/>
          <w:color w:val="000000"/>
          <w:lang w:val="sr-Latn-RS"/>
        </w:rPr>
        <w:t xml:space="preserve"> planov</w:t>
      </w:r>
      <w:r w:rsidR="004015B8">
        <w:rPr>
          <w:rFonts w:ascii="Book Antiqua" w:eastAsia="MS Mincho" w:hAnsi="Book Antiqua"/>
          <w:noProof w:val="0"/>
          <w:color w:val="000000"/>
          <w:lang w:val="sr-Latn-RS"/>
        </w:rPr>
        <w:t>i</w:t>
      </w:r>
      <w:r w:rsidRPr="00585722">
        <w:rPr>
          <w:rFonts w:ascii="Book Antiqua" w:eastAsia="MS Mincho" w:hAnsi="Book Antiqua"/>
          <w:noProof w:val="0"/>
          <w:color w:val="000000"/>
          <w:lang w:val="sr-Latn-RS"/>
        </w:rPr>
        <w:t xml:space="preserve">.  </w:t>
      </w:r>
    </w:p>
    <w:p w:rsidR="00E54B14" w:rsidRDefault="00E54B14" w:rsidP="00E54B14">
      <w:pPr>
        <w:pStyle w:val="ListParagraph"/>
        <w:spacing w:after="0"/>
        <w:ind w:left="108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E54B14" w:rsidRDefault="00585722" w:rsidP="00F5655F">
      <w:pPr>
        <w:pStyle w:val="ListParagraph"/>
        <w:numPr>
          <w:ilvl w:val="0"/>
          <w:numId w:val="36"/>
        </w:num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  <w:r w:rsidRPr="00E54B14">
        <w:rPr>
          <w:rFonts w:ascii="Book Antiqua" w:eastAsia="MS Mincho" w:hAnsi="Book Antiqua"/>
          <w:noProof w:val="0"/>
          <w:color w:val="000000"/>
          <w:lang w:val="sr-Latn-RS"/>
        </w:rPr>
        <w:t xml:space="preserve">Sastav:  </w:t>
      </w:r>
    </w:p>
    <w:p w:rsidR="00E54B14" w:rsidRPr="00E54B14" w:rsidRDefault="00E54B14" w:rsidP="00E54B14">
      <w:pPr>
        <w:pStyle w:val="ListParagraph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E54B14" w:rsidRPr="00E54B14" w:rsidRDefault="00585722" w:rsidP="00E54B14">
      <w:pPr>
        <w:pStyle w:val="ListParagraph"/>
        <w:spacing w:after="0"/>
        <w:ind w:left="1080"/>
        <w:rPr>
          <w:rFonts w:ascii="Book Antiqua" w:eastAsia="MS Mincho" w:hAnsi="Book Antiqua"/>
          <w:noProof w:val="0"/>
          <w:color w:val="000000"/>
          <w:lang w:val="sr-Latn-RS"/>
        </w:rPr>
      </w:pPr>
      <w:r w:rsidRPr="00E54B14">
        <w:rPr>
          <w:rFonts w:ascii="Book Antiqua" w:eastAsia="MS Mincho" w:hAnsi="Book Antiqua"/>
          <w:noProof w:val="0"/>
          <w:color w:val="000000"/>
          <w:lang w:val="sr-Latn-RS"/>
        </w:rPr>
        <w:t xml:space="preserve">3.1. </w:t>
      </w:r>
      <w:r w:rsidR="00E54B14" w:rsidRPr="00E54B14">
        <w:rPr>
          <w:rFonts w:ascii="Book Antiqua" w:eastAsia="MS Mincho" w:hAnsi="Book Antiqua"/>
          <w:noProof w:val="0"/>
          <w:color w:val="000000"/>
          <w:lang w:val="sr-Latn-RS"/>
        </w:rPr>
        <w:t>M</w:t>
      </w:r>
      <w:r w:rsidRPr="00E54B14">
        <w:rPr>
          <w:rFonts w:ascii="Book Antiqua" w:eastAsia="MS Mincho" w:hAnsi="Book Antiqua"/>
          <w:noProof w:val="0"/>
          <w:color w:val="000000"/>
          <w:lang w:val="sr-Latn-RS"/>
        </w:rPr>
        <w:t xml:space="preserve">inistar odbrane - Predsednik; </w:t>
      </w:r>
    </w:p>
    <w:p w:rsidR="00E54B14" w:rsidRDefault="00585722" w:rsidP="00E54B14">
      <w:pPr>
        <w:pStyle w:val="ListParagraph"/>
        <w:spacing w:after="0"/>
        <w:ind w:left="1080"/>
        <w:rPr>
          <w:rFonts w:ascii="Book Antiqua" w:eastAsia="MS Mincho" w:hAnsi="Book Antiqua"/>
          <w:noProof w:val="0"/>
          <w:color w:val="000000"/>
          <w:lang w:val="sr-Latn-RS"/>
        </w:rPr>
      </w:pPr>
      <w:r w:rsidRPr="00585722">
        <w:rPr>
          <w:rFonts w:ascii="Book Antiqua" w:eastAsia="MS Mincho" w:hAnsi="Book Antiqua"/>
          <w:noProof w:val="0"/>
          <w:color w:val="000000"/>
          <w:lang w:val="sr-Latn-RS"/>
        </w:rPr>
        <w:t>3.2 Kancelarija Premijera - član.;</w:t>
      </w:r>
    </w:p>
    <w:p w:rsidR="00E54B14" w:rsidRDefault="00585722" w:rsidP="00E54B14">
      <w:pPr>
        <w:pStyle w:val="ListParagraph"/>
        <w:spacing w:after="0"/>
        <w:ind w:left="1080"/>
        <w:rPr>
          <w:rFonts w:ascii="Book Antiqua" w:eastAsia="MS Mincho" w:hAnsi="Book Antiqua"/>
          <w:noProof w:val="0"/>
          <w:color w:val="000000"/>
          <w:lang w:val="sr-Latn-RS"/>
        </w:rPr>
      </w:pPr>
      <w:r w:rsidRPr="00585722">
        <w:rPr>
          <w:rFonts w:ascii="Book Antiqua" w:eastAsia="MS Mincho" w:hAnsi="Book Antiqua"/>
          <w:noProof w:val="0"/>
          <w:color w:val="000000"/>
          <w:lang w:val="sr-Latn-RS"/>
        </w:rPr>
        <w:t xml:space="preserve">3.3 Ministarstvo spoljnih poslova - član; </w:t>
      </w:r>
    </w:p>
    <w:p w:rsidR="00E54B14" w:rsidRDefault="00585722" w:rsidP="00E54B14">
      <w:pPr>
        <w:pStyle w:val="ListParagraph"/>
        <w:spacing w:after="0"/>
        <w:ind w:left="1080"/>
        <w:rPr>
          <w:rFonts w:ascii="Book Antiqua" w:eastAsia="MS Mincho" w:hAnsi="Book Antiqua"/>
          <w:noProof w:val="0"/>
          <w:color w:val="000000"/>
          <w:lang w:val="sr-Latn-RS"/>
        </w:rPr>
      </w:pPr>
      <w:r w:rsidRPr="00585722">
        <w:rPr>
          <w:rFonts w:ascii="Book Antiqua" w:eastAsia="MS Mincho" w:hAnsi="Book Antiqua"/>
          <w:noProof w:val="0"/>
          <w:color w:val="000000"/>
          <w:lang w:val="sr-Latn-RS"/>
        </w:rPr>
        <w:t xml:space="preserve">3.4 Ministarstvo pravde - član; </w:t>
      </w:r>
    </w:p>
    <w:p w:rsidR="00E54B14" w:rsidRDefault="00585722" w:rsidP="00E54B14">
      <w:pPr>
        <w:pStyle w:val="ListParagraph"/>
        <w:spacing w:after="0"/>
        <w:ind w:left="1080"/>
        <w:rPr>
          <w:rFonts w:ascii="Book Antiqua" w:eastAsia="MS Mincho" w:hAnsi="Book Antiqua"/>
          <w:noProof w:val="0"/>
          <w:color w:val="000000"/>
          <w:lang w:val="sr-Latn-RS"/>
        </w:rPr>
      </w:pPr>
      <w:r w:rsidRPr="00585722">
        <w:rPr>
          <w:rFonts w:ascii="Book Antiqua" w:eastAsia="MS Mincho" w:hAnsi="Book Antiqua"/>
          <w:noProof w:val="0"/>
          <w:color w:val="000000"/>
          <w:lang w:val="sr-Latn-RS"/>
        </w:rPr>
        <w:t>3.5 Ministar</w:t>
      </w:r>
      <w:r w:rsidR="00E54B14">
        <w:rPr>
          <w:rFonts w:ascii="Book Antiqua" w:eastAsia="MS Mincho" w:hAnsi="Book Antiqua"/>
          <w:noProof w:val="0"/>
          <w:color w:val="000000"/>
          <w:lang w:val="sr-Latn-RS"/>
        </w:rPr>
        <w:t>stvo unutrašnjih poslova - član</w:t>
      </w:r>
      <w:r w:rsidRPr="00585722">
        <w:rPr>
          <w:rFonts w:ascii="Book Antiqua" w:eastAsia="MS Mincho" w:hAnsi="Book Antiqua"/>
          <w:noProof w:val="0"/>
          <w:color w:val="000000"/>
          <w:lang w:val="sr-Latn-RS"/>
        </w:rPr>
        <w:t xml:space="preserve">; </w:t>
      </w:r>
    </w:p>
    <w:p w:rsidR="00E54B14" w:rsidRDefault="00585722" w:rsidP="00E54B14">
      <w:pPr>
        <w:pStyle w:val="ListParagraph"/>
        <w:spacing w:after="0"/>
        <w:ind w:left="1080"/>
        <w:rPr>
          <w:rFonts w:ascii="Book Antiqua" w:eastAsia="MS Mincho" w:hAnsi="Book Antiqua"/>
          <w:noProof w:val="0"/>
          <w:color w:val="000000"/>
          <w:lang w:val="sr-Latn-RS"/>
        </w:rPr>
      </w:pPr>
      <w:r w:rsidRPr="00585722">
        <w:rPr>
          <w:rFonts w:ascii="Book Antiqua" w:eastAsia="MS Mincho" w:hAnsi="Book Antiqua"/>
          <w:noProof w:val="0"/>
          <w:color w:val="000000"/>
          <w:lang w:val="sr-Latn-RS"/>
        </w:rPr>
        <w:t xml:space="preserve">3.6 Ministarstvo za evropske integracije - član; </w:t>
      </w:r>
    </w:p>
    <w:p w:rsidR="00E54B14" w:rsidRDefault="00585722" w:rsidP="00E54B14">
      <w:pPr>
        <w:pStyle w:val="ListParagraph"/>
        <w:spacing w:after="0"/>
        <w:ind w:left="1080"/>
        <w:rPr>
          <w:rFonts w:ascii="Book Antiqua" w:eastAsia="MS Mincho" w:hAnsi="Book Antiqua"/>
          <w:noProof w:val="0"/>
          <w:color w:val="000000"/>
          <w:lang w:val="sr-Latn-RS"/>
        </w:rPr>
      </w:pPr>
      <w:r w:rsidRPr="00585722">
        <w:rPr>
          <w:rFonts w:ascii="Book Antiqua" w:eastAsia="MS Mincho" w:hAnsi="Book Antiqua"/>
          <w:noProof w:val="0"/>
          <w:color w:val="000000"/>
          <w:lang w:val="sr-Latn-RS"/>
        </w:rPr>
        <w:t xml:space="preserve">3.7 </w:t>
      </w:r>
      <w:r w:rsidR="00E54B14">
        <w:rPr>
          <w:rFonts w:ascii="Book Antiqua" w:eastAsia="MS Mincho" w:hAnsi="Book Antiqua"/>
          <w:noProof w:val="0"/>
          <w:color w:val="000000"/>
          <w:lang w:val="sr-Latn-RS"/>
        </w:rPr>
        <w:t xml:space="preserve"> </w:t>
      </w:r>
      <w:r w:rsidR="00E54B14" w:rsidRPr="00585722">
        <w:rPr>
          <w:rFonts w:ascii="Book Antiqua" w:eastAsia="MS Mincho" w:hAnsi="Book Antiqua"/>
          <w:noProof w:val="0"/>
          <w:color w:val="000000"/>
          <w:lang w:val="sr-Latn-RS"/>
        </w:rPr>
        <w:t xml:space="preserve">Ministarstvo </w:t>
      </w:r>
      <w:r w:rsidR="00E54B14">
        <w:rPr>
          <w:rFonts w:ascii="Book Antiqua" w:eastAsia="MS Mincho" w:hAnsi="Book Antiqua"/>
          <w:noProof w:val="0"/>
          <w:color w:val="000000"/>
          <w:lang w:val="sr-Latn-RS"/>
        </w:rPr>
        <w:t xml:space="preserve">finansija-član </w:t>
      </w:r>
      <w:r w:rsidRPr="00585722">
        <w:rPr>
          <w:rFonts w:ascii="Book Antiqua" w:eastAsia="MS Mincho" w:hAnsi="Book Antiqua"/>
          <w:noProof w:val="0"/>
          <w:color w:val="000000"/>
          <w:lang w:val="sr-Latn-RS"/>
        </w:rPr>
        <w:t xml:space="preserve"> </w:t>
      </w:r>
    </w:p>
    <w:p w:rsidR="00585722" w:rsidRDefault="00E54B14" w:rsidP="00E54B14">
      <w:pPr>
        <w:pStyle w:val="ListParagraph"/>
        <w:spacing w:after="0"/>
        <w:ind w:left="1080"/>
        <w:rPr>
          <w:rFonts w:ascii="Book Antiqua" w:eastAsia="MS Mincho" w:hAnsi="Book Antiqua"/>
          <w:noProof w:val="0"/>
          <w:color w:val="000000"/>
          <w:lang w:val="sr-Latn-RS"/>
        </w:rPr>
      </w:pP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3.8 </w:t>
      </w:r>
      <w:r w:rsidRPr="00585722">
        <w:rPr>
          <w:rFonts w:ascii="Book Antiqua" w:eastAsia="MS Mincho" w:hAnsi="Book Antiqua"/>
          <w:noProof w:val="0"/>
          <w:color w:val="000000"/>
          <w:lang w:val="sr-Latn-RS"/>
        </w:rPr>
        <w:t xml:space="preserve">Komandant </w:t>
      </w:r>
      <w:r w:rsidR="00585722" w:rsidRPr="00585722">
        <w:rPr>
          <w:rFonts w:ascii="Book Antiqua" w:eastAsia="MS Mincho" w:hAnsi="Book Antiqua"/>
          <w:noProof w:val="0"/>
          <w:color w:val="000000"/>
          <w:lang w:val="sr-Latn-RS"/>
        </w:rPr>
        <w:t>Kosovskih bezbednosnih snaga - član.</w:t>
      </w:r>
    </w:p>
    <w:p w:rsidR="00E54B14" w:rsidRPr="00585722" w:rsidRDefault="00E54B14" w:rsidP="00E54B14">
      <w:pPr>
        <w:pStyle w:val="ListParagraph"/>
        <w:spacing w:after="0"/>
        <w:ind w:left="108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E54B14" w:rsidRDefault="00585722" w:rsidP="00585722">
      <w:pPr>
        <w:pStyle w:val="ListParagraph"/>
        <w:numPr>
          <w:ilvl w:val="0"/>
          <w:numId w:val="36"/>
        </w:num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  <w:r w:rsidRPr="00585722">
        <w:rPr>
          <w:rFonts w:ascii="Book Antiqua" w:eastAsia="MS Mincho" w:hAnsi="Book Antiqua"/>
          <w:noProof w:val="0"/>
          <w:color w:val="000000"/>
          <w:lang w:val="sr-Latn-RS"/>
        </w:rPr>
        <w:t xml:space="preserve">Međuministarski </w:t>
      </w:r>
      <w:r w:rsidR="00E54B14">
        <w:rPr>
          <w:rFonts w:ascii="Book Antiqua" w:eastAsia="MS Mincho" w:hAnsi="Book Antiqua"/>
          <w:noProof w:val="0"/>
          <w:color w:val="000000"/>
          <w:lang w:val="sr-Latn-RS"/>
        </w:rPr>
        <w:t xml:space="preserve">komitet </w:t>
      </w:r>
      <w:r w:rsidRPr="00585722">
        <w:rPr>
          <w:rFonts w:ascii="Book Antiqua" w:eastAsia="MS Mincho" w:hAnsi="Book Antiqua"/>
          <w:noProof w:val="0"/>
          <w:color w:val="000000"/>
          <w:lang w:val="sr-Latn-RS"/>
        </w:rPr>
        <w:t xml:space="preserve">može da formira grupu stručnjaka iz javnih institucija, civilnog društva i </w:t>
      </w:r>
      <w:r w:rsidR="00C27979">
        <w:rPr>
          <w:rFonts w:ascii="Book Antiqua" w:eastAsia="MS Mincho" w:hAnsi="Book Antiqua"/>
          <w:noProof w:val="0"/>
          <w:color w:val="000000"/>
          <w:lang w:val="sr-Latn-RS"/>
        </w:rPr>
        <w:t xml:space="preserve">grupu </w:t>
      </w:r>
      <w:r w:rsidRPr="00585722">
        <w:rPr>
          <w:rFonts w:ascii="Book Antiqua" w:eastAsia="MS Mincho" w:hAnsi="Book Antiqua"/>
          <w:noProof w:val="0"/>
          <w:color w:val="000000"/>
          <w:lang w:val="sr-Latn-RS"/>
        </w:rPr>
        <w:t xml:space="preserve">nezavisnih nacionalnih i međunarodnih stručnjaka, </w:t>
      </w:r>
      <w:r w:rsidR="00E54B14">
        <w:rPr>
          <w:rFonts w:ascii="Book Antiqua" w:eastAsia="MS Mincho" w:hAnsi="Book Antiqua"/>
          <w:noProof w:val="0"/>
          <w:color w:val="000000"/>
          <w:lang w:val="sr-Latn-RS"/>
        </w:rPr>
        <w:t xml:space="preserve">i administrativni </w:t>
      </w:r>
      <w:r w:rsidRPr="00585722">
        <w:rPr>
          <w:rFonts w:ascii="Book Antiqua" w:eastAsia="MS Mincho" w:hAnsi="Book Antiqua"/>
          <w:noProof w:val="0"/>
          <w:color w:val="000000"/>
          <w:lang w:val="sr-Latn-RS"/>
        </w:rPr>
        <w:t xml:space="preserve">Sekretarijat, u cilju proučavanja alternative i rešenja za integraciju i članstvo Kosova u NATO .  </w:t>
      </w:r>
    </w:p>
    <w:p w:rsidR="00E54B14" w:rsidRDefault="00E54B14" w:rsidP="00E54B14">
      <w:pPr>
        <w:pStyle w:val="ListParagraph"/>
        <w:spacing w:after="0"/>
        <w:ind w:left="108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E54B14" w:rsidRDefault="00585722" w:rsidP="00585722">
      <w:pPr>
        <w:pStyle w:val="ListParagraph"/>
        <w:numPr>
          <w:ilvl w:val="0"/>
          <w:numId w:val="36"/>
        </w:num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  <w:r w:rsidRPr="00585722">
        <w:rPr>
          <w:rFonts w:ascii="Book Antiqua" w:eastAsia="MS Mincho" w:hAnsi="Book Antiqua"/>
          <w:noProof w:val="0"/>
          <w:color w:val="000000"/>
          <w:lang w:val="sr-Latn-RS"/>
        </w:rPr>
        <w:lastRenderedPageBreak/>
        <w:t>Međuministarsk</w:t>
      </w:r>
      <w:r w:rsidR="00E54B14">
        <w:rPr>
          <w:rFonts w:ascii="Book Antiqua" w:eastAsia="MS Mincho" w:hAnsi="Book Antiqua"/>
          <w:noProof w:val="0"/>
          <w:color w:val="000000"/>
          <w:lang w:val="sr-Latn-RS"/>
        </w:rPr>
        <w:t xml:space="preserve">i komitet </w:t>
      </w:r>
      <w:r w:rsidRPr="00585722">
        <w:rPr>
          <w:rFonts w:ascii="Book Antiqua" w:eastAsia="MS Mincho" w:hAnsi="Book Antiqua"/>
          <w:noProof w:val="0"/>
          <w:color w:val="000000"/>
          <w:lang w:val="sr-Latn-RS"/>
        </w:rPr>
        <w:t>će imati neophod</w:t>
      </w:r>
      <w:r w:rsidR="00E54B14">
        <w:rPr>
          <w:rFonts w:ascii="Book Antiqua" w:eastAsia="MS Mincho" w:hAnsi="Book Antiqua"/>
          <w:noProof w:val="0"/>
          <w:color w:val="000000"/>
          <w:lang w:val="sr-Latn-RS"/>
        </w:rPr>
        <w:t>a</w:t>
      </w:r>
      <w:r w:rsidRPr="00585722">
        <w:rPr>
          <w:rFonts w:ascii="Book Antiqua" w:eastAsia="MS Mincho" w:hAnsi="Book Antiqua"/>
          <w:noProof w:val="0"/>
          <w:color w:val="000000"/>
          <w:lang w:val="sr-Latn-RS"/>
        </w:rPr>
        <w:t>n budžet, predložen od s</w:t>
      </w:r>
      <w:r w:rsidR="00E54B14">
        <w:rPr>
          <w:rFonts w:ascii="Book Antiqua" w:eastAsia="MS Mincho" w:hAnsi="Book Antiqua"/>
          <w:noProof w:val="0"/>
          <w:color w:val="000000"/>
          <w:lang w:val="sr-Latn-RS"/>
        </w:rPr>
        <w:t>amog Komiteta</w:t>
      </w:r>
      <w:r w:rsidRPr="00585722">
        <w:rPr>
          <w:rFonts w:ascii="Book Antiqua" w:eastAsia="MS Mincho" w:hAnsi="Book Antiqua"/>
          <w:noProof w:val="0"/>
          <w:color w:val="000000"/>
          <w:lang w:val="sr-Latn-RS"/>
        </w:rPr>
        <w:t xml:space="preserve">, da </w:t>
      </w:r>
      <w:r w:rsidR="00E54B14">
        <w:rPr>
          <w:rFonts w:ascii="Book Antiqua" w:eastAsia="MS Mincho" w:hAnsi="Book Antiqua"/>
          <w:noProof w:val="0"/>
          <w:color w:val="000000"/>
          <w:lang w:val="sr-Latn-RS"/>
        </w:rPr>
        <w:t>se sprovede odluka</w:t>
      </w:r>
      <w:r w:rsidRPr="00585722">
        <w:rPr>
          <w:rFonts w:ascii="Book Antiqua" w:eastAsia="MS Mincho" w:hAnsi="Book Antiqua"/>
          <w:noProof w:val="0"/>
          <w:color w:val="000000"/>
          <w:lang w:val="sr-Latn-RS"/>
        </w:rPr>
        <w:t xml:space="preserve"> Vlade. </w:t>
      </w:r>
      <w:r w:rsidR="00E54B14">
        <w:rPr>
          <w:rFonts w:ascii="Book Antiqua" w:eastAsia="MS Mincho" w:hAnsi="Book Antiqua"/>
          <w:noProof w:val="0"/>
          <w:color w:val="000000"/>
          <w:lang w:val="sr-Latn-RS"/>
        </w:rPr>
        <w:t xml:space="preserve">Obavezuje se </w:t>
      </w:r>
      <w:r w:rsidRPr="00585722">
        <w:rPr>
          <w:rFonts w:ascii="Book Antiqua" w:eastAsia="MS Mincho" w:hAnsi="Book Antiqua"/>
          <w:noProof w:val="0"/>
          <w:color w:val="000000"/>
          <w:lang w:val="sr-Latn-RS"/>
        </w:rPr>
        <w:t xml:space="preserve">Ministarstvo finansija da sprovede budžet na ime Međuministarskog komiteta za integraciju i članstvo u NATO.  </w:t>
      </w:r>
    </w:p>
    <w:p w:rsidR="00E54B14" w:rsidRPr="00E54B14" w:rsidRDefault="00E54B14" w:rsidP="00E54B14">
      <w:pPr>
        <w:pStyle w:val="ListParagraph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E54B14" w:rsidRDefault="00585722" w:rsidP="00585722">
      <w:pPr>
        <w:pStyle w:val="ListParagraph"/>
        <w:numPr>
          <w:ilvl w:val="0"/>
          <w:numId w:val="36"/>
        </w:num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  <w:r w:rsidRPr="00585722">
        <w:rPr>
          <w:rFonts w:ascii="Book Antiqua" w:eastAsia="MS Mincho" w:hAnsi="Book Antiqua"/>
          <w:noProof w:val="0"/>
          <w:color w:val="000000"/>
          <w:lang w:val="sr-Latn-RS"/>
        </w:rPr>
        <w:t xml:space="preserve">Međuministarski Komitet </w:t>
      </w:r>
      <w:r w:rsidR="00E54B14">
        <w:rPr>
          <w:rFonts w:ascii="Book Antiqua" w:eastAsia="MS Mincho" w:hAnsi="Book Antiqua"/>
          <w:noProof w:val="0"/>
          <w:color w:val="000000"/>
          <w:lang w:val="sr-Latn-RS"/>
        </w:rPr>
        <w:t xml:space="preserve">se </w:t>
      </w:r>
      <w:r w:rsidRPr="00585722">
        <w:rPr>
          <w:rFonts w:ascii="Book Antiqua" w:eastAsia="MS Mincho" w:hAnsi="Book Antiqua"/>
          <w:noProof w:val="0"/>
          <w:color w:val="000000"/>
          <w:lang w:val="sr-Latn-RS"/>
        </w:rPr>
        <w:t xml:space="preserve">sastaje najmanje jednom u tri meseca.   </w:t>
      </w:r>
    </w:p>
    <w:p w:rsidR="00E54B14" w:rsidRPr="00E54B14" w:rsidRDefault="00E54B14" w:rsidP="00E54B14">
      <w:pPr>
        <w:pStyle w:val="ListParagraph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E54B14" w:rsidRDefault="00E54B14" w:rsidP="00585722">
      <w:pPr>
        <w:pStyle w:val="ListParagraph"/>
        <w:numPr>
          <w:ilvl w:val="0"/>
          <w:numId w:val="36"/>
        </w:num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  <w:r>
        <w:rPr>
          <w:rFonts w:ascii="Book Antiqua" w:eastAsia="MS Mincho" w:hAnsi="Book Antiqua"/>
          <w:noProof w:val="0"/>
          <w:color w:val="000000"/>
          <w:lang w:val="sr-Latn-RS"/>
        </w:rPr>
        <w:t>O</w:t>
      </w:r>
      <w:r w:rsidR="00585722" w:rsidRPr="00585722">
        <w:rPr>
          <w:rFonts w:ascii="Book Antiqua" w:eastAsia="MS Mincho" w:hAnsi="Book Antiqua"/>
          <w:noProof w:val="0"/>
          <w:color w:val="000000"/>
          <w:lang w:val="sr-Latn-RS"/>
        </w:rPr>
        <w:t xml:space="preserve">bavezuje 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se </w:t>
      </w:r>
      <w:r w:rsidR="00585722" w:rsidRPr="00585722">
        <w:rPr>
          <w:rFonts w:ascii="Book Antiqua" w:eastAsia="MS Mincho" w:hAnsi="Book Antiqua"/>
          <w:noProof w:val="0"/>
          <w:color w:val="000000"/>
          <w:lang w:val="sr-Latn-RS"/>
        </w:rPr>
        <w:t>Ministarstvo odbrane da sprovede administrativn</w:t>
      </w:r>
      <w:r>
        <w:rPr>
          <w:rFonts w:ascii="Book Antiqua" w:eastAsia="MS Mincho" w:hAnsi="Book Antiqua"/>
          <w:noProof w:val="0"/>
          <w:color w:val="000000"/>
          <w:lang w:val="sr-Latn-RS"/>
        </w:rPr>
        <w:t>i</w:t>
      </w:r>
      <w:r w:rsidR="00585722" w:rsidRPr="00585722">
        <w:rPr>
          <w:rFonts w:ascii="Book Antiqua" w:eastAsia="MS Mincho" w:hAnsi="Book Antiqua"/>
          <w:noProof w:val="0"/>
          <w:color w:val="000000"/>
          <w:lang w:val="sr-Latn-RS"/>
        </w:rPr>
        <w:t xml:space="preserve"> aspekt odluke.    </w:t>
      </w:r>
    </w:p>
    <w:p w:rsidR="00E54B14" w:rsidRPr="00E54B14" w:rsidRDefault="00E54B14" w:rsidP="00E54B14">
      <w:pPr>
        <w:pStyle w:val="ListParagraph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585722" w:rsidRPr="00585722" w:rsidRDefault="00585722" w:rsidP="00585722">
      <w:pPr>
        <w:pStyle w:val="ListParagraph"/>
        <w:numPr>
          <w:ilvl w:val="0"/>
          <w:numId w:val="36"/>
        </w:num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  <w:r w:rsidRPr="00585722">
        <w:rPr>
          <w:rFonts w:ascii="Book Antiqua" w:eastAsia="MS Mincho" w:hAnsi="Book Antiqua"/>
          <w:noProof w:val="0"/>
          <w:color w:val="000000"/>
          <w:lang w:val="sr-Latn-RS"/>
        </w:rPr>
        <w:t xml:space="preserve">Ova odluka stupa na snagu danom stupanja na snagu tri zakona </w:t>
      </w:r>
      <w:r w:rsidR="00E54B14">
        <w:rPr>
          <w:rFonts w:ascii="Book Antiqua" w:eastAsia="MS Mincho" w:hAnsi="Book Antiqua"/>
          <w:noProof w:val="0"/>
          <w:color w:val="000000"/>
          <w:lang w:val="sr-Latn-RS"/>
        </w:rPr>
        <w:t xml:space="preserve">za </w:t>
      </w:r>
      <w:r w:rsidRPr="00585722">
        <w:rPr>
          <w:rFonts w:ascii="Book Antiqua" w:eastAsia="MS Mincho" w:hAnsi="Book Antiqua"/>
          <w:noProof w:val="0"/>
          <w:color w:val="000000"/>
          <w:lang w:val="sr-Latn-RS"/>
        </w:rPr>
        <w:t>tranzicij</w:t>
      </w:r>
      <w:r w:rsidR="00E54B14">
        <w:rPr>
          <w:rFonts w:ascii="Book Antiqua" w:eastAsia="MS Mincho" w:hAnsi="Book Antiqua"/>
          <w:noProof w:val="0"/>
          <w:color w:val="000000"/>
          <w:lang w:val="sr-Latn-RS"/>
        </w:rPr>
        <w:t>u</w:t>
      </w:r>
      <w:r w:rsidRPr="00585722">
        <w:rPr>
          <w:rFonts w:ascii="Book Antiqua" w:eastAsia="MS Mincho" w:hAnsi="Book Antiqua"/>
          <w:noProof w:val="0"/>
          <w:color w:val="000000"/>
          <w:lang w:val="sr-Latn-RS"/>
        </w:rPr>
        <w:t xml:space="preserve"> BSK-a.</w:t>
      </w:r>
    </w:p>
    <w:p w:rsidR="00585722" w:rsidRPr="00585722" w:rsidRDefault="00585722" w:rsidP="00585722">
      <w:pPr>
        <w:spacing w:after="0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585722" w:rsidRPr="008E0848" w:rsidRDefault="00585722" w:rsidP="00045F08">
      <w:pPr>
        <w:spacing w:after="0"/>
        <w:ind w:left="5760" w:firstLine="720"/>
        <w:rPr>
          <w:rFonts w:ascii="Book Antiqua" w:hAnsi="Book Antiqua"/>
          <w:lang w:val="sr-Latn-RS"/>
        </w:rPr>
      </w:pPr>
      <w:r w:rsidRPr="008E0848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8E0848">
        <w:rPr>
          <w:rFonts w:ascii="Book Antiqua" w:hAnsi="Book Antiqua"/>
          <w:b/>
          <w:lang w:val="sr-Latn-RS"/>
        </w:rPr>
        <w:tab/>
      </w:r>
      <w:r w:rsidRPr="008E0848">
        <w:rPr>
          <w:rFonts w:ascii="Book Antiqua" w:hAnsi="Book Antiqua"/>
          <w:lang w:val="sr-Latn-RS"/>
        </w:rPr>
        <w:tab/>
        <w:t>___________________</w:t>
      </w:r>
    </w:p>
    <w:p w:rsidR="00585722" w:rsidRPr="008E0848" w:rsidRDefault="00585722" w:rsidP="00045F08">
      <w:pPr>
        <w:spacing w:after="0"/>
        <w:ind w:left="720"/>
        <w:jc w:val="center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                                                                                  Premijer Republike Kosovo  </w:t>
      </w:r>
    </w:p>
    <w:p w:rsidR="00585722" w:rsidRPr="008E0848" w:rsidRDefault="00585722" w:rsidP="00045F08">
      <w:pPr>
        <w:spacing w:after="0"/>
        <w:ind w:left="720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 Dostavlja se:</w:t>
      </w:r>
    </w:p>
    <w:p w:rsidR="00585722" w:rsidRPr="008E0848" w:rsidRDefault="00585722" w:rsidP="00045F08">
      <w:pPr>
        <w:numPr>
          <w:ilvl w:val="0"/>
          <w:numId w:val="1"/>
        </w:numPr>
        <w:spacing w:after="0" w:line="240" w:lineRule="auto"/>
        <w:ind w:left="1440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zamenicima Premijera </w:t>
      </w:r>
    </w:p>
    <w:p w:rsidR="00585722" w:rsidRPr="008E0848" w:rsidRDefault="00585722" w:rsidP="00045F08">
      <w:pPr>
        <w:numPr>
          <w:ilvl w:val="0"/>
          <w:numId w:val="1"/>
        </w:numPr>
        <w:spacing w:after="0" w:line="240" w:lineRule="auto"/>
        <w:ind w:left="1440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>svim ministarstvima  (ministrima )</w:t>
      </w:r>
    </w:p>
    <w:p w:rsidR="00585722" w:rsidRPr="008E0848" w:rsidRDefault="00585722" w:rsidP="00045F08">
      <w:pPr>
        <w:numPr>
          <w:ilvl w:val="0"/>
          <w:numId w:val="1"/>
        </w:numPr>
        <w:spacing w:after="0" w:line="240" w:lineRule="auto"/>
        <w:ind w:left="1440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generalnom sekretaru KPR-a  </w:t>
      </w:r>
      <w:r w:rsidRPr="008E0848">
        <w:rPr>
          <w:rFonts w:ascii="Book Antiqua" w:hAnsi="Book Antiqua"/>
          <w:lang w:val="sr-Latn-RS"/>
        </w:rPr>
        <w:tab/>
      </w:r>
      <w:r w:rsidRPr="008E0848">
        <w:rPr>
          <w:rFonts w:ascii="Book Antiqua" w:hAnsi="Book Antiqua"/>
          <w:lang w:val="sr-Latn-RS"/>
        </w:rPr>
        <w:tab/>
      </w:r>
    </w:p>
    <w:p w:rsidR="00585722" w:rsidRPr="00E54B14" w:rsidRDefault="00585722" w:rsidP="00045F08">
      <w:pPr>
        <w:pStyle w:val="ListParagraph"/>
        <w:numPr>
          <w:ilvl w:val="0"/>
          <w:numId w:val="1"/>
        </w:numPr>
        <w:spacing w:after="0"/>
        <w:ind w:left="1440"/>
        <w:rPr>
          <w:lang w:val="sr-Latn-RS"/>
        </w:rPr>
      </w:pPr>
      <w:r w:rsidRPr="00E54B14">
        <w:rPr>
          <w:rFonts w:ascii="Book Antiqua" w:hAnsi="Book Antiqua"/>
          <w:lang w:val="sr-Latn-RS"/>
        </w:rPr>
        <w:t>Arhivi Vlade</w:t>
      </w:r>
    </w:p>
    <w:p w:rsidR="00E54B14" w:rsidRDefault="00E54B14" w:rsidP="00E54B14">
      <w:pPr>
        <w:spacing w:after="0"/>
        <w:rPr>
          <w:lang w:val="sr-Latn-RS"/>
        </w:rPr>
      </w:pPr>
    </w:p>
    <w:p w:rsidR="00E54B14" w:rsidRDefault="00E54B14" w:rsidP="00E54B14">
      <w:pPr>
        <w:spacing w:after="0"/>
        <w:rPr>
          <w:lang w:val="sr-Latn-RS"/>
        </w:rPr>
      </w:pPr>
    </w:p>
    <w:p w:rsidR="00E54B14" w:rsidRDefault="00E54B14" w:rsidP="00E54B14">
      <w:pPr>
        <w:spacing w:after="0"/>
        <w:rPr>
          <w:lang w:val="sr-Latn-RS"/>
        </w:rPr>
      </w:pPr>
    </w:p>
    <w:p w:rsidR="00E54B14" w:rsidRDefault="00E54B14" w:rsidP="00E54B14">
      <w:pPr>
        <w:spacing w:after="0"/>
        <w:rPr>
          <w:lang w:val="sr-Latn-RS"/>
        </w:rPr>
      </w:pPr>
    </w:p>
    <w:p w:rsidR="00E54B14" w:rsidRDefault="00E54B14" w:rsidP="00E54B14">
      <w:pPr>
        <w:spacing w:after="0"/>
        <w:rPr>
          <w:lang w:val="sr-Latn-RS"/>
        </w:rPr>
      </w:pPr>
    </w:p>
    <w:p w:rsidR="00E54B14" w:rsidRDefault="00E54B14" w:rsidP="00E54B14">
      <w:pPr>
        <w:spacing w:after="0"/>
        <w:rPr>
          <w:lang w:val="sr-Latn-RS"/>
        </w:rPr>
      </w:pPr>
    </w:p>
    <w:p w:rsidR="00E54B14" w:rsidRDefault="00E54B14" w:rsidP="00E54B14">
      <w:pPr>
        <w:spacing w:after="0"/>
        <w:rPr>
          <w:lang w:val="sr-Latn-RS"/>
        </w:rPr>
      </w:pPr>
    </w:p>
    <w:p w:rsidR="00E54B14" w:rsidRDefault="00E54B14" w:rsidP="00E54B14">
      <w:pPr>
        <w:spacing w:after="0"/>
        <w:rPr>
          <w:lang w:val="sr-Latn-RS"/>
        </w:rPr>
      </w:pPr>
    </w:p>
    <w:p w:rsidR="00E54B14" w:rsidRDefault="00E54B14" w:rsidP="00E54B14">
      <w:pPr>
        <w:spacing w:after="0"/>
        <w:rPr>
          <w:lang w:val="sr-Latn-RS"/>
        </w:rPr>
      </w:pPr>
    </w:p>
    <w:p w:rsidR="00E54B14" w:rsidRDefault="00E54B14" w:rsidP="00E54B14">
      <w:pPr>
        <w:spacing w:after="0"/>
        <w:rPr>
          <w:lang w:val="sr-Latn-RS"/>
        </w:rPr>
      </w:pPr>
    </w:p>
    <w:p w:rsidR="00E54B14" w:rsidRDefault="00E54B14" w:rsidP="00E54B14">
      <w:pPr>
        <w:spacing w:after="0"/>
        <w:rPr>
          <w:lang w:val="sr-Latn-RS"/>
        </w:rPr>
      </w:pPr>
    </w:p>
    <w:p w:rsidR="00E54B14" w:rsidRDefault="00E54B14" w:rsidP="00E54B14">
      <w:pPr>
        <w:spacing w:after="0"/>
        <w:rPr>
          <w:lang w:val="sr-Latn-RS"/>
        </w:rPr>
      </w:pPr>
    </w:p>
    <w:p w:rsidR="00E54B14" w:rsidRDefault="00E54B14" w:rsidP="00E54B14">
      <w:pPr>
        <w:spacing w:after="0"/>
        <w:rPr>
          <w:lang w:val="sr-Latn-RS"/>
        </w:rPr>
      </w:pPr>
    </w:p>
    <w:p w:rsidR="00E54B14" w:rsidRDefault="00E54B14" w:rsidP="00E54B14">
      <w:pPr>
        <w:spacing w:after="0"/>
        <w:rPr>
          <w:lang w:val="sr-Latn-RS"/>
        </w:rPr>
      </w:pPr>
    </w:p>
    <w:p w:rsidR="00E54B14" w:rsidRPr="00E54B14" w:rsidRDefault="00E54B14" w:rsidP="00E54B14">
      <w:pPr>
        <w:spacing w:after="0"/>
        <w:rPr>
          <w:lang w:val="sr-Latn-RS"/>
        </w:rPr>
      </w:pPr>
    </w:p>
    <w:p w:rsidR="00585722" w:rsidRDefault="00585722" w:rsidP="00710194">
      <w:pPr>
        <w:spacing w:after="0"/>
        <w:rPr>
          <w:lang w:val="sr-Latn-RS"/>
        </w:rPr>
      </w:pPr>
    </w:p>
    <w:p w:rsidR="006E691D" w:rsidRDefault="006E691D" w:rsidP="00710194">
      <w:pPr>
        <w:spacing w:after="0"/>
        <w:rPr>
          <w:lang w:val="sr-Latn-RS"/>
        </w:rPr>
      </w:pPr>
    </w:p>
    <w:p w:rsidR="006E691D" w:rsidRDefault="006E691D" w:rsidP="00710194">
      <w:pPr>
        <w:spacing w:after="0"/>
        <w:rPr>
          <w:lang w:val="sr-Latn-RS"/>
        </w:rPr>
      </w:pPr>
    </w:p>
    <w:p w:rsidR="006E691D" w:rsidRDefault="006E691D" w:rsidP="00710194">
      <w:pPr>
        <w:spacing w:after="0"/>
        <w:rPr>
          <w:lang w:val="sr-Latn-RS"/>
        </w:rPr>
      </w:pPr>
    </w:p>
    <w:p w:rsidR="00AA3B66" w:rsidRDefault="00AA3B66" w:rsidP="00710194">
      <w:pPr>
        <w:spacing w:after="0"/>
        <w:rPr>
          <w:lang w:val="sr-Latn-RS"/>
        </w:rPr>
      </w:pPr>
    </w:p>
    <w:p w:rsidR="00D23BE5" w:rsidRPr="004B5AFA" w:rsidRDefault="00D23BE5" w:rsidP="00D23BE5">
      <w:pPr>
        <w:jc w:val="center"/>
        <w:rPr>
          <w:rFonts w:ascii="Book Antiqua" w:hAnsi="Book Antiqua"/>
          <w:lang w:val="sr-Latn-RS"/>
        </w:rPr>
      </w:pPr>
      <w:r w:rsidRPr="004B5AFA">
        <w:rPr>
          <w:rFonts w:ascii="Book Antiqua" w:hAnsi="Book Antiqua"/>
          <w:lang w:val="en-US"/>
        </w:rPr>
        <w:lastRenderedPageBreak/>
        <w:drawing>
          <wp:inline distT="0" distB="0" distL="0" distR="0" wp14:anchorId="69BC6A9C" wp14:editId="7C52E4AB">
            <wp:extent cx="929640" cy="1029970"/>
            <wp:effectExtent l="0" t="0" r="3810" b="0"/>
            <wp:docPr id="21" name="Picture 2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102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BE5" w:rsidRPr="004B5AFA" w:rsidRDefault="00D23BE5" w:rsidP="00D23BE5">
      <w:pPr>
        <w:spacing w:after="0"/>
        <w:jc w:val="center"/>
        <w:rPr>
          <w:rFonts w:ascii="Book Antiqua" w:eastAsia="Batang" w:hAnsi="Book Antiqua"/>
          <w:b/>
          <w:bCs/>
          <w:lang w:val="sr-Latn-RS"/>
        </w:rPr>
      </w:pPr>
      <w:r w:rsidRPr="004B5AFA">
        <w:rPr>
          <w:rFonts w:ascii="Book Antiqua" w:hAnsi="Book Antiqua" w:cs="Book Antiqua"/>
          <w:b/>
          <w:bCs/>
          <w:lang w:val="sr-Latn-RS"/>
        </w:rPr>
        <w:t>Republika e Kosovës</w:t>
      </w:r>
    </w:p>
    <w:p w:rsidR="00D23BE5" w:rsidRPr="004B5AFA" w:rsidRDefault="00D23BE5" w:rsidP="00D23BE5">
      <w:pPr>
        <w:spacing w:after="0"/>
        <w:jc w:val="center"/>
        <w:rPr>
          <w:rFonts w:ascii="Book Antiqua" w:hAnsi="Book Antiqua"/>
          <w:b/>
          <w:bCs/>
          <w:lang w:val="sr-Latn-RS"/>
        </w:rPr>
      </w:pPr>
      <w:r w:rsidRPr="004B5AFA">
        <w:rPr>
          <w:rFonts w:ascii="Book Antiqua" w:eastAsia="Batang" w:hAnsi="Book Antiqua"/>
          <w:b/>
          <w:bCs/>
          <w:lang w:val="sr-Latn-RS"/>
        </w:rPr>
        <w:t>Republika Kosova-</w:t>
      </w:r>
      <w:r w:rsidRPr="004B5AFA">
        <w:rPr>
          <w:rFonts w:ascii="Book Antiqua" w:hAnsi="Book Antiqua"/>
          <w:b/>
          <w:bCs/>
          <w:lang w:val="sr-Latn-RS"/>
        </w:rPr>
        <w:t>Republic of Kosovo</w:t>
      </w:r>
    </w:p>
    <w:p w:rsidR="00D23BE5" w:rsidRPr="004B5AFA" w:rsidRDefault="00D23BE5" w:rsidP="00D23BE5">
      <w:pPr>
        <w:pStyle w:val="Title"/>
        <w:rPr>
          <w:rFonts w:ascii="Book Antiqua" w:hAnsi="Book Antiqua" w:cs="Book Antiqua"/>
          <w:i/>
          <w:iCs/>
          <w:sz w:val="24"/>
          <w:lang w:val="sr-Latn-RS"/>
        </w:rPr>
      </w:pPr>
      <w:r w:rsidRPr="004B5AFA">
        <w:rPr>
          <w:rFonts w:ascii="Book Antiqua" w:hAnsi="Book Antiqua" w:cs="Book Antiqua"/>
          <w:i/>
          <w:iCs/>
          <w:sz w:val="24"/>
          <w:lang w:val="sr-Latn-RS"/>
        </w:rPr>
        <w:t>Qeveria - Vlada - Government</w:t>
      </w:r>
    </w:p>
    <w:p w:rsidR="00D23BE5" w:rsidRPr="004B5AFA" w:rsidRDefault="00D23BE5" w:rsidP="00D23BE5">
      <w:pPr>
        <w:pBdr>
          <w:bottom w:val="single" w:sz="12" w:space="1" w:color="auto"/>
        </w:pBdr>
        <w:rPr>
          <w:rFonts w:ascii="Book Antiqua" w:hAnsi="Book Antiqua"/>
          <w:lang w:val="sr-Latn-RS"/>
        </w:rPr>
      </w:pPr>
      <w:r w:rsidRPr="004B5AFA">
        <w:rPr>
          <w:rFonts w:ascii="Book Antiqua" w:hAnsi="Book Antiqua"/>
          <w:bCs/>
          <w:lang w:val="sr-Latn-RS"/>
        </w:rPr>
        <w:t xml:space="preserve">                                                   </w:t>
      </w:r>
      <w:r w:rsidRPr="004B5AFA">
        <w:rPr>
          <w:rFonts w:ascii="Book Antiqua" w:hAnsi="Book Antiqua"/>
          <w:lang w:val="sr-Latn-RS"/>
        </w:rPr>
        <w:t xml:space="preserve">   </w:t>
      </w:r>
    </w:p>
    <w:p w:rsidR="00D23BE5" w:rsidRPr="004B5AFA" w:rsidRDefault="00D23BE5" w:rsidP="001B2021">
      <w:pPr>
        <w:spacing w:after="0" w:line="240" w:lineRule="auto"/>
        <w:ind w:left="7920"/>
        <w:rPr>
          <w:rFonts w:ascii="Book Antiqua" w:eastAsia="MS Mincho" w:hAnsi="Book Antiqua"/>
          <w:b/>
          <w:color w:val="000000"/>
          <w:lang w:val="sr-Latn-RS"/>
        </w:rPr>
      </w:pPr>
      <w:r w:rsidRPr="004B5AFA">
        <w:rPr>
          <w:rFonts w:ascii="Book Antiqua" w:eastAsia="MS Mincho" w:hAnsi="Book Antiqua"/>
          <w:b/>
          <w:color w:val="000000"/>
          <w:lang w:val="sr-Latn-RS"/>
        </w:rPr>
        <w:t>Br. 0</w:t>
      </w:r>
      <w:r w:rsidR="001B2021">
        <w:rPr>
          <w:rFonts w:ascii="Book Antiqua" w:eastAsia="MS Mincho" w:hAnsi="Book Antiqua"/>
          <w:b/>
          <w:color w:val="000000"/>
          <w:lang w:val="sr-Latn-RS"/>
        </w:rPr>
        <w:t>3</w:t>
      </w:r>
      <w:r w:rsidRPr="004B5AFA">
        <w:rPr>
          <w:rFonts w:ascii="Book Antiqua" w:eastAsia="MS Mincho" w:hAnsi="Book Antiqua"/>
          <w:b/>
          <w:color w:val="000000"/>
          <w:lang w:val="sr-Latn-RS"/>
        </w:rPr>
        <w:t>/</w:t>
      </w:r>
      <w:r>
        <w:rPr>
          <w:rFonts w:ascii="Book Antiqua" w:eastAsia="MS Mincho" w:hAnsi="Book Antiqua"/>
          <w:b/>
          <w:color w:val="000000"/>
          <w:lang w:val="sr-Latn-RS"/>
        </w:rPr>
        <w:t>80</w:t>
      </w:r>
    </w:p>
    <w:p w:rsidR="00D23BE5" w:rsidRPr="004B5AFA" w:rsidRDefault="00D23BE5" w:rsidP="001B2021">
      <w:pPr>
        <w:spacing w:after="0" w:line="240" w:lineRule="auto"/>
        <w:ind w:left="1440"/>
        <w:rPr>
          <w:rFonts w:ascii="Book Antiqua" w:hAnsi="Book Antiqua"/>
          <w:lang w:val="sr-Latn-RS"/>
        </w:rPr>
      </w:pPr>
      <w:r w:rsidRPr="004B5AFA">
        <w:rPr>
          <w:rFonts w:ascii="Book Antiqua" w:eastAsia="MS Mincho" w:hAnsi="Book Antiqua"/>
          <w:b/>
          <w:color w:val="000000"/>
          <w:lang w:val="sr-Latn-RS"/>
        </w:rPr>
        <w:t xml:space="preserve">                                                                                                            Datum: </w:t>
      </w:r>
      <w:r>
        <w:rPr>
          <w:rFonts w:ascii="Book Antiqua" w:eastAsia="MS Mincho" w:hAnsi="Book Antiqua"/>
          <w:b/>
          <w:color w:val="000000"/>
          <w:lang w:val="sr-Latn-RS"/>
        </w:rPr>
        <w:t>18</w:t>
      </w:r>
      <w:r w:rsidRPr="004B5AFA">
        <w:rPr>
          <w:rFonts w:ascii="Book Antiqua" w:eastAsia="MS Mincho" w:hAnsi="Book Antiqua"/>
          <w:b/>
          <w:color w:val="000000"/>
          <w:lang w:val="sr-Latn-RS"/>
        </w:rPr>
        <w:t>.</w:t>
      </w:r>
      <w:r>
        <w:rPr>
          <w:rFonts w:ascii="Book Antiqua" w:eastAsia="MS Mincho" w:hAnsi="Book Antiqua"/>
          <w:b/>
          <w:color w:val="000000"/>
          <w:lang w:val="sr-Latn-RS"/>
        </w:rPr>
        <w:t>12</w:t>
      </w:r>
      <w:r w:rsidRPr="004B5AFA">
        <w:rPr>
          <w:rFonts w:ascii="Book Antiqua" w:eastAsia="MS Mincho" w:hAnsi="Book Antiqua"/>
          <w:b/>
          <w:color w:val="000000"/>
          <w:lang w:val="sr-Latn-RS"/>
        </w:rPr>
        <w:t>.201</w:t>
      </w:r>
      <w:r>
        <w:rPr>
          <w:rFonts w:ascii="Book Antiqua" w:eastAsia="MS Mincho" w:hAnsi="Book Antiqua"/>
          <w:b/>
          <w:color w:val="000000"/>
          <w:lang w:val="sr-Latn-RS"/>
        </w:rPr>
        <w:t>8</w:t>
      </w:r>
      <w:r w:rsidRPr="004B5AFA">
        <w:rPr>
          <w:rFonts w:ascii="Book Antiqua" w:eastAsia="MS Mincho" w:hAnsi="Book Antiqua"/>
          <w:b/>
          <w:color w:val="000000"/>
          <w:lang w:val="sr-Latn-RS"/>
        </w:rPr>
        <w:t xml:space="preserve">                              </w:t>
      </w:r>
    </w:p>
    <w:p w:rsidR="00D23BE5" w:rsidRPr="008E0848" w:rsidRDefault="00D23BE5" w:rsidP="00D23BE5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4B5AFA">
        <w:rPr>
          <w:rFonts w:ascii="Book Antiqua" w:hAnsi="Book Antiqua"/>
          <w:lang w:val="sr-Latn-RS"/>
        </w:rPr>
        <w:t xml:space="preserve">Na osnovu  člana  92 stav 4. i člana  93 stav  (4) Ustava Republike Kosovo, </w:t>
      </w:r>
      <w:r w:rsidRPr="004B5AFA">
        <w:rPr>
          <w:rFonts w:ascii="Book Antiqua" w:hAnsi="Book Antiqua"/>
          <w:color w:val="000000"/>
          <w:lang w:val="sr-Latn-RS"/>
        </w:rPr>
        <w:t>člana 11</w:t>
      </w:r>
      <w:r w:rsidRPr="004B5AFA">
        <w:rPr>
          <w:rFonts w:ascii="Book Antiqua" w:hAnsi="Book Antiqua" w:cs="Book Antiqua"/>
          <w:lang w:val="sr-Latn-RS"/>
        </w:rPr>
        <w:t>, 44  i 45 Zakona br. 03/L-139 o eksproprijaciji nekretnina , sa izmenama i dopunama izvršenim Zakonom br. 03/L-205,</w:t>
      </w:r>
      <w:r w:rsidRPr="004B5AFA">
        <w:rPr>
          <w:rFonts w:ascii="Book Antiqua" w:hAnsi="Book Antiqua"/>
          <w:color w:val="000000"/>
          <w:lang w:val="sr-Latn-RS"/>
        </w:rPr>
        <w:t xml:space="preserve">, </w:t>
      </w:r>
      <w:r w:rsidRPr="004B5AFA">
        <w:rPr>
          <w:rFonts w:ascii="Book Antiqua" w:hAnsi="Book Antiqua"/>
          <w:lang w:val="sr-Latn-RS"/>
        </w:rPr>
        <w:t xml:space="preserve">u skladu sa članom  4 Pravilnika br. 02/2011 o oblastima administrativnih odgovornosti Kancelarije Premijera i ministarstava, </w:t>
      </w:r>
      <w:r w:rsidRPr="008E0848">
        <w:rPr>
          <w:rFonts w:ascii="Book Antiqua" w:hAnsi="Book Antiqua"/>
          <w:sz w:val="20"/>
          <w:szCs w:val="20"/>
          <w:lang w:val="sr-Latn-RS"/>
        </w:rPr>
        <w:t xml:space="preserve">izmenjenog i dopunjenog  Pravilnikom br. 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 w:rsidRPr="008E0848">
        <w:rPr>
          <w:rFonts w:ascii="Book Antiqua" w:hAnsi="Book Antiqua"/>
          <w:sz w:val="20"/>
          <w:szCs w:val="20"/>
          <w:lang w:val="sr-Latn-RS"/>
        </w:rPr>
        <w:t>, i Pravilnika br.07/2018 i Pravilnika 22 /2018 , kao i člana  19 Pravilnika o radu Vlade Republike Kosovo  br. 09/2011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 xml:space="preserve">, </w:t>
      </w:r>
      <w:r w:rsidR="001B2021">
        <w:rPr>
          <w:rFonts w:ascii="Book Antiqua" w:hAnsi="Book Antiqua"/>
          <w:color w:val="000000"/>
          <w:sz w:val="20"/>
          <w:szCs w:val="20"/>
          <w:lang w:val="sr-Latn-RS"/>
        </w:rPr>
        <w:t>razmatrajući zahtev MSPP br. 6046-2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 xml:space="preserve"> od 07.12. 2018 , 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Vlada Republike Kosovo je, na sednici održanoj 1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>8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. decembr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>a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 xml:space="preserve"> 2018 godine, donela:</w:t>
      </w:r>
    </w:p>
    <w:p w:rsidR="00D23BE5" w:rsidRDefault="00D23BE5" w:rsidP="00D23BE5">
      <w:pPr>
        <w:jc w:val="center"/>
        <w:rPr>
          <w:rFonts w:ascii="Book Antiqua" w:hAnsi="Book Antiqua"/>
          <w:b/>
          <w:bCs/>
          <w:lang w:val="sr-Latn-RS"/>
        </w:rPr>
      </w:pPr>
    </w:p>
    <w:p w:rsidR="00D23BE5" w:rsidRPr="004B5AFA" w:rsidRDefault="00D23BE5" w:rsidP="00D23BE5">
      <w:pPr>
        <w:jc w:val="center"/>
        <w:rPr>
          <w:rFonts w:ascii="Book Antiqua" w:hAnsi="Book Antiqua"/>
          <w:b/>
          <w:bCs/>
          <w:lang w:val="sr-Latn-RS"/>
        </w:rPr>
      </w:pPr>
      <w:r w:rsidRPr="004B5AFA">
        <w:rPr>
          <w:rFonts w:ascii="Book Antiqua" w:hAnsi="Book Antiqua"/>
          <w:b/>
          <w:bCs/>
          <w:lang w:val="sr-Latn-RS"/>
        </w:rPr>
        <w:t>K O N A Č N U   O D L U K U</w:t>
      </w:r>
    </w:p>
    <w:p w:rsidR="00D23BE5" w:rsidRPr="004B5AFA" w:rsidRDefault="00D23BE5" w:rsidP="00D23BE5">
      <w:pPr>
        <w:jc w:val="both"/>
        <w:rPr>
          <w:rFonts w:ascii="Book Antiqua" w:hAnsi="Book Antiqua"/>
          <w:lang w:val="sr-Latn-RS"/>
        </w:rPr>
      </w:pPr>
    </w:p>
    <w:p w:rsidR="00D23BE5" w:rsidRPr="00F5655F" w:rsidRDefault="00D23BE5" w:rsidP="00D23BE5">
      <w:pPr>
        <w:pStyle w:val="ListParagraph"/>
        <w:numPr>
          <w:ilvl w:val="0"/>
          <w:numId w:val="4"/>
        </w:numPr>
        <w:tabs>
          <w:tab w:val="num" w:pos="360"/>
        </w:tabs>
        <w:spacing w:after="0" w:line="240" w:lineRule="auto"/>
        <w:jc w:val="both"/>
        <w:rPr>
          <w:rFonts w:ascii="Book Antiqua" w:hAnsi="Book Antiqua"/>
          <w:lang w:val="sr-Latn-CS"/>
        </w:rPr>
      </w:pPr>
      <w:r w:rsidRPr="00F5655F">
        <w:rPr>
          <w:rFonts w:ascii="Book Antiqua" w:eastAsia="MS Mincho" w:hAnsi="Book Antiqua"/>
          <w:lang w:val="sr-Latn-RS"/>
        </w:rPr>
        <w:t xml:space="preserve">Odobrava se eksproprijacija za javni interes nekretnina vlasnika i nosilaca interesa koje su predmet realizacije Projekta </w:t>
      </w:r>
      <w:r>
        <w:rPr>
          <w:rFonts w:ascii="Book Antiqua" w:eastAsia="MS Mincho" w:hAnsi="Book Antiqua" w:cs="Book Antiqua"/>
          <w:noProof w:val="0"/>
        </w:rPr>
        <w:t>–</w:t>
      </w:r>
      <w:r w:rsidR="001B2021" w:rsidRPr="002E0064">
        <w:rPr>
          <w:rFonts w:ascii="Book Antiqua" w:eastAsia="MS Mincho" w:hAnsi="Book Antiqua" w:cs="Book Antiqua"/>
          <w:noProof w:val="0"/>
        </w:rPr>
        <w:t xml:space="preserve">: </w:t>
      </w:r>
      <w:r w:rsidR="001B2021">
        <w:rPr>
          <w:rFonts w:ascii="Book Antiqua" w:eastAsia="MS Mincho" w:hAnsi="Book Antiqua" w:cs="Book Antiqua"/>
          <w:noProof w:val="0"/>
        </w:rPr>
        <w:t>Izgradnja Spomenika</w:t>
      </w:r>
      <w:r w:rsidR="001B2021" w:rsidRPr="002E0064">
        <w:rPr>
          <w:rFonts w:ascii="Book Antiqua" w:eastAsia="MS Mincho" w:hAnsi="Book Antiqua" w:cs="Book Antiqua"/>
          <w:noProof w:val="0"/>
        </w:rPr>
        <w:t xml:space="preserve"> </w:t>
      </w:r>
      <w:r w:rsidR="001B2021" w:rsidRPr="002E0064">
        <w:rPr>
          <w:rFonts w:ascii="Book Antiqua" w:eastAsia="MS Mincho" w:hAnsi="Book Antiqua" w:cs="Book Antiqua"/>
          <w:noProof w:val="0"/>
        </w:rPr>
        <w:t>–‘’I-</w:t>
      </w:r>
      <w:r w:rsidR="001B2021">
        <w:rPr>
          <w:rFonts w:ascii="Book Antiqua" w:eastAsia="MS Mincho" w:hAnsi="Book Antiqua" w:cs="Book Antiqua"/>
          <w:noProof w:val="0"/>
        </w:rPr>
        <w:t xml:space="preserve">baza OVK_a </w:t>
      </w:r>
      <w:r w:rsidR="001B2021" w:rsidRPr="002E0064">
        <w:rPr>
          <w:rFonts w:ascii="Book Antiqua" w:eastAsia="MS Mincho" w:hAnsi="Book Antiqua" w:cs="Book Antiqua"/>
          <w:noProof w:val="0"/>
        </w:rPr>
        <w:t>’’,</w:t>
      </w:r>
      <w:r w:rsidR="001B2021">
        <w:rPr>
          <w:rFonts w:ascii="Book Antiqua" w:eastAsia="MS Mincho" w:hAnsi="Book Antiqua" w:cs="Book Antiqua"/>
          <w:noProof w:val="0"/>
        </w:rPr>
        <w:t>k</w:t>
      </w:r>
      <w:r w:rsidR="001B2021" w:rsidRPr="002E0064">
        <w:rPr>
          <w:rFonts w:ascii="Book Antiqua" w:eastAsia="MS Mincho" w:hAnsi="Book Antiqua" w:cs="Book Antiqua"/>
          <w:noProof w:val="0"/>
        </w:rPr>
        <w:t>adast</w:t>
      </w:r>
      <w:r w:rsidR="001B2021">
        <w:rPr>
          <w:rFonts w:ascii="Book Antiqua" w:eastAsia="MS Mincho" w:hAnsi="Book Antiqua" w:cs="Book Antiqua"/>
          <w:noProof w:val="0"/>
        </w:rPr>
        <w:t>a</w:t>
      </w:r>
      <w:r w:rsidR="001B2021" w:rsidRPr="002E0064">
        <w:rPr>
          <w:rFonts w:ascii="Book Antiqua" w:eastAsia="MS Mincho" w:hAnsi="Book Antiqua" w:cs="Book Antiqua"/>
          <w:noProof w:val="0"/>
        </w:rPr>
        <w:t>r</w:t>
      </w:r>
      <w:r w:rsidR="001B2021">
        <w:rPr>
          <w:rFonts w:ascii="Book Antiqua" w:eastAsia="MS Mincho" w:hAnsi="Book Antiqua" w:cs="Book Antiqua"/>
          <w:noProof w:val="0"/>
        </w:rPr>
        <w:t xml:space="preserve">ska zona </w:t>
      </w:r>
      <w:r w:rsidR="001B2021">
        <w:rPr>
          <w:rFonts w:ascii="Book Antiqua" w:eastAsia="MS Mincho" w:hAnsi="Book Antiqua" w:cs="Book Antiqua"/>
          <w:noProof w:val="0"/>
        </w:rPr>
        <w:t xml:space="preserve"> Lladovc</w:t>
      </w:r>
      <w:r w:rsidR="001B2021">
        <w:rPr>
          <w:rFonts w:ascii="Book Antiqua" w:eastAsia="MS Mincho" w:hAnsi="Book Antiqua" w:cs="Book Antiqua"/>
          <w:noProof w:val="0"/>
        </w:rPr>
        <w:t>e</w:t>
      </w:r>
      <w:r w:rsidR="001B2021">
        <w:rPr>
          <w:rFonts w:ascii="Book Antiqua" w:eastAsia="MS Mincho" w:hAnsi="Book Antiqua" w:cs="Book Antiqua"/>
          <w:noProof w:val="0"/>
        </w:rPr>
        <w:t xml:space="preserve"> </w:t>
      </w:r>
      <w:r w:rsidR="001B2021">
        <w:rPr>
          <w:rFonts w:ascii="Book Antiqua" w:eastAsia="MS Mincho" w:hAnsi="Book Antiqua" w:cs="Book Antiqua"/>
          <w:noProof w:val="0"/>
        </w:rPr>
        <w:t xml:space="preserve">i </w:t>
      </w:r>
      <w:r w:rsidR="001B2021" w:rsidRPr="002E0064">
        <w:rPr>
          <w:rFonts w:ascii="Book Antiqua" w:eastAsia="MS Mincho" w:hAnsi="Book Antiqua" w:cs="Book Antiqua"/>
          <w:noProof w:val="0"/>
        </w:rPr>
        <w:t xml:space="preserve"> ‘’Kula Zahir</w:t>
      </w:r>
      <w:r w:rsidR="001B2021">
        <w:rPr>
          <w:rFonts w:ascii="Book Antiqua" w:eastAsia="MS Mincho" w:hAnsi="Book Antiqua" w:cs="Book Antiqua"/>
          <w:noProof w:val="0"/>
        </w:rPr>
        <w:t>a</w:t>
      </w:r>
      <w:r w:rsidR="001B2021" w:rsidRPr="002E0064">
        <w:rPr>
          <w:rFonts w:ascii="Book Antiqua" w:eastAsia="MS Mincho" w:hAnsi="Book Antiqua" w:cs="Book Antiqua"/>
          <w:noProof w:val="0"/>
        </w:rPr>
        <w:t xml:space="preserve"> Pajaziti</w:t>
      </w:r>
      <w:r w:rsidR="001B2021">
        <w:rPr>
          <w:rFonts w:ascii="Book Antiqua" w:eastAsia="MS Mincho" w:hAnsi="Book Antiqua" w:cs="Book Antiqua"/>
          <w:noProof w:val="0"/>
        </w:rPr>
        <w:t>ja</w:t>
      </w:r>
      <w:r w:rsidR="001B2021" w:rsidRPr="002E0064">
        <w:rPr>
          <w:rFonts w:ascii="Book Antiqua" w:eastAsia="MS Mincho" w:hAnsi="Book Antiqua" w:cs="Book Antiqua"/>
          <w:noProof w:val="0"/>
        </w:rPr>
        <w:t xml:space="preserve">’’ </w:t>
      </w:r>
      <w:r w:rsidR="001B2021">
        <w:rPr>
          <w:rFonts w:ascii="Book Antiqua" w:eastAsia="MS Mincho" w:hAnsi="Book Antiqua" w:cs="Book Antiqua"/>
          <w:noProof w:val="0"/>
        </w:rPr>
        <w:t>k</w:t>
      </w:r>
      <w:r w:rsidR="001B2021" w:rsidRPr="002E0064">
        <w:rPr>
          <w:rFonts w:ascii="Book Antiqua" w:eastAsia="MS Mincho" w:hAnsi="Book Antiqua" w:cs="Book Antiqua"/>
          <w:noProof w:val="0"/>
        </w:rPr>
        <w:t>adast</w:t>
      </w:r>
      <w:r w:rsidR="001B2021">
        <w:rPr>
          <w:rFonts w:ascii="Book Antiqua" w:eastAsia="MS Mincho" w:hAnsi="Book Antiqua" w:cs="Book Antiqua"/>
          <w:noProof w:val="0"/>
        </w:rPr>
        <w:t>a</w:t>
      </w:r>
      <w:r w:rsidR="001B2021" w:rsidRPr="002E0064">
        <w:rPr>
          <w:rFonts w:ascii="Book Antiqua" w:eastAsia="MS Mincho" w:hAnsi="Book Antiqua" w:cs="Book Antiqua"/>
          <w:noProof w:val="0"/>
        </w:rPr>
        <w:t>r</w:t>
      </w:r>
      <w:r w:rsidR="001B2021">
        <w:rPr>
          <w:rFonts w:ascii="Book Antiqua" w:eastAsia="MS Mincho" w:hAnsi="Book Antiqua" w:cs="Book Antiqua"/>
          <w:noProof w:val="0"/>
        </w:rPr>
        <w:t>ska zona,</w:t>
      </w:r>
      <w:r w:rsidR="001B2021" w:rsidRPr="002E0064">
        <w:rPr>
          <w:rFonts w:ascii="Book Antiqua" w:eastAsia="MS Mincho" w:hAnsi="Book Antiqua" w:cs="Book Antiqua"/>
          <w:noProof w:val="0"/>
        </w:rPr>
        <w:t xml:space="preserve">  Orllan</w:t>
      </w:r>
      <w:r w:rsidR="001B2021">
        <w:rPr>
          <w:rFonts w:ascii="Book Antiqua" w:eastAsia="MS Mincho" w:hAnsi="Book Antiqua" w:cs="Book Antiqua"/>
          <w:noProof w:val="0"/>
        </w:rPr>
        <w:t>e</w:t>
      </w:r>
      <w:r w:rsidR="001B2021" w:rsidRPr="002E0064">
        <w:rPr>
          <w:rFonts w:ascii="Book Antiqua" w:eastAsia="MS Mincho" w:hAnsi="Book Antiqua" w:cs="Book Antiqua"/>
          <w:noProof w:val="0"/>
        </w:rPr>
        <w:t xml:space="preserve">, </w:t>
      </w:r>
      <w:r w:rsidR="001B2021">
        <w:rPr>
          <w:rFonts w:ascii="Book Antiqua" w:eastAsia="MS Mincho" w:hAnsi="Book Antiqua" w:cs="Book Antiqua"/>
          <w:noProof w:val="0"/>
        </w:rPr>
        <w:t>opština</w:t>
      </w:r>
      <w:r w:rsidR="001B2021" w:rsidRPr="002E0064">
        <w:rPr>
          <w:rFonts w:ascii="Book Antiqua" w:eastAsia="MS Mincho" w:hAnsi="Book Antiqua" w:cs="Book Antiqua"/>
          <w:noProof w:val="0"/>
        </w:rPr>
        <w:t xml:space="preserve"> Podujev</w:t>
      </w:r>
      <w:r w:rsidR="001B2021">
        <w:rPr>
          <w:rFonts w:ascii="Book Antiqua" w:eastAsia="MS Mincho" w:hAnsi="Book Antiqua" w:cs="Book Antiqua"/>
          <w:noProof w:val="0"/>
        </w:rPr>
        <w:t>o</w:t>
      </w:r>
      <w:r w:rsidR="001B2021">
        <w:rPr>
          <w:rFonts w:ascii="Book Antiqua" w:hAnsi="Book Antiqua" w:cs="Book Antiqua"/>
          <w:noProof w:val="0"/>
        </w:rPr>
        <w:t>,</w:t>
      </w:r>
      <w:r>
        <w:rPr>
          <w:rFonts w:ascii="Book Antiqua" w:eastAsia="MS Mincho" w:hAnsi="Book Antiqua" w:cs="Book Antiqua"/>
          <w:noProof w:val="0"/>
        </w:rPr>
        <w:t xml:space="preserve">, prema </w:t>
      </w:r>
      <w:r w:rsidRPr="00F5655F">
        <w:rPr>
          <w:rFonts w:ascii="Book Antiqua" w:hAnsi="Book Antiqua" w:cs="Book Antiqua"/>
        </w:rPr>
        <w:t>tabela</w:t>
      </w:r>
      <w:r>
        <w:rPr>
          <w:rFonts w:ascii="Book Antiqua" w:hAnsi="Book Antiqua" w:cs="Book Antiqua"/>
        </w:rPr>
        <w:t>ma kao sastavni deo ove odluke</w:t>
      </w:r>
      <w:r w:rsidRPr="00F5655F">
        <w:rPr>
          <w:rFonts w:ascii="Book Antiqua" w:hAnsi="Book Antiqua" w:cs="Book Antiqua"/>
        </w:rPr>
        <w:t>.</w:t>
      </w:r>
    </w:p>
    <w:p w:rsidR="00D23BE5" w:rsidRPr="00F5655F" w:rsidRDefault="00D23BE5" w:rsidP="00D23BE5">
      <w:pPr>
        <w:pStyle w:val="ListParagraph"/>
        <w:spacing w:after="0" w:line="240" w:lineRule="auto"/>
        <w:jc w:val="both"/>
        <w:rPr>
          <w:rFonts w:ascii="Book Antiqua" w:hAnsi="Book Antiqua"/>
          <w:lang w:val="sr-Latn-CS"/>
        </w:rPr>
      </w:pPr>
    </w:p>
    <w:p w:rsidR="00D23BE5" w:rsidRPr="00D23BE5" w:rsidRDefault="00D23BE5" w:rsidP="00D23BE5">
      <w:pPr>
        <w:pStyle w:val="ListParagraph"/>
        <w:numPr>
          <w:ilvl w:val="0"/>
          <w:numId w:val="4"/>
        </w:numPr>
        <w:tabs>
          <w:tab w:val="num" w:pos="360"/>
        </w:tabs>
        <w:spacing w:after="0" w:line="240" w:lineRule="auto"/>
        <w:jc w:val="both"/>
        <w:rPr>
          <w:rFonts w:ascii="Book Antiqua" w:hAnsi="Book Antiqua"/>
          <w:lang w:val="sr-Latn-CS"/>
        </w:rPr>
      </w:pPr>
      <w:r w:rsidRPr="00F5655F">
        <w:rPr>
          <w:rFonts w:ascii="Book Antiqua" w:hAnsi="Book Antiqua" w:cs="Book Antiqua"/>
          <w:lang w:val="sr-Latn-RS"/>
        </w:rPr>
        <w:t xml:space="preserve">Sastavni deo ove odluke je akt evaluacije koji je izradila Kancelarija za procenu nepokretne Imovine / Ministarstvo finansija i tabele pomenute u tački 1 ove odluke  u kojima je određen iznos naknade onim vlasnicima ili nosiocima  interesa, čija su imovinska prava ili zakonska prava pogođena procesom eksproprijacije, prema tabelama </w:t>
      </w:r>
      <w:r w:rsidR="001B2021">
        <w:rPr>
          <w:rFonts w:ascii="Book Antiqua" w:hAnsi="Book Antiqua" w:cs="Book Antiqua"/>
          <w:lang w:val="sr-Latn-RS"/>
        </w:rPr>
        <w:t xml:space="preserve">o evaluaciji </w:t>
      </w:r>
      <w:r w:rsidRPr="00F5655F">
        <w:rPr>
          <w:rFonts w:ascii="Book Antiqua" w:hAnsi="Book Antiqua" w:cs="Book Antiqua"/>
          <w:lang w:val="sr-Latn-RS"/>
        </w:rPr>
        <w:t>u 'propratnom dopisu  Akta procene "br.</w:t>
      </w:r>
      <w:r w:rsidR="001B2021">
        <w:rPr>
          <w:rFonts w:ascii="Book Antiqua" w:hAnsi="Book Antiqua" w:cs="Book Antiqua"/>
          <w:lang w:val="sr-Latn-RS"/>
        </w:rPr>
        <w:t xml:space="preserve"> </w:t>
      </w:r>
      <w:r w:rsidRPr="00F5655F">
        <w:rPr>
          <w:rFonts w:ascii="Book Antiqua" w:hAnsi="Book Antiqua" w:cs="Book Antiqua"/>
          <w:lang w:val="sr-Latn-RS"/>
        </w:rPr>
        <w:t xml:space="preserve">Protokola </w:t>
      </w:r>
      <w:r w:rsidR="001B2021">
        <w:rPr>
          <w:rFonts w:ascii="Book Antiqua" w:eastAsia="MS Mincho" w:hAnsi="Book Antiqua" w:cs="Book Antiqua"/>
        </w:rPr>
        <w:t xml:space="preserve">6046/18 </w:t>
      </w:r>
      <w:r w:rsidRPr="00F5655F">
        <w:rPr>
          <w:rFonts w:ascii="Book Antiqua" w:eastAsia="MS Mincho" w:hAnsi="Book Antiqua" w:cs="Book Antiqua"/>
        </w:rPr>
        <w:t xml:space="preserve">od dat. </w:t>
      </w:r>
      <w:r w:rsidR="001B2021">
        <w:rPr>
          <w:rFonts w:ascii="Book Antiqua" w:eastAsia="MS Mincho" w:hAnsi="Book Antiqua" w:cs="Book Antiqua"/>
        </w:rPr>
        <w:t>18.10</w:t>
      </w:r>
      <w:r w:rsidRPr="00F5655F">
        <w:rPr>
          <w:rFonts w:ascii="Book Antiqua" w:eastAsia="MS Mincho" w:hAnsi="Book Antiqua" w:cs="Book Antiqua"/>
        </w:rPr>
        <w:t>.2017.</w:t>
      </w:r>
      <w:r w:rsidRPr="00F5655F">
        <w:rPr>
          <w:rFonts w:ascii="Book Antiqua" w:hAnsi="Book Antiqua" w:cs="Book Antiqua"/>
          <w:lang w:val="sr-Latn-RS"/>
        </w:rPr>
        <w:t xml:space="preserve"> </w:t>
      </w:r>
    </w:p>
    <w:p w:rsidR="00D23BE5" w:rsidRPr="00D23BE5" w:rsidRDefault="00D23BE5" w:rsidP="00D23BE5">
      <w:pPr>
        <w:pStyle w:val="ListParagraph"/>
        <w:rPr>
          <w:rFonts w:ascii="Book Antiqua" w:hAnsi="Book Antiqua"/>
          <w:lang w:val="sr-Latn-CS"/>
        </w:rPr>
      </w:pPr>
    </w:p>
    <w:p w:rsidR="00D23BE5" w:rsidRPr="004B5AFA" w:rsidRDefault="00D23BE5" w:rsidP="00D23BE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  <w:lang w:val="sr-Latn-CS"/>
        </w:rPr>
      </w:pPr>
      <w:r w:rsidRPr="004B5AFA">
        <w:rPr>
          <w:rFonts w:ascii="Book Antiqua" w:hAnsi="Book Antiqua"/>
          <w:lang w:val="sr-Latn-RS"/>
        </w:rPr>
        <w:t>U roku od  5 (pet ) radnih dana od dana</w:t>
      </w:r>
      <w:r w:rsidRPr="004B5AFA">
        <w:rPr>
          <w:rFonts w:ascii="Book Antiqua" w:hAnsi="Book Antiqua"/>
          <w:lang w:val="sr-Latn-CS"/>
        </w:rPr>
        <w:t xml:space="preserve"> donošenja  ove odluke , Departman za eksproprijacije/MSPP dostavlja  odluku subjektu potražiocu i drugim licima  identifikovanim u tabelama utvrdjenim u tački 1 ove odluke</w:t>
      </w:r>
    </w:p>
    <w:p w:rsidR="00D23BE5" w:rsidRPr="004B5AFA" w:rsidRDefault="00D23BE5" w:rsidP="00D23BE5">
      <w:pPr>
        <w:pStyle w:val="ListParagraph"/>
        <w:ind w:left="360"/>
        <w:rPr>
          <w:rFonts w:ascii="Book Antiqua" w:hAnsi="Book Antiqua"/>
          <w:lang w:val="sr-Latn-CS"/>
        </w:rPr>
      </w:pPr>
    </w:p>
    <w:p w:rsidR="00D23BE5" w:rsidRPr="004B5AFA" w:rsidRDefault="00D23BE5" w:rsidP="00D23BE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  <w:lang w:val="sr-Latn-CS"/>
        </w:rPr>
      </w:pPr>
      <w:r w:rsidRPr="004B5AFA">
        <w:rPr>
          <w:rFonts w:ascii="Book Antiqua" w:hAnsi="Book Antiqua"/>
          <w:lang w:val="sr-Latn-CS"/>
        </w:rPr>
        <w:t xml:space="preserve">U roku od  10 (deset) radnih dana od dana usvajanja  ove Odluke, Departman za eksproprijacije/MSPP  ovu odluku objavljuje u Službenom listu Republike Kosova i u jednim novinama sa velikim  tiražom na Kosovu. </w:t>
      </w:r>
    </w:p>
    <w:p w:rsidR="00D23BE5" w:rsidRPr="004B5AFA" w:rsidRDefault="00D23BE5" w:rsidP="00D23BE5">
      <w:pPr>
        <w:pStyle w:val="ListParagraph"/>
        <w:ind w:left="360"/>
        <w:rPr>
          <w:rFonts w:ascii="Book Antiqua" w:hAnsi="Book Antiqua"/>
          <w:lang w:val="sr-Latn-CS"/>
        </w:rPr>
      </w:pPr>
    </w:p>
    <w:p w:rsidR="00D23BE5" w:rsidRPr="004B5AFA" w:rsidRDefault="00D23BE5" w:rsidP="00D23BE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  <w:lang w:val="sr-Latn-CS"/>
        </w:rPr>
      </w:pPr>
      <w:r w:rsidRPr="004B5AFA">
        <w:rPr>
          <w:rFonts w:ascii="Book Antiqua" w:hAnsi="Book Antiqua"/>
          <w:lang w:val="sr-Latn-CS"/>
        </w:rPr>
        <w:t>Protiv ove odluke subjekti potražioci, bilo koje lice koje je vlasnik ili nosilac interesa na nekretninu ili vlasničkih prava, koji su pogođeni ovom odlukom, kao i svako zainteresovano lice koje  ima direktan legitiman i materijalni  interes na nekretninu, koja je predmet konačne odluke , bez obzira na to da li je ili nije identifikovano u tabelama u prilogu,  imaju pravo podneti žalbu u roku od  (30)  trideset kalendarskih  danu  nadležnom sudu, samo za osporavanje iznosa  naknade  utvrdjene ovom odlukom.</w:t>
      </w:r>
      <w:r w:rsidRPr="004B5AFA">
        <w:rPr>
          <w:rFonts w:ascii="Book Antiqua" w:eastAsia="MS Mincho" w:hAnsi="Book Antiqua" w:cs="Book Antiqua"/>
          <w:highlight w:val="yellow"/>
        </w:rPr>
        <w:t xml:space="preserve"> </w:t>
      </w:r>
    </w:p>
    <w:p w:rsidR="00D23BE5" w:rsidRPr="004B5AFA" w:rsidRDefault="00D23BE5" w:rsidP="00D23BE5">
      <w:pPr>
        <w:pStyle w:val="ListParagraph"/>
        <w:rPr>
          <w:rFonts w:ascii="Book Antiqua" w:hAnsi="Book Antiqua"/>
          <w:lang w:val="sr-Latn-CS"/>
        </w:rPr>
      </w:pPr>
    </w:p>
    <w:p w:rsidR="00D23BE5" w:rsidRPr="004B5AFA" w:rsidRDefault="00D23BE5" w:rsidP="00D23BE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  <w:lang w:val="sr-Latn-CS"/>
        </w:rPr>
      </w:pPr>
      <w:r w:rsidRPr="004B5AFA">
        <w:rPr>
          <w:rFonts w:ascii="Book Antiqua" w:hAnsi="Book Antiqua"/>
          <w:lang w:val="sr-Latn-CS"/>
        </w:rPr>
        <w:t xml:space="preserve">U roku od 5(pet) kalandarskih dana od dana od predaje žalbe nadležnom sudu, podnosilac žalbe treba da  5 (pet) fizičkih  kopija žalbe preda u kancelariju državne advokature /ministartvo pravde i jedan primerak (1) žalbe u Kancelarijama odeljenja za eksproprijaciju. </w:t>
      </w:r>
    </w:p>
    <w:p w:rsidR="00D23BE5" w:rsidRPr="004B5AFA" w:rsidRDefault="00D23BE5" w:rsidP="00D23BE5">
      <w:pPr>
        <w:pStyle w:val="ListParagraph"/>
        <w:ind w:left="360"/>
        <w:rPr>
          <w:rFonts w:ascii="Book Antiqua" w:hAnsi="Book Antiqua"/>
          <w:lang w:val="sr-Latn-CS"/>
        </w:rPr>
      </w:pPr>
    </w:p>
    <w:p w:rsidR="00D23BE5" w:rsidRPr="004B5AFA" w:rsidRDefault="00D23BE5" w:rsidP="00D23BE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  <w:lang w:val="sr-Latn-CS"/>
        </w:rPr>
      </w:pPr>
      <w:r w:rsidRPr="004B5AFA">
        <w:rPr>
          <w:rFonts w:ascii="Book Antiqua" w:hAnsi="Book Antiqua"/>
          <w:lang w:val="sr-Latn-CS"/>
        </w:rPr>
        <w:t xml:space="preserve">U roku od  (2)  dve godine od dana stupanja  na snagu ove odluke, </w:t>
      </w:r>
      <w:r w:rsidR="001B2021">
        <w:rPr>
          <w:rFonts w:ascii="Book Antiqua" w:hAnsi="Book Antiqua"/>
          <w:lang w:val="sr-Latn-CS"/>
        </w:rPr>
        <w:t>Odeljenje za eksproprijaciju /MSPP će</w:t>
      </w:r>
      <w:r>
        <w:rPr>
          <w:rFonts w:ascii="Book Antiqua" w:hAnsi="Book Antiqua"/>
          <w:lang w:val="sr-Latn-CS"/>
        </w:rPr>
        <w:t xml:space="preserve"> </w:t>
      </w:r>
      <w:r w:rsidRPr="004B5AFA">
        <w:rPr>
          <w:rFonts w:ascii="Book Antiqua" w:hAnsi="Book Antiqua"/>
          <w:lang w:val="sr-Latn-CS"/>
        </w:rPr>
        <w:t xml:space="preserve"> isplati</w:t>
      </w:r>
      <w:r w:rsidR="001B2021">
        <w:rPr>
          <w:rFonts w:ascii="Book Antiqua" w:hAnsi="Book Antiqua"/>
          <w:lang w:val="sr-Latn-CS"/>
        </w:rPr>
        <w:t>ti</w:t>
      </w:r>
      <w:r w:rsidRPr="004B5AFA">
        <w:rPr>
          <w:rFonts w:ascii="Book Antiqua" w:hAnsi="Book Antiqua"/>
          <w:lang w:val="sr-Latn-CS"/>
        </w:rPr>
        <w:t xml:space="preserve"> celokupan iznos naknade za eksproprijaciju, utvrdjen u ovoj odluci.</w:t>
      </w:r>
    </w:p>
    <w:p w:rsidR="00D23BE5" w:rsidRPr="004B5AFA" w:rsidRDefault="00D23BE5" w:rsidP="00D23BE5">
      <w:pPr>
        <w:pStyle w:val="ListParagraph"/>
        <w:ind w:left="360"/>
        <w:rPr>
          <w:rFonts w:ascii="Book Antiqua" w:hAnsi="Book Antiqua"/>
          <w:lang w:val="sr-Latn-CS"/>
        </w:rPr>
      </w:pPr>
    </w:p>
    <w:p w:rsidR="00D23BE5" w:rsidRPr="004B5AFA" w:rsidRDefault="00D23BE5" w:rsidP="00D23BE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  <w:lang w:val="sr-Latn-CS"/>
        </w:rPr>
      </w:pPr>
      <w:r w:rsidRPr="004B5AFA">
        <w:rPr>
          <w:rFonts w:ascii="Book Antiqua" w:hAnsi="Book Antiqua"/>
          <w:lang w:val="sr-Latn-CS"/>
        </w:rPr>
        <w:t>Ova odluka zajedno sa njenim tabelarnim i grafičkim delom predstavlja pravni osnov za upis u katastarske knjige na ime novih titulara, kao i tehničku podelu katastarskih parcela. Sa stupanjem na snagu ove odluke, katastarske kancelarije su obavezne da izvrše proceduralna i tehnička dejstva za njeno sprovođenje.</w:t>
      </w:r>
    </w:p>
    <w:p w:rsidR="00D23BE5" w:rsidRPr="004B5AFA" w:rsidRDefault="00D23BE5" w:rsidP="00D23BE5">
      <w:pPr>
        <w:pStyle w:val="ListParagraph"/>
        <w:ind w:left="360"/>
        <w:rPr>
          <w:rFonts w:ascii="Book Antiqua" w:hAnsi="Book Antiqua"/>
          <w:lang w:val="sr-Latn-CS"/>
        </w:rPr>
      </w:pPr>
    </w:p>
    <w:p w:rsidR="00D23BE5" w:rsidRPr="004B5AFA" w:rsidRDefault="00D23BE5" w:rsidP="00D23BE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  <w:lang w:val="sr-Latn-CS"/>
        </w:rPr>
      </w:pPr>
      <w:r w:rsidRPr="004B5AFA">
        <w:rPr>
          <w:rFonts w:ascii="Book Antiqua" w:hAnsi="Book Antiqua"/>
          <w:lang w:val="sr-Latn-CS"/>
        </w:rPr>
        <w:t xml:space="preserve">Odluka stupa na snagu danom objavljivanja u Službenom listu Republike Kosova i u jednim novinama sa velikim  tiražom na Kosovu  </w:t>
      </w:r>
    </w:p>
    <w:p w:rsidR="00D23BE5" w:rsidRDefault="00D23BE5" w:rsidP="00710194">
      <w:pPr>
        <w:spacing w:after="0"/>
        <w:rPr>
          <w:lang w:val="sr-Latn-RS"/>
        </w:rPr>
      </w:pPr>
    </w:p>
    <w:p w:rsidR="00045F08" w:rsidRPr="008E0848" w:rsidRDefault="00045F08" w:rsidP="00045F08">
      <w:pPr>
        <w:spacing w:after="0"/>
        <w:ind w:left="5760" w:firstLine="720"/>
        <w:rPr>
          <w:rFonts w:ascii="Book Antiqua" w:hAnsi="Book Antiqua"/>
          <w:lang w:val="sr-Latn-RS"/>
        </w:rPr>
      </w:pPr>
      <w:r w:rsidRPr="008E0848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8E0848">
        <w:rPr>
          <w:rFonts w:ascii="Book Antiqua" w:hAnsi="Book Antiqua"/>
          <w:b/>
          <w:lang w:val="sr-Latn-RS"/>
        </w:rPr>
        <w:tab/>
      </w:r>
      <w:r w:rsidRPr="008E0848">
        <w:rPr>
          <w:rFonts w:ascii="Book Antiqua" w:hAnsi="Book Antiqua"/>
          <w:lang w:val="sr-Latn-RS"/>
        </w:rPr>
        <w:tab/>
        <w:t>___________________</w:t>
      </w:r>
    </w:p>
    <w:p w:rsidR="00045F08" w:rsidRPr="008E0848" w:rsidRDefault="00045F08" w:rsidP="00045F08">
      <w:pPr>
        <w:spacing w:after="0"/>
        <w:ind w:left="720"/>
        <w:jc w:val="center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                                                                                  Premijer Republike Kosovo  </w:t>
      </w:r>
    </w:p>
    <w:p w:rsidR="00045F08" w:rsidRPr="008E0848" w:rsidRDefault="00045F08" w:rsidP="00045F08">
      <w:pPr>
        <w:spacing w:after="0"/>
        <w:ind w:left="720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 Dostavlja se:</w:t>
      </w:r>
    </w:p>
    <w:p w:rsidR="00045F08" w:rsidRPr="008E0848" w:rsidRDefault="00045F08" w:rsidP="00045F08">
      <w:pPr>
        <w:numPr>
          <w:ilvl w:val="0"/>
          <w:numId w:val="1"/>
        </w:numPr>
        <w:spacing w:after="0" w:line="240" w:lineRule="auto"/>
        <w:ind w:left="1440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zamenicima Premijera </w:t>
      </w:r>
    </w:p>
    <w:p w:rsidR="00045F08" w:rsidRPr="008E0848" w:rsidRDefault="00045F08" w:rsidP="00045F08">
      <w:pPr>
        <w:numPr>
          <w:ilvl w:val="0"/>
          <w:numId w:val="1"/>
        </w:numPr>
        <w:spacing w:after="0" w:line="240" w:lineRule="auto"/>
        <w:ind w:left="1440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>svim ministarstvima  (ministrima )</w:t>
      </w:r>
    </w:p>
    <w:p w:rsidR="00045F08" w:rsidRPr="008E0848" w:rsidRDefault="00045F08" w:rsidP="00045F08">
      <w:pPr>
        <w:numPr>
          <w:ilvl w:val="0"/>
          <w:numId w:val="1"/>
        </w:numPr>
        <w:spacing w:after="0" w:line="240" w:lineRule="auto"/>
        <w:ind w:left="1440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generalnom sekretaru KPR-a  </w:t>
      </w:r>
      <w:r w:rsidRPr="008E0848">
        <w:rPr>
          <w:rFonts w:ascii="Book Antiqua" w:hAnsi="Book Antiqua"/>
          <w:lang w:val="sr-Latn-RS"/>
        </w:rPr>
        <w:tab/>
      </w:r>
      <w:r w:rsidRPr="008E0848">
        <w:rPr>
          <w:rFonts w:ascii="Book Antiqua" w:hAnsi="Book Antiqua"/>
          <w:lang w:val="sr-Latn-RS"/>
        </w:rPr>
        <w:tab/>
      </w:r>
    </w:p>
    <w:p w:rsidR="00045F08" w:rsidRPr="00E54B14" w:rsidRDefault="00045F08" w:rsidP="00045F08">
      <w:pPr>
        <w:pStyle w:val="ListParagraph"/>
        <w:numPr>
          <w:ilvl w:val="0"/>
          <w:numId w:val="1"/>
        </w:numPr>
        <w:spacing w:after="0"/>
        <w:ind w:left="1440"/>
        <w:rPr>
          <w:lang w:val="sr-Latn-RS"/>
        </w:rPr>
      </w:pPr>
      <w:r w:rsidRPr="00E54B14">
        <w:rPr>
          <w:rFonts w:ascii="Book Antiqua" w:hAnsi="Book Antiqua"/>
          <w:lang w:val="sr-Latn-RS"/>
        </w:rPr>
        <w:t>Arhivi Vlade</w:t>
      </w:r>
    </w:p>
    <w:p w:rsidR="00D23BE5" w:rsidRDefault="00D23BE5" w:rsidP="00710194">
      <w:pPr>
        <w:spacing w:after="0"/>
        <w:rPr>
          <w:lang w:val="sr-Latn-RS"/>
        </w:rPr>
      </w:pPr>
    </w:p>
    <w:p w:rsidR="00D23BE5" w:rsidRDefault="00D23BE5" w:rsidP="00710194">
      <w:pPr>
        <w:spacing w:after="0"/>
        <w:rPr>
          <w:lang w:val="sr-Latn-RS"/>
        </w:rPr>
      </w:pPr>
    </w:p>
    <w:p w:rsidR="00D23BE5" w:rsidRDefault="00D23BE5" w:rsidP="00710194">
      <w:pPr>
        <w:spacing w:after="0"/>
        <w:rPr>
          <w:lang w:val="sr-Latn-RS"/>
        </w:rPr>
      </w:pPr>
    </w:p>
    <w:p w:rsidR="00D23BE5" w:rsidRDefault="00D23BE5" w:rsidP="00710194">
      <w:pPr>
        <w:spacing w:after="0"/>
        <w:rPr>
          <w:lang w:val="sr-Latn-RS"/>
        </w:rPr>
      </w:pPr>
    </w:p>
    <w:p w:rsidR="00D23BE5" w:rsidRDefault="00D23BE5" w:rsidP="00710194">
      <w:pPr>
        <w:spacing w:after="0"/>
        <w:rPr>
          <w:lang w:val="sr-Latn-RS"/>
        </w:rPr>
      </w:pPr>
    </w:p>
    <w:p w:rsidR="00D23BE5" w:rsidRDefault="00D23BE5" w:rsidP="00710194">
      <w:pPr>
        <w:spacing w:after="0"/>
        <w:rPr>
          <w:lang w:val="sr-Latn-RS"/>
        </w:rPr>
      </w:pPr>
    </w:p>
    <w:p w:rsidR="001B2021" w:rsidRDefault="001B2021" w:rsidP="00710194">
      <w:pPr>
        <w:spacing w:after="0"/>
        <w:rPr>
          <w:lang w:val="sr-Latn-RS"/>
        </w:rPr>
      </w:pPr>
    </w:p>
    <w:p w:rsidR="001B2021" w:rsidRDefault="001B2021" w:rsidP="00710194">
      <w:pPr>
        <w:spacing w:after="0"/>
        <w:rPr>
          <w:lang w:val="sr-Latn-RS"/>
        </w:rPr>
      </w:pPr>
    </w:p>
    <w:p w:rsidR="001B2021" w:rsidRDefault="001B2021" w:rsidP="00710194">
      <w:pPr>
        <w:spacing w:after="0"/>
        <w:rPr>
          <w:lang w:val="sr-Latn-RS"/>
        </w:rPr>
      </w:pPr>
    </w:p>
    <w:p w:rsidR="001B2021" w:rsidRDefault="001B2021" w:rsidP="00710194">
      <w:pPr>
        <w:spacing w:after="0"/>
        <w:rPr>
          <w:lang w:val="sr-Latn-RS"/>
        </w:rPr>
      </w:pPr>
    </w:p>
    <w:p w:rsidR="00D23BE5" w:rsidRDefault="00D23BE5" w:rsidP="00710194">
      <w:pPr>
        <w:spacing w:after="0"/>
        <w:rPr>
          <w:lang w:val="sr-Latn-RS"/>
        </w:rPr>
      </w:pPr>
    </w:p>
    <w:p w:rsidR="00AA3B66" w:rsidRPr="004B5AFA" w:rsidRDefault="00AA3B66" w:rsidP="00AA3B66">
      <w:pPr>
        <w:jc w:val="center"/>
        <w:rPr>
          <w:rFonts w:ascii="Book Antiqua" w:hAnsi="Book Antiqua"/>
          <w:lang w:val="sr-Latn-RS"/>
        </w:rPr>
      </w:pPr>
      <w:r w:rsidRPr="004B5AFA">
        <w:rPr>
          <w:rFonts w:ascii="Book Antiqua" w:hAnsi="Book Antiqua"/>
          <w:lang w:val="en-US"/>
        </w:rPr>
        <w:lastRenderedPageBreak/>
        <w:drawing>
          <wp:inline distT="0" distB="0" distL="0" distR="0">
            <wp:extent cx="929640" cy="1029970"/>
            <wp:effectExtent l="0" t="0" r="3810" b="0"/>
            <wp:docPr id="20" name="Picture 2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102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B66" w:rsidRPr="004B5AFA" w:rsidRDefault="00AA3B66" w:rsidP="009B7E78">
      <w:pPr>
        <w:spacing w:after="0"/>
        <w:jc w:val="center"/>
        <w:rPr>
          <w:rFonts w:ascii="Book Antiqua" w:eastAsia="Batang" w:hAnsi="Book Antiqua"/>
          <w:b/>
          <w:bCs/>
          <w:lang w:val="sr-Latn-RS"/>
        </w:rPr>
      </w:pPr>
      <w:r w:rsidRPr="004B5AFA">
        <w:rPr>
          <w:rFonts w:ascii="Book Antiqua" w:hAnsi="Book Antiqua" w:cs="Book Antiqua"/>
          <w:b/>
          <w:bCs/>
          <w:lang w:val="sr-Latn-RS"/>
        </w:rPr>
        <w:t>Republika e Kosovës</w:t>
      </w:r>
    </w:p>
    <w:p w:rsidR="00AA3B66" w:rsidRPr="004B5AFA" w:rsidRDefault="00AA3B66" w:rsidP="009B7E78">
      <w:pPr>
        <w:spacing w:after="0"/>
        <w:jc w:val="center"/>
        <w:rPr>
          <w:rFonts w:ascii="Book Antiqua" w:hAnsi="Book Antiqua"/>
          <w:b/>
          <w:bCs/>
          <w:lang w:val="sr-Latn-RS"/>
        </w:rPr>
      </w:pPr>
      <w:r w:rsidRPr="004B5AFA">
        <w:rPr>
          <w:rFonts w:ascii="Book Antiqua" w:eastAsia="Batang" w:hAnsi="Book Antiqua"/>
          <w:b/>
          <w:bCs/>
          <w:lang w:val="sr-Latn-RS"/>
        </w:rPr>
        <w:t>Republika Kosova-</w:t>
      </w:r>
      <w:r w:rsidRPr="004B5AFA">
        <w:rPr>
          <w:rFonts w:ascii="Book Antiqua" w:hAnsi="Book Antiqua"/>
          <w:b/>
          <w:bCs/>
          <w:lang w:val="sr-Latn-RS"/>
        </w:rPr>
        <w:t>Republic of Kosovo</w:t>
      </w:r>
    </w:p>
    <w:p w:rsidR="00AA3B66" w:rsidRPr="004B5AFA" w:rsidRDefault="00AA3B66" w:rsidP="009B7E78">
      <w:pPr>
        <w:pStyle w:val="Title"/>
        <w:rPr>
          <w:rFonts w:ascii="Book Antiqua" w:hAnsi="Book Antiqua" w:cs="Book Antiqua"/>
          <w:i/>
          <w:iCs/>
          <w:sz w:val="24"/>
          <w:lang w:val="sr-Latn-RS"/>
        </w:rPr>
      </w:pPr>
      <w:r w:rsidRPr="004B5AFA">
        <w:rPr>
          <w:rFonts w:ascii="Book Antiqua" w:hAnsi="Book Antiqua" w:cs="Book Antiqua"/>
          <w:i/>
          <w:iCs/>
          <w:sz w:val="24"/>
          <w:lang w:val="sr-Latn-RS"/>
        </w:rPr>
        <w:t>Qeveria - Vlada - Government</w:t>
      </w:r>
    </w:p>
    <w:p w:rsidR="00AA3B66" w:rsidRPr="004B5AFA" w:rsidRDefault="00AA3B66" w:rsidP="00AA3B66">
      <w:pPr>
        <w:pBdr>
          <w:bottom w:val="single" w:sz="12" w:space="1" w:color="auto"/>
        </w:pBdr>
        <w:rPr>
          <w:rFonts w:ascii="Book Antiqua" w:hAnsi="Book Antiqua"/>
          <w:lang w:val="sr-Latn-RS"/>
        </w:rPr>
      </w:pPr>
      <w:r w:rsidRPr="004B5AFA">
        <w:rPr>
          <w:rFonts w:ascii="Book Antiqua" w:hAnsi="Book Antiqua"/>
          <w:bCs/>
          <w:lang w:val="sr-Latn-RS"/>
        </w:rPr>
        <w:t xml:space="preserve">                                                   </w:t>
      </w:r>
      <w:r w:rsidRPr="004B5AFA">
        <w:rPr>
          <w:rFonts w:ascii="Book Antiqua" w:hAnsi="Book Antiqua"/>
          <w:lang w:val="sr-Latn-RS"/>
        </w:rPr>
        <w:t xml:space="preserve">   </w:t>
      </w:r>
    </w:p>
    <w:p w:rsidR="00AA3B66" w:rsidRPr="004B5AFA" w:rsidRDefault="00AA3B66" w:rsidP="00045F08">
      <w:pPr>
        <w:spacing w:after="0" w:line="240" w:lineRule="auto"/>
        <w:ind w:left="7920"/>
        <w:rPr>
          <w:rFonts w:ascii="Book Antiqua" w:eastAsia="MS Mincho" w:hAnsi="Book Antiqua"/>
          <w:b/>
          <w:color w:val="000000"/>
          <w:lang w:val="sr-Latn-RS"/>
        </w:rPr>
      </w:pPr>
      <w:r w:rsidRPr="004B5AFA">
        <w:rPr>
          <w:rFonts w:ascii="Book Antiqua" w:eastAsia="MS Mincho" w:hAnsi="Book Antiqua"/>
          <w:b/>
          <w:color w:val="000000"/>
          <w:lang w:val="sr-Latn-RS"/>
        </w:rPr>
        <w:t>Br. 0</w:t>
      </w:r>
      <w:r w:rsidR="001B2021">
        <w:rPr>
          <w:rFonts w:ascii="Book Antiqua" w:eastAsia="MS Mincho" w:hAnsi="Book Antiqua"/>
          <w:b/>
          <w:color w:val="000000"/>
          <w:lang w:val="sr-Latn-RS"/>
        </w:rPr>
        <w:t>4</w:t>
      </w:r>
      <w:r w:rsidRPr="004B5AFA">
        <w:rPr>
          <w:rFonts w:ascii="Book Antiqua" w:eastAsia="MS Mincho" w:hAnsi="Book Antiqua"/>
          <w:b/>
          <w:color w:val="000000"/>
          <w:lang w:val="sr-Latn-RS"/>
        </w:rPr>
        <w:t>/</w:t>
      </w:r>
      <w:r w:rsidR="009B7E78">
        <w:rPr>
          <w:rFonts w:ascii="Book Antiqua" w:eastAsia="MS Mincho" w:hAnsi="Book Antiqua"/>
          <w:b/>
          <w:color w:val="000000"/>
          <w:lang w:val="sr-Latn-RS"/>
        </w:rPr>
        <w:t>80</w:t>
      </w:r>
    </w:p>
    <w:p w:rsidR="00AA3B66" w:rsidRPr="004B5AFA" w:rsidRDefault="00AA3B66" w:rsidP="00045F08">
      <w:pPr>
        <w:spacing w:after="0" w:line="240" w:lineRule="auto"/>
        <w:ind w:left="1440"/>
        <w:rPr>
          <w:rFonts w:ascii="Book Antiqua" w:hAnsi="Book Antiqua"/>
          <w:lang w:val="sr-Latn-RS"/>
        </w:rPr>
      </w:pPr>
      <w:r w:rsidRPr="004B5AFA">
        <w:rPr>
          <w:rFonts w:ascii="Book Antiqua" w:eastAsia="MS Mincho" w:hAnsi="Book Antiqua"/>
          <w:b/>
          <w:color w:val="000000"/>
          <w:lang w:val="sr-Latn-RS"/>
        </w:rPr>
        <w:t xml:space="preserve">                                                                                                            Datum: </w:t>
      </w:r>
      <w:r w:rsidR="009B7E78">
        <w:rPr>
          <w:rFonts w:ascii="Book Antiqua" w:eastAsia="MS Mincho" w:hAnsi="Book Antiqua"/>
          <w:b/>
          <w:color w:val="000000"/>
          <w:lang w:val="sr-Latn-RS"/>
        </w:rPr>
        <w:t>18</w:t>
      </w:r>
      <w:r w:rsidRPr="004B5AFA">
        <w:rPr>
          <w:rFonts w:ascii="Book Antiqua" w:eastAsia="MS Mincho" w:hAnsi="Book Antiqua"/>
          <w:b/>
          <w:color w:val="000000"/>
          <w:lang w:val="sr-Latn-RS"/>
        </w:rPr>
        <w:t>.</w:t>
      </w:r>
      <w:r w:rsidR="009B7E78">
        <w:rPr>
          <w:rFonts w:ascii="Book Antiqua" w:eastAsia="MS Mincho" w:hAnsi="Book Antiqua"/>
          <w:b/>
          <w:color w:val="000000"/>
          <w:lang w:val="sr-Latn-RS"/>
        </w:rPr>
        <w:t>12</w:t>
      </w:r>
      <w:r w:rsidRPr="004B5AFA">
        <w:rPr>
          <w:rFonts w:ascii="Book Antiqua" w:eastAsia="MS Mincho" w:hAnsi="Book Antiqua"/>
          <w:b/>
          <w:color w:val="000000"/>
          <w:lang w:val="sr-Latn-RS"/>
        </w:rPr>
        <w:t>.201</w:t>
      </w:r>
      <w:r w:rsidR="009B7E78">
        <w:rPr>
          <w:rFonts w:ascii="Book Antiqua" w:eastAsia="MS Mincho" w:hAnsi="Book Antiqua"/>
          <w:b/>
          <w:color w:val="000000"/>
          <w:lang w:val="sr-Latn-RS"/>
        </w:rPr>
        <w:t>8</w:t>
      </w:r>
      <w:r w:rsidRPr="004B5AFA">
        <w:rPr>
          <w:rFonts w:ascii="Book Antiqua" w:eastAsia="MS Mincho" w:hAnsi="Book Antiqua"/>
          <w:b/>
          <w:color w:val="000000"/>
          <w:lang w:val="sr-Latn-RS"/>
        </w:rPr>
        <w:t xml:space="preserve">                              </w:t>
      </w:r>
    </w:p>
    <w:p w:rsidR="009B7E78" w:rsidRPr="008E0848" w:rsidRDefault="00AA3B66" w:rsidP="009B7E78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4B5AFA">
        <w:rPr>
          <w:rFonts w:ascii="Book Antiqua" w:hAnsi="Book Antiqua"/>
          <w:lang w:val="sr-Latn-RS"/>
        </w:rPr>
        <w:t xml:space="preserve">Na osnovu  člana  92 stav 4. i člana  93 stav  (4) Ustava Republike Kosovo, </w:t>
      </w:r>
      <w:r w:rsidRPr="004B5AFA">
        <w:rPr>
          <w:rFonts w:ascii="Book Antiqua" w:hAnsi="Book Antiqua"/>
          <w:color w:val="000000"/>
          <w:lang w:val="sr-Latn-RS"/>
        </w:rPr>
        <w:t>člana 11</w:t>
      </w:r>
      <w:r w:rsidRPr="004B5AFA">
        <w:rPr>
          <w:rFonts w:ascii="Book Antiqua" w:hAnsi="Book Antiqua" w:cs="Book Antiqua"/>
          <w:lang w:val="sr-Latn-RS"/>
        </w:rPr>
        <w:t>, 44  i 45 Zakona br. 03/L-139 o eksproprijaciji nekretnina , sa izmenama i dopunama izvršenim Zakonom br. 03/L-205,</w:t>
      </w:r>
      <w:r w:rsidRPr="004B5AFA">
        <w:rPr>
          <w:rFonts w:ascii="Book Antiqua" w:hAnsi="Book Antiqua"/>
          <w:color w:val="000000"/>
          <w:lang w:val="sr-Latn-RS"/>
        </w:rPr>
        <w:t xml:space="preserve">, </w:t>
      </w:r>
      <w:r w:rsidRPr="004B5AFA">
        <w:rPr>
          <w:rFonts w:ascii="Book Antiqua" w:hAnsi="Book Antiqua"/>
          <w:lang w:val="sr-Latn-RS"/>
        </w:rPr>
        <w:t xml:space="preserve">u skladu sa članom  4 Pravilnika br. 02/2011 o oblastima administrativnih odgovornosti Kancelarije Premijera i ministarstava, </w:t>
      </w:r>
      <w:r w:rsidR="009B7E78" w:rsidRPr="008E0848">
        <w:rPr>
          <w:rFonts w:ascii="Book Antiqua" w:hAnsi="Book Antiqua"/>
          <w:sz w:val="20"/>
          <w:szCs w:val="20"/>
          <w:lang w:val="sr-Latn-RS"/>
        </w:rPr>
        <w:t xml:space="preserve">izmenjenog i dopunjenog  Pravilnikom br. </w:t>
      </w:r>
      <w:r w:rsidR="009B7E78" w:rsidRPr="008E0848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 w:rsidR="009B7E78" w:rsidRPr="008E0848">
        <w:rPr>
          <w:rFonts w:ascii="Book Antiqua" w:hAnsi="Book Antiqua"/>
          <w:sz w:val="20"/>
          <w:szCs w:val="20"/>
          <w:lang w:val="sr-Latn-RS"/>
        </w:rPr>
        <w:t>, i Pravilnika br.07/2018 i Pravilnika 22 /2018 , kao i člana  19 Pravilnika o radu Vlade Republike Kosovo  br. 09/2011</w:t>
      </w:r>
      <w:r w:rsidR="009B7E78" w:rsidRPr="008E0848">
        <w:rPr>
          <w:rFonts w:ascii="Book Antiqua" w:hAnsi="Book Antiqua"/>
          <w:color w:val="000000"/>
          <w:sz w:val="20"/>
          <w:szCs w:val="20"/>
          <w:lang w:val="sr-Latn-RS"/>
        </w:rPr>
        <w:t xml:space="preserve">, </w:t>
      </w:r>
      <w:r w:rsidR="00D23BE5">
        <w:rPr>
          <w:rFonts w:ascii="Book Antiqua" w:hAnsi="Book Antiqua"/>
          <w:color w:val="000000"/>
          <w:sz w:val="20"/>
          <w:szCs w:val="20"/>
          <w:lang w:val="sr-Latn-RS"/>
        </w:rPr>
        <w:t xml:space="preserve">razmatrajući zahtev MSPP br 5656 od 07.12. 2018 , </w:t>
      </w:r>
      <w:r w:rsidR="009B7E78" w:rsidRPr="008E0848">
        <w:rPr>
          <w:rFonts w:ascii="Book Antiqua" w:hAnsi="Book Antiqua"/>
          <w:color w:val="000000"/>
          <w:sz w:val="20"/>
          <w:szCs w:val="20"/>
          <w:lang w:val="sr-Latn-RS"/>
        </w:rPr>
        <w:t>Vlada Republike Kosovo je, na sednici održanoj 1</w:t>
      </w:r>
      <w:r w:rsidR="009B7E78">
        <w:rPr>
          <w:rFonts w:ascii="Book Antiqua" w:hAnsi="Book Antiqua"/>
          <w:color w:val="000000"/>
          <w:sz w:val="20"/>
          <w:szCs w:val="20"/>
          <w:lang w:val="sr-Latn-RS"/>
        </w:rPr>
        <w:t>8</w:t>
      </w:r>
      <w:r w:rsidR="009B7E78" w:rsidRPr="008E0848">
        <w:rPr>
          <w:rFonts w:ascii="Book Antiqua" w:hAnsi="Book Antiqua"/>
          <w:color w:val="000000"/>
          <w:sz w:val="20"/>
          <w:szCs w:val="20"/>
          <w:lang w:val="sr-Latn-RS"/>
        </w:rPr>
        <w:t>. decembr</w:t>
      </w:r>
      <w:r w:rsidR="009B7E78">
        <w:rPr>
          <w:rFonts w:ascii="Book Antiqua" w:hAnsi="Book Antiqua"/>
          <w:color w:val="000000"/>
          <w:sz w:val="20"/>
          <w:szCs w:val="20"/>
          <w:lang w:val="sr-Latn-RS"/>
        </w:rPr>
        <w:t>a</w:t>
      </w:r>
      <w:r w:rsidR="009B7E78" w:rsidRPr="008E0848">
        <w:rPr>
          <w:rFonts w:ascii="Book Antiqua" w:hAnsi="Book Antiqua"/>
          <w:color w:val="000000"/>
          <w:sz w:val="20"/>
          <w:szCs w:val="20"/>
          <w:lang w:val="sr-Latn-RS"/>
        </w:rPr>
        <w:t xml:space="preserve"> 2018 godine, donela:</w:t>
      </w:r>
    </w:p>
    <w:p w:rsidR="00D23BE5" w:rsidRDefault="00D23BE5" w:rsidP="00AA3B66">
      <w:pPr>
        <w:jc w:val="center"/>
        <w:rPr>
          <w:rFonts w:ascii="Book Antiqua" w:hAnsi="Book Antiqua"/>
          <w:b/>
          <w:bCs/>
          <w:lang w:val="sr-Latn-RS"/>
        </w:rPr>
      </w:pPr>
    </w:p>
    <w:p w:rsidR="00AA3B66" w:rsidRPr="004B5AFA" w:rsidRDefault="00AA3B66" w:rsidP="00AA3B66">
      <w:pPr>
        <w:jc w:val="center"/>
        <w:rPr>
          <w:rFonts w:ascii="Book Antiqua" w:hAnsi="Book Antiqua"/>
          <w:b/>
          <w:bCs/>
          <w:lang w:val="sr-Latn-RS"/>
        </w:rPr>
      </w:pPr>
      <w:r w:rsidRPr="004B5AFA">
        <w:rPr>
          <w:rFonts w:ascii="Book Antiqua" w:hAnsi="Book Antiqua"/>
          <w:b/>
          <w:bCs/>
          <w:lang w:val="sr-Latn-RS"/>
        </w:rPr>
        <w:t>K O N A Č N U   O D L U K U</w:t>
      </w:r>
    </w:p>
    <w:p w:rsidR="00AA3B66" w:rsidRPr="004B5AFA" w:rsidRDefault="00AA3B66" w:rsidP="00AA3B66">
      <w:pPr>
        <w:jc w:val="both"/>
        <w:rPr>
          <w:rFonts w:ascii="Book Antiqua" w:hAnsi="Book Antiqua"/>
          <w:lang w:val="sr-Latn-RS"/>
        </w:rPr>
      </w:pPr>
    </w:p>
    <w:p w:rsidR="00F5655F" w:rsidRPr="00045F08" w:rsidRDefault="00AA3B66" w:rsidP="00045F08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Book Antiqua" w:hAnsi="Book Antiqua"/>
          <w:lang w:val="sr-Latn-CS"/>
        </w:rPr>
      </w:pPr>
      <w:r w:rsidRPr="00045F08">
        <w:rPr>
          <w:rFonts w:ascii="Book Antiqua" w:eastAsia="MS Mincho" w:hAnsi="Book Antiqua"/>
          <w:lang w:val="sr-Latn-RS"/>
        </w:rPr>
        <w:t xml:space="preserve">Odobrava se eksproprijacija za javni interes nekretnina vlasnika i nosilaca interesa koje su predmet realizacije Projekta </w:t>
      </w:r>
      <w:r w:rsidR="00F5655F" w:rsidRPr="00045F08">
        <w:rPr>
          <w:rFonts w:ascii="Book Antiqua" w:eastAsia="MS Mincho" w:hAnsi="Book Antiqua" w:cs="Book Antiqua"/>
          <w:noProof w:val="0"/>
        </w:rPr>
        <w:t xml:space="preserve">–izgradnja ‘’Okružnice Djakovica’’- proširenja puta Djakovica - Prizren, kadastarske zone: Zid Sadik Age I, Zid Sadik Age II i  Djakovica-van grada , opština Djakovica, prema </w:t>
      </w:r>
      <w:r w:rsidR="00F5655F" w:rsidRPr="00045F08">
        <w:rPr>
          <w:rFonts w:ascii="Book Antiqua" w:hAnsi="Book Antiqua" w:cs="Book Antiqua"/>
        </w:rPr>
        <w:t>tabelama kao sastavni deo ove odluke.</w:t>
      </w:r>
    </w:p>
    <w:p w:rsidR="00F5655F" w:rsidRPr="00F5655F" w:rsidRDefault="00F5655F" w:rsidP="00F5655F">
      <w:pPr>
        <w:pStyle w:val="ListParagraph"/>
        <w:spacing w:after="0" w:line="240" w:lineRule="auto"/>
        <w:jc w:val="both"/>
        <w:rPr>
          <w:rFonts w:ascii="Book Antiqua" w:hAnsi="Book Antiqua"/>
          <w:lang w:val="sr-Latn-CS"/>
        </w:rPr>
      </w:pPr>
    </w:p>
    <w:p w:rsidR="00AA3B66" w:rsidRPr="00D23BE5" w:rsidRDefault="00AA3B66" w:rsidP="00045F08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Book Antiqua" w:hAnsi="Book Antiqua"/>
          <w:lang w:val="sr-Latn-CS"/>
        </w:rPr>
      </w:pPr>
      <w:r w:rsidRPr="00F5655F">
        <w:rPr>
          <w:rFonts w:ascii="Book Antiqua" w:hAnsi="Book Antiqua" w:cs="Book Antiqua"/>
          <w:lang w:val="sr-Latn-RS"/>
        </w:rPr>
        <w:t xml:space="preserve">Sastavni deo ove odluke je akt evaluacije koji je izradila Kancelarija za procenu nepokretne Imovine / Ministarstvo finansija i tabele pomenute u tački 1 ove odluke  u kojima je određen iznos naknade onim vlasnicima ili nosiocima  interesa, čija su imovinska prava ili zakonska prava pogođena procesom eksproprijacije, prema tabelama u 'propratnom dopisu  Akta procene "br.Protokola </w:t>
      </w:r>
      <w:r w:rsidR="00F5655F">
        <w:rPr>
          <w:rFonts w:ascii="Book Antiqua" w:eastAsia="MS Mincho" w:hAnsi="Book Antiqua" w:cs="Book Antiqua"/>
        </w:rPr>
        <w:t>5656</w:t>
      </w:r>
      <w:r w:rsidRPr="00F5655F">
        <w:rPr>
          <w:rFonts w:ascii="Book Antiqua" w:eastAsia="MS Mincho" w:hAnsi="Book Antiqua" w:cs="Book Antiqua"/>
        </w:rPr>
        <w:t>/1</w:t>
      </w:r>
      <w:r w:rsidR="00F5655F">
        <w:rPr>
          <w:rFonts w:ascii="Book Antiqua" w:eastAsia="MS Mincho" w:hAnsi="Book Antiqua" w:cs="Book Antiqua"/>
        </w:rPr>
        <w:t>8</w:t>
      </w:r>
      <w:r w:rsidRPr="00F5655F">
        <w:rPr>
          <w:rFonts w:ascii="Book Antiqua" w:eastAsia="MS Mincho" w:hAnsi="Book Antiqua" w:cs="Book Antiqua"/>
        </w:rPr>
        <w:t xml:space="preserve"> od dat. </w:t>
      </w:r>
      <w:r w:rsidR="00F5655F">
        <w:rPr>
          <w:rFonts w:ascii="Book Antiqua" w:eastAsia="MS Mincho" w:hAnsi="Book Antiqua" w:cs="Book Antiqua"/>
        </w:rPr>
        <w:t>01.10</w:t>
      </w:r>
      <w:r w:rsidRPr="00F5655F">
        <w:rPr>
          <w:rFonts w:ascii="Book Antiqua" w:eastAsia="MS Mincho" w:hAnsi="Book Antiqua" w:cs="Book Antiqua"/>
        </w:rPr>
        <w:t>.2017.</w:t>
      </w:r>
      <w:r w:rsidRPr="00F5655F">
        <w:rPr>
          <w:rFonts w:ascii="Book Antiqua" w:hAnsi="Book Antiqua" w:cs="Book Antiqua"/>
          <w:lang w:val="sr-Latn-RS"/>
        </w:rPr>
        <w:t xml:space="preserve"> u prilogu ove odluke</w:t>
      </w:r>
    </w:p>
    <w:p w:rsidR="00D23BE5" w:rsidRPr="00D23BE5" w:rsidRDefault="00D23BE5" w:rsidP="00D23BE5">
      <w:pPr>
        <w:pStyle w:val="ListParagraph"/>
        <w:rPr>
          <w:rFonts w:ascii="Book Antiqua" w:hAnsi="Book Antiqua"/>
          <w:lang w:val="sr-Latn-CS"/>
        </w:rPr>
      </w:pPr>
    </w:p>
    <w:p w:rsidR="00AA3B66" w:rsidRPr="004B5AFA" w:rsidRDefault="00AA3B66" w:rsidP="00045F08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Book Antiqua" w:hAnsi="Book Antiqua"/>
          <w:lang w:val="sr-Latn-CS"/>
        </w:rPr>
      </w:pPr>
      <w:r w:rsidRPr="004B5AFA">
        <w:rPr>
          <w:rFonts w:ascii="Book Antiqua" w:hAnsi="Book Antiqua"/>
          <w:lang w:val="sr-Latn-RS"/>
        </w:rPr>
        <w:t>U roku od  5 (pet ) radnih dana od dana</w:t>
      </w:r>
      <w:r w:rsidRPr="004B5AFA">
        <w:rPr>
          <w:rFonts w:ascii="Book Antiqua" w:hAnsi="Book Antiqua"/>
          <w:lang w:val="sr-Latn-CS"/>
        </w:rPr>
        <w:t xml:space="preserve"> donošenja  ove odluke , Departman za eksproprijacije/MSPP dostavlja  odluku subjektu potražiocu i drugim licima  identifikovanim u tabelama utvrdjenim u tački 1 ove odluke</w:t>
      </w:r>
    </w:p>
    <w:p w:rsidR="00AA3B66" w:rsidRPr="004B5AFA" w:rsidRDefault="00AA3B66" w:rsidP="00AA3B66">
      <w:pPr>
        <w:pStyle w:val="ListParagraph"/>
        <w:ind w:left="360"/>
        <w:rPr>
          <w:rFonts w:ascii="Book Antiqua" w:hAnsi="Book Antiqua"/>
          <w:lang w:val="sr-Latn-CS"/>
        </w:rPr>
      </w:pPr>
    </w:p>
    <w:p w:rsidR="00AA3B66" w:rsidRPr="004B5AFA" w:rsidRDefault="00AA3B66" w:rsidP="00045F08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Book Antiqua" w:hAnsi="Book Antiqua"/>
          <w:lang w:val="sr-Latn-CS"/>
        </w:rPr>
      </w:pPr>
      <w:r w:rsidRPr="004B5AFA">
        <w:rPr>
          <w:rFonts w:ascii="Book Antiqua" w:hAnsi="Book Antiqua"/>
          <w:lang w:val="sr-Latn-CS"/>
        </w:rPr>
        <w:lastRenderedPageBreak/>
        <w:t xml:space="preserve">U roku od  10 (deset) radnih dana od dana usvajanja  ove Odluke, Departman za eksproprijacije/MSPP  ovu odluku objavljuje u Službenom listu Republike Kosova i u jednim novinama sa velikim  tiražom na Kosovu. </w:t>
      </w:r>
    </w:p>
    <w:p w:rsidR="00AA3B66" w:rsidRPr="004B5AFA" w:rsidRDefault="00AA3B66" w:rsidP="00AA3B66">
      <w:pPr>
        <w:pStyle w:val="ListParagraph"/>
        <w:ind w:left="360"/>
        <w:rPr>
          <w:rFonts w:ascii="Book Antiqua" w:hAnsi="Book Antiqua"/>
          <w:lang w:val="sr-Latn-CS"/>
        </w:rPr>
      </w:pPr>
    </w:p>
    <w:p w:rsidR="00AA3B66" w:rsidRPr="004B5AFA" w:rsidRDefault="00AA3B66" w:rsidP="00045F08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Book Antiqua" w:hAnsi="Book Antiqua"/>
          <w:lang w:val="sr-Latn-CS"/>
        </w:rPr>
      </w:pPr>
      <w:r w:rsidRPr="004B5AFA">
        <w:rPr>
          <w:rFonts w:ascii="Book Antiqua" w:hAnsi="Book Antiqua"/>
          <w:lang w:val="sr-Latn-CS"/>
        </w:rPr>
        <w:t>Protiv ove odluke subjekti potražioci, bilo koje lice koje je vlasnik ili nosilac interesa na nekretninu ili vlasničkih prava, koji su pogođeni ovom odlukom, kao i svako zainteresovano lice koje  ima direktan legitiman i materijalni  interes na nekretninu, koja je predmet konačne odluke , bez obzira na to da li je ili nije identifikovano u tabelama u prilogu,  imaju pravo podneti žalbu u roku od  (30)  trideset kalendarskih  danu  nadležnom sudu, samo za osporavanje iznosa  naknade  utvrdjene ovom odlukom.</w:t>
      </w:r>
      <w:r w:rsidRPr="004B5AFA">
        <w:rPr>
          <w:rFonts w:ascii="Book Antiqua" w:eastAsia="MS Mincho" w:hAnsi="Book Antiqua" w:cs="Book Antiqua"/>
          <w:highlight w:val="yellow"/>
        </w:rPr>
        <w:t xml:space="preserve"> </w:t>
      </w:r>
    </w:p>
    <w:p w:rsidR="00AA3B66" w:rsidRPr="004B5AFA" w:rsidRDefault="00AA3B66" w:rsidP="00AA3B66">
      <w:pPr>
        <w:pStyle w:val="ListParagraph"/>
        <w:rPr>
          <w:rFonts w:ascii="Book Antiqua" w:hAnsi="Book Antiqua"/>
          <w:lang w:val="sr-Latn-CS"/>
        </w:rPr>
      </w:pPr>
    </w:p>
    <w:p w:rsidR="00AA3B66" w:rsidRPr="004B5AFA" w:rsidRDefault="00AA3B66" w:rsidP="00045F08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Book Antiqua" w:hAnsi="Book Antiqua"/>
          <w:lang w:val="sr-Latn-CS"/>
        </w:rPr>
      </w:pPr>
      <w:r w:rsidRPr="004B5AFA">
        <w:rPr>
          <w:rFonts w:ascii="Book Antiqua" w:hAnsi="Book Antiqua"/>
          <w:lang w:val="sr-Latn-CS"/>
        </w:rPr>
        <w:t xml:space="preserve">U roku od 5(pet) kalandarskih dana od dana od predaje žalbe nadležnom sudu, podnosilac žalbe treba da  5 (pet) fizičkih  kopija žalbe preda u kancelariju državne advokature /ministartvo pravde i jedan primerak (1) žalbe u Kancelarijama odeljenja za eksproprijaciju. </w:t>
      </w:r>
    </w:p>
    <w:p w:rsidR="00AA3B66" w:rsidRPr="004B5AFA" w:rsidRDefault="00AA3B66" w:rsidP="00AA3B66">
      <w:pPr>
        <w:pStyle w:val="ListParagraph"/>
        <w:ind w:left="360"/>
        <w:rPr>
          <w:rFonts w:ascii="Book Antiqua" w:hAnsi="Book Antiqua"/>
          <w:lang w:val="sr-Latn-CS"/>
        </w:rPr>
      </w:pPr>
    </w:p>
    <w:p w:rsidR="00AA3B66" w:rsidRPr="004B5AFA" w:rsidRDefault="00AA3B66" w:rsidP="00045F08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Book Antiqua" w:hAnsi="Book Antiqua"/>
          <w:lang w:val="sr-Latn-CS"/>
        </w:rPr>
      </w:pPr>
      <w:r w:rsidRPr="004B5AFA">
        <w:rPr>
          <w:rFonts w:ascii="Book Antiqua" w:hAnsi="Book Antiqua"/>
          <w:lang w:val="sr-Latn-CS"/>
        </w:rPr>
        <w:t xml:space="preserve">U roku od  (2)  dve godine od dana stupanja  na snagu ove odluke, </w:t>
      </w:r>
      <w:r w:rsidR="00F5655F">
        <w:rPr>
          <w:rFonts w:ascii="Book Antiqua" w:hAnsi="Book Antiqua"/>
          <w:lang w:val="sr-Latn-CS"/>
        </w:rPr>
        <w:t xml:space="preserve">opština Djakovica u kordinaciji sa ministarstvom finansija Vladom Kosova, i kosovskom agencijom za privqatizaciju u skladu sa važečim zakonima </w:t>
      </w:r>
      <w:r w:rsidRPr="004B5AFA">
        <w:rPr>
          <w:rFonts w:ascii="Book Antiqua" w:hAnsi="Book Antiqua"/>
          <w:lang w:val="sr-Latn-CS"/>
        </w:rPr>
        <w:t xml:space="preserve"> isplatiće celokupan iznos naknade za eksproprijaciju, utvrdjen u ovoj odluci.</w:t>
      </w:r>
    </w:p>
    <w:p w:rsidR="00AA3B66" w:rsidRPr="004B5AFA" w:rsidRDefault="00AA3B66" w:rsidP="00AA3B66">
      <w:pPr>
        <w:pStyle w:val="ListParagraph"/>
        <w:ind w:left="360"/>
        <w:rPr>
          <w:rFonts w:ascii="Book Antiqua" w:hAnsi="Book Antiqua"/>
          <w:lang w:val="sr-Latn-CS"/>
        </w:rPr>
      </w:pPr>
    </w:p>
    <w:p w:rsidR="00AA3B66" w:rsidRPr="004B5AFA" w:rsidRDefault="00AA3B66" w:rsidP="00045F08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Book Antiqua" w:hAnsi="Book Antiqua"/>
          <w:lang w:val="sr-Latn-CS"/>
        </w:rPr>
      </w:pPr>
      <w:r w:rsidRPr="004B5AFA">
        <w:rPr>
          <w:rFonts w:ascii="Book Antiqua" w:hAnsi="Book Antiqua"/>
          <w:lang w:val="sr-Latn-CS"/>
        </w:rPr>
        <w:t>Ova odluka zajedno sa njenim tabelarnim i grafičkim delom predstavlja pravni osnov za upis u katastarske knjige na ime novih titulara, kao i tehničku podelu katastarskih parcela. Sa stupanjem na snagu ove odluke, katastarske kancelarije su obavezne da izvrše proceduralna i tehnička dejstva za njeno sprovođenje.</w:t>
      </w:r>
    </w:p>
    <w:p w:rsidR="00AA3B66" w:rsidRPr="004B5AFA" w:rsidRDefault="00AA3B66" w:rsidP="00AA3B66">
      <w:pPr>
        <w:pStyle w:val="ListParagraph"/>
        <w:ind w:left="360"/>
        <w:rPr>
          <w:rFonts w:ascii="Book Antiqua" w:hAnsi="Book Antiqua"/>
          <w:lang w:val="sr-Latn-CS"/>
        </w:rPr>
      </w:pPr>
    </w:p>
    <w:p w:rsidR="00AA3B66" w:rsidRPr="004B5AFA" w:rsidRDefault="00AA3B66" w:rsidP="00045F08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Book Antiqua" w:hAnsi="Book Antiqua"/>
          <w:lang w:val="sr-Latn-CS"/>
        </w:rPr>
      </w:pPr>
      <w:r w:rsidRPr="004B5AFA">
        <w:rPr>
          <w:rFonts w:ascii="Book Antiqua" w:hAnsi="Book Antiqua"/>
          <w:lang w:val="sr-Latn-CS"/>
        </w:rPr>
        <w:t xml:space="preserve">Odluka stupa na snagu danom objavljivanja u Službenom listu Republike Kosova i u jednim novinama sa velikim  tiražom na Kosovu  </w:t>
      </w:r>
    </w:p>
    <w:p w:rsidR="00AA3B66" w:rsidRDefault="00AA3B66" w:rsidP="00710194">
      <w:pPr>
        <w:spacing w:after="0"/>
        <w:rPr>
          <w:lang w:val="sr-Latn-RS"/>
        </w:rPr>
      </w:pPr>
    </w:p>
    <w:p w:rsidR="00045F08" w:rsidRPr="008E0848" w:rsidRDefault="00045F08" w:rsidP="00045F08">
      <w:pPr>
        <w:spacing w:after="0"/>
        <w:ind w:left="5760" w:firstLine="720"/>
        <w:rPr>
          <w:rFonts w:ascii="Book Antiqua" w:hAnsi="Book Antiqua"/>
          <w:lang w:val="sr-Latn-RS"/>
        </w:rPr>
      </w:pPr>
      <w:r w:rsidRPr="008E0848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8E0848">
        <w:rPr>
          <w:rFonts w:ascii="Book Antiqua" w:hAnsi="Book Antiqua"/>
          <w:b/>
          <w:lang w:val="sr-Latn-RS"/>
        </w:rPr>
        <w:tab/>
      </w:r>
      <w:r w:rsidRPr="008E0848">
        <w:rPr>
          <w:rFonts w:ascii="Book Antiqua" w:hAnsi="Book Antiqua"/>
          <w:lang w:val="sr-Latn-RS"/>
        </w:rPr>
        <w:tab/>
        <w:t>___________________</w:t>
      </w:r>
    </w:p>
    <w:p w:rsidR="00045F08" w:rsidRPr="008E0848" w:rsidRDefault="00045F08" w:rsidP="00045F08">
      <w:pPr>
        <w:spacing w:after="0"/>
        <w:ind w:left="720"/>
        <w:jc w:val="center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                                                                                  Premijer Republike Kosovo  </w:t>
      </w:r>
    </w:p>
    <w:p w:rsidR="00045F08" w:rsidRPr="008E0848" w:rsidRDefault="00045F08" w:rsidP="00045F08">
      <w:pPr>
        <w:spacing w:after="0"/>
        <w:ind w:left="720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 Dostavlja se:</w:t>
      </w:r>
    </w:p>
    <w:p w:rsidR="00045F08" w:rsidRPr="008E0848" w:rsidRDefault="00045F08" w:rsidP="00045F08">
      <w:pPr>
        <w:numPr>
          <w:ilvl w:val="0"/>
          <w:numId w:val="1"/>
        </w:numPr>
        <w:spacing w:after="0" w:line="240" w:lineRule="auto"/>
        <w:ind w:left="1440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zamenicima Premijera </w:t>
      </w:r>
    </w:p>
    <w:p w:rsidR="00045F08" w:rsidRPr="008E0848" w:rsidRDefault="00045F08" w:rsidP="00045F08">
      <w:pPr>
        <w:numPr>
          <w:ilvl w:val="0"/>
          <w:numId w:val="1"/>
        </w:numPr>
        <w:spacing w:after="0" w:line="240" w:lineRule="auto"/>
        <w:ind w:left="1440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>svim ministarstvima  (ministrima )</w:t>
      </w:r>
    </w:p>
    <w:p w:rsidR="00045F08" w:rsidRPr="008E0848" w:rsidRDefault="00045F08" w:rsidP="00045F08">
      <w:pPr>
        <w:numPr>
          <w:ilvl w:val="0"/>
          <w:numId w:val="1"/>
        </w:numPr>
        <w:spacing w:after="0" w:line="240" w:lineRule="auto"/>
        <w:ind w:left="1440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generalnom sekretaru KPR-a  </w:t>
      </w:r>
      <w:r w:rsidRPr="008E0848">
        <w:rPr>
          <w:rFonts w:ascii="Book Antiqua" w:hAnsi="Book Antiqua"/>
          <w:lang w:val="sr-Latn-RS"/>
        </w:rPr>
        <w:tab/>
      </w:r>
      <w:r w:rsidRPr="008E0848">
        <w:rPr>
          <w:rFonts w:ascii="Book Antiqua" w:hAnsi="Book Antiqua"/>
          <w:lang w:val="sr-Latn-RS"/>
        </w:rPr>
        <w:tab/>
      </w:r>
    </w:p>
    <w:p w:rsidR="00045F08" w:rsidRPr="00E54B14" w:rsidRDefault="00045F08" w:rsidP="00045F08">
      <w:pPr>
        <w:pStyle w:val="ListParagraph"/>
        <w:numPr>
          <w:ilvl w:val="0"/>
          <w:numId w:val="1"/>
        </w:numPr>
        <w:spacing w:after="0"/>
        <w:ind w:left="1440"/>
        <w:rPr>
          <w:lang w:val="sr-Latn-RS"/>
        </w:rPr>
      </w:pPr>
      <w:r w:rsidRPr="00E54B14">
        <w:rPr>
          <w:rFonts w:ascii="Book Antiqua" w:hAnsi="Book Antiqua"/>
          <w:lang w:val="sr-Latn-RS"/>
        </w:rPr>
        <w:t>Arhivi Vlade</w:t>
      </w:r>
    </w:p>
    <w:p w:rsidR="00D23BE5" w:rsidRDefault="00D23BE5" w:rsidP="00710194">
      <w:pPr>
        <w:spacing w:after="0"/>
        <w:rPr>
          <w:lang w:val="sr-Latn-RS"/>
        </w:rPr>
      </w:pPr>
    </w:p>
    <w:p w:rsidR="00D23BE5" w:rsidRDefault="00D23BE5" w:rsidP="00710194">
      <w:pPr>
        <w:spacing w:after="0"/>
        <w:rPr>
          <w:lang w:val="sr-Latn-RS"/>
        </w:rPr>
      </w:pPr>
    </w:p>
    <w:p w:rsidR="00D23BE5" w:rsidRDefault="00D23BE5" w:rsidP="00710194">
      <w:pPr>
        <w:spacing w:after="0"/>
        <w:rPr>
          <w:lang w:val="sr-Latn-RS"/>
        </w:rPr>
      </w:pPr>
    </w:p>
    <w:p w:rsidR="00D23BE5" w:rsidRDefault="00D23BE5" w:rsidP="00710194">
      <w:pPr>
        <w:spacing w:after="0"/>
        <w:rPr>
          <w:lang w:val="sr-Latn-RS"/>
        </w:rPr>
      </w:pPr>
    </w:p>
    <w:p w:rsidR="00D23BE5" w:rsidRDefault="00D23BE5" w:rsidP="00710194">
      <w:pPr>
        <w:spacing w:after="0"/>
        <w:rPr>
          <w:lang w:val="sr-Latn-RS"/>
        </w:rPr>
      </w:pPr>
    </w:p>
    <w:p w:rsidR="00D23BE5" w:rsidRDefault="00D23BE5" w:rsidP="00710194">
      <w:pPr>
        <w:spacing w:after="0"/>
        <w:rPr>
          <w:lang w:val="sr-Latn-RS"/>
        </w:rPr>
      </w:pPr>
    </w:p>
    <w:p w:rsidR="00D23BE5" w:rsidRDefault="00D23BE5" w:rsidP="00710194">
      <w:pPr>
        <w:spacing w:after="0"/>
        <w:rPr>
          <w:lang w:val="sr-Latn-RS"/>
        </w:rPr>
      </w:pPr>
    </w:p>
    <w:p w:rsidR="001B2021" w:rsidRPr="004B5AFA" w:rsidRDefault="001B2021" w:rsidP="001B2021">
      <w:pPr>
        <w:jc w:val="center"/>
        <w:rPr>
          <w:rFonts w:ascii="Book Antiqua" w:hAnsi="Book Antiqua"/>
          <w:lang w:val="sr-Latn-RS"/>
        </w:rPr>
      </w:pPr>
      <w:r w:rsidRPr="004B5AFA">
        <w:rPr>
          <w:rFonts w:ascii="Book Antiqua" w:hAnsi="Book Antiqua"/>
          <w:lang w:val="en-US"/>
        </w:rPr>
        <w:lastRenderedPageBreak/>
        <w:drawing>
          <wp:inline distT="0" distB="0" distL="0" distR="0" wp14:anchorId="28717BC1" wp14:editId="24A55F00">
            <wp:extent cx="929640" cy="1029970"/>
            <wp:effectExtent l="0" t="0" r="3810" b="0"/>
            <wp:docPr id="22" name="Picture 2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102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021" w:rsidRPr="004B5AFA" w:rsidRDefault="001B2021" w:rsidP="001B2021">
      <w:pPr>
        <w:spacing w:after="0"/>
        <w:jc w:val="center"/>
        <w:rPr>
          <w:rFonts w:ascii="Book Antiqua" w:eastAsia="Batang" w:hAnsi="Book Antiqua"/>
          <w:b/>
          <w:bCs/>
          <w:lang w:val="sr-Latn-RS"/>
        </w:rPr>
      </w:pPr>
      <w:r w:rsidRPr="004B5AFA">
        <w:rPr>
          <w:rFonts w:ascii="Book Antiqua" w:hAnsi="Book Antiqua" w:cs="Book Antiqua"/>
          <w:b/>
          <w:bCs/>
          <w:lang w:val="sr-Latn-RS"/>
        </w:rPr>
        <w:t>Republika e Kosovës</w:t>
      </w:r>
    </w:p>
    <w:p w:rsidR="001B2021" w:rsidRPr="004B5AFA" w:rsidRDefault="001B2021" w:rsidP="001B2021">
      <w:pPr>
        <w:spacing w:after="0"/>
        <w:jc w:val="center"/>
        <w:rPr>
          <w:rFonts w:ascii="Book Antiqua" w:hAnsi="Book Antiqua"/>
          <w:b/>
          <w:bCs/>
          <w:lang w:val="sr-Latn-RS"/>
        </w:rPr>
      </w:pPr>
      <w:r w:rsidRPr="004B5AFA">
        <w:rPr>
          <w:rFonts w:ascii="Book Antiqua" w:eastAsia="Batang" w:hAnsi="Book Antiqua"/>
          <w:b/>
          <w:bCs/>
          <w:lang w:val="sr-Latn-RS"/>
        </w:rPr>
        <w:t>Republika Kosova-</w:t>
      </w:r>
      <w:r w:rsidRPr="004B5AFA">
        <w:rPr>
          <w:rFonts w:ascii="Book Antiqua" w:hAnsi="Book Antiqua"/>
          <w:b/>
          <w:bCs/>
          <w:lang w:val="sr-Latn-RS"/>
        </w:rPr>
        <w:t>Republic of Kosovo</w:t>
      </w:r>
    </w:p>
    <w:p w:rsidR="001B2021" w:rsidRPr="004B5AFA" w:rsidRDefault="001B2021" w:rsidP="001B2021">
      <w:pPr>
        <w:pStyle w:val="Title"/>
        <w:rPr>
          <w:rFonts w:ascii="Book Antiqua" w:hAnsi="Book Antiqua" w:cs="Book Antiqua"/>
          <w:i/>
          <w:iCs/>
          <w:sz w:val="24"/>
          <w:lang w:val="sr-Latn-RS"/>
        </w:rPr>
      </w:pPr>
      <w:r w:rsidRPr="004B5AFA">
        <w:rPr>
          <w:rFonts w:ascii="Book Antiqua" w:hAnsi="Book Antiqua" w:cs="Book Antiqua"/>
          <w:i/>
          <w:iCs/>
          <w:sz w:val="24"/>
          <w:lang w:val="sr-Latn-RS"/>
        </w:rPr>
        <w:t>Qeveria - Vlada - Government</w:t>
      </w:r>
    </w:p>
    <w:p w:rsidR="001B2021" w:rsidRPr="004B5AFA" w:rsidRDefault="001B2021" w:rsidP="001B2021">
      <w:pPr>
        <w:pBdr>
          <w:bottom w:val="single" w:sz="12" w:space="1" w:color="auto"/>
        </w:pBdr>
        <w:rPr>
          <w:rFonts w:ascii="Book Antiqua" w:hAnsi="Book Antiqua"/>
          <w:lang w:val="sr-Latn-RS"/>
        </w:rPr>
      </w:pPr>
      <w:r w:rsidRPr="004B5AFA">
        <w:rPr>
          <w:rFonts w:ascii="Book Antiqua" w:hAnsi="Book Antiqua"/>
          <w:bCs/>
          <w:lang w:val="sr-Latn-RS"/>
        </w:rPr>
        <w:t xml:space="preserve">                                                   </w:t>
      </w:r>
      <w:r w:rsidRPr="004B5AFA">
        <w:rPr>
          <w:rFonts w:ascii="Book Antiqua" w:hAnsi="Book Antiqua"/>
          <w:lang w:val="sr-Latn-RS"/>
        </w:rPr>
        <w:t xml:space="preserve">   </w:t>
      </w:r>
    </w:p>
    <w:p w:rsidR="001B2021" w:rsidRPr="004B5AFA" w:rsidRDefault="001B2021" w:rsidP="00045F08">
      <w:pPr>
        <w:spacing w:after="0" w:line="240" w:lineRule="auto"/>
        <w:ind w:left="7920"/>
        <w:rPr>
          <w:rFonts w:ascii="Book Antiqua" w:eastAsia="MS Mincho" w:hAnsi="Book Antiqua"/>
          <w:b/>
          <w:color w:val="000000"/>
          <w:lang w:val="sr-Latn-RS"/>
        </w:rPr>
      </w:pPr>
      <w:r w:rsidRPr="004B5AFA">
        <w:rPr>
          <w:rFonts w:ascii="Book Antiqua" w:eastAsia="MS Mincho" w:hAnsi="Book Antiqua"/>
          <w:b/>
          <w:color w:val="000000"/>
          <w:lang w:val="sr-Latn-RS"/>
        </w:rPr>
        <w:t>Br. 0</w:t>
      </w:r>
      <w:r w:rsidR="00390305">
        <w:rPr>
          <w:rFonts w:ascii="Book Antiqua" w:eastAsia="MS Mincho" w:hAnsi="Book Antiqua"/>
          <w:b/>
          <w:color w:val="000000"/>
          <w:lang w:val="sr-Latn-RS"/>
        </w:rPr>
        <w:t>5</w:t>
      </w:r>
      <w:r w:rsidRPr="004B5AFA">
        <w:rPr>
          <w:rFonts w:ascii="Book Antiqua" w:eastAsia="MS Mincho" w:hAnsi="Book Antiqua"/>
          <w:b/>
          <w:color w:val="000000"/>
          <w:lang w:val="sr-Latn-RS"/>
        </w:rPr>
        <w:t>/</w:t>
      </w:r>
      <w:r>
        <w:rPr>
          <w:rFonts w:ascii="Book Antiqua" w:eastAsia="MS Mincho" w:hAnsi="Book Antiqua"/>
          <w:b/>
          <w:color w:val="000000"/>
          <w:lang w:val="sr-Latn-RS"/>
        </w:rPr>
        <w:t>80</w:t>
      </w:r>
    </w:p>
    <w:p w:rsidR="001B2021" w:rsidRPr="004B5AFA" w:rsidRDefault="001B2021" w:rsidP="00045F08">
      <w:pPr>
        <w:spacing w:after="0" w:line="240" w:lineRule="auto"/>
        <w:ind w:left="1440"/>
        <w:rPr>
          <w:rFonts w:ascii="Book Antiqua" w:hAnsi="Book Antiqua"/>
          <w:lang w:val="sr-Latn-RS"/>
        </w:rPr>
      </w:pPr>
      <w:r w:rsidRPr="004B5AFA">
        <w:rPr>
          <w:rFonts w:ascii="Book Antiqua" w:eastAsia="MS Mincho" w:hAnsi="Book Antiqua"/>
          <w:b/>
          <w:color w:val="000000"/>
          <w:lang w:val="sr-Latn-RS"/>
        </w:rPr>
        <w:t xml:space="preserve">                                                                                                            Datum: </w:t>
      </w:r>
      <w:r>
        <w:rPr>
          <w:rFonts w:ascii="Book Antiqua" w:eastAsia="MS Mincho" w:hAnsi="Book Antiqua"/>
          <w:b/>
          <w:color w:val="000000"/>
          <w:lang w:val="sr-Latn-RS"/>
        </w:rPr>
        <w:t>18</w:t>
      </w:r>
      <w:r w:rsidRPr="004B5AFA">
        <w:rPr>
          <w:rFonts w:ascii="Book Antiqua" w:eastAsia="MS Mincho" w:hAnsi="Book Antiqua"/>
          <w:b/>
          <w:color w:val="000000"/>
          <w:lang w:val="sr-Latn-RS"/>
        </w:rPr>
        <w:t>.</w:t>
      </w:r>
      <w:r>
        <w:rPr>
          <w:rFonts w:ascii="Book Antiqua" w:eastAsia="MS Mincho" w:hAnsi="Book Antiqua"/>
          <w:b/>
          <w:color w:val="000000"/>
          <w:lang w:val="sr-Latn-RS"/>
        </w:rPr>
        <w:t>12</w:t>
      </w:r>
      <w:r w:rsidRPr="004B5AFA">
        <w:rPr>
          <w:rFonts w:ascii="Book Antiqua" w:eastAsia="MS Mincho" w:hAnsi="Book Antiqua"/>
          <w:b/>
          <w:color w:val="000000"/>
          <w:lang w:val="sr-Latn-RS"/>
        </w:rPr>
        <w:t>.201</w:t>
      </w:r>
      <w:r>
        <w:rPr>
          <w:rFonts w:ascii="Book Antiqua" w:eastAsia="MS Mincho" w:hAnsi="Book Antiqua"/>
          <w:b/>
          <w:color w:val="000000"/>
          <w:lang w:val="sr-Latn-RS"/>
        </w:rPr>
        <w:t>8</w:t>
      </w:r>
      <w:r w:rsidRPr="004B5AFA">
        <w:rPr>
          <w:rFonts w:ascii="Book Antiqua" w:eastAsia="MS Mincho" w:hAnsi="Book Antiqua"/>
          <w:b/>
          <w:color w:val="000000"/>
          <w:lang w:val="sr-Latn-RS"/>
        </w:rPr>
        <w:t xml:space="preserve">                              </w:t>
      </w:r>
    </w:p>
    <w:p w:rsidR="001B2021" w:rsidRDefault="001B2021" w:rsidP="00390305">
      <w:pPr>
        <w:jc w:val="both"/>
        <w:rPr>
          <w:rFonts w:ascii="Book Antiqua" w:hAnsi="Book Antiqua"/>
          <w:b/>
          <w:bCs/>
          <w:lang w:val="sr-Latn-RS"/>
        </w:rPr>
      </w:pPr>
      <w:r w:rsidRPr="004B5AFA">
        <w:rPr>
          <w:rFonts w:ascii="Book Antiqua" w:hAnsi="Book Antiqua"/>
          <w:lang w:val="sr-Latn-RS"/>
        </w:rPr>
        <w:t xml:space="preserve">Na osnovu  člana  92 stav 4. i člana  93 stav  (4) Ustava Republike Kosovo, </w:t>
      </w:r>
      <w:r w:rsidRPr="004B5AFA">
        <w:rPr>
          <w:rFonts w:ascii="Book Antiqua" w:hAnsi="Book Antiqua"/>
          <w:color w:val="000000"/>
          <w:lang w:val="sr-Latn-RS"/>
        </w:rPr>
        <w:t>člana 11</w:t>
      </w:r>
      <w:r w:rsidRPr="004B5AFA">
        <w:rPr>
          <w:rFonts w:ascii="Book Antiqua" w:hAnsi="Book Antiqua" w:cs="Book Antiqua"/>
          <w:lang w:val="sr-Latn-RS"/>
        </w:rPr>
        <w:t>, 44  i 45 Zakona br. 03/L-139 o eksproprijaciji nekretnina , sa izmenama i dopunama izvršenim Zakonom br. 03/L-205,</w:t>
      </w:r>
      <w:r w:rsidRPr="004B5AFA">
        <w:rPr>
          <w:rFonts w:ascii="Book Antiqua" w:hAnsi="Book Antiqua"/>
          <w:color w:val="000000"/>
          <w:lang w:val="sr-Latn-RS"/>
        </w:rPr>
        <w:t xml:space="preserve">, </w:t>
      </w:r>
      <w:r w:rsidRPr="004B5AFA">
        <w:rPr>
          <w:rFonts w:ascii="Book Antiqua" w:hAnsi="Book Antiqua"/>
          <w:lang w:val="sr-Latn-RS"/>
        </w:rPr>
        <w:t xml:space="preserve">u skladu sa članom  4 Pravilnika br. 02/2011 o oblastima administrativnih odgovornosti Kancelarije Premijera i ministarstava, </w:t>
      </w:r>
      <w:r w:rsidRPr="008E0848">
        <w:rPr>
          <w:rFonts w:ascii="Book Antiqua" w:hAnsi="Book Antiqua"/>
          <w:sz w:val="20"/>
          <w:szCs w:val="20"/>
          <w:lang w:val="sr-Latn-RS"/>
        </w:rPr>
        <w:t xml:space="preserve">izmenjenog i dopunjenog  Pravilnikom br. 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 w:rsidRPr="008E0848">
        <w:rPr>
          <w:rFonts w:ascii="Book Antiqua" w:hAnsi="Book Antiqua"/>
          <w:sz w:val="20"/>
          <w:szCs w:val="20"/>
          <w:lang w:val="sr-Latn-RS"/>
        </w:rPr>
        <w:t>, i Pravilnika br.07/2018 i Pravilnika 22 /2018 , kao i člana  19 Pravilnika o radu Vlade Republike Kosovo  br. 09/2011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,  na sednici održanoj 1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>8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. decembr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>a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 xml:space="preserve"> 2018 godine, donela</w:t>
      </w:r>
      <w:r w:rsidR="00390305">
        <w:rPr>
          <w:rFonts w:ascii="Book Antiqua" w:hAnsi="Book Antiqua"/>
          <w:color w:val="000000"/>
          <w:sz w:val="20"/>
          <w:szCs w:val="20"/>
          <w:lang w:val="sr-Latn-RS"/>
        </w:rPr>
        <w:t xml:space="preserve"> sledeću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:</w:t>
      </w:r>
    </w:p>
    <w:p w:rsidR="001B2021" w:rsidRPr="004B5AFA" w:rsidRDefault="001B2021" w:rsidP="00045F08">
      <w:pPr>
        <w:jc w:val="center"/>
        <w:rPr>
          <w:rFonts w:ascii="Book Antiqua" w:hAnsi="Book Antiqua"/>
          <w:b/>
          <w:bCs/>
          <w:lang w:val="sr-Latn-RS"/>
        </w:rPr>
      </w:pPr>
      <w:r w:rsidRPr="004B5AFA">
        <w:rPr>
          <w:rFonts w:ascii="Book Antiqua" w:hAnsi="Book Antiqua"/>
          <w:b/>
          <w:bCs/>
          <w:lang w:val="sr-Latn-RS"/>
        </w:rPr>
        <w:t>O D L U K U</w:t>
      </w:r>
    </w:p>
    <w:p w:rsidR="001B2021" w:rsidRPr="00390305" w:rsidRDefault="001B2021" w:rsidP="00045F08">
      <w:pPr>
        <w:pStyle w:val="ListParagraph"/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Book Antiqua" w:hAnsi="Book Antiqua"/>
          <w:lang w:val="sr-Latn-CS"/>
        </w:rPr>
      </w:pPr>
      <w:r w:rsidRPr="00390305">
        <w:rPr>
          <w:rFonts w:ascii="Book Antiqua" w:eastAsia="MS Mincho" w:hAnsi="Book Antiqua"/>
          <w:lang w:val="sr-Latn-RS"/>
        </w:rPr>
        <w:t xml:space="preserve">Odobrava se </w:t>
      </w:r>
      <w:r w:rsidR="00390305" w:rsidRPr="00390305">
        <w:rPr>
          <w:rFonts w:ascii="Book Antiqua" w:eastAsia="MS Mincho" w:hAnsi="Book Antiqua"/>
          <w:lang w:val="sr-Latn-RS"/>
        </w:rPr>
        <w:t xml:space="preserve">dalje razmatranje zahteva za </w:t>
      </w:r>
      <w:r w:rsidRPr="00390305">
        <w:rPr>
          <w:rFonts w:ascii="Book Antiqua" w:eastAsia="MS Mincho" w:hAnsi="Book Antiqua"/>
          <w:lang w:val="sr-Latn-RS"/>
        </w:rPr>
        <w:t xml:space="preserve">eksproprijacija za javni interes nekretnina </w:t>
      </w:r>
      <w:r w:rsidR="00390305" w:rsidRPr="00390305">
        <w:rPr>
          <w:rFonts w:ascii="Book Antiqua" w:eastAsia="MS Mincho" w:hAnsi="Book Antiqua"/>
          <w:lang w:val="sr-Latn-RS"/>
        </w:rPr>
        <w:t xml:space="preserve">društvenih preduzeča: </w:t>
      </w:r>
      <w:r w:rsidR="00390305">
        <w:rPr>
          <w:rFonts w:ascii="Book Antiqua" w:eastAsia="MS Mincho" w:hAnsi="Book Antiqua" w:cs="Book Antiqua"/>
          <w:noProof w:val="0"/>
        </w:rPr>
        <w:t xml:space="preserve">Auto-Moto Kosova” </w:t>
      </w:r>
      <w:r w:rsidR="00390305">
        <w:rPr>
          <w:rFonts w:ascii="Book Antiqua" w:eastAsia="MS Mincho" w:hAnsi="Book Antiqua" w:cs="Book Antiqua"/>
          <w:noProof w:val="0"/>
        </w:rPr>
        <w:t>i</w:t>
      </w:r>
      <w:r w:rsidR="00390305">
        <w:rPr>
          <w:rFonts w:ascii="Book Antiqua" w:eastAsia="MS Mincho" w:hAnsi="Book Antiqua" w:cs="Book Antiqua"/>
          <w:noProof w:val="0"/>
        </w:rPr>
        <w:t xml:space="preserve"> “INA Zagreb”</w:t>
      </w:r>
      <w:r w:rsidR="00390305">
        <w:rPr>
          <w:rFonts w:ascii="Book Antiqua" w:eastAsia="MS Mincho" w:hAnsi="Book Antiqua" w:cs="Book Antiqua"/>
          <w:noProof w:val="0"/>
        </w:rPr>
        <w:t xml:space="preserve">koje su predmet izgradnje građevinskih objekata za potrebe Vlade </w:t>
      </w:r>
      <w:r w:rsidR="00390305" w:rsidRPr="00CD564D">
        <w:rPr>
          <w:rFonts w:ascii="Book Antiqua" w:eastAsia="MS Mincho" w:hAnsi="Book Antiqua" w:cs="Book Antiqua"/>
          <w:noProof w:val="0"/>
        </w:rPr>
        <w:t>Republik</w:t>
      </w:r>
      <w:r w:rsidR="00390305">
        <w:rPr>
          <w:rFonts w:ascii="Book Antiqua" w:eastAsia="MS Mincho" w:hAnsi="Book Antiqua" w:cs="Book Antiqua"/>
          <w:noProof w:val="0"/>
        </w:rPr>
        <w:t>e</w:t>
      </w:r>
      <w:r w:rsidR="00390305" w:rsidRPr="00CD564D">
        <w:rPr>
          <w:rFonts w:ascii="Book Antiqua" w:eastAsia="MS Mincho" w:hAnsi="Book Antiqua" w:cs="Book Antiqua"/>
          <w:noProof w:val="0"/>
        </w:rPr>
        <w:t xml:space="preserve"> Kosov</w:t>
      </w:r>
      <w:r w:rsidR="00390305">
        <w:rPr>
          <w:rFonts w:ascii="Book Antiqua" w:eastAsia="MS Mincho" w:hAnsi="Book Antiqua" w:cs="Book Antiqua"/>
          <w:noProof w:val="0"/>
        </w:rPr>
        <w:t>a</w:t>
      </w:r>
      <w:r w:rsidR="00390305" w:rsidRPr="00CD564D">
        <w:rPr>
          <w:rFonts w:ascii="Book Antiqua" w:eastAsia="MS Mincho" w:hAnsi="Book Antiqua" w:cs="Book Antiqua"/>
          <w:noProof w:val="0"/>
        </w:rPr>
        <w:t xml:space="preserve">, </w:t>
      </w:r>
      <w:r w:rsidR="00390305">
        <w:rPr>
          <w:rFonts w:ascii="Book Antiqua" w:eastAsia="MS Mincho" w:hAnsi="Book Antiqua" w:cs="Book Antiqua"/>
          <w:noProof w:val="0"/>
        </w:rPr>
        <w:t>k</w:t>
      </w:r>
      <w:r w:rsidR="00390305" w:rsidRPr="00CD564D">
        <w:rPr>
          <w:rFonts w:ascii="Book Antiqua" w:eastAsia="MS Mincho" w:hAnsi="Book Antiqua" w:cs="Book Antiqua"/>
          <w:noProof w:val="0"/>
        </w:rPr>
        <w:t>adast</w:t>
      </w:r>
      <w:r w:rsidR="00390305">
        <w:rPr>
          <w:rFonts w:ascii="Book Antiqua" w:eastAsia="MS Mincho" w:hAnsi="Book Antiqua" w:cs="Book Antiqua"/>
          <w:noProof w:val="0"/>
        </w:rPr>
        <w:t>a</w:t>
      </w:r>
      <w:r w:rsidR="00390305" w:rsidRPr="00CD564D">
        <w:rPr>
          <w:rFonts w:ascii="Book Antiqua" w:eastAsia="MS Mincho" w:hAnsi="Book Antiqua" w:cs="Book Antiqua"/>
          <w:noProof w:val="0"/>
        </w:rPr>
        <w:t>r</w:t>
      </w:r>
      <w:r w:rsidR="00390305">
        <w:rPr>
          <w:rFonts w:ascii="Book Antiqua" w:eastAsia="MS Mincho" w:hAnsi="Book Antiqua" w:cs="Book Antiqua"/>
          <w:noProof w:val="0"/>
        </w:rPr>
        <w:t>ska zona</w:t>
      </w:r>
      <w:r w:rsidR="00390305" w:rsidRPr="00CD564D">
        <w:rPr>
          <w:rFonts w:ascii="Book Antiqua" w:eastAsia="MS Mincho" w:hAnsi="Book Antiqua" w:cs="Book Antiqua"/>
          <w:noProof w:val="0"/>
        </w:rPr>
        <w:t>: Pri</w:t>
      </w:r>
      <w:r w:rsidR="00390305">
        <w:rPr>
          <w:rFonts w:ascii="Book Antiqua" w:eastAsia="MS Mincho" w:hAnsi="Book Antiqua" w:cs="Book Antiqua"/>
          <w:noProof w:val="0"/>
        </w:rPr>
        <w:t>ština</w:t>
      </w:r>
      <w:r w:rsidR="00390305" w:rsidRPr="00CD564D">
        <w:rPr>
          <w:rFonts w:ascii="Book Antiqua" w:eastAsia="MS Mincho" w:hAnsi="Book Antiqua" w:cs="Book Antiqua"/>
          <w:noProof w:val="0"/>
        </w:rPr>
        <w:t xml:space="preserve">, </w:t>
      </w:r>
      <w:r w:rsidR="00390305">
        <w:rPr>
          <w:rFonts w:ascii="Book Antiqua" w:eastAsia="MS Mincho" w:hAnsi="Book Antiqua" w:cs="Book Antiqua"/>
          <w:noProof w:val="0"/>
        </w:rPr>
        <w:t xml:space="preserve">opština </w:t>
      </w:r>
      <w:r w:rsidR="00390305" w:rsidRPr="00CD564D">
        <w:rPr>
          <w:rFonts w:ascii="Book Antiqua" w:eastAsia="MS Mincho" w:hAnsi="Book Antiqua" w:cs="Book Antiqua"/>
          <w:noProof w:val="0"/>
        </w:rPr>
        <w:t>Pri</w:t>
      </w:r>
      <w:r w:rsidR="00390305">
        <w:rPr>
          <w:rFonts w:ascii="Book Antiqua" w:eastAsia="MS Mincho" w:hAnsi="Book Antiqua" w:cs="Book Antiqua"/>
          <w:noProof w:val="0"/>
        </w:rPr>
        <w:t>ština</w:t>
      </w:r>
      <w:r w:rsidR="00390305" w:rsidRPr="00CD564D">
        <w:rPr>
          <w:rFonts w:ascii="Book Antiqua" w:eastAsia="MS Mincho" w:hAnsi="Book Antiqua" w:cs="Book Antiqua"/>
          <w:noProof w:val="0"/>
        </w:rPr>
        <w:t>,</w:t>
      </w:r>
    </w:p>
    <w:p w:rsidR="00390305" w:rsidRPr="00390305" w:rsidRDefault="00390305" w:rsidP="00045F08">
      <w:pPr>
        <w:pStyle w:val="ListParagraph"/>
        <w:spacing w:after="0" w:line="240" w:lineRule="auto"/>
        <w:ind w:left="0"/>
        <w:jc w:val="both"/>
        <w:rPr>
          <w:rFonts w:ascii="Book Antiqua" w:hAnsi="Book Antiqua"/>
          <w:lang w:val="sr-Latn-CS"/>
        </w:rPr>
      </w:pPr>
    </w:p>
    <w:p w:rsidR="00390305" w:rsidRPr="004B5AFA" w:rsidRDefault="00390305" w:rsidP="00045F08">
      <w:pPr>
        <w:pStyle w:val="ListParagraph"/>
        <w:numPr>
          <w:ilvl w:val="0"/>
          <w:numId w:val="43"/>
        </w:numPr>
        <w:spacing w:after="0" w:line="240" w:lineRule="auto"/>
        <w:ind w:left="0" w:firstLine="0"/>
        <w:contextualSpacing w:val="0"/>
        <w:rPr>
          <w:rFonts w:ascii="Book Antiqua" w:eastAsia="MS Mincho" w:hAnsi="Book Antiqua"/>
          <w:lang w:val="sr-Latn-RS"/>
        </w:rPr>
      </w:pPr>
      <w:r w:rsidRPr="004B5AFA">
        <w:rPr>
          <w:rFonts w:ascii="Book Antiqua" w:eastAsia="MS Mincho" w:hAnsi="Book Antiqua"/>
          <w:lang w:val="sr-Latn-RS"/>
        </w:rPr>
        <w:t>Vrednost kompenzacije imovine utvrđuje Ministarstvo finansija, u skladu sa Zakonom br. 03 / L-139 o eksproprijaciji nepokretne imovine sa izmenama i dopunama koje su izvršene Zakonom br. 03/l-205 i Administrativnog uputstva br. 02/2015 za odobrenje metoda i tehničkih kriterijuma  za ocenjivanje koji će biti korišćeni za izračunavanje visine naknade za eksproprisanu nepokretnost i štete koja se prouzrokuje  eksproprijacijom.</w:t>
      </w:r>
    </w:p>
    <w:p w:rsidR="00390305" w:rsidRPr="004B5AFA" w:rsidRDefault="00390305" w:rsidP="00045F08">
      <w:pPr>
        <w:pStyle w:val="ListParagraph"/>
        <w:ind w:left="0"/>
        <w:rPr>
          <w:rFonts w:ascii="Book Antiqua" w:eastAsia="MS Mincho" w:hAnsi="Book Antiqua"/>
          <w:color w:val="000000"/>
          <w:lang w:val="sr-Latn-RS"/>
        </w:rPr>
      </w:pPr>
    </w:p>
    <w:p w:rsidR="00390305" w:rsidRPr="004B5AFA" w:rsidRDefault="00390305" w:rsidP="00045F08">
      <w:pPr>
        <w:pStyle w:val="ListParagraph"/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Book Antiqua" w:eastAsia="MS Mincho" w:hAnsi="Book Antiqua"/>
          <w:color w:val="000000"/>
          <w:lang w:val="sr-Latn-RS"/>
        </w:rPr>
      </w:pPr>
      <w:r w:rsidRPr="004B5AFA">
        <w:rPr>
          <w:rFonts w:ascii="Book Antiqua" w:eastAsia="MS Mincho" w:hAnsi="Book Antiqua"/>
          <w:color w:val="000000"/>
          <w:lang w:val="sr-Latn-RS"/>
        </w:rPr>
        <w:t xml:space="preserve">Za sprovođenje ove odluke dužno je Odeljenje za eksproprijaciju (MSPP), Ministarstvo za infrastrukturu i Ministarstvo finansija. </w:t>
      </w:r>
    </w:p>
    <w:p w:rsidR="00390305" w:rsidRPr="004B5AFA" w:rsidRDefault="00390305" w:rsidP="00045F08">
      <w:pPr>
        <w:pStyle w:val="ListParagraph"/>
        <w:ind w:left="0"/>
        <w:rPr>
          <w:rFonts w:ascii="Book Antiqua" w:eastAsia="MS Mincho" w:hAnsi="Book Antiqua"/>
          <w:color w:val="000000"/>
          <w:lang w:val="sr-Latn-RS"/>
        </w:rPr>
      </w:pPr>
    </w:p>
    <w:p w:rsidR="00390305" w:rsidRPr="00390305" w:rsidRDefault="00390305" w:rsidP="00045F08">
      <w:pPr>
        <w:pStyle w:val="ListParagraph"/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Book Antiqua" w:hAnsi="Book Antiqua"/>
          <w:lang w:val="sr-Latn-RS"/>
        </w:rPr>
      </w:pPr>
      <w:r w:rsidRPr="004B5AFA">
        <w:rPr>
          <w:rFonts w:ascii="Book Antiqua" w:eastAsia="MS Mincho" w:hAnsi="Book Antiqua"/>
          <w:color w:val="000000"/>
          <w:lang w:val="sr-Latn-RS"/>
        </w:rPr>
        <w:t>Odluka stupa na snagu na dan njenog objavljivanja u Službenom listu Republike Kosovo iu novinama velikog tiraža  na Kosovu.</w:t>
      </w:r>
    </w:p>
    <w:p w:rsidR="00390305" w:rsidRDefault="00390305" w:rsidP="00045F08">
      <w:pPr>
        <w:spacing w:after="0" w:line="240" w:lineRule="auto"/>
        <w:jc w:val="both"/>
        <w:rPr>
          <w:rFonts w:ascii="Book Antiqua" w:hAnsi="Book Antiqua"/>
          <w:lang w:val="sr-Latn-RS"/>
        </w:rPr>
      </w:pPr>
    </w:p>
    <w:p w:rsidR="00390305" w:rsidRPr="008E0848" w:rsidRDefault="00390305" w:rsidP="00390305">
      <w:pPr>
        <w:spacing w:after="0"/>
        <w:ind w:left="5040" w:firstLine="720"/>
        <w:rPr>
          <w:rFonts w:ascii="Book Antiqua" w:hAnsi="Book Antiqua"/>
          <w:lang w:val="sr-Latn-RS"/>
        </w:rPr>
      </w:pPr>
      <w:r w:rsidRPr="008E0848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8E0848">
        <w:rPr>
          <w:rFonts w:ascii="Book Antiqua" w:hAnsi="Book Antiqua"/>
          <w:b/>
          <w:lang w:val="sr-Latn-RS"/>
        </w:rPr>
        <w:tab/>
      </w:r>
      <w:r w:rsidRPr="008E0848">
        <w:rPr>
          <w:rFonts w:ascii="Book Antiqua" w:hAnsi="Book Antiqua"/>
          <w:lang w:val="sr-Latn-RS"/>
        </w:rPr>
        <w:tab/>
        <w:t>___________________</w:t>
      </w:r>
    </w:p>
    <w:p w:rsidR="00390305" w:rsidRPr="008E0848" w:rsidRDefault="00390305" w:rsidP="00390305">
      <w:pPr>
        <w:spacing w:after="0"/>
        <w:jc w:val="center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                                                                                  Premijer Republike Kosovo  </w:t>
      </w:r>
    </w:p>
    <w:p w:rsidR="00390305" w:rsidRPr="008E0848" w:rsidRDefault="00390305" w:rsidP="00390305">
      <w:pPr>
        <w:spacing w:after="0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 Dostavlja se:</w:t>
      </w:r>
    </w:p>
    <w:p w:rsidR="00390305" w:rsidRPr="008E0848" w:rsidRDefault="00390305" w:rsidP="00390305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zamenicima Premijera </w:t>
      </w:r>
    </w:p>
    <w:p w:rsidR="00390305" w:rsidRPr="008E0848" w:rsidRDefault="00390305" w:rsidP="00390305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lastRenderedPageBreak/>
        <w:t>svim ministarstvima  (ministrima )</w:t>
      </w:r>
    </w:p>
    <w:p w:rsidR="00390305" w:rsidRPr="008E0848" w:rsidRDefault="00390305" w:rsidP="00390305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generalnom sekretaru KPR-a  </w:t>
      </w:r>
      <w:r w:rsidRPr="008E0848">
        <w:rPr>
          <w:rFonts w:ascii="Book Antiqua" w:hAnsi="Book Antiqua"/>
          <w:lang w:val="sr-Latn-RS"/>
        </w:rPr>
        <w:tab/>
      </w:r>
      <w:r w:rsidRPr="008E0848">
        <w:rPr>
          <w:rFonts w:ascii="Book Antiqua" w:hAnsi="Book Antiqua"/>
          <w:lang w:val="sr-Latn-RS"/>
        </w:rPr>
        <w:tab/>
      </w:r>
    </w:p>
    <w:p w:rsidR="00390305" w:rsidRPr="008E0848" w:rsidRDefault="00390305" w:rsidP="00390305">
      <w:pPr>
        <w:pStyle w:val="ListParagraph"/>
        <w:numPr>
          <w:ilvl w:val="0"/>
          <w:numId w:val="1"/>
        </w:numPr>
        <w:spacing w:after="0"/>
        <w:rPr>
          <w:lang w:val="sr-Latn-RS"/>
        </w:rPr>
      </w:pPr>
      <w:r w:rsidRPr="008E0848">
        <w:rPr>
          <w:rFonts w:ascii="Book Antiqua" w:hAnsi="Book Antiqua"/>
          <w:lang w:val="sr-Latn-RS"/>
        </w:rPr>
        <w:t>Arhivi Vlade</w:t>
      </w:r>
    </w:p>
    <w:p w:rsidR="00390305" w:rsidRDefault="00390305" w:rsidP="00390305">
      <w:pPr>
        <w:spacing w:after="0" w:line="240" w:lineRule="auto"/>
        <w:jc w:val="both"/>
        <w:rPr>
          <w:rFonts w:ascii="Book Antiqua" w:hAnsi="Book Antiqua"/>
          <w:lang w:val="sr-Latn-RS"/>
        </w:rPr>
      </w:pPr>
    </w:p>
    <w:p w:rsidR="00390305" w:rsidRDefault="00390305" w:rsidP="00390305">
      <w:pPr>
        <w:spacing w:after="0" w:line="240" w:lineRule="auto"/>
        <w:jc w:val="both"/>
        <w:rPr>
          <w:rFonts w:ascii="Book Antiqua" w:hAnsi="Book Antiqua"/>
          <w:lang w:val="sr-Latn-RS"/>
        </w:rPr>
      </w:pPr>
    </w:p>
    <w:p w:rsidR="00390305" w:rsidRDefault="00390305" w:rsidP="00390305">
      <w:pPr>
        <w:spacing w:after="0" w:line="240" w:lineRule="auto"/>
        <w:jc w:val="both"/>
        <w:rPr>
          <w:rFonts w:ascii="Book Antiqua" w:hAnsi="Book Antiqua"/>
          <w:lang w:val="sr-Latn-RS"/>
        </w:rPr>
      </w:pPr>
    </w:p>
    <w:p w:rsidR="00390305" w:rsidRDefault="00390305" w:rsidP="00390305">
      <w:pPr>
        <w:spacing w:after="0" w:line="240" w:lineRule="auto"/>
        <w:jc w:val="both"/>
        <w:rPr>
          <w:rFonts w:ascii="Book Antiqua" w:hAnsi="Book Antiqua"/>
          <w:lang w:val="sr-Latn-RS"/>
        </w:rPr>
      </w:pPr>
    </w:p>
    <w:p w:rsidR="00390305" w:rsidRDefault="00390305" w:rsidP="00390305">
      <w:pPr>
        <w:spacing w:after="0" w:line="240" w:lineRule="auto"/>
        <w:jc w:val="both"/>
        <w:rPr>
          <w:rFonts w:ascii="Book Antiqua" w:hAnsi="Book Antiqua"/>
          <w:lang w:val="sr-Latn-RS"/>
        </w:rPr>
      </w:pPr>
    </w:p>
    <w:p w:rsidR="00390305" w:rsidRDefault="00390305" w:rsidP="00390305">
      <w:pPr>
        <w:spacing w:after="0" w:line="240" w:lineRule="auto"/>
        <w:jc w:val="both"/>
        <w:rPr>
          <w:rFonts w:ascii="Book Antiqua" w:hAnsi="Book Antiqua"/>
          <w:lang w:val="sr-Latn-RS"/>
        </w:rPr>
      </w:pPr>
    </w:p>
    <w:p w:rsidR="00390305" w:rsidRDefault="00390305" w:rsidP="00390305">
      <w:pPr>
        <w:spacing w:after="0" w:line="240" w:lineRule="auto"/>
        <w:jc w:val="both"/>
        <w:rPr>
          <w:rFonts w:ascii="Book Antiqua" w:hAnsi="Book Antiqua"/>
          <w:lang w:val="sr-Latn-RS"/>
        </w:rPr>
      </w:pPr>
    </w:p>
    <w:p w:rsidR="00390305" w:rsidRDefault="00390305" w:rsidP="00390305">
      <w:pPr>
        <w:spacing w:after="0" w:line="240" w:lineRule="auto"/>
        <w:jc w:val="both"/>
        <w:rPr>
          <w:rFonts w:ascii="Book Antiqua" w:hAnsi="Book Antiqua"/>
          <w:lang w:val="sr-Latn-RS"/>
        </w:rPr>
      </w:pPr>
    </w:p>
    <w:p w:rsidR="00390305" w:rsidRDefault="00390305" w:rsidP="00390305">
      <w:pPr>
        <w:spacing w:after="0" w:line="240" w:lineRule="auto"/>
        <w:jc w:val="both"/>
        <w:rPr>
          <w:rFonts w:ascii="Book Antiqua" w:hAnsi="Book Antiqua"/>
          <w:lang w:val="sr-Latn-RS"/>
        </w:rPr>
      </w:pPr>
    </w:p>
    <w:p w:rsidR="00390305" w:rsidRDefault="00390305" w:rsidP="00390305">
      <w:pPr>
        <w:spacing w:after="0" w:line="240" w:lineRule="auto"/>
        <w:jc w:val="both"/>
        <w:rPr>
          <w:rFonts w:ascii="Book Antiqua" w:hAnsi="Book Antiqua"/>
          <w:lang w:val="sr-Latn-RS"/>
        </w:rPr>
      </w:pPr>
    </w:p>
    <w:p w:rsidR="00390305" w:rsidRDefault="00390305" w:rsidP="00390305">
      <w:pPr>
        <w:spacing w:after="0" w:line="240" w:lineRule="auto"/>
        <w:jc w:val="both"/>
        <w:rPr>
          <w:rFonts w:ascii="Book Antiqua" w:hAnsi="Book Antiqua"/>
          <w:lang w:val="sr-Latn-RS"/>
        </w:rPr>
      </w:pPr>
    </w:p>
    <w:p w:rsidR="00390305" w:rsidRDefault="00390305" w:rsidP="00390305">
      <w:pPr>
        <w:spacing w:after="0" w:line="240" w:lineRule="auto"/>
        <w:jc w:val="both"/>
        <w:rPr>
          <w:rFonts w:ascii="Book Antiqua" w:hAnsi="Book Antiqua"/>
          <w:lang w:val="sr-Latn-RS"/>
        </w:rPr>
      </w:pPr>
    </w:p>
    <w:p w:rsidR="00390305" w:rsidRDefault="00390305" w:rsidP="00390305">
      <w:pPr>
        <w:spacing w:after="0" w:line="240" w:lineRule="auto"/>
        <w:jc w:val="both"/>
        <w:rPr>
          <w:rFonts w:ascii="Book Antiqua" w:hAnsi="Book Antiqua"/>
          <w:lang w:val="sr-Latn-RS"/>
        </w:rPr>
      </w:pPr>
    </w:p>
    <w:p w:rsidR="00390305" w:rsidRDefault="00390305" w:rsidP="00390305">
      <w:pPr>
        <w:spacing w:after="0" w:line="240" w:lineRule="auto"/>
        <w:jc w:val="both"/>
        <w:rPr>
          <w:rFonts w:ascii="Book Antiqua" w:hAnsi="Book Antiqua"/>
          <w:lang w:val="sr-Latn-RS"/>
        </w:rPr>
      </w:pPr>
    </w:p>
    <w:p w:rsidR="00390305" w:rsidRDefault="00390305" w:rsidP="00390305">
      <w:pPr>
        <w:spacing w:after="0" w:line="240" w:lineRule="auto"/>
        <w:jc w:val="both"/>
        <w:rPr>
          <w:rFonts w:ascii="Book Antiqua" w:hAnsi="Book Antiqua"/>
          <w:lang w:val="sr-Latn-RS"/>
        </w:rPr>
      </w:pPr>
    </w:p>
    <w:p w:rsidR="00390305" w:rsidRDefault="00390305" w:rsidP="00390305">
      <w:pPr>
        <w:spacing w:after="0" w:line="240" w:lineRule="auto"/>
        <w:jc w:val="both"/>
        <w:rPr>
          <w:rFonts w:ascii="Book Antiqua" w:hAnsi="Book Antiqua"/>
          <w:lang w:val="sr-Latn-RS"/>
        </w:rPr>
      </w:pPr>
    </w:p>
    <w:p w:rsidR="00390305" w:rsidRDefault="00390305" w:rsidP="00390305">
      <w:pPr>
        <w:spacing w:after="0" w:line="240" w:lineRule="auto"/>
        <w:jc w:val="both"/>
        <w:rPr>
          <w:rFonts w:ascii="Book Antiqua" w:hAnsi="Book Antiqua"/>
          <w:lang w:val="sr-Latn-RS"/>
        </w:rPr>
      </w:pPr>
    </w:p>
    <w:p w:rsidR="00390305" w:rsidRDefault="00390305" w:rsidP="00390305">
      <w:pPr>
        <w:spacing w:after="0" w:line="240" w:lineRule="auto"/>
        <w:jc w:val="both"/>
        <w:rPr>
          <w:rFonts w:ascii="Book Antiqua" w:hAnsi="Book Antiqua"/>
          <w:lang w:val="sr-Latn-RS"/>
        </w:rPr>
      </w:pPr>
    </w:p>
    <w:p w:rsidR="00390305" w:rsidRDefault="00390305" w:rsidP="00390305">
      <w:pPr>
        <w:spacing w:after="0" w:line="240" w:lineRule="auto"/>
        <w:jc w:val="both"/>
        <w:rPr>
          <w:rFonts w:ascii="Book Antiqua" w:hAnsi="Book Antiqua"/>
          <w:lang w:val="sr-Latn-RS"/>
        </w:rPr>
      </w:pPr>
    </w:p>
    <w:p w:rsidR="00390305" w:rsidRDefault="00390305" w:rsidP="00390305">
      <w:pPr>
        <w:spacing w:after="0" w:line="240" w:lineRule="auto"/>
        <w:jc w:val="both"/>
        <w:rPr>
          <w:rFonts w:ascii="Book Antiqua" w:hAnsi="Book Antiqua"/>
          <w:lang w:val="sr-Latn-RS"/>
        </w:rPr>
      </w:pPr>
    </w:p>
    <w:p w:rsidR="00390305" w:rsidRDefault="00390305" w:rsidP="00390305">
      <w:pPr>
        <w:spacing w:after="0" w:line="240" w:lineRule="auto"/>
        <w:jc w:val="both"/>
        <w:rPr>
          <w:rFonts w:ascii="Book Antiqua" w:hAnsi="Book Antiqua"/>
          <w:lang w:val="sr-Latn-RS"/>
        </w:rPr>
      </w:pPr>
    </w:p>
    <w:p w:rsidR="00390305" w:rsidRDefault="00390305" w:rsidP="00390305">
      <w:pPr>
        <w:spacing w:after="0" w:line="240" w:lineRule="auto"/>
        <w:jc w:val="both"/>
        <w:rPr>
          <w:rFonts w:ascii="Book Antiqua" w:hAnsi="Book Antiqua"/>
          <w:lang w:val="sr-Latn-RS"/>
        </w:rPr>
      </w:pPr>
    </w:p>
    <w:p w:rsidR="00390305" w:rsidRDefault="00390305" w:rsidP="00390305">
      <w:pPr>
        <w:spacing w:after="0" w:line="240" w:lineRule="auto"/>
        <w:jc w:val="both"/>
        <w:rPr>
          <w:rFonts w:ascii="Book Antiqua" w:hAnsi="Book Antiqua"/>
          <w:lang w:val="sr-Latn-RS"/>
        </w:rPr>
      </w:pPr>
    </w:p>
    <w:p w:rsidR="00390305" w:rsidRDefault="00390305" w:rsidP="00390305">
      <w:pPr>
        <w:spacing w:after="0" w:line="240" w:lineRule="auto"/>
        <w:jc w:val="both"/>
        <w:rPr>
          <w:rFonts w:ascii="Book Antiqua" w:hAnsi="Book Antiqua"/>
          <w:lang w:val="sr-Latn-RS"/>
        </w:rPr>
      </w:pPr>
    </w:p>
    <w:p w:rsidR="00390305" w:rsidRDefault="00390305" w:rsidP="00390305">
      <w:pPr>
        <w:spacing w:after="0" w:line="240" w:lineRule="auto"/>
        <w:jc w:val="both"/>
        <w:rPr>
          <w:rFonts w:ascii="Book Antiqua" w:hAnsi="Book Antiqua"/>
          <w:lang w:val="sr-Latn-RS"/>
        </w:rPr>
      </w:pPr>
    </w:p>
    <w:p w:rsidR="00390305" w:rsidRDefault="00390305" w:rsidP="00390305">
      <w:pPr>
        <w:spacing w:after="0" w:line="240" w:lineRule="auto"/>
        <w:jc w:val="both"/>
        <w:rPr>
          <w:rFonts w:ascii="Book Antiqua" w:hAnsi="Book Antiqua"/>
          <w:lang w:val="sr-Latn-RS"/>
        </w:rPr>
      </w:pPr>
    </w:p>
    <w:p w:rsidR="00390305" w:rsidRDefault="00390305" w:rsidP="00390305">
      <w:pPr>
        <w:spacing w:after="0" w:line="240" w:lineRule="auto"/>
        <w:jc w:val="both"/>
        <w:rPr>
          <w:rFonts w:ascii="Book Antiqua" w:hAnsi="Book Antiqua"/>
          <w:lang w:val="sr-Latn-RS"/>
        </w:rPr>
      </w:pPr>
    </w:p>
    <w:p w:rsidR="00390305" w:rsidRDefault="00390305" w:rsidP="00390305">
      <w:pPr>
        <w:spacing w:after="0" w:line="240" w:lineRule="auto"/>
        <w:jc w:val="both"/>
        <w:rPr>
          <w:rFonts w:ascii="Book Antiqua" w:hAnsi="Book Antiqua"/>
          <w:lang w:val="sr-Latn-RS"/>
        </w:rPr>
      </w:pPr>
    </w:p>
    <w:p w:rsidR="00390305" w:rsidRDefault="00390305" w:rsidP="00390305">
      <w:pPr>
        <w:spacing w:after="0" w:line="240" w:lineRule="auto"/>
        <w:jc w:val="both"/>
        <w:rPr>
          <w:rFonts w:ascii="Book Antiqua" w:hAnsi="Book Antiqua"/>
          <w:lang w:val="sr-Latn-RS"/>
        </w:rPr>
      </w:pPr>
    </w:p>
    <w:p w:rsidR="00390305" w:rsidRDefault="00390305" w:rsidP="00390305">
      <w:pPr>
        <w:spacing w:after="0" w:line="240" w:lineRule="auto"/>
        <w:jc w:val="both"/>
        <w:rPr>
          <w:rFonts w:ascii="Book Antiqua" w:hAnsi="Book Antiqua"/>
          <w:lang w:val="sr-Latn-RS"/>
        </w:rPr>
      </w:pPr>
    </w:p>
    <w:p w:rsidR="00390305" w:rsidRDefault="00390305" w:rsidP="00390305">
      <w:pPr>
        <w:spacing w:after="0" w:line="240" w:lineRule="auto"/>
        <w:jc w:val="both"/>
        <w:rPr>
          <w:rFonts w:ascii="Book Antiqua" w:hAnsi="Book Antiqua"/>
          <w:lang w:val="sr-Latn-RS"/>
        </w:rPr>
      </w:pPr>
    </w:p>
    <w:p w:rsidR="00390305" w:rsidRDefault="00390305" w:rsidP="00390305">
      <w:pPr>
        <w:spacing w:after="0" w:line="240" w:lineRule="auto"/>
        <w:jc w:val="both"/>
        <w:rPr>
          <w:rFonts w:ascii="Book Antiqua" w:hAnsi="Book Antiqua"/>
          <w:lang w:val="sr-Latn-RS"/>
        </w:rPr>
      </w:pPr>
    </w:p>
    <w:p w:rsidR="00390305" w:rsidRDefault="00390305" w:rsidP="00390305">
      <w:pPr>
        <w:spacing w:after="0" w:line="240" w:lineRule="auto"/>
        <w:jc w:val="both"/>
        <w:rPr>
          <w:rFonts w:ascii="Book Antiqua" w:hAnsi="Book Antiqua"/>
          <w:lang w:val="sr-Latn-RS"/>
        </w:rPr>
      </w:pPr>
    </w:p>
    <w:p w:rsidR="00390305" w:rsidRDefault="00390305" w:rsidP="00390305">
      <w:pPr>
        <w:spacing w:after="0" w:line="240" w:lineRule="auto"/>
        <w:jc w:val="both"/>
        <w:rPr>
          <w:rFonts w:ascii="Book Antiqua" w:hAnsi="Book Antiqua"/>
          <w:lang w:val="sr-Latn-RS"/>
        </w:rPr>
      </w:pPr>
    </w:p>
    <w:p w:rsidR="00390305" w:rsidRDefault="00390305" w:rsidP="00390305">
      <w:pPr>
        <w:spacing w:after="0" w:line="240" w:lineRule="auto"/>
        <w:jc w:val="both"/>
        <w:rPr>
          <w:rFonts w:ascii="Book Antiqua" w:hAnsi="Book Antiqua"/>
          <w:lang w:val="sr-Latn-RS"/>
        </w:rPr>
      </w:pPr>
    </w:p>
    <w:p w:rsidR="00390305" w:rsidRDefault="00390305" w:rsidP="00390305">
      <w:pPr>
        <w:spacing w:after="0" w:line="240" w:lineRule="auto"/>
        <w:jc w:val="both"/>
        <w:rPr>
          <w:rFonts w:ascii="Book Antiqua" w:hAnsi="Book Antiqua"/>
          <w:lang w:val="sr-Latn-RS"/>
        </w:rPr>
      </w:pPr>
    </w:p>
    <w:p w:rsidR="00390305" w:rsidRDefault="00390305" w:rsidP="00390305">
      <w:pPr>
        <w:spacing w:after="0" w:line="240" w:lineRule="auto"/>
        <w:jc w:val="both"/>
        <w:rPr>
          <w:rFonts w:ascii="Book Antiqua" w:hAnsi="Book Antiqua"/>
          <w:lang w:val="sr-Latn-RS"/>
        </w:rPr>
      </w:pPr>
    </w:p>
    <w:p w:rsidR="00390305" w:rsidRDefault="00390305" w:rsidP="00390305">
      <w:pPr>
        <w:spacing w:after="0" w:line="240" w:lineRule="auto"/>
        <w:jc w:val="both"/>
        <w:rPr>
          <w:rFonts w:ascii="Book Antiqua" w:hAnsi="Book Antiqua"/>
          <w:lang w:val="sr-Latn-RS"/>
        </w:rPr>
      </w:pPr>
    </w:p>
    <w:p w:rsidR="00390305" w:rsidRDefault="00390305" w:rsidP="00390305">
      <w:pPr>
        <w:spacing w:after="0" w:line="240" w:lineRule="auto"/>
        <w:jc w:val="both"/>
        <w:rPr>
          <w:rFonts w:ascii="Book Antiqua" w:hAnsi="Book Antiqua"/>
          <w:lang w:val="sr-Latn-RS"/>
        </w:rPr>
      </w:pPr>
    </w:p>
    <w:p w:rsidR="00390305" w:rsidRDefault="00390305" w:rsidP="00390305">
      <w:pPr>
        <w:spacing w:after="0" w:line="240" w:lineRule="auto"/>
        <w:jc w:val="both"/>
        <w:rPr>
          <w:rFonts w:ascii="Book Antiqua" w:hAnsi="Book Antiqua"/>
          <w:lang w:val="sr-Latn-RS"/>
        </w:rPr>
      </w:pPr>
    </w:p>
    <w:p w:rsidR="00390305" w:rsidRDefault="00390305" w:rsidP="00390305">
      <w:pPr>
        <w:spacing w:after="0" w:line="240" w:lineRule="auto"/>
        <w:jc w:val="both"/>
        <w:rPr>
          <w:rFonts w:ascii="Book Antiqua" w:hAnsi="Book Antiqua"/>
          <w:lang w:val="sr-Latn-RS"/>
        </w:rPr>
      </w:pPr>
    </w:p>
    <w:p w:rsidR="00390305" w:rsidRPr="00390305" w:rsidRDefault="00390305" w:rsidP="00390305">
      <w:pPr>
        <w:spacing w:after="0" w:line="240" w:lineRule="auto"/>
        <w:jc w:val="both"/>
        <w:rPr>
          <w:rFonts w:ascii="Book Antiqua" w:hAnsi="Book Antiqua"/>
          <w:lang w:val="sr-Latn-RS"/>
        </w:rPr>
      </w:pPr>
    </w:p>
    <w:p w:rsidR="00AA3B66" w:rsidRPr="008E0848" w:rsidRDefault="00AA3B66" w:rsidP="00AA3B66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3AC66319" wp14:editId="67D4897A">
            <wp:extent cx="933450" cy="1028700"/>
            <wp:effectExtent l="0" t="0" r="0" b="0"/>
            <wp:docPr id="19" name="Picture 19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B66" w:rsidRPr="008E0848" w:rsidRDefault="00AA3B66" w:rsidP="00AA3B66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AA3B66" w:rsidRPr="008E0848" w:rsidRDefault="00AA3B66" w:rsidP="00AA3B66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8E0848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AA3B66" w:rsidRPr="008E0848" w:rsidRDefault="00AA3B66" w:rsidP="00AA3B66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AA3B66" w:rsidRPr="008E0848" w:rsidRDefault="00AA3B66" w:rsidP="00AA3B66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AA3B66" w:rsidRPr="008E0848" w:rsidRDefault="00AA3B66" w:rsidP="00AA3B66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6</w:t>
      </w: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80</w:t>
      </w:r>
    </w:p>
    <w:p w:rsidR="00AA3B66" w:rsidRPr="008E0848" w:rsidRDefault="00AA3B66" w:rsidP="00AA3B66">
      <w:pPr>
        <w:tabs>
          <w:tab w:val="left" w:pos="5760"/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1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</w:t>
      </w: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.12.2018</w:t>
      </w:r>
    </w:p>
    <w:p w:rsidR="00AA3B66" w:rsidRPr="008E0848" w:rsidRDefault="00AA3B66" w:rsidP="00AA3B66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 xml:space="preserve">Na osnovu  člana  92 stav 4. i člana  93 stav  (4) Ustava Republike Kosovo, </w:t>
      </w:r>
      <w:r w:rsidRPr="008E0848">
        <w:rPr>
          <w:rFonts w:ascii="Book Antiqua" w:hAnsi="Book Antiqua"/>
          <w:sz w:val="20"/>
          <w:szCs w:val="20"/>
          <w:lang w:val="sr-Latn-RS"/>
        </w:rPr>
        <w:t xml:space="preserve">, člana 4 Pravilnika br. 02/2011 o oblastima administrativnih odgovornosti Kancelarije Premijera i ministarstava, izmenjenog i dopunjenog  Pravilnikom br. 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 w:rsidRPr="008E0848">
        <w:rPr>
          <w:rFonts w:ascii="Book Antiqua" w:hAnsi="Book Antiqua"/>
          <w:sz w:val="20"/>
          <w:szCs w:val="20"/>
          <w:lang w:val="sr-Latn-RS"/>
        </w:rPr>
        <w:t>, i Pravilnika br.07/2018 i Pravilnika 22 /2018 , kao i člana  19 Pravilnika o radu Vlade Republike Kosovo  br. 09/2011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, Vlada Republike Kosovo je, na sednici održanoj 1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>8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. decembr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>a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 xml:space="preserve"> 2018 godine, donela:</w:t>
      </w:r>
    </w:p>
    <w:p w:rsidR="00AA3B66" w:rsidRPr="008E0848" w:rsidRDefault="00AA3B66" w:rsidP="00AA3B66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</w:p>
    <w:p w:rsidR="00AA3B66" w:rsidRPr="008E0848" w:rsidRDefault="00AA3B66" w:rsidP="00AA3B66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8E0848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AA3B66" w:rsidRPr="008E0848" w:rsidRDefault="00AA3B66" w:rsidP="00AA3B66">
      <w:pPr>
        <w:tabs>
          <w:tab w:val="left" w:pos="0"/>
        </w:tabs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AA3B66" w:rsidRPr="00AA3B66" w:rsidRDefault="00AA3B66" w:rsidP="00AA3B66">
      <w:pPr>
        <w:pStyle w:val="ListParagraph"/>
        <w:numPr>
          <w:ilvl w:val="0"/>
          <w:numId w:val="37"/>
        </w:numPr>
        <w:tabs>
          <w:tab w:val="left" w:pos="0"/>
        </w:tabs>
        <w:spacing w:after="0"/>
        <w:ind w:left="0" w:firstLine="0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AA3B66">
        <w:rPr>
          <w:rFonts w:ascii="Book Antiqua" w:eastAsia="MS Mincho" w:hAnsi="Book Antiqua"/>
          <w:noProof w:val="0"/>
          <w:color w:val="000000"/>
          <w:lang w:val="sr-Latn-RS"/>
        </w:rPr>
        <w:t xml:space="preserve">Da bi se zadovoljio doprinos Kosova u organizaciji "Prijatelji Evrope" glavni </w:t>
      </w:r>
      <w:r w:rsidRPr="00AA3B66">
        <w:rPr>
          <w:rFonts w:ascii="Book Antiqua" w:eastAsia="MS Mincho" w:hAnsi="Book Antiqua"/>
          <w:i/>
          <w:noProof w:val="0"/>
          <w:color w:val="000000"/>
          <w:lang w:val="sr-Latn-RS"/>
        </w:rPr>
        <w:t>think tank</w:t>
      </w:r>
      <w:r w:rsidRPr="00AA3B66">
        <w:rPr>
          <w:rFonts w:ascii="Book Antiqua" w:eastAsia="MS Mincho" w:hAnsi="Book Antiqua"/>
          <w:noProof w:val="0"/>
          <w:color w:val="000000"/>
          <w:lang w:val="sr-Latn-RS"/>
        </w:rPr>
        <w:t xml:space="preserve"> u Briselu, izdvajaju se sredstva za 2018 godinu u iznosu od 12.000,00 € (dvanaest hiljada evra).  </w:t>
      </w:r>
    </w:p>
    <w:p w:rsidR="00AA3B66" w:rsidRPr="00AA3B66" w:rsidRDefault="00AA3B66" w:rsidP="00AA3B66">
      <w:pPr>
        <w:pStyle w:val="ListParagraph"/>
        <w:tabs>
          <w:tab w:val="left" w:pos="0"/>
        </w:tabs>
        <w:spacing w:after="0"/>
        <w:ind w:left="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AA3B66" w:rsidRPr="00AA3B66" w:rsidRDefault="00AA3B66" w:rsidP="00AA3B66">
      <w:pPr>
        <w:pStyle w:val="ListParagraph"/>
        <w:numPr>
          <w:ilvl w:val="0"/>
          <w:numId w:val="37"/>
        </w:numPr>
        <w:tabs>
          <w:tab w:val="left" w:pos="0"/>
        </w:tabs>
        <w:spacing w:after="0"/>
        <w:ind w:left="0" w:firstLine="0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AA3B66">
        <w:rPr>
          <w:rFonts w:ascii="Book Antiqua" w:eastAsia="MS Mincho" w:hAnsi="Book Antiqua"/>
          <w:noProof w:val="0"/>
          <w:color w:val="000000"/>
          <w:lang w:val="sr-Latn-RS"/>
        </w:rPr>
        <w:t xml:space="preserve">Ministarstvo za evropske integracije je dužno da preduzme potrebne postupke kako bi se osigurao povraćaj sredstava za isplatu članstva organizaciji "Prijatelji Evrope" </w:t>
      </w:r>
      <w:r w:rsidRPr="00AA3B66">
        <w:rPr>
          <w:rFonts w:ascii="Book Antiqua" w:eastAsia="MS Mincho" w:hAnsi="Book Antiqua"/>
          <w:i/>
          <w:noProof w:val="0"/>
          <w:color w:val="000000"/>
          <w:lang w:val="sr-Latn-RS"/>
        </w:rPr>
        <w:t>think tank</w:t>
      </w:r>
      <w:r w:rsidRPr="00AA3B66">
        <w:rPr>
          <w:rFonts w:ascii="Book Antiqua" w:eastAsia="MS Mincho" w:hAnsi="Book Antiqua"/>
          <w:noProof w:val="0"/>
          <w:color w:val="000000"/>
          <w:lang w:val="sr-Latn-RS"/>
        </w:rPr>
        <w:t xml:space="preserve"> u Briselu. </w:t>
      </w:r>
    </w:p>
    <w:p w:rsidR="00AA3B66" w:rsidRPr="00AA3B66" w:rsidRDefault="00AA3B66" w:rsidP="00AA3B66">
      <w:pPr>
        <w:pStyle w:val="ListParagraph"/>
        <w:tabs>
          <w:tab w:val="left" w:pos="0"/>
        </w:tabs>
        <w:ind w:left="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AA3B66" w:rsidRPr="00AA3B66" w:rsidRDefault="00AA3B66" w:rsidP="00AA3B66">
      <w:pPr>
        <w:pStyle w:val="ListParagraph"/>
        <w:numPr>
          <w:ilvl w:val="0"/>
          <w:numId w:val="37"/>
        </w:numPr>
        <w:tabs>
          <w:tab w:val="left" w:pos="0"/>
        </w:tabs>
        <w:spacing w:after="0"/>
        <w:ind w:left="0" w:firstLine="0"/>
        <w:rPr>
          <w:rFonts w:ascii="Book Antiqua" w:eastAsia="MS Mincho" w:hAnsi="Book Antiqua"/>
          <w:b/>
          <w:noProof w:val="0"/>
          <w:color w:val="000000"/>
          <w:lang w:val="sr-Latn-RS"/>
        </w:rPr>
      </w:pPr>
      <w:r>
        <w:rPr>
          <w:rFonts w:ascii="Book Antiqua" w:eastAsia="MS Mincho" w:hAnsi="Book Antiqua"/>
          <w:noProof w:val="0"/>
          <w:color w:val="000000"/>
          <w:lang w:val="sr-Latn-RS"/>
        </w:rPr>
        <w:t>O</w:t>
      </w:r>
      <w:r w:rsidRPr="00AA3B66">
        <w:rPr>
          <w:rFonts w:ascii="Book Antiqua" w:eastAsia="MS Mincho" w:hAnsi="Book Antiqua"/>
          <w:noProof w:val="0"/>
          <w:color w:val="000000"/>
          <w:lang w:val="sr-Latn-RS"/>
        </w:rPr>
        <w:t>bavezuje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 se</w:t>
      </w:r>
      <w:r w:rsidRPr="00AA3B66">
        <w:rPr>
          <w:rFonts w:ascii="Book Antiqua" w:eastAsia="MS Mincho" w:hAnsi="Book Antiqua"/>
          <w:noProof w:val="0"/>
          <w:color w:val="000000"/>
          <w:lang w:val="sr-Latn-RS"/>
        </w:rPr>
        <w:t xml:space="preserve"> Ministarstvo za evropske integracije za realizaciju ove odluke.  </w:t>
      </w:r>
    </w:p>
    <w:p w:rsidR="00AA3B66" w:rsidRPr="00AA3B66" w:rsidRDefault="00AA3B66" w:rsidP="00AA3B66">
      <w:pPr>
        <w:pStyle w:val="ListParagraph"/>
        <w:tabs>
          <w:tab w:val="left" w:pos="0"/>
        </w:tabs>
        <w:ind w:left="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AA3B66" w:rsidRPr="00AA3B66" w:rsidRDefault="00AA3B66" w:rsidP="00AA3B66">
      <w:pPr>
        <w:pStyle w:val="ListParagraph"/>
        <w:numPr>
          <w:ilvl w:val="0"/>
          <w:numId w:val="37"/>
        </w:numPr>
        <w:tabs>
          <w:tab w:val="left" w:pos="0"/>
        </w:tabs>
        <w:spacing w:after="0"/>
        <w:ind w:left="0" w:firstLine="0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AA3B66">
        <w:rPr>
          <w:rFonts w:ascii="Book Antiqua" w:eastAsia="MS Mincho" w:hAnsi="Book Antiqua"/>
          <w:noProof w:val="0"/>
          <w:color w:val="000000"/>
          <w:lang w:val="sr-Latn-RS"/>
        </w:rPr>
        <w:t>Odluka stupa na snagu na dan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 potpisivanja</w:t>
      </w:r>
    </w:p>
    <w:p w:rsidR="00AA3B66" w:rsidRDefault="00AA3B66" w:rsidP="00AA3B66">
      <w:pPr>
        <w:tabs>
          <w:tab w:val="left" w:pos="0"/>
        </w:tabs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AA3B66" w:rsidRPr="008E0848" w:rsidRDefault="00AA3B66" w:rsidP="00AA3B66">
      <w:pPr>
        <w:spacing w:after="0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AA3B66" w:rsidRPr="008E0848" w:rsidRDefault="00AA3B66" w:rsidP="00AA3B66">
      <w:pPr>
        <w:spacing w:after="0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AA3B66" w:rsidRPr="008E0848" w:rsidRDefault="00AA3B66" w:rsidP="00AA3B66">
      <w:pPr>
        <w:spacing w:after="0"/>
        <w:ind w:left="5040" w:firstLine="720"/>
        <w:rPr>
          <w:rFonts w:ascii="Book Antiqua" w:hAnsi="Book Antiqua"/>
          <w:lang w:val="sr-Latn-RS"/>
        </w:rPr>
      </w:pPr>
      <w:r w:rsidRPr="008E0848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8E0848">
        <w:rPr>
          <w:rFonts w:ascii="Book Antiqua" w:hAnsi="Book Antiqua"/>
          <w:b/>
          <w:lang w:val="sr-Latn-RS"/>
        </w:rPr>
        <w:tab/>
      </w:r>
      <w:r w:rsidRPr="008E0848">
        <w:rPr>
          <w:rFonts w:ascii="Book Antiqua" w:hAnsi="Book Antiqua"/>
          <w:lang w:val="sr-Latn-RS"/>
        </w:rPr>
        <w:tab/>
        <w:t>___________________</w:t>
      </w:r>
    </w:p>
    <w:p w:rsidR="00AA3B66" w:rsidRPr="008E0848" w:rsidRDefault="00AA3B66" w:rsidP="00AA3B66">
      <w:pPr>
        <w:spacing w:after="0"/>
        <w:jc w:val="center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                                                                                  Premijer Republike Kosovo  </w:t>
      </w:r>
    </w:p>
    <w:p w:rsidR="00AA3B66" w:rsidRPr="008E0848" w:rsidRDefault="00AA3B66" w:rsidP="00AA3B66">
      <w:pPr>
        <w:spacing w:after="0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 Dostavlja se:</w:t>
      </w:r>
    </w:p>
    <w:p w:rsidR="00AA3B66" w:rsidRPr="008E0848" w:rsidRDefault="00AA3B66" w:rsidP="00AA3B66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zamenicima Premijera </w:t>
      </w:r>
    </w:p>
    <w:p w:rsidR="00AA3B66" w:rsidRPr="008E0848" w:rsidRDefault="00AA3B66" w:rsidP="00AA3B66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>svim ministarstvima  (ministrima )</w:t>
      </w:r>
    </w:p>
    <w:p w:rsidR="00AA3B66" w:rsidRPr="008E0848" w:rsidRDefault="00AA3B66" w:rsidP="00AA3B66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generalnom sekretaru KPR-a  </w:t>
      </w:r>
      <w:r w:rsidRPr="008E0848">
        <w:rPr>
          <w:rFonts w:ascii="Book Antiqua" w:hAnsi="Book Antiqua"/>
          <w:lang w:val="sr-Latn-RS"/>
        </w:rPr>
        <w:tab/>
      </w:r>
      <w:r w:rsidRPr="008E0848">
        <w:rPr>
          <w:rFonts w:ascii="Book Antiqua" w:hAnsi="Book Antiqua"/>
          <w:lang w:val="sr-Latn-RS"/>
        </w:rPr>
        <w:tab/>
      </w:r>
    </w:p>
    <w:p w:rsidR="00AA3B66" w:rsidRPr="008E0848" w:rsidRDefault="00AA3B66" w:rsidP="00AA3B66">
      <w:pPr>
        <w:pStyle w:val="ListParagraph"/>
        <w:numPr>
          <w:ilvl w:val="0"/>
          <w:numId w:val="1"/>
        </w:numPr>
        <w:spacing w:after="0"/>
        <w:rPr>
          <w:lang w:val="sr-Latn-RS"/>
        </w:rPr>
      </w:pPr>
      <w:r w:rsidRPr="008E0848">
        <w:rPr>
          <w:rFonts w:ascii="Book Antiqua" w:hAnsi="Book Antiqua"/>
          <w:lang w:val="sr-Latn-RS"/>
        </w:rPr>
        <w:t>Arhivi Vlade</w:t>
      </w:r>
    </w:p>
    <w:p w:rsidR="00AA3B66" w:rsidRDefault="00AA3B66" w:rsidP="00710194">
      <w:pPr>
        <w:spacing w:after="0"/>
        <w:rPr>
          <w:lang w:val="sr-Latn-RS"/>
        </w:rPr>
      </w:pPr>
    </w:p>
    <w:p w:rsidR="00390305" w:rsidRPr="008E0848" w:rsidRDefault="00390305" w:rsidP="0039030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596FB4A8" wp14:editId="2D7267E0">
            <wp:extent cx="933450" cy="1028700"/>
            <wp:effectExtent l="0" t="0" r="0" b="0"/>
            <wp:docPr id="23" name="Picture 23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305" w:rsidRPr="008E0848" w:rsidRDefault="00390305" w:rsidP="00390305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390305" w:rsidRPr="008E0848" w:rsidRDefault="00390305" w:rsidP="00390305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8E0848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390305" w:rsidRPr="008E0848" w:rsidRDefault="00390305" w:rsidP="00390305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390305" w:rsidRPr="008E0848" w:rsidRDefault="00390305" w:rsidP="00390305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390305" w:rsidRPr="008E0848" w:rsidRDefault="00390305" w:rsidP="00390305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6</w:t>
      </w: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80</w:t>
      </w:r>
    </w:p>
    <w:p w:rsidR="00390305" w:rsidRPr="008E0848" w:rsidRDefault="00390305" w:rsidP="00390305">
      <w:pPr>
        <w:tabs>
          <w:tab w:val="left" w:pos="5760"/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1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</w:t>
      </w: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.12.2018</w:t>
      </w:r>
    </w:p>
    <w:p w:rsidR="00390305" w:rsidRPr="008E0848" w:rsidRDefault="00390305" w:rsidP="00390305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 xml:space="preserve">Na osnovu  člana  92 stav 4. i člana  93 stav  (4) Ustava Republike Kosovo, </w:t>
      </w:r>
      <w:r w:rsidRPr="008E0848">
        <w:rPr>
          <w:rFonts w:ascii="Book Antiqua" w:hAnsi="Book Antiqua"/>
          <w:sz w:val="20"/>
          <w:szCs w:val="20"/>
          <w:lang w:val="sr-Latn-RS"/>
        </w:rPr>
        <w:t xml:space="preserve">, člana 4 Pravilnika br. 02/2011 o oblastima administrativnih odgovornosti Kancelarije Premijera i ministarstava, izmenjenog i dopunjenog  Pravilnikom br. 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 w:rsidRPr="008E0848">
        <w:rPr>
          <w:rFonts w:ascii="Book Antiqua" w:hAnsi="Book Antiqua"/>
          <w:sz w:val="20"/>
          <w:szCs w:val="20"/>
          <w:lang w:val="sr-Latn-RS"/>
        </w:rPr>
        <w:t>, i Pravilnika br.07/2018 i Pravilnika 22 /2018 , kao i člana  19 Pravilnika o radu Vlade Republike Kosovo  br. 09/2011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, Vlada Republike Kosovo je, na sednici održanoj 1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>8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. decembr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>a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 xml:space="preserve"> 2018 godine, donela:</w:t>
      </w:r>
    </w:p>
    <w:p w:rsidR="00390305" w:rsidRPr="008E0848" w:rsidRDefault="00390305" w:rsidP="00390305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</w:p>
    <w:p w:rsidR="00390305" w:rsidRPr="008E0848" w:rsidRDefault="00390305" w:rsidP="00390305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8E0848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045F08" w:rsidRPr="00045F08" w:rsidRDefault="00390305" w:rsidP="002A2616">
      <w:pPr>
        <w:pStyle w:val="ListParagraph"/>
        <w:numPr>
          <w:ilvl w:val="0"/>
          <w:numId w:val="44"/>
        </w:numPr>
        <w:tabs>
          <w:tab w:val="left" w:pos="0"/>
        </w:tabs>
        <w:spacing w:after="0"/>
        <w:ind w:left="0" w:firstLine="0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045F08">
        <w:rPr>
          <w:rFonts w:ascii="Book Antiqua" w:eastAsia="MS Mincho" w:hAnsi="Book Antiqua"/>
          <w:noProof w:val="0"/>
          <w:color w:val="000000"/>
          <w:lang w:val="sr-Latn-RS"/>
        </w:rPr>
        <w:t xml:space="preserve">Da bi se zadovoljio doprinos Kosova u organizaciji "Prijatelji Evrope" glavni </w:t>
      </w:r>
      <w:r w:rsidRPr="00045F08">
        <w:rPr>
          <w:rFonts w:ascii="Book Antiqua" w:eastAsia="MS Mincho" w:hAnsi="Book Antiqua"/>
          <w:i/>
          <w:noProof w:val="0"/>
          <w:color w:val="000000"/>
          <w:lang w:val="sr-Latn-RS"/>
        </w:rPr>
        <w:t>think tank</w:t>
      </w:r>
      <w:r w:rsidRPr="00045F08">
        <w:rPr>
          <w:rFonts w:ascii="Book Antiqua" w:eastAsia="MS Mincho" w:hAnsi="Book Antiqua"/>
          <w:noProof w:val="0"/>
          <w:color w:val="000000"/>
          <w:lang w:val="sr-Latn-RS"/>
        </w:rPr>
        <w:t xml:space="preserve"> u Briselu, izdvajaju se sredstva za 2018 godinu u iznosu od 12.000,00 € (dvanaest hiljada evra).</w:t>
      </w:r>
    </w:p>
    <w:p w:rsidR="00045F08" w:rsidRPr="00045F08" w:rsidRDefault="00045F08" w:rsidP="00045F08">
      <w:pPr>
        <w:pStyle w:val="ListParagraph"/>
        <w:tabs>
          <w:tab w:val="left" w:pos="0"/>
        </w:tabs>
        <w:spacing w:after="0"/>
        <w:ind w:left="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045F08" w:rsidRPr="00045F08" w:rsidRDefault="00390305" w:rsidP="00D9359D">
      <w:pPr>
        <w:pStyle w:val="ListParagraph"/>
        <w:numPr>
          <w:ilvl w:val="0"/>
          <w:numId w:val="44"/>
        </w:numPr>
        <w:tabs>
          <w:tab w:val="left" w:pos="0"/>
        </w:tabs>
        <w:spacing w:after="0"/>
        <w:ind w:left="0" w:firstLine="0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045F08">
        <w:rPr>
          <w:rFonts w:ascii="Book Antiqua" w:eastAsia="MS Mincho" w:hAnsi="Book Antiqua"/>
          <w:noProof w:val="0"/>
          <w:color w:val="000000"/>
          <w:lang w:val="sr-Latn-RS"/>
        </w:rPr>
        <w:t xml:space="preserve">Ministarstvo za evropske integracije je dužno da preduzme potrebne postupke kako bi se osigurao povraćaj sredstava za isplatu članstva organizaciji "Prijatelji Evrope" </w:t>
      </w:r>
      <w:r w:rsidRPr="00045F08">
        <w:rPr>
          <w:rFonts w:ascii="Book Antiqua" w:eastAsia="MS Mincho" w:hAnsi="Book Antiqua"/>
          <w:i/>
          <w:noProof w:val="0"/>
          <w:color w:val="000000"/>
          <w:lang w:val="sr-Latn-RS"/>
        </w:rPr>
        <w:t>think tank</w:t>
      </w:r>
      <w:r w:rsidRPr="00045F08">
        <w:rPr>
          <w:rFonts w:ascii="Book Antiqua" w:eastAsia="MS Mincho" w:hAnsi="Book Antiqua"/>
          <w:noProof w:val="0"/>
          <w:color w:val="000000"/>
          <w:lang w:val="sr-Latn-RS"/>
        </w:rPr>
        <w:t xml:space="preserve"> u Briselu. </w:t>
      </w:r>
    </w:p>
    <w:p w:rsidR="00045F08" w:rsidRPr="00045F08" w:rsidRDefault="00045F08" w:rsidP="00045F08">
      <w:pPr>
        <w:pStyle w:val="ListParagraph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390305" w:rsidRPr="00045F08" w:rsidRDefault="00390305" w:rsidP="00D9359D">
      <w:pPr>
        <w:pStyle w:val="ListParagraph"/>
        <w:numPr>
          <w:ilvl w:val="0"/>
          <w:numId w:val="44"/>
        </w:numPr>
        <w:tabs>
          <w:tab w:val="left" w:pos="0"/>
        </w:tabs>
        <w:spacing w:after="0"/>
        <w:ind w:left="0" w:firstLine="0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045F08">
        <w:rPr>
          <w:rFonts w:ascii="Book Antiqua" w:eastAsia="MS Mincho" w:hAnsi="Book Antiqua"/>
          <w:noProof w:val="0"/>
          <w:color w:val="000000"/>
          <w:lang w:val="sr-Latn-RS"/>
        </w:rPr>
        <w:t xml:space="preserve">Obavezuje se Ministarstvo za evropske integracije za realizaciju ove odluke.  </w:t>
      </w:r>
    </w:p>
    <w:p w:rsidR="00390305" w:rsidRPr="00AA3B66" w:rsidRDefault="00390305" w:rsidP="00390305">
      <w:pPr>
        <w:pStyle w:val="ListParagraph"/>
        <w:tabs>
          <w:tab w:val="left" w:pos="0"/>
        </w:tabs>
        <w:ind w:left="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390305" w:rsidRPr="00AA3B66" w:rsidRDefault="00390305" w:rsidP="00045F08">
      <w:pPr>
        <w:pStyle w:val="ListParagraph"/>
        <w:numPr>
          <w:ilvl w:val="0"/>
          <w:numId w:val="44"/>
        </w:numPr>
        <w:tabs>
          <w:tab w:val="left" w:pos="0"/>
        </w:tabs>
        <w:spacing w:after="0"/>
        <w:ind w:left="0" w:firstLine="0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AA3B66">
        <w:rPr>
          <w:rFonts w:ascii="Book Antiqua" w:eastAsia="MS Mincho" w:hAnsi="Book Antiqua"/>
          <w:noProof w:val="0"/>
          <w:color w:val="000000"/>
          <w:lang w:val="sr-Latn-RS"/>
        </w:rPr>
        <w:t>Odluka stupa na snagu na dan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 potpisivanja</w:t>
      </w:r>
    </w:p>
    <w:p w:rsidR="00390305" w:rsidRDefault="00390305" w:rsidP="00390305">
      <w:pPr>
        <w:tabs>
          <w:tab w:val="left" w:pos="0"/>
        </w:tabs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390305" w:rsidRPr="008E0848" w:rsidRDefault="00390305" w:rsidP="00390305">
      <w:pPr>
        <w:spacing w:after="0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390305" w:rsidRPr="008E0848" w:rsidRDefault="00390305" w:rsidP="00390305">
      <w:pPr>
        <w:spacing w:after="0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390305" w:rsidRPr="008E0848" w:rsidRDefault="00390305" w:rsidP="00390305">
      <w:pPr>
        <w:spacing w:after="0"/>
        <w:ind w:left="5040" w:firstLine="720"/>
        <w:rPr>
          <w:rFonts w:ascii="Book Antiqua" w:hAnsi="Book Antiqua"/>
          <w:lang w:val="sr-Latn-RS"/>
        </w:rPr>
      </w:pPr>
      <w:r w:rsidRPr="008E0848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8E0848">
        <w:rPr>
          <w:rFonts w:ascii="Book Antiqua" w:hAnsi="Book Antiqua"/>
          <w:b/>
          <w:lang w:val="sr-Latn-RS"/>
        </w:rPr>
        <w:tab/>
      </w:r>
      <w:r w:rsidRPr="008E0848">
        <w:rPr>
          <w:rFonts w:ascii="Book Antiqua" w:hAnsi="Book Antiqua"/>
          <w:lang w:val="sr-Latn-RS"/>
        </w:rPr>
        <w:tab/>
        <w:t>___________________</w:t>
      </w:r>
    </w:p>
    <w:p w:rsidR="00390305" w:rsidRPr="008E0848" w:rsidRDefault="00390305" w:rsidP="00390305">
      <w:pPr>
        <w:spacing w:after="0"/>
        <w:jc w:val="center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                                                                                  Premijer Republike Kosovo  </w:t>
      </w:r>
    </w:p>
    <w:p w:rsidR="00390305" w:rsidRPr="008E0848" w:rsidRDefault="00390305" w:rsidP="00390305">
      <w:pPr>
        <w:spacing w:after="0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 Dostavlja se:</w:t>
      </w:r>
    </w:p>
    <w:p w:rsidR="00390305" w:rsidRPr="008E0848" w:rsidRDefault="00390305" w:rsidP="00390305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zamenicima Premijera </w:t>
      </w:r>
    </w:p>
    <w:p w:rsidR="00390305" w:rsidRPr="008E0848" w:rsidRDefault="00390305" w:rsidP="00390305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>svim ministarstvima  (ministrima )</w:t>
      </w:r>
    </w:p>
    <w:p w:rsidR="00390305" w:rsidRPr="008E0848" w:rsidRDefault="00390305" w:rsidP="00390305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generalnom sekretaru KPR-a  </w:t>
      </w:r>
      <w:r w:rsidRPr="008E0848">
        <w:rPr>
          <w:rFonts w:ascii="Book Antiqua" w:hAnsi="Book Antiqua"/>
          <w:lang w:val="sr-Latn-RS"/>
        </w:rPr>
        <w:tab/>
      </w:r>
      <w:r w:rsidRPr="008E0848">
        <w:rPr>
          <w:rFonts w:ascii="Book Antiqua" w:hAnsi="Book Antiqua"/>
          <w:lang w:val="sr-Latn-RS"/>
        </w:rPr>
        <w:tab/>
      </w:r>
    </w:p>
    <w:p w:rsidR="00390305" w:rsidRPr="008E0848" w:rsidRDefault="00390305" w:rsidP="00390305">
      <w:pPr>
        <w:pStyle w:val="ListParagraph"/>
        <w:numPr>
          <w:ilvl w:val="0"/>
          <w:numId w:val="1"/>
        </w:numPr>
        <w:spacing w:after="0"/>
        <w:rPr>
          <w:lang w:val="sr-Latn-RS"/>
        </w:rPr>
      </w:pPr>
      <w:r w:rsidRPr="008E0848">
        <w:rPr>
          <w:rFonts w:ascii="Book Antiqua" w:hAnsi="Book Antiqua"/>
          <w:lang w:val="sr-Latn-RS"/>
        </w:rPr>
        <w:t>Arhivi Vlade</w:t>
      </w:r>
    </w:p>
    <w:p w:rsidR="00390305" w:rsidRDefault="00390305" w:rsidP="00710194">
      <w:pPr>
        <w:spacing w:after="0"/>
        <w:rPr>
          <w:lang w:val="sr-Latn-RS"/>
        </w:rPr>
      </w:pPr>
    </w:p>
    <w:p w:rsidR="006E691D" w:rsidRPr="008E0848" w:rsidRDefault="006E691D" w:rsidP="006E691D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46B4307E" wp14:editId="09B5391A">
            <wp:extent cx="933450" cy="1028700"/>
            <wp:effectExtent l="0" t="0" r="0" b="0"/>
            <wp:docPr id="9" name="Picture 9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91D" w:rsidRPr="008E0848" w:rsidRDefault="006E691D" w:rsidP="006E691D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6E691D" w:rsidRPr="008E0848" w:rsidRDefault="006E691D" w:rsidP="006E691D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8E0848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6E691D" w:rsidRPr="008E0848" w:rsidRDefault="006E691D" w:rsidP="006E691D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6E691D" w:rsidRPr="008E0848" w:rsidRDefault="006E691D" w:rsidP="006E691D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6E691D" w:rsidRPr="008E0848" w:rsidRDefault="006E691D" w:rsidP="006E691D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</w:t>
      </w: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80</w:t>
      </w:r>
    </w:p>
    <w:p w:rsidR="006E691D" w:rsidRPr="008E0848" w:rsidRDefault="006E691D" w:rsidP="006E691D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1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</w:t>
      </w: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.12.2018</w:t>
      </w:r>
    </w:p>
    <w:p w:rsidR="006E691D" w:rsidRPr="008E0848" w:rsidRDefault="006E691D" w:rsidP="006E691D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 xml:space="preserve">Na osnovu  člana  92 stav 4. i člana  93 stav  (4) Ustava Republike Kosovo, </w:t>
      </w:r>
      <w:r w:rsidRPr="008E0848">
        <w:rPr>
          <w:rFonts w:ascii="Book Antiqua" w:hAnsi="Book Antiqua"/>
          <w:sz w:val="20"/>
          <w:szCs w:val="20"/>
          <w:lang w:val="sr-Latn-RS"/>
        </w:rPr>
        <w:t xml:space="preserve">, člana 4 Pravilnika br. 02/2011 o oblastima administrativnih odgovornosti Kancelarije Premijera i ministarstava, izmenjenog i dopunjenog  Pravilnikom br. 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 w:rsidRPr="008E0848">
        <w:rPr>
          <w:rFonts w:ascii="Book Antiqua" w:hAnsi="Book Antiqua"/>
          <w:sz w:val="20"/>
          <w:szCs w:val="20"/>
          <w:lang w:val="sr-Latn-RS"/>
        </w:rPr>
        <w:t>, i Pravilnika br.07/2018 i Pravilnika 22 /2018 , kao i člana  19 Pravilnika o radu Vlade Republike Kosovo  br. 09/2011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, Vlada Republike Kosovo je, na sednici održanoj 1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>8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. decembr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>a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 xml:space="preserve"> 2018 godine, donela:</w:t>
      </w:r>
    </w:p>
    <w:p w:rsidR="006E691D" w:rsidRDefault="006E691D" w:rsidP="006E691D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</w:p>
    <w:p w:rsidR="006E691D" w:rsidRDefault="006E691D" w:rsidP="006E691D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8E0848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6E691D" w:rsidRPr="008E0848" w:rsidRDefault="006E691D" w:rsidP="006E691D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</w:p>
    <w:p w:rsidR="006E691D" w:rsidRDefault="006E691D" w:rsidP="006E691D">
      <w:pPr>
        <w:pStyle w:val="ListParagraph"/>
        <w:numPr>
          <w:ilvl w:val="0"/>
          <w:numId w:val="30"/>
        </w:num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Usvojen je </w:t>
      </w:r>
      <w:r w:rsidRPr="002765F3">
        <w:rPr>
          <w:rFonts w:ascii="Book Antiqua" w:eastAsia="MS Mincho" w:hAnsi="Book Antiqua"/>
          <w:noProof w:val="0"/>
          <w:color w:val="000000"/>
          <w:lang w:val="sr-Latn-RS"/>
        </w:rPr>
        <w:t>zahtev minis</w:t>
      </w:r>
      <w:r>
        <w:rPr>
          <w:rFonts w:ascii="Book Antiqua" w:eastAsia="MS Mincho" w:hAnsi="Book Antiqua"/>
          <w:noProof w:val="0"/>
          <w:color w:val="000000"/>
          <w:lang w:val="sr-Latn-RS"/>
        </w:rPr>
        <w:t>tra finansija za štednje, podele</w:t>
      </w:r>
      <w:r w:rsidRPr="002765F3">
        <w:rPr>
          <w:rFonts w:ascii="Book Antiqua" w:eastAsia="MS Mincho" w:hAnsi="Book Antiqua"/>
          <w:noProof w:val="0"/>
          <w:color w:val="000000"/>
          <w:lang w:val="sr-Latn-RS"/>
        </w:rPr>
        <w:t>, transfer</w:t>
      </w:r>
      <w:r>
        <w:rPr>
          <w:rFonts w:ascii="Book Antiqua" w:eastAsia="MS Mincho" w:hAnsi="Book Antiqua"/>
          <w:noProof w:val="0"/>
          <w:color w:val="000000"/>
          <w:lang w:val="sr-Latn-RS"/>
        </w:rPr>
        <w:t>e</w:t>
      </w:r>
      <w:r w:rsidRPr="002765F3">
        <w:rPr>
          <w:rFonts w:ascii="Book Antiqua" w:eastAsia="MS Mincho" w:hAnsi="Book Antiqua"/>
          <w:noProof w:val="0"/>
          <w:color w:val="000000"/>
          <w:lang w:val="sr-Latn-RS"/>
        </w:rPr>
        <w:t xml:space="preserve"> i 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budžeta </w:t>
      </w:r>
      <w:r w:rsidRPr="002765F3">
        <w:rPr>
          <w:rFonts w:ascii="Book Antiqua" w:eastAsia="MS Mincho" w:hAnsi="Book Antiqua"/>
          <w:noProof w:val="0"/>
          <w:color w:val="000000"/>
          <w:lang w:val="sr-Latn-RS"/>
        </w:rPr>
        <w:t xml:space="preserve">između kategorija 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plata i dnevnicai drugih kategorija troškova  </w:t>
      </w:r>
      <w:r w:rsidRPr="002765F3">
        <w:rPr>
          <w:rFonts w:ascii="Book Antiqua" w:eastAsia="MS Mincho" w:hAnsi="Book Antiqua"/>
          <w:noProof w:val="0"/>
          <w:color w:val="000000"/>
          <w:lang w:val="sr-Latn-RS"/>
        </w:rPr>
        <w:t>budžetskih organizacija za 2018.</w:t>
      </w:r>
      <w:r>
        <w:rPr>
          <w:rFonts w:ascii="Book Antiqua" w:eastAsia="MS Mincho" w:hAnsi="Book Antiqua"/>
          <w:noProof w:val="0"/>
          <w:color w:val="000000"/>
          <w:lang w:val="sr-Latn-RS"/>
        </w:rPr>
        <w:t>godinu</w:t>
      </w:r>
      <w:r w:rsidRPr="002765F3">
        <w:rPr>
          <w:rFonts w:ascii="Book Antiqua" w:eastAsia="MS Mincho" w:hAnsi="Book Antiqua"/>
          <w:noProof w:val="0"/>
          <w:color w:val="000000"/>
          <w:lang w:val="sr-Latn-RS"/>
        </w:rPr>
        <w:t xml:space="preserve">, u skladu sa priloženim tabelama.  </w:t>
      </w:r>
    </w:p>
    <w:p w:rsidR="006E691D" w:rsidRDefault="006E691D" w:rsidP="006E691D">
      <w:pPr>
        <w:pStyle w:val="ListParagraph"/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6E691D" w:rsidRDefault="006E691D" w:rsidP="006E691D">
      <w:pPr>
        <w:pStyle w:val="ListParagraph"/>
        <w:numPr>
          <w:ilvl w:val="0"/>
          <w:numId w:val="30"/>
        </w:num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Menjaju se i dopunjuju tabele priložene sa Odlukom Vlade br.11/79 od 11.12.2018 </w:t>
      </w:r>
    </w:p>
    <w:p w:rsidR="006E691D" w:rsidRPr="006E691D" w:rsidRDefault="006E691D" w:rsidP="006E691D">
      <w:pPr>
        <w:pStyle w:val="ListParagraph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6E691D" w:rsidRDefault="006E691D" w:rsidP="006E691D">
      <w:pPr>
        <w:pStyle w:val="ListParagraph"/>
        <w:numPr>
          <w:ilvl w:val="0"/>
          <w:numId w:val="30"/>
        </w:num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  <w:r w:rsidRPr="002765F3">
        <w:rPr>
          <w:rFonts w:ascii="Book Antiqua" w:eastAsia="MS Mincho" w:hAnsi="Book Antiqua"/>
          <w:noProof w:val="0"/>
          <w:color w:val="000000"/>
          <w:lang w:val="sr-Latn-RS"/>
        </w:rPr>
        <w:t xml:space="preserve">Ministarstvo finansija je dužno da sprovede ovu odluku.  </w:t>
      </w:r>
    </w:p>
    <w:p w:rsidR="006E691D" w:rsidRPr="002765F3" w:rsidRDefault="006E691D" w:rsidP="006E691D">
      <w:pPr>
        <w:pStyle w:val="ListParagraph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6E691D" w:rsidRPr="002765F3" w:rsidRDefault="006E691D" w:rsidP="006E691D">
      <w:pPr>
        <w:pStyle w:val="ListParagraph"/>
        <w:numPr>
          <w:ilvl w:val="0"/>
          <w:numId w:val="30"/>
        </w:numPr>
        <w:spacing w:after="0"/>
        <w:rPr>
          <w:rFonts w:ascii="Book Antiqua" w:eastAsia="MS Mincho" w:hAnsi="Book Antiqua"/>
          <w:noProof w:val="0"/>
          <w:color w:val="000000"/>
          <w:lang w:val="sr-Latn-RS"/>
        </w:rPr>
      </w:pPr>
      <w:r w:rsidRPr="002765F3">
        <w:rPr>
          <w:rFonts w:ascii="Book Antiqua" w:eastAsia="MS Mincho" w:hAnsi="Book Antiqua"/>
          <w:noProof w:val="0"/>
          <w:color w:val="000000"/>
          <w:lang w:val="sr-Latn-RS"/>
        </w:rPr>
        <w:t>Odluka stupa na snagu na dan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 potpisivanja</w:t>
      </w:r>
      <w:r w:rsidRPr="002765F3">
        <w:rPr>
          <w:rFonts w:ascii="Book Antiqua" w:eastAsia="MS Mincho" w:hAnsi="Book Antiqua"/>
          <w:noProof w:val="0"/>
          <w:color w:val="000000"/>
          <w:lang w:val="sr-Latn-RS"/>
        </w:rPr>
        <w:t>.</w:t>
      </w:r>
    </w:p>
    <w:p w:rsidR="006E691D" w:rsidRPr="008E0848" w:rsidRDefault="006E691D" w:rsidP="006E691D">
      <w:pPr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6E691D" w:rsidRDefault="006E691D" w:rsidP="006E691D">
      <w:pPr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6E691D" w:rsidRPr="008E0848" w:rsidRDefault="006E691D" w:rsidP="006E691D">
      <w:pPr>
        <w:spacing w:after="0"/>
        <w:ind w:left="5040" w:firstLine="720"/>
        <w:rPr>
          <w:rFonts w:ascii="Book Antiqua" w:hAnsi="Book Antiqua"/>
          <w:lang w:val="sr-Latn-RS"/>
        </w:rPr>
      </w:pPr>
      <w:r w:rsidRPr="008E0848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8E0848">
        <w:rPr>
          <w:rFonts w:ascii="Book Antiqua" w:hAnsi="Book Antiqua"/>
          <w:b/>
          <w:lang w:val="sr-Latn-RS"/>
        </w:rPr>
        <w:tab/>
      </w:r>
      <w:r w:rsidRPr="008E0848">
        <w:rPr>
          <w:rFonts w:ascii="Book Antiqua" w:hAnsi="Book Antiqua"/>
          <w:lang w:val="sr-Latn-RS"/>
        </w:rPr>
        <w:tab/>
        <w:t>___________________</w:t>
      </w:r>
    </w:p>
    <w:p w:rsidR="006E691D" w:rsidRPr="008E0848" w:rsidRDefault="006E691D" w:rsidP="006E691D">
      <w:pPr>
        <w:spacing w:after="0"/>
        <w:jc w:val="center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                                                                                  Premijer Republike Kosovo  </w:t>
      </w:r>
    </w:p>
    <w:p w:rsidR="006E691D" w:rsidRPr="008E0848" w:rsidRDefault="006E691D" w:rsidP="006E691D">
      <w:pPr>
        <w:spacing w:after="0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 Dostavlja se:</w:t>
      </w:r>
    </w:p>
    <w:p w:rsidR="006E691D" w:rsidRPr="008E0848" w:rsidRDefault="006E691D" w:rsidP="006E691D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zamenicima Premijera </w:t>
      </w:r>
    </w:p>
    <w:p w:rsidR="006E691D" w:rsidRPr="008E0848" w:rsidRDefault="006E691D" w:rsidP="006E691D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>svim ministarstvima  (ministrima )</w:t>
      </w:r>
    </w:p>
    <w:p w:rsidR="006E691D" w:rsidRPr="008E0848" w:rsidRDefault="006E691D" w:rsidP="006E691D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generalnom sekretaru KPR-a  </w:t>
      </w:r>
      <w:r w:rsidRPr="008E0848">
        <w:rPr>
          <w:rFonts w:ascii="Book Antiqua" w:hAnsi="Book Antiqua"/>
          <w:lang w:val="sr-Latn-RS"/>
        </w:rPr>
        <w:tab/>
      </w:r>
      <w:r w:rsidRPr="008E0848">
        <w:rPr>
          <w:rFonts w:ascii="Book Antiqua" w:hAnsi="Book Antiqua"/>
          <w:lang w:val="sr-Latn-RS"/>
        </w:rPr>
        <w:tab/>
      </w:r>
    </w:p>
    <w:p w:rsidR="006E691D" w:rsidRPr="008E0848" w:rsidRDefault="006E691D" w:rsidP="006E691D">
      <w:pPr>
        <w:pStyle w:val="ListParagraph"/>
        <w:numPr>
          <w:ilvl w:val="0"/>
          <w:numId w:val="1"/>
        </w:numPr>
        <w:spacing w:after="0"/>
        <w:rPr>
          <w:lang w:val="sr-Latn-RS"/>
        </w:rPr>
      </w:pPr>
      <w:r w:rsidRPr="008E0848">
        <w:rPr>
          <w:rFonts w:ascii="Book Antiqua" w:hAnsi="Book Antiqua"/>
          <w:lang w:val="sr-Latn-RS"/>
        </w:rPr>
        <w:t>Arhivi Vlade</w:t>
      </w:r>
    </w:p>
    <w:p w:rsidR="006E691D" w:rsidRPr="008E0848" w:rsidRDefault="006E691D" w:rsidP="006E691D">
      <w:pPr>
        <w:spacing w:after="0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6E691D" w:rsidRPr="008E0848" w:rsidRDefault="006E691D" w:rsidP="006E691D">
      <w:pPr>
        <w:spacing w:after="0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390305" w:rsidRPr="008E0848" w:rsidRDefault="00390305" w:rsidP="0039030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bookmarkStart w:id="0" w:name="_GoBack"/>
      <w:r w:rsidRPr="008E0848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64DA7EAA" wp14:editId="2D3A39BE">
            <wp:extent cx="933450" cy="1028700"/>
            <wp:effectExtent l="0" t="0" r="0" b="0"/>
            <wp:docPr id="24" name="Picture 24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90305" w:rsidRPr="008E0848" w:rsidRDefault="00390305" w:rsidP="00390305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390305" w:rsidRPr="008E0848" w:rsidRDefault="00390305" w:rsidP="00390305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8E0848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390305" w:rsidRPr="008E0848" w:rsidRDefault="00390305" w:rsidP="00390305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390305" w:rsidRPr="008E0848" w:rsidRDefault="00390305" w:rsidP="00390305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390305" w:rsidRPr="008E0848" w:rsidRDefault="00390305" w:rsidP="00390305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</w:t>
      </w: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80</w:t>
      </w:r>
    </w:p>
    <w:p w:rsidR="00390305" w:rsidRPr="008E0848" w:rsidRDefault="00390305" w:rsidP="00390305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1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</w:t>
      </w:r>
      <w:r w:rsidRPr="008E084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.12.2018</w:t>
      </w:r>
    </w:p>
    <w:p w:rsidR="00390305" w:rsidRPr="008E0848" w:rsidRDefault="00390305" w:rsidP="00390305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 xml:space="preserve">Na osnovu  člana  92 stav 4. i člana  93 stav  (4) Ustava Republike Kosovo, </w:t>
      </w:r>
      <w:r w:rsidRPr="008E0848">
        <w:rPr>
          <w:rFonts w:ascii="Book Antiqua" w:hAnsi="Book Antiqua"/>
          <w:sz w:val="20"/>
          <w:szCs w:val="20"/>
          <w:lang w:val="sr-Latn-RS"/>
        </w:rPr>
        <w:t xml:space="preserve">, člana 4 Pravilnika br. 02/2011 o oblastima administrativnih odgovornosti Kancelarije Premijera i ministarstava, izmenjenog i dopunjenog  Pravilnikom br. 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 w:rsidRPr="008E0848">
        <w:rPr>
          <w:rFonts w:ascii="Book Antiqua" w:hAnsi="Book Antiqua"/>
          <w:sz w:val="20"/>
          <w:szCs w:val="20"/>
          <w:lang w:val="sr-Latn-RS"/>
        </w:rPr>
        <w:t>, i Pravilnika br.07/2018 i Pravilnika 22 /2018 , kao i člana  19 Pravilnika o radu Vlade Republike Kosovo  br. 09/2011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, Vlada Republike Kosovo je, na sednici održanoj 1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>8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>. decembr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>a</w:t>
      </w:r>
      <w:r w:rsidRPr="008E0848">
        <w:rPr>
          <w:rFonts w:ascii="Book Antiqua" w:hAnsi="Book Antiqua"/>
          <w:color w:val="000000"/>
          <w:sz w:val="20"/>
          <w:szCs w:val="20"/>
          <w:lang w:val="sr-Latn-RS"/>
        </w:rPr>
        <w:t xml:space="preserve"> 2018 godine, donela:</w:t>
      </w:r>
    </w:p>
    <w:p w:rsidR="00390305" w:rsidRPr="008E0848" w:rsidRDefault="00390305" w:rsidP="00390305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8E0848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DE35B4" w:rsidRPr="00045F08" w:rsidRDefault="00DE35B4" w:rsidP="00DE35B4">
      <w:pPr>
        <w:pStyle w:val="ListParagraph"/>
        <w:numPr>
          <w:ilvl w:val="0"/>
          <w:numId w:val="41"/>
        </w:numPr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DE35B4">
        <w:rPr>
          <w:rFonts w:ascii="Book Antiqua" w:eastAsia="MS Mincho" w:hAnsi="Book Antiqua"/>
          <w:noProof w:val="0"/>
          <w:color w:val="000000"/>
          <w:lang w:val="sr-Latn-RS"/>
        </w:rPr>
        <w:t xml:space="preserve">Odobren 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je </w:t>
      </w:r>
      <w:r w:rsidRPr="00DE35B4">
        <w:rPr>
          <w:rFonts w:ascii="Book Antiqua" w:eastAsia="MS Mincho" w:hAnsi="Book Antiqua"/>
          <w:noProof w:val="0"/>
          <w:color w:val="000000"/>
          <w:lang w:val="sr-Latn-RS"/>
        </w:rPr>
        <w:t>predlog Ministarstva pravde za davanje saglasnosti za izuzeće iz delokruga Zakona o javnim nabavkama  Kosov</w:t>
      </w:r>
      <w:r>
        <w:rPr>
          <w:rFonts w:ascii="Book Antiqua" w:eastAsia="MS Mincho" w:hAnsi="Book Antiqua"/>
          <w:noProof w:val="0"/>
          <w:color w:val="000000"/>
          <w:lang w:val="sr-Latn-RS"/>
        </w:rPr>
        <w:t>a</w:t>
      </w:r>
      <w:r w:rsidRPr="00DE35B4">
        <w:rPr>
          <w:rFonts w:ascii="Book Antiqua" w:eastAsia="MS Mincho" w:hAnsi="Book Antiqua"/>
          <w:noProof w:val="0"/>
          <w:color w:val="000000"/>
          <w:lang w:val="sr-Latn-RS"/>
        </w:rPr>
        <w:t xml:space="preserve"> po pitanju imenovanja ovlašćen</w:t>
      </w:r>
      <w:r>
        <w:rPr>
          <w:rFonts w:ascii="Book Antiqua" w:eastAsia="MS Mincho" w:hAnsi="Book Antiqua"/>
          <w:noProof w:val="0"/>
          <w:color w:val="000000"/>
          <w:lang w:val="sr-Latn-RS"/>
        </w:rPr>
        <w:t>og</w:t>
      </w:r>
      <w:r w:rsidRPr="00DE35B4">
        <w:rPr>
          <w:rFonts w:ascii="Book Antiqua" w:eastAsia="MS Mincho" w:hAnsi="Book Antiqua"/>
          <w:noProof w:val="0"/>
          <w:color w:val="000000"/>
          <w:lang w:val="sr-Latn-RS"/>
        </w:rPr>
        <w:t xml:space="preserve"> predstavnika Republike Kosovo.   </w:t>
      </w:r>
    </w:p>
    <w:p w:rsidR="00045F08" w:rsidRPr="00DE35B4" w:rsidRDefault="00045F08" w:rsidP="00045F08">
      <w:pPr>
        <w:pStyle w:val="ListParagraph"/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DE35B4" w:rsidRPr="00045F08" w:rsidRDefault="00DE35B4" w:rsidP="00DE35B4">
      <w:pPr>
        <w:pStyle w:val="ListParagraph"/>
        <w:numPr>
          <w:ilvl w:val="0"/>
          <w:numId w:val="41"/>
        </w:numPr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DE35B4">
        <w:rPr>
          <w:rFonts w:ascii="Book Antiqua" w:eastAsia="MS Mincho" w:hAnsi="Book Antiqua"/>
          <w:noProof w:val="0"/>
          <w:color w:val="000000"/>
          <w:lang w:val="sr-Latn-RS"/>
        </w:rPr>
        <w:t>Vlada je saglasna da, zbog specifičnosti slučaja, prethodn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og toka </w:t>
      </w:r>
      <w:r w:rsidRPr="00DE35B4">
        <w:rPr>
          <w:rFonts w:ascii="Book Antiqua" w:eastAsia="MS Mincho" w:hAnsi="Book Antiqua"/>
          <w:noProof w:val="0"/>
          <w:color w:val="000000"/>
          <w:lang w:val="sr-Latn-RS"/>
        </w:rPr>
        <w:t>postupka i hitno</w:t>
      </w:r>
      <w:r>
        <w:rPr>
          <w:rFonts w:ascii="Book Antiqua" w:eastAsia="MS Mincho" w:hAnsi="Book Antiqua"/>
          <w:noProof w:val="0"/>
          <w:color w:val="000000"/>
          <w:lang w:val="sr-Latn-RS"/>
        </w:rPr>
        <w:t>g</w:t>
      </w:r>
      <w:r w:rsidRPr="00DE35B4">
        <w:rPr>
          <w:rFonts w:ascii="Book Antiqua" w:eastAsia="MS Mincho" w:hAnsi="Book Antiqua"/>
          <w:noProof w:val="0"/>
          <w:color w:val="000000"/>
          <w:lang w:val="sr-Latn-RS"/>
        </w:rPr>
        <w:t xml:space="preserve"> karaktera 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koje je u </w:t>
      </w:r>
      <w:r w:rsidRPr="00DE35B4">
        <w:rPr>
          <w:rFonts w:ascii="Book Antiqua" w:eastAsia="MS Mincho" w:hAnsi="Book Antiqua"/>
          <w:noProof w:val="0"/>
          <w:color w:val="000000"/>
          <w:lang w:val="sr-Latn-RS"/>
        </w:rPr>
        <w:t xml:space="preserve">vezi sa </w:t>
      </w:r>
      <w:r w:rsidRPr="00DE35B4">
        <w:rPr>
          <w:rFonts w:ascii="Book Antiqua" w:eastAsia="MS Mincho" w:hAnsi="Book Antiqua"/>
          <w:noProof w:val="0"/>
          <w:color w:val="000000"/>
          <w:lang w:val="sr-Latn-RS"/>
        </w:rPr>
        <w:t>predmet</w:t>
      </w:r>
      <w:r>
        <w:rPr>
          <w:rFonts w:ascii="Book Antiqua" w:eastAsia="MS Mincho" w:hAnsi="Book Antiqua"/>
          <w:noProof w:val="0"/>
          <w:color w:val="000000"/>
          <w:lang w:val="sr-Latn-RS"/>
        </w:rPr>
        <w:t>om</w:t>
      </w:r>
      <w:r w:rsidRPr="00DE35B4">
        <w:rPr>
          <w:rFonts w:ascii="Book Antiqua" w:eastAsia="MS Mincho" w:hAnsi="Book Antiqua"/>
          <w:noProof w:val="0"/>
          <w:color w:val="000000"/>
          <w:lang w:val="sr-Latn-RS"/>
        </w:rPr>
        <w:t xml:space="preserve"> </w:t>
      </w:r>
      <w:r w:rsidRPr="00DE35B4">
        <w:rPr>
          <w:rFonts w:ascii="Book Antiqua" w:eastAsia="MS Mincho" w:hAnsi="Book Antiqua"/>
          <w:noProof w:val="0"/>
          <w:color w:val="000000"/>
          <w:lang w:val="sr-Latn-RS"/>
        </w:rPr>
        <w:t>arbitraž</w:t>
      </w:r>
      <w:r>
        <w:rPr>
          <w:rFonts w:ascii="Book Antiqua" w:eastAsia="MS Mincho" w:hAnsi="Book Antiqua"/>
          <w:noProof w:val="0"/>
          <w:color w:val="000000"/>
          <w:lang w:val="sr-Latn-RS"/>
        </w:rPr>
        <w:t>e</w:t>
      </w:r>
      <w:r w:rsidRPr="00DE35B4">
        <w:rPr>
          <w:rFonts w:ascii="Book Antiqua" w:eastAsia="MS Mincho" w:hAnsi="Book Antiqua"/>
          <w:noProof w:val="0"/>
          <w:color w:val="000000"/>
          <w:lang w:val="sr-Latn-RS"/>
        </w:rPr>
        <w:t xml:space="preserve"> </w:t>
      </w:r>
      <w:r w:rsidRPr="00DE35B4">
        <w:rPr>
          <w:rFonts w:ascii="Book Antiqua" w:eastAsia="MS Mincho" w:hAnsi="Book Antiqua"/>
          <w:noProof w:val="0"/>
          <w:color w:val="000000"/>
          <w:lang w:val="sr-Latn-RS"/>
        </w:rPr>
        <w:t xml:space="preserve">ICSID </w:t>
      </w:r>
      <w:r w:rsidRPr="00DE35B4">
        <w:rPr>
          <w:rFonts w:ascii="Book Antiqua" w:eastAsia="MS Mincho" w:hAnsi="Book Antiqua"/>
          <w:noProof w:val="0"/>
          <w:color w:val="000000"/>
          <w:lang w:val="sr-Latn-RS"/>
        </w:rPr>
        <w:t xml:space="preserve">br. ARB / 17/25, da isključi iz 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delokruga </w:t>
      </w:r>
      <w:r w:rsidRPr="00DE35B4">
        <w:rPr>
          <w:rFonts w:ascii="Book Antiqua" w:eastAsia="MS Mincho" w:hAnsi="Book Antiqua"/>
          <w:noProof w:val="0"/>
          <w:color w:val="000000"/>
          <w:lang w:val="sr-Latn-RS"/>
        </w:rPr>
        <w:t xml:space="preserve"> ovog zakona i procedure 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obezbeđivanja </w:t>
      </w:r>
      <w:r w:rsidRPr="00DE35B4">
        <w:rPr>
          <w:rFonts w:ascii="Book Antiqua" w:eastAsia="MS Mincho" w:hAnsi="Book Antiqua"/>
          <w:noProof w:val="0"/>
          <w:color w:val="000000"/>
          <w:lang w:val="sr-Latn-RS"/>
        </w:rPr>
        <w:t xml:space="preserve">zastupanja radi zaštite interesa Republike Kosovo. </w:t>
      </w:r>
    </w:p>
    <w:p w:rsidR="00045F08" w:rsidRPr="00045F08" w:rsidRDefault="00045F08" w:rsidP="00045F08">
      <w:pPr>
        <w:pStyle w:val="ListParagraph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DE35B4" w:rsidRPr="00DE35B4" w:rsidRDefault="00DE35B4" w:rsidP="00DE35B4">
      <w:pPr>
        <w:pStyle w:val="ListParagraph"/>
        <w:numPr>
          <w:ilvl w:val="0"/>
          <w:numId w:val="41"/>
        </w:numPr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DE35B4">
        <w:rPr>
          <w:rFonts w:ascii="Book Antiqua" w:eastAsia="MS Mincho" w:hAnsi="Book Antiqua"/>
          <w:noProof w:val="0"/>
          <w:color w:val="000000"/>
          <w:lang w:val="sr-Latn-RS"/>
        </w:rPr>
        <w:t xml:space="preserve">Ministarstvo finansija je dužno da 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nameni </w:t>
      </w:r>
      <w:r w:rsidRPr="00DE35B4">
        <w:rPr>
          <w:rFonts w:ascii="Book Antiqua" w:eastAsia="MS Mincho" w:hAnsi="Book Antiqua"/>
          <w:noProof w:val="0"/>
          <w:color w:val="000000"/>
          <w:lang w:val="sr-Latn-RS"/>
        </w:rPr>
        <w:t xml:space="preserve">finansijska sredstva za pokrivanje troškova ovog 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spoljnog </w:t>
      </w:r>
      <w:r w:rsidRPr="00DE35B4">
        <w:rPr>
          <w:rFonts w:ascii="Book Antiqua" w:eastAsia="MS Mincho" w:hAnsi="Book Antiqua"/>
          <w:noProof w:val="0"/>
          <w:color w:val="000000"/>
          <w:lang w:val="sr-Latn-RS"/>
        </w:rPr>
        <w:t>predstavljanja.</w:t>
      </w:r>
    </w:p>
    <w:p w:rsidR="00DE35B4" w:rsidRPr="00DE35B4" w:rsidRDefault="00DE35B4" w:rsidP="00DE35B4">
      <w:pPr>
        <w:pStyle w:val="ListParagraph"/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DE35B4" w:rsidRPr="00DE35B4" w:rsidRDefault="00DE35B4" w:rsidP="00DE35B4">
      <w:pPr>
        <w:pStyle w:val="ListParagraph"/>
        <w:numPr>
          <w:ilvl w:val="0"/>
          <w:numId w:val="41"/>
        </w:numPr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390305">
        <w:rPr>
          <w:rFonts w:ascii="Book Antiqua" w:eastAsia="MS Mincho" w:hAnsi="Book Antiqua"/>
          <w:noProof w:val="0"/>
          <w:color w:val="000000"/>
          <w:lang w:val="sr-Latn-RS"/>
        </w:rPr>
        <w:t xml:space="preserve">Obavezuje 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se </w:t>
      </w:r>
      <w:r w:rsidR="00390305" w:rsidRPr="00390305">
        <w:rPr>
          <w:rFonts w:ascii="Book Antiqua" w:eastAsia="MS Mincho" w:hAnsi="Book Antiqua"/>
          <w:noProof w:val="0"/>
          <w:color w:val="000000"/>
          <w:lang w:val="sr-Latn-RS"/>
        </w:rPr>
        <w:t xml:space="preserve">Ministarstvo pravde da formira 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tim za </w:t>
      </w:r>
      <w:r w:rsidR="00390305" w:rsidRPr="00390305">
        <w:rPr>
          <w:rFonts w:ascii="Book Antiqua" w:eastAsia="MS Mincho" w:hAnsi="Book Antiqua"/>
          <w:noProof w:val="0"/>
          <w:color w:val="000000"/>
          <w:lang w:val="sr-Latn-RS"/>
        </w:rPr>
        <w:t>pregovar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e i </w:t>
      </w:r>
      <w:r w:rsidR="00390305" w:rsidRPr="00390305">
        <w:rPr>
          <w:rFonts w:ascii="Book Antiqua" w:eastAsia="MS Mincho" w:hAnsi="Book Antiqua"/>
          <w:noProof w:val="0"/>
          <w:color w:val="000000"/>
          <w:lang w:val="sr-Latn-RS"/>
        </w:rPr>
        <w:t>implementaciju ove odluke, uključujući i Kosovsk</w:t>
      </w:r>
      <w:r>
        <w:rPr>
          <w:rFonts w:ascii="Book Antiqua" w:eastAsia="MS Mincho" w:hAnsi="Book Antiqua"/>
          <w:noProof w:val="0"/>
          <w:color w:val="000000"/>
          <w:lang w:val="sr-Latn-RS"/>
        </w:rPr>
        <w:t>u agenciju</w:t>
      </w:r>
      <w:r w:rsidR="00390305" w:rsidRPr="00390305">
        <w:rPr>
          <w:rFonts w:ascii="Book Antiqua" w:eastAsia="MS Mincho" w:hAnsi="Book Antiqua"/>
          <w:noProof w:val="0"/>
          <w:color w:val="000000"/>
          <w:lang w:val="sr-Latn-RS"/>
        </w:rPr>
        <w:t xml:space="preserve"> za privatizaciju i Kancelarij</w:t>
      </w:r>
      <w:r>
        <w:rPr>
          <w:rFonts w:ascii="Book Antiqua" w:eastAsia="MS Mincho" w:hAnsi="Book Antiqua"/>
          <w:noProof w:val="0"/>
          <w:color w:val="000000"/>
          <w:lang w:val="sr-Latn-RS"/>
        </w:rPr>
        <w:t>u</w:t>
      </w:r>
      <w:r w:rsidR="00390305" w:rsidRPr="00390305">
        <w:rPr>
          <w:rFonts w:ascii="Book Antiqua" w:eastAsia="MS Mincho" w:hAnsi="Book Antiqua"/>
          <w:noProof w:val="0"/>
          <w:color w:val="000000"/>
          <w:lang w:val="sr-Latn-RS"/>
        </w:rPr>
        <w:t xml:space="preserve"> premijera.  </w:t>
      </w:r>
    </w:p>
    <w:p w:rsidR="00DE35B4" w:rsidRPr="00DE35B4" w:rsidRDefault="00DE35B4" w:rsidP="00DE35B4">
      <w:pPr>
        <w:pStyle w:val="ListParagraph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045F08" w:rsidRPr="00045F08" w:rsidRDefault="00390305" w:rsidP="00DE35B4">
      <w:pPr>
        <w:pStyle w:val="ListParagraph"/>
        <w:numPr>
          <w:ilvl w:val="0"/>
          <w:numId w:val="41"/>
        </w:numPr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390305">
        <w:rPr>
          <w:rFonts w:ascii="Book Antiqua" w:eastAsia="MS Mincho" w:hAnsi="Book Antiqua"/>
          <w:noProof w:val="0"/>
          <w:color w:val="000000"/>
          <w:lang w:val="sr-Latn-RS"/>
        </w:rPr>
        <w:t>Stupanjem na snagu ove odluke, poništ</w:t>
      </w:r>
      <w:r w:rsidR="00DE35B4">
        <w:rPr>
          <w:rFonts w:ascii="Book Antiqua" w:eastAsia="MS Mincho" w:hAnsi="Book Antiqua"/>
          <w:noProof w:val="0"/>
          <w:color w:val="000000"/>
          <w:lang w:val="sr-Latn-RS"/>
        </w:rPr>
        <w:t>ava se odluka</w:t>
      </w:r>
      <w:r w:rsidRPr="00390305">
        <w:rPr>
          <w:rFonts w:ascii="Book Antiqua" w:eastAsia="MS Mincho" w:hAnsi="Book Antiqua"/>
          <w:noProof w:val="0"/>
          <w:color w:val="000000"/>
          <w:lang w:val="sr-Latn-RS"/>
        </w:rPr>
        <w:t xml:space="preserve"> Vlade Republike Kosova br. 17/76 od 21. novembar 2018, a dokumenti i izveštaji sastavlj</w:t>
      </w:r>
      <w:r w:rsidR="00DE35B4">
        <w:rPr>
          <w:rFonts w:ascii="Book Antiqua" w:eastAsia="MS Mincho" w:hAnsi="Book Antiqua"/>
          <w:noProof w:val="0"/>
          <w:color w:val="000000"/>
          <w:lang w:val="sr-Latn-RS"/>
        </w:rPr>
        <w:t>eni</w:t>
      </w:r>
      <w:r w:rsidRPr="00390305">
        <w:rPr>
          <w:rFonts w:ascii="Book Antiqua" w:eastAsia="MS Mincho" w:hAnsi="Book Antiqua"/>
          <w:noProof w:val="0"/>
          <w:color w:val="000000"/>
          <w:lang w:val="sr-Latn-RS"/>
        </w:rPr>
        <w:t xml:space="preserve"> tokom njegove implementacije nastavljaju da važi za </w:t>
      </w:r>
      <w:r w:rsidR="00045F08">
        <w:rPr>
          <w:rFonts w:ascii="Book Antiqua" w:eastAsia="MS Mincho" w:hAnsi="Book Antiqua"/>
          <w:noProof w:val="0"/>
          <w:color w:val="000000"/>
          <w:lang w:val="sr-Latn-RS"/>
        </w:rPr>
        <w:t xml:space="preserve">onoliko </w:t>
      </w:r>
      <w:r w:rsidR="00045F08" w:rsidRPr="00390305">
        <w:rPr>
          <w:rFonts w:ascii="Book Antiqua" w:eastAsia="MS Mincho" w:hAnsi="Book Antiqua"/>
          <w:noProof w:val="0"/>
          <w:color w:val="000000"/>
          <w:lang w:val="sr-Latn-RS"/>
        </w:rPr>
        <w:t>koliko</w:t>
      </w:r>
      <w:r w:rsidR="00045F08" w:rsidRPr="00045F08">
        <w:rPr>
          <w:rFonts w:ascii="Book Antiqua" w:eastAsia="MS Mincho" w:hAnsi="Book Antiqua"/>
          <w:noProof w:val="0"/>
          <w:color w:val="000000"/>
          <w:lang w:val="sr-Latn-RS"/>
        </w:rPr>
        <w:t xml:space="preserve"> </w:t>
      </w:r>
      <w:r w:rsidR="00045F08" w:rsidRPr="00390305">
        <w:rPr>
          <w:rFonts w:ascii="Book Antiqua" w:eastAsia="MS Mincho" w:hAnsi="Book Antiqua"/>
          <w:noProof w:val="0"/>
          <w:color w:val="000000"/>
          <w:lang w:val="sr-Latn-RS"/>
        </w:rPr>
        <w:t>se primenjuju</w:t>
      </w:r>
      <w:r w:rsidR="00045F08">
        <w:rPr>
          <w:rFonts w:ascii="Book Antiqua" w:eastAsia="MS Mincho" w:hAnsi="Book Antiqua"/>
          <w:noProof w:val="0"/>
          <w:color w:val="000000"/>
          <w:lang w:val="sr-Latn-RS"/>
        </w:rPr>
        <w:t xml:space="preserve"> za</w:t>
      </w:r>
      <w:r w:rsidR="00045F08" w:rsidRPr="00390305">
        <w:rPr>
          <w:rFonts w:ascii="Book Antiqua" w:eastAsia="MS Mincho" w:hAnsi="Book Antiqua"/>
          <w:noProof w:val="0"/>
          <w:color w:val="000000"/>
          <w:lang w:val="sr-Latn-RS"/>
        </w:rPr>
        <w:t xml:space="preserve"> </w:t>
      </w:r>
      <w:r w:rsidRPr="00390305">
        <w:rPr>
          <w:rFonts w:ascii="Book Antiqua" w:eastAsia="MS Mincho" w:hAnsi="Book Antiqua"/>
          <w:noProof w:val="0"/>
          <w:color w:val="000000"/>
          <w:lang w:val="sr-Latn-RS"/>
        </w:rPr>
        <w:t xml:space="preserve">potrebe sprovođenja ove odluke od strane tima iz stava 4.  </w:t>
      </w:r>
    </w:p>
    <w:p w:rsidR="00045F08" w:rsidRPr="00045F08" w:rsidRDefault="00045F08" w:rsidP="00045F08">
      <w:pPr>
        <w:pStyle w:val="ListParagraph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390305" w:rsidRPr="00390305" w:rsidRDefault="00390305" w:rsidP="00DE35B4">
      <w:pPr>
        <w:pStyle w:val="ListParagraph"/>
        <w:numPr>
          <w:ilvl w:val="0"/>
          <w:numId w:val="41"/>
        </w:numPr>
        <w:spacing w:after="0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390305">
        <w:rPr>
          <w:rFonts w:ascii="Book Antiqua" w:eastAsia="MS Mincho" w:hAnsi="Book Antiqua"/>
          <w:noProof w:val="0"/>
          <w:color w:val="000000"/>
          <w:lang w:val="sr-Latn-RS"/>
        </w:rPr>
        <w:t>Odluka stupa na snagu danom potpisivanja</w:t>
      </w:r>
      <w:r w:rsidRPr="00390305">
        <w:rPr>
          <w:rFonts w:ascii="Book Antiqua" w:eastAsia="MS Mincho" w:hAnsi="Book Antiqua"/>
          <w:b/>
          <w:noProof w:val="0"/>
          <w:color w:val="000000"/>
          <w:lang w:val="sr-Latn-RS"/>
        </w:rPr>
        <w:t>.</w:t>
      </w:r>
    </w:p>
    <w:p w:rsidR="00390305" w:rsidRPr="008E0848" w:rsidRDefault="00390305" w:rsidP="00390305">
      <w:pPr>
        <w:spacing w:after="0"/>
        <w:ind w:left="5040" w:firstLine="720"/>
        <w:rPr>
          <w:rFonts w:ascii="Book Antiqua" w:hAnsi="Book Antiqua"/>
          <w:lang w:val="sr-Latn-RS"/>
        </w:rPr>
      </w:pPr>
      <w:r w:rsidRPr="008E0848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8E0848">
        <w:rPr>
          <w:rFonts w:ascii="Book Antiqua" w:hAnsi="Book Antiqua"/>
          <w:b/>
          <w:lang w:val="sr-Latn-RS"/>
        </w:rPr>
        <w:tab/>
      </w:r>
      <w:r w:rsidRPr="008E0848">
        <w:rPr>
          <w:rFonts w:ascii="Book Antiqua" w:hAnsi="Book Antiqua"/>
          <w:lang w:val="sr-Latn-RS"/>
        </w:rPr>
        <w:tab/>
        <w:t>___________________</w:t>
      </w:r>
    </w:p>
    <w:p w:rsidR="00390305" w:rsidRPr="008E0848" w:rsidRDefault="00390305" w:rsidP="00390305">
      <w:pPr>
        <w:spacing w:after="0"/>
        <w:jc w:val="center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                                                                                  Premijer Republike Kosovo  </w:t>
      </w:r>
    </w:p>
    <w:p w:rsidR="00390305" w:rsidRPr="008E0848" w:rsidRDefault="00390305" w:rsidP="00390305">
      <w:pPr>
        <w:spacing w:after="0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lastRenderedPageBreak/>
        <w:t xml:space="preserve"> Dostavlja se:</w:t>
      </w:r>
    </w:p>
    <w:p w:rsidR="00390305" w:rsidRPr="008E0848" w:rsidRDefault="00390305" w:rsidP="00390305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zamenicima Premijera </w:t>
      </w:r>
    </w:p>
    <w:p w:rsidR="00390305" w:rsidRPr="008E0848" w:rsidRDefault="00390305" w:rsidP="00390305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>svim ministarstvima  (ministrima )</w:t>
      </w:r>
    </w:p>
    <w:p w:rsidR="00390305" w:rsidRPr="008E0848" w:rsidRDefault="00390305" w:rsidP="00390305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8E0848">
        <w:rPr>
          <w:rFonts w:ascii="Book Antiqua" w:hAnsi="Book Antiqua"/>
          <w:lang w:val="sr-Latn-RS"/>
        </w:rPr>
        <w:t xml:space="preserve">generalnom sekretaru KPR-a  </w:t>
      </w:r>
      <w:r w:rsidRPr="008E0848">
        <w:rPr>
          <w:rFonts w:ascii="Book Antiqua" w:hAnsi="Book Antiqua"/>
          <w:lang w:val="sr-Latn-RS"/>
        </w:rPr>
        <w:tab/>
      </w:r>
      <w:r w:rsidRPr="008E0848">
        <w:rPr>
          <w:rFonts w:ascii="Book Antiqua" w:hAnsi="Book Antiqua"/>
          <w:lang w:val="sr-Latn-RS"/>
        </w:rPr>
        <w:tab/>
      </w:r>
    </w:p>
    <w:p w:rsidR="00390305" w:rsidRPr="008E0848" w:rsidRDefault="00390305" w:rsidP="00390305">
      <w:pPr>
        <w:pStyle w:val="ListParagraph"/>
        <w:numPr>
          <w:ilvl w:val="0"/>
          <w:numId w:val="1"/>
        </w:numPr>
        <w:spacing w:after="0"/>
        <w:rPr>
          <w:lang w:val="sr-Latn-RS"/>
        </w:rPr>
      </w:pPr>
      <w:r w:rsidRPr="008E0848">
        <w:rPr>
          <w:rFonts w:ascii="Book Antiqua" w:hAnsi="Book Antiqua"/>
          <w:lang w:val="sr-Latn-RS"/>
        </w:rPr>
        <w:t>Arhivi Vlade</w:t>
      </w:r>
    </w:p>
    <w:p w:rsidR="006E691D" w:rsidRPr="008E0848" w:rsidRDefault="006E691D" w:rsidP="006E691D">
      <w:pPr>
        <w:spacing w:after="0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6E691D" w:rsidRDefault="006E691D" w:rsidP="00710194">
      <w:pPr>
        <w:spacing w:after="0"/>
        <w:rPr>
          <w:lang w:val="sr-Latn-RS"/>
        </w:rPr>
      </w:pPr>
    </w:p>
    <w:p w:rsidR="006E691D" w:rsidRPr="008E0848" w:rsidRDefault="006E691D" w:rsidP="00710194">
      <w:pPr>
        <w:spacing w:after="0"/>
        <w:rPr>
          <w:lang w:val="sr-Latn-RS"/>
        </w:rPr>
      </w:pPr>
    </w:p>
    <w:sectPr w:rsidR="006E691D" w:rsidRPr="008E08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47246"/>
    <w:multiLevelType w:val="hybridMultilevel"/>
    <w:tmpl w:val="CF7EC6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96BBC"/>
    <w:multiLevelType w:val="hybridMultilevel"/>
    <w:tmpl w:val="88B87B0E"/>
    <w:lvl w:ilvl="0" w:tplc="FFE2478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AD7EB3"/>
    <w:multiLevelType w:val="hybridMultilevel"/>
    <w:tmpl w:val="05AAA8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70CBB"/>
    <w:multiLevelType w:val="hybridMultilevel"/>
    <w:tmpl w:val="DFF6A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D54707"/>
    <w:multiLevelType w:val="hybridMultilevel"/>
    <w:tmpl w:val="FB407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0C57E3"/>
    <w:multiLevelType w:val="hybridMultilevel"/>
    <w:tmpl w:val="3E9AF6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035C48"/>
    <w:multiLevelType w:val="hybridMultilevel"/>
    <w:tmpl w:val="39664C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1113E5"/>
    <w:multiLevelType w:val="hybridMultilevel"/>
    <w:tmpl w:val="AB1E25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D564BB"/>
    <w:multiLevelType w:val="multilevel"/>
    <w:tmpl w:val="25601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27B50261"/>
    <w:multiLevelType w:val="hybridMultilevel"/>
    <w:tmpl w:val="CED2FD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8C4139C"/>
    <w:multiLevelType w:val="hybridMultilevel"/>
    <w:tmpl w:val="A39E9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064B97"/>
    <w:multiLevelType w:val="hybridMultilevel"/>
    <w:tmpl w:val="9BDA66F0"/>
    <w:lvl w:ilvl="0" w:tplc="37DC7CFE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DD3E2E"/>
    <w:multiLevelType w:val="hybridMultilevel"/>
    <w:tmpl w:val="3CF02F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254681"/>
    <w:multiLevelType w:val="hybridMultilevel"/>
    <w:tmpl w:val="C9E617D4"/>
    <w:lvl w:ilvl="0" w:tplc="989060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14557AB"/>
    <w:multiLevelType w:val="hybridMultilevel"/>
    <w:tmpl w:val="20605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8B28E3"/>
    <w:multiLevelType w:val="hybridMultilevel"/>
    <w:tmpl w:val="D34C9734"/>
    <w:lvl w:ilvl="0" w:tplc="DCC03D5E">
      <w:start w:val="1"/>
      <w:numFmt w:val="decimal"/>
      <w:lvlText w:val="%1."/>
      <w:lvlJc w:val="left"/>
      <w:pPr>
        <w:ind w:left="720" w:hanging="360"/>
      </w:pPr>
      <w:rPr>
        <w:rFonts w:eastAsia="MS Mincho" w:cstheme="minorBid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2E0B30"/>
    <w:multiLevelType w:val="hybridMultilevel"/>
    <w:tmpl w:val="7C94DA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782465EC">
      <w:start w:val="3"/>
      <w:numFmt w:val="bullet"/>
      <w:lvlText w:val="-"/>
      <w:lvlJc w:val="left"/>
      <w:pPr>
        <w:ind w:left="1440" w:hanging="360"/>
      </w:pPr>
      <w:rPr>
        <w:rFonts w:ascii="Book Antiqua" w:eastAsia="MS Mincho" w:hAnsi="Book Antiqua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F8220F"/>
    <w:multiLevelType w:val="hybridMultilevel"/>
    <w:tmpl w:val="D86AE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B36440"/>
    <w:multiLevelType w:val="hybridMultilevel"/>
    <w:tmpl w:val="087CE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18615A"/>
    <w:multiLevelType w:val="hybridMultilevel"/>
    <w:tmpl w:val="0734B1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1C3A9F"/>
    <w:multiLevelType w:val="multilevel"/>
    <w:tmpl w:val="659A48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444542E1"/>
    <w:multiLevelType w:val="hybridMultilevel"/>
    <w:tmpl w:val="2CB8E9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335FF5"/>
    <w:multiLevelType w:val="hybridMultilevel"/>
    <w:tmpl w:val="B9021F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64F13BD"/>
    <w:multiLevelType w:val="hybridMultilevel"/>
    <w:tmpl w:val="128245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B14623"/>
    <w:multiLevelType w:val="hybridMultilevel"/>
    <w:tmpl w:val="5928E9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CC5730"/>
    <w:multiLevelType w:val="hybridMultilevel"/>
    <w:tmpl w:val="167C1C7A"/>
    <w:lvl w:ilvl="0" w:tplc="FB1E61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A542B09"/>
    <w:multiLevelType w:val="hybridMultilevel"/>
    <w:tmpl w:val="BAF83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8B67A2"/>
    <w:multiLevelType w:val="hybridMultilevel"/>
    <w:tmpl w:val="A4CCA9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EB29A7"/>
    <w:multiLevelType w:val="hybridMultilevel"/>
    <w:tmpl w:val="EB56E7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DD4AB4"/>
    <w:multiLevelType w:val="hybridMultilevel"/>
    <w:tmpl w:val="3E9AF6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7D08B0"/>
    <w:multiLevelType w:val="hybridMultilevel"/>
    <w:tmpl w:val="50B80E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57525E8"/>
    <w:multiLevelType w:val="hybridMultilevel"/>
    <w:tmpl w:val="A1722E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5C0D15"/>
    <w:multiLevelType w:val="hybridMultilevel"/>
    <w:tmpl w:val="3E9AF6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8A7FDF"/>
    <w:multiLevelType w:val="hybridMultilevel"/>
    <w:tmpl w:val="3E9AF6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DB26D6"/>
    <w:multiLevelType w:val="hybridMultilevel"/>
    <w:tmpl w:val="E6CCC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0F5E3F"/>
    <w:multiLevelType w:val="hybridMultilevel"/>
    <w:tmpl w:val="64C204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6847A5"/>
    <w:multiLevelType w:val="hybridMultilevel"/>
    <w:tmpl w:val="3E9AF6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43698D"/>
    <w:multiLevelType w:val="multilevel"/>
    <w:tmpl w:val="A6AED2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>
    <w:nsid w:val="635328A8"/>
    <w:multiLevelType w:val="hybridMultilevel"/>
    <w:tmpl w:val="69DA71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93D1FC8"/>
    <w:multiLevelType w:val="hybridMultilevel"/>
    <w:tmpl w:val="53BCB446"/>
    <w:lvl w:ilvl="0" w:tplc="63566022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D1662C"/>
    <w:multiLevelType w:val="hybridMultilevel"/>
    <w:tmpl w:val="8EACB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5D7604"/>
    <w:multiLevelType w:val="hybridMultilevel"/>
    <w:tmpl w:val="21A03E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672984"/>
    <w:multiLevelType w:val="hybridMultilevel"/>
    <w:tmpl w:val="E348F15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-360"/>
        </w:tabs>
        <w:ind w:left="-3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3">
    <w:nsid w:val="78E11093"/>
    <w:multiLevelType w:val="hybridMultilevel"/>
    <w:tmpl w:val="38163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9"/>
  </w:num>
  <w:num w:numId="3">
    <w:abstractNumId w:val="35"/>
  </w:num>
  <w:num w:numId="4">
    <w:abstractNumId w:val="32"/>
  </w:num>
  <w:num w:numId="5">
    <w:abstractNumId w:val="10"/>
  </w:num>
  <w:num w:numId="6">
    <w:abstractNumId w:val="3"/>
  </w:num>
  <w:num w:numId="7">
    <w:abstractNumId w:val="1"/>
  </w:num>
  <w:num w:numId="8">
    <w:abstractNumId w:val="8"/>
  </w:num>
  <w:num w:numId="9">
    <w:abstractNumId w:val="4"/>
  </w:num>
  <w:num w:numId="10">
    <w:abstractNumId w:val="5"/>
  </w:num>
  <w:num w:numId="11">
    <w:abstractNumId w:val="36"/>
  </w:num>
  <w:num w:numId="12">
    <w:abstractNumId w:val="29"/>
  </w:num>
  <w:num w:numId="13">
    <w:abstractNumId w:val="22"/>
  </w:num>
  <w:num w:numId="14">
    <w:abstractNumId w:val="20"/>
  </w:num>
  <w:num w:numId="15">
    <w:abstractNumId w:val="30"/>
  </w:num>
  <w:num w:numId="16">
    <w:abstractNumId w:val="6"/>
  </w:num>
  <w:num w:numId="17">
    <w:abstractNumId w:val="31"/>
  </w:num>
  <w:num w:numId="18">
    <w:abstractNumId w:val="40"/>
  </w:num>
  <w:num w:numId="19">
    <w:abstractNumId w:val="0"/>
  </w:num>
  <w:num w:numId="20">
    <w:abstractNumId w:val="21"/>
  </w:num>
  <w:num w:numId="21">
    <w:abstractNumId w:val="14"/>
  </w:num>
  <w:num w:numId="22">
    <w:abstractNumId w:val="17"/>
  </w:num>
  <w:num w:numId="23">
    <w:abstractNumId w:val="12"/>
  </w:num>
  <w:num w:numId="24">
    <w:abstractNumId w:val="16"/>
  </w:num>
  <w:num w:numId="25">
    <w:abstractNumId w:val="15"/>
  </w:num>
  <w:num w:numId="26">
    <w:abstractNumId w:val="2"/>
  </w:num>
  <w:num w:numId="27">
    <w:abstractNumId w:val="18"/>
  </w:num>
  <w:num w:numId="28">
    <w:abstractNumId w:val="24"/>
  </w:num>
  <w:num w:numId="29">
    <w:abstractNumId w:val="38"/>
  </w:num>
  <w:num w:numId="30">
    <w:abstractNumId w:val="23"/>
  </w:num>
  <w:num w:numId="31">
    <w:abstractNumId w:val="43"/>
  </w:num>
  <w:num w:numId="32">
    <w:abstractNumId w:val="27"/>
  </w:num>
  <w:num w:numId="33">
    <w:abstractNumId w:val="37"/>
  </w:num>
  <w:num w:numId="34">
    <w:abstractNumId w:val="41"/>
  </w:num>
  <w:num w:numId="35">
    <w:abstractNumId w:val="34"/>
  </w:num>
  <w:num w:numId="36">
    <w:abstractNumId w:val="25"/>
  </w:num>
  <w:num w:numId="37">
    <w:abstractNumId w:val="13"/>
  </w:num>
  <w:num w:numId="3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</w:num>
  <w:num w:numId="40">
    <w:abstractNumId w:val="19"/>
  </w:num>
  <w:num w:numId="41">
    <w:abstractNumId w:val="7"/>
  </w:num>
  <w:num w:numId="42">
    <w:abstractNumId w:val="11"/>
  </w:num>
  <w:num w:numId="43">
    <w:abstractNumId w:val="39"/>
  </w:num>
  <w:num w:numId="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982"/>
    <w:rsid w:val="0001405E"/>
    <w:rsid w:val="00045F08"/>
    <w:rsid w:val="000B00A7"/>
    <w:rsid w:val="000E5982"/>
    <w:rsid w:val="0010089B"/>
    <w:rsid w:val="00117A2A"/>
    <w:rsid w:val="00164E6D"/>
    <w:rsid w:val="00185BE2"/>
    <w:rsid w:val="001B2021"/>
    <w:rsid w:val="001C76F6"/>
    <w:rsid w:val="001E7CEB"/>
    <w:rsid w:val="002765F3"/>
    <w:rsid w:val="002B7252"/>
    <w:rsid w:val="002C010C"/>
    <w:rsid w:val="00340233"/>
    <w:rsid w:val="00345D56"/>
    <w:rsid w:val="00390305"/>
    <w:rsid w:val="003D3E7E"/>
    <w:rsid w:val="004015B8"/>
    <w:rsid w:val="00402898"/>
    <w:rsid w:val="004064E1"/>
    <w:rsid w:val="004543F0"/>
    <w:rsid w:val="004755DE"/>
    <w:rsid w:val="00585722"/>
    <w:rsid w:val="005965D0"/>
    <w:rsid w:val="005D6071"/>
    <w:rsid w:val="005E4748"/>
    <w:rsid w:val="005E5DF7"/>
    <w:rsid w:val="00641671"/>
    <w:rsid w:val="00647136"/>
    <w:rsid w:val="0069364E"/>
    <w:rsid w:val="00697759"/>
    <w:rsid w:val="006B7357"/>
    <w:rsid w:val="006B7E63"/>
    <w:rsid w:val="006E691D"/>
    <w:rsid w:val="006F6050"/>
    <w:rsid w:val="00707340"/>
    <w:rsid w:val="00710194"/>
    <w:rsid w:val="007B58AB"/>
    <w:rsid w:val="007F0F27"/>
    <w:rsid w:val="00826F91"/>
    <w:rsid w:val="008C2AC7"/>
    <w:rsid w:val="008E0848"/>
    <w:rsid w:val="009137AB"/>
    <w:rsid w:val="00920E67"/>
    <w:rsid w:val="00983437"/>
    <w:rsid w:val="009B7E78"/>
    <w:rsid w:val="009E50E2"/>
    <w:rsid w:val="00A05340"/>
    <w:rsid w:val="00A15C4C"/>
    <w:rsid w:val="00A37889"/>
    <w:rsid w:val="00A43E42"/>
    <w:rsid w:val="00A72B2D"/>
    <w:rsid w:val="00A91CF3"/>
    <w:rsid w:val="00AA3B66"/>
    <w:rsid w:val="00B11C83"/>
    <w:rsid w:val="00B304B9"/>
    <w:rsid w:val="00B55530"/>
    <w:rsid w:val="00B84CB3"/>
    <w:rsid w:val="00C06626"/>
    <w:rsid w:val="00C27979"/>
    <w:rsid w:val="00C409A4"/>
    <w:rsid w:val="00CC66A9"/>
    <w:rsid w:val="00CC68CF"/>
    <w:rsid w:val="00D2198A"/>
    <w:rsid w:val="00D23BE5"/>
    <w:rsid w:val="00D506B8"/>
    <w:rsid w:val="00DE35B4"/>
    <w:rsid w:val="00E54B14"/>
    <w:rsid w:val="00EE6312"/>
    <w:rsid w:val="00F5655F"/>
    <w:rsid w:val="00F8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33CCC1-2BB1-4AD7-B693-FD628A907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5982"/>
    <w:pPr>
      <w:spacing w:after="200" w:line="276" w:lineRule="auto"/>
    </w:pPr>
    <w:rPr>
      <w:noProof/>
      <w:lang w:val="sq-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E5982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0E5982"/>
    <w:rPr>
      <w:rFonts w:ascii="Times New Roman" w:eastAsia="MS Mincho" w:hAnsi="Times New Roman" w:cs="Times New Roman"/>
      <w:b/>
      <w:bCs/>
      <w:sz w:val="96"/>
      <w:szCs w:val="24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"/>
    <w:basedOn w:val="Normal"/>
    <w:link w:val="ListParagraphChar"/>
    <w:uiPriority w:val="34"/>
    <w:qFormat/>
    <w:rsid w:val="000E5982"/>
    <w:pPr>
      <w:ind w:left="720"/>
      <w:contextualSpacing/>
    </w:pPr>
  </w:style>
  <w:style w:type="paragraph" w:styleId="Title">
    <w:name w:val="Title"/>
    <w:basedOn w:val="Normal"/>
    <w:link w:val="TitleChar"/>
    <w:qFormat/>
    <w:rsid w:val="00345D56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36"/>
      <w:szCs w:val="24"/>
    </w:rPr>
  </w:style>
  <w:style w:type="character" w:customStyle="1" w:styleId="TitleChar">
    <w:name w:val="Title Char"/>
    <w:basedOn w:val="DefaultParagraphFont"/>
    <w:link w:val="Title"/>
    <w:rsid w:val="00345D56"/>
    <w:rPr>
      <w:rFonts w:ascii="Times New Roman" w:eastAsia="MS Mincho" w:hAnsi="Times New Roman" w:cs="Times New Roman"/>
      <w:b/>
      <w:bCs/>
      <w:sz w:val="36"/>
      <w:szCs w:val="24"/>
      <w:lang w:val="sq-AL"/>
    </w:rPr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locked/>
    <w:rsid w:val="00345D56"/>
    <w:rPr>
      <w:noProof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36650-0228-4F77-BB6C-B76388CA6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2956</Words>
  <Characters>16854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Mentore Berisha</dc:creator>
  <cp:keywords/>
  <dc:description/>
  <cp:lastModifiedBy>Mentore Berisha</cp:lastModifiedBy>
  <cp:revision>2</cp:revision>
  <dcterms:created xsi:type="dcterms:W3CDTF">2019-01-09T13:39:00Z</dcterms:created>
  <dcterms:modified xsi:type="dcterms:W3CDTF">2019-01-09T13:39:00Z</dcterms:modified>
</cp:coreProperties>
</file>