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6" w:rsidRPr="00AC626C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</w:p>
    <w:p w:rsidR="00264556" w:rsidRPr="00AC626C" w:rsidRDefault="00287115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  <w:r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FORMULARI PËR VLERËSIMIN CILËSISË SE</w:t>
      </w:r>
      <w:r w:rsidR="00264556" w:rsidRPr="00AC626C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 xml:space="preserve"> </w:t>
      </w:r>
      <w:r w:rsidR="00977742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APLIKACIONEVE</w:t>
      </w:r>
      <w:r w:rsidR="00977742" w:rsidRPr="00AC626C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:</w:t>
      </w:r>
    </w:p>
    <w:p w:rsidR="00264556" w:rsidRPr="00AC626C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6A3CCF" w:rsidRPr="00AC626C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Kriteret e vlerësimit janë të ndarë n</w:t>
      </w:r>
      <w:r w:rsidR="0007246E"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ë disa fusha të vlerësimit. Në çdo fushë të vlerësimit janë</w:t>
      </w: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 caktuar </w:t>
      </w:r>
      <w:r w:rsidR="0007246E"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pikët në </w:t>
      </w: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mes të 1 dhe 5, në përputhje me kategoritë e mëposhtme të vlerësimit: 1 = nuk është e mjaftueshme, 2 = mjaftueshëm, 3 = mirë, 4 = shumë mirë, 5 = shkëlqyeshëm.</w:t>
      </w:r>
    </w:p>
    <w:p w:rsidR="00264556" w:rsidRPr="00AC626C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q-AL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6A3CCF" w:rsidRPr="00AC626C" w:rsidRDefault="00264556" w:rsidP="003C6D7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Kapaciteti institucional i aplikantit/partnerit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DB704E" w:rsidRPr="00AC626C" w:rsidRDefault="0026455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Pikët 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(2</w:t>
            </w:r>
            <w:r w:rsidR="004721F5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5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.1 A posedon aplikanti përvojë të mjaftueshme dhe kapacite profesionale për të kryer aktivitetet e planifikuara të projektit /programit (a kanë aftësitë e duhura dhe aftësitë për zbatimin e projektit, si dhe njohuri në lidhje me çështjet që trajtohen në këtë thirrje)?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.2 A posedojnë organizatat partnere përvojë të mjaftueshme profesionale dhe kapacitete për të kryer aktivitetet e planifikuara të projektit (njohuri specifike të problemit sipas thirrjes publike)?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.3 A posedojnë kapacitete të menaxhimit të mja</w:t>
            </w:r>
            <w:r w:rsidR="0014719D">
              <w:rPr>
                <w:rFonts w:ascii="inherit" w:hAnsi="inherit"/>
                <w:color w:val="212121"/>
                <w:szCs w:val="22"/>
                <w:lang w:val="sq-AL"/>
              </w:rPr>
              <w:t>ftueshme aplikanti dhe partnerët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(duke përfshirë personelin, pajisjet dhe aftësinë për të udhëhequr me buxhetin e projektit/programit)?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.4 A ka një strukturë të qartë që do të merret me menaxhimin e projektit? A është e përcaktuar qartë ekipi i projektit dhe detyrimet e anëtarëve të ekipit?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16734" w:rsidRDefault="00EF3CD6" w:rsidP="00316734">
            <w:pPr>
              <w:pStyle w:val="Default"/>
              <w:jc w:val="both"/>
              <w:rPr>
                <w:sz w:val="22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A.5.</w:t>
            </w:r>
            <w:r w:rsidR="00316734">
              <w:rPr>
                <w:szCs w:val="22"/>
                <w:lang w:val="sq-AL"/>
              </w:rPr>
              <w:t xml:space="preserve"> </w:t>
            </w:r>
            <w:r w:rsidR="00316734" w:rsidRPr="00316734">
              <w:rPr>
                <w:rFonts w:ascii="inherit" w:hAnsi="inherit" w:cs="Times New Roman"/>
                <w:snapToGrid w:val="0"/>
                <w:color w:val="212121"/>
                <w:sz w:val="22"/>
                <w:szCs w:val="22"/>
                <w:lang w:val="sq-AL" w:eastAsia="en-US" w:bidi="ar-SA"/>
              </w:rPr>
              <w:t>A e ka organizata përvojën relevante për ta zbatuar projektin e propozuar?</w:t>
            </w:r>
            <w:r w:rsidR="00316734">
              <w:rPr>
                <w:sz w:val="22"/>
                <w:szCs w:val="22"/>
                <w:lang w:val="sq-AL"/>
              </w:rPr>
              <w:t xml:space="preserve"> </w:t>
            </w:r>
          </w:p>
          <w:p w:rsidR="00EF3CD6" w:rsidRPr="00AC626C" w:rsidRDefault="00EF3CD6" w:rsidP="00316734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777787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Pr="00AC626C">
              <w:rPr>
                <w:rFonts w:ascii="Times New Roman" w:hAnsi="Times New Roman" w:cs="Calibri"/>
                <w:b/>
                <w:bCs/>
                <w:color w:val="000000"/>
                <w:szCs w:val="22"/>
                <w:lang w:val="sq-AL" w:eastAsia="hr-HR" w:bidi="ta-IN"/>
              </w:rPr>
              <w:t>umri i përgjithshëm i pikëve (25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B. Relevanca e projektit/programit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Pikët (30)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619C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B.1 Sa relevant është projektpropozimi për qëllimet dhe fushat prioritare të thirrjes( a ndërlidhen projekti me aktivitetet e parapara në strategjitë dhe politikat prioritare të fushës që mbulon thirrja publike?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B.2 A janë objektivat e projektit/programit të përcaktuara në mënyrë të qartë dhe realisht të arritshme?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B.3 A janë aktivitetet e projektit / programit të qarta, të arsyeshme, të kuptueshme dhe të zbatueshme?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B.4 A janë përcaktuar qartë rezultatet dhe nëse aktivitetet çojnë në arritjen e rezultateve?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B.5 A ka arritur projekti/programi të përcaktojë në mënyrë të qartë përdoruesit (numrin, moshën, gjininë, etj)? A përcakton dhe në çfarë mase adreson problemet dhe nevojat e tyre projekti?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B.6 Deri në çfarë mase janë rezultatet e projektit të qëndrueshme? A </w:t>
            </w:r>
            <w:r w:rsidR="00316734">
              <w:rPr>
                <w:rFonts w:ascii="inherit" w:hAnsi="inherit"/>
                <w:color w:val="212121"/>
                <w:szCs w:val="22"/>
                <w:lang w:val="sq-AL"/>
              </w:rPr>
              <w:t>j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anë të dizajnuara mirë mekanizmat e menaxhimit të rrezikut në zbatimin e projektit?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(30 pikë maksimale)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q-AL"/>
              </w:rPr>
            </w:pPr>
          </w:p>
          <w:p w:rsidR="00EF3CD6" w:rsidRPr="00AC626C" w:rsidRDefault="00EF3CD6" w:rsidP="00EF3C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inherit" w:hAnsi="inherit"/>
                <w:b/>
                <w:color w:val="212121"/>
                <w:lang w:val="sq-AL"/>
              </w:rPr>
            </w:pPr>
            <w:r w:rsidRPr="00AC626C">
              <w:rPr>
                <w:rFonts w:ascii="inherit" w:hAnsi="inherit"/>
                <w:b/>
                <w:color w:val="212121"/>
                <w:lang w:val="sq-AL"/>
              </w:rPr>
              <w:t>Buxheti (shpenzimet)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C.1 A janë kostot e projektit/programit reale në lidhje me rezultatet specifike dhe kohëzgjatjen e pritshme të projektit?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C.2 A janë kostot e projektit në përputhje me aktivitetet e planifikuara të projektit/programit?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(20 pikë maksimale)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D. prioritetet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D.1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 ka planifikuar </w:t>
            </w: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aplikanti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që gjatë zbatimit të aktiviteteve të përfshijë vullnetarë?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lastRenderedPageBreak/>
              <w:t xml:space="preserve">D.2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ka planifikuar aplikuesi q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gjatë projektit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të punësuar të paktën një specialist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fushe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të caktuar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316734" w:rsidP="00AC626C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D.3 A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jan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rfshir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partneritetit të projektit, përveç partnerëve të detyruesh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m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,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edhe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partnerët shtesë dhe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sht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i qart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roli i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secilit pa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rtner në zbatimin 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projektit.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316734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D.4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ndikon projekti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316734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sjelljen e risive dhe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rmir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simin e situat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cil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aplikohet?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316734" w:rsidRDefault="00EF3CD6" w:rsidP="00316734">
            <w:pPr>
              <w:pStyle w:val="Default"/>
              <w:jc w:val="both"/>
              <w:rPr>
                <w:sz w:val="22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D.5 </w:t>
            </w:r>
            <w:r w:rsidR="00316734" w:rsidRPr="00316734">
              <w:rPr>
                <w:rFonts w:ascii="inherit" w:hAnsi="inherit" w:cs="Times New Roman"/>
                <w:snapToGrid w:val="0"/>
                <w:color w:val="212121"/>
                <w:sz w:val="22"/>
                <w:szCs w:val="22"/>
                <w:lang w:val="sq-AL" w:eastAsia="en-US" w:bidi="ar-SA"/>
              </w:rPr>
              <w:t>A ka gjasa që projekti i propozuar të arrijë qëllimin dhe rezultatet e përcaktuara?</w:t>
            </w:r>
          </w:p>
          <w:p w:rsidR="00EF3CD6" w:rsidRPr="00AC626C" w:rsidRDefault="00EF3CD6" w:rsidP="00DB704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C765B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(25 pikë maksimale)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TOTALI (pikët maksimale 100)</w:t>
            </w: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</w:tbl>
    <w:p w:rsidR="00E448CD" w:rsidRPr="00AC626C" w:rsidRDefault="00E448CD" w:rsidP="003C6D76">
      <w:pPr>
        <w:rPr>
          <w:rFonts w:ascii="Times New Roman" w:hAnsi="Times New Roman"/>
          <w:szCs w:val="22"/>
          <w:lang w:val="sq-AL"/>
        </w:rPr>
      </w:pPr>
    </w:p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b/>
          <w:szCs w:val="22"/>
          <w:lang w:val="sq-AL"/>
        </w:rPr>
      </w:pPr>
      <w:r w:rsidRPr="00AC626C">
        <w:rPr>
          <w:rFonts w:ascii="Times New Roman" w:hAnsi="Times New Roman"/>
          <w:szCs w:val="22"/>
          <w:lang w:val="sq-AL"/>
        </w:rPr>
        <w:t>Vlerësimi përshkrues i projektit/programit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AC626C" w:rsidTr="006A3CCF">
        <w:tc>
          <w:tcPr>
            <w:tcW w:w="10456" w:type="dxa"/>
            <w:shd w:val="clear" w:color="auto" w:fill="auto"/>
          </w:tcPr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</w:tc>
      </w:tr>
    </w:tbl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14719D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>
        <w:rPr>
          <w:rFonts w:ascii="inherit" w:hAnsi="inherit"/>
          <w:color w:val="212121"/>
          <w:sz w:val="22"/>
          <w:szCs w:val="22"/>
          <w:lang w:val="sq-AL"/>
        </w:rPr>
        <w:t>Vlerësimi përshkrues i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projektit duhet të jetë në përputhje me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sht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rmes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numerike.</w:t>
      </w:r>
    </w:p>
    <w:p w:rsidR="007C765B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Secili </w:t>
      </w:r>
      <w:bookmarkStart w:id="0" w:name="_GoBack"/>
      <w:r w:rsidRPr="00AC626C">
        <w:rPr>
          <w:rFonts w:ascii="inherit" w:hAnsi="inherit"/>
          <w:color w:val="212121"/>
          <w:sz w:val="22"/>
          <w:szCs w:val="22"/>
          <w:lang w:val="sq-AL"/>
        </w:rPr>
        <w:t>anët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ar i Komisionit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jn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nyrë të pavarur </w:t>
      </w:r>
      <w:bookmarkEnd w:id="0"/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propozimeve, dhe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simet e tyre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shkall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nga 1 deri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5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secil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pyetje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parashtruar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form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simit.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Komisioni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rgatis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përkohshëm du</w:t>
      </w:r>
      <w:r w:rsidR="00316734">
        <w:rPr>
          <w:rFonts w:ascii="inherit" w:hAnsi="inherit"/>
          <w:color w:val="212121"/>
          <w:sz w:val="22"/>
          <w:szCs w:val="22"/>
          <w:lang w:val="sq-AL"/>
        </w:rPr>
        <w:t>ke mbledhur pikat individuale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komisionit d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he llogaritjen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mesatares s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këtyre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ve të regjistruar në një formë të përbashkët të kërkesave individuale dhe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cila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rfshin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numrin e përgjithshëm të pikëve që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projekti ka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.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Radhitja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projekteve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het sipas numrit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procesin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simit. Nga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larta tek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ul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ta.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financohen vet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m aq projekte, shuma totale 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cilave nuk e tejkalon shum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 planifkikuar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kuad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thirrjes publike. </w:t>
      </w: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P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rojektet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cilat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gjatë procedurës së vler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ësimit nuk arrijnë minimumin prej 50 pikësh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nuk do të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financohet me anë të kësaj thirrje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asnj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rast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.</w:t>
      </w:r>
    </w:p>
    <w:p w:rsidR="008C3561" w:rsidRPr="00EF3CD6" w:rsidRDefault="008C3561" w:rsidP="00A50C5A">
      <w:pPr>
        <w:rPr>
          <w:rFonts w:ascii="Times New Roman" w:hAnsi="Times New Roman"/>
          <w:szCs w:val="22"/>
          <w:lang w:val="sq-AL"/>
        </w:rPr>
      </w:pPr>
    </w:p>
    <w:sectPr w:rsidR="008C3561" w:rsidRPr="00EF3CD6" w:rsidSect="006A3CC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12" w:rsidRDefault="002B4212">
      <w:r>
        <w:separator/>
      </w:r>
    </w:p>
  </w:endnote>
  <w:endnote w:type="continuationSeparator" w:id="0">
    <w:p w:rsidR="002B4212" w:rsidRDefault="002B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19D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12" w:rsidRDefault="002B4212">
      <w:r>
        <w:separator/>
      </w:r>
    </w:p>
  </w:footnote>
  <w:footnote w:type="continuationSeparator" w:id="0">
    <w:p w:rsidR="002B4212" w:rsidRDefault="002B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19D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4212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6734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597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5BC3FF-4BDA-41A0-AF17-A3FBE7C7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6332-9898-4E63-A1E7-2D04E4D1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Qendresa Beqiri</cp:lastModifiedBy>
  <cp:revision>3</cp:revision>
  <cp:lastPrinted>2015-04-17T08:25:00Z</cp:lastPrinted>
  <dcterms:created xsi:type="dcterms:W3CDTF">2018-04-05T08:22:00Z</dcterms:created>
  <dcterms:modified xsi:type="dcterms:W3CDTF">2018-04-19T09:45:00Z</dcterms:modified>
</cp:coreProperties>
</file>