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95" w:rsidRPr="00606907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B6595" w:rsidRPr="00606907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01F4" w:rsidRPr="00606907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B6595" w:rsidRPr="00606907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606907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B6595" w:rsidRPr="00606907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B6595" w:rsidRPr="00606907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B6595" w:rsidRPr="00606907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B6595" w:rsidRPr="00606907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B6595" w:rsidRPr="00606907" w:rsidRDefault="003A06B4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</w:t>
      </w:r>
      <w:r w:rsidR="00182F06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8B23B6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01/</w:t>
      </w:r>
      <w:r w:rsidR="003A742A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4D4DBF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</w:p>
    <w:p w:rsidR="000B6595" w:rsidRPr="00606907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</w:t>
      </w:r>
      <w:r w:rsidR="00182F06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4D4DBF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="007513BF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4D4DBF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0B6595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</w:t>
      </w:r>
      <w:r w:rsidR="007513BF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0B6595" w:rsidRPr="00606907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82F06" w:rsidRPr="00606907" w:rsidRDefault="00182F06" w:rsidP="00182F06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="007513BF"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</w:t>
      </w:r>
      <w:r w:rsidR="004D4DBF" w:rsidRPr="00606907">
        <w:rPr>
          <w:rFonts w:ascii="Book Antiqua" w:hAnsi="Book Antiqua"/>
          <w:lang w:val="sr-Latn-RS"/>
        </w:rPr>
        <w:t>o</w:t>
      </w:r>
      <w:r w:rsidRPr="00606907">
        <w:rPr>
          <w:rFonts w:ascii="Book Antiqua" w:hAnsi="Book Antiqua"/>
          <w:lang w:val="sr-Latn-RS"/>
        </w:rPr>
        <w:t xml:space="preserve">  br. 09/2011</w:t>
      </w:r>
      <w:r w:rsidRPr="00606907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4D4DBF" w:rsidRPr="00606907">
        <w:rPr>
          <w:rFonts w:ascii="Book Antiqua" w:hAnsi="Book Antiqua"/>
          <w:color w:val="000000"/>
          <w:lang w:val="sr-Latn-RS"/>
        </w:rPr>
        <w:t>04</w:t>
      </w:r>
      <w:r w:rsidRPr="00606907">
        <w:rPr>
          <w:rFonts w:ascii="Book Antiqua" w:hAnsi="Book Antiqua"/>
          <w:color w:val="000000"/>
          <w:lang w:val="sr-Latn-RS"/>
        </w:rPr>
        <w:t xml:space="preserve">. </w:t>
      </w:r>
      <w:r w:rsidR="004D4DBF" w:rsidRPr="00606907">
        <w:rPr>
          <w:rFonts w:ascii="Book Antiqua" w:hAnsi="Book Antiqua"/>
          <w:color w:val="000000"/>
          <w:lang w:val="sr-Latn-RS"/>
        </w:rPr>
        <w:t>aprila</w:t>
      </w:r>
      <w:r w:rsidR="007513BF" w:rsidRPr="00606907">
        <w:rPr>
          <w:rFonts w:ascii="Book Antiqua" w:hAnsi="Book Antiqua"/>
          <w:color w:val="000000"/>
          <w:lang w:val="sr-Latn-RS"/>
        </w:rPr>
        <w:t xml:space="preserve">  </w:t>
      </w:r>
      <w:r w:rsidRPr="00606907">
        <w:rPr>
          <w:rFonts w:ascii="Book Antiqua" w:hAnsi="Book Antiqua"/>
          <w:color w:val="000000"/>
          <w:lang w:val="sr-Latn-RS"/>
        </w:rPr>
        <w:t>201</w:t>
      </w:r>
      <w:r w:rsidR="007513BF" w:rsidRPr="00606907">
        <w:rPr>
          <w:rFonts w:ascii="Book Antiqua" w:hAnsi="Book Antiqua"/>
          <w:color w:val="000000"/>
          <w:lang w:val="sr-Latn-RS"/>
        </w:rPr>
        <w:t>8</w:t>
      </w:r>
      <w:r w:rsidRPr="00606907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182F06" w:rsidRPr="00606907" w:rsidRDefault="007513BF" w:rsidP="00182F06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 xml:space="preserve">O D L U K </w:t>
      </w:r>
      <w:r w:rsidR="004D4DBF" w:rsidRPr="00606907">
        <w:rPr>
          <w:rFonts w:ascii="Book Antiqua" w:hAnsi="Book Antiqua"/>
          <w:b/>
          <w:bCs/>
          <w:lang w:val="sr-Latn-RS"/>
        </w:rPr>
        <w:t>U</w:t>
      </w:r>
    </w:p>
    <w:p w:rsidR="004D4DBF" w:rsidRDefault="004D4DBF" w:rsidP="00F92C5B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Republike Kosovo imenuje  za članove nadzornog odbora "Trepča a.d. sledeče kandidate;  </w:t>
      </w:r>
    </w:p>
    <w:p w:rsidR="006774C6" w:rsidRPr="00606907" w:rsidRDefault="006774C6" w:rsidP="006774C6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bookmarkStart w:id="0" w:name="_GoBack"/>
      <w:bookmarkEnd w:id="0"/>
    </w:p>
    <w:p w:rsidR="00606907" w:rsidRPr="00606907" w:rsidRDefault="00606907" w:rsidP="00606907">
      <w:pPr>
        <w:pStyle w:val="ListParagraph"/>
        <w:numPr>
          <w:ilvl w:val="1"/>
          <w:numId w:val="7"/>
        </w:numPr>
        <w:spacing w:after="0" w:line="240" w:lineRule="auto"/>
        <w:ind w:left="1440"/>
        <w:jc w:val="both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G. Esat Peci, kryesues; </w:t>
      </w:r>
    </w:p>
    <w:p w:rsidR="00606907" w:rsidRPr="00606907" w:rsidRDefault="00606907" w:rsidP="00606907">
      <w:pPr>
        <w:pStyle w:val="ListParagraph"/>
        <w:numPr>
          <w:ilvl w:val="1"/>
          <w:numId w:val="7"/>
        </w:numPr>
        <w:spacing w:after="0" w:line="240" w:lineRule="auto"/>
        <w:ind w:left="1440"/>
        <w:jc w:val="both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G. Feriz Fetahu;</w:t>
      </w:r>
    </w:p>
    <w:p w:rsidR="00606907" w:rsidRPr="00606907" w:rsidRDefault="00606907" w:rsidP="00606907">
      <w:pPr>
        <w:numPr>
          <w:ilvl w:val="1"/>
          <w:numId w:val="7"/>
        </w:numPr>
        <w:spacing w:after="0" w:line="240" w:lineRule="auto"/>
        <w:ind w:left="1440"/>
        <w:contextualSpacing/>
        <w:jc w:val="both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G. Xhafer Nuli;</w:t>
      </w:r>
    </w:p>
    <w:p w:rsidR="00606907" w:rsidRPr="00606907" w:rsidRDefault="00606907" w:rsidP="00606907">
      <w:pPr>
        <w:numPr>
          <w:ilvl w:val="1"/>
          <w:numId w:val="7"/>
        </w:numPr>
        <w:spacing w:after="0" w:line="240" w:lineRule="auto"/>
        <w:ind w:left="1440"/>
        <w:contextualSpacing/>
        <w:jc w:val="both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G. Shqyqyri Sadiku;</w:t>
      </w:r>
    </w:p>
    <w:p w:rsidR="00606907" w:rsidRPr="00606907" w:rsidRDefault="00606907" w:rsidP="00606907">
      <w:pPr>
        <w:numPr>
          <w:ilvl w:val="1"/>
          <w:numId w:val="7"/>
        </w:numPr>
        <w:spacing w:after="0" w:line="240" w:lineRule="auto"/>
        <w:ind w:left="1440"/>
        <w:contextualSpacing/>
        <w:jc w:val="both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G. Ardian Syla;</w:t>
      </w:r>
    </w:p>
    <w:p w:rsidR="004D4DBF" w:rsidRPr="00606907" w:rsidRDefault="00606907" w:rsidP="00606907">
      <w:pPr>
        <w:tabs>
          <w:tab w:val="left" w:pos="5760"/>
        </w:tabs>
        <w:spacing w:after="0" w:line="240" w:lineRule="auto"/>
        <w:ind w:left="1080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1.6 G. Naser Peci</w:t>
      </w:r>
    </w:p>
    <w:p w:rsidR="00606907" w:rsidRPr="00606907" w:rsidRDefault="00606907" w:rsidP="00606907">
      <w:pPr>
        <w:tabs>
          <w:tab w:val="left" w:pos="5760"/>
        </w:tabs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D4DBF" w:rsidRPr="00606907" w:rsidRDefault="00740CA9" w:rsidP="00740CA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2</w:t>
      </w:r>
      <w:r w:rsidR="00606907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4D4DBF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Imenovani iz tačke 1. ove odluke obavljaju dužnosti i odgovornosti u skladu sa Zakonom br. 03/L-087 o javnim preduzećima, izmenjenim i dopunjenim Zakonom br. 04 / l-111 i Zakonom br. 05/l-009, Zakonom br. 05/l-120 za Trepču, kao i drugim zakonskim odredbama kojje su na snazi.   </w:t>
      </w:r>
    </w:p>
    <w:p w:rsidR="004D4DBF" w:rsidRPr="00606907" w:rsidRDefault="004D4DBF" w:rsidP="004D4DBF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4348" w:rsidRPr="00606907" w:rsidRDefault="00606907" w:rsidP="00740CA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3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4D4DBF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Odluka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D4DBF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stupa na snagu danom potpisivanja.</w:t>
      </w:r>
    </w:p>
    <w:p w:rsidR="00494348" w:rsidRPr="00606907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606907" w:rsidRDefault="005D12E0" w:rsidP="005D12E0">
      <w:pPr>
        <w:ind w:left="5040" w:firstLine="720"/>
        <w:rPr>
          <w:rFonts w:ascii="Book Antiqua" w:hAnsi="Book Antiqua"/>
          <w:lang w:val="sr-Latn-RS"/>
        </w:rPr>
      </w:pPr>
      <w:r w:rsidRPr="00606907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606907">
        <w:rPr>
          <w:rFonts w:ascii="Book Antiqua" w:hAnsi="Book Antiqua"/>
          <w:b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="00182F06" w:rsidRPr="00606907">
        <w:rPr>
          <w:rFonts w:ascii="Book Antiqua" w:hAnsi="Book Antiqua"/>
          <w:lang w:val="sr-Latn-RS"/>
        </w:rPr>
        <w:t>___________________</w:t>
      </w:r>
    </w:p>
    <w:p w:rsidR="00182F06" w:rsidRPr="00606907" w:rsidRDefault="00182F06" w:rsidP="005D12E0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</w:t>
      </w:r>
      <w:r w:rsidR="005D12E0" w:rsidRPr="00606907">
        <w:rPr>
          <w:rFonts w:ascii="Book Antiqua" w:hAnsi="Book Antiqua"/>
          <w:lang w:val="sr-Latn-RS"/>
        </w:rPr>
        <w:t xml:space="preserve">                       </w:t>
      </w:r>
      <w:r w:rsidRPr="00606907">
        <w:rPr>
          <w:rFonts w:ascii="Book Antiqua" w:hAnsi="Book Antiqua"/>
          <w:lang w:val="sr-Latn-RS"/>
        </w:rPr>
        <w:t xml:space="preserve">Premijer Republike Kosovo  </w:t>
      </w:r>
    </w:p>
    <w:p w:rsidR="00182F06" w:rsidRPr="00606907" w:rsidRDefault="00182F06" w:rsidP="00182F06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182F06" w:rsidRPr="00606907" w:rsidRDefault="00F04B92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</w:t>
      </w:r>
      <w:r w:rsidR="00182F06" w:rsidRPr="00606907">
        <w:rPr>
          <w:rFonts w:ascii="Book Antiqua" w:hAnsi="Book Antiqua"/>
          <w:lang w:val="sr-Latn-RS"/>
        </w:rPr>
        <w:t xml:space="preserve">sekretaru KPR-a  </w:t>
      </w:r>
      <w:r w:rsidR="00182F06" w:rsidRPr="00606907">
        <w:rPr>
          <w:rFonts w:ascii="Book Antiqua" w:hAnsi="Book Antiqua"/>
          <w:lang w:val="sr-Latn-RS"/>
        </w:rPr>
        <w:tab/>
      </w:r>
      <w:r w:rsidR="00182F06" w:rsidRPr="00606907">
        <w:rPr>
          <w:rFonts w:ascii="Book Antiqua" w:hAnsi="Book Antiqua"/>
          <w:lang w:val="sr-Latn-RS"/>
        </w:rPr>
        <w:tab/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182F06" w:rsidRPr="00606907" w:rsidRDefault="00182F06" w:rsidP="00182F06">
      <w:pPr>
        <w:rPr>
          <w:rFonts w:ascii="Book Antiqua" w:hAnsi="Book Antiqua"/>
          <w:color w:val="000000"/>
          <w:lang w:val="sr-Latn-RS"/>
        </w:rPr>
      </w:pPr>
    </w:p>
    <w:p w:rsidR="008B23B6" w:rsidRPr="00606907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A7CCD" w:rsidRPr="0060690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606907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606907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A7CCD" w:rsidRPr="00606907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A7CCD" w:rsidRPr="00606907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A7CCD" w:rsidRPr="00606907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A7CCD" w:rsidRPr="00606907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606907" w:rsidRDefault="00606907" w:rsidP="00740CA9">
      <w:pPr>
        <w:spacing w:after="0" w:line="240" w:lineRule="auto"/>
        <w:ind w:left="648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</w:t>
      </w:r>
      <w:r w:rsidR="00182F06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3A742A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740CA9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</w:p>
    <w:p w:rsidR="00182F06" w:rsidRPr="00606907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A742A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740CA9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8611F6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40CA9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04.2018</w:t>
      </w:r>
    </w:p>
    <w:p w:rsidR="00182F06" w:rsidRPr="00606907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40CA9" w:rsidRPr="00606907" w:rsidRDefault="00740CA9" w:rsidP="00740CA9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Kosovo  br. 09/2011</w:t>
      </w:r>
      <w:r w:rsidRPr="00606907">
        <w:rPr>
          <w:rFonts w:ascii="Book Antiqua" w:hAnsi="Book Antiqua"/>
          <w:color w:val="000000"/>
          <w:lang w:val="sr-Latn-RS"/>
        </w:rPr>
        <w:t>, Vlada Republike Kosova je, na sednici održanoj 04. aprila  2018 godine, donela:</w:t>
      </w:r>
    </w:p>
    <w:p w:rsidR="00740CA9" w:rsidRPr="00606907" w:rsidRDefault="00740CA9" w:rsidP="00740CA9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>O D L U K U</w:t>
      </w:r>
    </w:p>
    <w:p w:rsidR="007066F4" w:rsidRPr="00606907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12329" w:rsidRPr="00606907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C2928" w:rsidRPr="00606907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 Usvaja se </w:t>
      </w:r>
      <w:r w:rsidR="003A742A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nacrt zakona o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mikrofinansijskim institucijama</w:t>
      </w:r>
      <w:r w:rsidR="00606907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nebankarskim finansijskim institucijama</w:t>
      </w:r>
      <w:r w:rsidR="003A742A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C2928" w:rsidRPr="00606907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6C2928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 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N</w:t>
      </w:r>
      <w:r w:rsidR="003A742A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acrt zakona iz tačke 1 ove odluke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="003A742A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</w:t>
      </w:r>
      <w:r w:rsidR="00606907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sle</w:t>
      </w:r>
      <w:r w:rsid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đ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uje </w:t>
      </w:r>
      <w:r w:rsidR="003A742A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Skupštini Republike Kosovo. </w:t>
      </w:r>
    </w:p>
    <w:p w:rsidR="006C2928" w:rsidRPr="00606907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C2928" w:rsidRPr="00606907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E32C2" w:rsidRPr="00606907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3.  Odluka stupa na snagu danom  potpisivanja.</w:t>
      </w:r>
    </w:p>
    <w:p w:rsidR="007066F4" w:rsidRPr="00606907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66F4" w:rsidRPr="00606907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606907" w:rsidRDefault="00740CA9" w:rsidP="00182F06">
      <w:pPr>
        <w:ind w:left="6480"/>
        <w:rPr>
          <w:rFonts w:ascii="Book Antiqua" w:hAnsi="Book Antiqua"/>
          <w:b/>
          <w:lang w:val="sr-Latn-RS" w:eastAsia="en-GB"/>
        </w:rPr>
      </w:pPr>
      <w:r w:rsidRPr="00606907">
        <w:rPr>
          <w:rFonts w:ascii="Book Antiqua" w:hAnsi="Book Antiqua"/>
          <w:b/>
          <w:lang w:val="sr-Latn-RS" w:eastAsia="en-GB"/>
        </w:rPr>
        <w:t>Ramush HARADINAJ</w:t>
      </w:r>
    </w:p>
    <w:p w:rsidR="00182F06" w:rsidRPr="00606907" w:rsidRDefault="00182F06" w:rsidP="00182F06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  <w:t>___________________</w:t>
      </w:r>
    </w:p>
    <w:p w:rsidR="00182F06" w:rsidRPr="00606907" w:rsidRDefault="00182F06" w:rsidP="00182F06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82F06" w:rsidRPr="00606907" w:rsidRDefault="00182F06" w:rsidP="00182F06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sekretaru KPR-a  </w:t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4A7CCD" w:rsidRPr="00606907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60690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60690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60690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60690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60690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60690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60690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606907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606907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A7CCD" w:rsidRPr="00606907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A7CCD" w:rsidRPr="00606907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A7CCD" w:rsidRPr="00606907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A7CCD" w:rsidRPr="00606907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606907" w:rsidRDefault="00740CA9" w:rsidP="00740CA9">
      <w:pPr>
        <w:spacing w:after="0" w:line="240" w:lineRule="auto"/>
        <w:ind w:left="648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="00182F06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3A742A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="00182F06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A742A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</w:p>
    <w:p w:rsidR="00182F06" w:rsidRPr="00606907" w:rsidRDefault="00182F06" w:rsidP="006C292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A742A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740CA9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4.04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</w:t>
      </w:r>
      <w:r w:rsidR="00740CA9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740CA9" w:rsidRPr="00606907" w:rsidRDefault="00740CA9" w:rsidP="00740CA9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Kosovo  br. 09/2011</w:t>
      </w:r>
      <w:r w:rsidRPr="00606907">
        <w:rPr>
          <w:rFonts w:ascii="Book Antiqua" w:hAnsi="Book Antiqua"/>
          <w:color w:val="000000"/>
          <w:lang w:val="sr-Latn-RS"/>
        </w:rPr>
        <w:t>, Vlada Republike Kosova je, na sednici održanoj 04. aprila  2018 godine, donela:</w:t>
      </w:r>
    </w:p>
    <w:p w:rsidR="00740CA9" w:rsidRPr="00606907" w:rsidRDefault="00740CA9" w:rsidP="00740CA9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>O D L U K U</w:t>
      </w:r>
    </w:p>
    <w:p w:rsidR="00712329" w:rsidRPr="00606907" w:rsidRDefault="00712329" w:rsidP="001252EF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 w:val="sr-Latn-RS"/>
        </w:rPr>
      </w:pPr>
    </w:p>
    <w:p w:rsidR="003A742A" w:rsidRPr="00606907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 Usvaja se 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Administrativno uputstvo za planiranje i izradu strateških dokumenata i akcionih planova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A742A" w:rsidRPr="00606907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2.  Obavezuje se  Kancelarije premijera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ostale ovlaščene institucije 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sprovođenje i uputstva iz 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tačke 1 ove odluke</w:t>
      </w:r>
      <w:r w:rsidR="00740CA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3A742A" w:rsidRPr="00606907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3.  Odluka stupa na snagu danom  potpisivanja.</w:t>
      </w:r>
    </w:p>
    <w:p w:rsidR="003A742A" w:rsidRPr="00606907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E32C2" w:rsidRPr="00606907" w:rsidRDefault="004E32C2" w:rsidP="004E32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66F4" w:rsidRPr="00606907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82F06" w:rsidRPr="00606907" w:rsidRDefault="00740CA9" w:rsidP="00182F06">
      <w:pPr>
        <w:ind w:left="6480"/>
        <w:rPr>
          <w:rFonts w:ascii="Book Antiqua" w:hAnsi="Book Antiqua"/>
          <w:b/>
          <w:lang w:val="sr-Latn-RS" w:eastAsia="en-GB"/>
        </w:rPr>
      </w:pPr>
      <w:r w:rsidRPr="00606907">
        <w:rPr>
          <w:rFonts w:ascii="Book Antiqua" w:hAnsi="Book Antiqua"/>
          <w:b/>
          <w:lang w:val="sr-Latn-RS" w:eastAsia="en-GB"/>
        </w:rPr>
        <w:t>Ramush HARADINAJ</w:t>
      </w:r>
    </w:p>
    <w:p w:rsidR="00182F06" w:rsidRPr="00606907" w:rsidRDefault="00182F06" w:rsidP="00182F06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  <w:t>___________________</w:t>
      </w:r>
    </w:p>
    <w:p w:rsidR="00182F06" w:rsidRPr="00606907" w:rsidRDefault="00182F06" w:rsidP="00182F06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82F06" w:rsidRPr="00606907" w:rsidRDefault="00182F06" w:rsidP="00182F06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sekretaru KPR-a  </w:t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</w:p>
    <w:p w:rsidR="00182F06" w:rsidRPr="00606907" w:rsidRDefault="00182F06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504F7C" w:rsidRPr="00606907" w:rsidRDefault="00504F7C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3A742A" w:rsidRPr="00606907" w:rsidRDefault="003A742A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3A742A" w:rsidRPr="00606907" w:rsidRDefault="003A742A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3A742A" w:rsidRPr="00606907" w:rsidRDefault="003A742A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504F7C" w:rsidRPr="00606907" w:rsidRDefault="00504F7C" w:rsidP="00504F7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04F7C" w:rsidRPr="00606907" w:rsidRDefault="00504F7C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504F7C" w:rsidRPr="00606907" w:rsidRDefault="00504F7C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504F7C" w:rsidRPr="00606907" w:rsidRDefault="00504F7C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8B23B6" w:rsidRPr="00606907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606907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B23B6" w:rsidRPr="00606907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B23B6" w:rsidRPr="00606907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B23B6" w:rsidRPr="00606907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40CA9" w:rsidRPr="00606907" w:rsidRDefault="00740CA9" w:rsidP="00740CA9">
      <w:pPr>
        <w:spacing w:after="0" w:line="240" w:lineRule="auto"/>
        <w:ind w:left="648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Br. 04/39</w:t>
      </w:r>
    </w:p>
    <w:p w:rsidR="00740CA9" w:rsidRPr="00606907" w:rsidRDefault="00740CA9" w:rsidP="00740CA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04.04.2018</w:t>
      </w:r>
    </w:p>
    <w:p w:rsidR="00740CA9" w:rsidRPr="00606907" w:rsidRDefault="00740CA9" w:rsidP="00740CA9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Kosovo  br. 09/2011</w:t>
      </w:r>
      <w:r w:rsidRPr="00606907">
        <w:rPr>
          <w:rFonts w:ascii="Book Antiqua" w:hAnsi="Book Antiqua"/>
          <w:color w:val="000000"/>
          <w:lang w:val="sr-Latn-RS"/>
        </w:rPr>
        <w:t>, Vlada Republike Kosova je, na sednici održanoj 04. aprila  2018 godine, donela:</w:t>
      </w:r>
    </w:p>
    <w:p w:rsidR="00740CA9" w:rsidRPr="00606907" w:rsidRDefault="00740CA9" w:rsidP="00740CA9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>O D L U K U</w:t>
      </w:r>
    </w:p>
    <w:p w:rsidR="00740CA9" w:rsidRPr="00606907" w:rsidRDefault="00740CA9" w:rsidP="00740CA9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 w:val="sr-Latn-RS"/>
        </w:rPr>
      </w:pPr>
    </w:p>
    <w:p w:rsidR="00740CA9" w:rsidRPr="00606907" w:rsidRDefault="00740CA9" w:rsidP="00740CA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 Usvaja se Pravilnik o upravljanju projektima u oblasti </w:t>
      </w:r>
      <w:r w:rsidR="007D015A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informacione i komunikacione tehnologije </w:t>
      </w:r>
    </w:p>
    <w:p w:rsidR="00740CA9" w:rsidRPr="00606907" w:rsidRDefault="00740CA9" w:rsidP="00740CA9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40CA9" w:rsidRPr="00606907" w:rsidRDefault="00740CA9" w:rsidP="00740CA9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 Obavezuje se  </w:t>
      </w:r>
      <w:r w:rsidR="007D015A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za javnu upravu 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ostale ovlaščene institucije  na sprovođenje i uputstva iz tačke 1 ove odluke, </w:t>
      </w:r>
    </w:p>
    <w:p w:rsidR="00740CA9" w:rsidRPr="00606907" w:rsidRDefault="00740CA9" w:rsidP="00740CA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40CA9" w:rsidRPr="00606907" w:rsidRDefault="00740CA9" w:rsidP="00740CA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40CA9" w:rsidRPr="00606907" w:rsidRDefault="00740CA9" w:rsidP="00740CA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3.  Odluka stupa na snagu danom  potpisivanja.</w:t>
      </w:r>
    </w:p>
    <w:p w:rsidR="00740CA9" w:rsidRPr="00606907" w:rsidRDefault="00740CA9" w:rsidP="00740CA9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40CA9" w:rsidRPr="00606907" w:rsidRDefault="00740CA9" w:rsidP="00740CA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40CA9" w:rsidRPr="00606907" w:rsidRDefault="00740CA9" w:rsidP="00740CA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40CA9" w:rsidRPr="00606907" w:rsidRDefault="00740CA9" w:rsidP="00740CA9">
      <w:pPr>
        <w:ind w:left="6480"/>
        <w:rPr>
          <w:rFonts w:ascii="Book Antiqua" w:hAnsi="Book Antiqua"/>
          <w:b/>
          <w:lang w:val="sr-Latn-RS" w:eastAsia="en-GB"/>
        </w:rPr>
      </w:pPr>
      <w:r w:rsidRPr="00606907">
        <w:rPr>
          <w:rFonts w:ascii="Book Antiqua" w:hAnsi="Book Antiqua"/>
          <w:b/>
          <w:lang w:val="sr-Latn-RS" w:eastAsia="en-GB"/>
        </w:rPr>
        <w:t>Ramush HARADINAJ</w:t>
      </w:r>
    </w:p>
    <w:p w:rsidR="00740CA9" w:rsidRPr="00606907" w:rsidRDefault="00740CA9" w:rsidP="00740CA9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  <w:t>___________________</w:t>
      </w:r>
    </w:p>
    <w:p w:rsidR="00740CA9" w:rsidRPr="00606907" w:rsidRDefault="00740CA9" w:rsidP="00740CA9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40CA9" w:rsidRPr="00606907" w:rsidRDefault="00740CA9" w:rsidP="00740CA9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740CA9" w:rsidRPr="00606907" w:rsidRDefault="00740CA9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740CA9" w:rsidRPr="00606907" w:rsidRDefault="00740CA9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740CA9" w:rsidRPr="00606907" w:rsidRDefault="00740CA9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sekretaru KPR-a  </w:t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</w:p>
    <w:p w:rsidR="00740CA9" w:rsidRPr="00606907" w:rsidRDefault="00740CA9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182F06" w:rsidRPr="00606907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12329" w:rsidRPr="00606907" w:rsidRDefault="0071232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606907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42A" w:rsidRPr="00606907" w:rsidRDefault="003A742A" w:rsidP="003A74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A742A" w:rsidRPr="00606907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A742A" w:rsidRPr="00606907" w:rsidRDefault="003A742A" w:rsidP="003A74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A742A" w:rsidRPr="00606907" w:rsidRDefault="003A742A" w:rsidP="003A74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D015A" w:rsidRPr="00606907" w:rsidRDefault="007D015A" w:rsidP="007D015A">
      <w:pPr>
        <w:spacing w:after="0" w:line="240" w:lineRule="auto"/>
        <w:ind w:left="648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  <w:r w:rsid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05/39</w:t>
      </w:r>
    </w:p>
    <w:p w:rsidR="007D015A" w:rsidRPr="00606907" w:rsidRDefault="007D015A" w:rsidP="007D015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04.04.2018</w:t>
      </w:r>
    </w:p>
    <w:p w:rsidR="007D015A" w:rsidRPr="00606907" w:rsidRDefault="007D015A" w:rsidP="007D015A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Kosovo  br. 09/2011</w:t>
      </w:r>
      <w:r w:rsidRPr="00606907">
        <w:rPr>
          <w:rFonts w:ascii="Book Antiqua" w:hAnsi="Book Antiqua"/>
          <w:color w:val="000000"/>
          <w:lang w:val="sr-Latn-RS"/>
        </w:rPr>
        <w:t>, Vlada Republike Kosova je, na sednici održanoj 04. aprila  2018 godine, donela:</w:t>
      </w:r>
    </w:p>
    <w:p w:rsidR="007D015A" w:rsidRPr="00606907" w:rsidRDefault="007D015A" w:rsidP="007D015A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>O D L U K U</w:t>
      </w:r>
    </w:p>
    <w:p w:rsidR="007D015A" w:rsidRPr="00606907" w:rsidRDefault="007D015A" w:rsidP="00606907">
      <w:pPr>
        <w:pStyle w:val="ListParagraph"/>
        <w:numPr>
          <w:ilvl w:val="0"/>
          <w:numId w:val="8"/>
        </w:numPr>
        <w:tabs>
          <w:tab w:val="left" w:pos="360"/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Uspostavlja se tehnička radna grupa sa ciljem predlaganja  razvoja  novog  rudniku Kosovske energetske korporacije.  </w:t>
      </w:r>
    </w:p>
    <w:p w:rsidR="007D015A" w:rsidRPr="00606907" w:rsidRDefault="007D015A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015A" w:rsidRPr="00606907" w:rsidRDefault="007D015A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 w:rsidR="00C82D7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Tehnička radna grupa će imati sledeći sastav: </w:t>
      </w:r>
    </w:p>
    <w:p w:rsidR="007D015A" w:rsidRPr="00606907" w:rsidRDefault="007D015A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1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2.1.  Kosovske energetske korporacija - tri predstavnika (jedan član Upravnog odbora, dva od predstavnika višeg menadžmenta); 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2.2  Ministarstvo za ekonomski razvoj - jednog predstavnik.; 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2.3  Ministarstvo finansija - jednog predstavnika;  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2.4  Ministarstvo životne sredine i prostornog planiranja - jednog predstavnika.;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2.5  Jedinica za implementaciju projekta "Novo Kosovo" - jednog predstavnika.; 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2.6   Geološka služba Kosova – jednog predstavnika. 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2.7   Nezavisna komisija za rudnike i minerale - jednog predstavnika.;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2.8  Univerzitet u Mitrovici "Isa Boljetini" fakultet Geoloških nauka - Rudarstvo - jednog predstavnika; 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2.9  Institut INKOS AD – jednog predstavnika; </w:t>
      </w:r>
    </w:p>
    <w:p w:rsidR="007D015A" w:rsidRPr="00606907" w:rsidRDefault="007D015A" w:rsidP="00606907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2.10  Nezavisni eksperti, koje predlaže Vlada;  </w:t>
      </w:r>
    </w:p>
    <w:p w:rsidR="007D015A" w:rsidRPr="00606907" w:rsidRDefault="007D015A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82D79" w:rsidRPr="00606907" w:rsidRDefault="007D015A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Tehničku radnu grupu vodi predstavnik Kosovske energetske korporacije, koja priprema konačni predlog Vladi, najkasnije do 10. aprila 2018. </w:t>
      </w:r>
    </w:p>
    <w:p w:rsidR="00C82D79" w:rsidRPr="00606907" w:rsidRDefault="00C82D79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015A" w:rsidRPr="00606907" w:rsidRDefault="007D015A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4.</w:t>
      </w:r>
      <w:r w:rsidR="00C82D7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M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andat Radne tehničke</w:t>
      </w:r>
      <w:r w:rsidR="00C82D7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grupe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</w:t>
      </w:r>
      <w:r w:rsidR="00C82D7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vršava se 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podnošenjem </w:t>
      </w:r>
      <w:r w:rsidR="00C82D7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finalnog 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predlog</w:t>
      </w:r>
      <w:r w:rsidR="00C82D7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a Vladi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82D79" w:rsidRPr="00606907" w:rsidRDefault="00C82D79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015A" w:rsidRPr="00606907" w:rsidRDefault="00C82D79" w:rsidP="007D015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5. </w:t>
      </w:r>
      <w:r w:rsidR="007D015A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potpisivanja.</w:t>
      </w:r>
    </w:p>
    <w:p w:rsidR="007D015A" w:rsidRPr="00606907" w:rsidRDefault="007D015A" w:rsidP="007D015A">
      <w:pPr>
        <w:ind w:left="6480"/>
        <w:rPr>
          <w:rFonts w:ascii="Book Antiqua" w:hAnsi="Book Antiqua"/>
          <w:b/>
          <w:lang w:val="sr-Latn-RS" w:eastAsia="en-GB"/>
        </w:rPr>
      </w:pPr>
      <w:r w:rsidRPr="00606907">
        <w:rPr>
          <w:rFonts w:ascii="Book Antiqua" w:hAnsi="Book Antiqua"/>
          <w:b/>
          <w:lang w:val="sr-Latn-RS" w:eastAsia="en-GB"/>
        </w:rPr>
        <w:t>Ramush HARADINAJ</w:t>
      </w:r>
    </w:p>
    <w:p w:rsidR="007D015A" w:rsidRPr="00606907" w:rsidRDefault="007D015A" w:rsidP="007D015A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  <w:t>___________________</w:t>
      </w:r>
    </w:p>
    <w:p w:rsidR="007D015A" w:rsidRPr="00606907" w:rsidRDefault="007D015A" w:rsidP="007D015A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                              Premijer Republike Kosovo  </w:t>
      </w:r>
    </w:p>
    <w:p w:rsidR="007D015A" w:rsidRPr="00606907" w:rsidRDefault="007D015A" w:rsidP="007D015A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7D015A" w:rsidRPr="00606907" w:rsidRDefault="007D015A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7D015A" w:rsidRPr="00606907" w:rsidRDefault="007D015A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7D015A" w:rsidRPr="00606907" w:rsidRDefault="007D015A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sekretaru KPR-a  </w:t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</w:p>
    <w:p w:rsidR="007D015A" w:rsidRPr="00606907" w:rsidRDefault="007D015A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E50607" w:rsidRPr="00606907" w:rsidRDefault="00E50607" w:rsidP="00E50607">
      <w:pPr>
        <w:spacing w:after="0" w:line="240" w:lineRule="auto"/>
        <w:rPr>
          <w:rFonts w:ascii="Book Antiqua" w:hAnsi="Book Antiqua"/>
          <w:lang w:val="sr-Latn-RS"/>
        </w:rPr>
      </w:pPr>
    </w:p>
    <w:p w:rsidR="00C82D79" w:rsidRPr="00606907" w:rsidRDefault="00C82D79" w:rsidP="00C82D7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79" w:rsidRPr="00606907" w:rsidRDefault="00C82D79" w:rsidP="00C82D7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82D79" w:rsidRPr="00606907" w:rsidRDefault="00C82D79" w:rsidP="00C82D7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82D79" w:rsidRPr="00606907" w:rsidRDefault="00C82D79" w:rsidP="00C82D7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82D79" w:rsidRPr="00606907" w:rsidRDefault="00C82D79" w:rsidP="00C82D7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82D79" w:rsidRPr="00606907" w:rsidRDefault="00C82D79" w:rsidP="00C82D79">
      <w:pPr>
        <w:spacing w:after="0" w:line="240" w:lineRule="auto"/>
        <w:ind w:left="648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Br. 0</w:t>
      </w:r>
      <w:r w:rsidR="00792E20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/39</w:t>
      </w:r>
    </w:p>
    <w:p w:rsidR="00C82D79" w:rsidRPr="00606907" w:rsidRDefault="00C82D79" w:rsidP="00C82D7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04.04.2018</w:t>
      </w:r>
    </w:p>
    <w:p w:rsidR="00C82D79" w:rsidRPr="00606907" w:rsidRDefault="00C82D79" w:rsidP="00C82D79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792E20" w:rsidRPr="00606907">
        <w:rPr>
          <w:rFonts w:ascii="Book Antiqua" w:hAnsi="Book Antiqua"/>
          <w:color w:val="000000"/>
          <w:lang w:val="sr-Latn-RS"/>
        </w:rPr>
        <w:t xml:space="preserve"> člana </w:t>
      </w:r>
      <w:r w:rsidR="00792E20" w:rsidRPr="00606907">
        <w:rPr>
          <w:rFonts w:ascii="Book Antiqua" w:hAnsi="Book Antiqua" w:cs="Arial"/>
          <w:noProof w:val="0"/>
          <w:lang w:val="sr-Latn-RS"/>
        </w:rPr>
        <w:t xml:space="preserve">4 stav 2.Zakona br.. 04/L-052 o međunarodnim sporazumima,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Kosovo  br. 09/2011</w:t>
      </w:r>
      <w:r w:rsidRPr="00606907">
        <w:rPr>
          <w:rFonts w:ascii="Book Antiqua" w:hAnsi="Book Antiqua"/>
          <w:color w:val="000000"/>
          <w:lang w:val="sr-Latn-RS"/>
        </w:rPr>
        <w:t>, Vlada Republike Kosova je, na sednici održanoj 04. aprila  2018 godine, donela:</w:t>
      </w:r>
    </w:p>
    <w:p w:rsidR="00C82D79" w:rsidRPr="00606907" w:rsidRDefault="00C82D79" w:rsidP="00C82D79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>O D L U K U</w:t>
      </w:r>
    </w:p>
    <w:p w:rsidR="00C82D79" w:rsidRPr="00606907" w:rsidRDefault="00C82D79" w:rsidP="00C82D79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 w:val="sr-Latn-RS"/>
        </w:rPr>
      </w:pPr>
    </w:p>
    <w:p w:rsidR="00792E20" w:rsidRPr="00606907" w:rsidRDefault="00C82D79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 Usvaja se </w:t>
      </w:r>
      <w:r w:rsidR="00792E20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principu inicijativu za pregovore Sporazuma između Vlade Republike Kosovo i Vlade Republike Albanije o uzajamnom priznavanju vozačkih dozvola.  </w:t>
      </w: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Tokom pregovora ovog sporazuma, Ministarstvo unutrašnjih poslova je dužno da postupa u skladu sa odredbama Ustava Republike Kosovo, Zakonom br. 04/L-052 o međunarodnim sporazumima i drugim zakonskim odredbama.  </w:t>
      </w: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82D79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  <w:r w:rsidR="00C82D79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82D79" w:rsidRPr="00606907" w:rsidRDefault="00C82D79" w:rsidP="00C82D79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82D79" w:rsidRPr="00606907" w:rsidRDefault="00C82D79" w:rsidP="00C82D7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82D79" w:rsidRPr="00606907" w:rsidRDefault="00C82D79" w:rsidP="00C82D7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82D79" w:rsidRPr="00606907" w:rsidRDefault="00C82D79" w:rsidP="00C82D79">
      <w:pPr>
        <w:ind w:left="6480"/>
        <w:rPr>
          <w:rFonts w:ascii="Book Antiqua" w:hAnsi="Book Antiqua"/>
          <w:b/>
          <w:lang w:val="sr-Latn-RS" w:eastAsia="en-GB"/>
        </w:rPr>
      </w:pPr>
      <w:r w:rsidRPr="00606907">
        <w:rPr>
          <w:rFonts w:ascii="Book Antiqua" w:hAnsi="Book Antiqua"/>
          <w:b/>
          <w:lang w:val="sr-Latn-RS" w:eastAsia="en-GB"/>
        </w:rPr>
        <w:t>Ramush HARADINAJ</w:t>
      </w:r>
    </w:p>
    <w:p w:rsidR="00C82D79" w:rsidRPr="00606907" w:rsidRDefault="00C82D79" w:rsidP="00C82D79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  <w:t>___________________</w:t>
      </w:r>
    </w:p>
    <w:p w:rsidR="00C82D79" w:rsidRPr="00606907" w:rsidRDefault="00C82D79" w:rsidP="00C82D79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82D79" w:rsidRPr="00606907" w:rsidRDefault="00C82D79" w:rsidP="00C82D79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C82D79" w:rsidRPr="00606907" w:rsidRDefault="00C82D79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C82D79" w:rsidRPr="00606907" w:rsidRDefault="00C82D79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C82D79" w:rsidRPr="00606907" w:rsidRDefault="00C82D79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sekretaru KPR-a  </w:t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</w:p>
    <w:p w:rsidR="00C82D79" w:rsidRPr="00606907" w:rsidRDefault="00C82D79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E50607" w:rsidRPr="00606907" w:rsidRDefault="00E50607" w:rsidP="00E50607">
      <w:pPr>
        <w:spacing w:after="0" w:line="240" w:lineRule="auto"/>
        <w:rPr>
          <w:rFonts w:ascii="Book Antiqua" w:hAnsi="Book Antiqua"/>
          <w:lang w:val="sr-Latn-RS"/>
        </w:rPr>
      </w:pPr>
    </w:p>
    <w:p w:rsidR="00E50607" w:rsidRPr="00606907" w:rsidRDefault="00E50607" w:rsidP="00E50607">
      <w:pPr>
        <w:spacing w:after="0" w:line="240" w:lineRule="auto"/>
        <w:rPr>
          <w:rFonts w:ascii="Book Antiqua" w:hAnsi="Book Antiqua"/>
          <w:lang w:val="sr-Latn-RS"/>
        </w:rPr>
      </w:pPr>
    </w:p>
    <w:p w:rsidR="00E50607" w:rsidRPr="00606907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674CE" w:rsidRPr="00606907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674CE" w:rsidRPr="00606907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674CE" w:rsidRPr="00606907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2E20" w:rsidRPr="00606907" w:rsidRDefault="00792E20" w:rsidP="00792E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20" w:rsidRPr="00606907" w:rsidRDefault="00792E20" w:rsidP="00792E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92E20" w:rsidRPr="00606907" w:rsidRDefault="00792E20" w:rsidP="00792E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92E20" w:rsidRPr="00606907" w:rsidRDefault="00792E20" w:rsidP="00792E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92E20" w:rsidRPr="00606907" w:rsidRDefault="00792E20" w:rsidP="00792E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92E20" w:rsidRPr="00606907" w:rsidRDefault="00792E20" w:rsidP="00792E20">
      <w:pPr>
        <w:spacing w:after="0" w:line="240" w:lineRule="auto"/>
        <w:ind w:left="648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Br. 0</w:t>
      </w:r>
      <w:r w:rsidR="00FB4E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/39</w:t>
      </w:r>
    </w:p>
    <w:p w:rsidR="00792E20" w:rsidRPr="00606907" w:rsidRDefault="00792E20" w:rsidP="00792E2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04.04.2018</w:t>
      </w:r>
    </w:p>
    <w:p w:rsidR="00792E20" w:rsidRPr="00606907" w:rsidRDefault="00792E20" w:rsidP="00792E20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člana </w:t>
      </w:r>
      <w:r w:rsidRPr="00606907">
        <w:rPr>
          <w:rFonts w:ascii="Book Antiqua" w:hAnsi="Book Antiqua" w:cs="Arial"/>
          <w:noProof w:val="0"/>
          <w:lang w:val="sr-Latn-RS"/>
        </w:rPr>
        <w:t xml:space="preserve">4 stav 2.Zakona br.. 04/L-052 o međunarodnim sporazumima,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Kosovo  br. 09/2011</w:t>
      </w:r>
      <w:r w:rsidRPr="00606907">
        <w:rPr>
          <w:rFonts w:ascii="Book Antiqua" w:hAnsi="Book Antiqua"/>
          <w:color w:val="000000"/>
          <w:lang w:val="sr-Latn-RS"/>
        </w:rPr>
        <w:t>, Vlada Republike Kosova je, na sednici održanoj 04. aprila  2018 godine, donela:</w:t>
      </w:r>
    </w:p>
    <w:p w:rsidR="00792E20" w:rsidRPr="00606907" w:rsidRDefault="00792E20" w:rsidP="00792E20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>O D L U K U</w:t>
      </w:r>
    </w:p>
    <w:p w:rsidR="00792E20" w:rsidRPr="00606907" w:rsidRDefault="00792E20" w:rsidP="00792E20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 w:val="sr-Latn-RS"/>
        </w:rPr>
      </w:pP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 Usvaja se u principu inicijativu za pregovore  "Sporazuma o izbegavanju dvostrukog oporezivanja i sprečavanju fiskalne utaje u pogledu poreza na dohodak i na kapital " između Vlade Republike Kosova i Vlade Kraljevine Saudijske Arabije ..  </w:t>
      </w: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Tokom pregovora ovog sporazuma, Ministarstvo finansija je dužno da postupa u skladu sa odredbama Ustava Republike Kosovo, Zakonom br. 04/L-052 o međunarodnim sporazumima i drugim zakonskim odredbama.  </w:t>
      </w: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potpisivanja..</w:t>
      </w:r>
    </w:p>
    <w:p w:rsidR="00792E20" w:rsidRPr="00606907" w:rsidRDefault="00792E20" w:rsidP="00792E2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2E20" w:rsidRPr="00606907" w:rsidRDefault="00792E20" w:rsidP="00792E20">
      <w:pPr>
        <w:ind w:left="6480"/>
        <w:rPr>
          <w:rFonts w:ascii="Book Antiqua" w:hAnsi="Book Antiqua"/>
          <w:b/>
          <w:lang w:val="sr-Latn-RS" w:eastAsia="en-GB"/>
        </w:rPr>
      </w:pPr>
      <w:r w:rsidRPr="00606907">
        <w:rPr>
          <w:rFonts w:ascii="Book Antiqua" w:hAnsi="Book Antiqua"/>
          <w:b/>
          <w:lang w:val="sr-Latn-RS" w:eastAsia="en-GB"/>
        </w:rPr>
        <w:t>Ramush HARADINAJ</w:t>
      </w:r>
    </w:p>
    <w:p w:rsidR="00792E20" w:rsidRPr="00606907" w:rsidRDefault="00792E20" w:rsidP="00792E20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  <w:t>___________________</w:t>
      </w:r>
    </w:p>
    <w:p w:rsidR="00792E20" w:rsidRPr="00606907" w:rsidRDefault="00792E20" w:rsidP="00792E20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92E20" w:rsidRPr="00606907" w:rsidRDefault="00792E20" w:rsidP="00792E20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792E20" w:rsidRPr="00606907" w:rsidRDefault="00792E20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792E20" w:rsidRPr="00606907" w:rsidRDefault="00792E20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792E20" w:rsidRPr="00606907" w:rsidRDefault="00792E20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sekretaru KPR-a  </w:t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</w:p>
    <w:p w:rsidR="00792E20" w:rsidRPr="00606907" w:rsidRDefault="00792E20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20" w:rsidRPr="00606907" w:rsidRDefault="00792E20" w:rsidP="00792E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92E20" w:rsidRPr="00606907" w:rsidRDefault="00792E20" w:rsidP="00792E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92E20" w:rsidRPr="00606907" w:rsidRDefault="00792E20" w:rsidP="00792E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92E20" w:rsidRPr="00606907" w:rsidRDefault="00792E20" w:rsidP="00792E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92E20" w:rsidRPr="00606907" w:rsidRDefault="00792E20" w:rsidP="00792E20">
      <w:pPr>
        <w:spacing w:after="0" w:line="240" w:lineRule="auto"/>
        <w:ind w:left="6480" w:firstLine="7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Br. 0</w:t>
      </w:r>
      <w:r w:rsidR="00253395"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/39</w:t>
      </w:r>
    </w:p>
    <w:p w:rsidR="00792E20" w:rsidRPr="00606907" w:rsidRDefault="00792E20" w:rsidP="00792E2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04.04.2018</w:t>
      </w:r>
    </w:p>
    <w:p w:rsidR="00792E20" w:rsidRPr="00606907" w:rsidRDefault="00792E20" w:rsidP="00792E20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člana </w:t>
      </w:r>
      <w:r w:rsidRPr="00606907">
        <w:rPr>
          <w:rFonts w:ascii="Book Antiqua" w:hAnsi="Book Antiqua" w:cs="Arial"/>
          <w:noProof w:val="0"/>
          <w:lang w:val="sr-Latn-RS"/>
        </w:rPr>
        <w:t xml:space="preserve">4 stav 2.Zakona br.. 04/L-052 o međunarodnim sporazumima,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Kosovo  br. 09/2011</w:t>
      </w:r>
      <w:r w:rsidRPr="00606907">
        <w:rPr>
          <w:rFonts w:ascii="Book Antiqua" w:hAnsi="Book Antiqua"/>
          <w:color w:val="000000"/>
          <w:lang w:val="sr-Latn-RS"/>
        </w:rPr>
        <w:t>, Vlada Republike Kosova je, na sednici održanoj 04. aprila  2018 godine, donela:</w:t>
      </w:r>
    </w:p>
    <w:p w:rsidR="00792E20" w:rsidRPr="00606907" w:rsidRDefault="00792E20" w:rsidP="00792E20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>O D L U K U</w:t>
      </w:r>
    </w:p>
    <w:p w:rsidR="00792E20" w:rsidRPr="00606907" w:rsidRDefault="00792E20" w:rsidP="00792E20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 w:val="sr-Latn-RS"/>
        </w:rPr>
      </w:pPr>
    </w:p>
    <w:p w:rsidR="00253395" w:rsidRPr="00606907" w:rsidRDefault="00792E20" w:rsidP="00F92C5B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principu inicijativu za pregovore  "Sporazuma </w:t>
      </w:r>
      <w:r w:rsidR="00253395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između Vlade Republike Kosovo i Vlade Velikog Vojvodstva Luksemburga o Projektu za razvoj saradnje "KSV/020: Podrška reformi obrazovanja i stručnog usavršavanja na Kosovu - faza 2"</w:t>
      </w:r>
    </w:p>
    <w:p w:rsidR="00253395" w:rsidRPr="00606907" w:rsidRDefault="00253395" w:rsidP="0025339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53395" w:rsidRPr="00606907" w:rsidRDefault="00792E20" w:rsidP="00F92C5B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Tokom pregovora ovog sporazuma, Ministarstvo</w:t>
      </w:r>
      <w:r w:rsidR="00253395"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obrazovanja, nauke i tehnologije </w:t>
      </w: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>je dužno da postupa u skladu sa odredbama Ustava Republike Kosovo, Zakonom br. 04/L-052 o međunarodnim sporazumima i drugim zakonskim odredbama.</w:t>
      </w:r>
    </w:p>
    <w:p w:rsidR="00253395" w:rsidRPr="00606907" w:rsidRDefault="00253395" w:rsidP="0025339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2E20" w:rsidRPr="00606907" w:rsidRDefault="00792E20" w:rsidP="00F92C5B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069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potpisivanja..</w:t>
      </w:r>
    </w:p>
    <w:p w:rsidR="00792E20" w:rsidRPr="00606907" w:rsidRDefault="00792E20" w:rsidP="00792E2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92E20" w:rsidRPr="00606907" w:rsidRDefault="00792E20" w:rsidP="00792E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2E20" w:rsidRPr="00606907" w:rsidRDefault="00792E20" w:rsidP="00792E20">
      <w:pPr>
        <w:ind w:left="6480"/>
        <w:rPr>
          <w:rFonts w:ascii="Book Antiqua" w:hAnsi="Book Antiqua"/>
          <w:b/>
          <w:lang w:val="sr-Latn-RS" w:eastAsia="en-GB"/>
        </w:rPr>
      </w:pPr>
      <w:r w:rsidRPr="00606907">
        <w:rPr>
          <w:rFonts w:ascii="Book Antiqua" w:hAnsi="Book Antiqua"/>
          <w:b/>
          <w:lang w:val="sr-Latn-RS" w:eastAsia="en-GB"/>
        </w:rPr>
        <w:t>Ramush HARADINAJ</w:t>
      </w:r>
    </w:p>
    <w:p w:rsidR="00792E20" w:rsidRPr="00606907" w:rsidRDefault="00792E20" w:rsidP="00792E20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  <w:t>___________________</w:t>
      </w:r>
    </w:p>
    <w:p w:rsidR="00792E20" w:rsidRPr="00606907" w:rsidRDefault="00792E20" w:rsidP="00792E20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92E20" w:rsidRPr="00606907" w:rsidRDefault="00792E20" w:rsidP="00792E20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792E20" w:rsidRPr="00606907" w:rsidRDefault="00792E20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792E20" w:rsidRPr="00606907" w:rsidRDefault="00792E20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792E20" w:rsidRPr="00606907" w:rsidRDefault="00792E20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sekretaru KPR-a  </w:t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</w:p>
    <w:p w:rsidR="00792E20" w:rsidRPr="00606907" w:rsidRDefault="00792E20" w:rsidP="00F92C5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253395" w:rsidRPr="00606907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253395" w:rsidRPr="00606907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253395" w:rsidRPr="00606907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253395" w:rsidRPr="00606907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253395" w:rsidRPr="00606907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253395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FB4E58" w:rsidRDefault="00FB4E58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FB4E58" w:rsidRDefault="00FB4E58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FB4E58" w:rsidRDefault="00FB4E58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FB4E58" w:rsidRDefault="00FB4E58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FB4E58" w:rsidRPr="000B6595" w:rsidRDefault="00FB4E58" w:rsidP="00FB4E5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64B54B91" wp14:editId="1A20DCE2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E58" w:rsidRPr="000B6595" w:rsidRDefault="00FB4E58" w:rsidP="00FB4E5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FB4E58" w:rsidRPr="006F1269" w:rsidRDefault="00FB4E58" w:rsidP="00FB4E5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FB4E58" w:rsidRPr="000B6595" w:rsidRDefault="00FB4E58" w:rsidP="00FB4E5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FB4E58" w:rsidRPr="000B6595" w:rsidRDefault="00FB4E58" w:rsidP="00FB4E5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FB4E58" w:rsidRPr="00010A62" w:rsidRDefault="00FB4E58" w:rsidP="00FB4E5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FB4E58" w:rsidRPr="00976210" w:rsidRDefault="00FB4E58" w:rsidP="00FB4E5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</w:rPr>
        <w:t>Nr. 09/39</w:t>
      </w:r>
    </w:p>
    <w:p w:rsidR="00FB4E58" w:rsidRDefault="00FB4E58" w:rsidP="00FB4E5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Datë: 04.04</w:t>
      </w:r>
      <w:r w:rsidRPr="00976210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>
        <w:rPr>
          <w:rFonts w:ascii="Book Antiqua" w:eastAsia="MS Mincho" w:hAnsi="Book Antiqua" w:cs="Times New Roman"/>
          <w:b/>
          <w:noProof w:val="0"/>
          <w:color w:val="000000"/>
        </w:rPr>
        <w:t>8</w:t>
      </w:r>
    </w:p>
    <w:p w:rsidR="00FB4E58" w:rsidRPr="00010A62" w:rsidRDefault="00FB4E58" w:rsidP="00FB4E5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</w:rPr>
      </w:pPr>
    </w:p>
    <w:p w:rsidR="00FB4E58" w:rsidRDefault="00FB4E58" w:rsidP="00FB4E58">
      <w:pPr>
        <w:jc w:val="both"/>
        <w:rPr>
          <w:rFonts w:ascii="Book Antiqua" w:hAnsi="Book Antiqua"/>
          <w:color w:val="000000"/>
          <w:lang w:val="sr-Latn-RS"/>
        </w:rPr>
      </w:pPr>
      <w:r w:rsidRPr="0060690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/>
          <w:color w:val="000000"/>
        </w:rPr>
        <w:t>7 stav 4. Zakona br. 04/L-037 o visokom obrazovanju u Republici Kosovo</w:t>
      </w:r>
      <w:r w:rsidRPr="00606907">
        <w:rPr>
          <w:rFonts w:ascii="Book Antiqua" w:hAnsi="Book Antiqua" w:cs="Arial"/>
          <w:noProof w:val="0"/>
          <w:lang w:val="sr-Latn-RS"/>
        </w:rPr>
        <w:t xml:space="preserve">, </w:t>
      </w:r>
      <w:r w:rsidRPr="00606907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606907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606907">
        <w:rPr>
          <w:rFonts w:ascii="Book Antiqua" w:hAnsi="Book Antiqua"/>
          <w:lang w:val="sr-Latn-RS"/>
        </w:rPr>
        <w:t>, i člana  19 Pravilnika o radu Vlade Republike Kosovo  br. 09/2011</w:t>
      </w:r>
      <w:r w:rsidRPr="00606907">
        <w:rPr>
          <w:rFonts w:ascii="Book Antiqua" w:hAnsi="Book Antiqua"/>
          <w:color w:val="000000"/>
          <w:lang w:val="sr-Latn-RS"/>
        </w:rPr>
        <w:t>, Vlada Republike Kosova je, na sednici održanoj 04. aprila  2018 godine, donela:</w:t>
      </w:r>
    </w:p>
    <w:p w:rsidR="00FB4E58" w:rsidRPr="00606907" w:rsidRDefault="00FB4E58" w:rsidP="00FB4E58">
      <w:pPr>
        <w:jc w:val="center"/>
        <w:rPr>
          <w:rFonts w:ascii="Book Antiqua" w:hAnsi="Book Antiqua"/>
          <w:b/>
          <w:bCs/>
          <w:lang w:val="sr-Latn-RS"/>
        </w:rPr>
      </w:pPr>
      <w:r w:rsidRPr="00606907">
        <w:rPr>
          <w:rFonts w:ascii="Book Antiqua" w:hAnsi="Book Antiqua"/>
          <w:b/>
          <w:bCs/>
          <w:lang w:val="sr-Latn-RS"/>
        </w:rPr>
        <w:t>O D L U K U</w:t>
      </w:r>
    </w:p>
    <w:p w:rsidR="00FB4E58" w:rsidRPr="00FD749B" w:rsidRDefault="00FB4E58" w:rsidP="00FB4E58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color w:val="000000"/>
          <w:sz w:val="14"/>
          <w:szCs w:val="14"/>
        </w:rPr>
      </w:pPr>
    </w:p>
    <w:p w:rsidR="00FB4E58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O 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>ratifikacij</w:t>
      </w:r>
      <w:r>
        <w:rPr>
          <w:rFonts w:ascii="Book Antiqua" w:eastAsia="MS Mincho" w:hAnsi="Book Antiqua" w:cs="Times New Roman"/>
          <w:noProof w:val="0"/>
          <w:color w:val="000000"/>
        </w:rPr>
        <w:t>i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 članova Nacionalnog saveta za kvalitet (N</w:t>
      </w:r>
      <w:r>
        <w:rPr>
          <w:rFonts w:ascii="Book Antiqua" w:eastAsia="MS Mincho" w:hAnsi="Book Antiqua" w:cs="Times New Roman"/>
          <w:noProof w:val="0"/>
          <w:color w:val="000000"/>
        </w:rPr>
        <w:t>S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>K) Kosovske agencije za akreditaciju (KAA),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u Skupštini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 Republike Kosov</w:t>
      </w:r>
      <w:r>
        <w:rPr>
          <w:rFonts w:ascii="Book Antiqua" w:eastAsia="MS Mincho" w:hAnsi="Book Antiqua" w:cs="Times New Roman"/>
          <w:noProof w:val="0"/>
          <w:color w:val="000000"/>
        </w:rPr>
        <w:t>o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 u sledećem sastavu:    </w:t>
      </w:r>
    </w:p>
    <w:p w:rsidR="00FB4E58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FB4E58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>1.1. Prof Ass. D</w:t>
      </w:r>
      <w:r>
        <w:rPr>
          <w:rFonts w:ascii="Book Antiqua" w:eastAsia="MS Mincho" w:hAnsi="Book Antiqua" w:cs="Times New Roman"/>
          <w:noProof w:val="0"/>
          <w:color w:val="000000"/>
        </w:rPr>
        <w:t>r.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 Vjolca Krasnići; </w:t>
      </w:r>
    </w:p>
    <w:p w:rsidR="00FB4E58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>1.2 Prof Ass. D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r Arta Jakupi 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; </w:t>
      </w:r>
    </w:p>
    <w:p w:rsidR="00FB4E58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>1.3 Dr Sc. Spec. Rozafa Koli</w:t>
      </w:r>
      <w:r>
        <w:rPr>
          <w:rFonts w:ascii="Book Antiqua" w:eastAsia="MS Mincho" w:hAnsi="Book Antiqua" w:cs="Times New Roman"/>
          <w:noProof w:val="0"/>
          <w:color w:val="000000"/>
        </w:rPr>
        <w:t>q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i-Lila; </w:t>
      </w:r>
    </w:p>
    <w:p w:rsidR="00FB4E58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1.4 Prof Dr Magdalena Ziolo; </w:t>
      </w:r>
    </w:p>
    <w:p w:rsidR="00C939BA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1.5 Prof Dr </w:t>
      </w:r>
      <w:r w:rsidR="00C939BA">
        <w:rPr>
          <w:rFonts w:ascii="Book Antiqua" w:eastAsia="MS Mincho" w:hAnsi="Book Antiqua" w:cs="Times New Roman"/>
          <w:noProof w:val="0"/>
          <w:color w:val="000000"/>
        </w:rPr>
        <w:t xml:space="preserve">Gazmend 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Luboteni; </w:t>
      </w:r>
    </w:p>
    <w:p w:rsidR="00C939BA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>1.6  Prof D</w:t>
      </w:r>
      <w:r w:rsidR="00C939BA">
        <w:rPr>
          <w:rFonts w:ascii="Book Antiqua" w:eastAsia="MS Mincho" w:hAnsi="Book Antiqua" w:cs="Times New Roman"/>
          <w:noProof w:val="0"/>
          <w:color w:val="000000"/>
        </w:rPr>
        <w:t>r Herbert K. Amato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; </w:t>
      </w:r>
    </w:p>
    <w:p w:rsidR="00C939BA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1.7 Prof Dr Džavit Redža; </w:t>
      </w:r>
    </w:p>
    <w:p w:rsidR="00C939BA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1. Prof Mr. </w:t>
      </w:r>
      <w:r w:rsidR="00C939BA">
        <w:rPr>
          <w:rFonts w:ascii="Book Antiqua" w:eastAsia="MS Mincho" w:hAnsi="Book Antiqua" w:cs="Times New Roman"/>
          <w:noProof w:val="0"/>
          <w:color w:val="000000"/>
        </w:rPr>
        <w:t>J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>e</w:t>
      </w:r>
      <w:r w:rsidR="00C939BA">
        <w:rPr>
          <w:rFonts w:ascii="Book Antiqua" w:eastAsia="MS Mincho" w:hAnsi="Book Antiqua" w:cs="Times New Roman"/>
          <w:noProof w:val="0"/>
          <w:color w:val="000000"/>
        </w:rPr>
        <w:t>f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>f</w:t>
      </w:r>
      <w:r w:rsidR="00C939BA">
        <w:rPr>
          <w:rFonts w:ascii="Book Antiqua" w:eastAsia="MS Mincho" w:hAnsi="Book Antiqua" w:cs="Times New Roman"/>
          <w:noProof w:val="0"/>
          <w:color w:val="000000"/>
        </w:rPr>
        <w:t>ery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 Butel; </w:t>
      </w:r>
    </w:p>
    <w:p w:rsidR="00C939BA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1.9 Prof Ass. Dr Dukađin Zeka;  </w:t>
      </w:r>
    </w:p>
    <w:p w:rsidR="00C939BA" w:rsidRDefault="00C939BA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939BA" w:rsidRDefault="00FB4E58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2. Nacionalni savet </w:t>
      </w:r>
      <w:r w:rsidR="00C939BA">
        <w:rPr>
          <w:rFonts w:ascii="Book Antiqua" w:eastAsia="MS Mincho" w:hAnsi="Book Antiqua" w:cs="Times New Roman"/>
          <w:noProof w:val="0"/>
          <w:color w:val="000000"/>
        </w:rPr>
        <w:t xml:space="preserve">za 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>kvalitet (</w:t>
      </w:r>
      <w:r w:rsidR="00C939BA" w:rsidRPr="00FB4E58">
        <w:rPr>
          <w:rFonts w:ascii="Book Antiqua" w:eastAsia="MS Mincho" w:hAnsi="Book Antiqua" w:cs="Times New Roman"/>
          <w:noProof w:val="0"/>
          <w:color w:val="000000"/>
        </w:rPr>
        <w:t>N</w:t>
      </w:r>
      <w:r w:rsidR="00C939BA">
        <w:rPr>
          <w:rFonts w:ascii="Book Antiqua" w:eastAsia="MS Mincho" w:hAnsi="Book Antiqua" w:cs="Times New Roman"/>
          <w:noProof w:val="0"/>
          <w:color w:val="000000"/>
        </w:rPr>
        <w:t>S</w:t>
      </w:r>
      <w:r w:rsidR="00C939BA" w:rsidRPr="00FB4E58">
        <w:rPr>
          <w:rFonts w:ascii="Book Antiqua" w:eastAsia="MS Mincho" w:hAnsi="Book Antiqua" w:cs="Times New Roman"/>
          <w:noProof w:val="0"/>
          <w:color w:val="000000"/>
        </w:rPr>
        <w:t>K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) Kosovske agencije za akreditaciju (AAK), </w:t>
      </w:r>
      <w:r w:rsidR="00C939BA">
        <w:rPr>
          <w:rFonts w:ascii="Book Antiqua" w:eastAsia="MS Mincho" w:hAnsi="Book Antiqua" w:cs="Times New Roman"/>
          <w:noProof w:val="0"/>
          <w:color w:val="000000"/>
        </w:rPr>
        <w:t xml:space="preserve">se bira 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na određeni mandat </w:t>
      </w:r>
      <w:r w:rsidR="00C939BA">
        <w:rPr>
          <w:rFonts w:ascii="Book Antiqua" w:eastAsia="MS Mincho" w:hAnsi="Book Antiqua" w:cs="Times New Roman"/>
          <w:noProof w:val="0"/>
          <w:color w:val="000000"/>
        </w:rPr>
        <w:t xml:space="preserve">od 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pet godina. </w:t>
      </w:r>
    </w:p>
    <w:p w:rsidR="00C939BA" w:rsidRDefault="00C939BA" w:rsidP="00FB4E5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FB4E58" w:rsidRDefault="00FB4E58" w:rsidP="00C939BA">
      <w:pPr>
        <w:tabs>
          <w:tab w:val="left" w:pos="5760"/>
        </w:tabs>
        <w:spacing w:after="0" w:line="240" w:lineRule="auto"/>
        <w:jc w:val="both"/>
        <w:rPr>
          <w:rFonts w:ascii="Book Antiqua" w:hAnsi="Book Antiqua" w:cs="Arial"/>
          <w:noProof w:val="0"/>
        </w:rPr>
      </w:pPr>
      <w:r w:rsidRPr="00FB4E58">
        <w:rPr>
          <w:rFonts w:ascii="Book Antiqua" w:eastAsia="MS Mincho" w:hAnsi="Book Antiqua" w:cs="Times New Roman"/>
          <w:noProof w:val="0"/>
          <w:color w:val="000000"/>
        </w:rPr>
        <w:t xml:space="preserve">3. Odluka stupa na snagu </w:t>
      </w:r>
      <w:r w:rsidR="00C939BA">
        <w:rPr>
          <w:rFonts w:ascii="Book Antiqua" w:eastAsia="MS Mincho" w:hAnsi="Book Antiqua" w:cs="Times New Roman"/>
          <w:noProof w:val="0"/>
          <w:color w:val="000000"/>
        </w:rPr>
        <w:t xml:space="preserve">na dan </w:t>
      </w:r>
      <w:r w:rsidRPr="00FB4E58">
        <w:rPr>
          <w:rFonts w:ascii="Book Antiqua" w:eastAsia="MS Mincho" w:hAnsi="Book Antiqua" w:cs="Times New Roman"/>
          <w:noProof w:val="0"/>
          <w:color w:val="000000"/>
        </w:rPr>
        <w:t>ratifikacije članova Nacionalnog Saveta za Kvalitet u Skupštini Republike Kosovo.</w:t>
      </w:r>
    </w:p>
    <w:p w:rsidR="00FB4E58" w:rsidRPr="00606907" w:rsidRDefault="00FB4E58" w:rsidP="00FB4E58">
      <w:pPr>
        <w:ind w:left="6480"/>
        <w:rPr>
          <w:rFonts w:ascii="Book Antiqua" w:hAnsi="Book Antiqua"/>
          <w:b/>
          <w:lang w:val="sr-Latn-RS" w:eastAsia="en-GB"/>
        </w:rPr>
      </w:pPr>
      <w:r w:rsidRPr="00DD0F1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</w:t>
      </w:r>
      <w:r w:rsidRPr="00DD0F1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</w:t>
      </w:r>
      <w:r w:rsidRPr="00606907">
        <w:rPr>
          <w:rFonts w:ascii="Book Antiqua" w:hAnsi="Book Antiqua"/>
          <w:b/>
          <w:lang w:val="sr-Latn-RS" w:eastAsia="en-GB"/>
        </w:rPr>
        <w:t>Ramush HARADINAJ</w:t>
      </w:r>
    </w:p>
    <w:p w:rsidR="00FB4E58" w:rsidRPr="00606907" w:rsidRDefault="00FB4E58" w:rsidP="00FB4E58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  <w:t>___________________</w:t>
      </w:r>
    </w:p>
    <w:p w:rsidR="00FB4E58" w:rsidRPr="00606907" w:rsidRDefault="00FB4E58" w:rsidP="00FB4E58">
      <w:pPr>
        <w:jc w:val="center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                                                                                              Premijer Republike Kosovo  </w:t>
      </w:r>
    </w:p>
    <w:p w:rsidR="00FB4E58" w:rsidRPr="00606907" w:rsidRDefault="00FB4E58" w:rsidP="00FB4E58">
      <w:pPr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 Dostavlja se:</w:t>
      </w:r>
    </w:p>
    <w:p w:rsidR="00FB4E58" w:rsidRPr="00606907" w:rsidRDefault="00FB4E58" w:rsidP="00FB4E5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zamenicima Premijera </w:t>
      </w:r>
    </w:p>
    <w:p w:rsidR="00FB4E58" w:rsidRPr="00606907" w:rsidRDefault="00FB4E58" w:rsidP="00FB4E5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svim ministarstvima  (ministrima )</w:t>
      </w:r>
    </w:p>
    <w:p w:rsidR="00FB4E58" w:rsidRPr="00606907" w:rsidRDefault="00FB4E58" w:rsidP="00FB4E5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 xml:space="preserve">Generalnom sekretaru KPR-a  </w:t>
      </w:r>
      <w:r w:rsidRPr="00606907">
        <w:rPr>
          <w:rFonts w:ascii="Book Antiqua" w:hAnsi="Book Antiqua"/>
          <w:lang w:val="sr-Latn-RS"/>
        </w:rPr>
        <w:tab/>
      </w:r>
      <w:r w:rsidRPr="00606907">
        <w:rPr>
          <w:rFonts w:ascii="Book Antiqua" w:hAnsi="Book Antiqua"/>
          <w:lang w:val="sr-Latn-RS"/>
        </w:rPr>
        <w:tab/>
      </w:r>
    </w:p>
    <w:p w:rsidR="00FB4E58" w:rsidRPr="00606907" w:rsidRDefault="00FB4E58" w:rsidP="00FB4E5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606907">
        <w:rPr>
          <w:rFonts w:ascii="Book Antiqua" w:hAnsi="Book Antiqua"/>
          <w:lang w:val="sr-Latn-RS"/>
        </w:rPr>
        <w:t>Arhivi Vlade</w:t>
      </w:r>
    </w:p>
    <w:p w:rsidR="00FB4E58" w:rsidRPr="00606907" w:rsidRDefault="00FB4E58" w:rsidP="00FB4E58">
      <w:pPr>
        <w:spacing w:after="0" w:line="240" w:lineRule="auto"/>
        <w:ind w:left="1080"/>
        <w:rPr>
          <w:rFonts w:ascii="Book Antiqua" w:hAnsi="Book Antiqua"/>
          <w:lang w:val="sr-Latn-RS"/>
        </w:rPr>
      </w:pPr>
    </w:p>
    <w:p w:rsidR="00253395" w:rsidRPr="00606907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253395" w:rsidRPr="00606907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253395" w:rsidRPr="00606907" w:rsidRDefault="00253395" w:rsidP="00253395">
      <w:pPr>
        <w:spacing w:after="0" w:line="240" w:lineRule="auto"/>
        <w:rPr>
          <w:rFonts w:ascii="Book Antiqua" w:hAnsi="Book Antiqua"/>
          <w:lang w:val="sr-Latn-RS"/>
        </w:rPr>
      </w:pPr>
    </w:p>
    <w:p w:rsidR="00792E20" w:rsidRPr="00606907" w:rsidRDefault="00792E20" w:rsidP="00792E20">
      <w:pPr>
        <w:spacing w:after="0" w:line="240" w:lineRule="auto"/>
        <w:rPr>
          <w:rFonts w:ascii="Book Antiqua" w:hAnsi="Book Antiqua"/>
          <w:lang w:val="sr-Latn-RS"/>
        </w:rPr>
      </w:pPr>
    </w:p>
    <w:p w:rsidR="002674CE" w:rsidRPr="00606907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sectPr w:rsidR="002674CE" w:rsidRPr="00606907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06F1D"/>
    <w:multiLevelType w:val="hybridMultilevel"/>
    <w:tmpl w:val="06FC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D43"/>
    <w:multiLevelType w:val="hybridMultilevel"/>
    <w:tmpl w:val="C6DED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E115D"/>
    <w:multiLevelType w:val="hybridMultilevel"/>
    <w:tmpl w:val="BCFA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D57CE"/>
    <w:multiLevelType w:val="multilevel"/>
    <w:tmpl w:val="9056A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92E81"/>
    <w:multiLevelType w:val="multilevel"/>
    <w:tmpl w:val="94C61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B14644B"/>
    <w:multiLevelType w:val="hybridMultilevel"/>
    <w:tmpl w:val="5CF22D66"/>
    <w:lvl w:ilvl="0" w:tplc="789421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CD52FF8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9">
    <w:nsid w:val="6B4A401E"/>
    <w:multiLevelType w:val="hybridMultilevel"/>
    <w:tmpl w:val="83720F36"/>
    <w:lvl w:ilvl="0" w:tplc="5010F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4FCE"/>
    <w:rsid w:val="00011DDD"/>
    <w:rsid w:val="00012833"/>
    <w:rsid w:val="000346F4"/>
    <w:rsid w:val="00050DB3"/>
    <w:rsid w:val="000906D8"/>
    <w:rsid w:val="0009424C"/>
    <w:rsid w:val="000B4551"/>
    <w:rsid w:val="000B6595"/>
    <w:rsid w:val="000C7D90"/>
    <w:rsid w:val="000E4A9E"/>
    <w:rsid w:val="00101B58"/>
    <w:rsid w:val="00113690"/>
    <w:rsid w:val="001252EF"/>
    <w:rsid w:val="00154379"/>
    <w:rsid w:val="0015497A"/>
    <w:rsid w:val="00171EA6"/>
    <w:rsid w:val="00182F06"/>
    <w:rsid w:val="001865E3"/>
    <w:rsid w:val="00187F3E"/>
    <w:rsid w:val="001A671C"/>
    <w:rsid w:val="001B4063"/>
    <w:rsid w:val="001C3560"/>
    <w:rsid w:val="001D1341"/>
    <w:rsid w:val="001F276C"/>
    <w:rsid w:val="002121A0"/>
    <w:rsid w:val="00227229"/>
    <w:rsid w:val="0023531A"/>
    <w:rsid w:val="00237B36"/>
    <w:rsid w:val="00244264"/>
    <w:rsid w:val="00253395"/>
    <w:rsid w:val="002674CE"/>
    <w:rsid w:val="002A3595"/>
    <w:rsid w:val="002B491A"/>
    <w:rsid w:val="002E34A0"/>
    <w:rsid w:val="00316406"/>
    <w:rsid w:val="00324155"/>
    <w:rsid w:val="00344ABF"/>
    <w:rsid w:val="00353824"/>
    <w:rsid w:val="003538BB"/>
    <w:rsid w:val="00372596"/>
    <w:rsid w:val="003A06B4"/>
    <w:rsid w:val="003A742A"/>
    <w:rsid w:val="003B6A08"/>
    <w:rsid w:val="003C68F1"/>
    <w:rsid w:val="003D5C59"/>
    <w:rsid w:val="003E3C2B"/>
    <w:rsid w:val="003E48AE"/>
    <w:rsid w:val="00432545"/>
    <w:rsid w:val="0049349A"/>
    <w:rsid w:val="00494348"/>
    <w:rsid w:val="004A7CCD"/>
    <w:rsid w:val="004B2A9F"/>
    <w:rsid w:val="004D4DBF"/>
    <w:rsid w:val="004E32C2"/>
    <w:rsid w:val="00504F7C"/>
    <w:rsid w:val="00516300"/>
    <w:rsid w:val="00517CC7"/>
    <w:rsid w:val="00520434"/>
    <w:rsid w:val="00564707"/>
    <w:rsid w:val="005658BA"/>
    <w:rsid w:val="00582D53"/>
    <w:rsid w:val="00590083"/>
    <w:rsid w:val="005A0AB7"/>
    <w:rsid w:val="005B0EA1"/>
    <w:rsid w:val="005C0074"/>
    <w:rsid w:val="005C7BCF"/>
    <w:rsid w:val="005D12E0"/>
    <w:rsid w:val="005D6902"/>
    <w:rsid w:val="005E263B"/>
    <w:rsid w:val="005F437E"/>
    <w:rsid w:val="00606907"/>
    <w:rsid w:val="00611CE6"/>
    <w:rsid w:val="00621840"/>
    <w:rsid w:val="006219A6"/>
    <w:rsid w:val="00626E8E"/>
    <w:rsid w:val="006620D5"/>
    <w:rsid w:val="006636BF"/>
    <w:rsid w:val="006774C6"/>
    <w:rsid w:val="006953F8"/>
    <w:rsid w:val="00695B68"/>
    <w:rsid w:val="00696C24"/>
    <w:rsid w:val="006C2928"/>
    <w:rsid w:val="006D66E8"/>
    <w:rsid w:val="006E14CF"/>
    <w:rsid w:val="006E6A8E"/>
    <w:rsid w:val="006F02B0"/>
    <w:rsid w:val="006F1269"/>
    <w:rsid w:val="006F654F"/>
    <w:rsid w:val="007066F4"/>
    <w:rsid w:val="00712329"/>
    <w:rsid w:val="00734ED0"/>
    <w:rsid w:val="00740CA9"/>
    <w:rsid w:val="00746B29"/>
    <w:rsid w:val="00747F3F"/>
    <w:rsid w:val="007513BF"/>
    <w:rsid w:val="00771127"/>
    <w:rsid w:val="00791940"/>
    <w:rsid w:val="00792E20"/>
    <w:rsid w:val="007A78E8"/>
    <w:rsid w:val="007B33E8"/>
    <w:rsid w:val="007C7841"/>
    <w:rsid w:val="007C7DD1"/>
    <w:rsid w:val="007D015A"/>
    <w:rsid w:val="0081265A"/>
    <w:rsid w:val="0083051C"/>
    <w:rsid w:val="0083282A"/>
    <w:rsid w:val="00835693"/>
    <w:rsid w:val="00860669"/>
    <w:rsid w:val="008611F6"/>
    <w:rsid w:val="0086324C"/>
    <w:rsid w:val="00883D8C"/>
    <w:rsid w:val="00896EB1"/>
    <w:rsid w:val="008B0BB0"/>
    <w:rsid w:val="008B23B6"/>
    <w:rsid w:val="008B30FC"/>
    <w:rsid w:val="008C1486"/>
    <w:rsid w:val="008D0426"/>
    <w:rsid w:val="008D5CCE"/>
    <w:rsid w:val="008F24BD"/>
    <w:rsid w:val="00966998"/>
    <w:rsid w:val="00970A64"/>
    <w:rsid w:val="00976210"/>
    <w:rsid w:val="00976899"/>
    <w:rsid w:val="00983D9F"/>
    <w:rsid w:val="009A4D3D"/>
    <w:rsid w:val="009A6515"/>
    <w:rsid w:val="009A7DA5"/>
    <w:rsid w:val="00A3277F"/>
    <w:rsid w:val="00A336A2"/>
    <w:rsid w:val="00A448DA"/>
    <w:rsid w:val="00A51D74"/>
    <w:rsid w:val="00A60C64"/>
    <w:rsid w:val="00A76E2E"/>
    <w:rsid w:val="00A77962"/>
    <w:rsid w:val="00A915F8"/>
    <w:rsid w:val="00A94E71"/>
    <w:rsid w:val="00AA0E6C"/>
    <w:rsid w:val="00AC22D1"/>
    <w:rsid w:val="00AD4DF9"/>
    <w:rsid w:val="00AE6E7C"/>
    <w:rsid w:val="00B01F17"/>
    <w:rsid w:val="00B0416B"/>
    <w:rsid w:val="00B06DE3"/>
    <w:rsid w:val="00B33837"/>
    <w:rsid w:val="00B61799"/>
    <w:rsid w:val="00B66756"/>
    <w:rsid w:val="00B82796"/>
    <w:rsid w:val="00BC254D"/>
    <w:rsid w:val="00BF4AA5"/>
    <w:rsid w:val="00C14ED9"/>
    <w:rsid w:val="00C16183"/>
    <w:rsid w:val="00C2116C"/>
    <w:rsid w:val="00C31C5A"/>
    <w:rsid w:val="00C563AA"/>
    <w:rsid w:val="00C56D9B"/>
    <w:rsid w:val="00C62933"/>
    <w:rsid w:val="00C82D79"/>
    <w:rsid w:val="00C906AE"/>
    <w:rsid w:val="00C939BA"/>
    <w:rsid w:val="00C96121"/>
    <w:rsid w:val="00C96488"/>
    <w:rsid w:val="00CA749C"/>
    <w:rsid w:val="00CF3F2E"/>
    <w:rsid w:val="00D04B81"/>
    <w:rsid w:val="00D114BB"/>
    <w:rsid w:val="00D2267A"/>
    <w:rsid w:val="00DA14DC"/>
    <w:rsid w:val="00DA4BF0"/>
    <w:rsid w:val="00DB770E"/>
    <w:rsid w:val="00DC1416"/>
    <w:rsid w:val="00DD71CB"/>
    <w:rsid w:val="00DF1154"/>
    <w:rsid w:val="00E13CCC"/>
    <w:rsid w:val="00E16793"/>
    <w:rsid w:val="00E24B81"/>
    <w:rsid w:val="00E27719"/>
    <w:rsid w:val="00E30BC4"/>
    <w:rsid w:val="00E338C6"/>
    <w:rsid w:val="00E50607"/>
    <w:rsid w:val="00EA7760"/>
    <w:rsid w:val="00EB3D3A"/>
    <w:rsid w:val="00ED6BE5"/>
    <w:rsid w:val="00EF1E97"/>
    <w:rsid w:val="00F02F3F"/>
    <w:rsid w:val="00F04B92"/>
    <w:rsid w:val="00F30CFA"/>
    <w:rsid w:val="00F43DF8"/>
    <w:rsid w:val="00F501F4"/>
    <w:rsid w:val="00F52B93"/>
    <w:rsid w:val="00F54470"/>
    <w:rsid w:val="00F555DC"/>
    <w:rsid w:val="00F87EDB"/>
    <w:rsid w:val="00F92C5B"/>
    <w:rsid w:val="00FA151B"/>
    <w:rsid w:val="00FA1730"/>
    <w:rsid w:val="00FA3D2E"/>
    <w:rsid w:val="00FB3813"/>
    <w:rsid w:val="00FB4E58"/>
    <w:rsid w:val="00FC280D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4597D7-BC95-4769-A888-983028CF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CC7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FB4E58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D43A-4023-4DC8-B391-B5FC0ABE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Mentore Berisha</cp:lastModifiedBy>
  <cp:revision>4</cp:revision>
  <cp:lastPrinted>2015-02-05T13:48:00Z</cp:lastPrinted>
  <dcterms:created xsi:type="dcterms:W3CDTF">2018-04-05T09:09:00Z</dcterms:created>
  <dcterms:modified xsi:type="dcterms:W3CDTF">2018-04-05T09:12:00Z</dcterms:modified>
</cp:coreProperties>
</file>