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595" w:rsidRPr="00D00209" w:rsidRDefault="000B6595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B6595" w:rsidRPr="00D00209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501F4" w:rsidRPr="00D00209" w:rsidRDefault="00F501F4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B6595" w:rsidRPr="00D00209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D00209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B6595" w:rsidRPr="00D00209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B6595" w:rsidRPr="00D00209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B6595" w:rsidRPr="00D00209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B6595" w:rsidRPr="00D00209" w:rsidRDefault="003A06B4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</w:t>
      </w:r>
      <w:r w:rsidR="00182F06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</w:t>
      </w:r>
      <w:r w:rsidR="00BB47E3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r. 0</w:t>
      </w:r>
      <w:r w:rsidR="00785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8B23B6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36</w:t>
      </w:r>
    </w:p>
    <w:p w:rsidR="000B6595" w:rsidRDefault="008B23B6" w:rsidP="000B659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</w:t>
      </w:r>
      <w:r w:rsidR="00182F06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um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: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="007513BF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="000B6595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</w:t>
      </w:r>
      <w:r w:rsidR="007513BF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</w:p>
    <w:p w:rsidR="00785623" w:rsidRPr="00D00209" w:rsidRDefault="00785623" w:rsidP="000B659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82F06" w:rsidRDefault="00182F06" w:rsidP="00182F06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="007513BF"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lang w:val="sr-Latn-RS"/>
        </w:rPr>
        <w:t>,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="007513BF" w:rsidRPr="00D00209">
        <w:rPr>
          <w:rFonts w:ascii="Book Antiqua" w:hAnsi="Book Antiqua"/>
          <w:color w:val="000000"/>
          <w:lang w:val="sr-Latn-RS"/>
        </w:rPr>
        <w:t xml:space="preserve">  </w:t>
      </w:r>
      <w:r w:rsidRPr="00D00209">
        <w:rPr>
          <w:rFonts w:ascii="Book Antiqua" w:hAnsi="Book Antiqua"/>
          <w:color w:val="000000"/>
          <w:lang w:val="sr-Latn-RS"/>
        </w:rPr>
        <w:t>201</w:t>
      </w:r>
      <w:r w:rsidR="007513BF" w:rsidRPr="00D00209">
        <w:rPr>
          <w:rFonts w:ascii="Book Antiqua" w:hAnsi="Book Antiqua"/>
          <w:color w:val="000000"/>
          <w:lang w:val="sr-Latn-RS"/>
        </w:rPr>
        <w:t>8</w:t>
      </w:r>
      <w:r w:rsidRPr="00D00209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785623" w:rsidRDefault="00785623" w:rsidP="00182F06">
      <w:pPr>
        <w:jc w:val="both"/>
        <w:rPr>
          <w:rFonts w:ascii="Book Antiqua" w:hAnsi="Book Antiqua"/>
          <w:color w:val="000000"/>
          <w:lang w:val="sr-Latn-RS"/>
        </w:rPr>
      </w:pPr>
    </w:p>
    <w:p w:rsidR="00182F06" w:rsidRDefault="007513BF" w:rsidP="00182F06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A</w:t>
      </w:r>
    </w:p>
    <w:p w:rsidR="00785623" w:rsidRPr="00D00209" w:rsidRDefault="00785623" w:rsidP="00182F06">
      <w:pPr>
        <w:jc w:val="center"/>
        <w:rPr>
          <w:rFonts w:ascii="Book Antiqua" w:hAnsi="Book Antiqua"/>
          <w:b/>
          <w:bCs/>
          <w:lang w:val="sr-Latn-RS"/>
        </w:rPr>
      </w:pPr>
    </w:p>
    <w:p w:rsidR="00F207E6" w:rsidRPr="00F207E6" w:rsidRDefault="00F207E6" w:rsidP="00F207E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07E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Vlada Republike Kosovo, je u skladu sa zaključkom Skupštine Republike Kosova br. 06-B-022 od 5. februara, 2018, daje mišljenje o Nacrtu zakona o izmjenama i dopunama Zakona br. 05 / l-029 o porezu na prihode  korporacija </w:t>
      </w:r>
    </w:p>
    <w:p w:rsidR="00F207E6" w:rsidRPr="00F207E6" w:rsidRDefault="00F207E6" w:rsidP="00F207E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207E6" w:rsidRPr="00F207E6" w:rsidRDefault="00F207E6" w:rsidP="00F207E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07E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Ova odluka, zajedno sa mišljenjem i propratnim materijalom u vezi sa Nacrtom zakona  iz tačke 1. ove odluke, se procesuira Skupštini Republike Kosova.  </w:t>
      </w:r>
    </w:p>
    <w:p w:rsidR="00F207E6" w:rsidRPr="00F207E6" w:rsidRDefault="00F207E6" w:rsidP="00F207E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85623" w:rsidRDefault="00F207E6" w:rsidP="00F207E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F207E6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na dan potpisivanja</w:t>
      </w:r>
      <w:bookmarkStart w:id="0" w:name="_GoBack"/>
      <w:bookmarkEnd w:id="0"/>
    </w:p>
    <w:p w:rsidR="00785623" w:rsidRDefault="00785623" w:rsidP="0078562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85623" w:rsidRPr="00785623" w:rsidRDefault="00785623" w:rsidP="00785623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4348" w:rsidRPr="00D00209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82F06" w:rsidRPr="00D00209" w:rsidRDefault="005D12E0" w:rsidP="005D12E0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  <w:r w:rsidR="00182F06" w:rsidRPr="00D00209">
        <w:rPr>
          <w:rFonts w:ascii="Book Antiqua" w:hAnsi="Book Antiqua"/>
          <w:lang w:val="sr-Latn-RS"/>
        </w:rPr>
        <w:t>___________________</w:t>
      </w:r>
    </w:p>
    <w:p w:rsidR="00182F06" w:rsidRPr="00D00209" w:rsidRDefault="00182F06" w:rsidP="005D12E0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</w:t>
      </w:r>
      <w:r w:rsidR="005D12E0" w:rsidRPr="00D00209">
        <w:rPr>
          <w:rFonts w:ascii="Book Antiqua" w:hAnsi="Book Antiqua"/>
          <w:lang w:val="sr-Latn-RS"/>
        </w:rPr>
        <w:t xml:space="preserve">                       </w:t>
      </w:r>
      <w:r w:rsidRPr="00D00209">
        <w:rPr>
          <w:rFonts w:ascii="Book Antiqua" w:hAnsi="Book Antiqua"/>
          <w:lang w:val="sr-Latn-RS"/>
        </w:rPr>
        <w:t xml:space="preserve">Premijer Republike Kosovo  </w:t>
      </w:r>
    </w:p>
    <w:p w:rsidR="00182F06" w:rsidRPr="00D00209" w:rsidRDefault="00182F06" w:rsidP="00182F06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182F06" w:rsidRPr="00D00209" w:rsidRDefault="00182F06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182F06" w:rsidRPr="00D00209" w:rsidRDefault="00182F06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182F06" w:rsidRPr="00D00209" w:rsidRDefault="00F04B92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</w:t>
      </w:r>
      <w:r w:rsidR="00182F06" w:rsidRPr="00D00209">
        <w:rPr>
          <w:rFonts w:ascii="Book Antiqua" w:hAnsi="Book Antiqua"/>
          <w:lang w:val="sr-Latn-RS"/>
        </w:rPr>
        <w:t xml:space="preserve">sekretaru KPR-a  </w:t>
      </w:r>
      <w:r w:rsidR="00182F06" w:rsidRPr="00D00209">
        <w:rPr>
          <w:rFonts w:ascii="Book Antiqua" w:hAnsi="Book Antiqua"/>
          <w:lang w:val="sr-Latn-RS"/>
        </w:rPr>
        <w:tab/>
      </w:r>
      <w:r w:rsidR="00182F06" w:rsidRPr="00D00209">
        <w:rPr>
          <w:rFonts w:ascii="Book Antiqua" w:hAnsi="Book Antiqua"/>
          <w:lang w:val="sr-Latn-RS"/>
        </w:rPr>
        <w:tab/>
      </w:r>
    </w:p>
    <w:p w:rsidR="00182F06" w:rsidRPr="00D00209" w:rsidRDefault="00182F06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182F06" w:rsidRDefault="00182F06" w:rsidP="00182F06">
      <w:pPr>
        <w:rPr>
          <w:rFonts w:ascii="Book Antiqua" w:hAnsi="Book Antiqua"/>
          <w:color w:val="000000"/>
          <w:lang w:val="sr-Latn-RS"/>
        </w:rPr>
      </w:pPr>
    </w:p>
    <w:p w:rsidR="00785623" w:rsidRDefault="00785623" w:rsidP="00182F06">
      <w:pPr>
        <w:rPr>
          <w:rFonts w:ascii="Book Antiqua" w:hAnsi="Book Antiqua"/>
          <w:color w:val="000000"/>
          <w:lang w:val="sr-Latn-RS"/>
        </w:rPr>
      </w:pPr>
    </w:p>
    <w:p w:rsidR="00785623" w:rsidRDefault="00785623" w:rsidP="00182F06">
      <w:pPr>
        <w:rPr>
          <w:rFonts w:ascii="Book Antiqua" w:hAnsi="Book Antiqua"/>
          <w:color w:val="000000"/>
          <w:lang w:val="sr-Latn-RS"/>
        </w:rPr>
      </w:pPr>
    </w:p>
    <w:p w:rsidR="00785623" w:rsidRPr="00D00209" w:rsidRDefault="00785623" w:rsidP="00182F06">
      <w:pPr>
        <w:rPr>
          <w:rFonts w:ascii="Book Antiqua" w:hAnsi="Book Antiqua"/>
          <w:color w:val="000000"/>
          <w:lang w:val="sr-Latn-RS"/>
        </w:rPr>
      </w:pPr>
    </w:p>
    <w:p w:rsidR="004A7CCD" w:rsidRPr="00D0020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D00209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D00209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A7CCD" w:rsidRPr="00D00209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A7CCD" w:rsidRPr="00D00209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A7CCD" w:rsidRPr="00D00209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A7CCD" w:rsidRPr="00D00209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82F06" w:rsidRPr="00D00209" w:rsidRDefault="00182F06" w:rsidP="00AC0962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785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36</w:t>
      </w:r>
    </w:p>
    <w:p w:rsidR="00182F06" w:rsidRPr="00D00209" w:rsidRDefault="00182F06" w:rsidP="00182F0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="00AC0962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</w:t>
      </w:r>
      <w:r w:rsidR="008611F6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</w:t>
      </w:r>
      <w:r w:rsidR="00AC0962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</w:p>
    <w:p w:rsidR="00182F06" w:rsidRPr="00D00209" w:rsidRDefault="00182F06" w:rsidP="00182F0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C0962" w:rsidRPr="00D00209" w:rsidRDefault="00AC0962" w:rsidP="00AC0962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lang w:val="sr-Latn-RS"/>
        </w:rPr>
        <w:t>,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712329" w:rsidRPr="00D00209" w:rsidRDefault="00712329" w:rsidP="00182F06">
      <w:pPr>
        <w:jc w:val="both"/>
        <w:rPr>
          <w:rFonts w:ascii="Book Antiqua" w:hAnsi="Book Antiqua"/>
          <w:color w:val="000000"/>
          <w:lang w:val="sr-Latn-RS"/>
        </w:rPr>
      </w:pPr>
    </w:p>
    <w:p w:rsidR="004A7CCD" w:rsidRPr="00D00209" w:rsidRDefault="004A7CCD" w:rsidP="00182F0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C2928" w:rsidRPr="00D00209" w:rsidRDefault="006C2928" w:rsidP="006C2928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 xml:space="preserve">O D L U K </w:t>
      </w:r>
      <w:r w:rsidR="00AC0962" w:rsidRPr="00D00209">
        <w:rPr>
          <w:rFonts w:ascii="Book Antiqua" w:hAnsi="Book Antiqua"/>
          <w:b/>
          <w:bCs/>
          <w:lang w:val="sr-Latn-RS"/>
        </w:rPr>
        <w:t>U</w:t>
      </w:r>
    </w:p>
    <w:p w:rsidR="007066F4" w:rsidRPr="00D00209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12329" w:rsidRPr="00D00209" w:rsidRDefault="00712329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85623" w:rsidRPr="00785623" w:rsidRDefault="00785623" w:rsidP="00785623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Vlada Republike</w:t>
      </w:r>
      <w:r w:rsidRPr="00785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Kosovo, u skladu sa zaključkom Sku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pštine Republike Kosova br. 06-P</w:t>
      </w:r>
      <w:r w:rsidRPr="00785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-018 od 22. januara 2018, daje mišljenje o Nacrtu zakona o amnestiji. </w:t>
      </w:r>
    </w:p>
    <w:p w:rsidR="00785623" w:rsidRPr="00785623" w:rsidRDefault="00785623" w:rsidP="00785623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85623" w:rsidRPr="00785623" w:rsidRDefault="00785623" w:rsidP="00785623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85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Odluku</w:t>
      </w:r>
      <w:r w:rsidRPr="00785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zajedno sa tekstom mišljenje iz tačke 1. ove odluke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proslediti </w:t>
      </w:r>
      <w:r w:rsidRPr="00785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Skupštini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Republike </w:t>
      </w:r>
      <w:r w:rsidRPr="00785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Kosova.  </w:t>
      </w:r>
    </w:p>
    <w:p w:rsidR="00785623" w:rsidRPr="00785623" w:rsidRDefault="00785623" w:rsidP="0078562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066F4" w:rsidRPr="00785623" w:rsidRDefault="00785623" w:rsidP="00785623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85623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785623" w:rsidRDefault="00785623" w:rsidP="0078562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85623" w:rsidRDefault="00785623" w:rsidP="0078562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85623" w:rsidRDefault="00785623" w:rsidP="0078562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85623" w:rsidRDefault="00785623" w:rsidP="0078562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85623" w:rsidRPr="00785623" w:rsidRDefault="00785623" w:rsidP="0078562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C0962" w:rsidRPr="00D00209" w:rsidRDefault="00AC0962" w:rsidP="00AC0962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AC0962" w:rsidRPr="00D00209" w:rsidRDefault="00AC0962" w:rsidP="00AC0962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182F06" w:rsidRPr="00D00209" w:rsidRDefault="00182F06" w:rsidP="00182F06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182F06" w:rsidRPr="00D00209" w:rsidRDefault="00182F06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182F06" w:rsidRPr="00D00209" w:rsidRDefault="00182F06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182F06" w:rsidRPr="00D00209" w:rsidRDefault="00182F06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182F06" w:rsidRPr="00D00209" w:rsidRDefault="00182F06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4A7CCD" w:rsidRPr="00D00209" w:rsidRDefault="004A7CC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D00209" w:rsidRDefault="000F522A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D00209" w:rsidRDefault="000F522A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D00209" w:rsidRDefault="000F522A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D00209" w:rsidRDefault="000F522A" w:rsidP="000F52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B38BA46" wp14:editId="1A4EBABE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22A" w:rsidRPr="00D00209" w:rsidRDefault="000F522A" w:rsidP="000F52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F522A" w:rsidRPr="00D00209" w:rsidRDefault="000F522A" w:rsidP="000F52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F522A" w:rsidRPr="00D00209" w:rsidRDefault="000F522A" w:rsidP="000F52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F522A" w:rsidRPr="00D00209" w:rsidRDefault="000F522A" w:rsidP="000F52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F522A" w:rsidRPr="00D00209" w:rsidRDefault="000F522A" w:rsidP="000F522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F522A" w:rsidRPr="00D00209" w:rsidRDefault="000F522A" w:rsidP="000F522A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785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36</w:t>
      </w:r>
    </w:p>
    <w:p w:rsidR="000F522A" w:rsidRPr="00D00209" w:rsidRDefault="000F522A" w:rsidP="000F522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</w:p>
    <w:p w:rsidR="000F522A" w:rsidRPr="00D00209" w:rsidRDefault="000F522A" w:rsidP="000F522A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D00209" w:rsidRDefault="000F522A" w:rsidP="000F522A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D00209">
        <w:rPr>
          <w:rFonts w:ascii="Book Antiqua" w:hAnsi="Book Antiqua"/>
          <w:lang w:val="sr-Latn-RS"/>
        </w:rPr>
        <w:t xml:space="preserve"> člana 4 Pravilnika br. 02/2011 o oblastima administrativnih odgovornosti Kancelarije Premijera i ministarstava, izmenjenog i dopunjenog  Pravilnikom </w:t>
      </w:r>
      <w:r w:rsidR="004D5B53" w:rsidRPr="00D00209">
        <w:rPr>
          <w:rFonts w:ascii="Book Antiqua" w:hAnsi="Book Antiqua"/>
          <w:lang w:val="sr-Latn-RS"/>
        </w:rPr>
        <w:t xml:space="preserve">br. </w:t>
      </w:r>
      <w:r w:rsidR="004D5B53"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color w:val="000000"/>
          <w:lang w:val="sr-Latn-RS"/>
        </w:rPr>
        <w:t>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0F522A" w:rsidRPr="00D00209" w:rsidRDefault="000F522A" w:rsidP="000F522A">
      <w:pPr>
        <w:jc w:val="both"/>
        <w:rPr>
          <w:rFonts w:ascii="Book Antiqua" w:hAnsi="Book Antiqua"/>
          <w:color w:val="000000"/>
          <w:lang w:val="sr-Latn-RS"/>
        </w:rPr>
      </w:pPr>
    </w:p>
    <w:p w:rsidR="000F522A" w:rsidRPr="00D00209" w:rsidRDefault="000F522A" w:rsidP="000F522A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D00209" w:rsidRDefault="000F522A" w:rsidP="000F522A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0F522A" w:rsidRPr="00D00209" w:rsidRDefault="000F522A" w:rsidP="000F522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F522A" w:rsidRPr="00D00209" w:rsidRDefault="000F522A" w:rsidP="000F522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D5B53" w:rsidRPr="004D5B53" w:rsidRDefault="004D5B53" w:rsidP="004D5B53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Vlada </w:t>
      </w:r>
      <w:r w:rsidRPr="004D5B53">
        <w:rPr>
          <w:rFonts w:ascii="Book Antiqua" w:eastAsia="MS Mincho" w:hAnsi="Book Antiqua" w:cs="Times New Roman"/>
          <w:noProof w:val="0"/>
          <w:color w:val="000000"/>
          <w:lang w:val="sr-Latn-RS"/>
        </w:rPr>
        <w:t>Repub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like</w:t>
      </w:r>
      <w:r w:rsidRPr="004D5B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Kosovo, u skladu sa zaključkom Skupštine Republike Kosov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4D5B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br. 06-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</w:t>
      </w:r>
      <w:r w:rsidRPr="004D5B53">
        <w:rPr>
          <w:rFonts w:ascii="Book Antiqua" w:eastAsia="MS Mincho" w:hAnsi="Book Antiqua" w:cs="Times New Roman"/>
          <w:noProof w:val="0"/>
          <w:color w:val="000000"/>
          <w:lang w:val="sr-Latn-RS"/>
        </w:rPr>
        <w:t>-01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9</w:t>
      </w:r>
      <w:r w:rsidRPr="004D5B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22. januara 2018, daje mišljenje o Nacrtu zakona o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Nezavisnom nadzornom odboru za civilnu službu. </w:t>
      </w:r>
    </w:p>
    <w:p w:rsidR="004D5B53" w:rsidRDefault="004D5B53" w:rsidP="004D5B5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D5B53" w:rsidRPr="004D5B53" w:rsidRDefault="004D5B53" w:rsidP="004D5B53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D5B5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Odluka, zajedno sa tekstom mišljenje iz tačke 1. ove odluke se procesuira Skupštini Republike Kosova.  </w:t>
      </w:r>
    </w:p>
    <w:p w:rsidR="004D5B53" w:rsidRDefault="004D5B53" w:rsidP="004D5B53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4D5B53" w:rsidRDefault="004D5B53" w:rsidP="004D5B53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D5B53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D5B53" w:rsidRPr="004D5B53" w:rsidRDefault="004D5B53" w:rsidP="004D5B53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D5B53" w:rsidRPr="00EE4A93" w:rsidRDefault="004D5B53" w:rsidP="004D5B53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F522A" w:rsidRPr="00D00209" w:rsidRDefault="000F522A" w:rsidP="000F522A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0F522A" w:rsidRPr="00D00209" w:rsidRDefault="000F522A" w:rsidP="000F522A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0F522A" w:rsidRPr="00D00209" w:rsidRDefault="000F522A" w:rsidP="000F522A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0F522A" w:rsidRPr="00D00209" w:rsidRDefault="000F522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0F522A" w:rsidRPr="00D00209" w:rsidRDefault="000F522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0F522A" w:rsidRPr="00D00209" w:rsidRDefault="000F522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0F522A" w:rsidRPr="00D00209" w:rsidRDefault="000F522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0F522A" w:rsidRPr="00D00209" w:rsidRDefault="000F522A" w:rsidP="000F522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D00209" w:rsidRDefault="000F522A" w:rsidP="000F522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D00209" w:rsidRDefault="000F522A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D0020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D0020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D0020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A7CCD" w:rsidRPr="00D00209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051C" w:rsidRPr="00D00209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051C" w:rsidRPr="00D00209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6830" w:rsidRPr="00D00209" w:rsidRDefault="00836830" w:rsidP="0083683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19771C33" wp14:editId="098180DC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830" w:rsidRPr="00D00209" w:rsidRDefault="00836830" w:rsidP="0083683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36830" w:rsidRPr="00D00209" w:rsidRDefault="00836830" w:rsidP="0083683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36830" w:rsidRPr="00D00209" w:rsidRDefault="00836830" w:rsidP="0083683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36830" w:rsidRPr="00D00209" w:rsidRDefault="00836830" w:rsidP="0083683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36830" w:rsidRPr="00D00209" w:rsidRDefault="00836830" w:rsidP="0083683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36830" w:rsidRPr="00D00209" w:rsidRDefault="00836830" w:rsidP="00836830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4D5B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36</w:t>
      </w:r>
    </w:p>
    <w:p w:rsidR="00836830" w:rsidRPr="00D00209" w:rsidRDefault="00836830" w:rsidP="0083683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</w:p>
    <w:p w:rsidR="00836830" w:rsidRPr="00D00209" w:rsidRDefault="00836830" w:rsidP="0083683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6830" w:rsidRPr="00D00209" w:rsidRDefault="00836830" w:rsidP="00836830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D00209">
        <w:rPr>
          <w:rFonts w:ascii="Book Antiqua" w:hAnsi="Book Antiqua"/>
          <w:lang w:val="sr-Latn-RS"/>
        </w:rPr>
        <w:t xml:space="preserve"> člana 4 Pravilnika br. 02/2011 o oblastima administrativnih odgovornosti Kancelarije Premijera i ministarstava, izmenjenog i dopunjenog  Pravilnikom </w:t>
      </w:r>
      <w:r w:rsidR="004D5B53" w:rsidRPr="00D00209">
        <w:rPr>
          <w:rFonts w:ascii="Book Antiqua" w:hAnsi="Book Antiqua"/>
          <w:lang w:val="sr-Latn-RS"/>
        </w:rPr>
        <w:t xml:space="preserve">br. </w:t>
      </w:r>
      <w:r w:rsidR="004D5B53"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color w:val="000000"/>
          <w:lang w:val="sr-Latn-RS"/>
        </w:rPr>
        <w:t>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836830" w:rsidRPr="00D00209" w:rsidRDefault="00836830" w:rsidP="00836830">
      <w:pPr>
        <w:jc w:val="both"/>
        <w:rPr>
          <w:rFonts w:ascii="Book Antiqua" w:hAnsi="Book Antiqua"/>
          <w:color w:val="000000"/>
          <w:lang w:val="sr-Latn-RS"/>
        </w:rPr>
      </w:pPr>
    </w:p>
    <w:p w:rsidR="00836830" w:rsidRPr="00D00209" w:rsidRDefault="00836830" w:rsidP="00836830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36830" w:rsidRPr="00D00209" w:rsidRDefault="00836830" w:rsidP="00836830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836830" w:rsidRPr="00D00209" w:rsidRDefault="00836830" w:rsidP="0083683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36830" w:rsidRPr="00D00209" w:rsidRDefault="00836830" w:rsidP="0083683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F254FD" w:rsidRDefault="004D5B53" w:rsidP="00F254FD">
      <w:pPr>
        <w:pStyle w:val="ListParagraph"/>
        <w:numPr>
          <w:ilvl w:val="0"/>
          <w:numId w:val="37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Usvojena je sektorska strategija  2018-2022  za zapošljavanje i socijalnu zaštitu</w:t>
      </w:r>
    </w:p>
    <w:p w:rsidR="00F254FD" w:rsidRPr="00F254FD" w:rsidRDefault="00F254FD" w:rsidP="00F254F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254FD" w:rsidRDefault="004D5B53" w:rsidP="00F254FD">
      <w:pPr>
        <w:pStyle w:val="ListParagraph"/>
        <w:numPr>
          <w:ilvl w:val="0"/>
          <w:numId w:val="37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rada i socijalnog staranja i druge institucije odgovorne za sprovođenje Strategije iz tačke 1. ove odluke i Akcionog plana. </w:t>
      </w:r>
    </w:p>
    <w:p w:rsidR="00F254FD" w:rsidRPr="00F254FD" w:rsidRDefault="00F254FD" w:rsidP="00F254F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D5B53" w:rsidRPr="00F254FD" w:rsidRDefault="004D5B53" w:rsidP="00F254FD">
      <w:pPr>
        <w:pStyle w:val="ListParagraph"/>
        <w:numPr>
          <w:ilvl w:val="0"/>
          <w:numId w:val="37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D5B53" w:rsidRDefault="004D5B53" w:rsidP="004D5B5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D5B53" w:rsidRPr="004D5B53" w:rsidRDefault="004D5B53" w:rsidP="004D5B53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D5B53" w:rsidRPr="00EE4A93" w:rsidRDefault="004D5B53" w:rsidP="004D5B53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36830" w:rsidRPr="00D00209" w:rsidRDefault="00836830" w:rsidP="00836830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836830" w:rsidRPr="00D00209" w:rsidRDefault="00836830" w:rsidP="00836830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836830" w:rsidRPr="00D00209" w:rsidRDefault="00836830" w:rsidP="00836830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836830" w:rsidRPr="00D00209" w:rsidRDefault="00836830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836830" w:rsidRPr="00D00209" w:rsidRDefault="00836830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836830" w:rsidRPr="00D00209" w:rsidRDefault="00836830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836830" w:rsidRPr="00D00209" w:rsidRDefault="00836830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83051C" w:rsidRPr="00D00209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57F9" w:rsidRPr="00D00209" w:rsidRDefault="00E857F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57F9" w:rsidRPr="00D00209" w:rsidRDefault="00E857F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57F9" w:rsidRPr="00D00209" w:rsidRDefault="00E857F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57F9" w:rsidRPr="00D00209" w:rsidRDefault="00E857F9" w:rsidP="00E857F9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9BECD6F" wp14:editId="27DC1FB9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7F9" w:rsidRPr="00D00209" w:rsidRDefault="00E857F9" w:rsidP="00E857F9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857F9" w:rsidRPr="00D00209" w:rsidRDefault="00E857F9" w:rsidP="00E857F9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857F9" w:rsidRPr="00D00209" w:rsidRDefault="00E857F9" w:rsidP="00E857F9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857F9" w:rsidRPr="00D00209" w:rsidRDefault="00E857F9" w:rsidP="00E857F9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857F9" w:rsidRPr="00D00209" w:rsidRDefault="00E857F9" w:rsidP="00E857F9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57F9" w:rsidRPr="00D00209" w:rsidRDefault="00E857F9" w:rsidP="00E857F9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4D5B5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36</w:t>
      </w:r>
    </w:p>
    <w:p w:rsidR="00E857F9" w:rsidRPr="00D00209" w:rsidRDefault="00E857F9" w:rsidP="00E857F9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</w:p>
    <w:p w:rsidR="00E857F9" w:rsidRPr="00D00209" w:rsidRDefault="00E857F9" w:rsidP="00E857F9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57F9" w:rsidRPr="00D00209" w:rsidRDefault="00E857F9" w:rsidP="00E857F9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 w:rsidR="000F522A" w:rsidRPr="00D00209">
        <w:rPr>
          <w:rFonts w:ascii="Book Antiqua" w:hAnsi="Book Antiqua"/>
          <w:color w:val="000000"/>
          <w:lang w:val="sr-Latn-RS"/>
        </w:rPr>
        <w:t xml:space="preserve">, člana </w:t>
      </w:r>
      <w:r w:rsidR="004D5B53">
        <w:rPr>
          <w:rFonts w:ascii="Book Antiqua" w:hAnsi="Book Antiqua"/>
          <w:color w:val="000000"/>
          <w:lang w:val="sr-Latn-RS"/>
        </w:rPr>
        <w:t>62.4</w:t>
      </w:r>
      <w:r w:rsidR="000F522A" w:rsidRPr="00D00209">
        <w:rPr>
          <w:rFonts w:ascii="Book Antiqua" w:hAnsi="Book Antiqua"/>
          <w:color w:val="000000"/>
          <w:lang w:val="sr-Latn-RS"/>
        </w:rPr>
        <w:t xml:space="preserve"> Zakona b</w:t>
      </w:r>
      <w:r w:rsidR="000F522A" w:rsidRPr="00D00209">
        <w:rPr>
          <w:rFonts w:ascii="Book Antiqua" w:hAnsi="Book Antiqua" w:cs="Arial"/>
          <w:noProof w:val="0"/>
          <w:lang w:val="sr-Latn-RS"/>
        </w:rPr>
        <w:t>r. 03/L-</w:t>
      </w:r>
      <w:r w:rsidR="004D5B53">
        <w:rPr>
          <w:rFonts w:ascii="Book Antiqua" w:hAnsi="Book Antiqua" w:cs="Arial"/>
          <w:noProof w:val="0"/>
          <w:lang w:val="sr-Latn-RS"/>
        </w:rPr>
        <w:t>048</w:t>
      </w:r>
      <w:r w:rsidR="000F522A" w:rsidRPr="00D00209">
        <w:rPr>
          <w:rFonts w:ascii="Book Antiqua" w:hAnsi="Book Antiqua" w:cs="Arial"/>
          <w:noProof w:val="0"/>
          <w:lang w:val="sr-Latn-RS"/>
        </w:rPr>
        <w:t xml:space="preserve"> o </w:t>
      </w:r>
      <w:r w:rsidR="004D5B53">
        <w:rPr>
          <w:rFonts w:ascii="Book Antiqua" w:hAnsi="Book Antiqua" w:cs="Arial"/>
          <w:noProof w:val="0"/>
          <w:lang w:val="sr-Latn-RS"/>
        </w:rPr>
        <w:t>upravljanju javn</w:t>
      </w:r>
      <w:r w:rsidR="00E75DF5">
        <w:rPr>
          <w:rFonts w:ascii="Book Antiqua" w:hAnsi="Book Antiqua" w:cs="Arial"/>
          <w:noProof w:val="0"/>
          <w:lang w:val="sr-Latn-RS"/>
        </w:rPr>
        <w:t>im finansijama i odgovornostima</w:t>
      </w:r>
      <w:r w:rsidRPr="00D00209">
        <w:rPr>
          <w:rFonts w:ascii="Book Antiqua" w:hAnsi="Book Antiqua" w:cs="Arial"/>
          <w:noProof w:val="0"/>
          <w:lang w:val="sr-Latn-RS"/>
        </w:rPr>
        <w:t>,</w:t>
      </w:r>
      <w:r w:rsidR="00E75DF5">
        <w:rPr>
          <w:rFonts w:ascii="Book Antiqua" w:hAnsi="Book Antiqua" w:cs="Arial"/>
          <w:noProof w:val="0"/>
          <w:lang w:val="sr-Latn-RS"/>
        </w:rPr>
        <w:t xml:space="preserve"> izmenjenog i dopunjenog Zakonom br. </w:t>
      </w:r>
      <w:r w:rsidR="00E75DF5">
        <w:rPr>
          <w:rFonts w:ascii="Book Antiqua" w:hAnsi="Book Antiqua"/>
          <w:color w:val="000000"/>
        </w:rPr>
        <w:t>03/L-221, Zakonom br. 04/L-116, Zakonom br. 04/L-194, zakonom br. 05/L-063 i Zakonom br. 05/L-007</w:t>
      </w:r>
      <w:r w:rsidR="00E75DF5">
        <w:rPr>
          <w:rFonts w:ascii="Book Antiqua" w:hAnsi="Book Antiqua" w:cs="Arial"/>
          <w:noProof w:val="0"/>
          <w:lang w:val="sr-Latn-RS"/>
        </w:rPr>
        <w:t xml:space="preserve"> , na osnovu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lang w:val="sr-Latn-RS"/>
        </w:rPr>
        <w:t>,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E857F9" w:rsidRPr="00D00209" w:rsidRDefault="00E857F9" w:rsidP="00E857F9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857F9" w:rsidRPr="00D00209" w:rsidRDefault="00E857F9" w:rsidP="00E857F9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E857F9" w:rsidRPr="00D00209" w:rsidRDefault="00E857F9" w:rsidP="00E857F9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57F9" w:rsidRPr="00D00209" w:rsidRDefault="00E857F9" w:rsidP="00E857F9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75DF5" w:rsidRPr="00F254FD" w:rsidRDefault="00E75DF5" w:rsidP="00F254FD">
      <w:pPr>
        <w:pStyle w:val="ListParagraph"/>
        <w:numPr>
          <w:ilvl w:val="0"/>
          <w:numId w:val="3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zahtev za odobrenje budžeta za opštinu Suva Reka, nakon usvajanja budžeta za 2018.godinu, u Skupštini opštine Suva Reka, dana  31. 01.2018.  </w:t>
      </w:r>
    </w:p>
    <w:p w:rsidR="00E75DF5" w:rsidRDefault="00E75DF5" w:rsidP="000F522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75DF5" w:rsidRPr="00F254FD" w:rsidRDefault="00E75DF5" w:rsidP="00F254FD">
      <w:pPr>
        <w:pStyle w:val="ListParagraph"/>
        <w:numPr>
          <w:ilvl w:val="0"/>
          <w:numId w:val="3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finansija i Suva Reka na sprovođenje ove odluke.  </w:t>
      </w:r>
    </w:p>
    <w:p w:rsidR="00E75DF5" w:rsidRDefault="00E75DF5" w:rsidP="000F522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75DF5" w:rsidRPr="00F254FD" w:rsidRDefault="00E75DF5" w:rsidP="00F254FD">
      <w:pPr>
        <w:pStyle w:val="ListParagraph"/>
        <w:numPr>
          <w:ilvl w:val="0"/>
          <w:numId w:val="3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odluku zajedno sa tabelama je obavezan Generalni sekretar Kancelarije premijera da prosledi Skupštini Republike Kosovo.  </w:t>
      </w:r>
    </w:p>
    <w:p w:rsidR="00E75DF5" w:rsidRDefault="00E75DF5" w:rsidP="000F522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F522A" w:rsidRPr="00F254FD" w:rsidRDefault="00E75DF5" w:rsidP="00F254FD">
      <w:pPr>
        <w:pStyle w:val="ListParagraph"/>
        <w:numPr>
          <w:ilvl w:val="0"/>
          <w:numId w:val="38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E75DF5" w:rsidRDefault="00E75DF5" w:rsidP="000F522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75DF5" w:rsidRDefault="00E75DF5" w:rsidP="000F522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75DF5" w:rsidRPr="00D00209" w:rsidRDefault="00E75DF5" w:rsidP="000F522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F522A" w:rsidRPr="00D00209" w:rsidRDefault="000F522A" w:rsidP="000F522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857F9" w:rsidRPr="00D00209" w:rsidRDefault="00E857F9" w:rsidP="00E857F9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E857F9" w:rsidRPr="00D00209" w:rsidRDefault="00E857F9" w:rsidP="00E857F9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E857F9" w:rsidRPr="00D00209" w:rsidRDefault="00E857F9" w:rsidP="00E857F9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E857F9" w:rsidRPr="00D00209" w:rsidRDefault="000F522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</w:t>
      </w:r>
      <w:r w:rsidR="00E857F9" w:rsidRPr="00D00209">
        <w:rPr>
          <w:rFonts w:ascii="Book Antiqua" w:hAnsi="Book Antiqua"/>
          <w:lang w:val="sr-Latn-RS"/>
        </w:rPr>
        <w:t xml:space="preserve">Premijera </w:t>
      </w:r>
    </w:p>
    <w:p w:rsidR="00E857F9" w:rsidRPr="00D00209" w:rsidRDefault="00E857F9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E857F9" w:rsidRPr="00D00209" w:rsidRDefault="00E857F9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E857F9" w:rsidRPr="00D00209" w:rsidRDefault="00E857F9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E857F9" w:rsidRPr="00D00209" w:rsidRDefault="00E857F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A5B31" w:rsidRPr="00D00209" w:rsidRDefault="005A5B31" w:rsidP="005A5B3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26CD35B" wp14:editId="73F50553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B31" w:rsidRPr="00D00209" w:rsidRDefault="005A5B31" w:rsidP="005A5B3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5A5B31" w:rsidRPr="00D00209" w:rsidRDefault="005A5B31" w:rsidP="005A5B3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5A5B31" w:rsidRPr="00D00209" w:rsidRDefault="005A5B31" w:rsidP="005A5B3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5A5B31" w:rsidRPr="00D00209" w:rsidRDefault="005A5B31" w:rsidP="005A5B3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5A5B31" w:rsidRPr="00D00209" w:rsidRDefault="00E75DF5" w:rsidP="005A5B31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5A5B31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="005A5B31"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36</w:t>
      </w:r>
    </w:p>
    <w:p w:rsidR="005A5B31" w:rsidRPr="00D00209" w:rsidRDefault="005A5B31" w:rsidP="00BD47C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</w:p>
    <w:p w:rsidR="00E75DF5" w:rsidRPr="00D00209" w:rsidRDefault="00E75DF5" w:rsidP="00E75DF5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člana </w:t>
      </w:r>
      <w:r>
        <w:rPr>
          <w:rFonts w:ascii="Book Antiqua" w:hAnsi="Book Antiqua"/>
          <w:color w:val="000000"/>
          <w:lang w:val="sr-Latn-RS"/>
        </w:rPr>
        <w:t>62.4</w:t>
      </w:r>
      <w:r w:rsidRPr="00D00209">
        <w:rPr>
          <w:rFonts w:ascii="Book Antiqua" w:hAnsi="Book Antiqua"/>
          <w:color w:val="000000"/>
          <w:lang w:val="sr-Latn-RS"/>
        </w:rPr>
        <w:t xml:space="preserve"> Zakona b</w:t>
      </w:r>
      <w:r w:rsidRPr="00D00209">
        <w:rPr>
          <w:rFonts w:ascii="Book Antiqua" w:hAnsi="Book Antiqua" w:cs="Arial"/>
          <w:noProof w:val="0"/>
          <w:lang w:val="sr-Latn-RS"/>
        </w:rPr>
        <w:t>r. 03/L-</w:t>
      </w:r>
      <w:r>
        <w:rPr>
          <w:rFonts w:ascii="Book Antiqua" w:hAnsi="Book Antiqua" w:cs="Arial"/>
          <w:noProof w:val="0"/>
          <w:lang w:val="sr-Latn-RS"/>
        </w:rPr>
        <w:t>048</w:t>
      </w:r>
      <w:r w:rsidRPr="00D00209">
        <w:rPr>
          <w:rFonts w:ascii="Book Antiqua" w:hAnsi="Book Antiqua" w:cs="Arial"/>
          <w:noProof w:val="0"/>
          <w:lang w:val="sr-Latn-RS"/>
        </w:rPr>
        <w:t xml:space="preserve"> o </w:t>
      </w:r>
      <w:r>
        <w:rPr>
          <w:rFonts w:ascii="Book Antiqua" w:hAnsi="Book Antiqua" w:cs="Arial"/>
          <w:noProof w:val="0"/>
          <w:lang w:val="sr-Latn-RS"/>
        </w:rPr>
        <w:t>upravljanju javnim finansijama i odgovornostima</w:t>
      </w:r>
      <w:r w:rsidRPr="00D00209">
        <w:rPr>
          <w:rFonts w:ascii="Book Antiqua" w:hAnsi="Book Antiqua" w:cs="Arial"/>
          <w:noProof w:val="0"/>
          <w:lang w:val="sr-Latn-RS"/>
        </w:rPr>
        <w:t>,</w:t>
      </w:r>
      <w:r>
        <w:rPr>
          <w:rFonts w:ascii="Book Antiqua" w:hAnsi="Book Antiqua" w:cs="Arial"/>
          <w:noProof w:val="0"/>
          <w:lang w:val="sr-Latn-RS"/>
        </w:rPr>
        <w:t xml:space="preserve"> izmenjenog i dopunjenog Zakonom br. </w:t>
      </w:r>
      <w:r>
        <w:rPr>
          <w:rFonts w:ascii="Book Antiqua" w:hAnsi="Book Antiqua"/>
          <w:color w:val="000000"/>
        </w:rPr>
        <w:t>03/L-221, Zakonom br. 04/L-116, Zakonom br. 04/L-194, zakonom br. 05/L-063 i Zakonom br. 05/L-007</w:t>
      </w:r>
      <w:r>
        <w:rPr>
          <w:rFonts w:ascii="Book Antiqua" w:hAnsi="Book Antiqua" w:cs="Arial"/>
          <w:noProof w:val="0"/>
          <w:lang w:val="sr-Latn-RS"/>
        </w:rPr>
        <w:t xml:space="preserve"> , na osnovu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lang w:val="sr-Latn-RS"/>
        </w:rPr>
        <w:t>,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E75DF5" w:rsidRPr="00D00209" w:rsidRDefault="00E75DF5" w:rsidP="00E75DF5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75DF5" w:rsidRPr="00D00209" w:rsidRDefault="00E75DF5" w:rsidP="00E75DF5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E75DF5" w:rsidRPr="00D00209" w:rsidRDefault="00E75DF5" w:rsidP="00E75DF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75DF5" w:rsidRPr="00D00209" w:rsidRDefault="00E75DF5" w:rsidP="00E75DF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75DF5" w:rsidRPr="00F254FD" w:rsidRDefault="00E75DF5" w:rsidP="00F254FD">
      <w:pPr>
        <w:pStyle w:val="ListParagraph"/>
        <w:numPr>
          <w:ilvl w:val="0"/>
          <w:numId w:val="3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zahtev za odobrenje budžeta za opštinu </w:t>
      </w:r>
      <w:r w:rsidR="00974BC4"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Kamenica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nakon usvajanja budžeta za 2018.godinu, u Skupštini opštine </w:t>
      </w:r>
      <w:r w:rsidR="00974BC4"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Kamenica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dana  </w:t>
      </w:r>
      <w:r w:rsidR="00974BC4"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06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. 0</w:t>
      </w:r>
      <w:r w:rsidR="00974BC4"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2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.2018.  </w:t>
      </w:r>
    </w:p>
    <w:p w:rsidR="00E75DF5" w:rsidRDefault="00E75DF5" w:rsidP="00E75DF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75DF5" w:rsidRPr="00F254FD" w:rsidRDefault="00E75DF5" w:rsidP="00F254FD">
      <w:pPr>
        <w:pStyle w:val="ListParagraph"/>
        <w:numPr>
          <w:ilvl w:val="0"/>
          <w:numId w:val="3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Ministarstvo finansija i </w:t>
      </w:r>
      <w:r w:rsidR="00974BC4"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opština 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Suva Reka na sprovođenje ove odluke.  </w:t>
      </w:r>
    </w:p>
    <w:p w:rsidR="00E75DF5" w:rsidRDefault="00E75DF5" w:rsidP="00E75DF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75DF5" w:rsidRPr="00F254FD" w:rsidRDefault="00E75DF5" w:rsidP="00F254FD">
      <w:pPr>
        <w:pStyle w:val="ListParagraph"/>
        <w:numPr>
          <w:ilvl w:val="0"/>
          <w:numId w:val="3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odluku zajedno sa tabelama je obavezan </w:t>
      </w:r>
      <w:r w:rsidR="00974BC4"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g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eneralni sekretar Kancelarije premijera da prosledi Skupštini Republike Kosovo.  </w:t>
      </w:r>
    </w:p>
    <w:p w:rsidR="00E75DF5" w:rsidRDefault="00E75DF5" w:rsidP="00E75DF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75DF5" w:rsidRDefault="00E75DF5" w:rsidP="00F254FD">
      <w:pPr>
        <w:pStyle w:val="ListParagraph"/>
        <w:numPr>
          <w:ilvl w:val="0"/>
          <w:numId w:val="3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F254FD" w:rsidRPr="00F254FD" w:rsidRDefault="00F254FD" w:rsidP="00F254F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254FD" w:rsidRPr="00F254FD" w:rsidRDefault="00F254FD" w:rsidP="00F254F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A5B31" w:rsidRPr="00D00209" w:rsidRDefault="005A5B31" w:rsidP="005A5B31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5A5B31" w:rsidRPr="00D00209" w:rsidRDefault="005A5B31" w:rsidP="005A5B31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5A5B31" w:rsidRPr="00D00209" w:rsidRDefault="005A5B31" w:rsidP="005A5B31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5A5B31" w:rsidRPr="00D00209" w:rsidRDefault="005A5B31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5A5B31" w:rsidRPr="00D00209" w:rsidRDefault="005A5B31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5A5B31" w:rsidRPr="00D00209" w:rsidRDefault="005A5B31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5A5B31" w:rsidRDefault="005A5B31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974BC4" w:rsidRDefault="00974BC4" w:rsidP="00974BC4">
      <w:pPr>
        <w:spacing w:after="0" w:line="240" w:lineRule="auto"/>
        <w:rPr>
          <w:rFonts w:ascii="Book Antiqua" w:hAnsi="Book Antiqua"/>
          <w:lang w:val="sr-Latn-RS"/>
        </w:rPr>
      </w:pPr>
    </w:p>
    <w:p w:rsidR="00974BC4" w:rsidRDefault="00974BC4" w:rsidP="00974BC4">
      <w:pPr>
        <w:spacing w:after="0" w:line="240" w:lineRule="auto"/>
        <w:rPr>
          <w:rFonts w:ascii="Book Antiqua" w:hAnsi="Book Antiqua"/>
          <w:lang w:val="sr-Latn-RS"/>
        </w:rPr>
      </w:pPr>
    </w:p>
    <w:p w:rsidR="00974BC4" w:rsidRDefault="00974BC4" w:rsidP="00974BC4">
      <w:pPr>
        <w:spacing w:after="0" w:line="240" w:lineRule="auto"/>
        <w:rPr>
          <w:rFonts w:ascii="Book Antiqua" w:hAnsi="Book Antiqua"/>
          <w:lang w:val="sr-Latn-RS"/>
        </w:rPr>
      </w:pPr>
    </w:p>
    <w:p w:rsidR="00974BC4" w:rsidRDefault="00974BC4" w:rsidP="00974BC4">
      <w:pPr>
        <w:spacing w:after="0" w:line="240" w:lineRule="auto"/>
        <w:rPr>
          <w:rFonts w:ascii="Book Antiqua" w:hAnsi="Book Antiqua"/>
          <w:lang w:val="sr-Latn-RS"/>
        </w:rPr>
      </w:pPr>
    </w:p>
    <w:p w:rsidR="00974BC4" w:rsidRDefault="00974BC4" w:rsidP="00974BC4">
      <w:pPr>
        <w:spacing w:after="0" w:line="240" w:lineRule="auto"/>
        <w:rPr>
          <w:rFonts w:ascii="Book Antiqua" w:hAnsi="Book Antiqua"/>
          <w:lang w:val="sr-Latn-RS"/>
        </w:rPr>
      </w:pPr>
    </w:p>
    <w:p w:rsidR="00974BC4" w:rsidRPr="00D00209" w:rsidRDefault="00974BC4" w:rsidP="00974BC4">
      <w:pPr>
        <w:spacing w:after="0" w:line="240" w:lineRule="auto"/>
        <w:rPr>
          <w:rFonts w:ascii="Book Antiqua" w:hAnsi="Book Antiqua"/>
          <w:lang w:val="sr-Latn-RS"/>
        </w:rPr>
      </w:pPr>
    </w:p>
    <w:p w:rsidR="00BD47C1" w:rsidRPr="00D00209" w:rsidRDefault="00BD47C1" w:rsidP="00BD47C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0CB9D4F" wp14:editId="7E5EDA81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7C1" w:rsidRPr="00D00209" w:rsidRDefault="00BD47C1" w:rsidP="00BD47C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BD47C1" w:rsidRPr="00D00209" w:rsidRDefault="00BD47C1" w:rsidP="00BD47C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BD47C1" w:rsidRPr="00D00209" w:rsidRDefault="00BD47C1" w:rsidP="00BD47C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BD47C1" w:rsidRPr="00D00209" w:rsidRDefault="00BD47C1" w:rsidP="00BD47C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BD47C1" w:rsidRPr="00D00209" w:rsidRDefault="00BD47C1" w:rsidP="00BD47C1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974B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07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36</w:t>
      </w:r>
    </w:p>
    <w:p w:rsidR="00BD47C1" w:rsidRPr="00D00209" w:rsidRDefault="00BD47C1" w:rsidP="00BD47C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</w:p>
    <w:p w:rsidR="00BD47C1" w:rsidRPr="00D00209" w:rsidRDefault="00BD47C1" w:rsidP="00BD47C1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="00D00209">
        <w:rPr>
          <w:rFonts w:ascii="Book Antiqua" w:hAnsi="Book Antiqua"/>
          <w:lang w:val="sr-Latn-RS"/>
        </w:rPr>
        <w:t xml:space="preserve">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lang w:val="sr-Latn-RS"/>
        </w:rPr>
        <w:t>,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>, Vlada Republike K</w:t>
      </w:r>
      <w:r w:rsidR="00974BC4">
        <w:rPr>
          <w:rFonts w:ascii="Book Antiqua" w:hAnsi="Book Antiqua"/>
          <w:color w:val="000000"/>
          <w:lang w:val="sr-Latn-RS"/>
        </w:rPr>
        <w:t xml:space="preserve">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D00209" w:rsidRDefault="00BD47C1" w:rsidP="00D00209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974BC4" w:rsidRDefault="00974BC4" w:rsidP="00974BC4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davanju 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>saglasnost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izuzimanje iz delokruga 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>Zakona br. 04 / L-042 o javnim nabavkama Republike Kosovo, sv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 namenjena  sredst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>va u budžetu Ministarstva spoljnih poslova u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kategoriji 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>rob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usluga,  i budžetske pozicije za konsultantske usluge.  </w:t>
      </w:r>
    </w:p>
    <w:p w:rsidR="00974BC4" w:rsidRDefault="00974BC4" w:rsidP="00974B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74BC4" w:rsidRDefault="00974BC4" w:rsidP="00974BC4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V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lada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je saglasna da se 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>isključ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delokruga 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>ovog zakona kategorij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sadržan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stavu 1. ove odluke,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zbog specifičosti 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>i posebn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ih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mer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sigurnosti kao 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službene tajne, na zahtev Ministarstva spoljnih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poslova Republika Kosovo, od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15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>02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2018.  </w:t>
      </w:r>
    </w:p>
    <w:p w:rsidR="00974BC4" w:rsidRPr="00974BC4" w:rsidRDefault="00974BC4" w:rsidP="00974BC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74BC4" w:rsidRDefault="00974BC4" w:rsidP="00974BC4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bavezuje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se Ministarstvo spoljnih poslova n</w:t>
      </w: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 realizaciju ove odluke.  </w:t>
      </w:r>
    </w:p>
    <w:p w:rsidR="00974BC4" w:rsidRPr="00974BC4" w:rsidRDefault="00974BC4" w:rsidP="00974BC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13DBB" w:rsidRPr="00974BC4" w:rsidRDefault="00974BC4" w:rsidP="00974BC4">
      <w:pPr>
        <w:pStyle w:val="ListParagraph"/>
        <w:numPr>
          <w:ilvl w:val="0"/>
          <w:numId w:val="2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74BC4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om potpisivanja </w:t>
      </w:r>
    </w:p>
    <w:p w:rsidR="00D00209" w:rsidRDefault="00D00209" w:rsidP="00D00209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D00209" w:rsidRPr="00D00209" w:rsidRDefault="00D00209" w:rsidP="00D00209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D47C1" w:rsidRPr="00D00209" w:rsidRDefault="00BD47C1" w:rsidP="00BD47C1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BD47C1" w:rsidRPr="00D00209" w:rsidRDefault="00BD47C1" w:rsidP="00BD47C1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BD47C1" w:rsidRPr="00D00209" w:rsidRDefault="00BD47C1" w:rsidP="00BD47C1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BD47C1" w:rsidRPr="00D00209" w:rsidRDefault="00BD47C1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BD47C1" w:rsidRPr="00D00209" w:rsidRDefault="00BD47C1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BD47C1" w:rsidRPr="00D00209" w:rsidRDefault="00BD47C1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BD47C1" w:rsidRDefault="00BD47C1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CE3A05" w:rsidRDefault="00CE3A05" w:rsidP="00CE3A05">
      <w:pPr>
        <w:spacing w:after="0" w:line="240" w:lineRule="auto"/>
        <w:rPr>
          <w:rFonts w:ascii="Book Antiqua" w:hAnsi="Book Antiqua"/>
          <w:lang w:val="sr-Latn-RS"/>
        </w:rPr>
      </w:pPr>
    </w:p>
    <w:p w:rsidR="00CE3A05" w:rsidRDefault="00CE3A05" w:rsidP="00CE3A05">
      <w:pPr>
        <w:spacing w:after="0" w:line="240" w:lineRule="auto"/>
        <w:rPr>
          <w:rFonts w:ascii="Book Antiqua" w:hAnsi="Book Antiqua"/>
          <w:lang w:val="sr-Latn-RS"/>
        </w:rPr>
      </w:pPr>
    </w:p>
    <w:p w:rsidR="00CE3A05" w:rsidRDefault="00CE3A05" w:rsidP="00CE3A05">
      <w:pPr>
        <w:spacing w:after="0" w:line="240" w:lineRule="auto"/>
        <w:rPr>
          <w:rFonts w:ascii="Book Antiqua" w:hAnsi="Book Antiqua"/>
          <w:lang w:val="sr-Latn-RS"/>
        </w:rPr>
      </w:pPr>
    </w:p>
    <w:p w:rsidR="00CE3A05" w:rsidRDefault="00CE3A05" w:rsidP="00CE3A05">
      <w:pPr>
        <w:spacing w:after="0" w:line="240" w:lineRule="auto"/>
        <w:rPr>
          <w:rFonts w:ascii="Book Antiqua" w:hAnsi="Book Antiqua"/>
          <w:lang w:val="sr-Latn-RS"/>
        </w:rPr>
      </w:pPr>
    </w:p>
    <w:p w:rsidR="00CE3A05" w:rsidRDefault="00CE3A05" w:rsidP="00CE3A05">
      <w:pPr>
        <w:spacing w:after="0" w:line="240" w:lineRule="auto"/>
        <w:rPr>
          <w:rFonts w:ascii="Book Antiqua" w:hAnsi="Book Antiqua"/>
          <w:lang w:val="sr-Latn-RS"/>
        </w:rPr>
      </w:pPr>
    </w:p>
    <w:p w:rsidR="00CE3A05" w:rsidRPr="00D00209" w:rsidRDefault="00CE3A05" w:rsidP="00CE3A05">
      <w:pPr>
        <w:spacing w:after="0" w:line="240" w:lineRule="auto"/>
        <w:rPr>
          <w:rFonts w:ascii="Book Antiqua" w:hAnsi="Book Antiqua"/>
          <w:lang w:val="sr-Latn-RS"/>
        </w:rPr>
      </w:pPr>
    </w:p>
    <w:p w:rsidR="00E857F9" w:rsidRDefault="00E857F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C0BAA" w:rsidRPr="00D00209" w:rsidRDefault="001C0BAA" w:rsidP="001C0BA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3A24C28" wp14:editId="24505E6B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BAA" w:rsidRPr="00D00209" w:rsidRDefault="001C0BAA" w:rsidP="001C0BA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1C0BAA" w:rsidRPr="00D00209" w:rsidRDefault="001C0BAA" w:rsidP="001C0BA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1C0BAA" w:rsidRPr="00D00209" w:rsidRDefault="001C0BAA" w:rsidP="001C0BA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1C0BAA" w:rsidRPr="00D00209" w:rsidRDefault="001C0BAA" w:rsidP="001C0BA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C0BAA" w:rsidRPr="00D00209" w:rsidRDefault="001C0BAA" w:rsidP="001C0BA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C0BAA" w:rsidRPr="00D00209" w:rsidRDefault="001C0BAA" w:rsidP="001C0BAA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CE3A05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08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36</w:t>
      </w:r>
    </w:p>
    <w:p w:rsidR="001C0BAA" w:rsidRPr="00D00209" w:rsidRDefault="001C0BAA" w:rsidP="001C0BA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</w:p>
    <w:p w:rsidR="001C0BAA" w:rsidRPr="00D00209" w:rsidRDefault="001C0BAA" w:rsidP="001C0BAA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C0BAA" w:rsidRPr="00D00209" w:rsidRDefault="001C0BAA" w:rsidP="00CE3A05">
      <w:pPr>
        <w:ind w:left="-630"/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</w:rPr>
        <w:t xml:space="preserve"> </w:t>
      </w:r>
      <w:r w:rsidRPr="00D00209">
        <w:rPr>
          <w:rFonts w:ascii="Book Antiqua" w:hAnsi="Book Antiqua"/>
          <w:lang w:val="sr-Latn-RS"/>
        </w:rPr>
        <w:t xml:space="preserve"> 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lang w:val="sr-Latn-RS"/>
        </w:rPr>
        <w:t>,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</w:t>
      </w:r>
      <w:r w:rsidR="00CE3A05">
        <w:rPr>
          <w:rFonts w:ascii="Book Antiqua" w:hAnsi="Book Antiqua"/>
          <w:color w:val="000000"/>
          <w:lang w:val="sr-Latn-RS"/>
        </w:rPr>
        <w:t xml:space="preserve">razmatrajuči zahtev </w:t>
      </w:r>
      <w:r w:rsidR="00CE3A05">
        <w:rPr>
          <w:rFonts w:ascii="Book Antiqua" w:hAnsi="Book Antiqua"/>
          <w:color w:val="000000"/>
        </w:rPr>
        <w:t>podnet od strane  Ministarstva  Kulture omladine i sporta sa br.  protokoli 415, dat 13.02.2018 i zahteva sa br. protokola 524, dat. 22.02.2018,</w:t>
      </w:r>
      <w:r w:rsidRPr="00D00209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1C0BAA" w:rsidRPr="00D00209" w:rsidRDefault="001C0BAA" w:rsidP="001C0BAA">
      <w:pPr>
        <w:jc w:val="both"/>
        <w:rPr>
          <w:rFonts w:ascii="Book Antiqua" w:hAnsi="Book Antiqua"/>
          <w:color w:val="000000"/>
          <w:lang w:val="sr-Latn-RS"/>
        </w:rPr>
      </w:pPr>
    </w:p>
    <w:p w:rsidR="001C0BAA" w:rsidRPr="00D00209" w:rsidRDefault="001C0BAA" w:rsidP="001C0BAA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C0BAA" w:rsidRPr="00D00209" w:rsidRDefault="001C0BAA" w:rsidP="001C0BAA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1C0BAA" w:rsidRPr="00D00209" w:rsidRDefault="001C0BAA" w:rsidP="001C0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1C0BAA" w:rsidRPr="00D00209" w:rsidRDefault="001C0BAA" w:rsidP="001C0BAA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E3A05" w:rsidRPr="00CE3A05" w:rsidRDefault="00CE3A05" w:rsidP="00CE3A05">
      <w:pPr>
        <w:pStyle w:val="ListParagraph"/>
        <w:numPr>
          <w:ilvl w:val="0"/>
          <w:numId w:val="23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Ovlašćuje se FK Priština da preduzme sve neophodne mere da se obezbedi dokumentacija u vezi sa davanjem na korišćenje parcele br. 1197-7,  površine od 56 678 m². </w:t>
      </w:r>
    </w:p>
    <w:p w:rsidR="00CE3A05" w:rsidRPr="00CE3A05" w:rsidRDefault="00CE3A05" w:rsidP="00CE3A05">
      <w:pPr>
        <w:pStyle w:val="ListParagraph"/>
        <w:ind w:left="-27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E3A05" w:rsidRPr="00CE3A05" w:rsidRDefault="00CE3A05" w:rsidP="00CE3A05">
      <w:pPr>
        <w:pStyle w:val="ListParagraph"/>
        <w:numPr>
          <w:ilvl w:val="0"/>
          <w:numId w:val="23"/>
        </w:numPr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Ovlašćeni 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ima pravo da podnese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različite zahteve 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nadležnim organima i prijem dokumenata vezanih za svrhu za koju je d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ato ovo ovlašćenje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</w:t>
      </w:r>
    </w:p>
    <w:p w:rsidR="00CE3A05" w:rsidRPr="00CE3A05" w:rsidRDefault="00CE3A05" w:rsidP="00CE3A0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3A05" w:rsidRPr="00CE3A05" w:rsidRDefault="00CE3A05" w:rsidP="00CE3A05">
      <w:pPr>
        <w:pStyle w:val="ListParagraph"/>
        <w:numPr>
          <w:ilvl w:val="0"/>
          <w:numId w:val="23"/>
        </w:numPr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FK Priština Sh.pk je u 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obavezi da priprem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 dokumentaciju sa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geodetsk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im eleb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ratom 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kao što je propisano od strane Ministarstva životne sredine i prostornog planiranja.    </w:t>
      </w:r>
    </w:p>
    <w:p w:rsidR="00CE3A05" w:rsidRPr="00CE3A05" w:rsidRDefault="00CE3A05" w:rsidP="00CE3A0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1C0BAA" w:rsidRPr="00CE3A05" w:rsidRDefault="00CE3A05" w:rsidP="00CE3A05">
      <w:pPr>
        <w:pStyle w:val="ListParagraph"/>
        <w:numPr>
          <w:ilvl w:val="0"/>
          <w:numId w:val="23"/>
        </w:numPr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1C0BAA" w:rsidRDefault="001C0BAA" w:rsidP="001C0BAA">
      <w:pPr>
        <w:ind w:left="5040" w:firstLine="72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E3A05" w:rsidRDefault="00CE3A05" w:rsidP="001C0BAA">
      <w:pPr>
        <w:ind w:left="5040" w:firstLine="72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1C0BAA" w:rsidRPr="00D00209" w:rsidRDefault="001C0BAA" w:rsidP="001C0BAA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1C0BAA" w:rsidRPr="00D00209" w:rsidRDefault="001C0BAA" w:rsidP="001C0BAA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1C0BAA" w:rsidRPr="00D00209" w:rsidRDefault="001C0BAA" w:rsidP="001C0BAA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1C0BAA" w:rsidRPr="00D00209" w:rsidRDefault="001C0BA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1C0BAA" w:rsidRPr="00D00209" w:rsidRDefault="001C0BA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1C0BAA" w:rsidRPr="00D00209" w:rsidRDefault="001C0BA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1C0BAA" w:rsidRPr="00D00209" w:rsidRDefault="001C0BAA" w:rsidP="001C0BA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6E6085" w:rsidRDefault="006E6085" w:rsidP="00CE3A05">
      <w:pPr>
        <w:ind w:left="-630"/>
        <w:jc w:val="both"/>
        <w:rPr>
          <w:rFonts w:ascii="Book Antiqua" w:hAnsi="Book Antiqua"/>
          <w:color w:val="000000"/>
          <w:lang w:val="sr-Latn-RS"/>
        </w:rPr>
      </w:pPr>
    </w:p>
    <w:p w:rsidR="006E6085" w:rsidRPr="00D00209" w:rsidRDefault="006E6085" w:rsidP="006E608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1A42841" wp14:editId="21A936FB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085" w:rsidRPr="00D00209" w:rsidRDefault="006E6085" w:rsidP="006E608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E6085" w:rsidRPr="00D00209" w:rsidRDefault="006E6085" w:rsidP="006E608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E6085" w:rsidRPr="00D00209" w:rsidRDefault="006E6085" w:rsidP="006E608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E6085" w:rsidRPr="00D00209" w:rsidRDefault="006E6085" w:rsidP="006E608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E6085" w:rsidRPr="00D00209" w:rsidRDefault="006E6085" w:rsidP="006E608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E6085" w:rsidRPr="00D00209" w:rsidRDefault="006E6085" w:rsidP="006E6085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AF3560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09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36</w:t>
      </w:r>
    </w:p>
    <w:p w:rsidR="006E6085" w:rsidRDefault="006E6085" w:rsidP="006E608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</w:p>
    <w:p w:rsidR="00CE3A05" w:rsidRDefault="00CE3A05" w:rsidP="00CE3A05">
      <w:pPr>
        <w:ind w:left="-630"/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</w:rPr>
        <w:t xml:space="preserve"> </w:t>
      </w:r>
      <w:r w:rsidRPr="00D00209">
        <w:rPr>
          <w:rFonts w:ascii="Book Antiqua" w:hAnsi="Book Antiqua"/>
          <w:lang w:val="sr-Latn-RS"/>
        </w:rPr>
        <w:t xml:space="preserve"> 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lang w:val="sr-Latn-RS"/>
        </w:rPr>
        <w:t>,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</w:t>
      </w:r>
      <w:r>
        <w:rPr>
          <w:rFonts w:ascii="Book Antiqua" w:hAnsi="Book Antiqua"/>
          <w:color w:val="000000"/>
          <w:lang w:val="sr-Latn-RS"/>
        </w:rPr>
        <w:t xml:space="preserve">razmatrajuči zahtev </w:t>
      </w:r>
      <w:r>
        <w:rPr>
          <w:rFonts w:ascii="Book Antiqua" w:hAnsi="Book Antiqua"/>
          <w:color w:val="000000"/>
        </w:rPr>
        <w:t xml:space="preserve">podnet od strane  Ministarstva  Kulture omladine i sporta sa br.  </w:t>
      </w:r>
      <w:r w:rsidR="006E6085">
        <w:rPr>
          <w:rFonts w:ascii="Book Antiqua" w:hAnsi="Book Antiqua"/>
          <w:color w:val="000000"/>
        </w:rPr>
        <w:t>P</w:t>
      </w:r>
      <w:r>
        <w:rPr>
          <w:rFonts w:ascii="Book Antiqua" w:hAnsi="Book Antiqua"/>
          <w:color w:val="000000"/>
        </w:rPr>
        <w:t>rotoko</w:t>
      </w:r>
      <w:r w:rsidR="006E6085">
        <w:rPr>
          <w:rFonts w:ascii="Book Antiqua" w:hAnsi="Book Antiqua"/>
          <w:color w:val="000000"/>
        </w:rPr>
        <w:t>la 524</w:t>
      </w:r>
      <w:r>
        <w:rPr>
          <w:rFonts w:ascii="Book Antiqua" w:hAnsi="Book Antiqua"/>
          <w:color w:val="000000"/>
        </w:rPr>
        <w:t xml:space="preserve">, dat </w:t>
      </w:r>
      <w:r w:rsidR="006E6085">
        <w:rPr>
          <w:rFonts w:ascii="Book Antiqua" w:hAnsi="Book Antiqua"/>
          <w:color w:val="000000"/>
        </w:rPr>
        <w:t>22</w:t>
      </w:r>
      <w:r>
        <w:rPr>
          <w:rFonts w:ascii="Book Antiqua" w:hAnsi="Book Antiqua"/>
          <w:color w:val="000000"/>
        </w:rPr>
        <w:t xml:space="preserve">.02.2018 </w:t>
      </w:r>
      <w:r w:rsidRPr="00D00209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AF3560" w:rsidRPr="00D00209" w:rsidRDefault="00AF3560" w:rsidP="00CE3A05">
      <w:pPr>
        <w:ind w:left="-630"/>
        <w:jc w:val="both"/>
        <w:rPr>
          <w:rFonts w:ascii="Book Antiqua" w:hAnsi="Book Antiqua"/>
          <w:color w:val="000000"/>
          <w:lang w:val="sr-Latn-RS"/>
        </w:rPr>
      </w:pPr>
    </w:p>
    <w:p w:rsidR="00CE3A05" w:rsidRPr="00D00209" w:rsidRDefault="00CE3A05" w:rsidP="00CE3A05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6E6085" w:rsidRDefault="006E6085" w:rsidP="006E6085">
      <w:pP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E6085" w:rsidRDefault="00330978" w:rsidP="00330978">
      <w:pPr>
        <w:pStyle w:val="ListParagraph"/>
        <w:numPr>
          <w:ilvl w:val="0"/>
          <w:numId w:val="25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</w:t>
      </w:r>
      <w:r w:rsidRPr="0033097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predlog Ministarstva kulture, omladine i sporta, br. Protokol 524/2, od 22. 02.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2018, kojim s</w:t>
      </w:r>
      <w:r w:rsidRPr="00330978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ovlašćuje </w:t>
      </w:r>
      <w:r w:rsidRPr="00330978">
        <w:rPr>
          <w:rFonts w:ascii="Book Antiqua" w:eastAsia="MS Mincho" w:hAnsi="Book Antiqua" w:cs="Times New Roman"/>
          <w:noProof w:val="0"/>
          <w:color w:val="000000"/>
          <w:lang w:val="sr-Latn-RS"/>
        </w:rPr>
        <w:t>Fudbalski savez Kosova da preduzme sve neophodne mere za izvođenje pripremnih radova u smislu člana 5. Zakona br. 03/L-139 o eksproprijaciji nepokretne imovine u cilju pripreme zahtev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33097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eksproprijaciju nepokretnosti</w:t>
      </w:r>
    </w:p>
    <w:p w:rsidR="00330978" w:rsidRPr="00CE3A05" w:rsidRDefault="00330978" w:rsidP="00330978">
      <w:pPr>
        <w:pStyle w:val="ListParagraph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CE3A05" w:rsidRPr="00CE3A05" w:rsidRDefault="00CE3A05" w:rsidP="006E6085">
      <w:pPr>
        <w:pStyle w:val="ListParagraph"/>
        <w:numPr>
          <w:ilvl w:val="0"/>
          <w:numId w:val="25"/>
        </w:numPr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Ovlašćeni 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ima pravo da podnese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različite zahteve 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nadležnim organima i prijem dokumenata vezanih za svrhu za koju je d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ato ovo ovlašćenje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</w:t>
      </w:r>
    </w:p>
    <w:p w:rsidR="00CE3A05" w:rsidRPr="00CE3A05" w:rsidRDefault="00CE3A05" w:rsidP="00CE3A0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3A05" w:rsidRPr="00CE3A05" w:rsidRDefault="00CE3A05" w:rsidP="006E6085">
      <w:pPr>
        <w:pStyle w:val="ListParagraph"/>
        <w:numPr>
          <w:ilvl w:val="0"/>
          <w:numId w:val="25"/>
        </w:numPr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F</w:t>
      </w:r>
      <w:r w:rsidR="0033097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udbalski savez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</w:t>
      </w:r>
      <w:r w:rsidR="0033097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osova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je u 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obavezi da priprem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 dokumentaciju</w:t>
      </w:r>
      <w:r w:rsidR="006E608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utvrđenu zakonom i dokumentaciju sa  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>geodetsk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im eleb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ratom </w:t>
      </w: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kao što je propisano od strane Ministarstva životne sredine i prostornog planiranja.    </w:t>
      </w:r>
    </w:p>
    <w:p w:rsidR="00CE3A05" w:rsidRPr="00CE3A05" w:rsidRDefault="00CE3A05" w:rsidP="00CE3A05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3A05" w:rsidRPr="00CE3A05" w:rsidRDefault="00CE3A05" w:rsidP="006E6085">
      <w:pPr>
        <w:pStyle w:val="ListParagraph"/>
        <w:numPr>
          <w:ilvl w:val="0"/>
          <w:numId w:val="25"/>
        </w:numPr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  <w:r w:rsidRPr="00CE3A05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CE3A05" w:rsidRPr="00D00209" w:rsidRDefault="00CE3A05" w:rsidP="00CE3A05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CE3A05" w:rsidRPr="00D00209" w:rsidRDefault="00CE3A05" w:rsidP="00CE3A05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CE3A05" w:rsidRPr="00D00209" w:rsidRDefault="00CE3A05" w:rsidP="00CE3A05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CE3A05" w:rsidRPr="00D00209" w:rsidRDefault="00CE3A05" w:rsidP="00CE3A0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CE3A05" w:rsidRPr="00D00209" w:rsidRDefault="00CE3A05" w:rsidP="00CE3A0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CE3A05" w:rsidRPr="00D00209" w:rsidRDefault="00CE3A05" w:rsidP="00CE3A0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1C0BAA" w:rsidRPr="006E6085" w:rsidRDefault="00CE3A05" w:rsidP="006E6085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E6085">
        <w:rPr>
          <w:rFonts w:ascii="Book Antiqua" w:hAnsi="Book Antiqua"/>
          <w:lang w:val="sr-Latn-RS"/>
        </w:rPr>
        <w:t>Arhivi Vlade</w:t>
      </w:r>
    </w:p>
    <w:p w:rsidR="006E6085" w:rsidRDefault="006E6085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E6085" w:rsidRDefault="006E6085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E6085" w:rsidRDefault="006E6085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E6085" w:rsidRDefault="006E6085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21A61" w:rsidRDefault="00421A61" w:rsidP="00421A61">
      <w:pPr>
        <w:jc w:val="center"/>
        <w:rPr>
          <w:rFonts w:ascii="Book Antiqua" w:hAnsi="Book Antiqua" w:cs="Times New Roman"/>
          <w:b/>
          <w:bCs/>
          <w:noProof w:val="0"/>
          <w:lang w:val="sr-Latn-RS"/>
        </w:rPr>
      </w:pPr>
      <w:r>
        <w:rPr>
          <w:rFonts w:ascii="Book Antiqua" w:hAnsi="Book Antiqua" w:cs="Times New Roman"/>
          <w:lang w:val="en-US"/>
        </w:rPr>
        <w:drawing>
          <wp:inline distT="0" distB="0" distL="0" distR="0">
            <wp:extent cx="864870" cy="9544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61" w:rsidRDefault="00421A61" w:rsidP="00421A61">
      <w:pPr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>
        <w:rPr>
          <w:rFonts w:ascii="Book Antiqua" w:hAnsi="Book Antiqua" w:cs="Times New Roman"/>
          <w:b/>
          <w:bCs/>
          <w:sz w:val="32"/>
          <w:szCs w:val="32"/>
        </w:rPr>
        <w:t>Republika e Kosovës</w:t>
      </w:r>
    </w:p>
    <w:p w:rsidR="00421A61" w:rsidRDefault="00421A61" w:rsidP="00421A61">
      <w:pPr>
        <w:jc w:val="center"/>
        <w:rPr>
          <w:rFonts w:ascii="Book Antiqua" w:hAnsi="Book Antiqua" w:cs="Times New Roman"/>
          <w:b/>
          <w:bCs/>
          <w:sz w:val="26"/>
          <w:szCs w:val="26"/>
        </w:rPr>
      </w:pPr>
      <w:r>
        <w:rPr>
          <w:rFonts w:ascii="Book Antiqua" w:eastAsia="Batang" w:hAnsi="Book Antiqua" w:cs="Times New Roman"/>
          <w:b/>
          <w:bCs/>
          <w:sz w:val="26"/>
          <w:szCs w:val="26"/>
        </w:rPr>
        <w:t>Republika Kosova-</w:t>
      </w:r>
      <w:r>
        <w:rPr>
          <w:rFonts w:ascii="Book Antiqua" w:hAnsi="Book Antiqua" w:cs="Times New Roman"/>
          <w:b/>
          <w:bCs/>
          <w:sz w:val="26"/>
          <w:szCs w:val="26"/>
        </w:rPr>
        <w:t>Republic of Kosovo</w:t>
      </w:r>
    </w:p>
    <w:p w:rsidR="00421A61" w:rsidRDefault="00421A61" w:rsidP="00421A61">
      <w:pPr>
        <w:pBdr>
          <w:bottom w:val="single" w:sz="12" w:space="1" w:color="auto"/>
        </w:pBdr>
        <w:jc w:val="center"/>
        <w:rPr>
          <w:rFonts w:ascii="Book Antiqua" w:hAnsi="Book Antiqua" w:cs="Times New Roman"/>
          <w:b/>
          <w:bCs/>
          <w:i/>
          <w:iCs/>
          <w:sz w:val="24"/>
          <w:szCs w:val="24"/>
        </w:rPr>
      </w:pPr>
      <w:r>
        <w:rPr>
          <w:rFonts w:ascii="Book Antiqua" w:hAnsi="Book Antiqua" w:cs="Times New Roman"/>
          <w:b/>
          <w:bCs/>
          <w:i/>
          <w:iCs/>
          <w:sz w:val="24"/>
          <w:szCs w:val="24"/>
        </w:rPr>
        <w:t xml:space="preserve">Qeveria-Vlada-Government </w:t>
      </w:r>
    </w:p>
    <w:p w:rsidR="00421A61" w:rsidRDefault="00421A61" w:rsidP="00932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Br. --- </w:t>
      </w:r>
    </w:p>
    <w:p w:rsidR="00421A61" w:rsidRDefault="00421A61" w:rsidP="009328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---</w:t>
      </w:r>
    </w:p>
    <w:p w:rsidR="00330978" w:rsidRDefault="00330978" w:rsidP="00330978">
      <w:pPr>
        <w:ind w:left="-630"/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</w:rPr>
        <w:t xml:space="preserve"> </w:t>
      </w:r>
      <w:r w:rsidRPr="00D00209">
        <w:rPr>
          <w:rFonts w:ascii="Book Antiqua" w:hAnsi="Book Antiqua"/>
          <w:lang w:val="sr-Latn-RS"/>
        </w:rPr>
        <w:t xml:space="preserve"> 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D00209">
        <w:rPr>
          <w:rFonts w:ascii="Book Antiqua" w:hAnsi="Book Antiqua"/>
          <w:lang w:val="sr-Latn-RS"/>
        </w:rPr>
        <w:t>,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421A61" w:rsidRDefault="00421A61" w:rsidP="00421A61">
      <w:pPr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O d l u k u </w:t>
      </w:r>
    </w:p>
    <w:p w:rsidR="00421A61" w:rsidRDefault="00421A61" w:rsidP="00421A61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O odobravanju programa ZA zajednicE </w:t>
      </w:r>
    </w:p>
    <w:p w:rsidR="00421A61" w:rsidRDefault="00421A61" w:rsidP="00421A6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330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</w:t>
      </w:r>
    </w:p>
    <w:p w:rsidR="00421A61" w:rsidRDefault="00421A61" w:rsidP="00330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</w:t>
      </w:r>
    </w:p>
    <w:p w:rsidR="00421A61" w:rsidRDefault="00421A61" w:rsidP="00421A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programa za zajednice je određivanje kriterijuma i procedura za dodeljivanje subvencija ili transfera iz budžeta koji je dodeljen za Kancelariju za pitanje zajednica pri Kancelariji premijera, u cilju podržavanja i promovisanja svih zajednica u Republici Kosovo.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330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</w:t>
      </w:r>
    </w:p>
    <w:p w:rsidR="00421A61" w:rsidRDefault="00421A61" w:rsidP="00330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Delokrug</w:t>
      </w:r>
    </w:p>
    <w:p w:rsidR="00421A61" w:rsidRDefault="00421A61" w:rsidP="00421A61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Program se sprovodi od strane:</w:t>
      </w:r>
    </w:p>
    <w:p w:rsidR="00421A61" w:rsidRDefault="00421A61" w:rsidP="00421A61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Kancelarije za pitanje zajednica (KPZ) pri Kancelariji premijera i od strane svih fizičkih ili pravnih lica koji su korisnici subvencija i li transfera.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Budžet dodeljen za KPZ/KP za subvencionisanje medija, fizičkih i pravnih lica, realizuje se na osnovu ovog Programa kao i na odgovarajući način se sprovode odredbe Uredbe Ministarstva finansija br. 04/2017 o kriterijumima, standardima i procedurama javnog finansiranja NVO.</w:t>
      </w:r>
    </w:p>
    <w:p w:rsidR="00421A61" w:rsidRDefault="00421A61" w:rsidP="00421A6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Budžet dodeljen za KPZ/KP za subvencionisanje NVO-a, realizuje se na osnovu Uredbe Ministarstva finansija br. 04/2017 o kriterijumima, standardima i procedurama javnog finansiranja NVO. </w:t>
      </w:r>
    </w:p>
    <w:p w:rsidR="00421A61" w:rsidRDefault="00421A61" w:rsidP="00330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</w:t>
      </w:r>
    </w:p>
    <w:p w:rsidR="00421A61" w:rsidRDefault="00421A61" w:rsidP="00330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Principi </w:t>
      </w:r>
    </w:p>
    <w:p w:rsidR="00421A61" w:rsidRDefault="00421A61" w:rsidP="00421A61">
      <w:pPr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421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Tokom procesa dodeljivanja subvencija, treba poštovati sledeće principe:</w:t>
      </w:r>
    </w:p>
    <w:p w:rsidR="00421A61" w:rsidRDefault="00421A61" w:rsidP="00421A61">
      <w:pPr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sloboda učestvovanja na konkursu;</w:t>
      </w:r>
    </w:p>
    <w:p w:rsidR="00421A61" w:rsidRDefault="00421A61" w:rsidP="00421A6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nediskriminacija i ravnopravan tretman;</w:t>
      </w:r>
    </w:p>
    <w:p w:rsidR="00421A61" w:rsidRDefault="00421A61" w:rsidP="00421A61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transparentnost procedura odlučivanja, pružajući svim podnosiocima aplikacija potrebne podatke;</w:t>
      </w:r>
    </w:p>
    <w:p w:rsidR="00421A61" w:rsidRDefault="00421A61" w:rsidP="00421A61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usklađenost sa ciljevima subvencije, sa efikasnošću korišćenja resursa na osnovu sistema konkurisanja i kriterijuma, koji omogućavaju procenu zahteva ili predloga projekata i tehničkih specifikacija za izbor i dodeljivanje subvencije;</w:t>
      </w:r>
    </w:p>
    <w:p w:rsidR="00421A61" w:rsidRDefault="00421A61" w:rsidP="00421A6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nepristrasnost razmatranja odluka i sprečavanje sukoba interesa;</w:t>
      </w:r>
    </w:p>
    <w:p w:rsidR="00421A61" w:rsidRDefault="00421A61" w:rsidP="00421A61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isključivanje preklapanja, šta podrazumeva zabranu finansiranja istog korisnika više od jednom tokom jedne godine.</w:t>
      </w:r>
    </w:p>
    <w:p w:rsidR="00421A61" w:rsidRDefault="00421A61" w:rsidP="00421A61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 zabrana subvencionisanja istog projekta od strane drugih budžetskih organizacija ili od strane drugih donatora, osim u slučajevima sufinansiranja.</w:t>
      </w:r>
    </w:p>
    <w:p w:rsidR="00421A61" w:rsidRDefault="00421A61" w:rsidP="00421A61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  <w:lang w:eastAsia="sq-AL"/>
        </w:rPr>
      </w:pPr>
      <w:r>
        <w:rPr>
          <w:rFonts w:ascii="Times New Roman" w:hAnsi="Times New Roman" w:cs="Times New Roman"/>
          <w:sz w:val="24"/>
          <w:szCs w:val="24"/>
        </w:rPr>
        <w:t>2. Tokom razvoja procedura za finansiranje projekata za kapitalne investicije kao i sprovođenja ovih projekata</w:t>
      </w:r>
      <w:r>
        <w:rPr>
          <w:rFonts w:ascii="Times New Roman" w:eastAsia="Calibri" w:hAnsi="Times New Roman" w:cs="Times New Roman"/>
          <w:sz w:val="24"/>
          <w:szCs w:val="24"/>
        </w:rPr>
        <w:t>, trebaju se poštovati principi koji su predviđeni Zakonom b</w:t>
      </w:r>
      <w:r>
        <w:rPr>
          <w:rFonts w:ascii="Times New Roman" w:eastAsia="Times New Roman" w:hAnsi="Times New Roman" w:cs="Times New Roman"/>
          <w:sz w:val="24"/>
          <w:szCs w:val="24"/>
        </w:rPr>
        <w:t>r. 04/L-042 o javnim nabavkama u Republici Kosovo, izmenjen i dopunjen Zakonom br. 04/L-237, Zakonom br. 05/L-92 i Zakonom br. 05/L-068</w:t>
      </w:r>
      <w:r>
        <w:rPr>
          <w:rFonts w:ascii="Times New Roman" w:hAnsi="Times New Roman" w:cs="Times New Roman"/>
          <w:sz w:val="24"/>
          <w:szCs w:val="24"/>
        </w:rPr>
        <w:t>, kao i kriterijuma koji su predviđeni Zakonom br. 2003/2 o upravljanju javnim finansijama i odgovornostima.</w:t>
      </w:r>
    </w:p>
    <w:p w:rsidR="00330978" w:rsidRDefault="00330978" w:rsidP="00421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330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</w:t>
      </w:r>
    </w:p>
    <w:p w:rsidR="00421A61" w:rsidRDefault="00421A61" w:rsidP="003309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q-AL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Sporazumi o saradnji</w:t>
      </w:r>
    </w:p>
    <w:p w:rsidR="00421A61" w:rsidRDefault="00421A61" w:rsidP="00421A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KPZ ima pravo da, u cilju realizacije projekata od zajedničkog interesa, potpisuje sporazum o saradnji i sufinansiranju sa institucijama centralnog nivoa, lokalnog nivoa, kao i drugim organizacijama koja razvijaju i sprovode projekte od interesa za manjinske zajednice na Kosovu.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Sporazum o saradnji će specifikovati obaveze i odgovornosti ugovorenih strana.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421A61" w:rsidRDefault="00421A61" w:rsidP="00330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</w:t>
      </w:r>
    </w:p>
    <w:p w:rsidR="00421A61" w:rsidRDefault="00421A61" w:rsidP="00330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FOND ZA PODRŽAVANJE MEDIJA ZAJEDNICA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KPZ objavljuje konkurs za apliciranje, sa ciljem pružanja finansijske podrške medijima koje se bave zaštitom i promovisanjem prava zajednica u Republici Kosovo.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Javni konkurs se objavljuje jednom (1) godišnje na veb stranici KPZ-a, u elektronskim ili štampanim medijima, i pravo na apliciranje imaju svi mediji zajednica, koji ispunjavaju uslove za apliciranje koji su određeni od strane KPZ, u skladu sa ovim Programom.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Mediji dostavljaju popunjene obrasce u KPZ, u štampanom ili elektronskom obliku, na jednom od službenih jezika u roku od petnaest (15) dana od dana objavljivanja javnog konkursa. </w:t>
      </w:r>
    </w:p>
    <w:p w:rsidR="00421A61" w:rsidRDefault="00421A61" w:rsidP="00421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</w:t>
      </w:r>
    </w:p>
    <w:p w:rsidR="00421A61" w:rsidRDefault="00421A61" w:rsidP="00421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Uslovi za apliciranje </w:t>
      </w:r>
    </w:p>
    <w:p w:rsidR="00421A61" w:rsidRDefault="00421A61" w:rsidP="00421A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Mediji koji apliciraju na javnom konkursu, treba da ispunjavaju sledeće uslove:</w:t>
      </w:r>
    </w:p>
    <w:p w:rsidR="00421A61" w:rsidRDefault="00421A61" w:rsidP="00421A61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apliciranje koji se preuzima na veb stranici KPZ-a;</w:t>
      </w:r>
    </w:p>
    <w:p w:rsidR="00421A61" w:rsidRDefault="00421A61" w:rsidP="00421A61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mediji treba da u svom delokrugu imaju realizaciju projekata i relevantnih aktivnosti u interesu zajednice i u skladu sa važećim zakonodavstvom;</w:t>
      </w:r>
    </w:p>
    <w:p w:rsidR="00421A61" w:rsidRDefault="00421A61" w:rsidP="00421A61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sertifikat o registraciji medija u nadležnom organu u Republici Kosovo;</w:t>
      </w:r>
    </w:p>
    <w:p w:rsidR="00421A61" w:rsidRDefault="00421A61" w:rsidP="00421A61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licencu za obavljanje delatnosti u oblasti medijskih audiovizuelnih usluga, izdatu od strane nadležnog organa u Republici Kosovo;</w:t>
      </w:r>
    </w:p>
    <w:p w:rsidR="00421A61" w:rsidRDefault="00421A61" w:rsidP="00421A61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sertifikat fiskalnog broja;</w:t>
      </w:r>
    </w:p>
    <w:p w:rsidR="00421A61" w:rsidRDefault="00421A61" w:rsidP="00421A61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važeću ličnu kartu rukovodioca medija ili ovlašćenog lica, izdate od nadležnog organa u Republici Kosovo;</w:t>
      </w:r>
    </w:p>
    <w:p w:rsidR="00421A61" w:rsidRDefault="00421A61" w:rsidP="00421A61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poslednji šestomesečni (6) izveštaj bankarskog računa medija, kao i; </w:t>
      </w:r>
    </w:p>
    <w:p w:rsidR="00421A61" w:rsidRDefault="00421A61" w:rsidP="00421A61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dokumente ili dokaze drugih izvora finansiranja/podrške od drugih donatora, po zahtevu KPZ-a. </w:t>
      </w:r>
    </w:p>
    <w:p w:rsidR="00421A61" w:rsidRDefault="00421A61" w:rsidP="00421A6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caps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nezavisne produkcije i pisane medije, tačka 1.4 ovog člana se ne primenjuje.</w:t>
      </w:r>
    </w:p>
    <w:p w:rsidR="00421A61" w:rsidRDefault="00421A61" w:rsidP="00421A6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Pored kriterijuma koji su predviđeni stavom 1. ovog člana, na javnom konkursu KPZ-a se zahtevaju i kriterijumi koji su predviđeni Uredbom Ministarstva finansija br. 04/2017 o kriterijumima, standardima i procedurama javnog finansiranja NVO-a.</w:t>
      </w:r>
    </w:p>
    <w:p w:rsidR="00421A61" w:rsidRDefault="00421A61" w:rsidP="00421A6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Komisija za ocenjivanje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Generalni sekretar Kancelarije premijera, na predlog direktora Kancelarije za pitanje zajednica, osniva Komisiju za ocenjivanje radi razmatranja aplikacija medija za zajednice.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Za sastav i mandat Komisije za ocenjivanje primenjuju se odredbe Uredbe Ministarstva finansija br. 04/2017 o kriterijumima, standardima i procedurama javnog finansiranja NVO-a.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Komisija o svom radu izveštava Generalnom sekretaru Kancelarije premijera.</w:t>
      </w:r>
    </w:p>
    <w:p w:rsidR="00421A61" w:rsidRDefault="00421A61" w:rsidP="00421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Obaveze i odgovornosti Komisije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. Komisija je u obavezi da sprovede sve procedure za razmatranje i ocenjivanje podnetih aplikacija od strane medija, i da vrši odabir medija korisnika koji su ispunili uslove i kriterijume određene ovim </w:t>
      </w:r>
      <w:r>
        <w:rPr>
          <w:rFonts w:ascii="Times New Roman" w:hAnsi="Times New Roman" w:cs="Times New Roman"/>
          <w:cap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rogramom.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Komisija, u roku od trideset (30) dana, obavlja sve procedure razmatranja, ocenjivanja i odabira medija korisnika.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Nakon završetka procedure odabira, Komisija u roku od tri (3) dana obaveštava KPZ o spisku medija korisnika.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9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Kriterijumi za odabir medija korisnika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Komisija prilikom razmatranja, ocenjivanja i odabira medija korisnika, treba da uzima u obzir sledeće kriterijume:</w:t>
      </w:r>
    </w:p>
    <w:p w:rsidR="00421A61" w:rsidRDefault="00421A61" w:rsidP="00421A6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iskustvo i kapacitete medija u sprovođenju prethodnih projekata;</w:t>
      </w:r>
    </w:p>
    <w:p w:rsidR="00421A61" w:rsidRDefault="00421A61" w:rsidP="00421A6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očekivanja i troškovi;</w:t>
      </w:r>
    </w:p>
    <w:p w:rsidR="00421A61" w:rsidRDefault="00421A61" w:rsidP="00421A6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na odgovarajući način se primenjuju i kriterijumi predviđeni Uredbom MF br. 04/2017 o kriterijumima, standardima i procedurama javnog finansiranja NVO-a.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10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Proglašenje medija korisnika i procedura dodeljivanja sredstava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Proglašenje medija korisnika i procedura dodeljivanja sredstava se vrši u skladu sa Uredbom MF br. 04/2017 o kriterijumima, standardima i procedurama javnog finansiranja NVO-a.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11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Subvencije za fizička i pravna lica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KPZ dodeljuje subvencije za fizička i pravna lica, u cilju realizacije zahteva i projekata.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Generalni sekretar Kancelarije premijera, na predlog KPZ-a osniva Komisiju za razmatranje zahteva i projekata za dodelu subvencija za fizička i pravna lica.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Komisija se sastoji od tri (3) člana.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Komisija vrši razmatranje svih zahteva od fizičkih i pravnih lica, koji podnose zahtev u KPZ za dobijanje subvencija.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Komisija o svom radu izveštava Generalnom sekretaru Kancelarije premijera.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12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Kriterijumi za apliciranje fizičkih lica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1.Sva fizička lica koja apliciraju za dobijanje subvencija u KPZ-u, moraju ispuniti sledeće uslove i kriterijume:   </w:t>
      </w:r>
    </w:p>
    <w:p w:rsidR="00421A61" w:rsidRDefault="00421A61" w:rsidP="00421A61">
      <w:pPr>
        <w:pStyle w:val="ListParagraph"/>
        <w:numPr>
          <w:ilvl w:val="1"/>
          <w:numId w:val="29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apliciranja koji se može preuzeti na internet stranici KPZ-a;  </w:t>
      </w:r>
    </w:p>
    <w:p w:rsidR="00421A61" w:rsidRDefault="00421A61" w:rsidP="00421A61">
      <w:pPr>
        <w:pStyle w:val="ListParagraph"/>
        <w:numPr>
          <w:ilvl w:val="1"/>
          <w:numId w:val="30"/>
        </w:num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zahteva za dobijanje subvencija uključujući cilj, specifične ciljeve, aktivnosti, kalendar sprovođenja, ciljane rezultate i njihov uticaj; </w:t>
      </w:r>
    </w:p>
    <w:p w:rsidR="00421A61" w:rsidRDefault="00421A61" w:rsidP="00421A61">
      <w:pPr>
        <w:pStyle w:val="ListParagraph"/>
        <w:numPr>
          <w:ilvl w:val="1"/>
          <w:numId w:val="30"/>
        </w:num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su državljani Republike Kosovo;   </w:t>
      </w:r>
    </w:p>
    <w:p w:rsidR="00421A61" w:rsidRDefault="00421A61" w:rsidP="00421A61">
      <w:pPr>
        <w:pStyle w:val="ListParagraph"/>
        <w:numPr>
          <w:ilvl w:val="1"/>
          <w:numId w:val="30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važeći dokument za identifikaciju Republike Kosovo;</w:t>
      </w:r>
    </w:p>
    <w:p w:rsidR="00421A61" w:rsidRDefault="00421A61" w:rsidP="00421A61">
      <w:pPr>
        <w:pStyle w:val="ListParagraph"/>
        <w:numPr>
          <w:ilvl w:val="1"/>
          <w:numId w:val="30"/>
        </w:num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kopiju bankovnog računa jedne od banaka na Kosovu; </w:t>
      </w:r>
    </w:p>
    <w:p w:rsidR="00421A61" w:rsidRDefault="00421A61" w:rsidP="00421A61">
      <w:pPr>
        <w:pStyle w:val="ListParagraph"/>
        <w:numPr>
          <w:ilvl w:val="1"/>
          <w:numId w:val="30"/>
        </w:num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druge dodatne dokumente koji dokazuju druge potrebe za dobijanje subvencije, kao i;</w:t>
      </w:r>
    </w:p>
    <w:p w:rsidR="00421A61" w:rsidRDefault="00421A61" w:rsidP="00421A61">
      <w:pPr>
        <w:pStyle w:val="ListParagraph"/>
        <w:numPr>
          <w:ilvl w:val="1"/>
          <w:numId w:val="30"/>
        </w:numPr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druge uslove ili kriterijume koji se zahtevaju od strane KPZ-a.</w:t>
      </w:r>
    </w:p>
    <w:p w:rsidR="00421A61" w:rsidRDefault="00421A61" w:rsidP="00421A61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Subvencionisanje fizičkih lice ne može prelaziti 30% ukupnog budžeta KPZ-a. </w:t>
      </w:r>
    </w:p>
    <w:p w:rsidR="00421A61" w:rsidRDefault="00421A61" w:rsidP="00421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13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Kriterijumi za apliciranje pravnih lica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 pravna lica koja apliciraju za dobijanje subvencija u KPZ-u, moraju ispuniti sledeće uslove i kriterijume:  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1.1 obrazac apliciranja koji se može preuzeti na internet stranici KPZ-a;  </w:t>
      </w:r>
    </w:p>
    <w:p w:rsidR="00421A61" w:rsidRDefault="00421A61" w:rsidP="00421A61">
      <w:pPr>
        <w:pStyle w:val="ListParagraph"/>
        <w:numPr>
          <w:ilvl w:val="1"/>
          <w:numId w:val="32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su registrovana kod nadležnog organa prema važećem zakonodavstvu;  </w:t>
      </w:r>
    </w:p>
    <w:p w:rsidR="00421A61" w:rsidRDefault="00421A61" w:rsidP="00421A61">
      <w:pPr>
        <w:pStyle w:val="ListParagraph"/>
        <w:numPr>
          <w:ilvl w:val="1"/>
          <w:numId w:val="32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kopiju dokumenta za identifikaciju Republike Kosovo ovlašćenog lica koje zastupa pravno lice; </w:t>
      </w:r>
    </w:p>
    <w:p w:rsidR="00421A61" w:rsidRDefault="00421A61" w:rsidP="00421A61">
      <w:pPr>
        <w:pStyle w:val="ListParagraph"/>
        <w:numPr>
          <w:ilvl w:val="1"/>
          <w:numId w:val="32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kopiju bankovnog računa jedne od banaka na Kosovu;</w:t>
      </w:r>
    </w:p>
    <w:p w:rsidR="00421A61" w:rsidRDefault="00421A61" w:rsidP="00421A61">
      <w:pPr>
        <w:pStyle w:val="ListParagraph"/>
        <w:numPr>
          <w:ilvl w:val="1"/>
          <w:numId w:val="32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zahteva za dobijanje subvencije;  </w:t>
      </w:r>
    </w:p>
    <w:p w:rsidR="00421A61" w:rsidRDefault="00421A61" w:rsidP="00421A61">
      <w:pPr>
        <w:pStyle w:val="ListParagraph"/>
        <w:numPr>
          <w:ilvl w:val="1"/>
          <w:numId w:val="32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drugim finansijskim izvorima/podršci od strane drugih donatora;</w:t>
      </w:r>
    </w:p>
    <w:p w:rsidR="00421A61" w:rsidRDefault="00421A61" w:rsidP="00421A61">
      <w:pPr>
        <w:pStyle w:val="ListParagraph"/>
        <w:numPr>
          <w:ilvl w:val="1"/>
          <w:numId w:val="32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važeći sertifikat fiskalnog broja, kao i;</w:t>
      </w:r>
    </w:p>
    <w:p w:rsidR="00421A61" w:rsidRDefault="00421A61" w:rsidP="00421A61">
      <w:pPr>
        <w:pStyle w:val="ListParagraph"/>
        <w:numPr>
          <w:ilvl w:val="1"/>
          <w:numId w:val="32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druge uslove ili kriterijume koji se zahtevaju od strane KPZ-a.</w:t>
      </w:r>
    </w:p>
    <w:p w:rsidR="00421A61" w:rsidRDefault="00421A61" w:rsidP="00421A61">
      <w:pPr>
        <w:pStyle w:val="ListParagraph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Subvencionisanje pravnih lica ne može prelaziti 30% ukupnog budžeta KPZ-a.</w:t>
      </w:r>
    </w:p>
    <w:p w:rsidR="00421A61" w:rsidRDefault="00421A61" w:rsidP="00421A61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421A61" w:rsidRDefault="00421A61" w:rsidP="009328B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Član 14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Komisija za ocenjivanje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Generalni sekretar Kancelarije premijera, na predlog direktora Kancelarije za pitanja zajednica, osniva Komisiju za ocenjivanje za razmatranje aplikacija fizičkih i pravnih lica.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Komisija o njenom radu izveštava Generalnom sekretaru Kancelarije premijera.</w:t>
      </w:r>
    </w:p>
    <w:p w:rsidR="00421A61" w:rsidRDefault="00421A61" w:rsidP="00421A61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21A61" w:rsidRDefault="00421A61" w:rsidP="009328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Član 15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Obaveze i odgovornosti Komisije za ocenjivanje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Komisija za ocenjivanje je u obavezi da sprovede sve procedure za razmatranje i ocenjivanje aplikacije koje su dostavljene u KPZ-u od strane fizičkih i pravnih lica.  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Komisija se sastaje najmanje jednom u tri (3) meseca u cilju razmatranja i ocenjivanja zahteva za dobijanje subvencija.  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9328B3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PRAĆENJE I IZVEŠTAVANJE </w:t>
      </w:r>
    </w:p>
    <w:p w:rsidR="00421A61" w:rsidRDefault="00421A61" w:rsidP="009328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16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Praćenje sprovođenja subvencija za medije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Praćenje sprovođenja subvencionisanih projekata od strane KPZ-a vrši se na odgovarajući način u skladu sa Uredbom Ministarstva finansija br. 04/20017 o kriterijumima, standardima i procedurama javnog finansiranja NVO-a.     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Mediji korisnici projekata, u obavezi su da dostave u KPZ-u narativni izveštaj o odvijanju projekta, dok (30) dana nakon realizacije projekta dužni su da dostave konačni narativni izveštaj, finansijske izveštaje i da dostave dokaze (fiskalni račun i druge dokaze) koji dokazuju da je projekat realizovan prema planu i u potpunosti u skladu sa ovim Programom.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Mediji korisnici projekata, prilikom dostavljanja u KPZ-u, narativnom izveštaju trebaju priložiti i sledeće dokumente:  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421A61" w:rsidRDefault="00421A61" w:rsidP="00421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 važeću ličnu kartu rukovodioca medija ili ovlašćenog lica, koja je izdata od nadležnog organa Republike Kosovo;  </w:t>
      </w:r>
    </w:p>
    <w:p w:rsidR="00421A61" w:rsidRDefault="00421A61" w:rsidP="00421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detaljno opisan projekat; </w:t>
      </w:r>
    </w:p>
    <w:p w:rsidR="00421A61" w:rsidRDefault="00421A61" w:rsidP="00421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originalne račune sa fiskalnim brojem;   </w:t>
      </w:r>
    </w:p>
    <w:p w:rsidR="00421A61" w:rsidRDefault="00421A61" w:rsidP="00421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izvršene isplate preko jedne od licenciranih banaka u Republici Kosovo;</w:t>
      </w:r>
    </w:p>
    <w:p w:rsidR="00421A61" w:rsidRDefault="00421A61" w:rsidP="00421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eventualne sporazume koje je potpisala sa nekim drugim medijima za sprovođenje projekta, kao i:  </w:t>
      </w:r>
    </w:p>
    <w:p w:rsidR="00421A61" w:rsidRDefault="00421A61" w:rsidP="00421A61">
      <w:pPr>
        <w:pStyle w:val="ListParagraph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potrebi druge zahtevane dokumente od strane KPZ-a.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U slučaju evidentiranja kršenja ugovora od strane korisnika, Komisija upoznaje Direktora KPZ-a, uz preporuku o narednim koracima.    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U slučaju kršenja ugovora ili nedostavljanja izveštaja, pružalac finansijske podrške može doneti odluku o raskidu ugovora, da zahteva povraćaj finansijskih sredstava koje je medij dobio u cilju realizacije projekta. Ako se finansijska sredstva ne vraćaju u okviru utvrđenog roka od strane KZP-a, inicira se sudski postupak.         </w:t>
      </w:r>
    </w:p>
    <w:p w:rsidR="009328B3" w:rsidRDefault="009328B3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17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Praćenje sprovođenja subvencija i transfera za fizička i pravna lica 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Praćenje subvencija i transfera vrši se od strane Komisije za praćenje, koja se osniva Odlukom Generalnog sekretara Kancelarije premijera.   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Komisija se sastoji od tri (3) člana.  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Fizička i pravna lica, korisnici projekta, u obavezi su da dostave u KPZ-u narativni izveštaj o odvijanju sprovođenja subvencije ili transfera, dok (30) dana nakon realizacije subvencije ili transfera, dužni su da dostave konačni narativni izveštaj, finansijske izveštaje i da dostave dokaze (fiskalni račun i druge dokaze) koji dokazuju da je subvencija ili transfer realizovan prema planu i u potpunosti u skladu sa ovim Programom.    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Ukoliko se fizičko ili pravno lice korisnik ne pridržava gore navedenim zahtevima, odluka biće poništena i preduzimaće se odgovarajuće pravne radnje za zloupotrebu ili loše upravljanje javnim novcem, i takođe u skladu sa važećim zakonodavstvom, i zahtevaće se povraćaj finansijskih sredstava koje je dobilo fizičko ili pravno lice.   </w:t>
      </w:r>
    </w:p>
    <w:p w:rsidR="00421A61" w:rsidRDefault="00421A61" w:rsidP="00421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18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Ugovor sa korisnikom </w:t>
      </w:r>
    </w:p>
    <w:p w:rsidR="00421A61" w:rsidRDefault="00421A61" w:rsidP="00421A61">
      <w:pPr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421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Direktor KPZ-a na osnovu preporuke Komisije za ocenjivanje, potpisuje pisani ugovor sa korisnikom subvencije/transfera, u roku od 90 dana od dana zatvaranja javnog poziva. </w:t>
      </w:r>
    </w:p>
    <w:p w:rsidR="00421A61" w:rsidRDefault="00421A61" w:rsidP="00421A61">
      <w:pPr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9328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Sadržaj ugovora utvrđuje se na odgovarajući način u skladu sa odredbama Uredbe Ministarstva finansija br. 04/20017 o kriterijumima, standardima i procedurama javnog finansiranja NVO-a.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PRAVO NA ŽALBU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 19 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Žalbena komisija</w:t>
      </w:r>
    </w:p>
    <w:p w:rsidR="00421A61" w:rsidRDefault="00421A61" w:rsidP="00421A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421A61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Protiv odluke Komisije za ocenjivanje subvencionisanja projekata zajednica od strane KPZ-a, podnosioci aplikacija modu uložiti žalbu Žalbenoj komisiji. </w:t>
      </w:r>
    </w:p>
    <w:p w:rsidR="00421A61" w:rsidRDefault="00421A61" w:rsidP="00421A61">
      <w:pPr>
        <w:pStyle w:val="ListParagraph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osnivanju, sastavu, mandatu i radnim procedurama Žalbene komisije sprovode se na odgovarajući način odredbe Uredbe MF-a Br. 04/20017 o kriterijumima, standardima i procedurama javnog finansiranja NVO-a.  </w:t>
      </w:r>
    </w:p>
    <w:p w:rsidR="00421A61" w:rsidRDefault="00421A61" w:rsidP="00421A6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20</w:t>
      </w:r>
    </w:p>
    <w:p w:rsidR="00421A61" w:rsidRDefault="00421A61" w:rsidP="009328B3">
      <w:pPr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Subjekti koji ne mogu dobiti subvencije </w:t>
      </w:r>
    </w:p>
    <w:p w:rsidR="00421A61" w:rsidRDefault="00421A61" w:rsidP="00421A61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Fizička lica, pravna lica, NVO-i, mediji koji krše zakonske obaveze, predviđene ovim Programom, kao i ne dostave narativne i finansijske izveštaje, osim drugih mera predviđenih ovim Programom, obuhvataju se u spisak subjekata kojima se zabranjuje dobijanje subvencija iz budžeta KPZ-a.  </w:t>
      </w:r>
    </w:p>
    <w:p w:rsidR="00421A61" w:rsidRDefault="00421A61" w:rsidP="00421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21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Revizija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Jedinica za internu reviziju po službenoj dužnosti vrši reviziju korisnika u vezi sa racionalnim korišćenjem finansijskih sredstava.  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Jedinica za reviziju priprema izveštaj sa preporukama, u vezi sa nalazima revizije.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Revizija se vrši od strane spoljnih revizora u skladu sa važećim zakonodavstvom.</w:t>
      </w:r>
    </w:p>
    <w:p w:rsidR="00421A61" w:rsidRDefault="00421A61" w:rsidP="00421A61">
      <w:pPr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22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Sukob interesa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U slučaju da sa nekim od članova Komisije postoji sukob interesa, u tom slučaju menja se član komisije i imenuje se drugi ad hoc član za procedure odabira i glasanja.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Treba da se izbegnu svi slučajevi sukoba interesa, u skladu sa važećim zakonodavstvom.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23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Izmene i dopune ove odluke </w:t>
      </w:r>
    </w:p>
    <w:p w:rsidR="00421A61" w:rsidRDefault="00421A61" w:rsidP="00421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421A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se izmenjuje i dopunjuje po potrebi, na predlog Kancelarije za pitanja zajednica pri Kancelariji premijera. </w:t>
      </w:r>
    </w:p>
    <w:p w:rsidR="00421A61" w:rsidRDefault="00421A61" w:rsidP="00421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24</w:t>
      </w:r>
    </w:p>
    <w:p w:rsidR="00421A61" w:rsidRDefault="00421A61" w:rsidP="009328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Stupanje na snagu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stupa na snagu na dan potpisivanja od strane premijera Republike Kosovo. </w:t>
      </w:r>
    </w:p>
    <w:p w:rsidR="00421A61" w:rsidRDefault="00421A61" w:rsidP="00421A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421A61">
      <w:pPr>
        <w:ind w:left="360"/>
        <w:jc w:val="right"/>
        <w:rPr>
          <w:rFonts w:ascii="Times New Roman" w:hAnsi="Times New Roman" w:cs="Times New Roman"/>
          <w:b/>
          <w:sz w:val="24"/>
          <w:szCs w:val="24"/>
          <w:lang w:eastAsia="sq-AL"/>
        </w:rPr>
      </w:pPr>
    </w:p>
    <w:p w:rsidR="00421A61" w:rsidRDefault="00421A61" w:rsidP="00421A61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Ramush HARADINAJ</w:t>
      </w:r>
    </w:p>
    <w:p w:rsidR="00421A61" w:rsidRDefault="00421A61" w:rsidP="00421A61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1A61" w:rsidRDefault="00421A61" w:rsidP="00421A61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421A61" w:rsidRDefault="00421A61" w:rsidP="00421A61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Premijer Republike Kosovo </w:t>
      </w:r>
    </w:p>
    <w:p w:rsidR="00421A61" w:rsidRDefault="00421A61" w:rsidP="00421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1A61" w:rsidRDefault="00421A61" w:rsidP="00421A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F254FD" w:rsidRPr="00D00209" w:rsidRDefault="00F254FD" w:rsidP="00F254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F254FD" w:rsidRPr="00D00209" w:rsidRDefault="00F254FD" w:rsidP="00F254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F254FD" w:rsidRPr="00D00209" w:rsidRDefault="00F254FD" w:rsidP="00F254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6E6085" w:rsidRPr="00F254FD" w:rsidRDefault="00F254FD" w:rsidP="00F254F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hAnsi="Book Antiqua"/>
          <w:lang w:val="sr-Latn-RS"/>
        </w:rPr>
        <w:t>Arhivi Vlade</w:t>
      </w:r>
    </w:p>
    <w:p w:rsidR="00AF3560" w:rsidRDefault="00AF3560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Default="00AF3560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Default="00AF3560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Default="00AF3560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Default="00AF3560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Default="00AF3560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Default="00AF3560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Default="00AF3560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Default="00AF3560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Pr="00D00209" w:rsidRDefault="00AF3560" w:rsidP="00AF3560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9A01DA2" wp14:editId="0E9DC4E5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560" w:rsidRPr="00D00209" w:rsidRDefault="00AF3560" w:rsidP="00AF3560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F3560" w:rsidRPr="00D00209" w:rsidRDefault="00AF3560" w:rsidP="00AF3560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F3560" w:rsidRPr="00D00209" w:rsidRDefault="00AF3560" w:rsidP="00AF3560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F3560" w:rsidRPr="00D00209" w:rsidRDefault="00AF3560" w:rsidP="00AF3560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AF3560" w:rsidRPr="00D00209" w:rsidRDefault="00AF3560" w:rsidP="00AF3560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F3560" w:rsidRPr="00D00209" w:rsidRDefault="00AF3560" w:rsidP="00AF3560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36</w:t>
      </w:r>
    </w:p>
    <w:p w:rsidR="00AF3560" w:rsidRPr="00D00209" w:rsidRDefault="00AF3560" w:rsidP="00AF3560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</w:p>
    <w:p w:rsidR="00AF3560" w:rsidRPr="00D00209" w:rsidRDefault="00AF3560" w:rsidP="00AF3560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Pr="00D00209" w:rsidRDefault="00AF3560" w:rsidP="00AF3560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člana 4 stav 2 Zakona br. 04/L-052 o međunarodnim sporazumima,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AF3560" w:rsidRPr="00D00209" w:rsidRDefault="00AF3560" w:rsidP="00AF3560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Pr="00D00209" w:rsidRDefault="00AF3560" w:rsidP="00AF3560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AF3560" w:rsidRPr="00D00209" w:rsidRDefault="00AF3560" w:rsidP="00AF356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F3560" w:rsidRPr="00AF3560" w:rsidRDefault="00AF3560" w:rsidP="00AF3560">
      <w:pPr>
        <w:pStyle w:val="ListParagraph"/>
        <w:numPr>
          <w:ilvl w:val="0"/>
          <w:numId w:val="26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F356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Usvojena je u načelu inicijativu za zaključivanje Protokola između Vlade Republike Turske i Vlade Republike Kosovo, u vezi razmene osoblja.  </w:t>
      </w:r>
    </w:p>
    <w:p w:rsidR="00AF3560" w:rsidRDefault="00AF3560" w:rsidP="00AF3560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Default="00AF3560" w:rsidP="00AF3560">
      <w:pPr>
        <w:pStyle w:val="ListParagraph"/>
        <w:numPr>
          <w:ilvl w:val="0"/>
          <w:numId w:val="26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AF356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bavezuje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</w:t>
      </w:r>
      <w:r w:rsidRPr="00AF356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za Kosovske snage bezbednosti da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procesuira </w:t>
      </w:r>
      <w:r w:rsidRPr="00AF3560">
        <w:rPr>
          <w:rFonts w:ascii="Book Antiqua" w:eastAsia="MS Mincho" w:hAnsi="Book Antiqua" w:cs="Times New Roman"/>
          <w:noProof w:val="0"/>
          <w:color w:val="000000"/>
          <w:lang w:val="sr-Latn-RS"/>
        </w:rPr>
        <w:t>u skladu sa odredbama Ustava Republike Kosov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AF356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Zakona o međunarodnim sporazumima i drugim zakonskim propisima koji su na snazi.  </w:t>
      </w:r>
    </w:p>
    <w:p w:rsidR="00AF3560" w:rsidRPr="00AF3560" w:rsidRDefault="00AF3560" w:rsidP="00AF3560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Pr="00AF3560" w:rsidRDefault="00AF3560" w:rsidP="00AF3560">
      <w:pPr>
        <w:pStyle w:val="ListParagraph"/>
        <w:numPr>
          <w:ilvl w:val="0"/>
          <w:numId w:val="26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F3560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om potpisivanja</w:t>
      </w:r>
      <w:r w:rsidRPr="00AF3560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AF3560" w:rsidRDefault="00AF3560" w:rsidP="00AF3560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F3560" w:rsidRPr="004D5B53" w:rsidRDefault="00AF3560" w:rsidP="00AF3560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F3560" w:rsidRPr="00EE4A93" w:rsidRDefault="00AF3560" w:rsidP="00AF3560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F3560" w:rsidRPr="00D00209" w:rsidRDefault="00AF3560" w:rsidP="00AF3560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AF3560" w:rsidRPr="00D00209" w:rsidRDefault="00AF3560" w:rsidP="00AF3560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AF3560" w:rsidRPr="00D00209" w:rsidRDefault="00AF3560" w:rsidP="00AF3560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AF3560" w:rsidRPr="00D00209" w:rsidRDefault="00AF3560" w:rsidP="00AF356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AF3560" w:rsidRPr="00D00209" w:rsidRDefault="00AF3560" w:rsidP="00AF356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AF3560" w:rsidRPr="00D00209" w:rsidRDefault="00AF3560" w:rsidP="00AF356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AF3560" w:rsidRPr="00D00209" w:rsidRDefault="00AF3560" w:rsidP="00AF3560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AF3560" w:rsidRDefault="00AF3560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Default="009328B3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Default="009328B3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Default="009328B3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Default="009328B3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Default="009328B3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Default="009328B3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Default="009328B3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Pr="00D00209" w:rsidRDefault="009328B3" w:rsidP="009328B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DB08F26" wp14:editId="29709B6B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8B3" w:rsidRPr="00D00209" w:rsidRDefault="009328B3" w:rsidP="009328B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328B3" w:rsidRPr="00D00209" w:rsidRDefault="009328B3" w:rsidP="009328B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328B3" w:rsidRPr="00D00209" w:rsidRDefault="009328B3" w:rsidP="009328B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328B3" w:rsidRPr="00D00209" w:rsidRDefault="009328B3" w:rsidP="009328B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328B3" w:rsidRPr="00D00209" w:rsidRDefault="009328B3" w:rsidP="009328B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328B3" w:rsidRPr="00D00209" w:rsidRDefault="009328B3" w:rsidP="009328B3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36</w:t>
      </w:r>
    </w:p>
    <w:p w:rsidR="009328B3" w:rsidRPr="00D00209" w:rsidRDefault="009328B3" w:rsidP="009328B3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</w:p>
    <w:p w:rsidR="009328B3" w:rsidRPr="00D00209" w:rsidRDefault="009328B3" w:rsidP="009328B3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Pr="00D00209" w:rsidRDefault="009328B3" w:rsidP="009328B3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člana 4 stav 2 Zakona br. 04/L-052 o međunarodnim sporazumima,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9328B3" w:rsidRPr="00D00209" w:rsidRDefault="009328B3" w:rsidP="009328B3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Pr="00D00209" w:rsidRDefault="009328B3" w:rsidP="009328B3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9328B3" w:rsidRPr="00D00209" w:rsidRDefault="009328B3" w:rsidP="009328B3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328B3" w:rsidRPr="00F254FD" w:rsidRDefault="009328B3" w:rsidP="00F254FD">
      <w:pPr>
        <w:pStyle w:val="ListParagraph"/>
        <w:numPr>
          <w:ilvl w:val="3"/>
          <w:numId w:val="31"/>
        </w:numPr>
        <w:ind w:left="72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Usvojena je u načelu inicijativu za pregovore Sporazuma o grantu između Republike Kosovo, koju predstavlja Ministarstvo finansija i Saveznog odeljenja za spoljne poslove Švajcarske, koju predstavlja Švajcarska agencija za razvoj i saradnju, </w:t>
      </w:r>
      <w:r w:rsidR="00CE70AC"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z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a finansiranje projekta "</w:t>
      </w:r>
      <w:r w:rsidR="00CE70AC"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Program podrške 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za vodovod i kanalizacij</w:t>
      </w:r>
      <w:r w:rsidR="00CE70AC"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u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ruralnim područjima, faza VI (</w:t>
      </w:r>
      <w:r w:rsidR="00CE70AC"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izlazna</w:t>
      </w:r>
      <w:r w:rsidRPr="00F254FD">
        <w:rPr>
          <w:rFonts w:ascii="Book Antiqua" w:eastAsia="MS Mincho" w:hAnsi="Book Antiqua" w:cs="Times New Roman"/>
          <w:noProof w:val="0"/>
          <w:color w:val="000000"/>
          <w:lang w:val="sr-Latn-RS"/>
        </w:rPr>
        <w:t>)".</w:t>
      </w:r>
    </w:p>
    <w:p w:rsidR="00CE70AC" w:rsidRPr="00AF3560" w:rsidRDefault="00CE70AC" w:rsidP="00CE70A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Default="009328B3" w:rsidP="00F254FD">
      <w:pPr>
        <w:pStyle w:val="ListParagraph"/>
        <w:numPr>
          <w:ilvl w:val="0"/>
          <w:numId w:val="31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AF356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bavezuje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</w:t>
      </w:r>
      <w:r w:rsidRPr="00AF356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finansija </w:t>
      </w:r>
      <w:r w:rsidRPr="00AF356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procesuira </w:t>
      </w:r>
      <w:r w:rsidRPr="00AF3560">
        <w:rPr>
          <w:rFonts w:ascii="Book Antiqua" w:eastAsia="MS Mincho" w:hAnsi="Book Antiqua" w:cs="Times New Roman"/>
          <w:noProof w:val="0"/>
          <w:color w:val="000000"/>
          <w:lang w:val="sr-Latn-RS"/>
        </w:rPr>
        <w:t>u skladu sa odredbama Ustava Republike Kosov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AF3560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Zakona o međunarodnim sporazumima i drugim zakonskim propisima koji su na snazi.  </w:t>
      </w:r>
    </w:p>
    <w:p w:rsidR="009328B3" w:rsidRPr="00AF3560" w:rsidRDefault="009328B3" w:rsidP="009328B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Pr="00AF3560" w:rsidRDefault="009328B3" w:rsidP="00F254FD">
      <w:pPr>
        <w:pStyle w:val="ListParagraph"/>
        <w:numPr>
          <w:ilvl w:val="0"/>
          <w:numId w:val="31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F3560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om potpisivanja</w:t>
      </w:r>
      <w:r w:rsidRPr="00AF3560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9328B3" w:rsidRDefault="009328B3" w:rsidP="009328B3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328B3" w:rsidRPr="004D5B53" w:rsidRDefault="009328B3" w:rsidP="009328B3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328B3" w:rsidRPr="00EE4A93" w:rsidRDefault="009328B3" w:rsidP="009328B3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328B3" w:rsidRPr="00D00209" w:rsidRDefault="009328B3" w:rsidP="009328B3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9328B3" w:rsidRPr="00D00209" w:rsidRDefault="009328B3" w:rsidP="009328B3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9328B3" w:rsidRPr="00D00209" w:rsidRDefault="009328B3" w:rsidP="009328B3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9328B3" w:rsidRPr="00D00209" w:rsidRDefault="009328B3" w:rsidP="009328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9328B3" w:rsidRPr="00D00209" w:rsidRDefault="009328B3" w:rsidP="009328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9328B3" w:rsidRPr="00D00209" w:rsidRDefault="009328B3" w:rsidP="009328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9328B3" w:rsidRPr="00D00209" w:rsidRDefault="009328B3" w:rsidP="009328B3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9328B3" w:rsidRDefault="009328B3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Default="00CE70AC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Default="00CE70AC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Default="00CE70AC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Pr="00D00209" w:rsidRDefault="00CE70AC" w:rsidP="00CE70A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60BFDA8" wp14:editId="450F188E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0AC" w:rsidRPr="00D00209" w:rsidRDefault="00CE70AC" w:rsidP="00CE70A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E70AC" w:rsidRPr="00D00209" w:rsidRDefault="00CE70AC" w:rsidP="00CE70A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E70AC" w:rsidRPr="00D00209" w:rsidRDefault="00CE70AC" w:rsidP="00CE70A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E70AC" w:rsidRPr="00D00209" w:rsidRDefault="00CE70AC" w:rsidP="00CE70A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E70AC" w:rsidRPr="00D00209" w:rsidRDefault="00CE70AC" w:rsidP="00CE70A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E70AC" w:rsidRPr="00D00209" w:rsidRDefault="00CE70AC" w:rsidP="00CE70AC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13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36</w:t>
      </w:r>
    </w:p>
    <w:p w:rsidR="00CE70AC" w:rsidRPr="00D00209" w:rsidRDefault="00CE70AC" w:rsidP="00CE70A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</w:p>
    <w:p w:rsidR="00CE70AC" w:rsidRPr="00D00209" w:rsidRDefault="00CE70AC" w:rsidP="00CE70AC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Pr="00D00209" w:rsidRDefault="00CE70AC" w:rsidP="00CE70AC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 </w:t>
      </w:r>
      <w:r w:rsidRPr="00D00209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CE70AC" w:rsidRDefault="00CE70AC" w:rsidP="00CE70AC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Pr="00D00209" w:rsidRDefault="00CE70AC" w:rsidP="00CE70AC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Pr="00D00209" w:rsidRDefault="00CE70AC" w:rsidP="00CE70AC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CE70AC" w:rsidRDefault="00CE70AC" w:rsidP="00CE70A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E70AC" w:rsidRPr="00D00209" w:rsidRDefault="00CE70AC" w:rsidP="00CE70A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E70AC" w:rsidRDefault="00CE70AC" w:rsidP="00CE70A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koncept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dokument 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merama za smanjenje troškova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prostiranja 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elektron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skih komunikacionih mreža velike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brzin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</w:t>
      </w:r>
    </w:p>
    <w:p w:rsidR="00CE70AC" w:rsidRDefault="00CE70AC" w:rsidP="00CE70A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Default="00CE70AC" w:rsidP="00CE70A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bavezuje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za ekonomski razvoj 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ostale ovlašćene 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>institucij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sprovođenje ove odluke, u skladu sa Poslovnikom o radu Vlade.  </w:t>
      </w:r>
    </w:p>
    <w:p w:rsidR="00CE70AC" w:rsidRDefault="00CE70AC" w:rsidP="00CE70A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Default="00CE70AC" w:rsidP="00CE70AC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danom potpisivanja.</w:t>
      </w:r>
    </w:p>
    <w:p w:rsidR="00CE70AC" w:rsidRDefault="00CE70AC" w:rsidP="00CE70AC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E70AC" w:rsidRPr="004D5B53" w:rsidRDefault="00CE70AC" w:rsidP="00CE70AC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E70AC" w:rsidRPr="00EE4A93" w:rsidRDefault="00CE70AC" w:rsidP="00CE70AC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E70AC" w:rsidRPr="00D00209" w:rsidRDefault="00CE70AC" w:rsidP="00CE70AC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CE70AC" w:rsidRPr="00D00209" w:rsidRDefault="00CE70AC" w:rsidP="00CE70AC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CE70AC" w:rsidRPr="00D00209" w:rsidRDefault="00CE70AC" w:rsidP="00CE70AC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CE70AC" w:rsidRPr="00D00209" w:rsidRDefault="00CE70AC" w:rsidP="00CE70A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CE70AC" w:rsidRPr="00D00209" w:rsidRDefault="00CE70AC" w:rsidP="00CE70A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CE70AC" w:rsidRPr="00D00209" w:rsidRDefault="00CE70AC" w:rsidP="00CE70A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CE70AC" w:rsidRDefault="00CE70AC" w:rsidP="00CE70A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Pr="00D00209" w:rsidRDefault="00CE70AC" w:rsidP="00CE70A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4B603613" wp14:editId="45074341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0AC" w:rsidRPr="00D00209" w:rsidRDefault="00CE70AC" w:rsidP="00CE70A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E70AC" w:rsidRPr="00D00209" w:rsidRDefault="00CE70AC" w:rsidP="00CE70A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E70AC" w:rsidRPr="00D00209" w:rsidRDefault="00CE70AC" w:rsidP="00CE70A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E70AC" w:rsidRPr="00D00209" w:rsidRDefault="00CE70AC" w:rsidP="00CE70A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E70AC" w:rsidRPr="00D00209" w:rsidRDefault="00CE70AC" w:rsidP="00CE70A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E70AC" w:rsidRPr="00D00209" w:rsidRDefault="00CE70AC" w:rsidP="00CE70AC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14 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36</w:t>
      </w:r>
    </w:p>
    <w:p w:rsidR="00CE70AC" w:rsidRPr="00D00209" w:rsidRDefault="00CE70AC" w:rsidP="00CE70A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</w:p>
    <w:p w:rsidR="00CE70AC" w:rsidRPr="00D00209" w:rsidRDefault="00CE70AC" w:rsidP="00CE70AC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Pr="00D00209" w:rsidRDefault="00CE70AC" w:rsidP="00CE70AC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 člana </w:t>
      </w:r>
      <w:r>
        <w:rPr>
          <w:rFonts w:ascii="Book Antiqua" w:hAnsi="Book Antiqua"/>
        </w:rPr>
        <w:t xml:space="preserve">29 Zakona br. 03/L-048 o upravljanju javnim finansijama i odgovornostima, sa izvršenim izmenama i dopunama, </w:t>
      </w:r>
      <w:r w:rsidRPr="00D00209">
        <w:rPr>
          <w:rFonts w:ascii="Book Antiqua" w:hAnsi="Book Antiqua"/>
          <w:lang w:val="sr-Latn-RS"/>
        </w:rPr>
        <w:t xml:space="preserve"> 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CE70AC" w:rsidRPr="00D00209" w:rsidRDefault="00CE70AC" w:rsidP="00CE70AC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Pr="00D00209" w:rsidRDefault="00CE70AC" w:rsidP="00CE70AC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CE70AC" w:rsidRPr="00D00209" w:rsidRDefault="00CE70AC" w:rsidP="00CE70A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C6AE5" w:rsidRDefault="00CE70AC" w:rsidP="00F254FD">
      <w:pPr>
        <w:pStyle w:val="ListParagraph"/>
        <w:numPr>
          <w:ilvl w:val="0"/>
          <w:numId w:val="41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Dodeljuju se 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>sredstva u iznosu od 50,000,00 (pedeset hiljada) evra, Konsultativno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6C6AE5">
        <w:rPr>
          <w:rFonts w:ascii="Book Antiqua" w:eastAsia="MS Mincho" w:hAnsi="Book Antiqua" w:cs="Times New Roman"/>
          <w:noProof w:val="0"/>
          <w:color w:val="000000"/>
          <w:lang w:val="sr-Latn-RS"/>
        </w:rPr>
        <w:t>savetu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zajednic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 pri Kancelariji predsednika, z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>a pokri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vanje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troškov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aktivnosti Saveta, koji doprinose skladnim odnosima sv</w:t>
      </w:r>
      <w:r w:rsidR="006C6AE5">
        <w:rPr>
          <w:rFonts w:ascii="Book Antiqua" w:eastAsia="MS Mincho" w:hAnsi="Book Antiqua" w:cs="Times New Roman"/>
          <w:noProof w:val="0"/>
          <w:color w:val="000000"/>
          <w:lang w:val="sr-Latn-RS"/>
        </w:rPr>
        <w:t>ih zajednica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 Kosovu.  </w:t>
      </w:r>
    </w:p>
    <w:p w:rsidR="006C6AE5" w:rsidRDefault="006C6AE5" w:rsidP="00CE70AC">
      <w:pPr>
        <w:pStyle w:val="ListParagraph"/>
        <w:ind w:left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31EBA" w:rsidRDefault="00CE70AC" w:rsidP="00F254FD">
      <w:pPr>
        <w:pStyle w:val="ListParagraph"/>
        <w:numPr>
          <w:ilvl w:val="0"/>
          <w:numId w:val="41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Sredstva iz tačke 1. ove odluke su </w:t>
      </w:r>
      <w:r w:rsidR="006C6AE5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>zdvojen</w:t>
      </w:r>
      <w:r w:rsidR="006C6AE5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6C6AE5">
        <w:rPr>
          <w:rFonts w:ascii="Book Antiqua" w:eastAsia="MS Mincho" w:hAnsi="Book Antiqua" w:cs="Times New Roman"/>
          <w:noProof w:val="0"/>
          <w:color w:val="000000"/>
          <w:lang w:val="sr-Latn-RS"/>
        </w:rPr>
        <w:t>iz nepredviđenih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izdat</w:t>
      </w:r>
      <w:r w:rsidR="006C6AE5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>k</w:t>
      </w:r>
      <w:r w:rsidR="006C6AE5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6C6AE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podprograma 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>nepredviđen</w:t>
      </w:r>
      <w:r w:rsidR="006C6AE5">
        <w:rPr>
          <w:rFonts w:ascii="Book Antiqua" w:eastAsia="MS Mincho" w:hAnsi="Book Antiqua" w:cs="Times New Roman"/>
          <w:noProof w:val="0"/>
          <w:color w:val="000000"/>
          <w:lang w:val="sr-Latn-RS"/>
        </w:rPr>
        <w:t>ih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izdat</w:t>
      </w:r>
      <w:r w:rsidR="006C6AE5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>k</w:t>
      </w:r>
      <w:r w:rsidR="006C6AE5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kodom 13100 kategorij</w:t>
      </w:r>
      <w:r w:rsidR="006C6AE5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rashoda rezerv</w:t>
      </w:r>
      <w:r w:rsidR="00331EBA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</w:t>
      </w:r>
      <w:r w:rsidR="00331EBA">
        <w:rPr>
          <w:rFonts w:ascii="Book Antiqua" w:eastAsia="MS Mincho" w:hAnsi="Book Antiqua" w:cs="Times New Roman"/>
          <w:noProof w:val="0"/>
          <w:color w:val="000000"/>
          <w:lang w:val="sr-Latn-RS"/>
        </w:rPr>
        <w:t>p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>reba</w:t>
      </w:r>
      <w:r w:rsidR="00331EB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cuju se </w:t>
      </w:r>
      <w:r w:rsidR="00331EBA"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Kancelariji 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predsednika - 102, pod </w:t>
      </w:r>
      <w:r w:rsidR="00331EB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program 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>Konsultativno već</w:t>
      </w:r>
      <w:r w:rsidR="00331EBA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zajednice 102 -24 900, u kategoriji </w:t>
      </w:r>
      <w:r w:rsidR="00331EB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troškova 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>rob</w:t>
      </w:r>
      <w:r w:rsidR="00331EBA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usluga.  </w:t>
      </w:r>
    </w:p>
    <w:p w:rsidR="00331EBA" w:rsidRDefault="00331EBA" w:rsidP="00CE70AC">
      <w:pPr>
        <w:pStyle w:val="ListParagraph"/>
        <w:ind w:left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31EBA" w:rsidRDefault="00331EBA" w:rsidP="00F254FD">
      <w:pPr>
        <w:pStyle w:val="ListParagraph"/>
        <w:numPr>
          <w:ilvl w:val="0"/>
          <w:numId w:val="41"/>
        </w:numPr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CE70AC"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>bavezuje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</w:t>
      </w:r>
      <w:r w:rsidR="00CE70AC"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Ministarstvo finansija i Kancelarija predsednika da sprovede ovu odluku.  </w:t>
      </w:r>
    </w:p>
    <w:p w:rsidR="00331EBA" w:rsidRDefault="00331EBA" w:rsidP="00CE70AC">
      <w:pPr>
        <w:pStyle w:val="ListParagraph"/>
        <w:ind w:left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0AC" w:rsidRPr="004D5B53" w:rsidRDefault="00CE70AC" w:rsidP="00F254FD">
      <w:pPr>
        <w:pStyle w:val="ListParagraph"/>
        <w:numPr>
          <w:ilvl w:val="0"/>
          <w:numId w:val="41"/>
        </w:numP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CE70AC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CE70AC" w:rsidRPr="00EE4A93" w:rsidRDefault="00CE70AC" w:rsidP="00CE70AC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E70AC" w:rsidRPr="00D00209" w:rsidRDefault="00CE70AC" w:rsidP="00CE70AC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CE70AC" w:rsidRPr="00D00209" w:rsidRDefault="00CE70AC" w:rsidP="00CE70AC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CE70AC" w:rsidRPr="00D00209" w:rsidRDefault="00CE70AC" w:rsidP="00CE70AC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CE70AC" w:rsidRPr="00D00209" w:rsidRDefault="00CE70AC" w:rsidP="00CE70A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CE70AC" w:rsidRPr="00D00209" w:rsidRDefault="00CE70AC" w:rsidP="00CE70A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CE70AC" w:rsidRPr="00D00209" w:rsidRDefault="00CE70AC" w:rsidP="00CE70A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CE70AC" w:rsidRPr="00D00209" w:rsidRDefault="00CE70AC" w:rsidP="00CE70AC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CE70AC" w:rsidRPr="00D00209" w:rsidRDefault="00CE70AC" w:rsidP="00CE70AC">
      <w:pPr>
        <w:spacing w:after="0" w:line="240" w:lineRule="auto"/>
        <w:rPr>
          <w:rFonts w:ascii="Book Antiqua" w:hAnsi="Book Antiqua"/>
          <w:lang w:val="sr-Latn-RS"/>
        </w:rPr>
      </w:pPr>
    </w:p>
    <w:p w:rsidR="00CE70AC" w:rsidRDefault="00CE70AC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31EBA" w:rsidRDefault="00331EBA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31EBA" w:rsidRDefault="00331EBA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31EBA" w:rsidRPr="00D00209" w:rsidRDefault="00331EBA" w:rsidP="00331EB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6F496798" wp14:editId="6E183424">
            <wp:extent cx="933450" cy="1028700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EBA" w:rsidRPr="00D00209" w:rsidRDefault="00331EBA" w:rsidP="00331EB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331EBA" w:rsidRPr="00D00209" w:rsidRDefault="00331EBA" w:rsidP="00331EB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331EBA" w:rsidRPr="00D00209" w:rsidRDefault="00331EBA" w:rsidP="00331EB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331EBA" w:rsidRPr="00D00209" w:rsidRDefault="00331EBA" w:rsidP="00331EB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331EBA" w:rsidRPr="00D00209" w:rsidRDefault="00331EBA" w:rsidP="00331EB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31EBA" w:rsidRPr="00D00209" w:rsidRDefault="00331EBA" w:rsidP="00331EBA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15 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36</w:t>
      </w:r>
    </w:p>
    <w:p w:rsidR="00331EBA" w:rsidRPr="00D00209" w:rsidRDefault="00331EBA" w:rsidP="00331EB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</w:p>
    <w:p w:rsidR="00331EBA" w:rsidRPr="00D00209" w:rsidRDefault="00331EBA" w:rsidP="00331EBA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31EBA" w:rsidRPr="00D00209" w:rsidRDefault="00331EBA" w:rsidP="00331EBA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 </w:t>
      </w:r>
      <w:r w:rsidRPr="00D00209">
        <w:rPr>
          <w:rFonts w:ascii="Book Antiqua" w:hAnsi="Book Antiqua"/>
          <w:lang w:val="sr-Latn-RS"/>
        </w:rPr>
        <w:t xml:space="preserve"> 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331EBA" w:rsidRPr="00D00209" w:rsidRDefault="00331EBA" w:rsidP="00331EBA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31EBA" w:rsidRPr="00D00209" w:rsidRDefault="00331EBA" w:rsidP="00E2019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331EBA" w:rsidRPr="00E20196" w:rsidRDefault="00331EBA" w:rsidP="00E20196">
      <w:pPr>
        <w:pStyle w:val="ListParagraph"/>
        <w:spacing w:after="0" w:line="240" w:lineRule="auto"/>
        <w:ind w:left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izmenama i dopunama Odluke br. 13/06 od 03.10.2017 za institucije odgovorne za </w:t>
      </w:r>
      <w:r w:rsid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>ambalaž</w:t>
      </w:r>
      <w:r w:rsid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iranje </w:t>
      </w:r>
      <w:r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vode  </w:t>
      </w:r>
    </w:p>
    <w:p w:rsidR="00331EBA" w:rsidRPr="00E20196" w:rsidRDefault="00331EBA" w:rsidP="00331EBA">
      <w:pPr>
        <w:pStyle w:val="ListParagraph"/>
        <w:ind w:left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0196" w:rsidRPr="00E20196" w:rsidRDefault="00331EBA" w:rsidP="00331EBA">
      <w:pPr>
        <w:pStyle w:val="ListParagraph"/>
        <w:ind w:left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 w:rsidR="00E20196"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>Menja se i dopunjuje Odluka Vla</w:t>
      </w:r>
      <w:r w:rsidR="00E20196"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de br. 13/06 od 3. oktobra 2017 </w:t>
      </w:r>
      <w:r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kao što sledi: tačka 1. Odluka se briše i zamenjuje se sledečim tekstom "Odobravaju se olakšice za institucije koje se bave </w:t>
      </w:r>
      <w:r w:rsid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ambalažiranjem </w:t>
      </w:r>
      <w:r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vode,  predviđene članom 12. Administrativnog uputstva (VRK) </w:t>
      </w:r>
    </w:p>
    <w:p w:rsidR="00E20196" w:rsidRPr="00E20196" w:rsidRDefault="00331EBA" w:rsidP="00331EBA">
      <w:pPr>
        <w:pStyle w:val="ListParagraph"/>
        <w:ind w:left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br. 02/2016 </w:t>
      </w:r>
      <w:r w:rsidR="00E20196"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</w:t>
      </w:r>
      <w:r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>struktur</w:t>
      </w:r>
      <w:r w:rsidR="00E20196"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plaćanja </w:t>
      </w:r>
      <w:r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vode ". </w:t>
      </w:r>
    </w:p>
    <w:p w:rsidR="00E20196" w:rsidRPr="00E20196" w:rsidRDefault="00E20196" w:rsidP="00331EBA">
      <w:pPr>
        <w:pStyle w:val="ListParagraph"/>
        <w:ind w:left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0196" w:rsidRPr="00E20196" w:rsidRDefault="00331EBA" w:rsidP="00331EBA">
      <w:pPr>
        <w:pStyle w:val="ListParagraph"/>
        <w:ind w:left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</w:t>
      </w:r>
      <w:r w:rsidR="00E20196"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>bavezuje</w:t>
      </w:r>
      <w:r w:rsidR="00E20196"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</w:t>
      </w:r>
      <w:r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Ministarstvo finansija, Ministarstvo životne sredine i prostornog planiranja i Kancelariju premijera da sprovede ovu odluku.  </w:t>
      </w:r>
    </w:p>
    <w:p w:rsidR="00E20196" w:rsidRPr="00E20196" w:rsidRDefault="00E20196" w:rsidP="00331EBA">
      <w:pPr>
        <w:pStyle w:val="ListParagraph"/>
        <w:ind w:left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331EBA" w:rsidRPr="00E20196" w:rsidRDefault="00331EBA" w:rsidP="00331EBA">
      <w:pPr>
        <w:pStyle w:val="ListParagraph"/>
        <w:ind w:left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danom potpisivanja.</w:t>
      </w:r>
    </w:p>
    <w:p w:rsidR="00331EBA" w:rsidRPr="00EE4A93" w:rsidRDefault="00331EBA" w:rsidP="00331EBA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331EBA" w:rsidRPr="00D00209" w:rsidRDefault="00331EBA" w:rsidP="00331EBA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331EBA" w:rsidRPr="00D00209" w:rsidRDefault="00331EBA" w:rsidP="00331EBA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331EBA" w:rsidRPr="00D00209" w:rsidRDefault="00331EBA" w:rsidP="00331EBA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331EBA" w:rsidRPr="00D00209" w:rsidRDefault="00331EBA" w:rsidP="00331EB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331EBA" w:rsidRPr="00D00209" w:rsidRDefault="00331EBA" w:rsidP="00331EB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331EBA" w:rsidRPr="00D00209" w:rsidRDefault="00331EBA" w:rsidP="00331EB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331EBA" w:rsidRPr="00D00209" w:rsidRDefault="00331EBA" w:rsidP="00331EBA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331EBA" w:rsidRDefault="00331EBA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0196" w:rsidRDefault="00E20196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0196" w:rsidRDefault="00E20196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0196" w:rsidRDefault="00E20196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0196" w:rsidRDefault="00E20196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0196" w:rsidRDefault="00E20196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0196" w:rsidRDefault="00E20196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0196" w:rsidRDefault="00E20196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0196" w:rsidRPr="00D00209" w:rsidRDefault="00E20196" w:rsidP="00E2019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9E9460D" wp14:editId="0531658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196" w:rsidRPr="00D00209" w:rsidRDefault="00E20196" w:rsidP="00E2019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20196" w:rsidRPr="00D00209" w:rsidRDefault="00E20196" w:rsidP="00E2019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20196" w:rsidRPr="00D00209" w:rsidRDefault="00E20196" w:rsidP="00E2019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20196" w:rsidRPr="00D00209" w:rsidRDefault="00E20196" w:rsidP="00E2019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20196" w:rsidRPr="00D00209" w:rsidRDefault="00E20196" w:rsidP="00E2019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20196" w:rsidRPr="00D00209" w:rsidRDefault="00E20196" w:rsidP="00E20196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16 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36</w:t>
      </w:r>
    </w:p>
    <w:p w:rsidR="00E20196" w:rsidRPr="00D00209" w:rsidRDefault="00E20196" w:rsidP="00E2019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207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16</w:t>
      </w:r>
      <w:r w:rsidRPr="00D0020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.02.2018</w:t>
      </w:r>
    </w:p>
    <w:p w:rsidR="00E20196" w:rsidRPr="00D00209" w:rsidRDefault="00E20196" w:rsidP="00E2019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0196" w:rsidRPr="00D00209" w:rsidRDefault="00E20196" w:rsidP="00E20196">
      <w:pPr>
        <w:jc w:val="both"/>
        <w:rPr>
          <w:rFonts w:ascii="Book Antiqua" w:hAnsi="Book Antiqua"/>
          <w:color w:val="000000"/>
          <w:lang w:val="sr-Latn-RS"/>
        </w:rPr>
      </w:pPr>
      <w:r w:rsidRPr="00D00209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>
        <w:rPr>
          <w:rFonts w:ascii="Book Antiqua" w:hAnsi="Book Antiqua"/>
          <w:color w:val="000000"/>
          <w:lang w:val="sr-Latn-RS"/>
        </w:rPr>
        <w:t xml:space="preserve"> </w:t>
      </w:r>
      <w:r w:rsidRPr="00D00209">
        <w:rPr>
          <w:rFonts w:ascii="Book Antiqua" w:hAnsi="Book Antiqua"/>
          <w:lang w:val="sr-Latn-RS"/>
        </w:rPr>
        <w:t xml:space="preserve"> člana 4 Pravilnika br. 02/2011 o oblastima administrativnih odgovornosti Kancelarije Premijera i ministarstava, izmenjenog i dopunjenog  Pravilnikom br. </w:t>
      </w:r>
      <w:r w:rsidRPr="00D00209">
        <w:rPr>
          <w:rFonts w:ascii="Book Antiqua" w:hAnsi="Book Antiqua"/>
          <w:color w:val="000000"/>
          <w:lang w:val="sr-Latn-RS"/>
        </w:rPr>
        <w:t>14/2017, Pravilnikom br. 15/2017 i Pravilnikom br. 16/2017,</w:t>
      </w:r>
      <w:r w:rsidRPr="00D00209">
        <w:rPr>
          <w:rFonts w:ascii="Book Antiqua" w:hAnsi="Book Antiqua"/>
          <w:lang w:val="sr-Latn-RS"/>
        </w:rPr>
        <w:t xml:space="preserve"> i člana  19 Pravilnika o radu Vlade Republike Kosova  br. 09/2011</w:t>
      </w:r>
      <w:r w:rsidRPr="00D00209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207E6">
        <w:rPr>
          <w:rFonts w:ascii="Book Antiqua" w:hAnsi="Book Antiqua"/>
          <w:color w:val="000000"/>
          <w:lang w:val="sr-Latn-RS"/>
        </w:rPr>
        <w:t>16</w:t>
      </w:r>
      <w:r w:rsidRPr="00D00209">
        <w:rPr>
          <w:rFonts w:ascii="Book Antiqua" w:hAnsi="Book Antiqua"/>
          <w:color w:val="000000"/>
          <w:lang w:val="sr-Latn-RS"/>
        </w:rPr>
        <w:t xml:space="preserve">. </w:t>
      </w:r>
      <w:r w:rsidR="00F207E6">
        <w:rPr>
          <w:rFonts w:ascii="Book Antiqua" w:hAnsi="Book Antiqua"/>
          <w:color w:val="000000"/>
          <w:lang w:val="sr-Latn-RS"/>
        </w:rPr>
        <w:t>marta</w:t>
      </w:r>
      <w:r w:rsidRPr="00D00209">
        <w:rPr>
          <w:rFonts w:ascii="Book Antiqua" w:hAnsi="Book Antiqua"/>
          <w:color w:val="000000"/>
          <w:lang w:val="sr-Latn-RS"/>
        </w:rPr>
        <w:t xml:space="preserve">  2018 godine, donela:</w:t>
      </w:r>
    </w:p>
    <w:p w:rsidR="00E20196" w:rsidRDefault="00E20196" w:rsidP="00E2019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254FD" w:rsidRPr="00D00209" w:rsidRDefault="00F254FD" w:rsidP="00E2019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0196" w:rsidRDefault="00E20196" w:rsidP="00E20196">
      <w:pPr>
        <w:spacing w:after="0" w:line="240" w:lineRule="auto"/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F254FD" w:rsidRPr="00D00209" w:rsidRDefault="00F254FD" w:rsidP="00E2019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20196" w:rsidRPr="00E20196" w:rsidRDefault="00E20196" w:rsidP="00E20196">
      <w:pPr>
        <w:pStyle w:val="ListParagraph"/>
        <w:ind w:left="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254FD" w:rsidRDefault="00F254FD" w:rsidP="00F254FD">
      <w:pPr>
        <w:pStyle w:val="ListParagraph"/>
        <w:numPr>
          <w:ilvl w:val="0"/>
          <w:numId w:val="4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Usvojeno je </w:t>
      </w:r>
      <w:r w:rsidR="00E20196"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administrativno uputstvo za stran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="00E20196"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jezik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="00E20196"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programu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studija </w:t>
      </w:r>
      <w:r w:rsidR="00E20196"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drugog ili trećeg ciklusa.  </w:t>
      </w:r>
    </w:p>
    <w:p w:rsidR="00F254FD" w:rsidRDefault="00F254FD" w:rsidP="00E20196">
      <w:pPr>
        <w:pStyle w:val="ListParagraph"/>
        <w:spacing w:after="0" w:line="240" w:lineRule="auto"/>
        <w:ind w:left="9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254FD" w:rsidRDefault="00F254FD" w:rsidP="00F254FD">
      <w:pPr>
        <w:pStyle w:val="ListParagraph"/>
        <w:numPr>
          <w:ilvl w:val="0"/>
          <w:numId w:val="4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E20196"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bavezuje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</w:t>
      </w:r>
      <w:r w:rsidR="00E20196"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obrazovanja, nauke i tehnologije i drug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="00E20196"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institucij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="00E20196"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odgovornih za implementaciju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Uputsva iz </w:t>
      </w:r>
      <w:r w:rsidR="00E20196"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tačke 1. ove odluke.  </w:t>
      </w:r>
    </w:p>
    <w:p w:rsidR="00F254FD" w:rsidRDefault="00F254FD" w:rsidP="00E20196">
      <w:pPr>
        <w:pStyle w:val="ListParagraph"/>
        <w:spacing w:after="0" w:line="240" w:lineRule="auto"/>
        <w:ind w:left="9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0196" w:rsidRDefault="00E20196" w:rsidP="00F254FD">
      <w:pPr>
        <w:pStyle w:val="ListParagraph"/>
        <w:numPr>
          <w:ilvl w:val="0"/>
          <w:numId w:val="4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E20196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</w:t>
      </w:r>
    </w:p>
    <w:p w:rsidR="00E20196" w:rsidRDefault="00E20196" w:rsidP="00E20196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F254FD" w:rsidRDefault="00F254FD" w:rsidP="00E20196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0196" w:rsidRDefault="00E20196" w:rsidP="00E20196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20196" w:rsidRPr="00EE4A93" w:rsidRDefault="00E20196" w:rsidP="00E20196">
      <w:pPr>
        <w:pStyle w:val="ListParagraph"/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20196" w:rsidRPr="00D00209" w:rsidRDefault="00E20196" w:rsidP="00E20196">
      <w:pPr>
        <w:ind w:left="5040" w:firstLine="720"/>
        <w:rPr>
          <w:rFonts w:ascii="Book Antiqua" w:hAnsi="Book Antiqua"/>
          <w:lang w:val="sr-Latn-RS"/>
        </w:rPr>
      </w:pPr>
      <w:r w:rsidRPr="00D00209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D00209">
        <w:rPr>
          <w:rFonts w:ascii="Book Antiqua" w:hAnsi="Book Antiqua"/>
          <w:b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  <w:t>___________________</w:t>
      </w:r>
    </w:p>
    <w:p w:rsidR="00E20196" w:rsidRPr="00D00209" w:rsidRDefault="00E20196" w:rsidP="00E20196">
      <w:pPr>
        <w:jc w:val="center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                                                                                       Premijer Republike Kosovo  </w:t>
      </w:r>
    </w:p>
    <w:p w:rsidR="00E20196" w:rsidRPr="00D00209" w:rsidRDefault="00E20196" w:rsidP="00E20196">
      <w:pPr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 Dostavlja se:</w:t>
      </w:r>
    </w:p>
    <w:p w:rsidR="00E20196" w:rsidRPr="00D00209" w:rsidRDefault="00E20196" w:rsidP="00E2019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zamenicima Premijera </w:t>
      </w:r>
    </w:p>
    <w:p w:rsidR="00E20196" w:rsidRPr="00D00209" w:rsidRDefault="00E20196" w:rsidP="00E2019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svim ministarstvima  (ministrima )</w:t>
      </w:r>
    </w:p>
    <w:p w:rsidR="00E20196" w:rsidRPr="00D00209" w:rsidRDefault="00E20196" w:rsidP="00E2019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 xml:space="preserve">Generalnom sekretaru KPR-a  </w:t>
      </w:r>
      <w:r w:rsidRPr="00D00209">
        <w:rPr>
          <w:rFonts w:ascii="Book Antiqua" w:hAnsi="Book Antiqua"/>
          <w:lang w:val="sr-Latn-RS"/>
        </w:rPr>
        <w:tab/>
      </w:r>
      <w:r w:rsidRPr="00D00209">
        <w:rPr>
          <w:rFonts w:ascii="Book Antiqua" w:hAnsi="Book Antiqua"/>
          <w:lang w:val="sr-Latn-RS"/>
        </w:rPr>
        <w:tab/>
      </w:r>
    </w:p>
    <w:p w:rsidR="00E20196" w:rsidRPr="00D00209" w:rsidRDefault="00E20196" w:rsidP="00E20196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D00209">
        <w:rPr>
          <w:rFonts w:ascii="Book Antiqua" w:hAnsi="Book Antiqua"/>
          <w:lang w:val="sr-Latn-RS"/>
        </w:rPr>
        <w:t>Arhivi Vlade</w:t>
      </w:r>
    </w:p>
    <w:p w:rsidR="00E20196" w:rsidRPr="006E6085" w:rsidRDefault="00E20196" w:rsidP="006E608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sectPr w:rsidR="00E20196" w:rsidRPr="006E6085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13A" w:rsidRDefault="009B313A" w:rsidP="00AF3560">
      <w:pPr>
        <w:spacing w:after="0" w:line="240" w:lineRule="auto"/>
      </w:pPr>
      <w:r>
        <w:separator/>
      </w:r>
    </w:p>
  </w:endnote>
  <w:endnote w:type="continuationSeparator" w:id="0">
    <w:p w:rsidR="009B313A" w:rsidRDefault="009B313A" w:rsidP="00AF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13A" w:rsidRDefault="009B313A" w:rsidP="00AF3560">
      <w:pPr>
        <w:spacing w:after="0" w:line="240" w:lineRule="auto"/>
      </w:pPr>
      <w:r>
        <w:separator/>
      </w:r>
    </w:p>
  </w:footnote>
  <w:footnote w:type="continuationSeparator" w:id="0">
    <w:p w:rsidR="009B313A" w:rsidRDefault="009B313A" w:rsidP="00AF3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741AD"/>
    <w:multiLevelType w:val="hybridMultilevel"/>
    <w:tmpl w:val="DB1C4CCE"/>
    <w:lvl w:ilvl="0" w:tplc="161EF49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446158D"/>
    <w:multiLevelType w:val="hybridMultilevel"/>
    <w:tmpl w:val="021A21A6"/>
    <w:lvl w:ilvl="0" w:tplc="42D0973A">
      <w:start w:val="3"/>
      <w:numFmt w:val="bullet"/>
      <w:lvlText w:val="-"/>
      <w:lvlJc w:val="left"/>
      <w:pPr>
        <w:ind w:left="144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17349A"/>
    <w:multiLevelType w:val="hybridMultilevel"/>
    <w:tmpl w:val="36105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25909"/>
    <w:multiLevelType w:val="multilevel"/>
    <w:tmpl w:val="A67C6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09CB6BBB"/>
    <w:multiLevelType w:val="hybridMultilevel"/>
    <w:tmpl w:val="628CF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54C23"/>
    <w:multiLevelType w:val="hybridMultilevel"/>
    <w:tmpl w:val="25302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86BA7"/>
    <w:multiLevelType w:val="hybridMultilevel"/>
    <w:tmpl w:val="4600ECD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1C55810"/>
    <w:multiLevelType w:val="multilevel"/>
    <w:tmpl w:val="70AE1B7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>
    <w:nsid w:val="1730512D"/>
    <w:multiLevelType w:val="hybridMultilevel"/>
    <w:tmpl w:val="3AC6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816FD"/>
    <w:multiLevelType w:val="hybridMultilevel"/>
    <w:tmpl w:val="26307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25F2D"/>
    <w:multiLevelType w:val="hybridMultilevel"/>
    <w:tmpl w:val="5D782384"/>
    <w:lvl w:ilvl="0" w:tplc="3E06EF78">
      <w:start w:val="7"/>
      <w:numFmt w:val="bullet"/>
      <w:lvlText w:val="-"/>
      <w:lvlJc w:val="left"/>
      <w:pPr>
        <w:ind w:left="135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20406E9F"/>
    <w:multiLevelType w:val="multilevel"/>
    <w:tmpl w:val="B9B60C6C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2"/>
      <w:lvlJc w:val="left"/>
      <w:pPr>
        <w:ind w:left="390" w:hanging="39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>
    <w:nsid w:val="25C35DD8"/>
    <w:multiLevelType w:val="multilevel"/>
    <w:tmpl w:val="D4B2665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3">
    <w:nsid w:val="27117F7B"/>
    <w:multiLevelType w:val="hybridMultilevel"/>
    <w:tmpl w:val="CCD6B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46728"/>
    <w:multiLevelType w:val="hybridMultilevel"/>
    <w:tmpl w:val="61E2B658"/>
    <w:lvl w:ilvl="0" w:tplc="2F66E6B6">
      <w:start w:val="7"/>
      <w:numFmt w:val="bullet"/>
      <w:lvlText w:val="-"/>
      <w:lvlJc w:val="left"/>
      <w:pPr>
        <w:ind w:left="108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28443B"/>
    <w:multiLevelType w:val="hybridMultilevel"/>
    <w:tmpl w:val="7D406476"/>
    <w:lvl w:ilvl="0" w:tplc="42D0973A">
      <w:start w:val="3"/>
      <w:numFmt w:val="bullet"/>
      <w:lvlText w:val="-"/>
      <w:lvlJc w:val="left"/>
      <w:pPr>
        <w:ind w:left="1440" w:hanging="360"/>
      </w:pPr>
      <w:rPr>
        <w:rFonts w:ascii="Book Antiqua" w:eastAsia="MS Mincho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394889"/>
    <w:multiLevelType w:val="hybridMultilevel"/>
    <w:tmpl w:val="F5EC0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D7D89"/>
    <w:multiLevelType w:val="multilevel"/>
    <w:tmpl w:val="17429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336A35C9"/>
    <w:multiLevelType w:val="hybridMultilevel"/>
    <w:tmpl w:val="5A061A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171399"/>
    <w:multiLevelType w:val="hybridMultilevel"/>
    <w:tmpl w:val="F7C60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85EC8"/>
    <w:multiLevelType w:val="hybridMultilevel"/>
    <w:tmpl w:val="198C9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26C24"/>
    <w:multiLevelType w:val="multilevel"/>
    <w:tmpl w:val="7E040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3A267875"/>
    <w:multiLevelType w:val="hybridMultilevel"/>
    <w:tmpl w:val="DD36F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B038CF"/>
    <w:multiLevelType w:val="multilevel"/>
    <w:tmpl w:val="5B74C2C4"/>
    <w:lvl w:ilvl="0">
      <w:start w:val="1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auto"/>
      </w:rPr>
    </w:lvl>
  </w:abstractNum>
  <w:abstractNum w:abstractNumId="24">
    <w:nsid w:val="459D6220"/>
    <w:multiLevelType w:val="multilevel"/>
    <w:tmpl w:val="6910E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5">
    <w:nsid w:val="46BE1A80"/>
    <w:multiLevelType w:val="hybridMultilevel"/>
    <w:tmpl w:val="490E09F8"/>
    <w:lvl w:ilvl="0" w:tplc="050AC0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542B09"/>
    <w:multiLevelType w:val="hybridMultilevel"/>
    <w:tmpl w:val="90A6B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9320E9"/>
    <w:multiLevelType w:val="hybridMultilevel"/>
    <w:tmpl w:val="DE2AAD24"/>
    <w:lvl w:ilvl="0" w:tplc="8810598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8">
    <w:nsid w:val="4D30703D"/>
    <w:multiLevelType w:val="hybridMultilevel"/>
    <w:tmpl w:val="586A3CC8"/>
    <w:lvl w:ilvl="0" w:tplc="42D0973A">
      <w:start w:val="3"/>
      <w:numFmt w:val="bullet"/>
      <w:lvlText w:val="-"/>
      <w:lvlJc w:val="left"/>
      <w:pPr>
        <w:ind w:left="171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>
    <w:nsid w:val="5015019D"/>
    <w:multiLevelType w:val="hybridMultilevel"/>
    <w:tmpl w:val="055C1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F40CF0"/>
    <w:multiLevelType w:val="hybridMultilevel"/>
    <w:tmpl w:val="F4EE0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77E28"/>
    <w:multiLevelType w:val="hybridMultilevel"/>
    <w:tmpl w:val="E350F162"/>
    <w:lvl w:ilvl="0" w:tplc="6896D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0A08A1"/>
    <w:multiLevelType w:val="hybridMultilevel"/>
    <w:tmpl w:val="7330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C5A71"/>
    <w:multiLevelType w:val="hybridMultilevel"/>
    <w:tmpl w:val="2FE6E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4296A"/>
    <w:multiLevelType w:val="hybridMultilevel"/>
    <w:tmpl w:val="D6284D3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AB09EA"/>
    <w:multiLevelType w:val="hybridMultilevel"/>
    <w:tmpl w:val="78DAC5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D0973A">
      <w:start w:val="3"/>
      <w:numFmt w:val="bullet"/>
      <w:lvlText w:val="-"/>
      <w:lvlJc w:val="left"/>
      <w:pPr>
        <w:ind w:left="1080" w:hanging="360"/>
      </w:pPr>
      <w:rPr>
        <w:rFonts w:ascii="Book Antiqua" w:eastAsia="MS Mincho" w:hAnsi="Book Antiqu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3477B0"/>
    <w:multiLevelType w:val="hybridMultilevel"/>
    <w:tmpl w:val="5EFED492"/>
    <w:lvl w:ilvl="0" w:tplc="A45E55B4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7">
    <w:nsid w:val="6CCB6EF4"/>
    <w:multiLevelType w:val="hybridMultilevel"/>
    <w:tmpl w:val="6468880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81DD5"/>
    <w:multiLevelType w:val="multilevel"/>
    <w:tmpl w:val="E4B0AF1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9">
    <w:nsid w:val="78C14F3F"/>
    <w:multiLevelType w:val="hybridMultilevel"/>
    <w:tmpl w:val="36E42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2A4B54"/>
    <w:multiLevelType w:val="hybridMultilevel"/>
    <w:tmpl w:val="7364611A"/>
    <w:lvl w:ilvl="0" w:tplc="33C6B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3E51C6"/>
    <w:multiLevelType w:val="hybridMultilevel"/>
    <w:tmpl w:val="B3066494"/>
    <w:lvl w:ilvl="0" w:tplc="C48A9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671BDC"/>
    <w:multiLevelType w:val="hybridMultilevel"/>
    <w:tmpl w:val="DEC6E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9"/>
  </w:num>
  <w:num w:numId="3">
    <w:abstractNumId w:val="37"/>
  </w:num>
  <w:num w:numId="4">
    <w:abstractNumId w:val="21"/>
  </w:num>
  <w:num w:numId="5">
    <w:abstractNumId w:val="35"/>
  </w:num>
  <w:num w:numId="6">
    <w:abstractNumId w:val="34"/>
  </w:num>
  <w:num w:numId="7">
    <w:abstractNumId w:val="13"/>
  </w:num>
  <w:num w:numId="8">
    <w:abstractNumId w:val="18"/>
  </w:num>
  <w:num w:numId="9">
    <w:abstractNumId w:val="41"/>
  </w:num>
  <w:num w:numId="10">
    <w:abstractNumId w:val="19"/>
  </w:num>
  <w:num w:numId="11">
    <w:abstractNumId w:val="17"/>
  </w:num>
  <w:num w:numId="12">
    <w:abstractNumId w:val="8"/>
  </w:num>
  <w:num w:numId="13">
    <w:abstractNumId w:val="22"/>
  </w:num>
  <w:num w:numId="14">
    <w:abstractNumId w:val="28"/>
  </w:num>
  <w:num w:numId="15">
    <w:abstractNumId w:val="10"/>
  </w:num>
  <w:num w:numId="16">
    <w:abstractNumId w:val="1"/>
  </w:num>
  <w:num w:numId="17">
    <w:abstractNumId w:val="14"/>
  </w:num>
  <w:num w:numId="18">
    <w:abstractNumId w:val="15"/>
  </w:num>
  <w:num w:numId="19">
    <w:abstractNumId w:val="9"/>
  </w:num>
  <w:num w:numId="20">
    <w:abstractNumId w:val="33"/>
  </w:num>
  <w:num w:numId="21">
    <w:abstractNumId w:val="32"/>
  </w:num>
  <w:num w:numId="22">
    <w:abstractNumId w:val="20"/>
  </w:num>
  <w:num w:numId="23">
    <w:abstractNumId w:val="36"/>
  </w:num>
  <w:num w:numId="24">
    <w:abstractNumId w:val="27"/>
  </w:num>
  <w:num w:numId="25">
    <w:abstractNumId w:val="40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31"/>
  </w:num>
  <w:num w:numId="37">
    <w:abstractNumId w:val="42"/>
  </w:num>
  <w:num w:numId="38">
    <w:abstractNumId w:val="4"/>
  </w:num>
  <w:num w:numId="39">
    <w:abstractNumId w:val="30"/>
  </w:num>
  <w:num w:numId="40">
    <w:abstractNumId w:val="2"/>
  </w:num>
  <w:num w:numId="41">
    <w:abstractNumId w:val="16"/>
  </w:num>
  <w:num w:numId="42">
    <w:abstractNumId w:val="6"/>
  </w:num>
  <w:num w:numId="4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70"/>
    <w:rsid w:val="00004FCE"/>
    <w:rsid w:val="00011DDD"/>
    <w:rsid w:val="00012833"/>
    <w:rsid w:val="000346F4"/>
    <w:rsid w:val="00050DB3"/>
    <w:rsid w:val="000906D8"/>
    <w:rsid w:val="0009424C"/>
    <w:rsid w:val="000B4551"/>
    <w:rsid w:val="000B6595"/>
    <w:rsid w:val="000C7D90"/>
    <w:rsid w:val="000E4A9E"/>
    <w:rsid w:val="000F522A"/>
    <w:rsid w:val="00101B58"/>
    <w:rsid w:val="001106A9"/>
    <w:rsid w:val="00113690"/>
    <w:rsid w:val="001252EF"/>
    <w:rsid w:val="001501FA"/>
    <w:rsid w:val="00154379"/>
    <w:rsid w:val="0015497A"/>
    <w:rsid w:val="00171EA6"/>
    <w:rsid w:val="00182F06"/>
    <w:rsid w:val="001865E3"/>
    <w:rsid w:val="00187F3E"/>
    <w:rsid w:val="001A671C"/>
    <w:rsid w:val="001B4063"/>
    <w:rsid w:val="001C0BAA"/>
    <w:rsid w:val="001C3560"/>
    <w:rsid w:val="001D1341"/>
    <w:rsid w:val="001F276C"/>
    <w:rsid w:val="002121A0"/>
    <w:rsid w:val="00227229"/>
    <w:rsid w:val="0023531A"/>
    <w:rsid w:val="00237B36"/>
    <w:rsid w:val="00244264"/>
    <w:rsid w:val="00263D0F"/>
    <w:rsid w:val="002674CE"/>
    <w:rsid w:val="002A3595"/>
    <w:rsid w:val="002B491A"/>
    <w:rsid w:val="002E34A0"/>
    <w:rsid w:val="002F3AFA"/>
    <w:rsid w:val="00316406"/>
    <w:rsid w:val="00324155"/>
    <w:rsid w:val="00330978"/>
    <w:rsid w:val="00331EBA"/>
    <w:rsid w:val="00344ABF"/>
    <w:rsid w:val="00353824"/>
    <w:rsid w:val="003538BB"/>
    <w:rsid w:val="00372596"/>
    <w:rsid w:val="003A06B4"/>
    <w:rsid w:val="003A742A"/>
    <w:rsid w:val="003B6A08"/>
    <w:rsid w:val="003C68F1"/>
    <w:rsid w:val="003D5C59"/>
    <w:rsid w:val="003E3C2B"/>
    <w:rsid w:val="003E48AE"/>
    <w:rsid w:val="003F3F08"/>
    <w:rsid w:val="00421A61"/>
    <w:rsid w:val="00432545"/>
    <w:rsid w:val="0049349A"/>
    <w:rsid w:val="00494348"/>
    <w:rsid w:val="004A7CCD"/>
    <w:rsid w:val="004B2A9F"/>
    <w:rsid w:val="004B6D92"/>
    <w:rsid w:val="004D5B53"/>
    <w:rsid w:val="004E32C2"/>
    <w:rsid w:val="00504F7C"/>
    <w:rsid w:val="00516300"/>
    <w:rsid w:val="00517CC7"/>
    <w:rsid w:val="00520434"/>
    <w:rsid w:val="0053206F"/>
    <w:rsid w:val="00564707"/>
    <w:rsid w:val="005658BA"/>
    <w:rsid w:val="00582D53"/>
    <w:rsid w:val="00590083"/>
    <w:rsid w:val="005A0AB7"/>
    <w:rsid w:val="005A5B31"/>
    <w:rsid w:val="005B0EA1"/>
    <w:rsid w:val="005C0074"/>
    <w:rsid w:val="005C7BCF"/>
    <w:rsid w:val="005D12E0"/>
    <w:rsid w:val="005D6902"/>
    <w:rsid w:val="005E263B"/>
    <w:rsid w:val="005F437E"/>
    <w:rsid w:val="00611CE6"/>
    <w:rsid w:val="00621840"/>
    <w:rsid w:val="006219A6"/>
    <w:rsid w:val="00626E8E"/>
    <w:rsid w:val="006620D5"/>
    <w:rsid w:val="006636BF"/>
    <w:rsid w:val="006953F8"/>
    <w:rsid w:val="00695B68"/>
    <w:rsid w:val="00696C24"/>
    <w:rsid w:val="006B3BAA"/>
    <w:rsid w:val="006C2928"/>
    <w:rsid w:val="006C6AE5"/>
    <w:rsid w:val="006D0064"/>
    <w:rsid w:val="006D66E8"/>
    <w:rsid w:val="006E14CF"/>
    <w:rsid w:val="006E6085"/>
    <w:rsid w:val="006E6A8E"/>
    <w:rsid w:val="006F02B0"/>
    <w:rsid w:val="006F1269"/>
    <w:rsid w:val="006F654F"/>
    <w:rsid w:val="007066F4"/>
    <w:rsid w:val="00712329"/>
    <w:rsid w:val="00734ED0"/>
    <w:rsid w:val="00746B29"/>
    <w:rsid w:val="00747F3F"/>
    <w:rsid w:val="007513BF"/>
    <w:rsid w:val="00754975"/>
    <w:rsid w:val="00771127"/>
    <w:rsid w:val="00785623"/>
    <w:rsid w:val="00791940"/>
    <w:rsid w:val="007A78E8"/>
    <w:rsid w:val="007B33E8"/>
    <w:rsid w:val="007C7841"/>
    <w:rsid w:val="007C7DD1"/>
    <w:rsid w:val="0081265A"/>
    <w:rsid w:val="0083051C"/>
    <w:rsid w:val="0083282A"/>
    <w:rsid w:val="00835693"/>
    <w:rsid w:val="00836830"/>
    <w:rsid w:val="0084133A"/>
    <w:rsid w:val="00860669"/>
    <w:rsid w:val="008611F6"/>
    <w:rsid w:val="0086324C"/>
    <w:rsid w:val="00883D8C"/>
    <w:rsid w:val="00896EB1"/>
    <w:rsid w:val="008B0BB0"/>
    <w:rsid w:val="008B23B6"/>
    <w:rsid w:val="008B30FC"/>
    <w:rsid w:val="008C1486"/>
    <w:rsid w:val="008D0426"/>
    <w:rsid w:val="008D5CCE"/>
    <w:rsid w:val="008F24BD"/>
    <w:rsid w:val="009328B3"/>
    <w:rsid w:val="00966998"/>
    <w:rsid w:val="00970A64"/>
    <w:rsid w:val="00974BC4"/>
    <w:rsid w:val="00976210"/>
    <w:rsid w:val="00976899"/>
    <w:rsid w:val="00983D9F"/>
    <w:rsid w:val="00994DD6"/>
    <w:rsid w:val="009A4D3D"/>
    <w:rsid w:val="009A6515"/>
    <w:rsid w:val="009A7001"/>
    <w:rsid w:val="009A7DA5"/>
    <w:rsid w:val="009B313A"/>
    <w:rsid w:val="00A3277F"/>
    <w:rsid w:val="00A336A2"/>
    <w:rsid w:val="00A448DA"/>
    <w:rsid w:val="00A51D74"/>
    <w:rsid w:val="00A60C64"/>
    <w:rsid w:val="00A76E2E"/>
    <w:rsid w:val="00A77962"/>
    <w:rsid w:val="00A915F8"/>
    <w:rsid w:val="00A94E71"/>
    <w:rsid w:val="00AA0E6C"/>
    <w:rsid w:val="00AC0962"/>
    <w:rsid w:val="00AC22D1"/>
    <w:rsid w:val="00AC7DEF"/>
    <w:rsid w:val="00AD4DF9"/>
    <w:rsid w:val="00AE6E7C"/>
    <w:rsid w:val="00AF3560"/>
    <w:rsid w:val="00AF7B90"/>
    <w:rsid w:val="00B01F17"/>
    <w:rsid w:val="00B0416B"/>
    <w:rsid w:val="00B13DBB"/>
    <w:rsid w:val="00B33837"/>
    <w:rsid w:val="00B61799"/>
    <w:rsid w:val="00B66756"/>
    <w:rsid w:val="00B82796"/>
    <w:rsid w:val="00BB47E3"/>
    <w:rsid w:val="00BC254D"/>
    <w:rsid w:val="00BD47C1"/>
    <w:rsid w:val="00BF4AA5"/>
    <w:rsid w:val="00C14ED9"/>
    <w:rsid w:val="00C16183"/>
    <w:rsid w:val="00C2116C"/>
    <w:rsid w:val="00C31C5A"/>
    <w:rsid w:val="00C563AA"/>
    <w:rsid w:val="00C56D9B"/>
    <w:rsid w:val="00C62933"/>
    <w:rsid w:val="00C906AE"/>
    <w:rsid w:val="00C96121"/>
    <w:rsid w:val="00C96488"/>
    <w:rsid w:val="00CA749C"/>
    <w:rsid w:val="00CD4801"/>
    <w:rsid w:val="00CE3A05"/>
    <w:rsid w:val="00CE70AC"/>
    <w:rsid w:val="00CF3F2E"/>
    <w:rsid w:val="00D00209"/>
    <w:rsid w:val="00D013E8"/>
    <w:rsid w:val="00D04B81"/>
    <w:rsid w:val="00D114BB"/>
    <w:rsid w:val="00D2267A"/>
    <w:rsid w:val="00D775AB"/>
    <w:rsid w:val="00DA14DC"/>
    <w:rsid w:val="00DA4BF0"/>
    <w:rsid w:val="00DB770E"/>
    <w:rsid w:val="00DC0DB1"/>
    <w:rsid w:val="00DC1416"/>
    <w:rsid w:val="00DD2D9C"/>
    <w:rsid w:val="00DD71CB"/>
    <w:rsid w:val="00DF1154"/>
    <w:rsid w:val="00E13CCC"/>
    <w:rsid w:val="00E16793"/>
    <w:rsid w:val="00E20196"/>
    <w:rsid w:val="00E24B81"/>
    <w:rsid w:val="00E27719"/>
    <w:rsid w:val="00E30BC4"/>
    <w:rsid w:val="00E338C6"/>
    <w:rsid w:val="00E37F14"/>
    <w:rsid w:val="00E50607"/>
    <w:rsid w:val="00E75DF5"/>
    <w:rsid w:val="00E857F9"/>
    <w:rsid w:val="00EA7760"/>
    <w:rsid w:val="00EB3D3A"/>
    <w:rsid w:val="00ED6BE5"/>
    <w:rsid w:val="00EE4A93"/>
    <w:rsid w:val="00EF1E97"/>
    <w:rsid w:val="00F02F3F"/>
    <w:rsid w:val="00F04B92"/>
    <w:rsid w:val="00F207E6"/>
    <w:rsid w:val="00F254FD"/>
    <w:rsid w:val="00F30CFA"/>
    <w:rsid w:val="00F43DF8"/>
    <w:rsid w:val="00F501F4"/>
    <w:rsid w:val="00F54470"/>
    <w:rsid w:val="00F555DC"/>
    <w:rsid w:val="00F87EDB"/>
    <w:rsid w:val="00FA151B"/>
    <w:rsid w:val="00FA1730"/>
    <w:rsid w:val="00FA3D2E"/>
    <w:rsid w:val="00FB3813"/>
    <w:rsid w:val="00FC280D"/>
    <w:rsid w:val="00FC2904"/>
    <w:rsid w:val="00FD01F8"/>
    <w:rsid w:val="00FD467B"/>
    <w:rsid w:val="00FE2016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158D4E-B45B-41A7-AB30-772068E5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CC7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uiPriority w:val="99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0F52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F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560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F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560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99F57-3ACB-4070-91B3-71364E71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5256</Words>
  <Characters>29964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Mentore Berisha</cp:lastModifiedBy>
  <cp:revision>2</cp:revision>
  <cp:lastPrinted>2015-02-05T13:48:00Z</cp:lastPrinted>
  <dcterms:created xsi:type="dcterms:W3CDTF">2018-03-19T12:34:00Z</dcterms:created>
  <dcterms:modified xsi:type="dcterms:W3CDTF">2018-03-19T12:34:00Z</dcterms:modified>
</cp:coreProperties>
</file>