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95" w:rsidRPr="003A7043" w:rsidRDefault="00D76895" w:rsidP="00D768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D76895" w:rsidRPr="003A7043" w:rsidRDefault="00D76895" w:rsidP="00D768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02E9BB5E" wp14:editId="5BC5BE05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895" w:rsidRPr="003A7043" w:rsidRDefault="00D76895" w:rsidP="00D768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76895" w:rsidRPr="003A7043" w:rsidRDefault="00D76895" w:rsidP="00D768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76895" w:rsidRPr="003A7043" w:rsidRDefault="00D76895" w:rsidP="00D768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76895" w:rsidRPr="003A7043" w:rsidRDefault="00D76895" w:rsidP="00D768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76895" w:rsidRPr="003A7043" w:rsidRDefault="00D76895" w:rsidP="00D768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76895" w:rsidRPr="003A7043" w:rsidRDefault="00D76895" w:rsidP="00D768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01/20</w:t>
      </w:r>
    </w:p>
    <w:p w:rsidR="00D76895" w:rsidRPr="003A7043" w:rsidRDefault="00D76895" w:rsidP="00D768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D76895" w:rsidRPr="003A7043" w:rsidRDefault="00D76895" w:rsidP="00D76895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D76895" w:rsidRPr="003A7043" w:rsidRDefault="000E3F31" w:rsidP="00D7689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</w:t>
      </w:r>
      <w:bookmarkStart w:id="0" w:name="_GoBack"/>
      <w:bookmarkEnd w:id="0"/>
      <w:r w:rsidRPr="003A7043">
        <w:rPr>
          <w:rFonts w:ascii="Book Antiqua" w:hAnsi="Book Antiqua"/>
          <w:color w:val="000000"/>
          <w:lang w:val="sr-Latn-RS"/>
        </w:rPr>
        <w:t>Pravilnikom br. 16/2017 kao i na osnovu člana 19. Pravilnika o radu Vlade Republike Kosova br. 09/2011, Vlada Kosova, je na sednici održanoj 20. decembra 2017. donela sledeću:</w:t>
      </w:r>
    </w:p>
    <w:p w:rsidR="00B75296" w:rsidRPr="003A7043" w:rsidRDefault="00B75296" w:rsidP="00D7689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76895" w:rsidRPr="003A7043" w:rsidRDefault="00D76895" w:rsidP="00D7689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76895" w:rsidRPr="003A7043" w:rsidRDefault="00D76895" w:rsidP="00D76895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76895" w:rsidRPr="003A7043" w:rsidRDefault="000E3F31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B75296" w:rsidRPr="003A7043" w:rsidRDefault="00B75296" w:rsidP="00B75296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0E3F31" w:rsidRPr="003A7043" w:rsidRDefault="000E3F31" w:rsidP="008B56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Usvajaju se zapisnici sa sednica 14., 15. i 16.Vlade Republike Kosovo.</w:t>
      </w:r>
    </w:p>
    <w:p w:rsidR="00B75296" w:rsidRPr="003A7043" w:rsidRDefault="00B75296" w:rsidP="000E3F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75296" w:rsidRPr="003A7043" w:rsidRDefault="00B75296" w:rsidP="00B75296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B75296" w:rsidRPr="003A7043" w:rsidRDefault="000E3F31" w:rsidP="008B56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Odluka stupa na snagu datumom potpisivanja. </w:t>
      </w:r>
    </w:p>
    <w:p w:rsidR="00D76895" w:rsidRPr="003A7043" w:rsidRDefault="00D76895" w:rsidP="00D7689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76895" w:rsidRPr="003A7043" w:rsidRDefault="00D76895" w:rsidP="00D7689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76895" w:rsidRPr="003A7043" w:rsidRDefault="00D76895" w:rsidP="00D76895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76895" w:rsidRPr="003A7043" w:rsidRDefault="00D76895" w:rsidP="00D76895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76895" w:rsidRPr="003A7043" w:rsidRDefault="00D76895" w:rsidP="00D76895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76895" w:rsidRPr="003A7043" w:rsidRDefault="00D76895" w:rsidP="00D76895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76895" w:rsidRPr="003A7043" w:rsidRDefault="00D76895" w:rsidP="00D7689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6895" w:rsidRPr="003A7043" w:rsidRDefault="00D76895" w:rsidP="00D7689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6895" w:rsidRPr="003A7043" w:rsidRDefault="00D76895" w:rsidP="00D768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D76895" w:rsidRPr="003A7043" w:rsidRDefault="00D76895" w:rsidP="00D768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D76895" w:rsidRPr="003A7043" w:rsidRDefault="00D76895" w:rsidP="00D768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D76895" w:rsidRPr="003A7043" w:rsidRDefault="00D76895" w:rsidP="00D7689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76895" w:rsidRPr="003A7043" w:rsidRDefault="00D76895" w:rsidP="00D7689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76895" w:rsidRPr="003A7043" w:rsidRDefault="00D76895" w:rsidP="00D7689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E3F31" w:rsidRPr="003A7043" w:rsidRDefault="000E3F31" w:rsidP="000E3F3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0E3F31" w:rsidRPr="003A7043" w:rsidRDefault="000E3F31" w:rsidP="000E3F3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D76895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D76895" w:rsidRPr="003A7043" w:rsidRDefault="00D76895" w:rsidP="00977A5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D76895" w:rsidRPr="003A7043" w:rsidRDefault="00D76895" w:rsidP="00977A5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D10AA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D76895" w:rsidRPr="003A7043" w:rsidRDefault="00D76895" w:rsidP="00D10AA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519E8029" wp14:editId="48A77F4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77A5D" w:rsidRPr="003A7043" w:rsidRDefault="00977A5D" w:rsidP="00977A5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77A5D" w:rsidRPr="003A7043" w:rsidRDefault="00977A5D" w:rsidP="00977A5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77A5D" w:rsidRPr="003A7043" w:rsidRDefault="00977A5D" w:rsidP="00977A5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D10AA1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A6E11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</w:p>
    <w:p w:rsidR="00977A5D" w:rsidRPr="003A7043" w:rsidRDefault="00977A5D" w:rsidP="00977A5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0113A4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A6E11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977A5D" w:rsidRPr="003A7043" w:rsidRDefault="00977A5D" w:rsidP="00977A5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Usvaja se izveštaj o prvih 100 dana rada Vlade Republike Kosovo.</w:t>
      </w:r>
    </w:p>
    <w:p w:rsidR="00A2239C" w:rsidRPr="003A7043" w:rsidRDefault="00A2239C" w:rsidP="00A2239C">
      <w:pPr>
        <w:spacing w:after="0" w:line="240" w:lineRule="auto"/>
        <w:ind w:left="360"/>
        <w:contextualSpacing/>
        <w:jc w:val="both"/>
        <w:rPr>
          <w:rFonts w:ascii="Book Antiqua" w:hAnsi="Book Antiqua"/>
          <w:lang w:val="sr-Latn-RS"/>
        </w:rPr>
      </w:pPr>
    </w:p>
    <w:p w:rsidR="00A2239C" w:rsidRPr="003A7043" w:rsidRDefault="00A2239C" w:rsidP="00A22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Zadužuje se Generalni sekretar Kancelarije premijera da izveštaj iz tačke 1. ove odluke prosledi Skupštini Republike Kosovo.</w:t>
      </w:r>
    </w:p>
    <w:p w:rsidR="00A2239C" w:rsidRPr="003A7043" w:rsidRDefault="00A2239C" w:rsidP="00A2239C">
      <w:p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</w:p>
    <w:p w:rsidR="00A2239C" w:rsidRPr="003A7043" w:rsidRDefault="00A2239C" w:rsidP="00A22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A2239C" w:rsidRPr="003A7043" w:rsidRDefault="00A2239C" w:rsidP="00A2239C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A2239C" w:rsidRPr="003A7043" w:rsidRDefault="00A2239C" w:rsidP="00A2239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A2239C" w:rsidRPr="003A7043" w:rsidRDefault="00A2239C" w:rsidP="00A2239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77A5D" w:rsidRPr="003A7043" w:rsidRDefault="00977A5D" w:rsidP="00D46BF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77A5D" w:rsidRPr="003A7043" w:rsidRDefault="00977A5D" w:rsidP="00D46BF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77A5D" w:rsidRPr="003A7043" w:rsidRDefault="00977A5D" w:rsidP="00D46BF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77A5D" w:rsidRPr="003A7043" w:rsidRDefault="00977A5D" w:rsidP="00D46BF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D46BF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D10AA1" w:rsidRPr="003A7043" w:rsidRDefault="00D10AA1" w:rsidP="00D10AA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D10AA1" w:rsidRPr="003A7043" w:rsidRDefault="00D10AA1" w:rsidP="00D46BF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D10AA1" w:rsidRPr="003A7043" w:rsidRDefault="00D10AA1" w:rsidP="00D10AA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2576477" wp14:editId="6DB5D19D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A1" w:rsidRPr="003A7043" w:rsidRDefault="00D10AA1" w:rsidP="00D10AA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10AA1" w:rsidRPr="003A7043" w:rsidRDefault="00D10AA1" w:rsidP="00D10AA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10AA1" w:rsidRPr="003A7043" w:rsidRDefault="00D10AA1" w:rsidP="00D10AA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10AA1" w:rsidRPr="003A7043" w:rsidRDefault="00D10AA1" w:rsidP="00D10AA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10AA1" w:rsidRPr="003A7043" w:rsidRDefault="00D10AA1" w:rsidP="00D10A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10AA1" w:rsidRPr="003A7043" w:rsidRDefault="00D10AA1" w:rsidP="00D10A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03/20</w:t>
      </w:r>
    </w:p>
    <w:p w:rsidR="00D10AA1" w:rsidRPr="003A7043" w:rsidRDefault="00D10AA1" w:rsidP="00D10A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D10AA1" w:rsidRPr="003A7043" w:rsidRDefault="00D10AA1" w:rsidP="00D10AA1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godišnji Plan rada Vlade za 2018. godinu.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Zadužuju se sve kompetentne institucije za sprovođenje Plana iz tačke 1. ove odluke.</w:t>
      </w:r>
    </w:p>
    <w:p w:rsidR="00A2239C" w:rsidRPr="003A7043" w:rsidRDefault="00A2239C" w:rsidP="00A2239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Zakonodavni plan za 2018. godinu prosledi Skupštini Republike Kosovo.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iCs/>
          <w:noProof w:val="0"/>
          <w:color w:val="000000"/>
          <w:lang w:val="sr-Latn-RS"/>
        </w:rPr>
        <w:t xml:space="preserve"> Odluka stupa na snagu danom potpisivanja.</w:t>
      </w: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A2239C" w:rsidRPr="003A7043" w:rsidRDefault="00A2239C" w:rsidP="00A2239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A2239C" w:rsidRPr="003A7043" w:rsidRDefault="00A2239C" w:rsidP="00A2239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D10AA1" w:rsidRPr="003A7043" w:rsidRDefault="00D10AA1" w:rsidP="000E3F3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D366A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82414" w:rsidRPr="003A7043" w:rsidRDefault="00182414" w:rsidP="0018241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595E2FD7" wp14:editId="0D5E3A27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414" w:rsidRPr="003A7043" w:rsidRDefault="00182414" w:rsidP="0018241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82414" w:rsidRPr="003A7043" w:rsidRDefault="00182414" w:rsidP="0018241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82414" w:rsidRPr="003A7043" w:rsidRDefault="00182414" w:rsidP="0018241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82414" w:rsidRPr="003A7043" w:rsidRDefault="00182414" w:rsidP="0018241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82414" w:rsidRPr="003A7043" w:rsidRDefault="00182414" w:rsidP="0018241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82414" w:rsidRPr="003A7043" w:rsidRDefault="00182414" w:rsidP="0018241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04/20</w:t>
      </w:r>
    </w:p>
    <w:p w:rsidR="00182414" w:rsidRPr="003A7043" w:rsidRDefault="00182414" w:rsidP="0018241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182414" w:rsidRPr="003A7043" w:rsidRDefault="00182414" w:rsidP="00182414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C03759" w:rsidRPr="003A7043" w:rsidRDefault="00C03759" w:rsidP="00C0375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182414" w:rsidRPr="003A7043" w:rsidRDefault="00182414" w:rsidP="0018241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182414" w:rsidRPr="003A7043" w:rsidRDefault="00182414" w:rsidP="00182414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182414" w:rsidRPr="003A7043" w:rsidRDefault="000E3F31" w:rsidP="0018241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182414" w:rsidRPr="003A7043" w:rsidRDefault="00182414" w:rsidP="0018241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C03759" w:rsidRPr="003A7043" w:rsidRDefault="00C03759" w:rsidP="0018241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Premijeru se određuje mesečna bruto plata </w:t>
      </w:r>
      <w:r w:rsidR="00FE42B0" w:rsidRPr="003A7043">
        <w:rPr>
          <w:rFonts w:ascii="Book Antiqua" w:hAnsi="Book Antiqua" w:cs="Book Antiqua"/>
          <w:noProof w:val="0"/>
          <w:lang w:val="sr-Latn-RS"/>
        </w:rPr>
        <w:t xml:space="preserve">u vrednosti od: dve hiljade devetsto pedeset evra </w:t>
      </w:r>
      <w:r w:rsidR="00FE42B0" w:rsidRPr="003A7043">
        <w:rPr>
          <w:rFonts w:ascii="Book Antiqua" w:hAnsi="Book Antiqua" w:cs="Book Antiqua"/>
          <w:noProof w:val="0"/>
          <w:lang w:val="sr-Latn-RS"/>
        </w:rPr>
        <w:t>(2950.00 €);</w:t>
      </w:r>
    </w:p>
    <w:p w:rsidR="00FE42B0" w:rsidRPr="003A7043" w:rsidRDefault="00FE42B0" w:rsidP="00FE42B0">
      <w:pPr>
        <w:pStyle w:val="ListParagraph"/>
        <w:spacing w:line="240" w:lineRule="auto"/>
        <w:ind w:left="360"/>
        <w:jc w:val="both"/>
        <w:rPr>
          <w:rFonts w:ascii="Book Antiqua" w:hAnsi="Book Antiqua" w:cs="Book Antiqua"/>
          <w:noProof w:val="0"/>
          <w:lang w:val="sr-Latn-RS"/>
        </w:rPr>
      </w:pPr>
    </w:p>
    <w:p w:rsidR="00FE42B0" w:rsidRPr="003A7043" w:rsidRDefault="00FE42B0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Zameniku premijera 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se određuje mesečna bruto plata u vrednosti od: dve hiljade </w:t>
      </w:r>
      <w:r w:rsidRPr="003A7043">
        <w:rPr>
          <w:rFonts w:ascii="Book Antiqua" w:hAnsi="Book Antiqua" w:cs="Book Antiqua"/>
          <w:noProof w:val="0"/>
          <w:lang w:val="sr-Latn-RS"/>
        </w:rPr>
        <w:t>petsto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evra </w:t>
      </w:r>
      <w:r w:rsidRPr="003A7043">
        <w:rPr>
          <w:rFonts w:ascii="Book Antiqua" w:hAnsi="Book Antiqua" w:cs="Book Antiqua"/>
          <w:noProof w:val="0"/>
          <w:lang w:val="sr-Latn-RS"/>
        </w:rPr>
        <w:t>(250</w:t>
      </w:r>
      <w:r w:rsidRPr="003A7043">
        <w:rPr>
          <w:rFonts w:ascii="Book Antiqua" w:hAnsi="Book Antiqua" w:cs="Book Antiqua"/>
          <w:noProof w:val="0"/>
          <w:lang w:val="sr-Latn-RS"/>
        </w:rPr>
        <w:t>0.00 €);</w:t>
      </w:r>
    </w:p>
    <w:p w:rsidR="00FE42B0" w:rsidRPr="003A7043" w:rsidRDefault="00FE42B0" w:rsidP="00FE42B0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FE42B0" w:rsidRPr="003A7043" w:rsidRDefault="00FE42B0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Ministru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dve hiljade evra (2000€)</w:t>
      </w:r>
    </w:p>
    <w:p w:rsidR="00FE42B0" w:rsidRPr="003A7043" w:rsidRDefault="00FE42B0" w:rsidP="00FE42B0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FE42B0" w:rsidRPr="003A7043" w:rsidRDefault="006235CB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Zameniku ministra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sto pedeset evra </w:t>
      </w:r>
      <w:r w:rsidRPr="003A7043">
        <w:rPr>
          <w:rFonts w:ascii="Book Antiqua" w:hAnsi="Book Antiqua" w:cs="Book Antiqua"/>
          <w:noProof w:val="0"/>
          <w:lang w:val="sr-Latn-RS"/>
        </w:rPr>
        <w:t>(1150.00 €);</w:t>
      </w:r>
    </w:p>
    <w:p w:rsidR="006235CB" w:rsidRPr="003A7043" w:rsidRDefault="006235CB" w:rsidP="006235CB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6235CB" w:rsidRPr="003A7043" w:rsidRDefault="006235CB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Šefu personala Premijera koji je istovremeno i Viši politički savetnik premijera,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osamsto pedeset evra</w:t>
      </w:r>
      <w:r w:rsidR="00775097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775097" w:rsidRPr="003A7043">
        <w:rPr>
          <w:rFonts w:ascii="Book Antiqua" w:hAnsi="Book Antiqua" w:cs="Book Antiqua"/>
          <w:noProof w:val="0"/>
          <w:lang w:val="sr-Latn-RS"/>
        </w:rPr>
        <w:t>(1850.00 €);</w:t>
      </w:r>
    </w:p>
    <w:p w:rsidR="006235CB" w:rsidRPr="003A7043" w:rsidRDefault="006235CB" w:rsidP="006235CB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6235CB" w:rsidRPr="003A7043" w:rsidRDefault="006235CB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>Zameniku šefa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personala Premijera koji je istovremeno i Viši politički savetnik premijera, 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četiristo evra </w:t>
      </w:r>
      <w:r w:rsidR="00775097" w:rsidRPr="003A7043">
        <w:rPr>
          <w:rFonts w:ascii="Book Antiqua" w:hAnsi="Book Antiqua" w:cs="Book Antiqua"/>
          <w:noProof w:val="0"/>
          <w:lang w:val="sr-Latn-RS"/>
        </w:rPr>
        <w:t>(1400.00 €);</w:t>
      </w:r>
    </w:p>
    <w:p w:rsidR="006235CB" w:rsidRPr="003A7043" w:rsidRDefault="006235CB" w:rsidP="006235CB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6235CB" w:rsidRPr="003A7043" w:rsidRDefault="006235CB" w:rsidP="00775097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Šefu </w:t>
      </w:r>
      <w:r w:rsidRPr="003A7043">
        <w:rPr>
          <w:rFonts w:ascii="Book Antiqua" w:hAnsi="Book Antiqua" w:cs="Book Antiqua"/>
          <w:noProof w:val="0"/>
          <w:lang w:val="sr-Latn-RS"/>
        </w:rPr>
        <w:t>Kabineta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Premijera koji je istovremeno i Viši politički savetnik premijera, se određuje mesečna bruto plata u vrednosti od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: hiljadu šesto sedamdeset evra </w:t>
      </w:r>
      <w:r w:rsidR="00775097" w:rsidRPr="003A7043">
        <w:rPr>
          <w:rFonts w:ascii="Book Antiqua" w:hAnsi="Book Antiqua" w:cs="Book Antiqua"/>
          <w:noProof w:val="0"/>
          <w:lang w:val="sr-Latn-RS"/>
        </w:rPr>
        <w:t>(1670.00 €);</w:t>
      </w:r>
    </w:p>
    <w:p w:rsidR="006235CB" w:rsidRPr="003A7043" w:rsidRDefault="006235CB" w:rsidP="006235CB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6235CB" w:rsidRPr="003A7043" w:rsidRDefault="006235CB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>Političkom savetniku</w:t>
      </w:r>
      <w:r w:rsidR="00775097" w:rsidRPr="003A7043">
        <w:rPr>
          <w:rFonts w:ascii="Book Antiqua" w:hAnsi="Book Antiqua" w:cs="Book Antiqua"/>
          <w:noProof w:val="0"/>
          <w:lang w:val="sr-Latn-RS"/>
        </w:rPr>
        <w:t xml:space="preserve"> Premijera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trista</w:t>
      </w:r>
      <w:r w:rsidR="00775097" w:rsidRPr="003A7043">
        <w:rPr>
          <w:rFonts w:ascii="Book Antiqua" w:hAnsi="Book Antiqua" w:cs="Book Antiqua"/>
          <w:noProof w:val="0"/>
          <w:lang w:val="sr-Latn-RS"/>
        </w:rPr>
        <w:t xml:space="preserve"> četrdeset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evra</w:t>
      </w:r>
      <w:r w:rsidR="00775097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775097" w:rsidRPr="003A7043">
        <w:rPr>
          <w:rFonts w:ascii="Book Antiqua" w:hAnsi="Book Antiqua" w:cs="Book Antiqua"/>
          <w:noProof w:val="0"/>
          <w:lang w:val="sr-Latn-RS"/>
        </w:rPr>
        <w:t>(1340.00 €);</w:t>
      </w:r>
    </w:p>
    <w:p w:rsidR="006235CB" w:rsidRPr="003A7043" w:rsidRDefault="006235CB" w:rsidP="006235CB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6235CB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>Višem p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olitičkom savetniku 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zamenika premijera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dvesta evra </w:t>
      </w:r>
      <w:r w:rsidRPr="003A7043">
        <w:rPr>
          <w:rFonts w:ascii="Book Antiqua" w:hAnsi="Book Antiqua" w:cs="Book Antiqua"/>
          <w:noProof w:val="0"/>
          <w:lang w:val="sr-Latn-RS"/>
        </w:rPr>
        <w:t>(1200.00 €);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775097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>P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olitičkom savetniku zamenika premijera se određuje mesečna bruto plata u vrednosti od: hiljadu </w:t>
      </w:r>
      <w:r w:rsidRPr="003A7043">
        <w:rPr>
          <w:rFonts w:ascii="Book Antiqua" w:hAnsi="Book Antiqua" w:cs="Book Antiqua"/>
          <w:noProof w:val="0"/>
          <w:lang w:val="sr-Latn-RS"/>
        </w:rPr>
        <w:t>sto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evra </w:t>
      </w:r>
      <w:r w:rsidRPr="003A7043">
        <w:rPr>
          <w:rFonts w:ascii="Book Antiqua" w:hAnsi="Book Antiqua" w:cs="Book Antiqua"/>
          <w:noProof w:val="0"/>
          <w:lang w:val="sr-Latn-RS"/>
        </w:rPr>
        <w:t>(1100.00 €);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775097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Višem političkom savetniku Ministra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pedeset evra</w:t>
      </w:r>
      <w:r w:rsidR="001325C4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1325C4" w:rsidRPr="003A7043">
        <w:rPr>
          <w:rFonts w:ascii="Book Antiqua" w:hAnsi="Book Antiqua" w:cs="Book Antiqua"/>
          <w:noProof w:val="0"/>
          <w:lang w:val="sr-Latn-RS"/>
        </w:rPr>
        <w:t>(1050.00 €);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775097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Političkom savetniku ministra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osamsto evra</w:t>
      </w:r>
      <w:r w:rsidR="001325C4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1325C4" w:rsidRPr="003A7043">
        <w:rPr>
          <w:rFonts w:ascii="Book Antiqua" w:hAnsi="Book Antiqua" w:cs="Book Antiqua"/>
          <w:noProof w:val="0"/>
          <w:lang w:val="sr-Latn-RS"/>
        </w:rPr>
        <w:t>(800.00 €);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775097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Šefu protokola Premijera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sto pedeset evra</w:t>
      </w:r>
      <w:r w:rsidR="001325C4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1325C4" w:rsidRPr="003A7043">
        <w:rPr>
          <w:rFonts w:ascii="Book Antiqua" w:hAnsi="Book Antiqua" w:cs="Book Antiqua"/>
          <w:noProof w:val="0"/>
          <w:lang w:val="sr-Latn-RS"/>
        </w:rPr>
        <w:t>(1150.00 €);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775097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Šefu jedinice za obezbeđenje Premijera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devetsto evra</w:t>
      </w:r>
      <w:r w:rsidR="001325C4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1325C4" w:rsidRPr="003A7043">
        <w:rPr>
          <w:rFonts w:ascii="Book Antiqua" w:hAnsi="Book Antiqua" w:cs="Book Antiqua"/>
          <w:noProof w:val="0"/>
          <w:lang w:val="sr-Latn-RS"/>
        </w:rPr>
        <w:t>(900.00 €);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775097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Višim službenicima protokola, Višim asistentima Premijera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devetsto sedamdeset evra</w:t>
      </w:r>
      <w:r w:rsidR="001325C4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1325C4" w:rsidRPr="003A7043">
        <w:rPr>
          <w:rFonts w:ascii="Book Antiqua" w:hAnsi="Book Antiqua" w:cs="Book Antiqua"/>
          <w:noProof w:val="0"/>
          <w:lang w:val="sr-Latn-RS"/>
        </w:rPr>
        <w:t>(970.00 €);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775097" w:rsidRPr="003A7043" w:rsidRDefault="00775097" w:rsidP="00FE42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Službenicima, asistentima, službenicima obezbeđenja, šoferima, obezbeđenju Premijera i višim službenicima i višim asistentima zamenika premijera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sedamsto pedeset evra </w:t>
      </w:r>
      <w:r w:rsidR="001325C4" w:rsidRPr="003A7043">
        <w:rPr>
          <w:rFonts w:ascii="Book Antiqua" w:hAnsi="Book Antiqua" w:cs="Book Antiqua"/>
          <w:noProof w:val="0"/>
          <w:lang w:val="sr-Latn-RS"/>
        </w:rPr>
        <w:t>(750.00 €);</w:t>
      </w:r>
    </w:p>
    <w:p w:rsidR="00775097" w:rsidRPr="003A7043" w:rsidRDefault="00775097" w:rsidP="00775097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182414" w:rsidRPr="003A7043" w:rsidRDefault="00775097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Višim službenicima i višim asistentima </w:t>
      </w:r>
      <w:r w:rsidR="001325C4" w:rsidRPr="003A7043">
        <w:rPr>
          <w:rFonts w:ascii="Book Antiqua" w:hAnsi="Book Antiqua" w:cs="Book Antiqua"/>
          <w:noProof w:val="0"/>
          <w:lang w:val="sr-Latn-RS"/>
        </w:rPr>
        <w:t xml:space="preserve">Ministara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="001325C4" w:rsidRPr="003A7043">
        <w:rPr>
          <w:rFonts w:ascii="Book Antiqua" w:hAnsi="Book Antiqua" w:cs="Book Antiqua"/>
          <w:noProof w:val="0"/>
          <w:lang w:val="sr-Latn-RS"/>
        </w:rPr>
        <w:t xml:space="preserve"> šesto evra </w:t>
      </w:r>
      <w:r w:rsidR="001325C4" w:rsidRPr="003A7043">
        <w:rPr>
          <w:rFonts w:ascii="Book Antiqua" w:hAnsi="Book Antiqua" w:cs="Book Antiqua"/>
          <w:noProof w:val="0"/>
          <w:lang w:val="sr-Latn-RS"/>
        </w:rPr>
        <w:t>(600.00 €);</w:t>
      </w:r>
    </w:p>
    <w:p w:rsidR="001325C4" w:rsidRPr="003A7043" w:rsidRDefault="001325C4" w:rsidP="001325C4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182414" w:rsidRPr="003A7043" w:rsidRDefault="001325C4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>Službenicima, asistentima, službenicima obezbeđenja, šoferima, obezbeđenju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Ministra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: petsto osamdeset evra </w:t>
      </w:r>
      <w:r w:rsidRPr="003A7043">
        <w:rPr>
          <w:rFonts w:ascii="Book Antiqua" w:hAnsi="Book Antiqua" w:cs="Book Antiqua"/>
          <w:noProof w:val="0"/>
          <w:lang w:val="sr-Latn-RS"/>
        </w:rPr>
        <w:t>(580.00 €);</w:t>
      </w:r>
    </w:p>
    <w:p w:rsidR="001325C4" w:rsidRPr="003A7043" w:rsidRDefault="001325C4" w:rsidP="001325C4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1325C4" w:rsidRPr="003A7043" w:rsidRDefault="001325C4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Generalnom sekretaru KP-a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sedamsto evra </w:t>
      </w:r>
      <w:r w:rsidRPr="003A7043">
        <w:rPr>
          <w:rFonts w:ascii="Book Antiqua" w:hAnsi="Book Antiqua" w:cs="Book Antiqua"/>
          <w:noProof w:val="0"/>
          <w:lang w:val="sr-Latn-RS"/>
        </w:rPr>
        <w:t>(1700.00 €)</w:t>
      </w:r>
      <w:r w:rsidRPr="003A7043">
        <w:rPr>
          <w:rFonts w:ascii="Book Antiqua" w:hAnsi="Book Antiqua" w:cs="Book Antiqua"/>
          <w:noProof w:val="0"/>
          <w:lang w:val="sr-Latn-RS"/>
        </w:rPr>
        <w:t>;</w:t>
      </w:r>
    </w:p>
    <w:p w:rsidR="001325C4" w:rsidRPr="003A7043" w:rsidRDefault="001325C4" w:rsidP="001325C4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1325C4" w:rsidRPr="003A7043" w:rsidRDefault="001325C4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Direktoru Pravne kancelarije i Direktoru Koordinacionog sekretarijata Vlade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hiljadu dvesta evra </w:t>
      </w:r>
      <w:r w:rsidRPr="003A7043">
        <w:rPr>
          <w:rFonts w:ascii="Book Antiqua" w:hAnsi="Book Antiqua" w:cs="Book Antiqua"/>
          <w:noProof w:val="0"/>
          <w:lang w:val="sr-Latn-RS"/>
        </w:rPr>
        <w:t>(1200.00 €) euro;</w:t>
      </w:r>
    </w:p>
    <w:p w:rsidR="001325C4" w:rsidRPr="003A7043" w:rsidRDefault="001325C4" w:rsidP="001325C4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1325C4" w:rsidRPr="003A7043" w:rsidRDefault="001325C4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Koordinatorima i načelnicima odeljenja Pravne kancelarije, Koordinacionog sekretarijata Vlade, Kancelarije za javno informisanje, koordinatoru za evropske integracije i Šefu kancelarije sekretara pri Kancelariji premijera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od: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osamsto devedeset pet evra </w:t>
      </w:r>
      <w:r w:rsidRPr="003A7043">
        <w:rPr>
          <w:rFonts w:ascii="Book Antiqua" w:hAnsi="Book Antiqua" w:cs="Book Antiqua"/>
          <w:noProof w:val="0"/>
          <w:lang w:val="sr-Latn-RS"/>
        </w:rPr>
        <w:t>(895.00 €);</w:t>
      </w:r>
    </w:p>
    <w:p w:rsidR="001325C4" w:rsidRPr="003A7043" w:rsidRDefault="001325C4" w:rsidP="001325C4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1325C4" w:rsidRPr="003A7043" w:rsidRDefault="001325C4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Višim službenicima </w:t>
      </w:r>
      <w:r w:rsidRPr="003A7043">
        <w:rPr>
          <w:rFonts w:ascii="Book Antiqua" w:hAnsi="Book Antiqua" w:cs="Book Antiqua"/>
          <w:noProof w:val="0"/>
          <w:lang w:val="sr-Latn-RS"/>
        </w:rPr>
        <w:t>odeljenja Pravne kancelarije, Koordinacionog sekretarijata Vlade, Kancelarije za javno informisanje,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Pr="003A7043">
        <w:rPr>
          <w:rFonts w:ascii="Book Antiqua" w:hAnsi="Book Antiqua" w:cs="Book Antiqua"/>
          <w:noProof w:val="0"/>
          <w:lang w:val="sr-Latn-RS"/>
        </w:rPr>
        <w:t>se određuje mesečna bruto plata u vrednosti od</w:t>
      </w:r>
      <w:r w:rsidRPr="003A7043">
        <w:rPr>
          <w:rFonts w:ascii="Book Antiqua" w:hAnsi="Book Antiqua" w:cs="Book Antiqua"/>
          <w:noProof w:val="0"/>
          <w:lang w:val="sr-Latn-RS"/>
        </w:rPr>
        <w:t xml:space="preserve">: osamsto evra </w:t>
      </w:r>
      <w:r w:rsidRPr="003A7043">
        <w:rPr>
          <w:rFonts w:ascii="Book Antiqua" w:hAnsi="Book Antiqua" w:cs="Book Antiqua"/>
          <w:noProof w:val="0"/>
          <w:lang w:val="sr-Latn-RS"/>
        </w:rPr>
        <w:t>(800.00 €)</w:t>
      </w:r>
      <w:r w:rsidRPr="003A7043">
        <w:rPr>
          <w:rFonts w:ascii="Book Antiqua" w:hAnsi="Book Antiqua" w:cs="Book Antiqua"/>
          <w:noProof w:val="0"/>
          <w:lang w:val="sr-Latn-RS"/>
        </w:rPr>
        <w:t>;</w:t>
      </w:r>
    </w:p>
    <w:p w:rsidR="001325C4" w:rsidRPr="003A7043" w:rsidRDefault="001325C4" w:rsidP="001325C4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1325C4" w:rsidRPr="003A7043" w:rsidRDefault="001325C4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 xml:space="preserve">Službenicima, menadžerima i izvršnim službenicima Kancelarije generalnog sekretara, </w:t>
      </w:r>
      <w:r w:rsidR="003A7043" w:rsidRPr="003A7043">
        <w:rPr>
          <w:rFonts w:ascii="Book Antiqua" w:hAnsi="Book Antiqua" w:cs="Book Antiqua"/>
          <w:noProof w:val="0"/>
          <w:lang w:val="sr-Latn-RS"/>
        </w:rPr>
        <w:t>Pravne kancelarije, Koordinacionog sekretarijata Vlade, Kancelarije za javno informisanje</w:t>
      </w:r>
      <w:r w:rsidR="003A7043" w:rsidRPr="003A7043">
        <w:rPr>
          <w:rFonts w:ascii="Book Antiqua" w:hAnsi="Book Antiqua" w:cs="Book Antiqua"/>
          <w:noProof w:val="0"/>
          <w:lang w:val="sr-Latn-RS"/>
        </w:rPr>
        <w:t xml:space="preserve"> </w:t>
      </w:r>
      <w:r w:rsidR="003A7043" w:rsidRPr="003A7043">
        <w:rPr>
          <w:rFonts w:ascii="Book Antiqua" w:hAnsi="Book Antiqua" w:cs="Book Antiqua"/>
          <w:noProof w:val="0"/>
          <w:lang w:val="sr-Latn-RS"/>
        </w:rPr>
        <w:t xml:space="preserve">premijera se određuje mesečna bruto plata u vrednosti od: </w:t>
      </w:r>
      <w:r w:rsidR="003A7043" w:rsidRPr="003A7043">
        <w:rPr>
          <w:rFonts w:ascii="Book Antiqua" w:hAnsi="Book Antiqua" w:cs="Book Antiqua"/>
          <w:noProof w:val="0"/>
          <w:lang w:val="sr-Latn-RS"/>
        </w:rPr>
        <w:t xml:space="preserve">šesto osamdeset evra </w:t>
      </w:r>
      <w:r w:rsidR="003A7043" w:rsidRPr="003A7043">
        <w:rPr>
          <w:rFonts w:ascii="Book Antiqua" w:hAnsi="Book Antiqua" w:cs="Book Antiqua"/>
          <w:noProof w:val="0"/>
          <w:lang w:val="sr-Latn-RS"/>
        </w:rPr>
        <w:t>(680.00 €)</w:t>
      </w:r>
      <w:r w:rsidR="003A7043" w:rsidRPr="003A7043">
        <w:rPr>
          <w:rFonts w:ascii="Book Antiqua" w:hAnsi="Book Antiqua" w:cs="Book Antiqua"/>
          <w:noProof w:val="0"/>
          <w:lang w:val="sr-Latn-RS"/>
        </w:rPr>
        <w:t>.</w:t>
      </w:r>
    </w:p>
    <w:p w:rsidR="003A7043" w:rsidRPr="003A7043" w:rsidRDefault="003A7043" w:rsidP="003A7043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3A7043" w:rsidRPr="003A7043" w:rsidRDefault="003A7043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>Zadužuje se Ministarstvo finansija i druge nadležne institucije za sprovođenje ove odluke.</w:t>
      </w:r>
    </w:p>
    <w:p w:rsidR="003A7043" w:rsidRPr="003A7043" w:rsidRDefault="003A7043" w:rsidP="003A7043">
      <w:pPr>
        <w:pStyle w:val="ListParagraph"/>
        <w:rPr>
          <w:rFonts w:ascii="Book Antiqua" w:hAnsi="Book Antiqua" w:cs="Book Antiqua"/>
          <w:noProof w:val="0"/>
          <w:lang w:val="sr-Latn-RS"/>
        </w:rPr>
      </w:pPr>
    </w:p>
    <w:p w:rsidR="003A7043" w:rsidRPr="003A7043" w:rsidRDefault="003A7043" w:rsidP="001325C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3A7043">
        <w:rPr>
          <w:rFonts w:ascii="Book Antiqua" w:hAnsi="Book Antiqua" w:cs="Book Antiqua"/>
          <w:noProof w:val="0"/>
          <w:lang w:val="sr-Latn-RS"/>
        </w:rPr>
        <w:t>Odluka stupa na snagu datumom potpisivanja a primenjivaće se od 1. decembra 2017.</w:t>
      </w:r>
    </w:p>
    <w:p w:rsidR="00182414" w:rsidRPr="003A7043" w:rsidRDefault="00182414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182414" w:rsidRPr="003A7043" w:rsidRDefault="00182414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182414" w:rsidRPr="003A7043" w:rsidRDefault="00182414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0E3F31" w:rsidRPr="003A7043" w:rsidRDefault="000E3F31" w:rsidP="000E3F3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0E3F31" w:rsidRPr="003A7043" w:rsidRDefault="000E3F31" w:rsidP="000E3F3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182414" w:rsidRPr="003A7043" w:rsidRDefault="00182414" w:rsidP="000E3F3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44B14B66" wp14:editId="60A66A3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77A5D" w:rsidRPr="003A7043" w:rsidRDefault="00977A5D" w:rsidP="00977A5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77A5D" w:rsidRPr="003A7043" w:rsidRDefault="00977A5D" w:rsidP="00977A5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77A5D" w:rsidRPr="003A7043" w:rsidRDefault="00977A5D" w:rsidP="00977A5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75296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</w:p>
    <w:p w:rsidR="00977A5D" w:rsidRPr="003A7043" w:rsidRDefault="00977A5D" w:rsidP="00977A5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B75296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B75296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977A5D" w:rsidRPr="003A7043" w:rsidRDefault="00977A5D" w:rsidP="00977A5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A2239C" w:rsidRPr="003A7043" w:rsidRDefault="00A2239C" w:rsidP="00A2239C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A2239C" w:rsidRPr="003A7043" w:rsidRDefault="00A2239C" w:rsidP="00A2239C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A2239C" w:rsidRPr="003A7043" w:rsidRDefault="00A2239C" w:rsidP="00A2239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Usvaja se Nacrt zakona o izmeni i dopuni Zakona Br. 04/L-219 o strancima.</w:t>
      </w:r>
    </w:p>
    <w:p w:rsidR="00A2239C" w:rsidRPr="003A7043" w:rsidRDefault="00A2239C" w:rsidP="00A2239C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A2239C" w:rsidRPr="003A7043" w:rsidRDefault="00A2239C" w:rsidP="00A2239C">
      <w:pPr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A2239C" w:rsidRPr="003A7043" w:rsidRDefault="00A2239C" w:rsidP="00A2239C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A2239C" w:rsidRPr="003A7043" w:rsidRDefault="00A2239C" w:rsidP="00A22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2239C" w:rsidRPr="003A7043" w:rsidRDefault="00A2239C" w:rsidP="00A2239C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A2239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239C" w:rsidRPr="003A7043" w:rsidRDefault="00A2239C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A2239C" w:rsidRPr="003A7043" w:rsidRDefault="00A2239C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A2239C" w:rsidRPr="003A7043" w:rsidRDefault="00A2239C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A2239C" w:rsidRPr="003A7043" w:rsidRDefault="00A2239C" w:rsidP="00A2239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A2239C" w:rsidRPr="003A7043" w:rsidRDefault="00A2239C" w:rsidP="00A2239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977A5D" w:rsidRPr="003A7043" w:rsidRDefault="00977A5D" w:rsidP="000E3F3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A6E11" w:rsidRPr="003A7043" w:rsidRDefault="001A6E11" w:rsidP="001A6E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A6E11" w:rsidRPr="003A7043" w:rsidRDefault="001A6E11" w:rsidP="001A6E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A6E11" w:rsidRPr="003A7043" w:rsidRDefault="001A6E11" w:rsidP="001A6E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A6E11" w:rsidRPr="003A7043" w:rsidRDefault="001A6E11" w:rsidP="001A6E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A6E11" w:rsidRPr="003A7043" w:rsidRDefault="001A6E11" w:rsidP="001A6E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7A5D" w:rsidRPr="003A7043" w:rsidRDefault="00977A5D" w:rsidP="00977A5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77A5D" w:rsidRPr="003A7043" w:rsidRDefault="00977A5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1A59CA08" wp14:editId="01A861D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75296" w:rsidRPr="003A7043" w:rsidRDefault="00B75296" w:rsidP="00B752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376E19" w:rsidRPr="003A7043" w:rsidRDefault="00376E19" w:rsidP="00376E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Usvaja se Nacrt zakona o Geološkoj službi Kosova.</w:t>
      </w:r>
    </w:p>
    <w:p w:rsidR="00376E19" w:rsidRPr="003A7043" w:rsidRDefault="00376E19" w:rsidP="00376E1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A7043">
      <w:pPr>
        <w:tabs>
          <w:tab w:val="left" w:pos="5760"/>
        </w:tabs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B75296" w:rsidRPr="003A7043" w:rsidRDefault="00B75296" w:rsidP="00B7529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32BF81ED" wp14:editId="77E82F65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75296" w:rsidRPr="003A7043" w:rsidRDefault="00B75296" w:rsidP="00B752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001CF0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376E19" w:rsidRPr="003A7043" w:rsidRDefault="00376E19" w:rsidP="00376E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Usvaja se Nacrt zakona o Merama zaštite pri uvozu.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B75296" w:rsidRPr="003A7043" w:rsidRDefault="00B75296" w:rsidP="00B7529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6E8F2028" wp14:editId="03D19752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75296" w:rsidRPr="003A7043" w:rsidRDefault="00B75296" w:rsidP="00B752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376E19" w:rsidRPr="003A7043" w:rsidRDefault="00376E19" w:rsidP="00376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 xml:space="preserve">Usvaja se nacrt zakona o krvi i krvnim komponentama. </w:t>
      </w:r>
    </w:p>
    <w:p w:rsidR="00376E19" w:rsidRPr="003A7043" w:rsidRDefault="00376E19" w:rsidP="00376E1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69C80FD" wp14:editId="7D0D4C4A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134CD" w:rsidRPr="003A7043" w:rsidRDefault="007134CD" w:rsidP="007134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 xml:space="preserve">Usvaja se Nacrt zakona o slobodi udruživanja u ne vladine organizacije. 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ind w:left="720"/>
        <w:contextualSpacing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7134CD" w:rsidRPr="003A7043" w:rsidRDefault="007134CD" w:rsidP="000E3F3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F6A0343" wp14:editId="510C03CB">
            <wp:extent cx="933450" cy="1028700"/>
            <wp:effectExtent l="0" t="0" r="0" b="0"/>
            <wp:docPr id="22" name="Picture 2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134CD" w:rsidRPr="003A7043" w:rsidRDefault="007134CD" w:rsidP="007134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Usvaja se Nacrt zakona o Naučnim inovacijama i transferu znanja i tehnologije.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ind w:left="720"/>
        <w:contextualSpacing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7134CD" w:rsidRPr="003A7043" w:rsidRDefault="007134CD" w:rsidP="007134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207A4B5" wp14:editId="5A46B155">
            <wp:extent cx="933450" cy="1028700"/>
            <wp:effectExtent l="0" t="0" r="0" b="0"/>
            <wp:docPr id="23" name="Picture 2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134CD" w:rsidRPr="003A7043" w:rsidRDefault="007134CD" w:rsidP="007134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 xml:space="preserve">Usvaja se Nacrt zakona o poštanskim uslugama. 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ind w:left="720"/>
        <w:contextualSpacing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376E19" w:rsidRPr="003A7043" w:rsidRDefault="00376E19" w:rsidP="00376E19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76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76E19" w:rsidRPr="003A7043" w:rsidRDefault="00376E19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376E19" w:rsidRPr="003A7043" w:rsidRDefault="00376E19" w:rsidP="00376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76E19" w:rsidRPr="003A7043" w:rsidRDefault="00376E19" w:rsidP="00376E1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729F4C9F" wp14:editId="644B6566">
            <wp:extent cx="933450" cy="1028700"/>
            <wp:effectExtent l="0" t="0" r="0" b="0"/>
            <wp:docPr id="24" name="Picture 2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134CD" w:rsidRPr="003A7043" w:rsidRDefault="007134CD" w:rsidP="007134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</w:t>
      </w:r>
      <w:r w:rsidR="00331F49" w:rsidRPr="003A7043">
        <w:rPr>
          <w:rFonts w:ascii="Book Antiqua" w:hAnsi="Book Antiqua"/>
          <w:color w:val="000000"/>
          <w:lang w:val="sr-Latn-RS"/>
        </w:rPr>
        <w:t>2017, donela sledeću:</w:t>
      </w:r>
    </w:p>
    <w:p w:rsidR="0082345D" w:rsidRPr="003A7043" w:rsidRDefault="0082345D" w:rsidP="0082345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2345D" w:rsidRPr="003A7043" w:rsidRDefault="0082345D" w:rsidP="0082345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2345D" w:rsidRPr="003A7043" w:rsidRDefault="0082345D" w:rsidP="0082345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82345D" w:rsidRPr="003A7043" w:rsidRDefault="0082345D" w:rsidP="0082345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2345D" w:rsidRPr="003A7043" w:rsidRDefault="0082345D" w:rsidP="0082345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 xml:space="preserve">Usvaja se Nacrt zakona o metrologiji. </w:t>
      </w:r>
    </w:p>
    <w:p w:rsidR="0082345D" w:rsidRPr="003A7043" w:rsidRDefault="0082345D" w:rsidP="0082345D">
      <w:pPr>
        <w:tabs>
          <w:tab w:val="num" w:pos="1680"/>
        </w:tabs>
        <w:spacing w:after="0" w:line="240" w:lineRule="auto"/>
        <w:ind w:left="720"/>
        <w:contextualSpacing/>
        <w:jc w:val="both"/>
        <w:rPr>
          <w:rFonts w:ascii="Book Antiqua" w:hAnsi="Book Antiqua"/>
          <w:lang w:val="sr-Latn-RS"/>
        </w:rPr>
      </w:pPr>
    </w:p>
    <w:p w:rsidR="0082345D" w:rsidRPr="003A7043" w:rsidRDefault="0082345D" w:rsidP="0082345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iz tačke 1. ove odluke prosledi Skupštini Republike Kosovo.</w:t>
      </w:r>
    </w:p>
    <w:p w:rsidR="0082345D" w:rsidRPr="003A7043" w:rsidRDefault="0082345D" w:rsidP="0082345D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2345D" w:rsidRPr="003A7043" w:rsidRDefault="0082345D" w:rsidP="0082345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Odluka stupa na snagu danom potpisivanja.</w:t>
      </w:r>
    </w:p>
    <w:p w:rsidR="0082345D" w:rsidRPr="003A7043" w:rsidRDefault="0082345D" w:rsidP="0082345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2345D" w:rsidRPr="003A7043" w:rsidRDefault="0082345D" w:rsidP="0082345D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2345D" w:rsidRPr="003A7043" w:rsidRDefault="0082345D" w:rsidP="0082345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2345D" w:rsidRPr="003A7043" w:rsidRDefault="0082345D" w:rsidP="0082345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2345D" w:rsidRPr="003A7043" w:rsidRDefault="0082345D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82345D" w:rsidRPr="003A7043" w:rsidRDefault="0082345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2345D" w:rsidRPr="003A7043" w:rsidRDefault="0082345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 Republike Kosovo </w:t>
      </w:r>
    </w:p>
    <w:p w:rsidR="0082345D" w:rsidRPr="003A7043" w:rsidRDefault="0082345D" w:rsidP="0082345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2345D" w:rsidRPr="003A7043" w:rsidRDefault="0082345D" w:rsidP="0082345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82345D" w:rsidRPr="003A7043" w:rsidRDefault="0082345D" w:rsidP="0082345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82345D" w:rsidRPr="003A7043" w:rsidRDefault="0082345D" w:rsidP="0082345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2345D" w:rsidRPr="003A7043" w:rsidRDefault="0082345D" w:rsidP="0082345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2345D" w:rsidRPr="003A7043" w:rsidRDefault="0082345D" w:rsidP="0082345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2345D" w:rsidRPr="003A7043" w:rsidRDefault="0082345D" w:rsidP="0082345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7134CD" w:rsidRPr="003A7043" w:rsidRDefault="007134CD" w:rsidP="007134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503AF1AC" wp14:editId="005644DB">
            <wp:extent cx="933450" cy="1028700"/>
            <wp:effectExtent l="0" t="0" r="0" b="0"/>
            <wp:docPr id="25" name="Picture 2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134CD" w:rsidRPr="003A7043" w:rsidRDefault="007134CD" w:rsidP="007134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134CD" w:rsidRPr="003A7043" w:rsidRDefault="007134CD" w:rsidP="007134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134CD" w:rsidRPr="003A7043" w:rsidRDefault="007134CD" w:rsidP="007134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2C28B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7134CD" w:rsidRPr="003A7043" w:rsidRDefault="007134CD" w:rsidP="007134C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31F49" w:rsidRPr="003A7043" w:rsidRDefault="00331F49" w:rsidP="00331F4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</w:t>
      </w:r>
      <w:r w:rsidR="00CB4EDA" w:rsidRPr="003A7043">
        <w:rPr>
          <w:rFonts w:ascii="Book Antiqua" w:hAnsi="Book Antiqua"/>
          <w:color w:val="000000"/>
          <w:lang w:val="sr-Latn-RS"/>
        </w:rPr>
        <w:t xml:space="preserve">člana 29. Zakona br. 03/L-048 o upravljanju javnim finansijama i nadležnostima, sa izmenama i dopunama, </w:t>
      </w:r>
      <w:r w:rsidRPr="003A7043">
        <w:rPr>
          <w:rFonts w:ascii="Book Antiqua" w:hAnsi="Book Antiqua"/>
          <w:color w:val="000000"/>
          <w:lang w:val="sr-Latn-RS"/>
        </w:rPr>
        <w:t>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7134CD" w:rsidRPr="003A7043" w:rsidRDefault="007134CD" w:rsidP="007134C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7134CD" w:rsidRPr="003A7043" w:rsidRDefault="007134CD" w:rsidP="007134C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7134CD" w:rsidRPr="003A7043" w:rsidRDefault="000E3F31" w:rsidP="007134C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7134CD" w:rsidRPr="003A7043" w:rsidRDefault="007134CD" w:rsidP="007134C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CB4EDA" w:rsidRPr="003A7043" w:rsidRDefault="00CB4EDA" w:rsidP="00163991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lang w:val="sr-Latn-RS"/>
        </w:rPr>
        <w:t>Dodeljuju se finansijska sredstva u vrednosti od 27,250 )dvadeset sedam hiljada dvesta pedeset) evra, za NVO „Q.K.A. Centar zajednice Aškalija“ sa ciljem podele prehrambenih i higijenskih paketa pripadnicima zajednica Roma, Aškalija i Egipćana.</w:t>
      </w:r>
    </w:p>
    <w:p w:rsidR="00163991" w:rsidRPr="003A7043" w:rsidRDefault="00163991" w:rsidP="00163991">
      <w:pPr>
        <w:pStyle w:val="ListParagraph"/>
        <w:tabs>
          <w:tab w:val="left" w:pos="360"/>
        </w:tabs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CB4EDA" w:rsidRPr="003A7043" w:rsidRDefault="00CB4EDA" w:rsidP="00163991">
      <w:pPr>
        <w:pStyle w:val="ListParagraph"/>
        <w:numPr>
          <w:ilvl w:val="0"/>
          <w:numId w:val="39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lang w:val="sr-Latn-RS"/>
        </w:rPr>
        <w:t>Sredstva iz tačke 1. Ove odluke se dodeljuju iz Nepredviđenih troškova, pod progra</w:t>
      </w:r>
      <w:r w:rsidR="009A4564" w:rsidRPr="003A7043">
        <w:rPr>
          <w:rFonts w:ascii="Book Antiqua" w:eastAsia="MS Mincho" w:hAnsi="Book Antiqua" w:cs="Times New Roman"/>
          <w:noProof w:val="0"/>
          <w:lang w:val="sr-Latn-RS"/>
        </w:rPr>
        <w:t>ma</w:t>
      </w:r>
      <w:r w:rsidRPr="003A7043">
        <w:rPr>
          <w:rFonts w:ascii="Book Antiqua" w:eastAsia="MS Mincho" w:hAnsi="Book Antiqua" w:cs="Times New Roman"/>
          <w:noProof w:val="0"/>
          <w:lang w:val="sr-Latn-RS"/>
        </w:rPr>
        <w:t>, Nepredviđeni troškovi, sa kodom 13100, kategorija troškovi Rezerve, ekonomska pod-kategorija Rezerve sa kodom 38010 i biće prebačena Ministarstvu finansija, pod-program Trezor sa kodom 11200, ekonomska kategorija subvencije i transferi, ekonomska pod-kategorija za ne-javne entitete sa kodom 21200.</w:t>
      </w:r>
    </w:p>
    <w:p w:rsidR="00CB4EDA" w:rsidRPr="003A7043" w:rsidRDefault="00CB4EDA" w:rsidP="00CB4EDA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CB4EDA" w:rsidRPr="003A7043" w:rsidRDefault="00CB4EDA" w:rsidP="00163991">
      <w:pPr>
        <w:pStyle w:val="ListParagraph"/>
        <w:numPr>
          <w:ilvl w:val="0"/>
          <w:numId w:val="39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lang w:val="sr-Latn-RS"/>
        </w:rPr>
        <w:t>Zadužuje se Ministarstvo finansija za sprovođenje ove odluke.</w:t>
      </w:r>
    </w:p>
    <w:p w:rsidR="00CB4EDA" w:rsidRPr="003A7043" w:rsidRDefault="00CB4EDA" w:rsidP="00CB4EDA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163991" w:rsidRPr="003A7043" w:rsidRDefault="00163991" w:rsidP="00163991">
      <w:pPr>
        <w:pStyle w:val="ListParagraph"/>
        <w:tabs>
          <w:tab w:val="left" w:pos="1236"/>
        </w:tabs>
        <w:rPr>
          <w:rFonts w:ascii="Book Antiqua" w:eastAsia="MS Mincho" w:hAnsi="Book Antiqua" w:cs="Times New Roman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lang w:val="sr-Latn-RS"/>
        </w:rPr>
        <w:tab/>
      </w:r>
    </w:p>
    <w:p w:rsidR="00163991" w:rsidRPr="003A7043" w:rsidRDefault="00CB4EDA" w:rsidP="00163991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lang w:val="sr-Latn-RS"/>
        </w:rPr>
        <w:t>Odluka stupa na snagu datumom potpisivanja.</w:t>
      </w:r>
    </w:p>
    <w:p w:rsidR="007134CD" w:rsidRPr="003A7043" w:rsidRDefault="007134CD" w:rsidP="007134CD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34CD" w:rsidRPr="003A7043" w:rsidRDefault="007134CD" w:rsidP="007134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134CD" w:rsidRPr="003A7043" w:rsidRDefault="007134CD" w:rsidP="007134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134CD" w:rsidRPr="003A7043" w:rsidRDefault="007134CD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7134CD" w:rsidRPr="003A7043" w:rsidRDefault="007134C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134CD" w:rsidRPr="003A7043" w:rsidRDefault="007134C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7134CD" w:rsidRPr="003A7043" w:rsidRDefault="007134CD" w:rsidP="00713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34CD" w:rsidRPr="003A7043" w:rsidRDefault="007134CD" w:rsidP="00713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E3F31" w:rsidRPr="003A7043" w:rsidRDefault="000E3F31" w:rsidP="000E3F3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0E3F31" w:rsidRPr="003A7043" w:rsidRDefault="000E3F31" w:rsidP="000E3F3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E3F31" w:rsidRPr="003A7043" w:rsidRDefault="000E3F31" w:rsidP="000E3F31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569383BF" wp14:editId="74322906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75296" w:rsidRPr="003A7043" w:rsidRDefault="00B75296" w:rsidP="00B752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0C539F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B75296" w:rsidRPr="003A7043" w:rsidRDefault="00B75296" w:rsidP="00B75296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B75296" w:rsidRPr="003A7043" w:rsidRDefault="00B75296" w:rsidP="00B75296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B75296" w:rsidP="00B75296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0E3F31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B75296" w:rsidRPr="003A7043" w:rsidRDefault="00B75296" w:rsidP="00B75296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3436F6" w:rsidRPr="003A7043" w:rsidRDefault="003436F6" w:rsidP="008B56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 xml:space="preserve">Usvaja se Uredba o </w:t>
      </w:r>
      <w:r w:rsidR="001C0FE8" w:rsidRPr="003A7043">
        <w:rPr>
          <w:rFonts w:ascii="Book Antiqua" w:hAnsi="Book Antiqua"/>
          <w:lang w:val="sr-Latn-RS"/>
        </w:rPr>
        <w:t>priznanjima i nagradama</w:t>
      </w:r>
      <w:r w:rsidRPr="003A7043">
        <w:rPr>
          <w:rFonts w:ascii="Book Antiqua" w:hAnsi="Book Antiqua"/>
          <w:lang w:val="sr-Latn-RS"/>
        </w:rPr>
        <w:t xml:space="preserve"> u oblasti zaštite i spašavanja od priorodnih i drugih nepogoda.</w:t>
      </w:r>
    </w:p>
    <w:p w:rsidR="00B75296" w:rsidRPr="003A7043" w:rsidRDefault="00B75296" w:rsidP="00B75296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4A60DA" w:rsidRPr="003A7043" w:rsidRDefault="003436F6" w:rsidP="008B56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Zad</w:t>
      </w:r>
      <w:r w:rsidR="004A60DA"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užuje se Ministarstvo unutrašnjih poslova i druge nadležne institucije na sprovođenje Uredbe iz tačke 1. ove odluke.</w:t>
      </w:r>
    </w:p>
    <w:p w:rsidR="00B75296" w:rsidRPr="003A7043" w:rsidRDefault="00B75296" w:rsidP="00B75296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75296" w:rsidRPr="003A7043" w:rsidRDefault="000E3F31" w:rsidP="008B56A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Odluka stupa na snagu datumom potpisivanja. </w:t>
      </w:r>
    </w:p>
    <w:p w:rsidR="00B75296" w:rsidRPr="003A7043" w:rsidRDefault="00B75296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B75296" w:rsidP="00B75296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75296" w:rsidRPr="003A7043" w:rsidRDefault="00B75296" w:rsidP="00B752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75296" w:rsidRPr="003A7043" w:rsidRDefault="00B75296" w:rsidP="00B752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75296" w:rsidRPr="003A7043" w:rsidRDefault="00B75296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B75296" w:rsidRPr="003A7043" w:rsidRDefault="00B75296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75296" w:rsidRPr="003A7043" w:rsidRDefault="00B75296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B75296" w:rsidRPr="003A7043" w:rsidRDefault="00B75296" w:rsidP="00B75296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75296" w:rsidRPr="003A7043" w:rsidRDefault="00B75296" w:rsidP="00B7529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B7529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0C539F" w:rsidRPr="003A7043" w:rsidRDefault="000C539F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0C539F" w:rsidRPr="003A7043" w:rsidRDefault="000C539F" w:rsidP="000C539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12F0D6E" wp14:editId="2522FE05">
            <wp:extent cx="933450" cy="1028700"/>
            <wp:effectExtent l="0" t="0" r="0" b="0"/>
            <wp:docPr id="26" name="Picture 2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39F" w:rsidRPr="003A7043" w:rsidRDefault="000C539F" w:rsidP="000C539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C539F" w:rsidRPr="003A7043" w:rsidRDefault="000C539F" w:rsidP="000C539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C539F" w:rsidRPr="003A7043" w:rsidRDefault="000C539F" w:rsidP="000C539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C539F" w:rsidRPr="003A7043" w:rsidRDefault="000C539F" w:rsidP="000C539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C539F" w:rsidRPr="003A7043" w:rsidRDefault="000C539F" w:rsidP="000C539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C539F" w:rsidRPr="003A7043" w:rsidRDefault="000C539F" w:rsidP="000C539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0C539F" w:rsidRPr="003A7043" w:rsidRDefault="000C539F" w:rsidP="000C53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0C539F" w:rsidRPr="003A7043" w:rsidRDefault="000C539F" w:rsidP="000C539F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0C539F" w:rsidRPr="003A7043" w:rsidRDefault="000C539F" w:rsidP="000C539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0C539F" w:rsidRPr="003A7043" w:rsidRDefault="000C539F" w:rsidP="000C539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0C539F" w:rsidRPr="003A7043" w:rsidRDefault="000C539F" w:rsidP="000C539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0C539F" w:rsidRPr="003A7043" w:rsidRDefault="000C539F" w:rsidP="000C539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0C539F" w:rsidRPr="003A7043" w:rsidRDefault="000C539F" w:rsidP="000C539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0C539F" w:rsidRPr="003A7043" w:rsidRDefault="000E3F31" w:rsidP="000C539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0C539F" w:rsidRPr="003A7043" w:rsidRDefault="000C539F" w:rsidP="000C539F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4A60DA" w:rsidRPr="003A7043" w:rsidRDefault="004A60DA" w:rsidP="008B56A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Usvaja se Uredba o službi vojnih atašea.</w:t>
      </w:r>
    </w:p>
    <w:p w:rsidR="000C539F" w:rsidRPr="003A7043" w:rsidRDefault="000C539F" w:rsidP="000C539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0C539F" w:rsidRPr="003A7043" w:rsidRDefault="004A60DA" w:rsidP="008B56A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Zadužuje se Ministarstvo bezbednosnih snaga i druge nadležne institucije na sprovođenje Uredbe iz tačke 1. ove odluke.</w:t>
      </w:r>
    </w:p>
    <w:p w:rsidR="000C539F" w:rsidRPr="003A7043" w:rsidRDefault="000C539F" w:rsidP="000C539F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C539F" w:rsidRPr="003A7043" w:rsidRDefault="000E3F31" w:rsidP="008B56A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Odluka stupa na snagu datumom potpisivanja. </w:t>
      </w:r>
    </w:p>
    <w:p w:rsidR="000C539F" w:rsidRPr="003A7043" w:rsidRDefault="000C539F" w:rsidP="000C539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0C539F" w:rsidRPr="003A7043" w:rsidRDefault="000C539F" w:rsidP="000C539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0C539F" w:rsidRPr="003A7043" w:rsidRDefault="000C539F" w:rsidP="000C539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0C539F" w:rsidRPr="003A7043" w:rsidRDefault="000C539F" w:rsidP="000C539F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C539F" w:rsidRPr="003A7043" w:rsidRDefault="000C539F" w:rsidP="000C53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539F" w:rsidRPr="003A7043" w:rsidRDefault="000C539F" w:rsidP="000C53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539F" w:rsidRPr="003A7043" w:rsidRDefault="000C539F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0C539F" w:rsidRPr="003A7043" w:rsidRDefault="000C539F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C539F" w:rsidRPr="003A7043" w:rsidRDefault="000C539F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0C539F" w:rsidRPr="003A7043" w:rsidRDefault="000C539F" w:rsidP="000C53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C539F" w:rsidRPr="003A7043" w:rsidRDefault="000C539F" w:rsidP="000C53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C539F" w:rsidRPr="003A7043" w:rsidRDefault="000C539F" w:rsidP="000C53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C539F" w:rsidRPr="003A7043" w:rsidRDefault="000C539F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298D3F2" wp14:editId="1C07E486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75296" w:rsidRPr="003A7043" w:rsidRDefault="00B75296" w:rsidP="00B752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75296" w:rsidRPr="003A7043" w:rsidRDefault="00B75296" w:rsidP="00B752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75296" w:rsidRPr="003A7043" w:rsidRDefault="00B75296" w:rsidP="00B752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D710B4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B75296" w:rsidRPr="003A7043" w:rsidRDefault="00B75296" w:rsidP="00B75296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B75296" w:rsidRPr="003A7043" w:rsidRDefault="00B75296" w:rsidP="00B75296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B75296" w:rsidP="00B75296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0E3F31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B75296" w:rsidRPr="003A7043" w:rsidRDefault="00B75296" w:rsidP="00B75296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4A60DA" w:rsidRPr="003A7043" w:rsidRDefault="00445AF4" w:rsidP="00B75296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Book Antiqua" w:eastAsia="Times New Roman" w:hAnsi="Book Antiqua"/>
          <w:lang w:val="sr-Latn-RS"/>
        </w:rPr>
      </w:pPr>
      <w:r w:rsidRPr="003A7043">
        <w:rPr>
          <w:rFonts w:ascii="Book Antiqua" w:eastAsia="Times New Roman" w:hAnsi="Book Antiqua"/>
          <w:lang w:val="sr-Latn-RS"/>
        </w:rPr>
        <w:t xml:space="preserve">1.  </w:t>
      </w:r>
      <w:r w:rsidR="00B75296" w:rsidRPr="003A7043">
        <w:rPr>
          <w:rFonts w:ascii="Book Antiqua" w:eastAsia="Times New Roman" w:hAnsi="Book Antiqua"/>
          <w:lang w:val="sr-Latn-RS"/>
        </w:rPr>
        <w:t xml:space="preserve"> </w:t>
      </w:r>
      <w:r w:rsidR="004A60DA" w:rsidRPr="003A7043">
        <w:rPr>
          <w:rFonts w:ascii="Book Antiqua" w:eastAsia="Times New Roman" w:hAnsi="Book Antiqua"/>
          <w:lang w:val="sr-Latn-RS"/>
        </w:rPr>
        <w:t>Usvaja se državna Strategija o vodama 2017-2036.</w:t>
      </w:r>
    </w:p>
    <w:p w:rsidR="00B75296" w:rsidRPr="003A7043" w:rsidRDefault="00B75296" w:rsidP="00B75296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Book Antiqua" w:hAnsi="Book Antiqua"/>
          <w:lang w:val="sr-Latn-RS"/>
        </w:rPr>
      </w:pPr>
    </w:p>
    <w:p w:rsidR="004A60DA" w:rsidRPr="003A7043" w:rsidRDefault="00B75296" w:rsidP="00B75296">
      <w:pPr>
        <w:tabs>
          <w:tab w:val="left" w:pos="360"/>
        </w:tabs>
        <w:spacing w:before="60" w:after="60" w:line="240" w:lineRule="auto"/>
        <w:ind w:left="360" w:hanging="360"/>
        <w:jc w:val="both"/>
        <w:rPr>
          <w:rFonts w:ascii="Book Antiqua" w:eastAsia="Times New Roman" w:hAnsi="Book Antiqua"/>
          <w:lang w:val="sr-Latn-RS"/>
        </w:rPr>
      </w:pPr>
      <w:r w:rsidRPr="003A7043">
        <w:rPr>
          <w:rFonts w:ascii="Book Antiqua" w:eastAsia="Times New Roman" w:hAnsi="Book Antiqua"/>
          <w:lang w:val="sr-Latn-RS"/>
        </w:rPr>
        <w:t xml:space="preserve">2. </w:t>
      </w:r>
      <w:r w:rsidR="004A60DA" w:rsidRPr="003A7043">
        <w:rPr>
          <w:rFonts w:ascii="Book Antiqua" w:eastAsia="Times New Roman" w:hAnsi="Book Antiqua"/>
          <w:lang w:val="sr-Latn-RS"/>
        </w:rPr>
        <w:t>Za implementaciju strategije se zadužuju: Ministarstvo životne sredine i prostornog planiranja, Ministarstvo ekonomskog razvoja, Ministarstvo poljoprivrede, šumarstva i ruralnog razvoja, Ministarstvo trgovine i industrije, Ministarstvo finansija, Ministarstvo zdravlja, Ministarstvo unutrašnjih poslova, Ministarstvo infrastrukture, Ministarstvo kulture, omladine i sporta, Ministarstvo lokalne samouprave, Ministarstvo regionalnog razvoja, Agencija za statistiku Kosova, Skupštine opština i opštinski organi, Regionalne vodovodne kompanije, i druge institucije određene u ovom dokumentu.</w:t>
      </w:r>
    </w:p>
    <w:p w:rsidR="00B75296" w:rsidRPr="003A7043" w:rsidRDefault="00B75296" w:rsidP="00B75296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Book Antiqua" w:hAnsi="Book Antiqua"/>
          <w:lang w:val="sr-Latn-RS"/>
        </w:rPr>
      </w:pPr>
    </w:p>
    <w:p w:rsidR="004A60DA" w:rsidRPr="003A7043" w:rsidRDefault="00B75296" w:rsidP="00B75296">
      <w:pPr>
        <w:pStyle w:val="NoSpacing"/>
        <w:tabs>
          <w:tab w:val="left" w:pos="360"/>
        </w:tabs>
        <w:ind w:left="360" w:hanging="360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 xml:space="preserve">3. </w:t>
      </w:r>
      <w:r w:rsidR="004A60DA" w:rsidRPr="003A7043">
        <w:rPr>
          <w:rFonts w:ascii="Book Antiqua" w:hAnsi="Book Antiqua"/>
          <w:lang w:val="sr-Latn-RS"/>
        </w:rPr>
        <w:t>Strategija osigurava okvir za efikasno i održivo rešavanje</w:t>
      </w:r>
      <w:r w:rsidRPr="003A7043">
        <w:rPr>
          <w:rFonts w:ascii="Book Antiqua" w:hAnsi="Book Antiqua"/>
          <w:lang w:val="sr-Latn-RS"/>
        </w:rPr>
        <w:t xml:space="preserve"> </w:t>
      </w:r>
      <w:r w:rsidR="001E346F" w:rsidRPr="003A7043">
        <w:rPr>
          <w:rFonts w:ascii="Book Antiqua" w:hAnsi="Book Antiqua"/>
          <w:lang w:val="sr-Latn-RS"/>
        </w:rPr>
        <w:t xml:space="preserve"> </w:t>
      </w:r>
      <w:r w:rsidR="00197507" w:rsidRPr="003A7043">
        <w:rPr>
          <w:rFonts w:ascii="Book Antiqua" w:hAnsi="Book Antiqua"/>
          <w:lang w:val="sr-Latn-RS"/>
        </w:rPr>
        <w:t>glavnih pitanja u oblasti Voda kosova, na osnovu međunarodnih načela za održivo korišćenje resursa vode. Dokument predstavlja osnovu za integrisano upravljanje vodama koje će se postići uz pomoć realizacije glavnih ciljeva Strategije.</w:t>
      </w:r>
    </w:p>
    <w:p w:rsidR="00B75296" w:rsidRPr="003A7043" w:rsidRDefault="00B75296" w:rsidP="00B75296">
      <w:pPr>
        <w:pStyle w:val="NoSpacing"/>
        <w:tabs>
          <w:tab w:val="left" w:pos="360"/>
        </w:tabs>
        <w:ind w:left="360" w:hanging="360"/>
        <w:jc w:val="both"/>
        <w:rPr>
          <w:rFonts w:ascii="Book Antiqua" w:eastAsia="MS Mincho" w:hAnsi="Book Antiqua"/>
          <w:noProof/>
          <w:lang w:val="sr-Latn-RS" w:eastAsia="en-GB"/>
        </w:rPr>
      </w:pPr>
    </w:p>
    <w:p w:rsidR="00197507" w:rsidRPr="003A7043" w:rsidRDefault="00197507" w:rsidP="008B56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MS Mincho" w:hAnsi="Book Antiqua"/>
          <w:lang w:val="sr-Latn-RS" w:eastAsia="en-GB"/>
        </w:rPr>
      </w:pPr>
      <w:r w:rsidRPr="003A7043">
        <w:rPr>
          <w:rFonts w:ascii="Book Antiqua" w:hAnsi="Book Antiqua"/>
          <w:lang w:val="sr-Latn-RS"/>
        </w:rPr>
        <w:t>Korišćenje voda</w:t>
      </w:r>
    </w:p>
    <w:p w:rsidR="00197507" w:rsidRPr="003A7043" w:rsidRDefault="00197507" w:rsidP="008B56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MS Mincho" w:hAnsi="Book Antiqua"/>
          <w:lang w:val="sr-Latn-RS" w:eastAsia="en-GB"/>
        </w:rPr>
      </w:pPr>
      <w:r w:rsidRPr="003A7043">
        <w:rPr>
          <w:rFonts w:ascii="Book Antiqua" w:hAnsi="Book Antiqua"/>
          <w:lang w:val="sr-Latn-RS"/>
        </w:rPr>
        <w:t>Zaštita voda</w:t>
      </w:r>
    </w:p>
    <w:p w:rsidR="00197507" w:rsidRPr="003A7043" w:rsidRDefault="00197507" w:rsidP="008B56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MS Mincho" w:hAnsi="Book Antiqua"/>
          <w:lang w:val="sr-Latn-RS" w:eastAsia="en-GB"/>
        </w:rPr>
      </w:pPr>
      <w:r w:rsidRPr="003A7043">
        <w:rPr>
          <w:rFonts w:ascii="Book Antiqua" w:hAnsi="Book Antiqua"/>
          <w:lang w:val="sr-Latn-RS"/>
        </w:rPr>
        <w:t>Zaštita od voda</w:t>
      </w:r>
    </w:p>
    <w:p w:rsidR="00197507" w:rsidRPr="003A7043" w:rsidRDefault="00197507" w:rsidP="008B56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MS Mincho" w:hAnsi="Book Antiqua"/>
          <w:lang w:val="sr-Latn-RS" w:eastAsia="en-GB"/>
        </w:rPr>
      </w:pPr>
      <w:r w:rsidRPr="003A7043">
        <w:rPr>
          <w:rFonts w:ascii="Book Antiqua" w:hAnsi="Book Antiqua"/>
          <w:lang w:val="sr-Latn-RS"/>
        </w:rPr>
        <w:t>Upravljanje</w:t>
      </w:r>
    </w:p>
    <w:p w:rsidR="00197507" w:rsidRPr="003A7043" w:rsidRDefault="00197507" w:rsidP="008B56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MS Mincho" w:hAnsi="Book Antiqua"/>
          <w:lang w:val="sr-Latn-RS" w:eastAsia="en-GB"/>
        </w:rPr>
      </w:pPr>
      <w:r w:rsidRPr="003A7043">
        <w:rPr>
          <w:rFonts w:ascii="Book Antiqua" w:hAnsi="Book Antiqua"/>
          <w:lang w:val="sr-Latn-RS"/>
        </w:rPr>
        <w:t>Približavanje Kosovskog zakonodavstva direktivama EU</w:t>
      </w:r>
    </w:p>
    <w:p w:rsidR="00B75296" w:rsidRPr="003A7043" w:rsidRDefault="00B75296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197507" w:rsidRPr="003A7043" w:rsidRDefault="00197507" w:rsidP="008B56A4">
      <w:pPr>
        <w:pStyle w:val="ListParagraph"/>
        <w:numPr>
          <w:ilvl w:val="0"/>
          <w:numId w:val="23"/>
        </w:numPr>
        <w:tabs>
          <w:tab w:val="left" w:pos="-9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Strategija integriše ciljeve koji proizilaze iz postojećih politika Kosova sa pristupom održivom razvoju sektora voda, imajući u vidu rizike koji proizilaze iz klimatskih promena zasnovanih na četiri strateška “stuba”: ‘Voda za ljudske potrebe’, ‘Voda za ishranu’, ‘Voda za industriju’ i ‘Voda za životnu sredinu’.</w:t>
      </w:r>
    </w:p>
    <w:p w:rsidR="00B75296" w:rsidRPr="003A7043" w:rsidRDefault="00B75296" w:rsidP="00B75296">
      <w:pPr>
        <w:pStyle w:val="ListParagraph"/>
        <w:tabs>
          <w:tab w:val="left" w:pos="-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197507" w:rsidRPr="003A7043" w:rsidRDefault="00197507" w:rsidP="00726AD7">
      <w:pPr>
        <w:pStyle w:val="ListParagraph"/>
        <w:numPr>
          <w:ilvl w:val="0"/>
          <w:numId w:val="23"/>
        </w:numPr>
        <w:tabs>
          <w:tab w:val="left" w:pos="-9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Obavezuje se MŽSPP da ovlasti Regionalnu upravu rečnih slivova kao nadležnu instituciju u skladu sa Zakonom i u koordinaciji i konsultaciji sa svim relevantnim stranama, nakon stupanja na snagu ove Odluke da izradi i usvoji trogodišnji plan za sprovođenje Strategije. Plan sprovođenja se kontroliše na godišnjem nivou. Plan obu</w:t>
      </w:r>
      <w:r w:rsidR="0018260D" w:rsidRPr="003A7043">
        <w:rPr>
          <w:rFonts w:ascii="Book Antiqua" w:hAnsi="Book Antiqua"/>
          <w:lang w:val="sr-Latn-RS"/>
        </w:rPr>
        <w:t>hvata i koordinacione strukture nadležne za nadgledanje sprovođenja Strategije, nadležne institucije, vremenske intervale nadgledanja, posrednu i završnu procenu.</w:t>
      </w:r>
    </w:p>
    <w:p w:rsidR="0018260D" w:rsidRPr="003A7043" w:rsidRDefault="0018260D" w:rsidP="0018260D">
      <w:pPr>
        <w:pStyle w:val="ListParagraph"/>
        <w:rPr>
          <w:rFonts w:ascii="Book Antiqua" w:hAnsi="Book Antiqua"/>
          <w:lang w:val="sr-Latn-RS"/>
        </w:rPr>
      </w:pPr>
    </w:p>
    <w:p w:rsidR="0018260D" w:rsidRPr="003A7043" w:rsidRDefault="0018260D" w:rsidP="00726AD7">
      <w:pPr>
        <w:pStyle w:val="ListParagraph"/>
        <w:numPr>
          <w:ilvl w:val="0"/>
          <w:numId w:val="23"/>
        </w:numPr>
        <w:tabs>
          <w:tab w:val="left" w:pos="-9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Institucije iz tačke 2. Ove odluke izvršavaju svoje zadatke i nadležnosti utvrđene u skladu sa državnom Strategijom o vodama Kosova i Planom rada i investiranja za vode, obavezama iz procesa SSP-a, Zakona o vodama Kosova i drugih relevantnih zakona na snazi.</w:t>
      </w:r>
    </w:p>
    <w:p w:rsidR="0018260D" w:rsidRPr="003A7043" w:rsidRDefault="0018260D" w:rsidP="0018260D">
      <w:pPr>
        <w:pStyle w:val="ListParagraph"/>
        <w:rPr>
          <w:rFonts w:ascii="Book Antiqua" w:hAnsi="Book Antiqua"/>
          <w:lang w:val="sr-Latn-RS"/>
        </w:rPr>
      </w:pPr>
    </w:p>
    <w:p w:rsidR="00B75296" w:rsidRPr="003A7043" w:rsidRDefault="0018260D" w:rsidP="0018260D">
      <w:pPr>
        <w:pStyle w:val="ListParagraph"/>
        <w:numPr>
          <w:ilvl w:val="0"/>
          <w:numId w:val="23"/>
        </w:numPr>
        <w:tabs>
          <w:tab w:val="left" w:pos="-9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hAnsi="Book Antiqua"/>
          <w:lang w:val="sr-Latn-RS"/>
        </w:rPr>
        <w:t>Obrazloženje o državnoj Strategiji o vodama Kosova i Planu rada i investicija za vode, nalazi se pod tačkom 4. Memoranduma o kojem je reč.</w:t>
      </w:r>
    </w:p>
    <w:p w:rsidR="00B75296" w:rsidRPr="003A7043" w:rsidRDefault="00B75296" w:rsidP="00B75296">
      <w:pPr>
        <w:pStyle w:val="ListParagraph"/>
        <w:rPr>
          <w:rFonts w:ascii="Book Antiqua" w:hAnsi="Book Antiqua"/>
          <w:lang w:val="sr-Latn-RS"/>
        </w:rPr>
      </w:pPr>
    </w:p>
    <w:p w:rsidR="00B75296" w:rsidRPr="003A7043" w:rsidRDefault="000E3F31" w:rsidP="008B56A4">
      <w:pPr>
        <w:pStyle w:val="ListParagraph"/>
        <w:numPr>
          <w:ilvl w:val="0"/>
          <w:numId w:val="23"/>
        </w:numPr>
        <w:tabs>
          <w:tab w:val="left" w:pos="-9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eastAsia="Times New Roman" w:hAnsi="Book Antiqua"/>
          <w:lang w:val="sr-Latn-RS"/>
        </w:rPr>
        <w:t xml:space="preserve">Odluka stupa na snagu datumom potpisivanja. </w:t>
      </w:r>
    </w:p>
    <w:p w:rsidR="00B75296" w:rsidRPr="003A7043" w:rsidRDefault="00B75296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75296" w:rsidRPr="003A7043" w:rsidRDefault="00B75296" w:rsidP="00B75296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75296" w:rsidRPr="003A7043" w:rsidRDefault="00B75296" w:rsidP="00B752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75296" w:rsidRPr="003A7043" w:rsidRDefault="00B75296" w:rsidP="00B752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75296" w:rsidRPr="003A7043" w:rsidRDefault="00B75296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B75296" w:rsidRPr="003A7043" w:rsidRDefault="00B75296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75296" w:rsidRPr="003A7043" w:rsidRDefault="00B75296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B75296" w:rsidRPr="003A7043" w:rsidRDefault="00B75296" w:rsidP="00B75296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75296" w:rsidRPr="003A7043" w:rsidRDefault="00B75296" w:rsidP="00B75296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75296" w:rsidRPr="003A7043" w:rsidRDefault="00B75296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B7529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2824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55243C2" wp14:editId="3FFE177C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452" w:rsidRPr="003A7043" w:rsidRDefault="00282452" w:rsidP="002824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82452" w:rsidRPr="003A7043" w:rsidRDefault="00282452" w:rsidP="002824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82452" w:rsidRPr="003A7043" w:rsidRDefault="00282452" w:rsidP="002824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82452" w:rsidRPr="003A7043" w:rsidRDefault="00282452" w:rsidP="002824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82452" w:rsidRPr="003A7043" w:rsidRDefault="00282452" w:rsidP="002824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82452" w:rsidRPr="003A7043" w:rsidRDefault="00282452" w:rsidP="002824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282452" w:rsidRPr="003A7043" w:rsidRDefault="00282452" w:rsidP="002824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282452" w:rsidRPr="003A7043" w:rsidRDefault="00282452" w:rsidP="00282452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282452" w:rsidRPr="003A7043" w:rsidRDefault="0018260D" w:rsidP="00282452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člana 4. stav 2. Zakona br. 04/L-052 o Međunarodnim sporazumima, a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282452" w:rsidRPr="003A7043" w:rsidRDefault="00282452" w:rsidP="00282452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282452" w:rsidRPr="003A7043" w:rsidRDefault="00282452" w:rsidP="0028245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282452" w:rsidRPr="003A7043" w:rsidRDefault="00282452" w:rsidP="0028245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282452" w:rsidRPr="003A7043" w:rsidRDefault="000E3F31" w:rsidP="0028245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282452" w:rsidRPr="003A7043" w:rsidRDefault="00282452" w:rsidP="00282452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18260D" w:rsidRPr="003A7043" w:rsidRDefault="0018260D" w:rsidP="008B56A4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3A7043">
        <w:rPr>
          <w:rFonts w:ascii="Book Antiqua" w:eastAsia="Calibri" w:hAnsi="Book Antiqua" w:cs="Times New Roman"/>
          <w:noProof w:val="0"/>
          <w:lang w:val="sr-Latn-RS"/>
        </w:rPr>
        <w:t xml:space="preserve">U načelu se usvaja inicijativa o pregovaranju Sporazuma između Republike Kosovo i Republike Italije o ukidanju dvostrukih poreza u vezi sa </w:t>
      </w:r>
      <w:r w:rsidR="004126A4" w:rsidRPr="003A7043">
        <w:rPr>
          <w:rFonts w:ascii="Book Antiqua" w:eastAsia="Calibri" w:hAnsi="Book Antiqua" w:cs="Times New Roman"/>
          <w:noProof w:val="0"/>
          <w:lang w:val="sr-Latn-RS"/>
        </w:rPr>
        <w:t>porezima na prihode i prevencije utaje i izbegavanja poreza.</w:t>
      </w:r>
      <w:r w:rsidRPr="003A7043">
        <w:rPr>
          <w:rFonts w:ascii="Book Antiqua" w:eastAsia="Calibri" w:hAnsi="Book Antiqua" w:cs="Times New Roman"/>
          <w:noProof w:val="0"/>
          <w:lang w:val="sr-Latn-RS"/>
        </w:rPr>
        <w:t xml:space="preserve"> </w:t>
      </w:r>
    </w:p>
    <w:p w:rsidR="00282452" w:rsidRPr="003A7043" w:rsidRDefault="00282452" w:rsidP="00282452">
      <w:pPr>
        <w:spacing w:after="0" w:line="240" w:lineRule="auto"/>
        <w:ind w:left="720"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4126A4" w:rsidRPr="003A7043" w:rsidRDefault="004126A4" w:rsidP="008B56A4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3A7043">
        <w:rPr>
          <w:rFonts w:ascii="Book Antiqua" w:eastAsia="Calibri" w:hAnsi="Book Antiqua" w:cs="Times New Roman"/>
          <w:noProof w:val="0"/>
          <w:lang w:val="sr-Latn-RS"/>
        </w:rPr>
        <w:t>Tokom pregovora o ovom sporazumu, obavezuje se Ministarstvo finansija da prati odredbe Ustava Republike Kosovo, Zakona br. 04/L-052 o Međunarodnim sporazumima i druge zakonske odredbe na snazi.</w:t>
      </w:r>
    </w:p>
    <w:p w:rsidR="00282452" w:rsidRPr="003A7043" w:rsidRDefault="00282452" w:rsidP="004126A4">
      <w:p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4126A4" w:rsidRPr="003A7043" w:rsidRDefault="004126A4" w:rsidP="004126A4">
      <w:pPr>
        <w:pStyle w:val="ListParagraph"/>
        <w:numPr>
          <w:ilvl w:val="0"/>
          <w:numId w:val="11"/>
        </w:numPr>
        <w:tabs>
          <w:tab w:val="left" w:pos="-9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eastAsia="Times New Roman" w:hAnsi="Book Antiqua"/>
          <w:lang w:val="sr-Latn-RS"/>
        </w:rPr>
        <w:t xml:space="preserve">Odluka stupa na snagu datumom potpisivanja. </w:t>
      </w:r>
    </w:p>
    <w:p w:rsidR="00282452" w:rsidRPr="003A7043" w:rsidRDefault="00282452" w:rsidP="004126A4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282452" w:rsidRPr="003A7043" w:rsidRDefault="00282452" w:rsidP="00282452">
      <w:pPr>
        <w:spacing w:after="0" w:line="240" w:lineRule="exact"/>
        <w:jc w:val="both"/>
        <w:outlineLvl w:val="0"/>
        <w:rPr>
          <w:rFonts w:ascii="Book Antiqua" w:eastAsia="MS Mincho" w:hAnsi="Book Antiqua" w:cs="Times New Roman"/>
          <w:bCs/>
          <w:noProof w:val="0"/>
          <w:lang w:val="sr-Latn-RS" w:eastAsia="x-none"/>
        </w:rPr>
      </w:pPr>
      <w:r w:rsidRPr="003A7043">
        <w:rPr>
          <w:rFonts w:ascii="Book Antiqua" w:eastAsia="MS Mincho" w:hAnsi="Book Antiqua" w:cs="Times New Roman"/>
          <w:bCs/>
          <w:noProof w:val="0"/>
          <w:lang w:val="sr-Latn-RS" w:eastAsia="x-none"/>
        </w:rPr>
        <w:t xml:space="preserve"> </w:t>
      </w:r>
    </w:p>
    <w:p w:rsidR="00282452" w:rsidRPr="003A7043" w:rsidRDefault="00282452" w:rsidP="00282452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82452" w:rsidRPr="003A7043" w:rsidRDefault="00282452" w:rsidP="0028245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2452" w:rsidRPr="003A7043" w:rsidRDefault="00282452" w:rsidP="0028245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2452" w:rsidRPr="003A7043" w:rsidRDefault="00282452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282452" w:rsidRPr="003A7043" w:rsidRDefault="00282452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82452" w:rsidRPr="003A7043" w:rsidRDefault="00282452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282452" w:rsidRPr="003A7043" w:rsidRDefault="00282452" w:rsidP="0028245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2452" w:rsidRPr="003A7043" w:rsidRDefault="00282452" w:rsidP="0028245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2452" w:rsidRPr="003A7043" w:rsidRDefault="00282452" w:rsidP="0028245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82452" w:rsidRPr="003A7043" w:rsidRDefault="00282452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733C90B8" wp14:editId="7588D016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E224F" w:rsidRPr="003A7043" w:rsidRDefault="008E224F" w:rsidP="008E224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E224F" w:rsidRPr="003A7043" w:rsidRDefault="008E224F" w:rsidP="008E224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E224F" w:rsidRPr="003A7043" w:rsidRDefault="008E224F" w:rsidP="008E224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8E224F" w:rsidRPr="003A7043" w:rsidRDefault="008E224F" w:rsidP="008E224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8E224F" w:rsidRPr="003A7043" w:rsidRDefault="008E224F" w:rsidP="008E224F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8E224F" w:rsidRPr="003A7043" w:rsidRDefault="008E224F" w:rsidP="008E224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E224F" w:rsidRPr="003A7043" w:rsidRDefault="008E224F" w:rsidP="008E224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E224F" w:rsidRPr="003A7043" w:rsidRDefault="000E3F31" w:rsidP="008E224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8E224F" w:rsidRPr="003A7043" w:rsidRDefault="008E224F" w:rsidP="008E224F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4126A4" w:rsidRPr="003A7043" w:rsidRDefault="004126A4" w:rsidP="008B56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Usvaja se Koncept dokumenta o Službi za komunikaciju Vlade sa javnošću.</w:t>
      </w:r>
    </w:p>
    <w:p w:rsidR="004126A4" w:rsidRPr="003A7043" w:rsidRDefault="004126A4" w:rsidP="004126A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4126A4" w:rsidRPr="003A7043" w:rsidRDefault="004126A4" w:rsidP="008B56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Zadužuje se kancelarija premijera i druge nadležne institucije na sprovođenje ove odluke u skladu sa Pravilnikom o radu Vlade Republike Kosovo.</w:t>
      </w:r>
    </w:p>
    <w:p w:rsidR="008E224F" w:rsidRPr="003A7043" w:rsidRDefault="008E224F" w:rsidP="004126A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4126A4" w:rsidRPr="003A7043" w:rsidRDefault="004126A4" w:rsidP="004126A4">
      <w:pPr>
        <w:pStyle w:val="ListParagraph"/>
        <w:numPr>
          <w:ilvl w:val="0"/>
          <w:numId w:val="12"/>
        </w:numPr>
        <w:tabs>
          <w:tab w:val="left" w:pos="-9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eastAsia="Times New Roman" w:hAnsi="Book Antiqua"/>
          <w:lang w:val="sr-Latn-RS"/>
        </w:rPr>
        <w:t xml:space="preserve">Odluka stupa na snagu datumom potpisivanja. </w:t>
      </w:r>
    </w:p>
    <w:p w:rsidR="008E224F" w:rsidRPr="003A7043" w:rsidRDefault="008E224F" w:rsidP="004126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8E224F" w:rsidRPr="003A7043" w:rsidRDefault="008E224F" w:rsidP="008E224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224F" w:rsidRPr="003A7043" w:rsidRDefault="008E224F" w:rsidP="008E224F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8E224F" w:rsidRPr="003A7043" w:rsidRDefault="008E224F" w:rsidP="008E224F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224F" w:rsidRPr="003A7043" w:rsidRDefault="008E224F" w:rsidP="008E224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224F" w:rsidRPr="003A7043" w:rsidRDefault="008E224F" w:rsidP="008E224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224F" w:rsidRPr="003A7043" w:rsidRDefault="008E224F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8E224F" w:rsidRPr="003A7043" w:rsidRDefault="008E224F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E224F" w:rsidRPr="003A7043" w:rsidRDefault="008E224F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8E224F" w:rsidRPr="003A7043" w:rsidRDefault="008E224F" w:rsidP="008E22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E224F" w:rsidRPr="003A7043" w:rsidRDefault="008E224F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15181807" wp14:editId="585E7253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E224F" w:rsidRPr="003A7043" w:rsidRDefault="008E224F" w:rsidP="008E224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E224F" w:rsidRPr="003A7043" w:rsidRDefault="008E224F" w:rsidP="008E224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E224F" w:rsidRPr="003A7043" w:rsidRDefault="008E224F" w:rsidP="008E224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E224F" w:rsidRPr="003A7043" w:rsidRDefault="008E224F" w:rsidP="008E224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8E224F" w:rsidRPr="003A7043" w:rsidRDefault="008E224F" w:rsidP="008E224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8E224F" w:rsidRPr="003A7043" w:rsidRDefault="008E224F" w:rsidP="008E224F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8E224F" w:rsidRPr="003A7043" w:rsidRDefault="008E224F" w:rsidP="008E224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E224F" w:rsidRPr="003A7043" w:rsidRDefault="008E224F" w:rsidP="008E224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E224F" w:rsidRPr="003A7043" w:rsidRDefault="000E3F31" w:rsidP="008E224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8E224F" w:rsidRPr="003A7043" w:rsidRDefault="008E224F" w:rsidP="008E224F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4126A4" w:rsidRPr="003A7043" w:rsidRDefault="004126A4" w:rsidP="008B56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Usvaja se Koncept dokument o Poboljšanju planiranja i praćenja na Kosovu – Rani indikativni plan rada.</w:t>
      </w:r>
    </w:p>
    <w:p w:rsidR="008E224F" w:rsidRPr="003A7043" w:rsidRDefault="008E224F" w:rsidP="008E224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8E224F" w:rsidRPr="003A7043" w:rsidRDefault="004126A4" w:rsidP="008B56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Zadužuje se kancelarija premijera i druge nadležne institucije na sprovođenje ove odluke u skladu sa Pravilnikom o radu Vlade Republike Kosovo.</w:t>
      </w:r>
    </w:p>
    <w:p w:rsidR="008E224F" w:rsidRPr="003A7043" w:rsidRDefault="008E224F" w:rsidP="008E224F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8E224F" w:rsidRPr="003A7043" w:rsidRDefault="004126A4" w:rsidP="008B56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Odluka stupa na snagu datumom potpisivanja. </w:t>
      </w:r>
    </w:p>
    <w:p w:rsidR="008E224F" w:rsidRPr="003A7043" w:rsidRDefault="008E224F" w:rsidP="008E224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224F" w:rsidRPr="003A7043" w:rsidRDefault="008E224F" w:rsidP="008E224F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8E224F" w:rsidRPr="003A7043" w:rsidRDefault="008E224F" w:rsidP="008E224F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224F" w:rsidRPr="003A7043" w:rsidRDefault="008E224F" w:rsidP="008E224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224F" w:rsidRPr="003A7043" w:rsidRDefault="008E224F" w:rsidP="008E224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224F" w:rsidRPr="003A7043" w:rsidRDefault="008E224F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8E224F" w:rsidRPr="003A7043" w:rsidRDefault="008E224F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E224F" w:rsidRPr="003A7043" w:rsidRDefault="008E224F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8E224F" w:rsidRPr="003A7043" w:rsidRDefault="008E224F" w:rsidP="008E22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E224F" w:rsidRPr="003A7043" w:rsidRDefault="008E224F" w:rsidP="008E22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E224F" w:rsidRPr="003A7043" w:rsidRDefault="008E224F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8E224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A6A1D" w:rsidRPr="003A7043" w:rsidRDefault="002A6A1D" w:rsidP="002A6A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3309DD10" wp14:editId="1C72742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1D" w:rsidRPr="003A7043" w:rsidRDefault="002A6A1D" w:rsidP="002A6A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A6A1D" w:rsidRPr="003A7043" w:rsidRDefault="002A6A1D" w:rsidP="002A6A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A6A1D" w:rsidRPr="003A7043" w:rsidRDefault="002A6A1D" w:rsidP="002A6A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A6A1D" w:rsidRPr="003A7043" w:rsidRDefault="002A6A1D" w:rsidP="002A6A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A6A1D" w:rsidRPr="003A7043" w:rsidRDefault="002A6A1D" w:rsidP="002A6A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A6A1D" w:rsidRPr="003A7043" w:rsidRDefault="002A6A1D" w:rsidP="002A6A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2A6A1D" w:rsidRPr="003A7043" w:rsidRDefault="002A6A1D" w:rsidP="002A6A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2A6A1D" w:rsidRPr="003A7043" w:rsidRDefault="002A6A1D" w:rsidP="002A6A1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sz w:val="10"/>
          <w:szCs w:val="10"/>
          <w:lang w:val="sr-Latn-RS"/>
        </w:rPr>
      </w:pPr>
    </w:p>
    <w:p w:rsidR="004126A4" w:rsidRPr="003A7043" w:rsidRDefault="004126A4" w:rsidP="004126A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imajući u vidu Strategiju o dobrom upravljanju 2.0 Kosova, Cilj 1. Plan rada (Regulativni sistem olakšica) usvojen u Vladi odlukom br. 03</w:t>
      </w:r>
      <w:r w:rsidR="00F54F72" w:rsidRPr="003A7043">
        <w:rPr>
          <w:rFonts w:ascii="Book Antiqua" w:hAnsi="Book Antiqua"/>
          <w:color w:val="000000"/>
          <w:lang w:val="sr-Latn-RS"/>
        </w:rPr>
        <w:t xml:space="preserve">/121 od datuma 21.12.2016., </w:t>
      </w:r>
      <w:r w:rsidRPr="003A7043">
        <w:rPr>
          <w:rFonts w:ascii="Book Antiqua" w:hAnsi="Book Antiqua"/>
          <w:color w:val="000000"/>
          <w:lang w:val="sr-Latn-RS"/>
        </w:rPr>
        <w:t>Vlada Kosova, je na sednici održanoj 20. decembra 2017, donela sledeću:</w:t>
      </w:r>
    </w:p>
    <w:p w:rsidR="004126A4" w:rsidRPr="003A7043" w:rsidRDefault="004126A4" w:rsidP="002A6A1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F54F72" w:rsidRPr="003A7043" w:rsidRDefault="00F54F72" w:rsidP="002A6A1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2A6A1D" w:rsidRPr="003A7043" w:rsidRDefault="000E3F31" w:rsidP="002A6A1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2A6A1D" w:rsidRPr="003A7043" w:rsidRDefault="002A6A1D" w:rsidP="002A6A1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6"/>
          <w:szCs w:val="6"/>
          <w:lang w:val="sr-Latn-RS"/>
        </w:rPr>
      </w:pPr>
    </w:p>
    <w:p w:rsidR="00F54F72" w:rsidRPr="003A7043" w:rsidRDefault="00F54F72" w:rsidP="008B56A4">
      <w:pPr>
        <w:numPr>
          <w:ilvl w:val="0"/>
          <w:numId w:val="15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A7043">
        <w:rPr>
          <w:rFonts w:ascii="Book Antiqua" w:eastAsia="Times New Roman" w:hAnsi="Book Antiqua" w:cs="Times New Roman"/>
          <w:noProof w:val="0"/>
          <w:lang w:val="sr-Latn-RS"/>
        </w:rPr>
        <w:t>Usvaja se Pravilnik o izradi koncept dokumenata.</w:t>
      </w:r>
    </w:p>
    <w:p w:rsidR="00F54F72" w:rsidRPr="003A7043" w:rsidRDefault="00F54F72" w:rsidP="008B56A4">
      <w:pPr>
        <w:numPr>
          <w:ilvl w:val="0"/>
          <w:numId w:val="15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A7043">
        <w:rPr>
          <w:rFonts w:ascii="Book Antiqua" w:eastAsia="Times New Roman" w:hAnsi="Book Antiqua" w:cs="Times New Roman"/>
          <w:noProof w:val="0"/>
          <w:lang w:val="sr-Latn-RS"/>
        </w:rPr>
        <w:t>Zadužuju se sve strukture u okviru Centra Vlade i nadležnih ministarstava da upotrebljavaju Test malih i srednjih preduzeća (Test MSP) i Model standardnog šablona (MSŠ) o Nacrtu koncept dokumenata koji tretiraju pitanja funkcionisanja preduzeća.</w:t>
      </w:r>
    </w:p>
    <w:p w:rsidR="00F54F72" w:rsidRPr="003A7043" w:rsidRDefault="00F54F72" w:rsidP="008B56A4">
      <w:pPr>
        <w:numPr>
          <w:ilvl w:val="0"/>
          <w:numId w:val="15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A7043">
        <w:rPr>
          <w:rFonts w:ascii="Book Antiqua" w:eastAsia="Times New Roman" w:hAnsi="Book Antiqua" w:cs="Times New Roman"/>
          <w:noProof w:val="0"/>
          <w:lang w:val="sr-Latn-RS"/>
        </w:rPr>
        <w:t>Zadužuju se sve strukture u okviru Centra Vlade i nadležnih ministarstava da upotrebljavaju Procenu rodnog uticaja i Analizu socijalne ravnopravnosti za odgovarajuće Koncept dokumente.</w:t>
      </w:r>
    </w:p>
    <w:p w:rsidR="00F54F72" w:rsidRPr="003A7043" w:rsidRDefault="00F54F72" w:rsidP="008B56A4">
      <w:pPr>
        <w:numPr>
          <w:ilvl w:val="0"/>
          <w:numId w:val="15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A7043">
        <w:rPr>
          <w:rFonts w:ascii="Book Antiqua" w:eastAsia="Times New Roman" w:hAnsi="Book Antiqua" w:cs="Times New Roman"/>
          <w:noProof w:val="0"/>
          <w:lang w:val="sr-Latn-RS"/>
        </w:rPr>
        <w:t>Vlada prenosi odgovornost Generalnom sekretaru KP-a o donošenju Priručnika za razvoj Koncept dokumenata.</w:t>
      </w:r>
    </w:p>
    <w:p w:rsidR="00F54F72" w:rsidRPr="003A7043" w:rsidRDefault="00F54F72" w:rsidP="008B56A4">
      <w:pPr>
        <w:numPr>
          <w:ilvl w:val="0"/>
          <w:numId w:val="15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A7043">
        <w:rPr>
          <w:rFonts w:ascii="Book Antiqua" w:eastAsia="Times New Roman" w:hAnsi="Book Antiqua" w:cs="Times New Roman"/>
          <w:noProof w:val="0"/>
          <w:lang w:val="sr-Latn-RS"/>
        </w:rPr>
        <w:t>Koordinacioni sekretarijat Vlade pri Kancelariji premijera, odgovoran je za ažuriranje Priručnika za izradu Koncept dokumenata u skladu sa zahtevima i saznanjima o analizi politika, onoliko puta koliko se smatra potrebnim, sa ciljem poboljšavanja procesa izrade politika.</w:t>
      </w:r>
    </w:p>
    <w:p w:rsidR="00F54F72" w:rsidRPr="003A7043" w:rsidRDefault="00F54F72" w:rsidP="008B56A4">
      <w:pPr>
        <w:numPr>
          <w:ilvl w:val="0"/>
          <w:numId w:val="15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A7043">
        <w:rPr>
          <w:rFonts w:ascii="Book Antiqua" w:eastAsia="Times New Roman" w:hAnsi="Book Antiqua" w:cs="Times New Roman"/>
          <w:noProof w:val="0"/>
          <w:lang w:val="sr-Latn-RS"/>
        </w:rPr>
        <w:t>Zadužuju se sve strukture u okviru Centra Vlade i nadležnih ministarstava da sprovode Pravilnik o izradi koncept dokumenata od januara 2018.</w:t>
      </w:r>
    </w:p>
    <w:p w:rsidR="002A6A1D" w:rsidRPr="003A7043" w:rsidRDefault="000E3F31" w:rsidP="008B56A4">
      <w:pPr>
        <w:numPr>
          <w:ilvl w:val="0"/>
          <w:numId w:val="15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3A7043">
        <w:rPr>
          <w:rFonts w:ascii="Book Antiqua" w:eastAsia="Times New Roman" w:hAnsi="Book Antiqua" w:cs="Times New Roman"/>
          <w:noProof w:val="0"/>
          <w:lang w:val="sr-Latn-RS"/>
        </w:rPr>
        <w:t xml:space="preserve">Odluka stupa na snagu datumom potpisivanja. </w:t>
      </w:r>
    </w:p>
    <w:p w:rsidR="002A6A1D" w:rsidRPr="003A7043" w:rsidRDefault="002A6A1D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2A6A1D" w:rsidRPr="003A7043" w:rsidRDefault="002A6A1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A6A1D" w:rsidRPr="003A7043" w:rsidRDefault="002A6A1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82452" w:rsidRPr="003A7043" w:rsidRDefault="00282452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2772F31" wp14:editId="715A4F47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159AD" w:rsidRPr="003A7043" w:rsidRDefault="00D159AD" w:rsidP="00D159A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159AD" w:rsidRPr="003A7043" w:rsidRDefault="00D159AD" w:rsidP="00D159A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159AD" w:rsidRPr="003A7043" w:rsidRDefault="00D159AD" w:rsidP="00D159A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96338A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D159AD" w:rsidRPr="003A7043" w:rsidRDefault="00D159AD" w:rsidP="00D159A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D159AD" w:rsidRPr="003A7043" w:rsidRDefault="00D159AD" w:rsidP="00D159A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D159AD" w:rsidRPr="003A7043" w:rsidRDefault="00D159AD" w:rsidP="00D159A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159AD" w:rsidRPr="003A7043" w:rsidRDefault="00D159AD" w:rsidP="00D159A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159AD" w:rsidRPr="003A7043" w:rsidRDefault="00D159AD" w:rsidP="00D159A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159AD" w:rsidRPr="003A7043" w:rsidRDefault="000E3F31" w:rsidP="00D159A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D159AD" w:rsidRPr="003A7043" w:rsidRDefault="00D159AD" w:rsidP="00D159AD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9233C2" w:rsidRPr="003A7043" w:rsidRDefault="009233C2" w:rsidP="008B56A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Usvaja se Koncept dokument o oblasti Agencije protiv korupcije i izjavama o poreklu imovine.</w:t>
      </w:r>
    </w:p>
    <w:p w:rsidR="00D159AD" w:rsidRPr="003A7043" w:rsidRDefault="00D159AD" w:rsidP="00D159A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9233C2" w:rsidRPr="003A7043" w:rsidRDefault="009233C2" w:rsidP="009233C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Zadužuje se Ministarstvo pravde i druge nadležne institucije na sprovođenje ove Odluke u skladu sa Pravilnikom o radu Vlade Republike Kosovo.</w:t>
      </w:r>
    </w:p>
    <w:p w:rsidR="00D159AD" w:rsidRPr="003A7043" w:rsidRDefault="00D159AD" w:rsidP="009233C2">
      <w:pPr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D159AD" w:rsidRPr="003A7043" w:rsidRDefault="004126A4" w:rsidP="008B56A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Odluka stupa na snagu datumom potpisivanja. </w:t>
      </w:r>
    </w:p>
    <w:p w:rsidR="00D159AD" w:rsidRPr="003A7043" w:rsidRDefault="00D159AD" w:rsidP="00D159AD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59AD" w:rsidRPr="003A7043" w:rsidRDefault="00D159AD" w:rsidP="00D159AD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D159AD" w:rsidRPr="003A7043" w:rsidRDefault="00D159AD" w:rsidP="00D159AD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59AD" w:rsidRPr="003A7043" w:rsidRDefault="00D159AD" w:rsidP="00D159A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59AD" w:rsidRPr="003A7043" w:rsidRDefault="00D159AD" w:rsidP="00D159A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59AD" w:rsidRPr="003A7043" w:rsidRDefault="00D159AD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D159AD" w:rsidRPr="003A7043" w:rsidRDefault="00D159A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D159AD" w:rsidRPr="003A7043" w:rsidRDefault="00D159A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D159AD" w:rsidRPr="003A7043" w:rsidRDefault="00D159AD" w:rsidP="00D159A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D159AD" w:rsidRPr="003A7043" w:rsidRDefault="00D159AD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7C3365C2" wp14:editId="5AD3CD32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159AD" w:rsidRPr="003A7043" w:rsidRDefault="00D159AD" w:rsidP="00D159A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159AD" w:rsidRPr="003A7043" w:rsidRDefault="00D159AD" w:rsidP="00D159A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159AD" w:rsidRPr="003A7043" w:rsidRDefault="00D159AD" w:rsidP="00D159A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159AD" w:rsidRPr="003A7043" w:rsidRDefault="00D159AD" w:rsidP="00D159A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D159AD" w:rsidRPr="003A7043" w:rsidRDefault="00D159AD" w:rsidP="00D159A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D159AD" w:rsidRPr="003A7043" w:rsidRDefault="00D159AD" w:rsidP="00D159A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D159AD" w:rsidRPr="003A7043" w:rsidRDefault="00D159AD" w:rsidP="00D159A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159AD" w:rsidRPr="003A7043" w:rsidRDefault="00D159AD" w:rsidP="00D159A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159AD" w:rsidRPr="003A7043" w:rsidRDefault="00D159AD" w:rsidP="00D159A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159AD" w:rsidRPr="003A7043" w:rsidRDefault="000E3F31" w:rsidP="00D159A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D159AD" w:rsidRPr="003A7043" w:rsidRDefault="00D159AD" w:rsidP="00D159AD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9233C2" w:rsidRPr="003A7043" w:rsidRDefault="009233C2" w:rsidP="008B56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Usvaja se Koncept dokument o Domaćem pravnom okviru o međunarodnim sankcijama sa ciljem usklađivanja sa Međunarodnim standardima (Dopuna/Izmena Zakona br.03/l-183 o sprovođenju međunarodnih sankcija).</w:t>
      </w:r>
    </w:p>
    <w:p w:rsidR="00D159AD" w:rsidRPr="003A7043" w:rsidRDefault="00D159AD" w:rsidP="00D159A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9233C2" w:rsidRPr="003A7043" w:rsidRDefault="009233C2" w:rsidP="009233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Zadužuje se Ministarstvo spoljnih poslova i druge nadležne institucije na sprovođenje ove Odluke u skladu sa Pravilnikom o radu Vlade Republike Kosovo.</w:t>
      </w:r>
    </w:p>
    <w:p w:rsidR="00D159AD" w:rsidRPr="003A7043" w:rsidRDefault="00D159AD" w:rsidP="009233C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D159AD" w:rsidRPr="003A7043" w:rsidRDefault="000E3F31" w:rsidP="008B56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Odluka stupa na snagu datumom potpisivanja. </w:t>
      </w:r>
    </w:p>
    <w:p w:rsidR="00D159AD" w:rsidRPr="003A7043" w:rsidRDefault="00D159AD" w:rsidP="00D159AD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59AD" w:rsidRPr="003A7043" w:rsidRDefault="00D159AD" w:rsidP="00D159AD">
      <w:pPr>
        <w:tabs>
          <w:tab w:val="num" w:pos="1680"/>
        </w:tabs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D159AD" w:rsidRPr="003A7043" w:rsidRDefault="00D159AD" w:rsidP="00D159AD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59AD" w:rsidRPr="003A7043" w:rsidRDefault="00D159AD" w:rsidP="00D159A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59AD" w:rsidRPr="003A7043" w:rsidRDefault="00D159AD" w:rsidP="00D159A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59AD" w:rsidRPr="003A7043" w:rsidRDefault="00D159AD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D159AD" w:rsidRPr="003A7043" w:rsidRDefault="00D159A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D159AD" w:rsidRPr="003A7043" w:rsidRDefault="00D159AD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D159AD" w:rsidRPr="003A7043" w:rsidRDefault="00D159AD" w:rsidP="00D159A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159AD" w:rsidRPr="003A7043" w:rsidRDefault="00D159AD" w:rsidP="00D159A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D159AD" w:rsidRPr="003A7043" w:rsidRDefault="00D159AD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82452" w:rsidRPr="003A7043" w:rsidRDefault="00282452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5296" w:rsidRPr="003A7043" w:rsidRDefault="00B75296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055F8" w:rsidRPr="003A7043" w:rsidRDefault="006055F8" w:rsidP="006055F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D5FAA40" wp14:editId="6A1339FB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F8" w:rsidRPr="003A7043" w:rsidRDefault="006055F8" w:rsidP="006055F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055F8" w:rsidRPr="003A7043" w:rsidRDefault="006055F8" w:rsidP="006055F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055F8" w:rsidRPr="003A7043" w:rsidRDefault="006055F8" w:rsidP="006055F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055F8" w:rsidRPr="003A7043" w:rsidRDefault="006055F8" w:rsidP="006055F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055F8" w:rsidRPr="003A7043" w:rsidRDefault="006055F8" w:rsidP="006055F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055F8" w:rsidRPr="003A7043" w:rsidRDefault="006055F8" w:rsidP="006055F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96338A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434BA5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6055F8" w:rsidRPr="003A7043" w:rsidRDefault="006055F8" w:rsidP="006055F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6055F8" w:rsidRPr="003A7043" w:rsidRDefault="006055F8" w:rsidP="006055F8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6055F8" w:rsidRPr="003A7043" w:rsidRDefault="006055F8" w:rsidP="006055F8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6055F8" w:rsidRPr="003A7043" w:rsidRDefault="006055F8" w:rsidP="006055F8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6055F8" w:rsidRPr="003A7043" w:rsidRDefault="006055F8" w:rsidP="006055F8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6055F8" w:rsidRPr="003A7043" w:rsidRDefault="000E3F31" w:rsidP="0096338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9233C2" w:rsidRPr="003A7043" w:rsidRDefault="00F65D1C" w:rsidP="008B56A4">
      <w:pPr>
        <w:pStyle w:val="ListParagraph"/>
        <w:numPr>
          <w:ilvl w:val="0"/>
          <w:numId w:val="24"/>
        </w:numPr>
        <w:tabs>
          <w:tab w:val="left" w:pos="4050"/>
        </w:tabs>
        <w:spacing w:before="240"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3A7043">
        <w:rPr>
          <w:rFonts w:ascii="Book Antiqua" w:eastAsia="MS Mincho" w:hAnsi="Book Antiqua"/>
          <w:noProof w:val="0"/>
          <w:lang w:val="sr-Latn-RS"/>
        </w:rPr>
        <w:t>Usvaja se kao osnovan zahtev Udruženja banaka Kosova za prenos stanarskog prava na 99 godina.</w:t>
      </w:r>
    </w:p>
    <w:p w:rsidR="0096338A" w:rsidRPr="003A7043" w:rsidRDefault="0096338A" w:rsidP="0096338A">
      <w:pPr>
        <w:pStyle w:val="ListParagraph"/>
        <w:tabs>
          <w:tab w:val="left" w:pos="4050"/>
        </w:tabs>
        <w:spacing w:before="240"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</w:p>
    <w:p w:rsidR="00F65D1C" w:rsidRPr="003A7043" w:rsidRDefault="00F65D1C" w:rsidP="008B56A4">
      <w:pPr>
        <w:pStyle w:val="ListParagraph"/>
        <w:numPr>
          <w:ilvl w:val="0"/>
          <w:numId w:val="24"/>
        </w:numPr>
        <w:tabs>
          <w:tab w:val="left" w:pos="4050"/>
        </w:tabs>
        <w:spacing w:before="240"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3A7043">
        <w:rPr>
          <w:rFonts w:ascii="Book Antiqua" w:eastAsia="MS Mincho" w:hAnsi="Book Antiqua"/>
          <w:noProof w:val="0"/>
          <w:lang w:val="sr-Latn-RS"/>
        </w:rPr>
        <w:t>Zadužuje se Katastarska agencija Kosova da obavi registraciju stanarskog prava na 99 godina, svih nepokretnosti privatizovanih preko Kosovske agencije za privatizaciju u skladu sa zakonodavstvom na snazi u Republici Kosovo.</w:t>
      </w:r>
    </w:p>
    <w:p w:rsidR="00F65D1C" w:rsidRPr="003A7043" w:rsidRDefault="00F65D1C" w:rsidP="00F65D1C">
      <w:pPr>
        <w:pStyle w:val="ListParagraph"/>
        <w:rPr>
          <w:rFonts w:ascii="Book Antiqua" w:eastAsia="MS Mincho" w:hAnsi="Book Antiqua"/>
          <w:noProof w:val="0"/>
          <w:lang w:val="sr-Latn-RS"/>
        </w:rPr>
      </w:pPr>
    </w:p>
    <w:p w:rsidR="0096338A" w:rsidRPr="003A7043" w:rsidRDefault="0096338A" w:rsidP="0096338A">
      <w:pPr>
        <w:pStyle w:val="ListParagraph"/>
        <w:rPr>
          <w:rFonts w:ascii="Book Antiqua" w:eastAsia="MS Mincho" w:hAnsi="Book Antiqua"/>
          <w:noProof w:val="0"/>
          <w:lang w:val="sr-Latn-RS"/>
        </w:rPr>
      </w:pPr>
    </w:p>
    <w:p w:rsidR="0096338A" w:rsidRPr="003A7043" w:rsidRDefault="000E3F31" w:rsidP="008B56A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Odluka stupa na snagu datumom potpisivanja. </w:t>
      </w:r>
    </w:p>
    <w:p w:rsidR="0096338A" w:rsidRPr="003A7043" w:rsidRDefault="0096338A" w:rsidP="0096338A">
      <w:pPr>
        <w:pStyle w:val="ListParagraph"/>
        <w:tabs>
          <w:tab w:val="left" w:pos="4050"/>
        </w:tabs>
        <w:spacing w:before="240" w:after="0" w:line="240" w:lineRule="auto"/>
        <w:ind w:left="360"/>
        <w:jc w:val="both"/>
        <w:rPr>
          <w:rFonts w:ascii="Book Antiqua" w:eastAsia="MS Mincho" w:hAnsi="Book Antiqua"/>
          <w:noProof w:val="0"/>
          <w:lang w:val="sr-Latn-RS"/>
        </w:rPr>
      </w:pPr>
    </w:p>
    <w:p w:rsidR="0096338A" w:rsidRPr="003A7043" w:rsidRDefault="0096338A" w:rsidP="0096338A">
      <w:pPr>
        <w:pStyle w:val="ListParagraph"/>
        <w:tabs>
          <w:tab w:val="left" w:pos="4050"/>
        </w:tabs>
        <w:spacing w:before="240" w:after="0" w:line="240" w:lineRule="auto"/>
        <w:ind w:left="360"/>
        <w:jc w:val="both"/>
        <w:rPr>
          <w:rFonts w:ascii="Book Antiqua" w:eastAsia="MS Mincho" w:hAnsi="Book Antiqua"/>
          <w:noProof w:val="0"/>
          <w:lang w:val="sr-Latn-RS"/>
        </w:rPr>
      </w:pPr>
    </w:p>
    <w:p w:rsidR="006055F8" w:rsidRPr="003A7043" w:rsidRDefault="006055F8" w:rsidP="006055F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55F8" w:rsidRPr="003A7043" w:rsidRDefault="006055F8" w:rsidP="006055F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55F8" w:rsidRPr="003A7043" w:rsidRDefault="006055F8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6055F8" w:rsidRPr="003A7043" w:rsidRDefault="006055F8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055F8" w:rsidRPr="003A7043" w:rsidRDefault="006055F8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6055F8" w:rsidRPr="003A7043" w:rsidRDefault="006055F8" w:rsidP="006055F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055F8" w:rsidRPr="003A7043" w:rsidRDefault="006055F8" w:rsidP="006055F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055F8" w:rsidRPr="003A7043" w:rsidRDefault="006055F8" w:rsidP="006055F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6055F8" w:rsidRPr="003A7043" w:rsidRDefault="006055F8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055F8" w:rsidRPr="003A7043" w:rsidRDefault="006055F8" w:rsidP="006055F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E224F" w:rsidRPr="003A7043" w:rsidRDefault="008E224F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799CDC87" wp14:editId="11C51A23">
            <wp:extent cx="933450" cy="1028700"/>
            <wp:effectExtent l="0" t="0" r="0" b="0"/>
            <wp:docPr id="28" name="Picture 2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6338A" w:rsidRPr="003A7043" w:rsidRDefault="0096338A" w:rsidP="0096338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F65D1C" w:rsidRPr="003A7043" w:rsidRDefault="00F65D1C" w:rsidP="00F65D1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</w:t>
      </w:r>
      <w:r w:rsidR="001C0FE8" w:rsidRPr="003A7043">
        <w:rPr>
          <w:rFonts w:ascii="Book Antiqua" w:hAnsi="Book Antiqua"/>
          <w:color w:val="000000"/>
          <w:lang w:val="sr-Latn-RS"/>
        </w:rPr>
        <w:t>člana 39. i 45. Zakona b</w:t>
      </w:r>
      <w:r w:rsidR="00B972DD" w:rsidRPr="003A7043">
        <w:rPr>
          <w:rFonts w:ascii="Book Antiqua" w:hAnsi="Book Antiqua"/>
          <w:color w:val="000000"/>
          <w:lang w:val="sr-Latn-RS"/>
        </w:rPr>
        <w:t xml:space="preserve">r.03/L-139 o eksproprijaciji nepokretne imovine, izmenjenog i dopunjenog Zakonom br. 03/L-205, člana 53. i 56. Zakona o opštim upravnim postupcima br.05/L-031, a </w:t>
      </w:r>
      <w:r w:rsidRPr="003A7043">
        <w:rPr>
          <w:rFonts w:ascii="Book Antiqua" w:hAnsi="Book Antiqua"/>
          <w:color w:val="000000"/>
          <w:lang w:val="sr-Latn-RS"/>
        </w:rPr>
        <w:t>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F65D1C" w:rsidRPr="003A7043" w:rsidRDefault="00F65D1C" w:rsidP="00B452B3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</w:t>
      </w:r>
    </w:p>
    <w:p w:rsidR="007730CF" w:rsidRPr="003A7043" w:rsidRDefault="007730CF" w:rsidP="00B452B3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96338A" w:rsidRPr="003A7043" w:rsidRDefault="00B972DD" w:rsidP="00401ED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B972DD" w:rsidRPr="003A7043" w:rsidRDefault="00B972DD" w:rsidP="008B56A4">
      <w:pPr>
        <w:pStyle w:val="ListParagraph"/>
        <w:numPr>
          <w:ilvl w:val="0"/>
          <w:numId w:val="36"/>
        </w:numPr>
        <w:tabs>
          <w:tab w:val="left" w:pos="4050"/>
        </w:tabs>
        <w:spacing w:before="240"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3A7043">
        <w:rPr>
          <w:rFonts w:ascii="Book Antiqua" w:eastAsia="MS Mincho" w:hAnsi="Book Antiqua"/>
          <w:noProof w:val="0"/>
          <w:lang w:val="sr-Latn-RS"/>
        </w:rPr>
        <w:t>Poništava se Konačna odluka br. 09/ 154 od datuma 30.08.2017. o</w:t>
      </w:r>
      <w:r w:rsidR="00637B84" w:rsidRPr="003A7043">
        <w:rPr>
          <w:rFonts w:ascii="Book Antiqua" w:eastAsia="MS Mincho" w:hAnsi="Book Antiqua"/>
          <w:noProof w:val="0"/>
          <w:lang w:val="sr-Latn-RS"/>
        </w:rPr>
        <w:t xml:space="preserve"> eksproprijaciji nepokretne imovine vlasnika i nosilaca prava nepokretne imovine pogođene realizacijom projekta proširenja površinskih kopova za eksploataciju uglja radi proizvodnje električne energije za potrebe Energetske korporacije Kosova (KEK- A.D), katastarska zona: Hade i Šipitule, opština Obilić (objavljeno u Službenom glasniku Kosova br.24, dana 31.08.2017), u skladu sa tabelama koje se nalaze u prilogu ove odluke.</w:t>
      </w:r>
    </w:p>
    <w:p w:rsidR="00637B84" w:rsidRPr="003A7043" w:rsidRDefault="00637B84" w:rsidP="00637B84">
      <w:pPr>
        <w:pStyle w:val="ListParagraph"/>
        <w:tabs>
          <w:tab w:val="left" w:pos="4050"/>
        </w:tabs>
        <w:spacing w:before="240" w:after="0" w:line="240" w:lineRule="auto"/>
        <w:ind w:left="360"/>
        <w:jc w:val="both"/>
        <w:rPr>
          <w:rFonts w:ascii="Book Antiqua" w:eastAsia="MS Mincho" w:hAnsi="Book Antiqua"/>
          <w:noProof w:val="0"/>
          <w:lang w:val="sr-Latn-RS"/>
        </w:rPr>
      </w:pPr>
    </w:p>
    <w:p w:rsidR="00637B84" w:rsidRPr="003A7043" w:rsidRDefault="00637B84" w:rsidP="008B56A4">
      <w:pPr>
        <w:pStyle w:val="ListParagraph"/>
        <w:numPr>
          <w:ilvl w:val="0"/>
          <w:numId w:val="36"/>
        </w:numPr>
        <w:tabs>
          <w:tab w:val="left" w:pos="4050"/>
        </w:tabs>
        <w:spacing w:before="240"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3A7043">
        <w:rPr>
          <w:rFonts w:ascii="Book Antiqua" w:eastAsia="MS Mincho" w:hAnsi="Book Antiqua"/>
          <w:noProof w:val="0"/>
          <w:lang w:val="sr-Latn-RS"/>
        </w:rPr>
        <w:t>U roku od 5 (pet) radnih dana od donošenja ove odluke, Odeljenje za eksproprijaciju/ MŽSPP je dužno da pošalje odluku predmetu istraživanja i drugim identifikovanim licima navedenim u tabelama iz tačke 1. ove odluke.</w:t>
      </w:r>
    </w:p>
    <w:p w:rsidR="00637B84" w:rsidRPr="003A7043" w:rsidRDefault="00637B84" w:rsidP="00637B84">
      <w:pPr>
        <w:pStyle w:val="ListParagraph"/>
        <w:rPr>
          <w:rFonts w:ascii="Book Antiqua" w:eastAsia="MS Mincho" w:hAnsi="Book Antiqua"/>
          <w:noProof w:val="0"/>
          <w:lang w:val="sr-Latn-RS"/>
        </w:rPr>
      </w:pPr>
    </w:p>
    <w:p w:rsidR="00637B84" w:rsidRPr="003A7043" w:rsidRDefault="00637B84" w:rsidP="008B56A4">
      <w:pPr>
        <w:pStyle w:val="ListParagraph"/>
        <w:numPr>
          <w:ilvl w:val="0"/>
          <w:numId w:val="36"/>
        </w:numPr>
        <w:tabs>
          <w:tab w:val="left" w:pos="4050"/>
        </w:tabs>
        <w:spacing w:before="240"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3A7043">
        <w:rPr>
          <w:rFonts w:ascii="Book Antiqua" w:eastAsia="MS Mincho" w:hAnsi="Book Antiqua"/>
          <w:noProof w:val="0"/>
          <w:lang w:val="sr-Latn-RS"/>
        </w:rPr>
        <w:t xml:space="preserve">U roku od 10 (deset) radnih dana od usvajanja ove odluke, </w:t>
      </w:r>
      <w:r w:rsidRPr="003A7043">
        <w:rPr>
          <w:rFonts w:ascii="Book Antiqua" w:eastAsia="MS Mincho" w:hAnsi="Book Antiqua"/>
          <w:noProof w:val="0"/>
          <w:lang w:val="sr-Latn-RS"/>
        </w:rPr>
        <w:t>Odeljenje za eksproprijaciju/ MŽSPP</w:t>
      </w:r>
      <w:r w:rsidRPr="003A7043">
        <w:rPr>
          <w:rFonts w:ascii="Book Antiqua" w:eastAsia="MS Mincho" w:hAnsi="Book Antiqua"/>
          <w:noProof w:val="0"/>
          <w:lang w:val="sr-Latn-RS"/>
        </w:rPr>
        <w:t xml:space="preserve"> je dužno da istu objavi u </w:t>
      </w:r>
      <w:r w:rsidRPr="003A7043">
        <w:rPr>
          <w:rFonts w:ascii="Book Antiqua" w:eastAsia="MS Mincho" w:hAnsi="Book Antiqua"/>
          <w:noProof w:val="0"/>
          <w:lang w:val="sr-Latn-RS"/>
        </w:rPr>
        <w:t>Službenom glasniku</w:t>
      </w:r>
      <w:r w:rsidRPr="003A7043">
        <w:rPr>
          <w:rFonts w:ascii="Book Antiqua" w:eastAsia="MS Mincho" w:hAnsi="Book Antiqua"/>
          <w:noProof w:val="0"/>
          <w:lang w:val="sr-Latn-RS"/>
        </w:rPr>
        <w:t xml:space="preserve"> Republike Kosovo i u </w:t>
      </w:r>
      <w:r w:rsidR="00B71208" w:rsidRPr="003A7043">
        <w:rPr>
          <w:rFonts w:ascii="Book Antiqua" w:eastAsia="MS Mincho" w:hAnsi="Book Antiqua"/>
          <w:noProof w:val="0"/>
          <w:lang w:val="sr-Latn-RS"/>
        </w:rPr>
        <w:t>dnevnom listu sa najvećim tiraže</w:t>
      </w:r>
      <w:r w:rsidRPr="003A7043">
        <w:rPr>
          <w:rFonts w:ascii="Book Antiqua" w:eastAsia="MS Mincho" w:hAnsi="Book Antiqua"/>
          <w:noProof w:val="0"/>
          <w:lang w:val="sr-Latn-RS"/>
        </w:rPr>
        <w:t>m na Kosovu.</w:t>
      </w:r>
    </w:p>
    <w:p w:rsidR="00637B84" w:rsidRPr="003A7043" w:rsidRDefault="00637B84" w:rsidP="00637B84">
      <w:pPr>
        <w:pStyle w:val="ListParagraph"/>
        <w:rPr>
          <w:rFonts w:ascii="Book Antiqua" w:eastAsia="MS Mincho" w:hAnsi="Book Antiqua"/>
          <w:noProof w:val="0"/>
          <w:lang w:val="sr-Latn-RS"/>
        </w:rPr>
      </w:pPr>
    </w:p>
    <w:p w:rsidR="00637B84" w:rsidRPr="003A7043" w:rsidRDefault="00637B84" w:rsidP="00637B84">
      <w:pPr>
        <w:pStyle w:val="ListParagraph"/>
        <w:numPr>
          <w:ilvl w:val="0"/>
          <w:numId w:val="36"/>
        </w:numPr>
        <w:tabs>
          <w:tab w:val="left" w:pos="4050"/>
        </w:tabs>
        <w:spacing w:before="240"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Zadužuje se </w:t>
      </w: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Ministarstvo životne sredine i prostornog planiranja, Energetska korporacija Kosova (KEK – A.D.), i Ministarstvo finansija</w:t>
      </w: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na sprovođenje ove Odluke</w:t>
      </w: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.</w:t>
      </w: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</w:t>
      </w:r>
    </w:p>
    <w:p w:rsidR="00637B84" w:rsidRPr="003A7043" w:rsidRDefault="00637B84" w:rsidP="00637B84">
      <w:pPr>
        <w:pStyle w:val="ListParagraph"/>
        <w:rPr>
          <w:rFonts w:ascii="Book Antiqua" w:eastAsia="MS Mincho" w:hAnsi="Book Antiqua"/>
          <w:noProof w:val="0"/>
          <w:lang w:val="sr-Latn-RS"/>
        </w:rPr>
      </w:pPr>
    </w:p>
    <w:p w:rsidR="00FC0AC2" w:rsidRPr="003A7043" w:rsidRDefault="00FC0AC2" w:rsidP="00FC0AC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Odluka stup</w:t>
      </w: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a na snagu datumom objavljivanja u Službenom glasniku Republike Kosovo i </w:t>
      </w:r>
      <w:r w:rsidR="00B71208"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dnevnom listu sa najvećim tiraže</w:t>
      </w: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>m na Kosovu.</w:t>
      </w:r>
      <w:r w:rsidRPr="003A7043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</w:t>
      </w:r>
    </w:p>
    <w:p w:rsidR="0096338A" w:rsidRPr="003A7043" w:rsidRDefault="00401ED2" w:rsidP="00FC0AC2">
      <w:pPr>
        <w:pStyle w:val="ListParagraph"/>
        <w:tabs>
          <w:tab w:val="left" w:pos="4050"/>
        </w:tabs>
        <w:spacing w:before="240" w:after="0" w:line="240" w:lineRule="auto"/>
        <w:ind w:left="360"/>
        <w:jc w:val="right"/>
        <w:rPr>
          <w:rFonts w:ascii="Book Antiqua" w:eastAsia="MS Mincho" w:hAnsi="Book Antiqua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</w:t>
      </w:r>
      <w:r w:rsidR="0096338A"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Ramush HARADINAJ</w:t>
      </w:r>
    </w:p>
    <w:p w:rsidR="0096338A" w:rsidRPr="003A7043" w:rsidRDefault="0096338A" w:rsidP="00FC0AC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FC0AC2" w:rsidRPr="003A7043" w:rsidRDefault="00FC0AC2" w:rsidP="00FC0AC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6338A" w:rsidRPr="003A7043" w:rsidRDefault="0096338A" w:rsidP="00C354C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3EE0639F" wp14:editId="415A8E16">
            <wp:extent cx="933450" cy="1028700"/>
            <wp:effectExtent l="0" t="0" r="0" b="0"/>
            <wp:docPr id="29" name="Picture 2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6338A" w:rsidRPr="003A7043" w:rsidRDefault="0096338A" w:rsidP="0096338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FC0AC2" w:rsidRPr="003A7043" w:rsidRDefault="00FC0AC2" w:rsidP="00FC0AC2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</w:t>
      </w:r>
      <w:r w:rsidRPr="003A7043">
        <w:rPr>
          <w:rFonts w:ascii="Book Antiqua" w:hAnsi="Book Antiqua"/>
          <w:color w:val="000000"/>
          <w:lang w:val="sr-Latn-RS"/>
        </w:rPr>
        <w:t xml:space="preserve">Zakona br. 04/ L-174 o prostornom planiranju i člana </w:t>
      </w:r>
      <w:r w:rsidRPr="003A7043">
        <w:rPr>
          <w:rFonts w:ascii="Book Antiqua" w:hAnsi="Book Antiqua"/>
          <w:color w:val="000000"/>
          <w:lang w:val="sr-Latn-RS"/>
        </w:rPr>
        <w:t>53. Zakona o opštim upravnim postupcima br.05/L-031, a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96338A" w:rsidRPr="003A7043" w:rsidRDefault="00FC0AC2" w:rsidP="0096338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</w:t>
      </w:r>
    </w:p>
    <w:p w:rsidR="0096338A" w:rsidRPr="003A7043" w:rsidRDefault="0096338A" w:rsidP="0096338A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96338A" w:rsidRPr="003A7043" w:rsidRDefault="0096338A" w:rsidP="0096338A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96338A" w:rsidRPr="003A7043" w:rsidRDefault="000E3F31" w:rsidP="0096338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8C3D0F" w:rsidRPr="003A7043" w:rsidRDefault="008C3D0F" w:rsidP="008C3D0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C0AC2" w:rsidRPr="003A7043" w:rsidRDefault="0079742E" w:rsidP="008B56A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lang w:val="sr-Latn-RS"/>
        </w:rPr>
        <w:t xml:space="preserve">Stavlja se van snage u celosti po službenoj dužnosti Odluka br. 05/71 od datuma 22.01.2017., o proglašavanju </w:t>
      </w:r>
      <w:r w:rsidR="00B71208" w:rsidRPr="003A7043">
        <w:rPr>
          <w:rFonts w:ascii="Book Antiqua" w:eastAsia="MS Mincho" w:hAnsi="Book Antiqua" w:cs="Times New Roman"/>
          <w:noProof w:val="0"/>
          <w:lang w:val="sr-Latn-RS"/>
        </w:rPr>
        <w:t>Posebne zaštićene zone prostor površine 4.280 ha, nazvan „Zona Gadime“ koja se prostire na teritoriji Lipljana.</w:t>
      </w:r>
    </w:p>
    <w:p w:rsidR="008C3D0F" w:rsidRPr="003A7043" w:rsidRDefault="008C3D0F" w:rsidP="008C3D0F">
      <w:pPr>
        <w:pStyle w:val="ListParagraph"/>
        <w:ind w:left="360"/>
        <w:rPr>
          <w:rFonts w:ascii="Book Antiqua" w:hAnsi="Book Antiqua"/>
          <w:noProof w:val="0"/>
          <w:lang w:val="sr-Latn-RS" w:eastAsia="sr-Latn-CS"/>
        </w:rPr>
      </w:pPr>
    </w:p>
    <w:p w:rsidR="00B71208" w:rsidRPr="003A7043" w:rsidRDefault="00B71208" w:rsidP="00B71208">
      <w:pPr>
        <w:pStyle w:val="ListParagraph"/>
        <w:numPr>
          <w:ilvl w:val="0"/>
          <w:numId w:val="35"/>
        </w:numPr>
        <w:jc w:val="both"/>
        <w:rPr>
          <w:rFonts w:ascii="Book Antiqua" w:hAnsi="Book Antiqua"/>
          <w:noProof w:val="0"/>
          <w:lang w:val="sr-Latn-RS" w:eastAsia="sr-Latn-CS"/>
        </w:rPr>
      </w:pP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Zadužuje se Ministarstvo </w:t>
      </w: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>prostornog planiranja</w:t>
      </w: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i druge nadležne instit</w:t>
      </w:r>
      <w:r w:rsidRPr="003A7043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ucije na sprovođenje ove Odluke. </w:t>
      </w:r>
    </w:p>
    <w:p w:rsidR="00B71208" w:rsidRPr="003A7043" w:rsidRDefault="00B71208" w:rsidP="00B71208">
      <w:pPr>
        <w:pStyle w:val="ListParagraph"/>
        <w:rPr>
          <w:rFonts w:ascii="Book Antiqua" w:hAnsi="Book Antiqua"/>
          <w:noProof w:val="0"/>
          <w:lang w:val="sr-Latn-RS" w:eastAsia="sr-Latn-CS"/>
        </w:rPr>
      </w:pPr>
    </w:p>
    <w:p w:rsidR="00B71208" w:rsidRPr="003A7043" w:rsidRDefault="00B71208" w:rsidP="00B71208">
      <w:pPr>
        <w:pStyle w:val="ListParagraph"/>
        <w:numPr>
          <w:ilvl w:val="0"/>
          <w:numId w:val="35"/>
        </w:numPr>
        <w:rPr>
          <w:rFonts w:ascii="Book Antiqua" w:hAnsi="Book Antiqua"/>
          <w:noProof w:val="0"/>
          <w:lang w:val="sr-Latn-RS" w:eastAsia="sr-Latn-CS"/>
        </w:rPr>
      </w:pPr>
      <w:r w:rsidRPr="003A7043">
        <w:rPr>
          <w:rFonts w:ascii="Book Antiqua" w:hAnsi="Book Antiqua"/>
          <w:iCs/>
          <w:noProof w:val="0"/>
          <w:color w:val="000000" w:themeColor="text1"/>
          <w:lang w:val="sr-Latn-RS" w:eastAsia="sr-Latn-CS"/>
        </w:rPr>
        <w:t>Odluka stupa na snagu datumom potpisivanja.</w:t>
      </w:r>
    </w:p>
    <w:p w:rsidR="00B71208" w:rsidRPr="003A7043" w:rsidRDefault="00B71208" w:rsidP="00B71208">
      <w:pPr>
        <w:pStyle w:val="ListParagraph"/>
        <w:ind w:left="360"/>
        <w:jc w:val="both"/>
        <w:rPr>
          <w:rFonts w:ascii="Book Antiqua" w:hAnsi="Book Antiqua"/>
          <w:noProof w:val="0"/>
          <w:lang w:val="sr-Latn-RS" w:eastAsia="sr-Latn-CS"/>
        </w:rPr>
      </w:pPr>
    </w:p>
    <w:p w:rsidR="00B71208" w:rsidRPr="003A7043" w:rsidRDefault="00B71208" w:rsidP="00B71208">
      <w:pPr>
        <w:jc w:val="both"/>
        <w:rPr>
          <w:rFonts w:ascii="Book Antiqua" w:hAnsi="Book Antiqua"/>
          <w:noProof w:val="0"/>
          <w:lang w:val="sr-Latn-RS" w:eastAsia="sr-Latn-CS"/>
        </w:rPr>
      </w:pPr>
    </w:p>
    <w:p w:rsidR="0096338A" w:rsidRPr="003A7043" w:rsidRDefault="0096338A" w:rsidP="0096338A">
      <w:pPr>
        <w:pStyle w:val="ListParagraph"/>
        <w:tabs>
          <w:tab w:val="left" w:pos="4050"/>
        </w:tabs>
        <w:spacing w:before="240" w:after="0" w:line="240" w:lineRule="auto"/>
        <w:ind w:left="360"/>
        <w:jc w:val="both"/>
        <w:rPr>
          <w:rFonts w:ascii="Book Antiqua" w:eastAsia="MS Mincho" w:hAnsi="Book Antiqua"/>
          <w:noProof w:val="0"/>
          <w:lang w:val="sr-Latn-RS"/>
        </w:rPr>
      </w:pPr>
    </w:p>
    <w:p w:rsidR="0096338A" w:rsidRPr="003A7043" w:rsidRDefault="0096338A" w:rsidP="0096338A">
      <w:pPr>
        <w:pStyle w:val="ListParagraph"/>
        <w:tabs>
          <w:tab w:val="left" w:pos="4050"/>
        </w:tabs>
        <w:spacing w:before="240" w:after="0" w:line="240" w:lineRule="auto"/>
        <w:ind w:left="360"/>
        <w:jc w:val="both"/>
        <w:rPr>
          <w:rFonts w:ascii="Book Antiqua" w:eastAsia="MS Mincho" w:hAnsi="Book Antiqua"/>
          <w:noProof w:val="0"/>
          <w:lang w:val="sr-Latn-RS"/>
        </w:rPr>
      </w:pPr>
    </w:p>
    <w:p w:rsidR="0096338A" w:rsidRPr="003A7043" w:rsidRDefault="0096338A" w:rsidP="0096338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96338A" w:rsidP="0096338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96338A" w:rsidP="003A704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96338A" w:rsidRPr="003A7043" w:rsidRDefault="0096338A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6338A" w:rsidRPr="003A7043" w:rsidRDefault="0096338A" w:rsidP="003A704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6338A" w:rsidRPr="003A7043" w:rsidRDefault="00C354CD" w:rsidP="00C354C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6338A" w:rsidRPr="003A7043" w:rsidRDefault="0096338A" w:rsidP="0096338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71208" w:rsidRPr="003A7043" w:rsidRDefault="00B71208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065A36C7" wp14:editId="4DF423EB">
            <wp:extent cx="933450" cy="1028700"/>
            <wp:effectExtent l="0" t="0" r="0" b="0"/>
            <wp:docPr id="30" name="Picture 3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6338A" w:rsidRPr="003A7043" w:rsidRDefault="0096338A" w:rsidP="0096338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6338A" w:rsidRPr="003A7043" w:rsidRDefault="0018260D" w:rsidP="0096338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člana 4. stav 2. Zakona br. 04/L-052 o Međunarodnim sporazumima, a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96338A" w:rsidRPr="003A7043" w:rsidRDefault="0096338A" w:rsidP="0096338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96338A" w:rsidRPr="003A7043" w:rsidRDefault="0096338A" w:rsidP="0096338A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96338A" w:rsidRPr="003A7043" w:rsidRDefault="000E3F31" w:rsidP="0096338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96338A" w:rsidRPr="003A7043" w:rsidRDefault="0096338A" w:rsidP="0096338A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B71208" w:rsidRPr="003A7043" w:rsidRDefault="00B71208" w:rsidP="008B56A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3A7043">
        <w:rPr>
          <w:rFonts w:ascii="Book Antiqua" w:eastAsia="Calibri" w:hAnsi="Book Antiqua" w:cs="Times New Roman"/>
          <w:noProof w:val="0"/>
          <w:lang w:val="sr-Latn-RS"/>
        </w:rPr>
        <w:t>Usvaja se u načelu inicijativa o pregovaranju kreditnog sporazuma između Republike Kosovo, koju predstavlja Ministarstvo finansija i Evropske investicione banke (EIB), o finansiranju projekta autoputa Kijevo- Zahać.</w:t>
      </w:r>
    </w:p>
    <w:p w:rsidR="00B71208" w:rsidRPr="003A7043" w:rsidRDefault="00B71208" w:rsidP="00B71208">
      <w:pPr>
        <w:pStyle w:val="ListParagraph"/>
        <w:spacing w:after="0" w:line="240" w:lineRule="auto"/>
        <w:ind w:left="360"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B71208" w:rsidRPr="003A7043" w:rsidRDefault="00B71208" w:rsidP="008B56A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3A7043">
        <w:rPr>
          <w:rFonts w:ascii="Book Antiqua" w:eastAsia="Calibri" w:hAnsi="Book Antiqua" w:cs="Times New Roman"/>
          <w:noProof w:val="0"/>
          <w:lang w:val="sr-Latn-RS"/>
        </w:rPr>
        <w:t>Tokom pregovora o ovom sporazumu, zadužuje se Ministarstvo finansija da poštuje Ustavne odredbe Republike Kosovo, Zakon br. 04/L-052 o Međunarodnim sporazumima kao i ostale odredbe zakona na snazi.</w:t>
      </w:r>
    </w:p>
    <w:p w:rsidR="0096338A" w:rsidRPr="003A7043" w:rsidRDefault="0096338A" w:rsidP="0096338A">
      <w:pPr>
        <w:pStyle w:val="ListParagraph"/>
        <w:spacing w:after="0" w:line="240" w:lineRule="auto"/>
        <w:ind w:left="360"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96338A" w:rsidRPr="003A7043" w:rsidRDefault="0096338A" w:rsidP="0096338A">
      <w:pPr>
        <w:pStyle w:val="ListParagraph"/>
        <w:rPr>
          <w:rFonts w:ascii="Book Antiqua" w:eastAsia="Calibri" w:hAnsi="Book Antiqua" w:cs="Times New Roman"/>
          <w:noProof w:val="0"/>
          <w:lang w:val="sr-Latn-RS"/>
        </w:rPr>
      </w:pPr>
    </w:p>
    <w:p w:rsidR="0096338A" w:rsidRPr="003A7043" w:rsidRDefault="000E3F31" w:rsidP="008B56A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bCs/>
          <w:noProof w:val="0"/>
          <w:lang w:val="sr-Latn-RS"/>
        </w:rPr>
        <w:t xml:space="preserve">Odluka stupa na snagu datumom potpisivanja. </w:t>
      </w:r>
    </w:p>
    <w:p w:rsidR="0096338A" w:rsidRPr="003A7043" w:rsidRDefault="0096338A" w:rsidP="0096338A">
      <w:pPr>
        <w:spacing w:after="0" w:line="240" w:lineRule="exact"/>
        <w:jc w:val="both"/>
        <w:outlineLvl w:val="0"/>
        <w:rPr>
          <w:rFonts w:ascii="Book Antiqua" w:eastAsia="MS Mincho" w:hAnsi="Book Antiqua" w:cs="Times New Roman"/>
          <w:bCs/>
          <w:noProof w:val="0"/>
          <w:lang w:val="sr-Latn-RS" w:eastAsia="x-none"/>
        </w:rPr>
      </w:pPr>
      <w:r w:rsidRPr="003A7043">
        <w:rPr>
          <w:rFonts w:ascii="Book Antiqua" w:eastAsia="MS Mincho" w:hAnsi="Book Antiqua" w:cs="Times New Roman"/>
          <w:bCs/>
          <w:noProof w:val="0"/>
          <w:lang w:val="sr-Latn-RS" w:eastAsia="x-none"/>
        </w:rPr>
        <w:t xml:space="preserve"> </w:t>
      </w:r>
    </w:p>
    <w:p w:rsidR="0096338A" w:rsidRPr="003A7043" w:rsidRDefault="0096338A" w:rsidP="0096338A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6338A" w:rsidRPr="003A7043" w:rsidRDefault="0096338A" w:rsidP="0096338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A47F5" w:rsidRPr="003A7043" w:rsidRDefault="007A47F5" w:rsidP="0096338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96338A" w:rsidP="0096338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96338A" w:rsidP="00B7120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96338A" w:rsidRPr="003A7043" w:rsidRDefault="0096338A" w:rsidP="00B7120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6338A" w:rsidRPr="003A7043" w:rsidRDefault="0096338A" w:rsidP="00B7120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6338A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8F7D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A6E11" w:rsidRPr="003A7043" w:rsidRDefault="001A6E11" w:rsidP="001A6E1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4BC84CDF" wp14:editId="5E39D4CA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E11" w:rsidRPr="003A7043" w:rsidRDefault="001A6E11" w:rsidP="001A6E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A6E11" w:rsidRPr="003A7043" w:rsidRDefault="001A6E11" w:rsidP="001A6E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A6E11" w:rsidRPr="003A7043" w:rsidRDefault="001A6E11" w:rsidP="001A6E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A6E11" w:rsidRPr="003A7043" w:rsidRDefault="001A6E11" w:rsidP="001A6E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A6E11" w:rsidRPr="003A7043" w:rsidRDefault="001A6E11" w:rsidP="001A6E1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A6E11" w:rsidRPr="003A7043" w:rsidRDefault="001A6E11" w:rsidP="001A6E1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96338A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47E6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</w:p>
    <w:p w:rsidR="001A6E11" w:rsidRPr="003A7043" w:rsidRDefault="001A6E11" w:rsidP="001A6E1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147E6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47E62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1A6E11" w:rsidRPr="003A7043" w:rsidRDefault="001A6E11" w:rsidP="001A6E11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1A6E11" w:rsidRPr="003A7043" w:rsidRDefault="0018260D" w:rsidP="001A6E11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člana 4. stav 2. Zakona br. 04/L-052 o Međunarodnim sporazumima, a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1A6E11" w:rsidRPr="003A7043" w:rsidRDefault="001A6E11" w:rsidP="001A6E11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1A6E11" w:rsidRPr="003A7043" w:rsidRDefault="001A6E11" w:rsidP="001A6E11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1A6E11" w:rsidRPr="003A7043" w:rsidRDefault="000E3F31" w:rsidP="001A6E1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96338A" w:rsidRPr="003A7043" w:rsidRDefault="0096338A" w:rsidP="0096338A">
      <w:pPr>
        <w:pStyle w:val="BodyText"/>
        <w:jc w:val="both"/>
        <w:outlineLvl w:val="0"/>
        <w:rPr>
          <w:rFonts w:ascii="Book Antiqua" w:hAnsi="Book Antiqua"/>
          <w:bCs w:val="0"/>
          <w:color w:val="000000"/>
          <w:sz w:val="22"/>
          <w:szCs w:val="22"/>
          <w:lang w:val="sr-Latn-RS"/>
        </w:rPr>
      </w:pPr>
    </w:p>
    <w:p w:rsidR="00FB21CF" w:rsidRPr="003A7043" w:rsidRDefault="00B71208" w:rsidP="00FB21CF">
      <w:pPr>
        <w:pStyle w:val="ListParagraph"/>
        <w:numPr>
          <w:ilvl w:val="0"/>
          <w:numId w:val="2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predlog Ministarstva finansija o preporučivanju Predsedniku Republike Kosovo od strane Vlade Republike Kosovo, da ovlasti Ministra finansija za potpisivanje kreditnog Sporazuma između Republike Kosovo, koju predstavlja Ministarstvo finansija, i Nemačke banke za razvoj (KfW) o finansiranju projekta poboljšanja Transmisione mreže, faza VI.</w:t>
      </w:r>
    </w:p>
    <w:p w:rsidR="00FB21CF" w:rsidRPr="003A7043" w:rsidRDefault="00FB21CF" w:rsidP="00FB21CF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B21CF" w:rsidRPr="003A7043" w:rsidRDefault="00FB21CF" w:rsidP="00FB21CF">
      <w:pPr>
        <w:pStyle w:val="ListParagraph"/>
        <w:numPr>
          <w:ilvl w:val="0"/>
          <w:numId w:val="2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Preporučuje se 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Predsedniku Republike Kosovo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davanje ovlašćenja za potpisivanje sporazuma iz stava 1. ove odluke, uz poštovanje roka određenog u Zakonu o međunarodnim sporazumima.</w:t>
      </w:r>
    </w:p>
    <w:p w:rsidR="0096338A" w:rsidRPr="003A7043" w:rsidRDefault="0096338A" w:rsidP="0096338A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96338A" w:rsidP="0096338A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0E3F31" w:rsidP="008B56A4">
      <w:pPr>
        <w:pStyle w:val="ListParagraph"/>
        <w:numPr>
          <w:ilvl w:val="0"/>
          <w:numId w:val="2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datumom potpisivanja. </w:t>
      </w:r>
    </w:p>
    <w:p w:rsidR="0096338A" w:rsidRPr="003A7043" w:rsidRDefault="0096338A" w:rsidP="001A6E11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6338A" w:rsidRPr="003A7043" w:rsidRDefault="0096338A" w:rsidP="001A6E11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A6E11" w:rsidRPr="003A7043" w:rsidRDefault="001A6E11" w:rsidP="001A6E11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A6E11" w:rsidRPr="003A7043" w:rsidRDefault="001A6E11" w:rsidP="001A6E1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A6E11" w:rsidRPr="003A7043" w:rsidRDefault="001A6E11" w:rsidP="001A6E1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A6E11" w:rsidRPr="003A7043" w:rsidRDefault="001A6E11" w:rsidP="00FB21C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1A6E11" w:rsidRPr="003A7043" w:rsidRDefault="001A6E11" w:rsidP="00FB21C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1A6E11" w:rsidRPr="003A7043" w:rsidRDefault="001A6E11" w:rsidP="00FB21C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1A6E11" w:rsidRPr="003A7043" w:rsidRDefault="001A6E11" w:rsidP="001A6E1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A6E11" w:rsidRPr="003A7043" w:rsidRDefault="001A6E11" w:rsidP="001A6E1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A6E11" w:rsidRPr="003A7043" w:rsidRDefault="001A6E11" w:rsidP="001A6E1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1A6E11" w:rsidRPr="003A7043" w:rsidRDefault="00C354CD" w:rsidP="00C354C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6338A" w:rsidRPr="003A7043" w:rsidRDefault="0096338A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32FE1" w:rsidRPr="003A7043" w:rsidRDefault="00532FE1" w:rsidP="00532FE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2D9EAF1" wp14:editId="5D170214">
            <wp:extent cx="933450" cy="1028700"/>
            <wp:effectExtent l="0" t="0" r="0" b="0"/>
            <wp:docPr id="31" name="Picture 3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E1" w:rsidRPr="003A7043" w:rsidRDefault="00532FE1" w:rsidP="00532F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532FE1" w:rsidRPr="003A7043" w:rsidRDefault="00532FE1" w:rsidP="00532F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532FE1" w:rsidRPr="003A7043" w:rsidRDefault="00532FE1" w:rsidP="00532F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532FE1" w:rsidRPr="003A7043" w:rsidRDefault="00532FE1" w:rsidP="00532F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532FE1" w:rsidRPr="003A7043" w:rsidRDefault="00532FE1" w:rsidP="00532FE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532FE1" w:rsidRPr="003A7043" w:rsidRDefault="00532FE1" w:rsidP="00532FE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532FE1" w:rsidRPr="003A7043" w:rsidRDefault="00532FE1" w:rsidP="00532F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532FE1" w:rsidRPr="003A7043" w:rsidRDefault="00532FE1" w:rsidP="00532FE1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532FE1" w:rsidRPr="003A7043" w:rsidRDefault="0018260D" w:rsidP="00532FE1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člana 4. stav 2. Zakona br. 04/L-052 o Međunarodnim sporazumima, a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532FE1" w:rsidRPr="003A7043" w:rsidRDefault="00532FE1" w:rsidP="00532FE1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532FE1" w:rsidRPr="003A7043" w:rsidRDefault="00532FE1" w:rsidP="00532FE1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FB21CF" w:rsidRPr="003A7043" w:rsidRDefault="00FB21CF" w:rsidP="00FB21C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FB21CF" w:rsidRPr="003A7043" w:rsidRDefault="00FB21CF" w:rsidP="00FB21CF">
      <w:pPr>
        <w:pStyle w:val="BodyText"/>
        <w:jc w:val="both"/>
        <w:outlineLvl w:val="0"/>
        <w:rPr>
          <w:rFonts w:ascii="Book Antiqua" w:hAnsi="Book Antiqua"/>
          <w:bCs w:val="0"/>
          <w:color w:val="000000"/>
          <w:sz w:val="22"/>
          <w:szCs w:val="22"/>
          <w:lang w:val="sr-Latn-RS"/>
        </w:rPr>
      </w:pPr>
    </w:p>
    <w:p w:rsidR="00FB21CF" w:rsidRPr="003A7043" w:rsidRDefault="00FB21CF" w:rsidP="00FB21CF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predlog Ministarstva finansija o preporučivanju Predsedniku Republike Kosovo od strane Vlade Republike Kosovo, da ovlasti Ministra finansija za potpisivanje kreditnog Sporazuma između Republike Kosovo, koju predstavlja Ministarstvo finansija, i Nemačke banke za razvoj (KfW) o finansiranju projekta poboljšanja Transmisione mreže, faza VI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FB21CF" w:rsidRPr="003A7043" w:rsidRDefault="00FB21CF" w:rsidP="00FB21CF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B21CF" w:rsidRPr="003A7043" w:rsidRDefault="00FB21CF" w:rsidP="00FB21CF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Preporučuje se Predsedniku Republike Kosovo davanje ovlašćenja za potpisivanje sporazuma iz stava 1. ove odluke, uz poštovanje roka određenog u Zakonu o međunarodnim sporazumima.</w:t>
      </w:r>
    </w:p>
    <w:p w:rsidR="00FB21CF" w:rsidRPr="003A7043" w:rsidRDefault="00FB21CF" w:rsidP="00FB21CF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B21CF" w:rsidRPr="003A7043" w:rsidRDefault="00FB21CF" w:rsidP="00FB21CF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B21CF" w:rsidRPr="003A7043" w:rsidRDefault="00FB21CF" w:rsidP="00FB21CF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datumom potpisivanja. </w:t>
      </w:r>
    </w:p>
    <w:p w:rsidR="00532FE1" w:rsidRPr="003A7043" w:rsidRDefault="00532FE1" w:rsidP="00FB21CF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2FE1" w:rsidRPr="003A7043" w:rsidRDefault="00532FE1" w:rsidP="00532FE1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32FE1" w:rsidRPr="003A7043" w:rsidRDefault="00532FE1" w:rsidP="00532FE1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32FE1" w:rsidRPr="003A7043" w:rsidRDefault="00532FE1" w:rsidP="00532FE1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32FE1" w:rsidRPr="003A7043" w:rsidRDefault="00532FE1" w:rsidP="00532FE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2FE1" w:rsidRPr="003A7043" w:rsidRDefault="00532FE1" w:rsidP="00532FE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2FE1" w:rsidRPr="003A7043" w:rsidRDefault="00532FE1" w:rsidP="00FB21C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532FE1" w:rsidRPr="003A7043" w:rsidRDefault="00532FE1" w:rsidP="00FB21C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532FE1" w:rsidRPr="003A7043" w:rsidRDefault="00532FE1" w:rsidP="00FB21C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532FE1" w:rsidRPr="003A7043" w:rsidRDefault="00532FE1" w:rsidP="00532FE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2FE1" w:rsidRPr="003A7043" w:rsidRDefault="00532FE1" w:rsidP="00532FE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2FE1" w:rsidRPr="003A7043" w:rsidRDefault="00532FE1" w:rsidP="00532FE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532FE1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532FE1" w:rsidRPr="003A7043" w:rsidRDefault="00532FE1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ADE62C4" wp14:editId="107FBC1E">
            <wp:extent cx="933450" cy="1028700"/>
            <wp:effectExtent l="0" t="0" r="0" b="0"/>
            <wp:docPr id="27" name="Picture 2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6338A" w:rsidRPr="003A7043" w:rsidRDefault="0096338A" w:rsidP="0096338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6338A" w:rsidRPr="003A7043" w:rsidRDefault="0096338A" w:rsidP="0096338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6338A" w:rsidRPr="003A7043" w:rsidRDefault="0096338A" w:rsidP="0096338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96338A" w:rsidRPr="003A7043" w:rsidRDefault="0096338A" w:rsidP="0096338A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6338A" w:rsidRPr="003A7043" w:rsidRDefault="00FB21CF" w:rsidP="0096338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</w:t>
      </w:r>
      <w:r w:rsidRPr="003A7043">
        <w:rPr>
          <w:rFonts w:ascii="Book Antiqua" w:hAnsi="Book Antiqua"/>
          <w:color w:val="000000"/>
          <w:lang w:val="sr-Latn-RS"/>
        </w:rPr>
        <w:t xml:space="preserve">člana 49. stava 2.2 Zakona br. 03/L-163 o Rudama i mineralima (SG br. 80/2010), a </w:t>
      </w:r>
      <w:r w:rsidRPr="003A7043">
        <w:rPr>
          <w:rFonts w:ascii="Book Antiqua" w:hAnsi="Book Antiqua"/>
          <w:color w:val="000000"/>
          <w:lang w:val="sr-Latn-RS"/>
        </w:rPr>
        <w:t>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96338A" w:rsidRPr="003A7043" w:rsidRDefault="0096338A" w:rsidP="0096338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96338A" w:rsidRPr="003A7043" w:rsidRDefault="000E3F31" w:rsidP="0096338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96338A" w:rsidRPr="003A7043" w:rsidRDefault="0096338A" w:rsidP="0096338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FB21CF" w:rsidRPr="003A7043" w:rsidRDefault="00FB21CF" w:rsidP="008B56A4">
      <w:pPr>
        <w:pStyle w:val="ListParagraph"/>
        <w:numPr>
          <w:ilvl w:val="0"/>
          <w:numId w:val="2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zahtev Nezavisne komisije za rude i minerale od datuma 08.12.2017.</w:t>
      </w:r>
      <w:r w:rsidR="003B5058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prot. 2509, o potvrđivanju opšteg interesa za korišćenje mineralnih resursa od strane A.D. Trepča.</w:t>
      </w:r>
    </w:p>
    <w:p w:rsidR="003B5058" w:rsidRPr="003A7043" w:rsidRDefault="003B5058" w:rsidP="003B5058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B5058" w:rsidRPr="003A7043" w:rsidRDefault="003B5058" w:rsidP="008B56A4">
      <w:pPr>
        <w:pStyle w:val="ListParagraph"/>
        <w:numPr>
          <w:ilvl w:val="0"/>
          <w:numId w:val="2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Potvrđivanje opšteg interesa iz tačke 1. ove odluke vrši se sa ciljem stvaranja pravne osnove za izdavanje licence od strane Nezavisne komisije za rude i minerale, u skladu sa Zakonom o rudama i mineralima za obavljanje odgovarajućih aktivnosti u javnom interesu, imajući za osnovu ekonomski i socijalni aspekat razvoja A.D. Trepča.</w:t>
      </w:r>
    </w:p>
    <w:p w:rsidR="003B5058" w:rsidRPr="003A7043" w:rsidRDefault="003B5058" w:rsidP="003B505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B5058" w:rsidRPr="003A7043" w:rsidRDefault="003B5058" w:rsidP="008B56A4">
      <w:pPr>
        <w:pStyle w:val="ListParagraph"/>
        <w:numPr>
          <w:ilvl w:val="0"/>
          <w:numId w:val="2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Nezavisna komisija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rude i minerale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A.D. Trepča za sprovođenje ove odluke.</w:t>
      </w:r>
    </w:p>
    <w:p w:rsidR="0096338A" w:rsidRPr="003A7043" w:rsidRDefault="0096338A" w:rsidP="0096338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0E3F31" w:rsidP="008B56A4">
      <w:pPr>
        <w:pStyle w:val="ListParagraph"/>
        <w:numPr>
          <w:ilvl w:val="0"/>
          <w:numId w:val="2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datumom potpisivanja. </w:t>
      </w:r>
    </w:p>
    <w:p w:rsidR="0096338A" w:rsidRPr="003A7043" w:rsidRDefault="0096338A" w:rsidP="0096338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96338A" w:rsidP="003B5058">
      <w:pPr>
        <w:tabs>
          <w:tab w:val="left" w:pos="5760"/>
        </w:tabs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6338A" w:rsidRPr="003A7043" w:rsidRDefault="0096338A" w:rsidP="003B505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96338A" w:rsidRPr="003A7043" w:rsidRDefault="0096338A" w:rsidP="003B505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6338A" w:rsidRPr="003A7043" w:rsidRDefault="0096338A" w:rsidP="003B505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6338A" w:rsidRPr="003A7043" w:rsidRDefault="0096338A" w:rsidP="0096338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C56B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B5058" w:rsidRPr="003A7043" w:rsidRDefault="003B5058" w:rsidP="003B5058">
      <w:pPr>
        <w:spacing w:after="0" w:line="240" w:lineRule="auto"/>
        <w:ind w:left="360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159AE" w:rsidRPr="003A7043" w:rsidRDefault="001159AE" w:rsidP="008E5C5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C5E15" w:rsidRPr="003A7043" w:rsidRDefault="00AC5E15" w:rsidP="00AC5E1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F664B32" wp14:editId="225F8B8B">
            <wp:extent cx="933450" cy="1028700"/>
            <wp:effectExtent l="0" t="0" r="0" b="0"/>
            <wp:docPr id="33" name="Picture 3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E15" w:rsidRPr="003A7043" w:rsidRDefault="00AC5E15" w:rsidP="00AC5E1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C5E15" w:rsidRPr="003A7043" w:rsidRDefault="00AC5E15" w:rsidP="00AC5E1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C5E15" w:rsidRPr="003A7043" w:rsidRDefault="00AC5E15" w:rsidP="00AC5E1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C5E15" w:rsidRPr="003A7043" w:rsidRDefault="00AC5E15" w:rsidP="00AC5E1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C5E15" w:rsidRPr="003A7043" w:rsidRDefault="00AC5E15" w:rsidP="00AC5E1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AC5E15" w:rsidRPr="003A7043" w:rsidRDefault="00AC5E15" w:rsidP="00AC5E1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AC5E15" w:rsidRPr="003A7043" w:rsidRDefault="00AC5E15" w:rsidP="00AC5E1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AC5E15" w:rsidRPr="003A7043" w:rsidRDefault="00AC5E15" w:rsidP="00AC5E15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AC5E15" w:rsidRPr="003A7043" w:rsidRDefault="00AC5E15" w:rsidP="00AC5E1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C5E15" w:rsidRPr="003A7043" w:rsidRDefault="00AC5E15" w:rsidP="00AC5E1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505E8" w:rsidRPr="003A7043" w:rsidRDefault="003505E8" w:rsidP="00AC5E1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AC5E15" w:rsidRPr="003A7043" w:rsidRDefault="00AC5E15" w:rsidP="00AC5E15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AC5E15" w:rsidRPr="003A7043" w:rsidRDefault="000E3F31" w:rsidP="00AC5E1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AC5E15" w:rsidRPr="003A7043" w:rsidRDefault="00AC5E15" w:rsidP="003505E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B5058" w:rsidRPr="003A7043" w:rsidRDefault="003B5058" w:rsidP="008B56A4">
      <w:pPr>
        <w:pStyle w:val="ListParagraph"/>
        <w:numPr>
          <w:ilvl w:val="0"/>
          <w:numId w:val="3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Menja se ime Regionalne vodovodne kompanije Radonić A.D. Đakovica u ime „Regionalna vodovodna kompanija Đakovica A.D., Đakovica“</w:t>
      </w:r>
      <w:r w:rsidR="001B2F95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B2F95" w:rsidRPr="003A7043" w:rsidRDefault="001B2F95" w:rsidP="001B2F95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2F95" w:rsidRPr="003A7043" w:rsidRDefault="001B2F95" w:rsidP="008B56A4">
      <w:pPr>
        <w:pStyle w:val="ListParagraph"/>
        <w:numPr>
          <w:ilvl w:val="0"/>
          <w:numId w:val="3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Regionalna vodovodna kompanija Đakovica A.D., Đakovica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ovlašćuje da radi u ime nove kompanije u skladu sa ovom odlukom i zadužuje se na preduzimanje svih zakonskih obaveza uključujući i izmenu statuta i izmenu u registru registracije kompanije u skladu sa Zakonom o privrednim društvima.</w:t>
      </w:r>
    </w:p>
    <w:p w:rsidR="001B2F95" w:rsidRPr="003A7043" w:rsidRDefault="001B2F95" w:rsidP="001B2F9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2F95" w:rsidRPr="003A7043" w:rsidRDefault="001B2F95" w:rsidP="001B2F95">
      <w:pPr>
        <w:pStyle w:val="ListParagraph"/>
        <w:numPr>
          <w:ilvl w:val="0"/>
          <w:numId w:val="3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Regionalna vodovodna kompanija Đakovica A.D., Đakovica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, će obavljati svoja prava i obaveze i predstavljati svoje novo ime u skladu sa zakonodavstvom na snazi.</w:t>
      </w:r>
    </w:p>
    <w:p w:rsidR="001B2F95" w:rsidRPr="003A7043" w:rsidRDefault="001B2F95" w:rsidP="001B2F9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2F95" w:rsidRPr="003A7043" w:rsidRDefault="001B2F95" w:rsidP="001B2F95">
      <w:pPr>
        <w:pStyle w:val="ListParagraph"/>
        <w:numPr>
          <w:ilvl w:val="0"/>
          <w:numId w:val="3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Zadužuje se 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Regionalna vodovodna kompanija Đakovica A.D., Đakovica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sprovođenje ove odluke.</w:t>
      </w:r>
    </w:p>
    <w:p w:rsidR="003505E8" w:rsidRPr="003A7043" w:rsidRDefault="003505E8" w:rsidP="00E266AC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5E15" w:rsidRPr="003A7043" w:rsidRDefault="000E3F31" w:rsidP="008B56A4">
      <w:pPr>
        <w:pStyle w:val="ListParagraph"/>
        <w:numPr>
          <w:ilvl w:val="0"/>
          <w:numId w:val="2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datumom potpisivanja. </w:t>
      </w:r>
    </w:p>
    <w:p w:rsidR="00AC5E15" w:rsidRPr="003A7043" w:rsidRDefault="00AC5E15" w:rsidP="00AC5E1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5E15" w:rsidRPr="003A7043" w:rsidRDefault="00AC5E15" w:rsidP="00AC5E1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5E15" w:rsidRPr="003A7043" w:rsidRDefault="00AC5E15" w:rsidP="001B2F95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AC5E15" w:rsidRPr="003A7043" w:rsidRDefault="00AC5E15" w:rsidP="001B2F9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AC5E15" w:rsidRPr="003A7043" w:rsidRDefault="00AC5E15" w:rsidP="001B2F9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AC5E15" w:rsidRPr="003A7043" w:rsidRDefault="00AC5E15" w:rsidP="001B2F95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E15" w:rsidRPr="003A7043" w:rsidRDefault="00AC5E15" w:rsidP="00AC5E1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AC5E15" w:rsidRPr="003A7043" w:rsidRDefault="00C354CD" w:rsidP="00C354C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86B5775" wp14:editId="1906DF99">
            <wp:extent cx="933450" cy="1028700"/>
            <wp:effectExtent l="0" t="0" r="0" b="0"/>
            <wp:docPr id="34" name="Picture 3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505E8" w:rsidRPr="003A7043" w:rsidRDefault="003505E8" w:rsidP="003505E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505E8" w:rsidRPr="003A7043" w:rsidRDefault="003505E8" w:rsidP="003505E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505E8" w:rsidRPr="003A7043" w:rsidRDefault="003505E8" w:rsidP="003505E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B452B3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3505E8" w:rsidRPr="003A7043" w:rsidRDefault="003505E8" w:rsidP="003505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3505E8" w:rsidRPr="003A7043" w:rsidRDefault="003505E8" w:rsidP="003505E8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3505E8" w:rsidRPr="003A7043" w:rsidRDefault="003505E8" w:rsidP="003505E8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505E8" w:rsidRPr="003A7043" w:rsidRDefault="003505E8" w:rsidP="003505E8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505E8" w:rsidRPr="003A7043" w:rsidRDefault="003505E8" w:rsidP="003505E8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505E8" w:rsidRPr="003A7043" w:rsidRDefault="003505E8" w:rsidP="003505E8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1B2F95" w:rsidRPr="003A7043" w:rsidRDefault="001B2F95" w:rsidP="001B2F9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  D  L  U  K  U </w:t>
      </w:r>
    </w:p>
    <w:p w:rsidR="001B2F95" w:rsidRPr="003A7043" w:rsidRDefault="001B2F95" w:rsidP="001B2F9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2F95" w:rsidRPr="003A7043" w:rsidRDefault="001B2F95" w:rsidP="001B2F95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Godišnji izveštaj o učinku javnih preduzeća za 2015. i 2016. godinu. </w:t>
      </w:r>
    </w:p>
    <w:p w:rsidR="001B2F95" w:rsidRPr="003A7043" w:rsidRDefault="001B2F95" w:rsidP="001B2F95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1B2F95" w:rsidRPr="003A7043" w:rsidRDefault="001B2F95" w:rsidP="001B2F95">
      <w:pPr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Izveštaje iz tačke 1. ove odluke prosledi Skupštini Republike Kosovo.</w:t>
      </w:r>
    </w:p>
    <w:p w:rsidR="001B2F95" w:rsidRPr="003A7043" w:rsidRDefault="001B2F95" w:rsidP="001B2F9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505E8" w:rsidRPr="003A7043" w:rsidRDefault="001B2F95" w:rsidP="001B2F95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3505E8" w:rsidRPr="003A7043" w:rsidRDefault="003505E8" w:rsidP="003505E8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505E8" w:rsidRPr="003A7043" w:rsidRDefault="003505E8" w:rsidP="003505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505E8" w:rsidRPr="003A7043" w:rsidRDefault="003505E8" w:rsidP="003505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505E8" w:rsidRPr="003A7043" w:rsidRDefault="003505E8" w:rsidP="003505E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3505E8" w:rsidRPr="003A7043" w:rsidRDefault="003505E8" w:rsidP="003505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505E8" w:rsidRPr="003A7043" w:rsidRDefault="003505E8" w:rsidP="003505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505E8" w:rsidRPr="003A7043" w:rsidRDefault="003505E8" w:rsidP="003505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5E8" w:rsidRPr="003A7043" w:rsidRDefault="003505E8" w:rsidP="003505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505E8" w:rsidRPr="003A7043" w:rsidRDefault="00C354CD" w:rsidP="00C354C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505E8" w:rsidRPr="003A7043" w:rsidRDefault="003505E8" w:rsidP="003505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E5C51" w:rsidRPr="003A7043" w:rsidRDefault="008E5C51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AC5E1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244ADC2" wp14:editId="7FCAE010">
            <wp:extent cx="933450" cy="1028700"/>
            <wp:effectExtent l="0" t="0" r="0" b="0"/>
            <wp:docPr id="35" name="Picture 3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505E8" w:rsidRPr="003A7043" w:rsidRDefault="003505E8" w:rsidP="003505E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505E8" w:rsidRPr="003A7043" w:rsidRDefault="003505E8" w:rsidP="003505E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505E8" w:rsidRPr="003A7043" w:rsidRDefault="003505E8" w:rsidP="003505E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505E8" w:rsidRPr="003A7043" w:rsidRDefault="003505E8" w:rsidP="003505E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73023F"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/20</w:t>
      </w:r>
    </w:p>
    <w:p w:rsidR="003505E8" w:rsidRPr="003A7043" w:rsidRDefault="003505E8" w:rsidP="003505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3505E8" w:rsidRPr="003A7043" w:rsidRDefault="003505E8" w:rsidP="003505E8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1B2F95" w:rsidRPr="003A7043" w:rsidRDefault="001B2F95" w:rsidP="001B2F9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</w:t>
      </w:r>
      <w:r w:rsidRPr="003A7043">
        <w:rPr>
          <w:rFonts w:ascii="Book Antiqua" w:hAnsi="Book Antiqua"/>
          <w:color w:val="000000"/>
          <w:lang w:val="sr-Latn-RS"/>
        </w:rPr>
        <w:t>a sa ciljem konsolidacije rada dve međuministarstke Komisije, usvojene Odlukom Vlade o osnivanju Komisije za povratak br. 05/29 od datuma 15.05.2015. i Odluke o osnivanju komisije za pitanje zajednica br. 05/53 od datuma 16.10.2015</w:t>
      </w:r>
      <w:r w:rsidR="00DC365A" w:rsidRPr="003A7043">
        <w:rPr>
          <w:rFonts w:ascii="Book Antiqua" w:hAnsi="Book Antiqua"/>
          <w:color w:val="000000"/>
          <w:lang w:val="sr-Latn-RS"/>
        </w:rPr>
        <w:t xml:space="preserve">. Vlada Republike Kosovo </w:t>
      </w:r>
      <w:r w:rsidRPr="003A7043">
        <w:rPr>
          <w:rFonts w:ascii="Book Antiqua" w:hAnsi="Book Antiqua"/>
          <w:color w:val="000000"/>
          <w:lang w:val="sr-Latn-RS"/>
        </w:rPr>
        <w:t>je na sednici održanoj 20. decembra 2017, donela sledeću:</w:t>
      </w:r>
    </w:p>
    <w:p w:rsidR="005D3269" w:rsidRPr="003A7043" w:rsidRDefault="001B2F95" w:rsidP="00DC365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 xml:space="preserve"> </w:t>
      </w:r>
    </w:p>
    <w:p w:rsidR="005D3269" w:rsidRPr="003A7043" w:rsidRDefault="005D3269" w:rsidP="005D326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5D3269" w:rsidRPr="003A7043" w:rsidRDefault="000E3F31" w:rsidP="005D326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5D3269" w:rsidRPr="003A7043" w:rsidRDefault="005D3269" w:rsidP="005D326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C365A" w:rsidRPr="003A7043" w:rsidRDefault="00DC365A" w:rsidP="0039492D">
      <w:pPr>
        <w:numPr>
          <w:ilvl w:val="0"/>
          <w:numId w:val="40"/>
        </w:numPr>
        <w:tabs>
          <w:tab w:val="left" w:pos="5760"/>
        </w:tabs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O</w:t>
      </w:r>
      <w:r w:rsidRPr="003A7043">
        <w:rPr>
          <w:rFonts w:ascii="Book Antiqua" w:hAnsi="Book Antiqua"/>
          <w:color w:val="000000"/>
          <w:lang w:val="sr-Latn-RS"/>
        </w:rPr>
        <w:t xml:space="preserve"> osnivanju</w:t>
      </w:r>
      <w:r w:rsidRPr="003A7043">
        <w:rPr>
          <w:rFonts w:ascii="Book Antiqua" w:hAnsi="Book Antiqua"/>
          <w:color w:val="000000"/>
          <w:lang w:val="sr-Latn-RS"/>
        </w:rPr>
        <w:t xml:space="preserve"> međuministarske K</w:t>
      </w:r>
      <w:r w:rsidRPr="003A7043">
        <w:rPr>
          <w:rFonts w:ascii="Book Antiqua" w:hAnsi="Book Antiqua"/>
          <w:color w:val="000000"/>
          <w:lang w:val="sr-Latn-RS"/>
        </w:rPr>
        <w:t>omisije za pitanje</w:t>
      </w:r>
      <w:r w:rsidRPr="003A7043">
        <w:rPr>
          <w:rFonts w:ascii="Book Antiqua" w:hAnsi="Book Antiqua"/>
          <w:color w:val="000000"/>
          <w:lang w:val="sr-Latn-RS"/>
        </w:rPr>
        <w:t xml:space="preserve"> zajednica: </w:t>
      </w:r>
    </w:p>
    <w:p w:rsidR="005D3269" w:rsidRPr="003A7043" w:rsidRDefault="00DC365A" w:rsidP="00DC365A">
      <w:pPr>
        <w:tabs>
          <w:tab w:val="left" w:pos="5760"/>
        </w:tabs>
        <w:spacing w:after="0" w:line="240" w:lineRule="auto"/>
        <w:ind w:left="36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DC365A" w:rsidRPr="003A7043" w:rsidRDefault="005D3269" w:rsidP="005D3269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Dalibor Jevti</w:t>
      </w:r>
      <w:r w:rsidRPr="003A7043">
        <w:rPr>
          <w:rFonts w:ascii="Book Antiqua" w:hAnsi="Book Antiqua" w:cs="Arial"/>
          <w:bCs/>
          <w:noProof w:val="0"/>
          <w:shd w:val="clear" w:color="auto" w:fill="FFFFFF"/>
          <w:lang w:val="sr-Latn-RS"/>
        </w:rPr>
        <w:t>ć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– </w:t>
      </w:r>
      <w:r w:rsidR="00DC365A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Zamenik premijera i Ministar ministarstva za zajednice i povratak, predsedavajući;</w:t>
      </w:r>
    </w:p>
    <w:p w:rsidR="00DC365A" w:rsidRPr="003A7043" w:rsidRDefault="00DC365A" w:rsidP="005D3269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 ministarstva pravde, član; </w:t>
      </w:r>
    </w:p>
    <w:p w:rsidR="00DC365A" w:rsidRPr="003A7043" w:rsidRDefault="00DC365A" w:rsidP="005D3269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unutrašnjih poslova, član;</w:t>
      </w:r>
    </w:p>
    <w:p w:rsidR="00DC365A" w:rsidRPr="003A7043" w:rsidRDefault="00DC365A" w:rsidP="005D3269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lokalne samouprave, član;</w:t>
      </w:r>
    </w:p>
    <w:p w:rsidR="00DC365A" w:rsidRPr="003A7043" w:rsidRDefault="00DC365A" w:rsidP="005D3269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životne sredine i prostornog planiranja, član;</w:t>
      </w:r>
    </w:p>
    <w:p w:rsidR="00DC365A" w:rsidRPr="003A7043" w:rsidRDefault="00DC365A" w:rsidP="005D3269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javne uprave, član;</w:t>
      </w:r>
    </w:p>
    <w:p w:rsidR="00DC365A" w:rsidRPr="003A7043" w:rsidRDefault="00DC365A" w:rsidP="00DC365A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finansija, član;</w:t>
      </w:r>
    </w:p>
    <w:p w:rsidR="00DC365A" w:rsidRPr="003A7043" w:rsidRDefault="00DC365A" w:rsidP="00DC365A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poljoprivrede, član;</w:t>
      </w:r>
    </w:p>
    <w:p w:rsidR="00DC365A" w:rsidRPr="003A7043" w:rsidRDefault="00DC365A" w:rsidP="00DC365A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rada i socijalnog staranja, član;</w:t>
      </w:r>
    </w:p>
    <w:p w:rsidR="00DC365A" w:rsidRPr="003A7043" w:rsidRDefault="00DC365A" w:rsidP="00DC365A">
      <w:pPr>
        <w:numPr>
          <w:ilvl w:val="1"/>
          <w:numId w:val="40"/>
        </w:numPr>
        <w:tabs>
          <w:tab w:val="left" w:pos="5760"/>
          <w:tab w:val="left" w:pos="8190"/>
        </w:tabs>
        <w:spacing w:after="0" w:line="240" w:lineRule="auto"/>
        <w:ind w:left="900" w:hanging="54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ministarstva</w:t>
      </w: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regionalnog razvoja, član.</w:t>
      </w:r>
    </w:p>
    <w:p w:rsidR="005D3269" w:rsidRPr="003A7043" w:rsidRDefault="005D3269" w:rsidP="005D3269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C365A" w:rsidRPr="003A7043" w:rsidRDefault="00DC365A" w:rsidP="005D3269">
      <w:pPr>
        <w:numPr>
          <w:ilvl w:val="0"/>
          <w:numId w:val="40"/>
        </w:numPr>
        <w:tabs>
          <w:tab w:val="left" w:pos="5760"/>
        </w:tabs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Ova međuministarska</w:t>
      </w:r>
      <w:r w:rsidRPr="003A7043">
        <w:rPr>
          <w:rFonts w:ascii="Book Antiqua" w:hAnsi="Book Antiqua"/>
          <w:color w:val="000000"/>
          <w:lang w:val="sr-Latn-RS"/>
        </w:rPr>
        <w:t xml:space="preserve"> K</w:t>
      </w:r>
      <w:r w:rsidRPr="003A7043">
        <w:rPr>
          <w:rFonts w:ascii="Book Antiqua" w:hAnsi="Book Antiqua"/>
          <w:color w:val="000000"/>
          <w:lang w:val="sr-Latn-RS"/>
        </w:rPr>
        <w:t>omisija</w:t>
      </w:r>
      <w:r w:rsidRPr="003A7043">
        <w:rPr>
          <w:rFonts w:ascii="Book Antiqua" w:hAnsi="Book Antiqua"/>
          <w:color w:val="000000"/>
          <w:lang w:val="sr-Latn-RS"/>
        </w:rPr>
        <w:t xml:space="preserve"> za pitanje zajednica</w:t>
      </w:r>
      <w:r w:rsidRPr="003A7043">
        <w:rPr>
          <w:rFonts w:ascii="Book Antiqua" w:hAnsi="Book Antiqua"/>
          <w:color w:val="000000"/>
          <w:lang w:val="sr-Latn-RS"/>
        </w:rPr>
        <w:t xml:space="preserve"> imaće mandat razmatranja svih pitanja u vezi sa procesom povratka raseljenih </w:t>
      </w:r>
      <w:r w:rsidR="00702B51" w:rsidRPr="003A7043">
        <w:rPr>
          <w:rFonts w:ascii="Book Antiqua" w:hAnsi="Book Antiqua"/>
          <w:color w:val="000000"/>
          <w:lang w:val="sr-Latn-RS"/>
        </w:rPr>
        <w:t xml:space="preserve">lica i stabilizacije zajednica, kao i </w:t>
      </w:r>
      <w:r w:rsidR="00E9191A" w:rsidRPr="003A7043">
        <w:rPr>
          <w:rFonts w:ascii="Book Antiqua" w:hAnsi="Book Antiqua"/>
          <w:color w:val="000000"/>
          <w:lang w:val="sr-Latn-RS"/>
        </w:rPr>
        <w:t>osnivanje dobre institucionalne koordinacije u radu i sprovođenju odluke.</w:t>
      </w:r>
    </w:p>
    <w:p w:rsidR="00E9191A" w:rsidRPr="003A7043" w:rsidRDefault="00E9191A" w:rsidP="00E9191A">
      <w:pPr>
        <w:tabs>
          <w:tab w:val="left" w:pos="5760"/>
        </w:tabs>
        <w:spacing w:after="0" w:line="240" w:lineRule="auto"/>
        <w:ind w:left="36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191A" w:rsidRPr="003A7043" w:rsidRDefault="00E9191A" w:rsidP="005D3269">
      <w:pPr>
        <w:numPr>
          <w:ilvl w:val="0"/>
          <w:numId w:val="40"/>
        </w:numPr>
        <w:tabs>
          <w:tab w:val="left" w:pos="5760"/>
        </w:tabs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Članovi </w:t>
      </w:r>
      <w:r w:rsidRPr="003A7043">
        <w:rPr>
          <w:rFonts w:ascii="Book Antiqua" w:hAnsi="Book Antiqua"/>
          <w:color w:val="000000"/>
          <w:lang w:val="sr-Latn-RS"/>
        </w:rPr>
        <w:t>međuministarske</w:t>
      </w:r>
      <w:r w:rsidRPr="003A7043">
        <w:rPr>
          <w:rFonts w:ascii="Book Antiqua" w:hAnsi="Book Antiqua"/>
          <w:color w:val="000000"/>
          <w:lang w:val="sr-Latn-RS"/>
        </w:rPr>
        <w:t xml:space="preserve"> K</w:t>
      </w:r>
      <w:r w:rsidRPr="003A7043">
        <w:rPr>
          <w:rFonts w:ascii="Book Antiqua" w:hAnsi="Book Antiqua"/>
          <w:color w:val="000000"/>
          <w:lang w:val="sr-Latn-RS"/>
        </w:rPr>
        <w:t>omisije</w:t>
      </w:r>
      <w:r w:rsidRPr="003A7043">
        <w:rPr>
          <w:rFonts w:ascii="Book Antiqua" w:hAnsi="Book Antiqua"/>
          <w:color w:val="000000"/>
          <w:lang w:val="sr-Latn-RS"/>
        </w:rPr>
        <w:t xml:space="preserve"> za pitanje zajednica</w:t>
      </w:r>
      <w:r w:rsidRPr="003A7043">
        <w:rPr>
          <w:rFonts w:ascii="Book Antiqua" w:hAnsi="Book Antiqua"/>
          <w:color w:val="000000"/>
          <w:lang w:val="sr-Latn-RS"/>
        </w:rPr>
        <w:t>, su zaduženi za sprovođenje ove odluke na osnovu Ustava Republike Kosovo, Plana rada Vlade, primenjivih zakona i Strategije za zajednice i povratak 2014-2018, sa ciljem pronalaženja održivog rešenja za povratak zajednica, uključujući:</w:t>
      </w:r>
    </w:p>
    <w:p w:rsidR="00E9191A" w:rsidRPr="003A7043" w:rsidRDefault="00E9191A" w:rsidP="00E9191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191A" w:rsidRPr="003A7043" w:rsidRDefault="00E9191A" w:rsidP="00E9191A">
      <w:pPr>
        <w:pStyle w:val="ListParagraph"/>
        <w:numPr>
          <w:ilvl w:val="1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Pravo na povratak;</w:t>
      </w:r>
    </w:p>
    <w:p w:rsidR="00E9191A" w:rsidRPr="003A7043" w:rsidRDefault="00E9191A" w:rsidP="00E9191A">
      <w:pPr>
        <w:pStyle w:val="ListParagraph"/>
        <w:numPr>
          <w:ilvl w:val="1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Stvaranje poverenja i dijaloga između zajednica;</w:t>
      </w:r>
    </w:p>
    <w:p w:rsidR="00E9191A" w:rsidRPr="003A7043" w:rsidRDefault="00E9191A" w:rsidP="00E9191A">
      <w:pPr>
        <w:pStyle w:val="ListParagraph"/>
        <w:numPr>
          <w:ilvl w:val="1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Sprovođenje politika na centralnom i lokalnom nivou, uključujući i zaštitu prava zajednica i povratnika,</w:t>
      </w:r>
    </w:p>
    <w:p w:rsidR="00E9191A" w:rsidRPr="003A7043" w:rsidRDefault="00E9191A" w:rsidP="00E9191A">
      <w:pPr>
        <w:pStyle w:val="ListParagraph"/>
        <w:numPr>
          <w:ilvl w:val="1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Pravo na posedovanje, ličnu dokumentaciju, upravljanje podacima, bezbednost, dijalog i re-integraciju i upravljanje izborima, kao i</w:t>
      </w:r>
    </w:p>
    <w:p w:rsidR="00E9191A" w:rsidRPr="003A7043" w:rsidRDefault="00E9191A" w:rsidP="00E9191A">
      <w:pPr>
        <w:pStyle w:val="ListParagraph"/>
        <w:numPr>
          <w:ilvl w:val="1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Preduzimanje drugih neophodnih aktivnosti na osnovu primenjivih zakona, kako bi proces povratka bio održiv i uspešan.</w:t>
      </w:r>
    </w:p>
    <w:p w:rsidR="00E9191A" w:rsidRPr="003A7043" w:rsidRDefault="00E9191A" w:rsidP="00E9191A">
      <w:pPr>
        <w:pStyle w:val="ListParagraph"/>
        <w:tabs>
          <w:tab w:val="left" w:pos="5760"/>
        </w:tabs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191A" w:rsidRPr="003A7043" w:rsidRDefault="00E9191A" w:rsidP="00E9191A">
      <w:pPr>
        <w:pStyle w:val="ListParagraph"/>
        <w:numPr>
          <w:ilvl w:val="0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M</w:t>
      </w:r>
      <w:r w:rsidRPr="003A7043">
        <w:rPr>
          <w:rFonts w:ascii="Book Antiqua" w:hAnsi="Book Antiqua"/>
          <w:color w:val="000000"/>
          <w:lang w:val="sr-Latn-RS"/>
        </w:rPr>
        <w:t xml:space="preserve">eđuministarska Komisija za </w:t>
      </w:r>
      <w:r w:rsidRPr="003A7043">
        <w:rPr>
          <w:rFonts w:ascii="Book Antiqua" w:hAnsi="Book Antiqua"/>
          <w:color w:val="000000"/>
          <w:lang w:val="sr-Latn-RS"/>
        </w:rPr>
        <w:t xml:space="preserve">povratak i </w:t>
      </w:r>
      <w:r w:rsidRPr="003A7043">
        <w:rPr>
          <w:rFonts w:ascii="Book Antiqua" w:hAnsi="Book Antiqua"/>
          <w:color w:val="000000"/>
          <w:lang w:val="sr-Latn-RS"/>
        </w:rPr>
        <w:t>pitanje zajednica</w:t>
      </w:r>
      <w:r w:rsidRPr="003A7043">
        <w:rPr>
          <w:rFonts w:ascii="Book Antiqua" w:hAnsi="Book Antiqua"/>
          <w:color w:val="000000"/>
          <w:lang w:val="sr-Latn-RS"/>
        </w:rPr>
        <w:t xml:space="preserve"> će izraditi plan rada, dok će predsedavajući radne grupe predstaviti zakonske akte o radu grupe.</w:t>
      </w:r>
    </w:p>
    <w:p w:rsidR="00E9191A" w:rsidRPr="003A7043" w:rsidRDefault="00E9191A" w:rsidP="00E9191A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191A" w:rsidRPr="003A7043" w:rsidRDefault="00E9191A" w:rsidP="00E9191A">
      <w:pPr>
        <w:pStyle w:val="ListParagraph"/>
        <w:numPr>
          <w:ilvl w:val="0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Sekretar Ministarstva za zajednice i povratak će raditi kao tehnički sekretar </w:t>
      </w:r>
      <w:r w:rsidRPr="003A7043">
        <w:rPr>
          <w:rFonts w:ascii="Book Antiqua" w:hAnsi="Book Antiqua"/>
          <w:color w:val="000000"/>
          <w:lang w:val="sr-Latn-RS"/>
        </w:rPr>
        <w:t>M</w:t>
      </w:r>
      <w:r w:rsidRPr="003A7043">
        <w:rPr>
          <w:rFonts w:ascii="Book Antiqua" w:hAnsi="Book Antiqua"/>
          <w:color w:val="000000"/>
          <w:lang w:val="sr-Latn-RS"/>
        </w:rPr>
        <w:t>eđuministarske</w:t>
      </w:r>
      <w:r w:rsidRPr="003A7043">
        <w:rPr>
          <w:rFonts w:ascii="Book Antiqua" w:hAnsi="Book Antiqua"/>
          <w:color w:val="000000"/>
          <w:lang w:val="sr-Latn-RS"/>
        </w:rPr>
        <w:t xml:space="preserve"> K</w:t>
      </w:r>
      <w:r w:rsidRPr="003A7043">
        <w:rPr>
          <w:rFonts w:ascii="Book Antiqua" w:hAnsi="Book Antiqua"/>
          <w:color w:val="000000"/>
          <w:lang w:val="sr-Latn-RS"/>
        </w:rPr>
        <w:t>omisije</w:t>
      </w:r>
      <w:r w:rsidRPr="003A7043">
        <w:rPr>
          <w:rFonts w:ascii="Book Antiqua" w:hAnsi="Book Antiqua"/>
          <w:color w:val="000000"/>
          <w:lang w:val="sr-Latn-RS"/>
        </w:rPr>
        <w:t xml:space="preserve"> za povratak i </w:t>
      </w:r>
      <w:r w:rsidRPr="003A7043">
        <w:rPr>
          <w:rFonts w:ascii="Book Antiqua" w:hAnsi="Book Antiqua"/>
          <w:color w:val="000000"/>
          <w:lang w:val="sr-Latn-RS"/>
        </w:rPr>
        <w:t>pitanja</w:t>
      </w:r>
      <w:r w:rsidRPr="003A7043">
        <w:rPr>
          <w:rFonts w:ascii="Book Antiqua" w:hAnsi="Book Antiqua"/>
          <w:color w:val="000000"/>
          <w:lang w:val="sr-Latn-RS"/>
        </w:rPr>
        <w:t xml:space="preserve"> zajednica</w:t>
      </w:r>
      <w:r w:rsidRPr="003A7043">
        <w:rPr>
          <w:rFonts w:ascii="Book Antiqua" w:hAnsi="Book Antiqua"/>
          <w:color w:val="000000"/>
          <w:lang w:val="sr-Latn-RS"/>
        </w:rPr>
        <w:t>.</w:t>
      </w:r>
    </w:p>
    <w:p w:rsidR="00E9191A" w:rsidRPr="003A7043" w:rsidRDefault="00E9191A" w:rsidP="00E9191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191A" w:rsidRPr="003A7043" w:rsidRDefault="00C03759" w:rsidP="00E9191A">
      <w:pPr>
        <w:pStyle w:val="ListParagraph"/>
        <w:numPr>
          <w:ilvl w:val="0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Predsedavajući komisijom će biti odgovoran za održavanje sastanaka.</w:t>
      </w:r>
    </w:p>
    <w:p w:rsidR="00C03759" w:rsidRPr="003A7043" w:rsidRDefault="00C03759" w:rsidP="00C0375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03759" w:rsidRPr="003A7043" w:rsidRDefault="00C03759" w:rsidP="00E9191A">
      <w:pPr>
        <w:pStyle w:val="ListParagraph"/>
        <w:numPr>
          <w:ilvl w:val="0"/>
          <w:numId w:val="4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Stupanjem na snagu ove odluke, poništava se odluka Vlade br. 05/29 od datuma 15.05.2015 i odluka Vlade br. 05/53 od datuma 16.10.2015.</w:t>
      </w:r>
    </w:p>
    <w:p w:rsidR="00E9191A" w:rsidRPr="003A7043" w:rsidRDefault="00E9191A" w:rsidP="00E919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D3269" w:rsidRPr="003A7043" w:rsidRDefault="005D3269" w:rsidP="005D3269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D3269" w:rsidRPr="003A7043" w:rsidRDefault="000E3F31" w:rsidP="005D3269">
      <w:pPr>
        <w:numPr>
          <w:ilvl w:val="0"/>
          <w:numId w:val="40"/>
        </w:numPr>
        <w:tabs>
          <w:tab w:val="left" w:pos="5760"/>
        </w:tabs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datumom potpisivanja. </w:t>
      </w:r>
    </w:p>
    <w:p w:rsidR="003505E8" w:rsidRPr="003A7043" w:rsidRDefault="003505E8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C03759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Ramush HARADINAJ</w:t>
      </w:r>
    </w:p>
    <w:p w:rsidR="003505E8" w:rsidRPr="003A7043" w:rsidRDefault="003505E8" w:rsidP="00C0375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505E8" w:rsidRPr="003A7043" w:rsidRDefault="003505E8" w:rsidP="00C0375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505E8" w:rsidRPr="003A7043" w:rsidRDefault="003505E8" w:rsidP="003505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5E8" w:rsidRPr="003A7043" w:rsidRDefault="003505E8" w:rsidP="003505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5E8" w:rsidRPr="003A7043" w:rsidRDefault="003505E8" w:rsidP="003505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505E8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505E8" w:rsidRPr="003A7043" w:rsidRDefault="003505E8" w:rsidP="003505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05E8" w:rsidRPr="003A7043" w:rsidRDefault="003505E8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3023F" w:rsidRPr="003A7043" w:rsidRDefault="0073023F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3023F" w:rsidRPr="003A7043" w:rsidRDefault="0073023F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3023F" w:rsidRPr="003A7043" w:rsidRDefault="0073023F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D3269" w:rsidRPr="003A7043" w:rsidRDefault="005D326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03759" w:rsidRPr="003A7043" w:rsidRDefault="00C0375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03759" w:rsidRPr="003A7043" w:rsidRDefault="00C0375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03759" w:rsidRPr="003A7043" w:rsidRDefault="00C0375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D3269" w:rsidRPr="003A7043" w:rsidRDefault="005D326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3023F" w:rsidRPr="003A7043" w:rsidRDefault="0073023F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3023F" w:rsidRPr="003A7043" w:rsidRDefault="0073023F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3023F" w:rsidRPr="003A7043" w:rsidRDefault="0073023F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3023F" w:rsidRPr="003A7043" w:rsidRDefault="0073023F" w:rsidP="0073023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3AF3B5F" wp14:editId="5485881F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3F" w:rsidRPr="003A7043" w:rsidRDefault="0073023F" w:rsidP="0073023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3023F" w:rsidRPr="003A7043" w:rsidRDefault="0073023F" w:rsidP="0073023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3A704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3A704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3023F" w:rsidRPr="003A7043" w:rsidRDefault="0073023F" w:rsidP="0073023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3A70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3023F" w:rsidRPr="003A7043" w:rsidRDefault="0073023F" w:rsidP="0073023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3A70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3023F" w:rsidRPr="003A7043" w:rsidRDefault="0073023F" w:rsidP="0073023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3023F" w:rsidRPr="003A7043" w:rsidRDefault="0073023F" w:rsidP="0073023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lang w:val="sr-Latn-RS"/>
        </w:rPr>
        <w:t xml:space="preserve">                                    </w:t>
      </w:r>
      <w:r w:rsidR="003A7043">
        <w:rPr>
          <w:rFonts w:ascii="Book Antiqua" w:eastAsia="MS Mincho" w:hAnsi="Book Antiqua" w:cs="Times New Roman"/>
          <w:b/>
          <w:noProof w:val="0"/>
          <w:lang w:val="sr-Latn-RS"/>
        </w:rPr>
        <w:t>Br.</w:t>
      </w:r>
      <w:r w:rsidRPr="003A7043">
        <w:rPr>
          <w:rFonts w:ascii="Book Antiqua" w:eastAsia="MS Mincho" w:hAnsi="Book Antiqua" w:cs="Times New Roman"/>
          <w:b/>
          <w:noProof w:val="0"/>
          <w:lang w:val="sr-Latn-RS"/>
        </w:rPr>
        <w:t>33/20</w:t>
      </w:r>
    </w:p>
    <w:p w:rsidR="0073023F" w:rsidRPr="003A7043" w:rsidRDefault="0073023F" w:rsidP="0073023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20.12.2017</w:t>
      </w:r>
    </w:p>
    <w:p w:rsidR="0073023F" w:rsidRPr="003A7043" w:rsidRDefault="0073023F" w:rsidP="0073023F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A4564" w:rsidRPr="003A7043" w:rsidRDefault="009A4564" w:rsidP="009A4564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A7043">
        <w:rPr>
          <w:rFonts w:ascii="Book Antiqua" w:hAnsi="Book Antiqua"/>
          <w:color w:val="000000"/>
          <w:lang w:val="sr-Latn-RS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20. decembra 2017, donela sledeću:</w:t>
      </w:r>
    </w:p>
    <w:p w:rsidR="0073023F" w:rsidRPr="003A7043" w:rsidRDefault="0073023F" w:rsidP="0073023F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73023F" w:rsidRPr="003A7043" w:rsidRDefault="0073023F" w:rsidP="0073023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73023F" w:rsidRPr="003A7043" w:rsidRDefault="000E3F31" w:rsidP="0073023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C03759" w:rsidRPr="003A7043" w:rsidRDefault="00C03759" w:rsidP="0073023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C03759" w:rsidRPr="003A7043" w:rsidRDefault="00C03759" w:rsidP="0073023F">
      <w:pPr>
        <w:numPr>
          <w:ilvl w:val="0"/>
          <w:numId w:val="18"/>
        </w:numPr>
        <w:contextualSpacing/>
        <w:jc w:val="both"/>
        <w:rPr>
          <w:rFonts w:ascii="Book Antiqua" w:hAnsi="Book Antiqua" w:cs="Times New Roman"/>
          <w:noProof w:val="0"/>
          <w:lang w:val="sr-Latn-RS"/>
        </w:rPr>
      </w:pPr>
      <w:r w:rsidRPr="003A7043">
        <w:rPr>
          <w:rFonts w:ascii="Book Antiqua" w:hAnsi="Book Antiqua" w:cs="Times New Roman"/>
          <w:noProof w:val="0"/>
          <w:lang w:val="sr-Latn-RS"/>
        </w:rPr>
        <w:t>O odobravanju komercijalnih ugovora Termocentrale Kosova e Re, od strane Vlade republike Kosovo, kao što sledi:</w:t>
      </w:r>
    </w:p>
    <w:p w:rsidR="0073023F" w:rsidRPr="003A7043" w:rsidRDefault="0073023F" w:rsidP="0073023F">
      <w:pPr>
        <w:ind w:left="360"/>
        <w:contextualSpacing/>
        <w:jc w:val="both"/>
        <w:rPr>
          <w:rFonts w:ascii="Book Antiqua" w:hAnsi="Book Antiqua" w:cs="Times New Roman"/>
          <w:noProof w:val="0"/>
          <w:sz w:val="6"/>
          <w:szCs w:val="6"/>
          <w:lang w:val="sr-Latn-RS"/>
        </w:rPr>
      </w:pP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 o kupovini energije,</w:t>
      </w: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</w:t>
      </w:r>
      <w:r w:rsidRPr="003A7043">
        <w:rPr>
          <w:rFonts w:ascii="Book Antiqua" w:hAnsi="Book Antiqua"/>
          <w:noProof w:val="0"/>
          <w:lang w:val="sr-Latn-RS"/>
        </w:rPr>
        <w:t xml:space="preserve"> o opremanju linije,</w:t>
      </w: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</w:t>
      </w:r>
      <w:r w:rsidRPr="003A7043">
        <w:rPr>
          <w:rFonts w:ascii="Book Antiqua" w:hAnsi="Book Antiqua"/>
          <w:noProof w:val="0"/>
          <w:lang w:val="sr-Latn-RS"/>
        </w:rPr>
        <w:t xml:space="preserve"> o promeni lokacije,</w:t>
      </w: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</w:t>
      </w:r>
      <w:r w:rsidRPr="003A7043">
        <w:rPr>
          <w:rFonts w:ascii="Book Antiqua" w:hAnsi="Book Antiqua"/>
          <w:noProof w:val="0"/>
          <w:lang w:val="sr-Latn-RS"/>
        </w:rPr>
        <w:t xml:space="preserve"> o implementaciji,</w:t>
      </w: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</w:t>
      </w:r>
      <w:r w:rsidRPr="003A7043">
        <w:rPr>
          <w:rFonts w:ascii="Book Antiqua" w:hAnsi="Book Antiqua"/>
          <w:noProof w:val="0"/>
          <w:lang w:val="sr-Latn-RS"/>
        </w:rPr>
        <w:t xml:space="preserve"> sponzorstvu,</w:t>
      </w: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</w:t>
      </w:r>
      <w:r w:rsidRPr="003A7043">
        <w:rPr>
          <w:rFonts w:ascii="Book Antiqua" w:hAnsi="Book Antiqua"/>
          <w:noProof w:val="0"/>
          <w:lang w:val="sr-Latn-RS"/>
        </w:rPr>
        <w:t xml:space="preserve"> o priključku,</w:t>
      </w: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</w:t>
      </w:r>
      <w:r w:rsidRPr="003A7043">
        <w:rPr>
          <w:rFonts w:ascii="Book Antiqua" w:hAnsi="Book Antiqua"/>
          <w:noProof w:val="0"/>
          <w:lang w:val="sr-Latn-RS"/>
        </w:rPr>
        <w:t xml:space="preserve"> o snabdevanju vodom,</w:t>
      </w:r>
    </w:p>
    <w:p w:rsidR="00C03759" w:rsidRPr="003A7043" w:rsidRDefault="00C03759" w:rsidP="0073023F">
      <w:pPr>
        <w:numPr>
          <w:ilvl w:val="1"/>
          <w:numId w:val="18"/>
        </w:numPr>
        <w:spacing w:line="240" w:lineRule="auto"/>
        <w:contextualSpacing/>
        <w:rPr>
          <w:rFonts w:ascii="Book Antiqua" w:hAnsi="Book Antiqua"/>
          <w:noProof w:val="0"/>
          <w:lang w:val="sr-Latn-RS"/>
        </w:rPr>
      </w:pPr>
      <w:r w:rsidRPr="003A7043">
        <w:rPr>
          <w:rFonts w:ascii="Book Antiqua" w:hAnsi="Book Antiqua"/>
          <w:noProof w:val="0"/>
          <w:lang w:val="sr-Latn-RS"/>
        </w:rPr>
        <w:t>Sporazum</w:t>
      </w:r>
      <w:r w:rsidRPr="003A7043">
        <w:rPr>
          <w:rFonts w:ascii="Book Antiqua" w:hAnsi="Book Antiqua"/>
          <w:noProof w:val="0"/>
          <w:lang w:val="sr-Latn-RS"/>
        </w:rPr>
        <w:t xml:space="preserve"> o skladištenju pepela i gipsa.</w:t>
      </w:r>
    </w:p>
    <w:p w:rsidR="0073023F" w:rsidRPr="003A7043" w:rsidRDefault="0073023F" w:rsidP="0073023F">
      <w:pPr>
        <w:ind w:left="1440"/>
        <w:contextualSpacing/>
        <w:jc w:val="both"/>
        <w:rPr>
          <w:rFonts w:ascii="Book Antiqua" w:hAnsi="Book Antiqua" w:cs="Times New Roman"/>
          <w:noProof w:val="0"/>
          <w:lang w:val="sr-Latn-RS"/>
        </w:rPr>
      </w:pPr>
    </w:p>
    <w:p w:rsidR="00C03759" w:rsidRPr="003A7043" w:rsidRDefault="00C03759" w:rsidP="0073023F">
      <w:pPr>
        <w:numPr>
          <w:ilvl w:val="0"/>
          <w:numId w:val="18"/>
        </w:numPr>
        <w:contextualSpacing/>
        <w:jc w:val="both"/>
        <w:rPr>
          <w:rFonts w:ascii="Book Antiqua" w:hAnsi="Book Antiqua" w:cs="Times New Roman"/>
          <w:noProof w:val="0"/>
          <w:lang w:val="sr-Latn-RS"/>
        </w:rPr>
      </w:pPr>
      <w:r w:rsidRPr="003A7043">
        <w:rPr>
          <w:rFonts w:ascii="Book Antiqua" w:hAnsi="Book Antiqua" w:cs="Times New Roman"/>
          <w:noProof w:val="0"/>
          <w:lang w:val="sr-Latn-RS"/>
        </w:rPr>
        <w:t>Zadužuje se Premijer Republike Kosovo i Ministar ekonomskog razvoja u svojstvu predsedavajućeg KDP-om odlukom br. 08/17 od datuma 01/06/2011, za potpisivanje ugovora.</w:t>
      </w:r>
    </w:p>
    <w:p w:rsidR="0073023F" w:rsidRPr="003A7043" w:rsidRDefault="0073023F" w:rsidP="0073023F">
      <w:pPr>
        <w:ind w:left="720"/>
        <w:contextualSpacing/>
        <w:jc w:val="both"/>
        <w:rPr>
          <w:rFonts w:ascii="Book Antiqua" w:hAnsi="Book Antiqua" w:cs="Times New Roman"/>
          <w:noProof w:val="0"/>
          <w:lang w:val="sr-Latn-RS"/>
        </w:rPr>
      </w:pPr>
    </w:p>
    <w:p w:rsidR="00C03759" w:rsidRPr="003A7043" w:rsidRDefault="00C03759" w:rsidP="00C03759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datumom potpisivanja. </w:t>
      </w:r>
    </w:p>
    <w:p w:rsidR="0060381D" w:rsidRPr="003A7043" w:rsidRDefault="0060381D" w:rsidP="0060381D">
      <w:pPr>
        <w:contextualSpacing/>
        <w:jc w:val="both"/>
        <w:rPr>
          <w:rFonts w:ascii="Book Antiqua" w:hAnsi="Book Antiqua" w:cs="Times New Roman"/>
          <w:noProof w:val="0"/>
          <w:lang w:val="sr-Latn-RS"/>
        </w:rPr>
      </w:pPr>
    </w:p>
    <w:p w:rsidR="00D1620D" w:rsidRPr="003A7043" w:rsidRDefault="00D1620D" w:rsidP="00D1620D">
      <w:pPr>
        <w:contextualSpacing/>
        <w:jc w:val="both"/>
        <w:rPr>
          <w:rFonts w:ascii="Book Antiqua" w:hAnsi="Book Antiqua" w:cs="Times New Roman"/>
          <w:noProof w:val="0"/>
          <w:lang w:val="sr-Latn-RS"/>
        </w:rPr>
      </w:pPr>
    </w:p>
    <w:p w:rsidR="0073023F" w:rsidRPr="003A7043" w:rsidRDefault="0073023F" w:rsidP="0073023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3023F" w:rsidRPr="003A7043" w:rsidRDefault="0073023F" w:rsidP="00C03759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Ramush HARADINAJ</w:t>
      </w:r>
    </w:p>
    <w:p w:rsidR="0073023F" w:rsidRPr="003A7043" w:rsidRDefault="0073023F" w:rsidP="00C0375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3023F" w:rsidRPr="003A7043" w:rsidRDefault="0073023F" w:rsidP="00C0375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3436F6"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354CD" w:rsidRPr="003A7043" w:rsidRDefault="00C354CD" w:rsidP="00C354C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54CD" w:rsidRPr="003A7043" w:rsidRDefault="00C354CD" w:rsidP="00C354C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3023F" w:rsidRPr="003A7043" w:rsidRDefault="00C354CD" w:rsidP="00C354C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3A704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3023F" w:rsidRPr="003A7043" w:rsidRDefault="0073023F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50179" w:rsidRPr="003A7043" w:rsidRDefault="00950179" w:rsidP="000E4CD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sectPr w:rsidR="00950179" w:rsidRPr="003A7043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03" w:rsidRDefault="00254703" w:rsidP="00863B22">
      <w:pPr>
        <w:spacing w:after="0" w:line="240" w:lineRule="auto"/>
      </w:pPr>
      <w:r>
        <w:separator/>
      </w:r>
    </w:p>
  </w:endnote>
  <w:endnote w:type="continuationSeparator" w:id="0">
    <w:p w:rsidR="00254703" w:rsidRDefault="00254703" w:rsidP="0086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03" w:rsidRDefault="00254703" w:rsidP="00863B22">
      <w:pPr>
        <w:spacing w:after="0" w:line="240" w:lineRule="auto"/>
      </w:pPr>
      <w:r>
        <w:separator/>
      </w:r>
    </w:p>
  </w:footnote>
  <w:footnote w:type="continuationSeparator" w:id="0">
    <w:p w:rsidR="00254703" w:rsidRDefault="00254703" w:rsidP="0086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2FC9"/>
    <w:multiLevelType w:val="hybridMultilevel"/>
    <w:tmpl w:val="D73C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B02B6"/>
    <w:multiLevelType w:val="multilevel"/>
    <w:tmpl w:val="4C14F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D750E5"/>
    <w:multiLevelType w:val="hybridMultilevel"/>
    <w:tmpl w:val="2C3C6C82"/>
    <w:lvl w:ilvl="0" w:tplc="438490B0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DB04B4"/>
    <w:multiLevelType w:val="hybridMultilevel"/>
    <w:tmpl w:val="E0AA7DC2"/>
    <w:lvl w:ilvl="0" w:tplc="ADE49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0531AC"/>
    <w:multiLevelType w:val="hybridMultilevel"/>
    <w:tmpl w:val="8ACC5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E94D0D"/>
    <w:multiLevelType w:val="hybridMultilevel"/>
    <w:tmpl w:val="D14CD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D567FA"/>
    <w:multiLevelType w:val="hybridMultilevel"/>
    <w:tmpl w:val="6B8C6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E1211F"/>
    <w:multiLevelType w:val="hybridMultilevel"/>
    <w:tmpl w:val="DE30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C2346D"/>
    <w:multiLevelType w:val="hybridMultilevel"/>
    <w:tmpl w:val="B04E0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3055B"/>
    <w:multiLevelType w:val="hybridMultilevel"/>
    <w:tmpl w:val="721AD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61545A8"/>
    <w:multiLevelType w:val="hybridMultilevel"/>
    <w:tmpl w:val="ED428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E1F14"/>
    <w:multiLevelType w:val="hybridMultilevel"/>
    <w:tmpl w:val="6B8A18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A44210"/>
    <w:multiLevelType w:val="hybridMultilevel"/>
    <w:tmpl w:val="655C0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7F666D"/>
    <w:multiLevelType w:val="hybridMultilevel"/>
    <w:tmpl w:val="446AF2D2"/>
    <w:lvl w:ilvl="0" w:tplc="21AC37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EF5B75"/>
    <w:multiLevelType w:val="hybridMultilevel"/>
    <w:tmpl w:val="252094D6"/>
    <w:lvl w:ilvl="0" w:tplc="B5B2262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716AF8"/>
    <w:multiLevelType w:val="multilevel"/>
    <w:tmpl w:val="02BAE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C8D4685"/>
    <w:multiLevelType w:val="multilevel"/>
    <w:tmpl w:val="273C99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FEB084A"/>
    <w:multiLevelType w:val="hybridMultilevel"/>
    <w:tmpl w:val="D0C842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8E73C5"/>
    <w:multiLevelType w:val="hybridMultilevel"/>
    <w:tmpl w:val="E03E3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715C86"/>
    <w:multiLevelType w:val="hybridMultilevel"/>
    <w:tmpl w:val="AAA4E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38572D3C"/>
    <w:multiLevelType w:val="hybridMultilevel"/>
    <w:tmpl w:val="6DC8E974"/>
    <w:lvl w:ilvl="0" w:tplc="6AFCE42E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033451"/>
    <w:multiLevelType w:val="hybridMultilevel"/>
    <w:tmpl w:val="73EA6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E85A21"/>
    <w:multiLevelType w:val="hybridMultilevel"/>
    <w:tmpl w:val="1BBAFC9A"/>
    <w:lvl w:ilvl="0" w:tplc="40FA253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306693"/>
    <w:multiLevelType w:val="hybridMultilevel"/>
    <w:tmpl w:val="831682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914FE0"/>
    <w:multiLevelType w:val="hybridMultilevel"/>
    <w:tmpl w:val="8078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974BD"/>
    <w:multiLevelType w:val="hybridMultilevel"/>
    <w:tmpl w:val="E9B8CFA2"/>
    <w:lvl w:ilvl="0" w:tplc="A87E7152">
      <w:start w:val="1"/>
      <w:numFmt w:val="decimal"/>
      <w:lvlText w:val="%1."/>
      <w:lvlJc w:val="left"/>
      <w:pPr>
        <w:ind w:left="360" w:hanging="360"/>
      </w:pPr>
      <w:rPr>
        <w:rFonts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967C82"/>
    <w:multiLevelType w:val="hybridMultilevel"/>
    <w:tmpl w:val="12C08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453A98"/>
    <w:multiLevelType w:val="hybridMultilevel"/>
    <w:tmpl w:val="D528E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DC266D"/>
    <w:multiLevelType w:val="multilevel"/>
    <w:tmpl w:val="A8A8E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DF96BCE"/>
    <w:multiLevelType w:val="hybridMultilevel"/>
    <w:tmpl w:val="3BDCE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3B5586"/>
    <w:multiLevelType w:val="hybridMultilevel"/>
    <w:tmpl w:val="47342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FE033E"/>
    <w:multiLevelType w:val="hybridMultilevel"/>
    <w:tmpl w:val="1AFA4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4148C2"/>
    <w:multiLevelType w:val="hybridMultilevel"/>
    <w:tmpl w:val="09A0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104B9"/>
    <w:multiLevelType w:val="hybridMultilevel"/>
    <w:tmpl w:val="030A1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370C8A"/>
    <w:multiLevelType w:val="hybridMultilevel"/>
    <w:tmpl w:val="ECC2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B36611"/>
    <w:multiLevelType w:val="hybridMultilevel"/>
    <w:tmpl w:val="4C9EC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307B88"/>
    <w:multiLevelType w:val="hybridMultilevel"/>
    <w:tmpl w:val="6D3E7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D50D4D"/>
    <w:multiLevelType w:val="hybridMultilevel"/>
    <w:tmpl w:val="BF0EF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36"/>
  </w:num>
  <w:num w:numId="4">
    <w:abstractNumId w:val="25"/>
  </w:num>
  <w:num w:numId="5">
    <w:abstractNumId w:val="2"/>
  </w:num>
  <w:num w:numId="6">
    <w:abstractNumId w:val="38"/>
  </w:num>
  <w:num w:numId="7">
    <w:abstractNumId w:val="5"/>
  </w:num>
  <w:num w:numId="8">
    <w:abstractNumId w:val="6"/>
  </w:num>
  <w:num w:numId="9">
    <w:abstractNumId w:val="23"/>
  </w:num>
  <w:num w:numId="10">
    <w:abstractNumId w:val="30"/>
  </w:num>
  <w:num w:numId="11">
    <w:abstractNumId w:val="0"/>
  </w:num>
  <w:num w:numId="12">
    <w:abstractNumId w:val="14"/>
  </w:num>
  <w:num w:numId="13">
    <w:abstractNumId w:val="26"/>
  </w:num>
  <w:num w:numId="14">
    <w:abstractNumId w:val="21"/>
  </w:num>
  <w:num w:numId="15">
    <w:abstractNumId w:val="33"/>
  </w:num>
  <w:num w:numId="16">
    <w:abstractNumId w:val="39"/>
  </w:num>
  <w:num w:numId="17">
    <w:abstractNumId w:val="7"/>
  </w:num>
  <w:num w:numId="18">
    <w:abstractNumId w:val="31"/>
  </w:num>
  <w:num w:numId="19">
    <w:abstractNumId w:val="29"/>
  </w:num>
  <w:num w:numId="20">
    <w:abstractNumId w:val="15"/>
  </w:num>
  <w:num w:numId="21">
    <w:abstractNumId w:val="28"/>
  </w:num>
  <w:num w:numId="22">
    <w:abstractNumId w:val="4"/>
  </w:num>
  <w:num w:numId="23">
    <w:abstractNumId w:val="10"/>
  </w:num>
  <w:num w:numId="24">
    <w:abstractNumId w:val="27"/>
  </w:num>
  <w:num w:numId="25">
    <w:abstractNumId w:val="12"/>
  </w:num>
  <w:num w:numId="26">
    <w:abstractNumId w:val="9"/>
  </w:num>
  <w:num w:numId="27">
    <w:abstractNumId w:val="22"/>
  </w:num>
  <w:num w:numId="28">
    <w:abstractNumId w:val="13"/>
  </w:num>
  <w:num w:numId="29">
    <w:abstractNumId w:val="34"/>
  </w:num>
  <w:num w:numId="30">
    <w:abstractNumId w:val="37"/>
  </w:num>
  <w:num w:numId="31">
    <w:abstractNumId w:val="35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"/>
  </w:num>
  <w:num w:numId="35">
    <w:abstractNumId w:val="16"/>
  </w:num>
  <w:num w:numId="36">
    <w:abstractNumId w:val="24"/>
  </w:num>
  <w:num w:numId="37">
    <w:abstractNumId w:val="32"/>
  </w:num>
  <w:num w:numId="38">
    <w:abstractNumId w:val="19"/>
  </w:num>
  <w:num w:numId="39">
    <w:abstractNumId w:val="20"/>
  </w:num>
  <w:num w:numId="40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0363"/>
    <w:rsid w:val="00001CF0"/>
    <w:rsid w:val="00004FCE"/>
    <w:rsid w:val="000113A4"/>
    <w:rsid w:val="00011DDD"/>
    <w:rsid w:val="00012433"/>
    <w:rsid w:val="00012D96"/>
    <w:rsid w:val="0003552B"/>
    <w:rsid w:val="000372B3"/>
    <w:rsid w:val="00050DB3"/>
    <w:rsid w:val="00054C7C"/>
    <w:rsid w:val="000553DB"/>
    <w:rsid w:val="00073A83"/>
    <w:rsid w:val="000801BD"/>
    <w:rsid w:val="000862CB"/>
    <w:rsid w:val="0008652A"/>
    <w:rsid w:val="000906D8"/>
    <w:rsid w:val="0009424C"/>
    <w:rsid w:val="0009456E"/>
    <w:rsid w:val="000A7884"/>
    <w:rsid w:val="000B2C22"/>
    <w:rsid w:val="000B5D06"/>
    <w:rsid w:val="000B6595"/>
    <w:rsid w:val="000C539F"/>
    <w:rsid w:val="000E3F31"/>
    <w:rsid w:val="000E4A9E"/>
    <w:rsid w:val="000E4CDA"/>
    <w:rsid w:val="000E79F7"/>
    <w:rsid w:val="001113A0"/>
    <w:rsid w:val="00111FB9"/>
    <w:rsid w:val="00113690"/>
    <w:rsid w:val="001159AE"/>
    <w:rsid w:val="001325C4"/>
    <w:rsid w:val="00136276"/>
    <w:rsid w:val="00136727"/>
    <w:rsid w:val="00147E62"/>
    <w:rsid w:val="0015497A"/>
    <w:rsid w:val="00160DB9"/>
    <w:rsid w:val="00163991"/>
    <w:rsid w:val="00164847"/>
    <w:rsid w:val="00166D00"/>
    <w:rsid w:val="00171EA6"/>
    <w:rsid w:val="00172D46"/>
    <w:rsid w:val="00175505"/>
    <w:rsid w:val="00176431"/>
    <w:rsid w:val="00182414"/>
    <w:rsid w:val="0018260D"/>
    <w:rsid w:val="001865E3"/>
    <w:rsid w:val="00197507"/>
    <w:rsid w:val="001A671C"/>
    <w:rsid w:val="001A6E11"/>
    <w:rsid w:val="001B1EBA"/>
    <w:rsid w:val="001B2F95"/>
    <w:rsid w:val="001C0FE8"/>
    <w:rsid w:val="001C2565"/>
    <w:rsid w:val="001C3257"/>
    <w:rsid w:val="001C3560"/>
    <w:rsid w:val="001D07C4"/>
    <w:rsid w:val="001E346F"/>
    <w:rsid w:val="001E6161"/>
    <w:rsid w:val="001F3833"/>
    <w:rsid w:val="001F5B96"/>
    <w:rsid w:val="00200DF9"/>
    <w:rsid w:val="00211AF2"/>
    <w:rsid w:val="00211CB5"/>
    <w:rsid w:val="002121A0"/>
    <w:rsid w:val="002150D4"/>
    <w:rsid w:val="002211C9"/>
    <w:rsid w:val="00227229"/>
    <w:rsid w:val="002277B0"/>
    <w:rsid w:val="0023531A"/>
    <w:rsid w:val="00237B36"/>
    <w:rsid w:val="00244264"/>
    <w:rsid w:val="00254703"/>
    <w:rsid w:val="00262EC9"/>
    <w:rsid w:val="0027187A"/>
    <w:rsid w:val="0027534C"/>
    <w:rsid w:val="00282452"/>
    <w:rsid w:val="002913D1"/>
    <w:rsid w:val="00292A69"/>
    <w:rsid w:val="002A6A1D"/>
    <w:rsid w:val="002B5DF3"/>
    <w:rsid w:val="002C0BE7"/>
    <w:rsid w:val="002C284D"/>
    <w:rsid w:val="002C28B2"/>
    <w:rsid w:val="002D0CEC"/>
    <w:rsid w:val="002D190B"/>
    <w:rsid w:val="002E193F"/>
    <w:rsid w:val="002E3044"/>
    <w:rsid w:val="002E34A0"/>
    <w:rsid w:val="002F6006"/>
    <w:rsid w:val="00304C5A"/>
    <w:rsid w:val="00305836"/>
    <w:rsid w:val="00324155"/>
    <w:rsid w:val="00327839"/>
    <w:rsid w:val="00331F49"/>
    <w:rsid w:val="003436F6"/>
    <w:rsid w:val="0034405F"/>
    <w:rsid w:val="00344ABF"/>
    <w:rsid w:val="0034721F"/>
    <w:rsid w:val="003505E8"/>
    <w:rsid w:val="00351C84"/>
    <w:rsid w:val="00353824"/>
    <w:rsid w:val="003538BB"/>
    <w:rsid w:val="00366731"/>
    <w:rsid w:val="00372596"/>
    <w:rsid w:val="00374DF3"/>
    <w:rsid w:val="00376E19"/>
    <w:rsid w:val="0039432B"/>
    <w:rsid w:val="00395D9C"/>
    <w:rsid w:val="003A258E"/>
    <w:rsid w:val="003A7043"/>
    <w:rsid w:val="003B5058"/>
    <w:rsid w:val="003B6A08"/>
    <w:rsid w:val="003C68F1"/>
    <w:rsid w:val="003D3F90"/>
    <w:rsid w:val="003D441A"/>
    <w:rsid w:val="003D5C59"/>
    <w:rsid w:val="003E48AE"/>
    <w:rsid w:val="00401ED2"/>
    <w:rsid w:val="00403DFB"/>
    <w:rsid w:val="00406C0B"/>
    <w:rsid w:val="004126A4"/>
    <w:rsid w:val="004220FD"/>
    <w:rsid w:val="00432545"/>
    <w:rsid w:val="00434BA5"/>
    <w:rsid w:val="00445AF4"/>
    <w:rsid w:val="00450F27"/>
    <w:rsid w:val="00454AB2"/>
    <w:rsid w:val="00454C34"/>
    <w:rsid w:val="004602E2"/>
    <w:rsid w:val="004735D5"/>
    <w:rsid w:val="0047648B"/>
    <w:rsid w:val="004823AA"/>
    <w:rsid w:val="0049349A"/>
    <w:rsid w:val="00494348"/>
    <w:rsid w:val="00497709"/>
    <w:rsid w:val="004A60DA"/>
    <w:rsid w:val="004A7CCD"/>
    <w:rsid w:val="004B2A9F"/>
    <w:rsid w:val="004B76B3"/>
    <w:rsid w:val="004E62AF"/>
    <w:rsid w:val="004F69FD"/>
    <w:rsid w:val="00500944"/>
    <w:rsid w:val="00506FE8"/>
    <w:rsid w:val="00507D03"/>
    <w:rsid w:val="00514D9D"/>
    <w:rsid w:val="00516300"/>
    <w:rsid w:val="00520434"/>
    <w:rsid w:val="00523216"/>
    <w:rsid w:val="00531026"/>
    <w:rsid w:val="00532FE1"/>
    <w:rsid w:val="00533D8F"/>
    <w:rsid w:val="00557693"/>
    <w:rsid w:val="00564707"/>
    <w:rsid w:val="005658BA"/>
    <w:rsid w:val="00566EDF"/>
    <w:rsid w:val="005736FD"/>
    <w:rsid w:val="00573C14"/>
    <w:rsid w:val="00575250"/>
    <w:rsid w:val="00582D53"/>
    <w:rsid w:val="005972BE"/>
    <w:rsid w:val="005A0AB7"/>
    <w:rsid w:val="005B0EA1"/>
    <w:rsid w:val="005B612E"/>
    <w:rsid w:val="005C0074"/>
    <w:rsid w:val="005C0904"/>
    <w:rsid w:val="005C0F9F"/>
    <w:rsid w:val="005C7BCF"/>
    <w:rsid w:val="005D3269"/>
    <w:rsid w:val="005D6902"/>
    <w:rsid w:val="005D79F5"/>
    <w:rsid w:val="005E263B"/>
    <w:rsid w:val="005F437E"/>
    <w:rsid w:val="005F500B"/>
    <w:rsid w:val="0060381D"/>
    <w:rsid w:val="00604424"/>
    <w:rsid w:val="006055F8"/>
    <w:rsid w:val="0061026D"/>
    <w:rsid w:val="006126D7"/>
    <w:rsid w:val="006140F8"/>
    <w:rsid w:val="006179A3"/>
    <w:rsid w:val="00621840"/>
    <w:rsid w:val="006235CB"/>
    <w:rsid w:val="00626E8E"/>
    <w:rsid w:val="0063149C"/>
    <w:rsid w:val="00632C5B"/>
    <w:rsid w:val="006351D1"/>
    <w:rsid w:val="00637B84"/>
    <w:rsid w:val="00657DA7"/>
    <w:rsid w:val="006608E8"/>
    <w:rsid w:val="00663621"/>
    <w:rsid w:val="006636BF"/>
    <w:rsid w:val="0067085A"/>
    <w:rsid w:val="00695B68"/>
    <w:rsid w:val="00696C24"/>
    <w:rsid w:val="00697FE2"/>
    <w:rsid w:val="006A4F09"/>
    <w:rsid w:val="006B116F"/>
    <w:rsid w:val="006B40A3"/>
    <w:rsid w:val="006B4C9F"/>
    <w:rsid w:val="006D66E8"/>
    <w:rsid w:val="006E4DAD"/>
    <w:rsid w:val="006E6A8E"/>
    <w:rsid w:val="006F02B0"/>
    <w:rsid w:val="006F1269"/>
    <w:rsid w:val="006F654F"/>
    <w:rsid w:val="006F6A36"/>
    <w:rsid w:val="00702B51"/>
    <w:rsid w:val="007134CD"/>
    <w:rsid w:val="00715541"/>
    <w:rsid w:val="00717DCF"/>
    <w:rsid w:val="007202CB"/>
    <w:rsid w:val="00721FCB"/>
    <w:rsid w:val="0072397D"/>
    <w:rsid w:val="00726AD7"/>
    <w:rsid w:val="00727C8D"/>
    <w:rsid w:val="0073023F"/>
    <w:rsid w:val="007308E3"/>
    <w:rsid w:val="00746B29"/>
    <w:rsid w:val="00747F3F"/>
    <w:rsid w:val="00764ADB"/>
    <w:rsid w:val="0076565D"/>
    <w:rsid w:val="007730CF"/>
    <w:rsid w:val="00775097"/>
    <w:rsid w:val="0078663B"/>
    <w:rsid w:val="007875DA"/>
    <w:rsid w:val="00791940"/>
    <w:rsid w:val="007955F3"/>
    <w:rsid w:val="0079742E"/>
    <w:rsid w:val="007A1C60"/>
    <w:rsid w:val="007A47F5"/>
    <w:rsid w:val="007A51CB"/>
    <w:rsid w:val="007A78E8"/>
    <w:rsid w:val="007C7841"/>
    <w:rsid w:val="007C7DD1"/>
    <w:rsid w:val="007D0F51"/>
    <w:rsid w:val="007F1BB5"/>
    <w:rsid w:val="00806A41"/>
    <w:rsid w:val="008103ED"/>
    <w:rsid w:val="0081265A"/>
    <w:rsid w:val="0082345D"/>
    <w:rsid w:val="0083051C"/>
    <w:rsid w:val="0083282A"/>
    <w:rsid w:val="0083520B"/>
    <w:rsid w:val="00851A83"/>
    <w:rsid w:val="00860669"/>
    <w:rsid w:val="0086324C"/>
    <w:rsid w:val="00863B22"/>
    <w:rsid w:val="00883D8C"/>
    <w:rsid w:val="00886422"/>
    <w:rsid w:val="008919FA"/>
    <w:rsid w:val="00896EB1"/>
    <w:rsid w:val="0089752F"/>
    <w:rsid w:val="008B23B6"/>
    <w:rsid w:val="008B30FC"/>
    <w:rsid w:val="008B56A4"/>
    <w:rsid w:val="008C3D0F"/>
    <w:rsid w:val="008D0426"/>
    <w:rsid w:val="008E224F"/>
    <w:rsid w:val="008E3E57"/>
    <w:rsid w:val="008E5C51"/>
    <w:rsid w:val="008E76FF"/>
    <w:rsid w:val="008F24BD"/>
    <w:rsid w:val="008F7D71"/>
    <w:rsid w:val="009028DE"/>
    <w:rsid w:val="00917285"/>
    <w:rsid w:val="009233C2"/>
    <w:rsid w:val="00944A1D"/>
    <w:rsid w:val="00950179"/>
    <w:rsid w:val="00956759"/>
    <w:rsid w:val="0096338A"/>
    <w:rsid w:val="00966998"/>
    <w:rsid w:val="00970A64"/>
    <w:rsid w:val="009711DB"/>
    <w:rsid w:val="00976210"/>
    <w:rsid w:val="00976899"/>
    <w:rsid w:val="00977A5D"/>
    <w:rsid w:val="00983D9F"/>
    <w:rsid w:val="009A4564"/>
    <w:rsid w:val="009A7DA5"/>
    <w:rsid w:val="009B0591"/>
    <w:rsid w:val="009E21B3"/>
    <w:rsid w:val="009F77B3"/>
    <w:rsid w:val="00A2239C"/>
    <w:rsid w:val="00A3277F"/>
    <w:rsid w:val="00A336A2"/>
    <w:rsid w:val="00A4382C"/>
    <w:rsid w:val="00A448DA"/>
    <w:rsid w:val="00A61D1E"/>
    <w:rsid w:val="00A70086"/>
    <w:rsid w:val="00A70209"/>
    <w:rsid w:val="00A73B88"/>
    <w:rsid w:val="00A76E2E"/>
    <w:rsid w:val="00A77356"/>
    <w:rsid w:val="00A77962"/>
    <w:rsid w:val="00A94E71"/>
    <w:rsid w:val="00A9732A"/>
    <w:rsid w:val="00A97356"/>
    <w:rsid w:val="00AA0E6C"/>
    <w:rsid w:val="00AB63CA"/>
    <w:rsid w:val="00AC5E15"/>
    <w:rsid w:val="00AC66ED"/>
    <w:rsid w:val="00AC75E4"/>
    <w:rsid w:val="00AD4555"/>
    <w:rsid w:val="00AD4DF9"/>
    <w:rsid w:val="00AD56CD"/>
    <w:rsid w:val="00AE6E7C"/>
    <w:rsid w:val="00AF21D5"/>
    <w:rsid w:val="00AF2349"/>
    <w:rsid w:val="00AF3B3D"/>
    <w:rsid w:val="00B01F17"/>
    <w:rsid w:val="00B21660"/>
    <w:rsid w:val="00B231C5"/>
    <w:rsid w:val="00B33837"/>
    <w:rsid w:val="00B452B3"/>
    <w:rsid w:val="00B53047"/>
    <w:rsid w:val="00B5377F"/>
    <w:rsid w:val="00B56EB4"/>
    <w:rsid w:val="00B57BE9"/>
    <w:rsid w:val="00B61799"/>
    <w:rsid w:val="00B66756"/>
    <w:rsid w:val="00B71208"/>
    <w:rsid w:val="00B75296"/>
    <w:rsid w:val="00B972DD"/>
    <w:rsid w:val="00BA210D"/>
    <w:rsid w:val="00BA25BA"/>
    <w:rsid w:val="00BB1427"/>
    <w:rsid w:val="00BC68E4"/>
    <w:rsid w:val="00BD1D1D"/>
    <w:rsid w:val="00BE01CC"/>
    <w:rsid w:val="00BE2247"/>
    <w:rsid w:val="00BF4AA5"/>
    <w:rsid w:val="00C03759"/>
    <w:rsid w:val="00C07518"/>
    <w:rsid w:val="00C16C30"/>
    <w:rsid w:val="00C2398F"/>
    <w:rsid w:val="00C27568"/>
    <w:rsid w:val="00C354CD"/>
    <w:rsid w:val="00C47ADD"/>
    <w:rsid w:val="00C47B67"/>
    <w:rsid w:val="00C50A8E"/>
    <w:rsid w:val="00C5260C"/>
    <w:rsid w:val="00C56D9B"/>
    <w:rsid w:val="00C57CCA"/>
    <w:rsid w:val="00C60BA2"/>
    <w:rsid w:val="00C62933"/>
    <w:rsid w:val="00C63EC1"/>
    <w:rsid w:val="00C65D5E"/>
    <w:rsid w:val="00C65F37"/>
    <w:rsid w:val="00C86894"/>
    <w:rsid w:val="00C906AE"/>
    <w:rsid w:val="00C93735"/>
    <w:rsid w:val="00C94B51"/>
    <w:rsid w:val="00C96488"/>
    <w:rsid w:val="00CA185A"/>
    <w:rsid w:val="00CA749C"/>
    <w:rsid w:val="00CB4EDA"/>
    <w:rsid w:val="00CC56BD"/>
    <w:rsid w:val="00CC6E8B"/>
    <w:rsid w:val="00CE668C"/>
    <w:rsid w:val="00CF3F2E"/>
    <w:rsid w:val="00D04B81"/>
    <w:rsid w:val="00D10AA1"/>
    <w:rsid w:val="00D10AA7"/>
    <w:rsid w:val="00D1178C"/>
    <w:rsid w:val="00D11BE7"/>
    <w:rsid w:val="00D159AD"/>
    <w:rsid w:val="00D1620D"/>
    <w:rsid w:val="00D24945"/>
    <w:rsid w:val="00D328A9"/>
    <w:rsid w:val="00D32DC2"/>
    <w:rsid w:val="00D36334"/>
    <w:rsid w:val="00D366AD"/>
    <w:rsid w:val="00D42138"/>
    <w:rsid w:val="00D43F80"/>
    <w:rsid w:val="00D46BFA"/>
    <w:rsid w:val="00D52EC0"/>
    <w:rsid w:val="00D6592F"/>
    <w:rsid w:val="00D710B4"/>
    <w:rsid w:val="00D722AE"/>
    <w:rsid w:val="00D76895"/>
    <w:rsid w:val="00D77745"/>
    <w:rsid w:val="00D95768"/>
    <w:rsid w:val="00D96428"/>
    <w:rsid w:val="00DA14DC"/>
    <w:rsid w:val="00DC1416"/>
    <w:rsid w:val="00DC365A"/>
    <w:rsid w:val="00DD71CB"/>
    <w:rsid w:val="00DE2CC5"/>
    <w:rsid w:val="00E15F76"/>
    <w:rsid w:val="00E16793"/>
    <w:rsid w:val="00E17EE5"/>
    <w:rsid w:val="00E22DB7"/>
    <w:rsid w:val="00E24B81"/>
    <w:rsid w:val="00E266AC"/>
    <w:rsid w:val="00E27719"/>
    <w:rsid w:val="00E30BC4"/>
    <w:rsid w:val="00E338C6"/>
    <w:rsid w:val="00E347C7"/>
    <w:rsid w:val="00E44777"/>
    <w:rsid w:val="00E5255D"/>
    <w:rsid w:val="00E67A01"/>
    <w:rsid w:val="00E90AD8"/>
    <w:rsid w:val="00E9191A"/>
    <w:rsid w:val="00E91B9B"/>
    <w:rsid w:val="00EA0904"/>
    <w:rsid w:val="00EA3289"/>
    <w:rsid w:val="00EB0291"/>
    <w:rsid w:val="00EB3D3A"/>
    <w:rsid w:val="00EC24B1"/>
    <w:rsid w:val="00EE64C2"/>
    <w:rsid w:val="00EE6B8A"/>
    <w:rsid w:val="00EF1275"/>
    <w:rsid w:val="00EF1E97"/>
    <w:rsid w:val="00F000F1"/>
    <w:rsid w:val="00F12CCD"/>
    <w:rsid w:val="00F221BB"/>
    <w:rsid w:val="00F30CFA"/>
    <w:rsid w:val="00F362F8"/>
    <w:rsid w:val="00F43DF8"/>
    <w:rsid w:val="00F43E42"/>
    <w:rsid w:val="00F47B1D"/>
    <w:rsid w:val="00F501F4"/>
    <w:rsid w:val="00F521C6"/>
    <w:rsid w:val="00F53FB1"/>
    <w:rsid w:val="00F54470"/>
    <w:rsid w:val="00F54987"/>
    <w:rsid w:val="00F54F72"/>
    <w:rsid w:val="00F555DC"/>
    <w:rsid w:val="00F61111"/>
    <w:rsid w:val="00F65D1C"/>
    <w:rsid w:val="00F72082"/>
    <w:rsid w:val="00F87011"/>
    <w:rsid w:val="00F94DAE"/>
    <w:rsid w:val="00FA3D2E"/>
    <w:rsid w:val="00FB21CF"/>
    <w:rsid w:val="00FB3813"/>
    <w:rsid w:val="00FC0AC2"/>
    <w:rsid w:val="00FC280D"/>
    <w:rsid w:val="00FC2995"/>
    <w:rsid w:val="00FC479A"/>
    <w:rsid w:val="00FD01F8"/>
    <w:rsid w:val="00FE2016"/>
    <w:rsid w:val="00FE303B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B1025-76DA-4B32-9C75-65C6D69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NormalWeb">
    <w:name w:val="Normal (Web)"/>
    <w:basedOn w:val="Normal"/>
    <w:rsid w:val="00533D8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noProof w:val="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190B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190B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977A5D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86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B22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B22"/>
    <w:rPr>
      <w:noProof/>
      <w:lang w:val="sq-AL"/>
    </w:rPr>
  </w:style>
  <w:style w:type="paragraph" w:styleId="NoSpacing">
    <w:name w:val="No Spacing"/>
    <w:uiPriority w:val="1"/>
    <w:qFormat/>
    <w:rsid w:val="00B7529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75D1-6710-4619-A306-0CE199AD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9285</Words>
  <Characters>52927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 Destani</dc:creator>
  <cp:keywords/>
  <dc:description/>
  <cp:lastModifiedBy>Biljana Bacevic</cp:lastModifiedBy>
  <cp:revision>2</cp:revision>
  <cp:lastPrinted>2017-12-20T14:02:00Z</cp:lastPrinted>
  <dcterms:created xsi:type="dcterms:W3CDTF">2017-12-29T11:05:00Z</dcterms:created>
  <dcterms:modified xsi:type="dcterms:W3CDTF">2017-12-29T11:05:00Z</dcterms:modified>
</cp:coreProperties>
</file>