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EB462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EB462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BD5B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2942D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A12F8B">
        <w:rPr>
          <w:rFonts w:ascii="Book Antiqua" w:hAnsi="Book Antiqua"/>
          <w:noProof w:val="0"/>
          <w:color w:val="000000"/>
          <w:lang w:val="sr-Latn-CS"/>
        </w:rPr>
        <w:t>na osnovu člana 92. stav</w:t>
      </w:r>
      <w:r w:rsidR="00BD5B50">
        <w:rPr>
          <w:rFonts w:ascii="Book Antiqua" w:hAnsi="Book Antiqua"/>
          <w:noProof w:val="0"/>
          <w:color w:val="000000"/>
          <w:lang w:val="sr-Latn-CS"/>
        </w:rPr>
        <w:t xml:space="preserve"> 4. i člana 93. stava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BD5B50">
        <w:rPr>
          <w:rFonts w:ascii="Book Antiqua" w:hAnsi="Book Antiqua"/>
          <w:noProof w:val="0"/>
          <w:color w:val="000000"/>
          <w:lang w:val="sr-Latn-CS"/>
        </w:rPr>
        <w:t>(</w:t>
      </w:r>
      <w:r w:rsidRPr="008B6EB3">
        <w:rPr>
          <w:rFonts w:ascii="Book Antiqua" w:hAnsi="Book Antiqua"/>
          <w:noProof w:val="0"/>
          <w:color w:val="000000"/>
          <w:lang w:val="sr-Latn-CS"/>
        </w:rPr>
        <w:t>4.</w:t>
      </w:r>
      <w:r w:rsidR="00BD5B50">
        <w:rPr>
          <w:rFonts w:ascii="Book Antiqua" w:hAnsi="Book Antiqua"/>
          <w:noProof w:val="0"/>
          <w:color w:val="000000"/>
          <w:lang w:val="sr-Latn-CS"/>
        </w:rPr>
        <w:t>)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Ustava Republike Kosovo, člana 4. Uredbe br. 02/2011 o oblastima administrativne odgovornosti Kancelarije premijera i ministarstava, izmenjena i dopunjena Uredbom br. 07/2011 i člana 19. Pravilnika Vlade Republike Kosovo br. 09/2011, na sednici održanoj </w:t>
      </w:r>
      <w:r w:rsidR="00EB4622">
        <w:rPr>
          <w:rFonts w:ascii="Book Antiqua" w:hAnsi="Book Antiqua"/>
          <w:noProof w:val="0"/>
          <w:color w:val="000000"/>
          <w:lang w:val="sr-Latn-CS"/>
        </w:rPr>
        <w:t>13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2942D0">
        <w:rPr>
          <w:rFonts w:ascii="Book Antiqua" w:hAnsi="Book Antiqua"/>
          <w:noProof w:val="0"/>
          <w:color w:val="000000"/>
          <w:lang w:val="sr-Latn-CS"/>
        </w:rPr>
        <w:t>oktobra  2017</w:t>
      </w:r>
      <w:r w:rsidR="00BD5B50">
        <w:rPr>
          <w:rFonts w:ascii="Book Antiqua" w:hAnsi="Book Antiqua"/>
          <w:noProof w:val="0"/>
          <w:color w:val="000000"/>
          <w:lang w:val="sr-Latn-CS"/>
        </w:rPr>
        <w:t>. god, donosi sledeću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BD5B50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B3461" w:rsidP="005504E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EB4622">
        <w:rPr>
          <w:rFonts w:ascii="Book Antiqua" w:eastAsia="MS Mincho" w:hAnsi="Book Antiqua" w:cs="Times New Roman"/>
          <w:noProof w:val="0"/>
          <w:color w:val="000000"/>
          <w:lang w:val="sr-Latn-RS"/>
        </w:rPr>
        <w:t>zapisnici sa 4 i 5 se</w:t>
      </w:r>
      <w:r w:rsidR="009325D3">
        <w:rPr>
          <w:rFonts w:ascii="Book Antiqua" w:eastAsia="MS Mincho" w:hAnsi="Book Antiqua" w:cs="Times New Roman"/>
          <w:noProof w:val="0"/>
          <w:color w:val="000000"/>
          <w:lang w:val="sr-Latn-RS"/>
        </w:rPr>
        <w:t>d</w:t>
      </w:r>
      <w:r w:rsidR="00EB462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nice Vlade Republike Kosova 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Odluka stupa na snagu dan</w:t>
      </w:r>
      <w:r w:rsidR="0041715A">
        <w:rPr>
          <w:rFonts w:ascii="Book Antiqua" w:hAnsi="Book Antiqua"/>
          <w:noProof w:val="0"/>
          <w:lang w:val="sr-Latn-CS"/>
        </w:rPr>
        <w:t>om  potpisivanja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02/</w:t>
      </w:r>
      <w:r w:rsidR="00B2320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EB462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4A396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E4E12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E4E12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897726" w:rsidRPr="001E4E12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 4. Ustava Republike Kosovo,</w:t>
      </w:r>
      <w:r w:rsidR="00897726" w:rsidRPr="001E4E12">
        <w:rPr>
          <w:rFonts w:ascii="Book Antiqua" w:hAnsi="Book Antiqua"/>
        </w:rPr>
        <w:t xml:space="preserve"> </w:t>
      </w:r>
      <w:r w:rsidRPr="001E4E12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</w:t>
      </w:r>
      <w:r w:rsidR="00897726" w:rsidRPr="001E4E12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 w:rsidR="004C6667">
        <w:rPr>
          <w:rFonts w:ascii="Book Antiqua" w:hAnsi="Book Antiqua"/>
          <w:noProof w:val="0"/>
          <w:color w:val="000000"/>
          <w:lang w:val="sr-Latn-CS"/>
        </w:rPr>
        <w:t>13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4A3966" w:rsidRPr="001E4E12">
        <w:rPr>
          <w:rFonts w:ascii="Book Antiqua" w:hAnsi="Book Antiqua"/>
          <w:noProof w:val="0"/>
          <w:color w:val="000000"/>
          <w:lang w:val="sr-Latn-CS"/>
        </w:rPr>
        <w:t>oktobra  2017</w:t>
      </w:r>
      <w:r w:rsidRPr="001E4E12">
        <w:rPr>
          <w:rFonts w:ascii="Book Antiqua" w:hAnsi="Book Antiqua"/>
          <w:noProof w:val="0"/>
          <w:color w:val="000000"/>
          <w:lang w:val="sr-Latn-CS"/>
        </w:rPr>
        <w:t>. god, donosi</w:t>
      </w:r>
      <w:r w:rsidR="005504EB" w:rsidRP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90721C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Default="005B3461" w:rsidP="00B2320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2320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B2320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Uredba  </w:t>
      </w:r>
      <w:r w:rsidR="00B23204" w:rsidRPr="00B23204">
        <w:rPr>
          <w:rFonts w:ascii="Book Antiqua" w:eastAsia="MS Mincho" w:hAnsi="Book Antiqua" w:cs="Times New Roman"/>
          <w:noProof w:val="0"/>
          <w:color w:val="000000"/>
          <w:lang w:val="sr-Latn-CS"/>
        </w:rPr>
        <w:t>o  izmeni  i dopuni Uredbe br. 02/2011 o  oblastima administrativne odgovornosti Kancelarije premijera  i ministarstava, izmenjene i dopunjene  Uredbom  br 07/2011. i  Uredbom  br.14/2017</w:t>
      </w:r>
      <w:r w:rsidR="00B2320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B23204" w:rsidRPr="00B23204" w:rsidRDefault="00B23204" w:rsidP="00B23204">
      <w:pPr>
        <w:pStyle w:val="ListParagraph"/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F5472E" w:rsidRDefault="00B23204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Obavezuje se  Kancelarija </w:t>
      </w:r>
      <w:r w:rsidR="00F5472E" w:rsidRPr="00F5472E">
        <w:rPr>
          <w:rFonts w:ascii="Book Antiqua" w:eastAsia="MS Mincho" w:hAnsi="Book Antiqua" w:cs="Times New Roman"/>
          <w:noProof w:val="0"/>
          <w:lang w:val="sr-Latn-CS"/>
        </w:rPr>
        <w:t>premijera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i druge nadležene institucije na sprovodjenje Uredbe  iz tačke 1 ove odluke.</w:t>
      </w:r>
    </w:p>
    <w:p w:rsidR="00F5472E" w:rsidRPr="00F5472E" w:rsidRDefault="00F5472E" w:rsidP="00F5472E">
      <w:pPr>
        <w:pStyle w:val="ListParagraph"/>
        <w:rPr>
          <w:rFonts w:ascii="Book Antiqua" w:hAnsi="Book Antiqua"/>
          <w:noProof w:val="0"/>
          <w:lang w:val="sr-Latn-CS"/>
        </w:rPr>
      </w:pPr>
    </w:p>
    <w:p w:rsidR="00195BD8" w:rsidRPr="00F5472E" w:rsidRDefault="00195BD8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hAnsi="Book Antiqua"/>
          <w:noProof w:val="0"/>
          <w:lang w:val="sr-Latn-CS"/>
        </w:rPr>
        <w:t>Odluka stupa na snagu dan</w:t>
      </w:r>
      <w:r w:rsidR="0041715A">
        <w:rPr>
          <w:rFonts w:ascii="Book Antiqua" w:hAnsi="Book Antiqua"/>
          <w:noProof w:val="0"/>
          <w:lang w:val="sr-Latn-CS"/>
        </w:rPr>
        <w:t>om  potpisivanja</w:t>
      </w:r>
      <w:r w:rsidRPr="00F5472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03/</w:t>
      </w:r>
      <w:r w:rsidR="00B2320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87192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B2320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4A3966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1E4E12" w:rsidRPr="001E4E12">
        <w:t xml:space="preserve"> </w:t>
      </w:r>
      <w:r w:rsidR="001E4E12">
        <w:rPr>
          <w:rFonts w:ascii="Book Antiqua" w:hAnsi="Book Antiqua"/>
          <w:noProof w:val="0"/>
          <w:color w:val="000000"/>
          <w:lang w:val="sr-Latn-CS"/>
        </w:rPr>
        <w:t>ć</w:t>
      </w:r>
      <w:r w:rsidR="001E4E12" w:rsidRPr="001E4E12">
        <w:rPr>
          <w:rFonts w:ascii="Book Antiqua" w:hAnsi="Book Antiqua"/>
          <w:noProof w:val="0"/>
          <w:color w:val="000000"/>
          <w:lang w:val="sr-Latn-CS"/>
        </w:rPr>
        <w:t>lan</w:t>
      </w:r>
      <w:r w:rsidR="001E4E12">
        <w:rPr>
          <w:rFonts w:ascii="Book Antiqua" w:hAnsi="Book Antiqua"/>
          <w:noProof w:val="0"/>
          <w:color w:val="000000"/>
          <w:lang w:val="sr-Latn-CS"/>
        </w:rPr>
        <w:t>a</w:t>
      </w:r>
      <w:r w:rsidR="001E4E12" w:rsidRPr="001E4E12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A4648C">
        <w:rPr>
          <w:rFonts w:ascii="Book Antiqua" w:hAnsi="Book Antiqua"/>
          <w:noProof w:val="0"/>
          <w:color w:val="000000"/>
          <w:lang w:val="sr-Latn-CS"/>
        </w:rPr>
        <w:t xml:space="preserve"> 29 Zakona br. 03/L-048 o upravljanju javnim fin</w:t>
      </w:r>
      <w:r w:rsidR="00774D36">
        <w:rPr>
          <w:rFonts w:ascii="Book Antiqua" w:hAnsi="Book Antiqua"/>
          <w:noProof w:val="0"/>
          <w:color w:val="000000"/>
          <w:lang w:val="sr-Latn-CS"/>
        </w:rPr>
        <w:t>an</w:t>
      </w:r>
      <w:r w:rsidR="00A4648C">
        <w:rPr>
          <w:rFonts w:ascii="Book Antiqua" w:hAnsi="Book Antiqua"/>
          <w:noProof w:val="0"/>
          <w:color w:val="000000"/>
          <w:lang w:val="sr-Latn-CS"/>
        </w:rPr>
        <w:t xml:space="preserve">sijama i odgovornostima, sa  izvršenim izmenama i dopunama, 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B23204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65F9B" w:rsidRDefault="002F60CC" w:rsidP="00165F9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U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E67B6B" w:rsidRPr="00E67B6B" w:rsidRDefault="00E67B6B" w:rsidP="00E67B6B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5A3B3F" w:rsidRDefault="00E67B6B" w:rsidP="005A3B3F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A4648C">
        <w:rPr>
          <w:rFonts w:ascii="Book Antiqua" w:eastAsia="MS Mincho" w:hAnsi="Book Antiqua" w:cs="Times New Roman"/>
          <w:noProof w:val="0"/>
          <w:lang w:val="sr-Latn-CS"/>
        </w:rPr>
        <w:t xml:space="preserve">Usvaja se zahtev  </w:t>
      </w:r>
      <w:r w:rsidR="00481CBC">
        <w:rPr>
          <w:rFonts w:ascii="Book Antiqua" w:eastAsia="MS Mincho" w:hAnsi="Book Antiqua" w:cs="Times New Roman"/>
          <w:noProof w:val="0"/>
          <w:lang w:val="sr-Latn-CS"/>
        </w:rPr>
        <w:t>zahtev</w:t>
      </w:r>
      <w:r w:rsidR="00481CBC" w:rsidRPr="00481CBC">
        <w:rPr>
          <w:rFonts w:ascii="Book Antiqua" w:eastAsia="MS Mincho" w:hAnsi="Book Antiqua" w:cs="Times New Roman"/>
          <w:noProof w:val="0"/>
          <w:lang w:val="sr-Latn-CS"/>
        </w:rPr>
        <w:t xml:space="preserve"> Državne komisije za obeležavanje i održavanje državne granice</w:t>
      </w:r>
      <w:r w:rsidR="00481CBC" w:rsidRPr="00481CBC">
        <w:t xml:space="preserve"> </w:t>
      </w:r>
      <w:r w:rsidR="00481CBC" w:rsidRPr="00481CBC">
        <w:rPr>
          <w:rFonts w:ascii="Book Antiqua" w:eastAsia="MS Mincho" w:hAnsi="Book Antiqua" w:cs="Times New Roman"/>
          <w:noProof w:val="0"/>
          <w:lang w:val="sr-Latn-CS"/>
        </w:rPr>
        <w:t xml:space="preserve">za </w:t>
      </w:r>
      <w:r w:rsidR="00774D36">
        <w:rPr>
          <w:rFonts w:ascii="Book Antiqua" w:eastAsia="MS Mincho" w:hAnsi="Book Antiqua" w:cs="Times New Roman"/>
          <w:noProof w:val="0"/>
          <w:lang w:val="sr-Latn-CS"/>
        </w:rPr>
        <w:t xml:space="preserve">izdvajanje </w:t>
      </w:r>
      <w:r w:rsidR="00481CBC" w:rsidRPr="00481CBC">
        <w:rPr>
          <w:rFonts w:ascii="Book Antiqua" w:eastAsia="MS Mincho" w:hAnsi="Book Antiqua" w:cs="Times New Roman"/>
          <w:noProof w:val="0"/>
          <w:lang w:val="sr-Latn-CS"/>
        </w:rPr>
        <w:t xml:space="preserve"> finansijskih sredstava</w:t>
      </w:r>
      <w:r w:rsidR="005A3B3F" w:rsidRPr="005A3B3F">
        <w:t xml:space="preserve"> </w:t>
      </w:r>
      <w:r w:rsidR="005A3B3F" w:rsidRPr="005A3B3F">
        <w:rPr>
          <w:rFonts w:ascii="Book Antiqua" w:eastAsia="MS Mincho" w:hAnsi="Book Antiqua" w:cs="Times New Roman"/>
          <w:noProof w:val="0"/>
          <w:lang w:val="sr-Latn-CS"/>
        </w:rPr>
        <w:t>u iznosu od 49,040.00 (četrdeset d</w:t>
      </w:r>
      <w:r w:rsidR="005A3B3F">
        <w:rPr>
          <w:rFonts w:ascii="Book Antiqua" w:eastAsia="MS Mincho" w:hAnsi="Book Antiqua" w:cs="Times New Roman"/>
          <w:noProof w:val="0"/>
          <w:lang w:val="sr-Latn-CS"/>
        </w:rPr>
        <w:t>evet hiljada i  četrdeset evra) u kategoriji po zahtevu  Komisije.</w:t>
      </w:r>
    </w:p>
    <w:p w:rsidR="0077092B" w:rsidRDefault="0077092B" w:rsidP="0077092B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7092B" w:rsidRDefault="0077092B" w:rsidP="0077092B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Sredstva iz tačke 1. ove odluke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se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>izdvajaju iz  N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>epredviđenih troškova, pod-program nepredviđenih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 troškova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s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>a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kodom 13100,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ekonomska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>podkategorija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rezerve</w:t>
      </w:r>
      <w:r w:rsidR="00774D36">
        <w:rPr>
          <w:rFonts w:ascii="Book Antiqua" w:eastAsia="MS Mincho" w:hAnsi="Book Antiqua" w:cs="Times New Roman"/>
          <w:noProof w:val="0"/>
          <w:lang w:val="sr-Latn-CS"/>
        </w:rPr>
        <w:t>,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sa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>kod</w:t>
      </w:r>
      <w:r w:rsidR="00774D36">
        <w:rPr>
          <w:rFonts w:ascii="Book Antiqua" w:eastAsia="MS Mincho" w:hAnsi="Book Antiqua" w:cs="Times New Roman"/>
          <w:noProof w:val="0"/>
          <w:lang w:val="sr-Latn-CS"/>
        </w:rPr>
        <w:t>om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38010 i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prenose se 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>Kancelariji premijera, sa kodom 104 ,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>pod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program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>K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>abineta premijera</w:t>
      </w:r>
      <w:r w:rsidR="00774D36">
        <w:rPr>
          <w:rFonts w:ascii="Book Antiqua" w:eastAsia="MS Mincho" w:hAnsi="Book Antiqua" w:cs="Times New Roman"/>
          <w:noProof w:val="0"/>
          <w:lang w:val="sr-Latn-CS"/>
        </w:rPr>
        <w:t>,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sa kodom 10700 u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ktagoriji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roba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i usluga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,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u </w:t>
      </w:r>
      <w:r w:rsidR="00D97259">
        <w:rPr>
          <w:rFonts w:ascii="Book Antiqua" w:eastAsia="MS Mincho" w:hAnsi="Book Antiqua" w:cs="Times New Roman"/>
          <w:noProof w:val="0"/>
          <w:lang w:val="sr-Latn-CS"/>
        </w:rPr>
        <w:t xml:space="preserve">sledečim </w:t>
      </w:r>
      <w:r w:rsidRPr="0077092B">
        <w:rPr>
          <w:rFonts w:ascii="Book Antiqua" w:eastAsia="MS Mincho" w:hAnsi="Book Antiqua" w:cs="Times New Roman"/>
          <w:noProof w:val="0"/>
          <w:lang w:val="sr-Latn-CS"/>
        </w:rPr>
        <w:t xml:space="preserve"> ekonomskim kategorijama:</w:t>
      </w:r>
    </w:p>
    <w:p w:rsidR="00D97259" w:rsidRDefault="00D97259" w:rsidP="00D97259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Default="00871928" w:rsidP="00D97259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Pr="00D97259" w:rsidRDefault="00871928" w:rsidP="00D97259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D97259" w:rsidRDefault="00D97259" w:rsidP="00D97259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iznos od 29.040 evra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izdvaja se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u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–ostale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ugovorene usluge kodom 13460 i  </w:t>
      </w:r>
    </w:p>
    <w:p w:rsidR="00D97259" w:rsidRDefault="00D97259" w:rsidP="00D97259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iznosu od 10.000 evra,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izdvaja se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u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-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smeštaj  prilikom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službenog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putovanja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van zemljesa 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kod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om 13142;   </w:t>
      </w:r>
    </w:p>
    <w:p w:rsidR="00D97259" w:rsidRDefault="00D97259" w:rsidP="00D97259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iznos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od 4.000 evra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izdvaja se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u </w:t>
      </w:r>
      <w:r>
        <w:rPr>
          <w:rFonts w:ascii="Book Antiqua" w:eastAsia="MS Mincho" w:hAnsi="Book Antiqua" w:cs="Times New Roman"/>
          <w:noProof w:val="0"/>
          <w:lang w:val="sr-Latn-CS"/>
        </w:rPr>
        <w:t>–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dnevnice za službena 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putovanja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vana zemlje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>sa ko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dom 13141; </w:t>
      </w:r>
    </w:p>
    <w:p w:rsidR="00871928" w:rsidRDefault="00D97259" w:rsidP="00D97259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Iznos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od 2.000 evra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izdvaja se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u </w:t>
      </w:r>
      <w:r>
        <w:rPr>
          <w:rFonts w:ascii="Book Antiqua" w:eastAsia="MS Mincho" w:hAnsi="Book Antiqua" w:cs="Times New Roman"/>
          <w:noProof w:val="0"/>
          <w:lang w:val="sr-Latn-CS"/>
        </w:rPr>
        <w:t>–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troškovi za  </w:t>
      </w:r>
      <w:r w:rsidRPr="00D97259">
        <w:rPr>
          <w:rFonts w:ascii="Book Antiqua" w:eastAsia="MS Mincho" w:hAnsi="Book Antiqua" w:cs="Times New Roman"/>
          <w:noProof w:val="0"/>
          <w:lang w:val="sr-Latn-CS"/>
        </w:rPr>
        <w:t xml:space="preserve">službena putovanja </w:t>
      </w:r>
      <w:r w:rsidR="00871928">
        <w:rPr>
          <w:rFonts w:ascii="Book Antiqua" w:eastAsia="MS Mincho" w:hAnsi="Book Antiqua" w:cs="Times New Roman"/>
          <w:noProof w:val="0"/>
          <w:lang w:val="sr-Latn-CS"/>
        </w:rPr>
        <w:t>van zemlje  sa kodom   13140;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  </w:t>
      </w:r>
    </w:p>
    <w:p w:rsidR="00871928" w:rsidRDefault="00871928" w:rsidP="00871928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Iznos </w:t>
      </w:r>
      <w:r w:rsidR="00D97259" w:rsidRPr="00871928">
        <w:rPr>
          <w:rFonts w:ascii="Book Antiqua" w:eastAsia="MS Mincho" w:hAnsi="Book Antiqua" w:cs="Times New Roman"/>
          <w:noProof w:val="0"/>
          <w:lang w:val="sr-Latn-CS"/>
        </w:rPr>
        <w:t xml:space="preserve">od 2.000 evra </w:t>
      </w:r>
      <w:r>
        <w:rPr>
          <w:rFonts w:ascii="Book Antiqua" w:eastAsia="MS Mincho" w:hAnsi="Book Antiqua" w:cs="Times New Roman"/>
          <w:noProof w:val="0"/>
          <w:lang w:val="sr-Latn-CS"/>
        </w:rPr>
        <w:t>–</w:t>
      </w:r>
      <w:r w:rsidR="00D97259" w:rsidRPr="00871928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službeni ručkovi </w:t>
      </w:r>
      <w:r w:rsidR="00D97259" w:rsidRPr="00871928">
        <w:rPr>
          <w:rFonts w:ascii="Book Antiqua" w:eastAsia="MS Mincho" w:hAnsi="Book Antiqua" w:cs="Times New Roman"/>
          <w:noProof w:val="0"/>
          <w:lang w:val="sr-Latn-CS"/>
        </w:rPr>
        <w:t xml:space="preserve"> sa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kodom  14310; </w:t>
      </w:r>
    </w:p>
    <w:p w:rsidR="00871928" w:rsidRDefault="00871928" w:rsidP="00871928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iznos  od 1.000 evra - g</w:t>
      </w:r>
      <w:r w:rsidR="00D97259" w:rsidRPr="00871928">
        <w:rPr>
          <w:rFonts w:ascii="Book Antiqua" w:eastAsia="MS Mincho" w:hAnsi="Book Antiqua" w:cs="Times New Roman"/>
          <w:noProof w:val="0"/>
          <w:lang w:val="sr-Latn-CS"/>
        </w:rPr>
        <w:t>oriv</w:t>
      </w:r>
      <w:r>
        <w:rPr>
          <w:rFonts w:ascii="Book Antiqua" w:eastAsia="MS Mincho" w:hAnsi="Book Antiqua" w:cs="Times New Roman"/>
          <w:noProof w:val="0"/>
          <w:lang w:val="sr-Latn-CS"/>
        </w:rPr>
        <w:t>o za vozila sa kodom 13780;</w:t>
      </w:r>
    </w:p>
    <w:p w:rsidR="00D97259" w:rsidRDefault="00871928" w:rsidP="00871928">
      <w:pPr>
        <w:pStyle w:val="ListParagraph"/>
        <w:numPr>
          <w:ilvl w:val="0"/>
          <w:numId w:val="46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iznos </w:t>
      </w:r>
      <w:r w:rsidR="00D97259" w:rsidRPr="00871928">
        <w:rPr>
          <w:rFonts w:ascii="Book Antiqua" w:eastAsia="MS Mincho" w:hAnsi="Book Antiqua" w:cs="Times New Roman"/>
          <w:noProof w:val="0"/>
          <w:lang w:val="sr-Latn-CS"/>
        </w:rPr>
        <w:t xml:space="preserve"> od 1.000 evra - Snabdevanje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za kancelraiju sa </w:t>
      </w:r>
      <w:r w:rsidR="00D97259" w:rsidRPr="00871928">
        <w:rPr>
          <w:rFonts w:ascii="Book Antiqua" w:eastAsia="MS Mincho" w:hAnsi="Book Antiqua" w:cs="Times New Roman"/>
          <w:noProof w:val="0"/>
          <w:lang w:val="sr-Latn-CS"/>
        </w:rPr>
        <w:t>kodom 13610.</w:t>
      </w:r>
    </w:p>
    <w:p w:rsidR="00871928" w:rsidRDefault="00871928" w:rsidP="00871928">
      <w:pPr>
        <w:pStyle w:val="ListParagraph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Default="00871928" w:rsidP="00871928">
      <w:pPr>
        <w:pStyle w:val="ListParagraph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Default="00871928" w:rsidP="00871928">
      <w:pPr>
        <w:pStyle w:val="ListParagraph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Default="00871928" w:rsidP="00871928">
      <w:pPr>
        <w:pStyle w:val="ListParagraph"/>
        <w:ind w:left="99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Default="00871928" w:rsidP="00871928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U</w:t>
      </w:r>
      <w:r w:rsidRPr="00871928">
        <w:rPr>
          <w:rFonts w:ascii="Book Antiqua" w:eastAsia="MS Mincho" w:hAnsi="Book Antiqua" w:cs="Times New Roman"/>
          <w:noProof w:val="0"/>
          <w:lang w:val="sr-Latn-CS"/>
        </w:rPr>
        <w:t>svaja se  zahtev Komisije, da  po potrebi, može da angažuje stručnjake  iz oblasti, konsultante i pomoćno  osoblje</w:t>
      </w:r>
      <w:r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871928" w:rsidRDefault="00871928" w:rsidP="00871928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71928" w:rsidRPr="00871928" w:rsidRDefault="00871928" w:rsidP="00871928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lastRenderedPageBreak/>
        <w:t xml:space="preserve">Obavezuju se Ministarstvo finansija i Kancelarija premijera da sprovedu  ovu  odluku </w:t>
      </w:r>
    </w:p>
    <w:p w:rsidR="00E67B6B" w:rsidRPr="00871928" w:rsidRDefault="005A3B3F" w:rsidP="00871928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</w:p>
    <w:p w:rsidR="00E67B6B" w:rsidRPr="00E67B6B" w:rsidRDefault="0041715A" w:rsidP="00E67B6B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Odluka stupa na snagu </w:t>
      </w:r>
      <w:r w:rsidR="00E67B6B" w:rsidRPr="00E67B6B">
        <w:rPr>
          <w:rFonts w:ascii="Book Antiqua" w:eastAsia="MS Mincho" w:hAnsi="Book Antiqua" w:cs="Times New Roman"/>
          <w:noProof w:val="0"/>
          <w:lang w:val="sr-Latn-CS"/>
        </w:rPr>
        <w:t xml:space="preserve"> dan</w:t>
      </w:r>
      <w:r>
        <w:rPr>
          <w:rFonts w:ascii="Book Antiqua" w:eastAsia="MS Mincho" w:hAnsi="Book Antiqua" w:cs="Times New Roman"/>
          <w:noProof w:val="0"/>
          <w:lang w:val="sr-Latn-CS"/>
        </w:rPr>
        <w:t>om  potpisivanja</w:t>
      </w:r>
      <w:r w:rsidR="00E67B6B" w:rsidRPr="00E67B6B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67B6B" w:rsidRPr="008B6EB3" w:rsidRDefault="00E67B6B" w:rsidP="00E67B6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E67B6B" w:rsidRDefault="00195BD8" w:rsidP="00E67B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r w:rsidR="008B6EB3" w:rsidRPr="00E67B6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C16C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04/</w:t>
      </w:r>
      <w:r w:rsidR="004B423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B423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Kosovo, na osn</w:t>
      </w:r>
      <w:r w:rsidR="00A12F8B">
        <w:rPr>
          <w:rFonts w:ascii="Book Antiqua" w:hAnsi="Book Antiqua"/>
          <w:noProof w:val="0"/>
          <w:color w:val="000000"/>
          <w:lang w:val="sr-Latn-CS"/>
        </w:rPr>
        <w:t>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 </w:t>
      </w:r>
      <w:r w:rsidR="00774D36" w:rsidRPr="00774D36">
        <w:rPr>
          <w:rFonts w:ascii="Book Antiqua" w:hAnsi="Book Antiqua"/>
          <w:noProof w:val="0"/>
          <w:color w:val="000000"/>
          <w:lang w:val="sr-Latn-CS"/>
        </w:rPr>
        <w:t>ćlana  29 Zakona br. 03/L-048 o upravljanju javnim fin</w:t>
      </w:r>
      <w:r w:rsidR="00774D36">
        <w:rPr>
          <w:rFonts w:ascii="Book Antiqua" w:hAnsi="Book Antiqua"/>
          <w:noProof w:val="0"/>
          <w:color w:val="000000"/>
          <w:lang w:val="sr-Latn-CS"/>
        </w:rPr>
        <w:t>an</w:t>
      </w:r>
      <w:r w:rsidR="00774D36" w:rsidRPr="00774D36">
        <w:rPr>
          <w:rFonts w:ascii="Book Antiqua" w:hAnsi="Book Antiqua"/>
          <w:noProof w:val="0"/>
          <w:color w:val="000000"/>
          <w:lang w:val="sr-Latn-CS"/>
        </w:rPr>
        <w:t xml:space="preserve">sijama i odgovornostima, sa  izvršenim izmenama i dopunama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4B4237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87C6B" w:rsidRPr="008B6EB3" w:rsidRDefault="00687C6B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A2EE5" w:rsidRDefault="00F5472E" w:rsidP="00997491">
      <w:pPr>
        <w:numPr>
          <w:ilvl w:val="0"/>
          <w:numId w:val="16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A2EE5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Usvaja se </w:t>
      </w:r>
      <w:r w:rsidR="009974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zahtev Ministarstva pravde </w:t>
      </w:r>
      <w:r w:rsidR="00997491" w:rsidRPr="009974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za </w:t>
      </w:r>
      <w:r w:rsidR="009974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izdvajanje </w:t>
      </w:r>
      <w:r w:rsidR="00997491" w:rsidRPr="009974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finansijskih  sredstava</w:t>
      </w:r>
      <w:r w:rsidR="009974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u iznosu od 50.000 (pedeset hiljada)  evra </w:t>
      </w:r>
      <w:r w:rsidR="00997491" w:rsidRPr="009974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za  pokrivanje troškova dodatne ekspertize u inostranstvu o smrti  državljanina Republike Kosovo g.Astrit Dehari u Pritvornom  centru u Prizrenu</w:t>
      </w:r>
      <w:r w:rsidR="002E52E8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AF2F60" w:rsidRDefault="00AF2F60" w:rsidP="00AF2F60">
      <w:pPr>
        <w:ind w:left="36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2E52E8" w:rsidRPr="007A2EE5" w:rsidRDefault="00AF2F60" w:rsidP="00AF2F60">
      <w:pPr>
        <w:numPr>
          <w:ilvl w:val="0"/>
          <w:numId w:val="16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Sredstva iz tačke 1. ove odluke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se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>izdvajaju iz  N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>epredviđenih troškova, pod-prog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ram nepredviđeni troškovi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sa kodom  13100,  ekonomska podkategorija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rezerve</w:t>
      </w:r>
      <w:r w:rsidR="00E17891">
        <w:rPr>
          <w:rFonts w:ascii="Book Antiqua" w:eastAsia="Times New Roman" w:hAnsi="Book Antiqua" w:cs="Times New Roman"/>
          <w:noProof w:val="0"/>
          <w:color w:val="000000"/>
          <w:lang w:val="sr-Latn-CS"/>
        </w:rPr>
        <w:t>,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sa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>kod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om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38010 i </w:t>
      </w:r>
      <w:r w:rsidR="00E17891">
        <w:rPr>
          <w:rFonts w:ascii="Book Antiqua" w:eastAsia="Times New Roman" w:hAnsi="Book Antiqua" w:cs="Times New Roman"/>
          <w:noProof w:val="0"/>
          <w:color w:val="000000"/>
          <w:lang w:val="sr-Latn-CS"/>
        </w:rPr>
        <w:t>prenose se  Tužilačkom savetu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E178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Kosova,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sa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kodom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>250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>, u podprogram Tužilaštva  i administracija</w:t>
      </w:r>
      <w:r w:rsidR="00E17891">
        <w:rPr>
          <w:rFonts w:ascii="Book Antiqua" w:eastAsia="Times New Roman" w:hAnsi="Book Antiqua" w:cs="Times New Roman"/>
          <w:noProof w:val="0"/>
          <w:color w:val="000000"/>
          <w:lang w:val="sr-Latn-CS"/>
        </w:rPr>
        <w:t>,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sa kodom  33500 u kategoriji troškova-</w:t>
      </w:r>
      <w:r w:rsidR="00E17891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Robe i usluge,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>ekonomsku podkategoriju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>–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usluge zastupanja 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i advokatske usluge</w:t>
      </w:r>
      <w:r w:rsidR="00E17891">
        <w:rPr>
          <w:rFonts w:ascii="Book Antiqua" w:eastAsia="Times New Roman" w:hAnsi="Book Antiqua" w:cs="Times New Roman"/>
          <w:noProof w:val="0"/>
          <w:color w:val="000000"/>
          <w:lang w:val="sr-Latn-CS"/>
        </w:rPr>
        <w:t>,</w:t>
      </w:r>
      <w:r w:rsidRPr="00AF2F60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</w:t>
      </w:r>
      <w:r w:rsidR="00CB5463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sa kodom 13 420.</w:t>
      </w:r>
    </w:p>
    <w:p w:rsidR="005504EB" w:rsidRPr="007A2EE5" w:rsidRDefault="007A2EE5" w:rsidP="007A2EE5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</w:p>
    <w:p w:rsidR="007A2EE5" w:rsidRPr="007A2EE5" w:rsidRDefault="007A2EE5" w:rsidP="00657AF7">
      <w:pPr>
        <w:numPr>
          <w:ilvl w:val="0"/>
          <w:numId w:val="16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Ministarstvo </w:t>
      </w:r>
      <w:r w:rsidR="00E1789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finansija, Ministarstvo pravde i Tužilački savet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e su dužn</w:t>
      </w:r>
      <w:r w:rsidR="00E1789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i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sprovoditi </w:t>
      </w:r>
      <w:r w:rsidR="00E17891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ovu odluku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.</w:t>
      </w:r>
    </w:p>
    <w:p w:rsidR="007A2EE5" w:rsidRPr="007A2EE5" w:rsidRDefault="007A2EE5" w:rsidP="007A2EE5">
      <w:p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</w:p>
    <w:p w:rsidR="00195BD8" w:rsidRPr="008B6EB3" w:rsidRDefault="0041715A" w:rsidP="008B6EB3">
      <w:pPr>
        <w:numPr>
          <w:ilvl w:val="0"/>
          <w:numId w:val="16"/>
        </w:numPr>
        <w:spacing w:after="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lang w:val="sr-Latn-CS"/>
        </w:rPr>
        <w:t xml:space="preserve">Odluka stupa na snagu </w:t>
      </w:r>
      <w:r w:rsidR="00195BD8" w:rsidRPr="008B6EB3">
        <w:rPr>
          <w:rFonts w:ascii="Book Antiqua" w:hAnsi="Book Antiqua"/>
          <w:noProof w:val="0"/>
          <w:lang w:val="sr-Latn-CS"/>
        </w:rPr>
        <w:t xml:space="preserve"> dan</w:t>
      </w:r>
      <w:r>
        <w:rPr>
          <w:rFonts w:ascii="Book Antiqua" w:hAnsi="Book Antiqua"/>
          <w:noProof w:val="0"/>
          <w:lang w:val="sr-Latn-CS"/>
        </w:rPr>
        <w:t>om  potpisivanja</w:t>
      </w:r>
      <w:r w:rsidR="00195BD8"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E17891" w:rsidRDefault="00195BD8" w:rsidP="00E178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r w:rsidR="008B6EB3"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8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05/</w:t>
      </w:r>
      <w:r w:rsidR="00E17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E17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4A3966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7A2EE5" w:rsidRPr="007A2EE5">
        <w:t xml:space="preserve"> </w:t>
      </w:r>
      <w:r w:rsidR="00E17891">
        <w:rPr>
          <w:rFonts w:ascii="Book Antiqua" w:hAnsi="Book Antiqua"/>
          <w:noProof w:val="0"/>
          <w:color w:val="000000"/>
          <w:lang w:val="sr-Latn-CS"/>
        </w:rPr>
        <w:t xml:space="preserve">Pravilnika br. 26/2012 </w:t>
      </w:r>
      <w:r w:rsidR="00E17891" w:rsidRPr="00E17891">
        <w:rPr>
          <w:rFonts w:ascii="Book Antiqua" w:hAnsi="Book Antiqua"/>
          <w:noProof w:val="0"/>
          <w:color w:val="000000"/>
          <w:lang w:val="sr-Latn-CS"/>
        </w:rPr>
        <w:t xml:space="preserve"> o radu Vladine komisije  o pravima  bivših političkih zatvorenika, bivših osudjenih  i politički prognanih lica</w:t>
      </w:r>
      <w:r w:rsidR="00194632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7A2EE5" w:rsidRPr="007A2EE5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E17891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44151B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44151B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44151B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1.  </w:t>
      </w:r>
      <w:r w:rsid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Produžuje se mandta  za još 1(jednu) godinu 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Vladinoj </w:t>
      </w:r>
      <w:r w:rsidR="00E17891"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komisije  o</w:t>
      </w:r>
      <w:r w:rsid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priznavanju Statusa </w:t>
      </w:r>
      <w:r w:rsidR="00E17891"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bivših političkih </w:t>
      </w:r>
      <w:r w:rsid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osudjenika </w:t>
      </w:r>
      <w:r w:rsidR="00E17891"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i politički prognanih lica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>, u slede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em sastavu: </w:t>
      </w:r>
    </w:p>
    <w:p w:rsidR="00E17891" w:rsidRPr="0041715A" w:rsidRDefault="00E17891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17891" w:rsidRPr="00E17891" w:rsidRDefault="00E17891" w:rsidP="00E17891">
      <w:pPr>
        <w:pStyle w:val="ListParagraph"/>
        <w:numPr>
          <w:ilvl w:val="1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Rr</w:t>
      </w:r>
      <w:r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>ahim Rama, Ministarstvo pravde;</w:t>
      </w:r>
    </w:p>
    <w:p w:rsidR="00E17891" w:rsidRDefault="00E17891" w:rsidP="00E17891">
      <w:pPr>
        <w:pStyle w:val="ListParagraph"/>
        <w:numPr>
          <w:ilvl w:val="1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>Basri Ibrahimi, Ministarstvo rada i socijalne zaštite;</w:t>
      </w:r>
    </w:p>
    <w:p w:rsidR="00E17891" w:rsidRDefault="00E17891" w:rsidP="00E17891">
      <w:pPr>
        <w:pStyle w:val="ListParagraph"/>
        <w:numPr>
          <w:ilvl w:val="1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>Isak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Shabani, Ministarstvo zdravlja</w:t>
      </w:r>
      <w:r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>;</w:t>
      </w:r>
    </w:p>
    <w:p w:rsidR="00E17891" w:rsidRDefault="00E17891" w:rsidP="00E17891">
      <w:pPr>
        <w:pStyle w:val="ListParagraph"/>
        <w:numPr>
          <w:ilvl w:val="1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>Berat Luzha, Udruženje bivši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h politički zatvorenika  Kosova</w:t>
      </w:r>
      <w:r w:rsidRPr="00E17891">
        <w:rPr>
          <w:rFonts w:ascii="Book Antiqua" w:eastAsia="MS Mincho" w:hAnsi="Book Antiqua" w:cs="Times New Roman"/>
          <w:noProof w:val="0"/>
          <w:color w:val="000000"/>
          <w:lang w:val="sr-Latn-CS"/>
        </w:rPr>
        <w:t>;</w:t>
      </w:r>
    </w:p>
    <w:p w:rsidR="00E17891" w:rsidRDefault="00E17891" w:rsidP="00E17891">
      <w:pPr>
        <w:pStyle w:val="ListParagraph"/>
        <w:numPr>
          <w:ilvl w:val="1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146E2">
        <w:rPr>
          <w:rFonts w:ascii="Book Antiqua" w:eastAsia="MS Mincho" w:hAnsi="Book Antiqua" w:cs="Times New Roman"/>
          <w:noProof w:val="0"/>
          <w:color w:val="000000"/>
          <w:lang w:val="sr-Latn-CS"/>
        </w:rPr>
        <w:t>Mazllum Baraliu, Udružene pravnika Kosova;</w:t>
      </w:r>
    </w:p>
    <w:p w:rsidR="00E17891" w:rsidRPr="000146E2" w:rsidRDefault="00E17891" w:rsidP="00E17891">
      <w:pPr>
        <w:pStyle w:val="ListParagraph"/>
        <w:numPr>
          <w:ilvl w:val="1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146E2">
        <w:rPr>
          <w:rFonts w:ascii="Book Antiqua" w:eastAsia="MS Mincho" w:hAnsi="Book Antiqua" w:cs="Times New Roman"/>
          <w:noProof w:val="0"/>
          <w:color w:val="000000"/>
          <w:lang w:val="sr-Latn-CS"/>
        </w:rPr>
        <w:t>Jedan predstavnik Skupštine Republike.</w:t>
      </w:r>
    </w:p>
    <w:p w:rsidR="0044151B" w:rsidRPr="0041715A" w:rsidRDefault="0044151B" w:rsidP="000146E2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</w:p>
    <w:p w:rsidR="000146E2" w:rsidRDefault="0044151B" w:rsidP="000146E2">
      <w:pPr>
        <w:pStyle w:val="ListParagraph"/>
        <w:numPr>
          <w:ilvl w:val="0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146E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Komisija iz tače  1. ove odluke </w:t>
      </w:r>
      <w:r w:rsidR="000146E2" w:rsidRPr="000146E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 obavezuje   da postupa u skladu Zakonom 03/L-95 o pravima  bivših političkih </w:t>
      </w:r>
      <w:r w:rsidR="00952E8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osudjenika </w:t>
      </w:r>
      <w:r w:rsidR="000146E2" w:rsidRPr="000146E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politički prognanih lica i Pravilnikom br. 26/2012  o radu Vladine komisije  o pravima  bivših političkih zatvorenika, bivših osudjenih  i politički prognanih lica i  u skladu sa drugim važečim zakonskim propisima.</w:t>
      </w:r>
    </w:p>
    <w:p w:rsidR="000146E2" w:rsidRDefault="000146E2" w:rsidP="000146E2">
      <w:pPr>
        <w:pStyle w:val="ListParagraph"/>
        <w:spacing w:after="0" w:line="240" w:lineRule="auto"/>
        <w:ind w:left="405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0146E2" w:rsidRDefault="0041715A" w:rsidP="000146E2">
      <w:pPr>
        <w:pStyle w:val="ListParagraph"/>
        <w:numPr>
          <w:ilvl w:val="0"/>
          <w:numId w:val="4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146E2">
        <w:rPr>
          <w:rFonts w:ascii="Book Antiqua" w:hAnsi="Book Antiqua"/>
          <w:noProof w:val="0"/>
          <w:lang w:val="sr-Latn-CS"/>
        </w:rPr>
        <w:t>Odluka stupa na snagu  danom potpisivanja</w:t>
      </w:r>
      <w:r w:rsidR="00195BD8" w:rsidRPr="000146E2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404384" w:rsidRPr="00B9667B" w:rsidRDefault="00404384" w:rsidP="00952E8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9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06/</w:t>
      </w:r>
      <w:r w:rsidR="00B9667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9667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</w:t>
      </w:r>
      <w:r w:rsidR="00A12F8B">
        <w:rPr>
          <w:rFonts w:ascii="Book Antiqua" w:hAnsi="Book Antiqua"/>
          <w:noProof w:val="0"/>
          <w:color w:val="000000"/>
          <w:lang w:val="sr-Latn-CS"/>
        </w:rPr>
        <w:t xml:space="preserve">sovo, na osnovu člana 92. stav </w:t>
      </w:r>
      <w:r w:rsidRPr="004A3966">
        <w:rPr>
          <w:rFonts w:ascii="Book Antiqua" w:hAnsi="Book Antiqua"/>
          <w:noProof w:val="0"/>
          <w:color w:val="000000"/>
          <w:lang w:val="sr-Latn-CS"/>
        </w:rPr>
        <w:t>4. i člana 93. stav</w:t>
      </w:r>
      <w:r w:rsidR="00906830">
        <w:rPr>
          <w:rFonts w:ascii="Book Antiqua" w:hAnsi="Book Antiqua"/>
          <w:noProof w:val="0"/>
          <w:color w:val="000000"/>
          <w:lang w:val="sr-Latn-CS"/>
        </w:rPr>
        <w:t>a (4.) Ustava Republike Kosovo</w:t>
      </w:r>
      <w:r w:rsidR="0041715A">
        <w:rPr>
          <w:rFonts w:ascii="Book Antiqua" w:hAnsi="Book Antiqua"/>
          <w:noProof w:val="0"/>
          <w:color w:val="000000"/>
          <w:lang w:val="sr-Latn-CS"/>
        </w:rPr>
        <w:t>,</w:t>
      </w:r>
      <w:r w:rsidR="0041715A" w:rsidRPr="0041715A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B9667B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687C6B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906830" w:rsidRPr="008B6EB3" w:rsidRDefault="00906830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906830" w:rsidRDefault="00B9667B" w:rsidP="00B9667B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cilju daljeg produbljivanja regionalne saradnje 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</w:t>
      </w:r>
      <w:r w:rsidR="00906830"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dglednja </w:t>
      </w: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nad sprovođenjem međudržavnih sporazuma,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din </w:t>
      </w: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Fatmir Limaj, potpredsednik Vlade Republike Kosova,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zadužuju  se da </w:t>
      </w: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ime Vlade Republike Kosovo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rukovodi </w:t>
      </w: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koordinira </w:t>
      </w:r>
      <w:r w:rsidR="0090683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ekonomske politike </w:t>
      </w: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>između Kosova i Albanije,</w:t>
      </w:r>
      <w:r w:rsidR="0090683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među-ministarske koordinaciju</w:t>
      </w: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906830" w:rsidRDefault="00B9667B" w:rsidP="00906830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906830" w:rsidRDefault="00906830" w:rsidP="00B9667B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amenik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premijera L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imaj,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zadužuje sa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organizovanje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zajedničkog  sastanka  sa  Savetom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ministara Republike Al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banije i organizacijju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drugih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eventualnih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sastanaka.</w:t>
      </w:r>
    </w:p>
    <w:p w:rsidR="00906830" w:rsidRPr="00906830" w:rsidRDefault="00906830" w:rsidP="00906830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667B" w:rsidRDefault="00906830" w:rsidP="00B9667B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G- L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>imaj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obavezama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 tačke 1. ove odluke će pomagati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Kancelarija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premijera i ministarstava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po  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njegovim  zahtevima</w:t>
      </w:r>
      <w:r w:rsidR="00B9667B" w:rsidRPr="00B9667B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B6463" w:rsidRPr="006B6463" w:rsidRDefault="006B6463" w:rsidP="006B6463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6B6463" w:rsidRDefault="0041715A" w:rsidP="006B6463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B6463">
        <w:rPr>
          <w:rFonts w:ascii="Book Antiqua" w:hAnsi="Book Antiqua"/>
          <w:noProof w:val="0"/>
          <w:lang w:val="sr-Latn-CS"/>
        </w:rPr>
        <w:t xml:space="preserve">Odluka stupa na snagu </w:t>
      </w:r>
      <w:r w:rsidR="00195BD8" w:rsidRPr="006B6463">
        <w:rPr>
          <w:rFonts w:ascii="Book Antiqua" w:hAnsi="Book Antiqua"/>
          <w:noProof w:val="0"/>
          <w:lang w:val="sr-Latn-CS"/>
        </w:rPr>
        <w:t xml:space="preserve"> dan</w:t>
      </w:r>
      <w:r w:rsidRPr="006B6463">
        <w:rPr>
          <w:rFonts w:ascii="Book Antiqua" w:hAnsi="Book Antiqua"/>
          <w:noProof w:val="0"/>
          <w:lang w:val="sr-Latn-CS"/>
        </w:rPr>
        <w:t>om  potpisivanja</w:t>
      </w:r>
      <w:r w:rsidR="00195BD8" w:rsidRPr="006B646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6B6463" w:rsidRPr="006B6463" w:rsidRDefault="006B6463" w:rsidP="006B646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0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195BD8" w:rsidP="00195BD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07/</w:t>
      </w:r>
      <w:r w:rsidR="0090683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5504EB" w:rsidRPr="008B6EB3" w:rsidRDefault="00195BD8" w:rsidP="00195B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90683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 xml:space="preserve">Vlada Republike Kosovo, na osnovu člana 92. stava 4. i člana 93. stava (4.) Ustava Republike Kosovo, </w:t>
      </w:r>
      <w:r w:rsidR="00906830">
        <w:rPr>
          <w:rFonts w:ascii="Book Antiqua" w:hAnsi="Book Antiqua"/>
          <w:noProof w:val="0"/>
          <w:color w:val="000000"/>
          <w:lang w:val="sr-Latn-CS"/>
        </w:rPr>
        <w:t>člana 3 Zakona br. 04/L-042 o ja</w:t>
      </w:r>
      <w:r w:rsidR="00FD332A">
        <w:rPr>
          <w:rFonts w:ascii="Book Antiqua" w:hAnsi="Book Antiqua"/>
          <w:noProof w:val="0"/>
          <w:color w:val="000000"/>
          <w:lang w:val="sr-Latn-CS"/>
        </w:rPr>
        <w:t xml:space="preserve">vnim nabavkama </w:t>
      </w:r>
      <w:r w:rsidR="00906830">
        <w:rPr>
          <w:rFonts w:ascii="Book Antiqua" w:hAnsi="Book Antiqua"/>
          <w:noProof w:val="0"/>
          <w:color w:val="000000"/>
          <w:lang w:val="sr-Latn-CS"/>
        </w:rPr>
        <w:t xml:space="preserve">u Republci Kosovo,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FD332A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687C6B" w:rsidP="00687C6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ODLUKU</w:t>
      </w:r>
    </w:p>
    <w:p w:rsidR="00284A22" w:rsidRDefault="00284A22" w:rsidP="00481F2C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7040BE" w:rsidRPr="00FD332A" w:rsidRDefault="00FD332A" w:rsidP="00FD332A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FD332A">
        <w:rPr>
          <w:rFonts w:ascii="Book Antiqua" w:eastAsia="Times New Roman" w:hAnsi="Book Antiqua" w:cs="Times New Roman"/>
          <w:noProof w:val="0"/>
          <w:lang w:val="sr-Latn-CS"/>
        </w:rPr>
        <w:t>O davanju  saglasnost</w:t>
      </w:r>
      <w:r>
        <w:rPr>
          <w:rFonts w:ascii="Book Antiqua" w:eastAsia="Times New Roman" w:hAnsi="Book Antiqua" w:cs="Times New Roman"/>
          <w:noProof w:val="0"/>
          <w:lang w:val="sr-Latn-CS"/>
        </w:rPr>
        <w:t>i</w:t>
      </w:r>
      <w:r w:rsidRPr="00FD332A">
        <w:rPr>
          <w:rFonts w:ascii="Book Antiqua" w:eastAsia="Times New Roman" w:hAnsi="Book Antiqua" w:cs="Times New Roman"/>
          <w:noProof w:val="0"/>
          <w:lang w:val="sr-Latn-CS"/>
        </w:rPr>
        <w:t xml:space="preserve">  za  izuzeće   iz delokruga člana 3. stav 3. </w:t>
      </w:r>
      <w:r>
        <w:rPr>
          <w:rFonts w:ascii="Book Antiqua" w:eastAsia="Times New Roman" w:hAnsi="Book Antiqua" w:cs="Times New Roman"/>
          <w:noProof w:val="0"/>
          <w:lang w:val="sr-Latn-CS"/>
        </w:rPr>
        <w:t>po</w:t>
      </w:r>
      <w:r w:rsidRPr="00FD332A">
        <w:rPr>
          <w:rFonts w:ascii="Book Antiqua" w:eastAsia="Times New Roman" w:hAnsi="Book Antiqua" w:cs="Times New Roman"/>
          <w:noProof w:val="0"/>
          <w:lang w:val="sr-Latn-CS"/>
        </w:rPr>
        <w:t>dstavovi 3.4 i 3.</w:t>
      </w:r>
      <w:r>
        <w:rPr>
          <w:rFonts w:ascii="Book Antiqua" w:eastAsia="Times New Roman" w:hAnsi="Book Antiqua" w:cs="Times New Roman"/>
          <w:noProof w:val="0"/>
          <w:lang w:val="sr-Latn-CS"/>
        </w:rPr>
        <w:t>5 Zakona br. 05/</w:t>
      </w:r>
      <w:r w:rsidRPr="00FD332A">
        <w:rPr>
          <w:rFonts w:ascii="Book Antiqua" w:eastAsia="Times New Roman" w:hAnsi="Book Antiqua" w:cs="Times New Roman"/>
          <w:noProof w:val="0"/>
          <w:lang w:val="sr-Latn-CS"/>
        </w:rPr>
        <w:t>P -068 o izmenama i dopunama Zakona br. 04 / L-042 o javnim nabavkama Republike Kosovo, izmenjen i dopunjen Zakonom br. 04 / l-237, u proceduri  kupovine kompjuterskih programa  za potrebe Odeljenja za istra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ge kibernetičkog kriminala, </w:t>
      </w:r>
      <w:r w:rsidRPr="00FD332A">
        <w:rPr>
          <w:rFonts w:ascii="Book Antiqua" w:eastAsia="Times New Roman" w:hAnsi="Book Antiqua" w:cs="Times New Roman"/>
          <w:noProof w:val="0"/>
          <w:lang w:val="sr-Latn-CS"/>
        </w:rPr>
        <w:t xml:space="preserve">pod br. </w:t>
      </w:r>
      <w:r>
        <w:rPr>
          <w:rFonts w:ascii="Book Antiqua" w:eastAsia="Times New Roman" w:hAnsi="Book Antiqua" w:cs="Times New Roman"/>
          <w:noProof w:val="0"/>
          <w:lang w:val="sr-Latn-CS"/>
        </w:rPr>
        <w:t>DPPK</w:t>
      </w:r>
      <w:r w:rsidRPr="00FD332A">
        <w:rPr>
          <w:rFonts w:ascii="Book Antiqua" w:eastAsia="Times New Roman" w:hAnsi="Book Antiqua" w:cs="Times New Roman"/>
          <w:noProof w:val="0"/>
          <w:lang w:val="sr-Latn-CS"/>
        </w:rPr>
        <w:t>- 01/0847/2017.</w:t>
      </w:r>
    </w:p>
    <w:p w:rsidR="00FD332A" w:rsidRDefault="00FD332A" w:rsidP="00481F2C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FD332A" w:rsidRPr="00FD332A" w:rsidRDefault="00FD332A" w:rsidP="00FD332A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FD332A">
        <w:rPr>
          <w:rFonts w:ascii="Book Antiqua" w:eastAsia="Times New Roman" w:hAnsi="Book Antiqua" w:cs="Times New Roman"/>
          <w:noProof w:val="0"/>
          <w:lang w:val="sr-Latn-CS"/>
        </w:rPr>
        <w:t>Obvezuje se P</w:t>
      </w:r>
      <w:r>
        <w:rPr>
          <w:rFonts w:ascii="Book Antiqua" w:eastAsia="Times New Roman" w:hAnsi="Book Antiqua" w:cs="Times New Roman"/>
          <w:noProof w:val="0"/>
          <w:lang w:val="sr-Latn-CS"/>
        </w:rPr>
        <w:t>o</w:t>
      </w:r>
      <w:r w:rsidRPr="00FD332A">
        <w:rPr>
          <w:rFonts w:ascii="Book Antiqua" w:eastAsia="Times New Roman" w:hAnsi="Book Antiqua" w:cs="Times New Roman"/>
          <w:noProof w:val="0"/>
          <w:lang w:val="sr-Latn-CS"/>
        </w:rPr>
        <w:t xml:space="preserve">licija Kosova da sprovede ovu odluku </w:t>
      </w:r>
    </w:p>
    <w:p w:rsidR="007040BE" w:rsidRPr="00481F2C" w:rsidRDefault="007040BE" w:rsidP="00481F2C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Pr="008B6EB3" w:rsidRDefault="00284A22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41715A" w:rsidRPr="00FD332A" w:rsidRDefault="00B260C0" w:rsidP="00FD332A">
      <w:pPr>
        <w:pStyle w:val="ListParagraph"/>
        <w:numPr>
          <w:ilvl w:val="0"/>
          <w:numId w:val="48"/>
        </w:numPr>
        <w:rPr>
          <w:rFonts w:ascii="Book Antiqua" w:hAnsi="Book Antiqua"/>
          <w:noProof w:val="0"/>
          <w:lang w:val="sr-Latn-CS"/>
        </w:rPr>
      </w:pPr>
      <w:r w:rsidRPr="00FD332A">
        <w:rPr>
          <w:rFonts w:ascii="Book Antiqua" w:hAnsi="Book Antiqua"/>
          <w:noProof w:val="0"/>
          <w:lang w:val="sr-Latn-CS"/>
        </w:rPr>
        <w:t>Ova o</w:t>
      </w:r>
      <w:r w:rsidR="0041715A" w:rsidRPr="00FD332A">
        <w:rPr>
          <w:rFonts w:ascii="Book Antiqua" w:hAnsi="Book Antiqua"/>
          <w:noProof w:val="0"/>
          <w:lang w:val="sr-Latn-CS"/>
        </w:rPr>
        <w:t>dluka stupa na snagu danom  potpisivanja.</w:t>
      </w:r>
    </w:p>
    <w:p w:rsidR="00195BD8" w:rsidRPr="008B6EB3" w:rsidRDefault="00195BD8" w:rsidP="0041715A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02F79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7BA7" w:rsidRPr="008B6EB3" w:rsidRDefault="00CB7BA7" w:rsidP="00CB7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7BA7" w:rsidRPr="008B6EB3" w:rsidRDefault="00CB7BA7" w:rsidP="00CB7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7BA7" w:rsidRPr="008B6EB3" w:rsidRDefault="00043FD0" w:rsidP="00102F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8/</w:t>
      </w:r>
      <w:r w:rsidR="000038F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CB7BA7" w:rsidRPr="008B6EB3" w:rsidRDefault="00043FD0" w:rsidP="00102F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0038F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7BA7" w:rsidRPr="008B6EB3" w:rsidRDefault="00CB7BA7" w:rsidP="00CB7BA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4A3966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2070ED" w:rsidRPr="002070ED">
        <w:t xml:space="preserve"> </w:t>
      </w:r>
      <w:r w:rsidR="002070ED" w:rsidRPr="002070ED">
        <w:rPr>
          <w:rFonts w:ascii="Book Antiqua" w:hAnsi="Book Antiqua"/>
          <w:noProof w:val="0"/>
          <w:color w:val="000000"/>
          <w:lang w:val="sr-Latn-CS"/>
        </w:rPr>
        <w:t>Zakon</w:t>
      </w:r>
      <w:r w:rsidR="002070ED">
        <w:rPr>
          <w:rFonts w:ascii="Book Antiqua" w:hAnsi="Book Antiqua"/>
          <w:noProof w:val="0"/>
          <w:color w:val="000000"/>
          <w:lang w:val="sr-Latn-CS"/>
        </w:rPr>
        <w:t>a  br. 03 / l-149 o C</w:t>
      </w:r>
      <w:r w:rsidR="002070ED" w:rsidRPr="002070ED">
        <w:rPr>
          <w:rFonts w:ascii="Book Antiqua" w:hAnsi="Book Antiqua"/>
          <w:noProof w:val="0"/>
          <w:color w:val="000000"/>
          <w:lang w:val="sr-Latn-CS"/>
        </w:rPr>
        <w:t xml:space="preserve">ivilnoj službi Republike Kosova i Uredbe br. 06/2012 </w:t>
      </w:r>
      <w:r w:rsidR="002070ED">
        <w:rPr>
          <w:rFonts w:ascii="Book Antiqua" w:hAnsi="Book Antiqua"/>
          <w:noProof w:val="0"/>
          <w:color w:val="000000"/>
          <w:lang w:val="sr-Latn-CS"/>
        </w:rPr>
        <w:t xml:space="preserve">o </w:t>
      </w:r>
      <w:r w:rsidR="002070ED" w:rsidRPr="002070ED">
        <w:rPr>
          <w:rFonts w:ascii="Book Antiqua" w:hAnsi="Book Antiqua"/>
          <w:noProof w:val="0"/>
          <w:color w:val="000000"/>
          <w:lang w:val="sr-Latn-CS"/>
        </w:rPr>
        <w:t xml:space="preserve"> viši</w:t>
      </w:r>
      <w:r w:rsidR="002070ED">
        <w:rPr>
          <w:rFonts w:ascii="Book Antiqua" w:hAnsi="Book Antiqua"/>
          <w:noProof w:val="0"/>
          <w:color w:val="000000"/>
          <w:lang w:val="sr-Latn-CS"/>
        </w:rPr>
        <w:t xml:space="preserve">m </w:t>
      </w:r>
      <w:r w:rsidR="002070ED" w:rsidRPr="002070ED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2070ED">
        <w:rPr>
          <w:rFonts w:ascii="Book Antiqua" w:hAnsi="Book Antiqua"/>
          <w:noProof w:val="0"/>
          <w:color w:val="000000"/>
          <w:lang w:val="sr-Latn-CS"/>
        </w:rPr>
        <w:t xml:space="preserve">upravnim </w:t>
      </w:r>
      <w:r w:rsidR="002070ED" w:rsidRPr="002070ED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2070ED">
        <w:rPr>
          <w:rFonts w:ascii="Book Antiqua" w:hAnsi="Book Antiqua"/>
          <w:noProof w:val="0"/>
          <w:color w:val="000000"/>
          <w:lang w:val="sr-Latn-CS"/>
        </w:rPr>
        <w:t>pozicijama  u C</w:t>
      </w:r>
      <w:r w:rsidR="002070ED" w:rsidRPr="002070ED">
        <w:rPr>
          <w:rFonts w:ascii="Book Antiqua" w:hAnsi="Book Antiqua"/>
          <w:noProof w:val="0"/>
          <w:color w:val="000000"/>
          <w:lang w:val="sr-Latn-CS"/>
        </w:rPr>
        <w:t>ivilnoj službi Republike Kosova</w:t>
      </w:r>
      <w:r w:rsidR="00BD0FDF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AF2BF6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CB7BA7" w:rsidRPr="008B6EB3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AB378D" w:rsidRDefault="00043FD0" w:rsidP="00AB378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CB7BA7" w:rsidRPr="008B6EB3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Default="00AB378D" w:rsidP="00AB37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-dinu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Isa Krasnići,izvršnom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>direktor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Kosovske agencije za statistiku,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produžuje  se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>mandat za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još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tri (3) godine.</w:t>
      </w:r>
    </w:p>
    <w:p w:rsidR="00AB378D" w:rsidRDefault="00AB378D" w:rsidP="00AB378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Default="00AB378D" w:rsidP="00AB37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G-din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Krasnići obavlja sve dužnosti i odgovornosti utvrđene važećim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zakonodavstvom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AB378D" w:rsidRPr="00AB378D" w:rsidRDefault="00AB378D" w:rsidP="00AB37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Default="00AB378D" w:rsidP="00AB37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Kancelarija Premijera je duž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>n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sprovede ovu odluku.</w:t>
      </w:r>
    </w:p>
    <w:p w:rsidR="00AB378D" w:rsidRPr="00AB378D" w:rsidRDefault="00AB378D" w:rsidP="00AB378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AB378D" w:rsidRDefault="0041715A" w:rsidP="00AB37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B378D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43FD0" w:rsidRDefault="00043FD0" w:rsidP="002A360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AB378D" w:rsidRDefault="00AB378D" w:rsidP="00AB378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Default="00AB378D" w:rsidP="00AB378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Default="00AB378D" w:rsidP="00AB378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Default="00AB378D" w:rsidP="00AB378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B378D" w:rsidRPr="002A360F" w:rsidRDefault="00AB378D" w:rsidP="00AB378D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="0097621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8B6EB3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8B6EB3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522D4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043FD0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522D4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043FD0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B6595" w:rsidRPr="008B6EB3" w:rsidRDefault="004A3966" w:rsidP="00582F0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E66ED6" w:rsidRPr="00E66ED6">
        <w:t xml:space="preserve"> </w:t>
      </w:r>
      <w:r w:rsidR="00AB378D" w:rsidRPr="00AB378D">
        <w:rPr>
          <w:rFonts w:ascii="Book Antiqua" w:hAnsi="Book Antiqua"/>
          <w:noProof w:val="0"/>
          <w:color w:val="000000"/>
          <w:lang w:val="sr-Latn-CS"/>
        </w:rPr>
        <w:t>Zakona  br. 03 / l-149 o Civilnoj službi Republike Kosova i Uredbe br. 06/2012 o  višim  upravnim  pozicijama  u Civilnoj službi Republike Kosova</w:t>
      </w:r>
      <w:r w:rsidR="00E66ED6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člana 4. Uredbe br. 02/2011 o oblastima administrativne odgovornosti Kancelarije premijera i ministarstava, izmenjena i dopunjena Uredbom br. 07/2011 i člana 19. Pravilnika Vlade Republike Kosovo br. 09/2011, na sednici održanoj </w:t>
      </w:r>
      <w:r w:rsidR="00522D44">
        <w:rPr>
          <w:rFonts w:ascii="Book Antiqua" w:hAnsi="Book Antiqua"/>
          <w:noProof w:val="0"/>
          <w:color w:val="000000"/>
          <w:lang w:val="sr-Latn-CS"/>
        </w:rPr>
        <w:t>13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BC69B3" w:rsidRPr="008B6EB3" w:rsidRDefault="00BC69B3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Default="00582F08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22D44" w:rsidRPr="008B6EB3" w:rsidRDefault="00522D44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AB378D" w:rsidRDefault="00AB378D" w:rsidP="00AB378D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G-dinu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rahim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Rama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izvršnom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direktor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 Agencije za upravljanje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oduzetom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ili konfiskovanom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imovinom,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produ</w:t>
      </w:r>
      <w:r w:rsid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žuje se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mandat za</w:t>
      </w:r>
      <w:r w:rsid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još </w:t>
      </w:r>
      <w:r w:rsidRPr="00AB378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tri (3) godine.</w:t>
      </w:r>
    </w:p>
    <w:p w:rsidR="00522D44" w:rsidRDefault="00522D44" w:rsidP="00522D44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2D44" w:rsidRPr="00522D44" w:rsidRDefault="00522D44" w:rsidP="00522D4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G-din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Rama 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obavlja sve dužnosti i odgovornosti utvrđene važećim zakonodavstvom. </w:t>
      </w:r>
    </w:p>
    <w:p w:rsidR="00522D44" w:rsidRPr="00522D44" w:rsidRDefault="00522D44" w:rsidP="00522D44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2D44" w:rsidRPr="00522D44" w:rsidRDefault="00522D44" w:rsidP="00522D4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pravde  je dužno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sprovede ovu odluku.</w:t>
      </w:r>
    </w:p>
    <w:p w:rsidR="00582F08" w:rsidRPr="00582F08" w:rsidRDefault="00582F08" w:rsidP="00582F0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41715A" w:rsidRDefault="0041715A" w:rsidP="0041715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B6595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B6595" w:rsidRPr="008B6EB3" w:rsidRDefault="000B659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23B6" w:rsidRPr="008B6EB3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4A7CCD" w:rsidRPr="008B6EB3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4A7CCD" w:rsidRPr="008B6EB3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34351C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B6EB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B6EB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10/</w:t>
      </w:r>
      <w:r w:rsidR="00522D4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</w:p>
    <w:p w:rsidR="004A7CCD" w:rsidRPr="008B6EB3" w:rsidRDefault="00043FD0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522D4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522D4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4A7CCD" w:rsidRDefault="00582F08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člana 92. stav 4. i člana 93. stav</w:t>
      </w:r>
      <w:r w:rsid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>a (4.) Ustava Republike Kosovo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 člana 4. Uredbe br. 02/2011 o oblastima administrativne odgovornosti Kancelarije premijera i ministarstava, izmenjena i dopunjena Uredbom br. 07/2011 i člana 19. Pravilnika Vlade Republike Kosovo br. 09/2011, na sednici održanoj </w:t>
      </w:r>
      <w:r w:rsid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>13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. oktobra  2017. god, donosi sledeću:</w:t>
      </w:r>
    </w:p>
    <w:p w:rsidR="007B5A67" w:rsidRPr="008B6EB3" w:rsidRDefault="007B5A67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B6EB3" w:rsidRDefault="007B5A67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066F4" w:rsidRPr="008B6EB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066F4" w:rsidRPr="008B6EB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22D44" w:rsidRDefault="00522D44" w:rsidP="00522D44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G-dinu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Ismail 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Smakiqi 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generalnom 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direktoru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Kosovsk</w:t>
      </w:r>
      <w:r w:rsidR="00D62D91">
        <w:rPr>
          <w:rFonts w:ascii="Book Antiqua" w:eastAsia="MS Mincho" w:hAnsi="Book Antiqua" w:cs="Times New Roman"/>
          <w:noProof w:val="0"/>
          <w:color w:val="000000"/>
          <w:lang w:val="sr-Latn-CS"/>
        </w:rPr>
        <w:t>e akademije za javnu bezbednost</w:t>
      </w:r>
      <w:bookmarkStart w:id="0" w:name="_GoBack"/>
      <w:bookmarkEnd w:id="0"/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>produžuje se  mandat za još  tri (3) godine.</w:t>
      </w:r>
    </w:p>
    <w:p w:rsidR="00522D44" w:rsidRPr="00522D44" w:rsidRDefault="00522D44" w:rsidP="00522D44">
      <w:pPr>
        <w:pStyle w:val="ListParagraph"/>
        <w:spacing w:after="0" w:line="240" w:lineRule="auto"/>
        <w:ind w:left="45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2D44" w:rsidRPr="00522D44" w:rsidRDefault="00522D44" w:rsidP="00522D44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G-din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Smakiqi 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obavlja sve dužnosti i odgovornosti utvrđene važećim zakonodavstvom. </w:t>
      </w:r>
    </w:p>
    <w:p w:rsidR="00522D44" w:rsidRPr="00522D44" w:rsidRDefault="00522D44" w:rsidP="00522D44">
      <w:pPr>
        <w:pStyle w:val="ListParagraph"/>
        <w:spacing w:after="0" w:line="240" w:lineRule="auto"/>
        <w:ind w:left="45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2D44" w:rsidRPr="00522D44" w:rsidRDefault="00522D44" w:rsidP="00522D44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unutrašnjih poslova </w:t>
      </w:r>
      <w:r w:rsidRPr="00522D4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je dužno da sprovede ovu odluku.</w:t>
      </w:r>
    </w:p>
    <w:p w:rsidR="0041715A" w:rsidRPr="00EE5C9B" w:rsidRDefault="0041715A" w:rsidP="00EE5C9B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41715A" w:rsidRDefault="0041715A" w:rsidP="00043FD0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3051C" w:rsidRPr="008B6EB3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B6EB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B6EB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11/</w:t>
      </w:r>
      <w:r w:rsidR="00484DD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4A7CCD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84DD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4A7CCD" w:rsidRPr="008B6EB3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Default="00582F08" w:rsidP="004A7CC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582F08">
        <w:rPr>
          <w:rFonts w:ascii="Book Antiqua" w:hAnsi="Book Antiqua"/>
          <w:noProof w:val="0"/>
          <w:color w:val="000000"/>
          <w:lang w:val="sr-Latn-CS"/>
        </w:rPr>
        <w:t>Vlada Republike Kosovo, na osnovu člana 92. stav 4. i člana 93. stav</w:t>
      </w:r>
      <w:r w:rsidR="00484DDD">
        <w:rPr>
          <w:rFonts w:ascii="Book Antiqua" w:hAnsi="Book Antiqua"/>
          <w:noProof w:val="0"/>
          <w:color w:val="000000"/>
          <w:lang w:val="sr-Latn-CS"/>
        </w:rPr>
        <w:t>a (4.) Ustava Republike Kosovo,</w:t>
      </w:r>
      <w:r w:rsidRPr="00582F08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484DDD">
        <w:rPr>
          <w:rFonts w:ascii="Book Antiqua" w:hAnsi="Book Antiqua"/>
          <w:noProof w:val="0"/>
          <w:color w:val="000000"/>
          <w:lang w:val="sr-Latn-CS"/>
        </w:rPr>
        <w:t xml:space="preserve">13 </w:t>
      </w:r>
      <w:r w:rsidRPr="00582F08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A14D86" w:rsidRPr="008B6EB3" w:rsidRDefault="00A14D86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B6EB3" w:rsidRDefault="00A14D86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066F4" w:rsidRPr="008B6EB3" w:rsidRDefault="007066F4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84DDD" w:rsidRDefault="00484DDD" w:rsidP="00484DDD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 </w:t>
      </w:r>
      <w:r w:rsidRPr="00484DDD">
        <w:rPr>
          <w:rFonts w:ascii="Book Antiqua" w:eastAsia="MS Mincho" w:hAnsi="Book Antiqua" w:cs="Times New Roman"/>
          <w:noProof w:val="0"/>
          <w:color w:val="000000"/>
          <w:lang w:val="sr-Latn-CS"/>
        </w:rPr>
        <w:t>predlaže Skupštini Kosova reizbor  za još jedan mandat  g-dina  Krenar  Bujupi na položaju člana\predsedavajučeg   Odbora Kancelarije Regulatora za energiju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484DDD" w:rsidRDefault="00484DDD" w:rsidP="00484DDD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84DDD" w:rsidRDefault="00484DDD" w:rsidP="00484DDD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Generalni sekretra Kancelarije premijera da odluku,  zajedno sa biografijom prosledi  Skupštini Republiek Kosova na razmatranje i usvajanje </w:t>
      </w:r>
    </w:p>
    <w:p w:rsidR="00560C1A" w:rsidRPr="008B6EB3" w:rsidRDefault="00560C1A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41715A" w:rsidRDefault="0041715A" w:rsidP="0041715A">
      <w:pPr>
        <w:pStyle w:val="ListParagraph"/>
        <w:numPr>
          <w:ilvl w:val="0"/>
          <w:numId w:val="11"/>
        </w:numPr>
        <w:rPr>
          <w:rFonts w:ascii="Book Antiqua" w:hAnsi="Book Antiqua"/>
          <w:noProof w:val="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41715A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Arhivi Vlade. </w:t>
      </w:r>
    </w:p>
    <w:p w:rsidR="008B23B6" w:rsidRPr="008B6EB3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8B6EB3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8B6EB3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12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484DD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8B23B6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84DD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B23B6" w:rsidRPr="008B6EB3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Default="00582F08" w:rsidP="00C9648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582F08">
        <w:rPr>
          <w:rFonts w:ascii="Book Antiqua" w:hAnsi="Book Antiqua"/>
          <w:noProof w:val="0"/>
          <w:color w:val="000000"/>
          <w:lang w:val="sr-Latn-CS"/>
        </w:rPr>
        <w:t xml:space="preserve"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</w:t>
      </w:r>
      <w:r w:rsidR="00484DDD">
        <w:rPr>
          <w:rFonts w:ascii="Book Antiqua" w:hAnsi="Book Antiqua"/>
          <w:noProof w:val="0"/>
          <w:color w:val="000000"/>
          <w:lang w:val="sr-Latn-CS"/>
        </w:rPr>
        <w:t>13</w:t>
      </w:r>
      <w:r w:rsidRPr="00582F08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582F08" w:rsidRPr="008B6EB3" w:rsidRDefault="00582F0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8B6EB3" w:rsidRDefault="00582F08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B23B6" w:rsidRPr="008B6EB3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82F08" w:rsidRDefault="00484DDD" w:rsidP="00484DD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Usvaja se  u načelu  I</w:t>
      </w:r>
      <w:r w:rsidR="00582F08" w:rsidRPr="00484DD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nicijativa  </w:t>
      </w:r>
      <w:r w:rsidRPr="00484DD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za zaključivanje  Sporazuma između Evropske unije i Kosova za učešće Kosova u programu Unije  "Konkurencija  preduzeća i malih  i srednjih  preduzeća (Cosme)</w:t>
      </w:r>
      <w:r w:rsidR="00567130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(2014-2020).</w:t>
      </w:r>
    </w:p>
    <w:p w:rsidR="00484DDD" w:rsidRPr="00484DDD" w:rsidRDefault="00484DDD" w:rsidP="00484DD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582F08" w:rsidRPr="00582F08" w:rsidRDefault="00CB5099" w:rsidP="00582F08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Obavezuje se Ministarstvo tr</w:t>
      </w:r>
      <w:r w:rsidR="00484DD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govine i industrije da 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vodi </w:t>
      </w:r>
      <w:r w:rsidR="00484DD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pregovore sa Evropskom komisijom u cilju finalizacije konačnog teksta Sporazuma, u skladu sa važećim zakonodavstvom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.</w:t>
      </w:r>
      <w:r w:rsidR="00484DD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 </w:t>
      </w:r>
    </w:p>
    <w:p w:rsidR="0041715A" w:rsidRDefault="0041715A" w:rsidP="0041715A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41715A" w:rsidRPr="0041715A" w:rsidRDefault="0041715A" w:rsidP="0041715A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23B6" w:rsidRPr="008B6EB3" w:rsidRDefault="00043FD0" w:rsidP="00FD01F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8B6EB3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8B6EB3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41991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13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D96C1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8B23B6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D96C1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B23B6" w:rsidRPr="008B6EB3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Default="00D96C16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96C16">
        <w:rPr>
          <w:rFonts w:ascii="Book Antiqua" w:hAnsi="Book Antiqua"/>
          <w:noProof w:val="0"/>
          <w:color w:val="000000"/>
          <w:lang w:val="sr-Latn-CS"/>
        </w:rPr>
        <w:t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13. oktobra  2017. god, donosi sledeću:</w:t>
      </w:r>
    </w:p>
    <w:p w:rsidR="00404935" w:rsidRDefault="00404935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04935" w:rsidRPr="008B6EB3" w:rsidRDefault="00404935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Default="007B5A67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B23B6" w:rsidRPr="008B6EB3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D96C16" w:rsidRDefault="007B4185" w:rsidP="007B5A67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Usvaja se Inicijativa z</w:t>
      </w:r>
      <w:r w:rsidR="002D1056">
        <w:rPr>
          <w:rFonts w:ascii="Book Antiqua" w:eastAsia="MS Mincho" w:hAnsi="Book Antiqua" w:cs="Times New Roman"/>
          <w:noProof w:val="0"/>
          <w:lang w:val="sr-Latn-CS"/>
        </w:rPr>
        <w:t>a pristupanje Or</w:t>
      </w:r>
      <w:r w:rsidR="000F473B">
        <w:rPr>
          <w:rFonts w:ascii="Book Antiqua" w:eastAsia="MS Mincho" w:hAnsi="Book Antiqua" w:cs="Times New Roman"/>
          <w:noProof w:val="0"/>
          <w:lang w:val="sr-Latn-CS"/>
        </w:rPr>
        <w:t>ganizacji ReSPA</w:t>
      </w:r>
    </w:p>
    <w:p w:rsidR="000F473B" w:rsidRDefault="000F473B" w:rsidP="000F473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0F473B" w:rsidRPr="002D1056" w:rsidRDefault="007B4185" w:rsidP="002D1056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lang w:val="sr-Latn-CS"/>
        </w:rPr>
      </w:pPr>
      <w:r w:rsidRPr="007B4185">
        <w:rPr>
          <w:rFonts w:ascii="Book Antiqua" w:eastAsia="MS Mincho" w:hAnsi="Book Antiqua" w:cs="Times New Roman"/>
          <w:noProof w:val="0"/>
          <w:lang w:val="sr-Latn-CS"/>
        </w:rPr>
        <w:t xml:space="preserve">Tokom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procedure </w:t>
      </w:r>
      <w:r w:rsidRPr="007B4185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>pristup</w:t>
      </w:r>
      <w:r w:rsidR="002D1056">
        <w:rPr>
          <w:rFonts w:ascii="Book Antiqua" w:eastAsia="MS Mincho" w:hAnsi="Book Antiqua" w:cs="Times New Roman"/>
          <w:noProof w:val="0"/>
          <w:lang w:val="sr-Latn-CS"/>
        </w:rPr>
        <w:t>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nja </w:t>
      </w:r>
      <w:r w:rsidRPr="007B4185">
        <w:rPr>
          <w:rFonts w:ascii="Book Antiqua" w:eastAsia="MS Mincho" w:hAnsi="Book Antiqua" w:cs="Times New Roman"/>
          <w:noProof w:val="0"/>
          <w:lang w:val="sr-Latn-CS"/>
        </w:rPr>
        <w:t xml:space="preserve">, Ministarstvo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javne uprave </w:t>
      </w:r>
      <w:r w:rsidRPr="007B4185">
        <w:rPr>
          <w:rFonts w:ascii="Book Antiqua" w:eastAsia="MS Mincho" w:hAnsi="Book Antiqua" w:cs="Times New Roman"/>
          <w:noProof w:val="0"/>
          <w:lang w:val="sr-Latn-CS"/>
        </w:rPr>
        <w:t xml:space="preserve"> je dužno da </w:t>
      </w:r>
      <w:r w:rsidR="000F473B">
        <w:rPr>
          <w:rFonts w:ascii="Book Antiqua" w:eastAsia="MS Mincho" w:hAnsi="Book Antiqua" w:cs="Times New Roman"/>
          <w:noProof w:val="0"/>
          <w:lang w:val="sr-Latn-CS"/>
        </w:rPr>
        <w:t xml:space="preserve">procesuira </w:t>
      </w:r>
      <w:r w:rsidRPr="007B4185">
        <w:rPr>
          <w:rFonts w:ascii="Book Antiqua" w:eastAsia="MS Mincho" w:hAnsi="Book Antiqua" w:cs="Times New Roman"/>
          <w:noProof w:val="0"/>
          <w:lang w:val="sr-Latn-CS"/>
        </w:rPr>
        <w:t xml:space="preserve"> u skladu sa odredbama Ustava Republike Kosova, Zakona br. 04 L-052 o međunarodnim sporazumima i drugim važečim zakonskim </w:t>
      </w:r>
      <w:r w:rsidR="002D1056">
        <w:rPr>
          <w:rFonts w:ascii="Book Antiqua" w:eastAsia="MS Mincho" w:hAnsi="Book Antiqua" w:cs="Times New Roman"/>
          <w:noProof w:val="0"/>
          <w:lang w:val="sr-Latn-CS"/>
        </w:rPr>
        <w:t xml:space="preserve">propisima </w:t>
      </w:r>
      <w:r w:rsidRPr="007B4185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0F473B" w:rsidRPr="002D1056" w:rsidRDefault="000F473B" w:rsidP="000F473B">
      <w:pPr>
        <w:pStyle w:val="ListParagraph"/>
        <w:rPr>
          <w:rFonts w:ascii="Book Antiqua" w:eastAsia="MS Mincho" w:hAnsi="Book Antiqua" w:cs="Times New Roman"/>
          <w:noProof w:val="0"/>
          <w:lang w:val="en-US"/>
        </w:rPr>
      </w:pPr>
    </w:p>
    <w:p w:rsidR="0041715A" w:rsidRPr="000F473B" w:rsidRDefault="00C32ABA" w:rsidP="000F473B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F473B">
        <w:rPr>
          <w:rFonts w:ascii="Book Antiqua" w:eastAsia="MS Mincho" w:hAnsi="Book Antiqua" w:cs="Times New Roman"/>
          <w:noProof w:val="0"/>
          <w:lang w:val="sr-Latn-CS"/>
        </w:rPr>
        <w:t xml:space="preserve">Ova odluka stupa na snagu </w:t>
      </w:r>
      <w:r w:rsidR="002D1056">
        <w:rPr>
          <w:rFonts w:ascii="Book Antiqua" w:eastAsia="MS Mincho" w:hAnsi="Book Antiqua" w:cs="Times New Roman"/>
          <w:noProof w:val="0"/>
          <w:lang w:val="sr-Latn-CS"/>
        </w:rPr>
        <w:t>danom potpisivanja.</w:t>
      </w:r>
      <w:r w:rsidRPr="000F473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Pr="008B6EB3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4D52" w:rsidRPr="002D1056" w:rsidRDefault="002D1056" w:rsidP="0097621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A6F96DB" wp14:editId="55FB41D3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4D52" w:rsidRPr="008B6EB3" w:rsidRDefault="00CB4D52" w:rsidP="00CB4D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4D52" w:rsidRPr="008B6EB3" w:rsidRDefault="00CB4D52" w:rsidP="00CB4D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4D52" w:rsidRPr="008B6EB3" w:rsidRDefault="00CB4D52" w:rsidP="00CB4D5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8767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14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2D105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</w:p>
    <w:p w:rsidR="00CB4D52" w:rsidRPr="0007775E" w:rsidRDefault="00CB4D52" w:rsidP="0007775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2D105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="000777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Kosovo, na osnovu člana 92. stav 4. i člana 93. stav (4.) Ustava Republike Kosovo, 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Z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akon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02 / L-10 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dobrobit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životinja, Administrativno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g U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pu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tstva b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r.2005 / 10 o borbi proti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v zarazne bolesti  zoonoze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–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Besnila </w:t>
      </w:r>
      <w:r w:rsidR="002D1056" w:rsidRP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(Rabies)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="00FA48F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2D1056">
        <w:rPr>
          <w:rFonts w:ascii="Book Antiqua" w:eastAsia="MS Mincho" w:hAnsi="Book Antiqua" w:cs="Times New Roman"/>
          <w:noProof w:val="0"/>
          <w:color w:val="000000"/>
          <w:lang w:val="sr-Latn-CS"/>
        </w:rPr>
        <w:t>13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. oktobra  2017. god, donosi sledeću:</w:t>
      </w:r>
    </w:p>
    <w:p w:rsidR="00FA48F8" w:rsidRDefault="00FA48F8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A48F8" w:rsidRPr="00881E41" w:rsidRDefault="00FA48F8" w:rsidP="00881E4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A48F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881E41" w:rsidRDefault="00881E41" w:rsidP="00B20AAC">
      <w:pPr>
        <w:pStyle w:val="ListParagraph"/>
        <w:numPr>
          <w:ilvl w:val="0"/>
          <w:numId w:val="40"/>
        </w:numPr>
        <w:spacing w:before="2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</w:t>
      </w: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>ve  opštine  Republike Kosovo su dužne  da na njihovoj teritoriji  proglase vanredno stanje i mobilišu  strukture sistema zaštite,spašavanja, pomoći i drugih hitnih službi, koje  će se baviti tretiranjem  pasa lutalica kako bi se smanjila opasnost po  građane , što će  obuhvatiti njihovo  hvatanje, kastr</w:t>
      </w:r>
      <w:r w:rsidRPr="0027262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iranje, sterilizaciju, vakcinaciju, dehelmentizaciju, identifikaciju i puštanje. </w:t>
      </w:r>
    </w:p>
    <w:p w:rsidR="00B20AAC" w:rsidRPr="00272628" w:rsidRDefault="00B20AAC" w:rsidP="00B20AAC">
      <w:pPr>
        <w:pStyle w:val="ListParagraph"/>
        <w:spacing w:before="240"/>
        <w:ind w:left="45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20AAC" w:rsidRPr="00B20AAC" w:rsidRDefault="00881E41" w:rsidP="00B20AAC">
      <w:pPr>
        <w:pStyle w:val="ListParagraph"/>
        <w:numPr>
          <w:ilvl w:val="0"/>
          <w:numId w:val="40"/>
        </w:numPr>
        <w:spacing w:before="2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nedostatku  opštinskog budžeta, Vlada Republike Kosova, po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ahhtevima </w:t>
      </w: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 izdvojiće  budžet za  podržavanje ovih usluga na celoj  teritoriji  zemlje. </w:t>
      </w:r>
    </w:p>
    <w:p w:rsidR="00B20AAC" w:rsidRDefault="00B20AAC" w:rsidP="00B20AAC">
      <w:pPr>
        <w:pStyle w:val="ListParagraph"/>
        <w:spacing w:before="240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1E41" w:rsidRDefault="00881E41" w:rsidP="00B20AAC">
      <w:pPr>
        <w:pStyle w:val="ListParagraph"/>
        <w:numPr>
          <w:ilvl w:val="0"/>
          <w:numId w:val="40"/>
        </w:numPr>
        <w:spacing w:before="2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Agencija za hranu i veterinarstvo će  svim  opštinama  obezebditi  spisak licenciranih veterinarskih subjekata, koji će  obezbedi 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raspodeliti </w:t>
      </w: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vakcine protiv bolesti besnila, tablete  za dehelmentizaciju pasa protiv parazitskih bolesti, potrošni materijal (špricevi i igle), za sprovođenje vakcinacije.</w:t>
      </w:r>
    </w:p>
    <w:p w:rsidR="00B20AAC" w:rsidRPr="00B20AAC" w:rsidRDefault="00B20AAC" w:rsidP="00B20A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20AAC" w:rsidRPr="00B20AAC" w:rsidRDefault="00881E41" w:rsidP="00B20AAC">
      <w:pPr>
        <w:pStyle w:val="ListParagraph"/>
        <w:numPr>
          <w:ilvl w:val="0"/>
          <w:numId w:val="40"/>
        </w:numPr>
        <w:spacing w:before="2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20A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saradnji sa opštisnkim  vlastima, AVH će obezbediti monitoring  obavljanja usluga na celoj teritoriji Republike Kosova. </w:t>
      </w:r>
    </w:p>
    <w:p w:rsidR="00B20AAC" w:rsidRDefault="00B20AAC" w:rsidP="00B20AAC">
      <w:pPr>
        <w:pStyle w:val="ListParagraph"/>
        <w:spacing w:before="240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66A52" w:rsidRPr="00366A52" w:rsidRDefault="00881E41" w:rsidP="00B20AAC">
      <w:pPr>
        <w:pStyle w:val="ListParagraph"/>
        <w:numPr>
          <w:ilvl w:val="0"/>
          <w:numId w:val="40"/>
        </w:numPr>
        <w:spacing w:before="2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P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>bavezuje se Ministarstvo finansija, Agencija za hranu i veterinarstvo i opštine Republike Kosovo, da sprovedu odluku u skladu sa važećim zakonskim propisima.</w:t>
      </w:r>
    </w:p>
    <w:p w:rsidR="00B20AAC" w:rsidRDefault="00B20AAC" w:rsidP="00B20AAC">
      <w:pPr>
        <w:pStyle w:val="ListParagraph"/>
        <w:spacing w:before="24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4D52" w:rsidRPr="00366A52" w:rsidRDefault="00366A52" w:rsidP="00B20AAC">
      <w:pPr>
        <w:pStyle w:val="ListParagraph"/>
        <w:numPr>
          <w:ilvl w:val="0"/>
          <w:numId w:val="40"/>
        </w:numPr>
        <w:spacing w:before="24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snagu </w:t>
      </w: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881E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danom potpisivanja </w:t>
      </w: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B4D52" w:rsidRPr="0007775E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887678" w:rsidRPr="008B6EB3" w:rsidRDefault="00887678" w:rsidP="0088767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lastRenderedPageBreak/>
        <w:t>Proslediti:</w:t>
      </w:r>
    </w:p>
    <w:p w:rsidR="00887678" w:rsidRPr="008B6EB3" w:rsidRDefault="00887678" w:rsidP="008876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87678" w:rsidRPr="00887678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4D52" w:rsidRPr="0007775E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20AAC" w:rsidRDefault="00B20AA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sectPr w:rsidR="00B20AAC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519"/>
    <w:multiLevelType w:val="hybridMultilevel"/>
    <w:tmpl w:val="264E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1C394B"/>
    <w:multiLevelType w:val="multilevel"/>
    <w:tmpl w:val="2D06C4E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4">
    <w:nsid w:val="0B3F1B5F"/>
    <w:multiLevelType w:val="multilevel"/>
    <w:tmpl w:val="72AE1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B740AC2"/>
    <w:multiLevelType w:val="multilevel"/>
    <w:tmpl w:val="4D9C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760E1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4A421C"/>
    <w:multiLevelType w:val="hybridMultilevel"/>
    <w:tmpl w:val="D65C32D2"/>
    <w:lvl w:ilvl="0" w:tplc="4BF6AF48">
      <w:start w:val="16"/>
      <w:numFmt w:val="bullet"/>
      <w:lvlText w:val="-"/>
      <w:lvlJc w:val="left"/>
      <w:pPr>
        <w:ind w:left="99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94F5A"/>
    <w:multiLevelType w:val="multilevel"/>
    <w:tmpl w:val="F44E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1F774019"/>
    <w:multiLevelType w:val="multilevel"/>
    <w:tmpl w:val="6C8C9E7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11139BC"/>
    <w:multiLevelType w:val="hybridMultilevel"/>
    <w:tmpl w:val="470CF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36066"/>
    <w:multiLevelType w:val="hybridMultilevel"/>
    <w:tmpl w:val="BEE29E90"/>
    <w:lvl w:ilvl="0" w:tplc="81541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C0197"/>
    <w:multiLevelType w:val="multilevel"/>
    <w:tmpl w:val="49BE90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9">
    <w:nsid w:val="29944D72"/>
    <w:multiLevelType w:val="multilevel"/>
    <w:tmpl w:val="DF0E9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99C131E"/>
    <w:multiLevelType w:val="hybridMultilevel"/>
    <w:tmpl w:val="62E8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BC013E"/>
    <w:multiLevelType w:val="hybridMultilevel"/>
    <w:tmpl w:val="659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9426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46E4D"/>
    <w:multiLevelType w:val="hybridMultilevel"/>
    <w:tmpl w:val="1480B4AC"/>
    <w:lvl w:ilvl="0" w:tplc="A564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ED5AE2"/>
    <w:multiLevelType w:val="hybridMultilevel"/>
    <w:tmpl w:val="B55C3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27514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58A4F05"/>
    <w:multiLevelType w:val="multilevel"/>
    <w:tmpl w:val="4666261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0">
    <w:nsid w:val="59857ED7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5BF226A9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10C6C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E421952"/>
    <w:multiLevelType w:val="hybridMultilevel"/>
    <w:tmpl w:val="1954EDA4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941D5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E00F1"/>
    <w:multiLevelType w:val="hybridMultilevel"/>
    <w:tmpl w:val="5FA26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77B4741B"/>
    <w:multiLevelType w:val="hybridMultilevel"/>
    <w:tmpl w:val="05C6B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1"/>
  </w:num>
  <w:num w:numId="3">
    <w:abstractNumId w:val="38"/>
  </w:num>
  <w:num w:numId="4">
    <w:abstractNumId w:val="45"/>
  </w:num>
  <w:num w:numId="5">
    <w:abstractNumId w:val="6"/>
  </w:num>
  <w:num w:numId="6">
    <w:abstractNumId w:val="36"/>
  </w:num>
  <w:num w:numId="7">
    <w:abstractNumId w:val="35"/>
  </w:num>
  <w:num w:numId="8">
    <w:abstractNumId w:val="33"/>
  </w:num>
  <w:num w:numId="9">
    <w:abstractNumId w:val="43"/>
  </w:num>
  <w:num w:numId="10">
    <w:abstractNumId w:val="1"/>
  </w:num>
  <w:num w:numId="11">
    <w:abstractNumId w:val="22"/>
  </w:num>
  <w:num w:numId="12">
    <w:abstractNumId w:val="24"/>
  </w:num>
  <w:num w:numId="13">
    <w:abstractNumId w:val="34"/>
  </w:num>
  <w:num w:numId="14">
    <w:abstractNumId w:val="47"/>
  </w:num>
  <w:num w:numId="15">
    <w:abstractNumId w:val="41"/>
  </w:num>
  <w:num w:numId="16">
    <w:abstractNumId w:val="42"/>
  </w:num>
  <w:num w:numId="17">
    <w:abstractNumId w:val="23"/>
  </w:num>
  <w:num w:numId="18">
    <w:abstractNumId w:val="26"/>
  </w:num>
  <w:num w:numId="19">
    <w:abstractNumId w:val="44"/>
  </w:num>
  <w:num w:numId="20">
    <w:abstractNumId w:val="8"/>
  </w:num>
  <w:num w:numId="21">
    <w:abstractNumId w:val="39"/>
  </w:num>
  <w:num w:numId="22">
    <w:abstractNumId w:val="40"/>
  </w:num>
  <w:num w:numId="23">
    <w:abstractNumId w:val="15"/>
  </w:num>
  <w:num w:numId="24">
    <w:abstractNumId w:val="28"/>
  </w:num>
  <w:num w:numId="25">
    <w:abstractNumId w:val="21"/>
  </w:num>
  <w:num w:numId="26">
    <w:abstractNumId w:val="11"/>
  </w:num>
  <w:num w:numId="27">
    <w:abstractNumId w:val="13"/>
  </w:num>
  <w:num w:numId="28">
    <w:abstractNumId w:val="9"/>
  </w:num>
  <w:num w:numId="29">
    <w:abstractNumId w:val="7"/>
  </w:num>
  <w:num w:numId="30">
    <w:abstractNumId w:val="10"/>
  </w:num>
  <w:num w:numId="31">
    <w:abstractNumId w:val="27"/>
  </w:num>
  <w:num w:numId="32">
    <w:abstractNumId w:val="30"/>
  </w:num>
  <w:num w:numId="33">
    <w:abstractNumId w:val="32"/>
  </w:num>
  <w:num w:numId="34">
    <w:abstractNumId w:val="37"/>
  </w:num>
  <w:num w:numId="35">
    <w:abstractNumId w:val="17"/>
  </w:num>
  <w:num w:numId="36">
    <w:abstractNumId w:val="5"/>
  </w:num>
  <w:num w:numId="37">
    <w:abstractNumId w:val="29"/>
  </w:num>
  <w:num w:numId="38">
    <w:abstractNumId w:val="3"/>
  </w:num>
  <w:num w:numId="39">
    <w:abstractNumId w:val="4"/>
  </w:num>
  <w:num w:numId="40">
    <w:abstractNumId w:val="14"/>
  </w:num>
  <w:num w:numId="41">
    <w:abstractNumId w:val="46"/>
  </w:num>
  <w:num w:numId="42">
    <w:abstractNumId w:val="25"/>
  </w:num>
  <w:num w:numId="43">
    <w:abstractNumId w:val="0"/>
  </w:num>
  <w:num w:numId="44">
    <w:abstractNumId w:val="19"/>
  </w:num>
  <w:num w:numId="45">
    <w:abstractNumId w:val="20"/>
  </w:num>
  <w:num w:numId="46">
    <w:abstractNumId w:val="12"/>
  </w:num>
  <w:num w:numId="47">
    <w:abstractNumId w:val="18"/>
  </w:num>
  <w:num w:numId="4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38F9"/>
    <w:rsid w:val="00004FCE"/>
    <w:rsid w:val="00011C8A"/>
    <w:rsid w:val="00011DDD"/>
    <w:rsid w:val="0001256F"/>
    <w:rsid w:val="000146E2"/>
    <w:rsid w:val="00016DA2"/>
    <w:rsid w:val="000434E4"/>
    <w:rsid w:val="00043FD0"/>
    <w:rsid w:val="00050DB3"/>
    <w:rsid w:val="00066996"/>
    <w:rsid w:val="0007775E"/>
    <w:rsid w:val="000906D8"/>
    <w:rsid w:val="00094211"/>
    <w:rsid w:val="0009424C"/>
    <w:rsid w:val="000A2EA3"/>
    <w:rsid w:val="000B6595"/>
    <w:rsid w:val="000C2E48"/>
    <w:rsid w:val="000E47CC"/>
    <w:rsid w:val="000E4A9E"/>
    <w:rsid w:val="000F473B"/>
    <w:rsid w:val="00102F79"/>
    <w:rsid w:val="00113690"/>
    <w:rsid w:val="0012231C"/>
    <w:rsid w:val="0013614B"/>
    <w:rsid w:val="00141D17"/>
    <w:rsid w:val="0014795C"/>
    <w:rsid w:val="0015497A"/>
    <w:rsid w:val="00162927"/>
    <w:rsid w:val="00165F9B"/>
    <w:rsid w:val="00171EA6"/>
    <w:rsid w:val="001865E3"/>
    <w:rsid w:val="00194632"/>
    <w:rsid w:val="00195BD8"/>
    <w:rsid w:val="00196B10"/>
    <w:rsid w:val="001A6718"/>
    <w:rsid w:val="001A671C"/>
    <w:rsid w:val="001B2168"/>
    <w:rsid w:val="001C2E42"/>
    <w:rsid w:val="001C3560"/>
    <w:rsid w:val="001D1E8C"/>
    <w:rsid w:val="001E4E12"/>
    <w:rsid w:val="00203298"/>
    <w:rsid w:val="002070ED"/>
    <w:rsid w:val="002121A0"/>
    <w:rsid w:val="00214BA5"/>
    <w:rsid w:val="00227229"/>
    <w:rsid w:val="0023531A"/>
    <w:rsid w:val="00237B36"/>
    <w:rsid w:val="00241991"/>
    <w:rsid w:val="00244264"/>
    <w:rsid w:val="00272628"/>
    <w:rsid w:val="00274259"/>
    <w:rsid w:val="00284A22"/>
    <w:rsid w:val="002942D0"/>
    <w:rsid w:val="002A360F"/>
    <w:rsid w:val="002D1056"/>
    <w:rsid w:val="002D7FD1"/>
    <w:rsid w:val="002E34A0"/>
    <w:rsid w:val="002E52E8"/>
    <w:rsid w:val="002F0E3A"/>
    <w:rsid w:val="002F60CC"/>
    <w:rsid w:val="003128C7"/>
    <w:rsid w:val="00323F57"/>
    <w:rsid w:val="00324155"/>
    <w:rsid w:val="00335BD0"/>
    <w:rsid w:val="0034351C"/>
    <w:rsid w:val="00344ABF"/>
    <w:rsid w:val="00353824"/>
    <w:rsid w:val="003538BB"/>
    <w:rsid w:val="00366A52"/>
    <w:rsid w:val="00372596"/>
    <w:rsid w:val="003B028F"/>
    <w:rsid w:val="003B50FE"/>
    <w:rsid w:val="003B6A08"/>
    <w:rsid w:val="003C2CBE"/>
    <w:rsid w:val="003C68F1"/>
    <w:rsid w:val="003C7C41"/>
    <w:rsid w:val="003D5C59"/>
    <w:rsid w:val="003E48AE"/>
    <w:rsid w:val="003F421D"/>
    <w:rsid w:val="00404384"/>
    <w:rsid w:val="00404935"/>
    <w:rsid w:val="0041715A"/>
    <w:rsid w:val="00432545"/>
    <w:rsid w:val="0044151B"/>
    <w:rsid w:val="0046143D"/>
    <w:rsid w:val="00481CBC"/>
    <w:rsid w:val="00481F2C"/>
    <w:rsid w:val="00484DDD"/>
    <w:rsid w:val="0049349A"/>
    <w:rsid w:val="00494348"/>
    <w:rsid w:val="004A3966"/>
    <w:rsid w:val="004A7CCD"/>
    <w:rsid w:val="004B2A9F"/>
    <w:rsid w:val="004B4237"/>
    <w:rsid w:val="004C6667"/>
    <w:rsid w:val="004E6DA9"/>
    <w:rsid w:val="00516300"/>
    <w:rsid w:val="00520434"/>
    <w:rsid w:val="00522D44"/>
    <w:rsid w:val="0053183C"/>
    <w:rsid w:val="005504EB"/>
    <w:rsid w:val="005606C9"/>
    <w:rsid w:val="00560C1A"/>
    <w:rsid w:val="00564707"/>
    <w:rsid w:val="005658BA"/>
    <w:rsid w:val="00567130"/>
    <w:rsid w:val="00582CB8"/>
    <w:rsid w:val="00582D53"/>
    <w:rsid w:val="00582F08"/>
    <w:rsid w:val="005A0AB7"/>
    <w:rsid w:val="005A3B3F"/>
    <w:rsid w:val="005B0839"/>
    <w:rsid w:val="005B0EA1"/>
    <w:rsid w:val="005B3461"/>
    <w:rsid w:val="005C0074"/>
    <w:rsid w:val="005C5373"/>
    <w:rsid w:val="005C7BCF"/>
    <w:rsid w:val="005D22C2"/>
    <w:rsid w:val="005D4C9B"/>
    <w:rsid w:val="005D6902"/>
    <w:rsid w:val="005E263B"/>
    <w:rsid w:val="005F437E"/>
    <w:rsid w:val="00621840"/>
    <w:rsid w:val="00626E8E"/>
    <w:rsid w:val="00631443"/>
    <w:rsid w:val="00635374"/>
    <w:rsid w:val="00657AF7"/>
    <w:rsid w:val="006636BF"/>
    <w:rsid w:val="00687C6B"/>
    <w:rsid w:val="00695B68"/>
    <w:rsid w:val="0069641B"/>
    <w:rsid w:val="00696C24"/>
    <w:rsid w:val="006A4AE1"/>
    <w:rsid w:val="006B6463"/>
    <w:rsid w:val="006D4687"/>
    <w:rsid w:val="006D63BC"/>
    <w:rsid w:val="006D66E8"/>
    <w:rsid w:val="006E1215"/>
    <w:rsid w:val="006E6A8E"/>
    <w:rsid w:val="006F02B0"/>
    <w:rsid w:val="006F1269"/>
    <w:rsid w:val="006F3083"/>
    <w:rsid w:val="006F531D"/>
    <w:rsid w:val="006F654F"/>
    <w:rsid w:val="00703270"/>
    <w:rsid w:val="00703A2A"/>
    <w:rsid w:val="007040BE"/>
    <w:rsid w:val="007066F4"/>
    <w:rsid w:val="007128F4"/>
    <w:rsid w:val="00713456"/>
    <w:rsid w:val="00746B29"/>
    <w:rsid w:val="00747F3F"/>
    <w:rsid w:val="00755D59"/>
    <w:rsid w:val="0077092B"/>
    <w:rsid w:val="00774D36"/>
    <w:rsid w:val="00791940"/>
    <w:rsid w:val="007A2EE5"/>
    <w:rsid w:val="007A78E8"/>
    <w:rsid w:val="007B4185"/>
    <w:rsid w:val="007B5A67"/>
    <w:rsid w:val="007C2EC7"/>
    <w:rsid w:val="007C7841"/>
    <w:rsid w:val="007C7DD1"/>
    <w:rsid w:val="007C7EDA"/>
    <w:rsid w:val="007D02A6"/>
    <w:rsid w:val="007D2321"/>
    <w:rsid w:val="007D3C65"/>
    <w:rsid w:val="007F39BF"/>
    <w:rsid w:val="008102F3"/>
    <w:rsid w:val="00810F1F"/>
    <w:rsid w:val="0081265A"/>
    <w:rsid w:val="0083051C"/>
    <w:rsid w:val="0083282A"/>
    <w:rsid w:val="008409D5"/>
    <w:rsid w:val="00860669"/>
    <w:rsid w:val="0086324C"/>
    <w:rsid w:val="00871928"/>
    <w:rsid w:val="00881E41"/>
    <w:rsid w:val="00882B96"/>
    <w:rsid w:val="00883D8C"/>
    <w:rsid w:val="00887678"/>
    <w:rsid w:val="00890D23"/>
    <w:rsid w:val="00896EB1"/>
    <w:rsid w:val="00897726"/>
    <w:rsid w:val="008A22A8"/>
    <w:rsid w:val="008B23B6"/>
    <w:rsid w:val="008B30FC"/>
    <w:rsid w:val="008B32BD"/>
    <w:rsid w:val="008B6EB3"/>
    <w:rsid w:val="008C7A75"/>
    <w:rsid w:val="008D0426"/>
    <w:rsid w:val="008E5B2D"/>
    <w:rsid w:val="008F24BD"/>
    <w:rsid w:val="00906830"/>
    <w:rsid w:val="0090721C"/>
    <w:rsid w:val="00916113"/>
    <w:rsid w:val="009325D3"/>
    <w:rsid w:val="00936F8F"/>
    <w:rsid w:val="00945E94"/>
    <w:rsid w:val="00952E8B"/>
    <w:rsid w:val="00966998"/>
    <w:rsid w:val="00970A64"/>
    <w:rsid w:val="009760A4"/>
    <w:rsid w:val="00976210"/>
    <w:rsid w:val="00976899"/>
    <w:rsid w:val="00983D9F"/>
    <w:rsid w:val="00990D0F"/>
    <w:rsid w:val="00997491"/>
    <w:rsid w:val="009A0398"/>
    <w:rsid w:val="009A33B3"/>
    <w:rsid w:val="009A7DA5"/>
    <w:rsid w:val="009D1B1B"/>
    <w:rsid w:val="009F677E"/>
    <w:rsid w:val="00A10288"/>
    <w:rsid w:val="00A12F8B"/>
    <w:rsid w:val="00A14D86"/>
    <w:rsid w:val="00A224F5"/>
    <w:rsid w:val="00A31BCE"/>
    <w:rsid w:val="00A3277F"/>
    <w:rsid w:val="00A336A2"/>
    <w:rsid w:val="00A37FE1"/>
    <w:rsid w:val="00A448DA"/>
    <w:rsid w:val="00A4648C"/>
    <w:rsid w:val="00A61CE3"/>
    <w:rsid w:val="00A71A13"/>
    <w:rsid w:val="00A76E2E"/>
    <w:rsid w:val="00A77962"/>
    <w:rsid w:val="00A94E71"/>
    <w:rsid w:val="00AA0CF5"/>
    <w:rsid w:val="00AA0E6C"/>
    <w:rsid w:val="00AB33D8"/>
    <w:rsid w:val="00AB378D"/>
    <w:rsid w:val="00AC22D1"/>
    <w:rsid w:val="00AD4DF9"/>
    <w:rsid w:val="00AE0B35"/>
    <w:rsid w:val="00AE6E7C"/>
    <w:rsid w:val="00AF2BF6"/>
    <w:rsid w:val="00AF2F60"/>
    <w:rsid w:val="00B01F17"/>
    <w:rsid w:val="00B028FD"/>
    <w:rsid w:val="00B1769B"/>
    <w:rsid w:val="00B20AAC"/>
    <w:rsid w:val="00B216FA"/>
    <w:rsid w:val="00B23204"/>
    <w:rsid w:val="00B260C0"/>
    <w:rsid w:val="00B33837"/>
    <w:rsid w:val="00B55408"/>
    <w:rsid w:val="00B61799"/>
    <w:rsid w:val="00B66756"/>
    <w:rsid w:val="00B706E2"/>
    <w:rsid w:val="00B9667B"/>
    <w:rsid w:val="00BC69B3"/>
    <w:rsid w:val="00BD0FDF"/>
    <w:rsid w:val="00BD5B50"/>
    <w:rsid w:val="00BE2063"/>
    <w:rsid w:val="00BF4294"/>
    <w:rsid w:val="00BF4AA5"/>
    <w:rsid w:val="00C16CAD"/>
    <w:rsid w:val="00C16CF0"/>
    <w:rsid w:val="00C27B09"/>
    <w:rsid w:val="00C32ABA"/>
    <w:rsid w:val="00C34962"/>
    <w:rsid w:val="00C56D9B"/>
    <w:rsid w:val="00C62933"/>
    <w:rsid w:val="00C869AD"/>
    <w:rsid w:val="00C906AE"/>
    <w:rsid w:val="00C96488"/>
    <w:rsid w:val="00CA571A"/>
    <w:rsid w:val="00CA749C"/>
    <w:rsid w:val="00CB4D52"/>
    <w:rsid w:val="00CB5099"/>
    <w:rsid w:val="00CB5463"/>
    <w:rsid w:val="00CB7BA7"/>
    <w:rsid w:val="00CE04DD"/>
    <w:rsid w:val="00CF3F2E"/>
    <w:rsid w:val="00D04B81"/>
    <w:rsid w:val="00D2267A"/>
    <w:rsid w:val="00D23748"/>
    <w:rsid w:val="00D54831"/>
    <w:rsid w:val="00D62D91"/>
    <w:rsid w:val="00D7064A"/>
    <w:rsid w:val="00D82919"/>
    <w:rsid w:val="00D855DA"/>
    <w:rsid w:val="00D96C16"/>
    <w:rsid w:val="00D97259"/>
    <w:rsid w:val="00DA14DC"/>
    <w:rsid w:val="00DC1416"/>
    <w:rsid w:val="00DD71CB"/>
    <w:rsid w:val="00E16793"/>
    <w:rsid w:val="00E17891"/>
    <w:rsid w:val="00E2066B"/>
    <w:rsid w:val="00E24B81"/>
    <w:rsid w:val="00E25B50"/>
    <w:rsid w:val="00E27719"/>
    <w:rsid w:val="00E27A83"/>
    <w:rsid w:val="00E30BC4"/>
    <w:rsid w:val="00E338C6"/>
    <w:rsid w:val="00E37EF2"/>
    <w:rsid w:val="00E5298E"/>
    <w:rsid w:val="00E66ED6"/>
    <w:rsid w:val="00E67AF5"/>
    <w:rsid w:val="00E67B6B"/>
    <w:rsid w:val="00E67FFA"/>
    <w:rsid w:val="00E90C46"/>
    <w:rsid w:val="00EB3D3A"/>
    <w:rsid w:val="00EB4622"/>
    <w:rsid w:val="00ED722D"/>
    <w:rsid w:val="00EE5C9B"/>
    <w:rsid w:val="00EF1E97"/>
    <w:rsid w:val="00EF37A5"/>
    <w:rsid w:val="00F25D7C"/>
    <w:rsid w:val="00F30CFA"/>
    <w:rsid w:val="00F36B71"/>
    <w:rsid w:val="00F43DF8"/>
    <w:rsid w:val="00F501F4"/>
    <w:rsid w:val="00F51640"/>
    <w:rsid w:val="00F54470"/>
    <w:rsid w:val="00F5472E"/>
    <w:rsid w:val="00F555DC"/>
    <w:rsid w:val="00F55824"/>
    <w:rsid w:val="00FA3D2E"/>
    <w:rsid w:val="00FA48F8"/>
    <w:rsid w:val="00FB3813"/>
    <w:rsid w:val="00FC280D"/>
    <w:rsid w:val="00FC3B75"/>
    <w:rsid w:val="00FD01F8"/>
    <w:rsid w:val="00FD332A"/>
    <w:rsid w:val="00FE2016"/>
    <w:rsid w:val="00FE4374"/>
    <w:rsid w:val="00FE51A5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0A0E0-51B2-4AF1-8476-5F19D17F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46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9017-B4BF-4430-A403-D975B871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16</Pages>
  <Words>3336</Words>
  <Characters>19920</Characters>
  <Application>Microsoft Office Word</Application>
  <DocSecurity>0</DocSecurity>
  <Lines>1532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Selman Sylejmani</cp:lastModifiedBy>
  <cp:revision>41</cp:revision>
  <cp:lastPrinted>2015-02-05T13:48:00Z</cp:lastPrinted>
  <dcterms:created xsi:type="dcterms:W3CDTF">2017-10-17T06:03:00Z</dcterms:created>
  <dcterms:modified xsi:type="dcterms:W3CDTF">2017-10-25T11:46:00Z</dcterms:modified>
</cp:coreProperties>
</file>