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C1439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C1439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1439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C1439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3E063E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E063E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 člana 4 Pravilnika br. 02/2011 o oblastima administrativnih odgovornosti Kancelarije Premijera i ministarstava, izmenjenog i dopunjenog  Pravilnikom br. 07/2011, i člana  19 Pravilnika o radu  Vlade Republike Kosova  br. 09/2011, Vlada Republike Kosova je, na sednici održanoj </w:t>
      </w:r>
      <w:r w:rsidR="00C14399">
        <w:rPr>
          <w:rFonts w:ascii="Book Antiqua" w:hAnsi="Book Antiqua"/>
          <w:color w:val="000000"/>
          <w:lang w:val="sr-Latn-RS"/>
        </w:rPr>
        <w:t>30</w:t>
      </w:r>
      <w:r w:rsidRPr="003E063E">
        <w:rPr>
          <w:rFonts w:ascii="Book Antiqua" w:hAnsi="Book Antiqua"/>
          <w:color w:val="000000"/>
          <w:lang w:val="sr-Latn-RS"/>
        </w:rPr>
        <w:t xml:space="preserve">. </w:t>
      </w:r>
      <w:r w:rsidR="00C14399">
        <w:rPr>
          <w:rFonts w:ascii="Book Antiqua" w:hAnsi="Book Antiqua"/>
          <w:color w:val="000000"/>
          <w:lang w:val="sr-Latn-RS"/>
        </w:rPr>
        <w:t>juna</w:t>
      </w:r>
      <w:r w:rsidR="00D11F32">
        <w:rPr>
          <w:rFonts w:ascii="Book Antiqua" w:hAnsi="Book Antiqua"/>
          <w:color w:val="000000"/>
          <w:lang w:val="sr-Latn-RS"/>
        </w:rPr>
        <w:t xml:space="preserve"> </w:t>
      </w:r>
      <w:r w:rsidRPr="003E063E">
        <w:rPr>
          <w:rFonts w:ascii="Book Antiqua" w:hAnsi="Book Antiqua"/>
          <w:color w:val="000000"/>
          <w:lang w:val="sr-Latn-RS"/>
        </w:rPr>
        <w:t xml:space="preserve">  2017 godine, donela:</w:t>
      </w:r>
    </w:p>
    <w:p w:rsidR="00DF1C64" w:rsidRPr="00DF1C64" w:rsidRDefault="00917F2D" w:rsidP="00DF1C64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DF1C64" w:rsidP="00DF1C64">
      <w:pPr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</w:t>
      </w:r>
      <w:r w:rsidRPr="00DF1C64">
        <w:rPr>
          <w:rFonts w:ascii="Book Antiqua" w:hAnsi="Book Antiqua"/>
          <w:b/>
          <w:bCs/>
          <w:lang w:val="sr-Latn-RS"/>
        </w:rPr>
        <w:t>O izradi  Programa  ekonomskih  reformi 2018-2020</w:t>
      </w: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Vlada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Republike Kosova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priprema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program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2018-2020 (u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daljem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tekstu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: PER),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kao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deo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dijaloga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između</w:t>
      </w:r>
      <w:bookmarkStart w:id="0" w:name="_GoBack"/>
      <w:bookmarkEnd w:id="0"/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EU i Republike  Kosova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okviru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upravljanja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PER  </w:t>
      </w:r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pokrova 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trogodišnji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srednjoroćni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period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2018. do 2020. godine, 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zasniva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se na makro-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fiskalnom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okviru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prioritetima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strukturnih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odgovarajućim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merama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koje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deo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vladinog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2015-2018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strategije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razvoja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2016-2021godinu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Na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osnovu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uputstava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Evropske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kroz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program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izveštava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se o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sprovođenju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preporuka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zajedničkih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zaključaka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finansijskog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dijaloga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između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EU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Zapadnog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Balkana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Turske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23. maj</w:t>
      </w:r>
      <w:r w:rsidR="00C07A3D">
        <w:rPr>
          <w:rFonts w:ascii="Book Antiqua" w:eastAsia="MS Mincho" w:hAnsi="Book Antiqua" w:cs="Times New Roman"/>
          <w:noProof w:val="0"/>
          <w:color w:val="000000"/>
        </w:rPr>
        <w:t>a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2017 godine.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Ministar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koordinira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proces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izrade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PER-a 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svojstvu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koordinatora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koordinatora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podržavaju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DF1C64" w:rsidRPr="00C07A3D" w:rsidRDefault="00DF1C64" w:rsidP="0074528F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Kancelarija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strateško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planiranje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pri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Kancelariji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premijera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(KSP)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pogledu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agende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strukturnih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koje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uključuju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javn</w:t>
      </w:r>
      <w:r w:rsidR="00C07A3D">
        <w:rPr>
          <w:rFonts w:ascii="Book Antiqua" w:eastAsia="MS Mincho" w:hAnsi="Book Antiqua" w:cs="Times New Roman"/>
          <w:noProof w:val="0"/>
          <w:color w:val="000000"/>
        </w:rPr>
        <w:t>e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politike u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oblastima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utvrđenih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smernicama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Evropske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Odeljenje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javne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politike i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međunarodnu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finansijsku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saradnju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(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Ministarstvo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finansija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)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vezi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sa makro-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okvirom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fiskalnim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politikama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uključujući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mere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fiskalne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podr</w:t>
      </w:r>
      <w:r w:rsidRPr="00C07A3D">
        <w:rPr>
          <w:rFonts w:ascii="Book Antiqua" w:eastAsia="MS Mincho" w:hAnsi="Book Antiqua" w:cs="Book Antiqua"/>
          <w:noProof w:val="0"/>
          <w:color w:val="000000"/>
        </w:rPr>
        <w:t>š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>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C14399" w:rsidRPr="00C07A3D" w:rsidRDefault="00DF1C64" w:rsidP="0074528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Druga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resorna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ministarstva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zavisnosti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tema koje se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tretiraju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u PER.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lastRenderedPageBreak/>
        <w:t xml:space="preserve">Prema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uputstvima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koordinatora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ZPS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poziva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ministarstva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druge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institucije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oblasti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utvrđenih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smernicama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Evropske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daju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doprinos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procesu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razvoja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radnim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sastancima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Prema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oblastima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utvrdjenim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Evropske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koordinator, na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predlog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odgovarajučih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ministarstava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/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institucija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imenuje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sektorske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koordinatore, koji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odgovorni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izradu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agende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svojim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odgovrajučim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oblastima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>,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prema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smernicama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Evropske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posebno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sledečim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oblastima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: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7.1.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Upravljanje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javnim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finansijama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7. 2.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Energetsko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tržište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transport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telekomunikacije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7.3.    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Sektorski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razvoj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7.4.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Poslovno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okruženje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smanjenje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sive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7.5.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Istraživanje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razvoj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inova</w:t>
      </w:r>
      <w:r w:rsidR="00C07A3D">
        <w:rPr>
          <w:rFonts w:ascii="Book Antiqua" w:eastAsia="MS Mincho" w:hAnsi="Book Antiqua" w:cs="Times New Roman"/>
          <w:noProof w:val="0"/>
          <w:color w:val="000000"/>
        </w:rPr>
        <w:t>cije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(IRI) i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digitalna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ekonomija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7.6.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Spoljna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trgovina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olakšavanje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investicija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7.7.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Obrazovanje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veštine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;</w:t>
      </w:r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7.8.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Zapošljavanje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tržište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rada</w:t>
      </w:r>
      <w:proofErr w:type="spellEnd"/>
    </w:p>
    <w:p w:rsidR="00DF1C64" w:rsidRPr="00C07A3D" w:rsidRDefault="00DF1C64" w:rsidP="0074528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     7.9.   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Socijalno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obuhvatanje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smanjenje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siromaštva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jednake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mogućnosti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Na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osnovu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ove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odluke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KSP, u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koordinaciji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sa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koordinatorom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PER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će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pripremiti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kalendar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procesa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izrade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PER-a 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podeliće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ga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sa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relevantnim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ministarstvima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Prioritetizaciju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mera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2018-2020,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nakon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što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će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 mere biti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pripremljene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sektorskih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koordinatora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razmotrene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strane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Kancelarije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strateško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planiranje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obaviće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strateško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planiranje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Konačni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nacrt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programa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ekonomskih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reformi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2018-2020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usvaja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Komisija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strateško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planiranje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pre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slanja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Vladi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konačno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usvajanje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Nacionalni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koordinator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predstavlja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nacrt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PER-a  na 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spoljnu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konsultacija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sa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socijalnim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partnerima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poslovnom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zajednicom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udruženjima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i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sindikatima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civilnim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društvom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,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lokalnom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samoupravom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i sa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odgovarajućim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skupštinskim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odborima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DF1C64" w:rsidRPr="00C07A3D" w:rsidRDefault="00DF1C64" w:rsidP="0074528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DF1C64" w:rsidRPr="00C07A3D" w:rsidRDefault="00DF1C64" w:rsidP="0074528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proofErr w:type="spellStart"/>
      <w:r w:rsidRPr="00C07A3D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="00C07A3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="00C07A3D">
        <w:rPr>
          <w:rFonts w:ascii="Book Antiqua" w:eastAsia="MS Mincho" w:hAnsi="Book Antiqua" w:cs="Times New Roman"/>
          <w:noProof w:val="0"/>
          <w:color w:val="000000"/>
        </w:rPr>
        <w:t>usvajanja</w:t>
      </w:r>
      <w:proofErr w:type="spellEnd"/>
      <w:r w:rsidRPr="00C07A3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C14399" w:rsidRDefault="00C14399" w:rsidP="00C1439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14399" w:rsidRDefault="00C14399" w:rsidP="00C1439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14399" w:rsidRDefault="00C14399" w:rsidP="00C1439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C14399" w:rsidRDefault="00C14399" w:rsidP="00C1439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75118B" w:rsidRPr="00C07A3D" w:rsidRDefault="0075118B" w:rsidP="00C07A3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75118B" w:rsidRPr="00405C1D" w:rsidRDefault="0075118B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    </w:t>
      </w:r>
      <w:r w:rsidR="00917F2D">
        <w:rPr>
          <w:rFonts w:ascii="Book Antiqua" w:hAnsi="Book Antiqua"/>
          <w:b/>
          <w:lang w:val="sr-Latn-RS" w:eastAsia="en-GB"/>
        </w:rPr>
        <w:t xml:space="preserve"> </w:t>
      </w:r>
      <w:r w:rsidR="00917F2D"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Default="00917F2D" w:rsidP="008C2BD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  <w:r w:rsidRPr="001E18E7">
        <w:rPr>
          <w:rFonts w:ascii="Book Antiqua" w:hAnsi="Book Antiqua"/>
          <w:lang w:val="sr-Latn-RS"/>
        </w:rPr>
        <w:t xml:space="preserve">                  </w:t>
      </w:r>
    </w:p>
    <w:p w:rsidR="00CC7FE1" w:rsidRPr="001E18E7" w:rsidRDefault="00CC7FE1" w:rsidP="00CC7F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</w:t>
      </w:r>
      <w:r w:rsidR="0075118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511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511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75118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75118B" w:rsidRDefault="006A3104" w:rsidP="0075118B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5118B">
        <w:rPr>
          <w:rFonts w:ascii="Book Antiqua" w:hAnsi="Book Antiqua"/>
          <w:color w:val="000000"/>
          <w:lang w:val="sr-Latn-RS"/>
        </w:rPr>
        <w:t>Na osnovu  člana  92 stav 4. i člana 93 stav (4) Ustava Republike Kosova,</w:t>
      </w:r>
      <w:r w:rsidR="000A3C13" w:rsidRPr="000A3C13">
        <w:t xml:space="preserve"> </w:t>
      </w:r>
      <w:r w:rsidR="0075118B" w:rsidRPr="0075118B">
        <w:rPr>
          <w:rFonts w:ascii="Book Antiqua" w:hAnsi="Book Antiqua"/>
          <w:color w:val="000000"/>
          <w:lang w:val="sr-Latn-RS"/>
        </w:rPr>
        <w:t>člana 15 stav  4</w:t>
      </w:r>
      <w:r w:rsidR="000A3C13" w:rsidRPr="0075118B">
        <w:rPr>
          <w:rFonts w:ascii="Book Antiqua" w:hAnsi="Book Antiqua"/>
          <w:color w:val="000000"/>
          <w:lang w:val="sr-Latn-RS"/>
        </w:rPr>
        <w:t xml:space="preserve"> Zakona br. 04/L-</w:t>
      </w:r>
      <w:r w:rsidR="0075118B" w:rsidRPr="0075118B">
        <w:rPr>
          <w:rFonts w:ascii="Book Antiqua" w:hAnsi="Book Antiqua"/>
          <w:color w:val="000000"/>
          <w:lang w:val="sr-Latn-RS"/>
        </w:rPr>
        <w:t>036</w:t>
      </w:r>
      <w:r w:rsidR="000A3C13" w:rsidRPr="0075118B">
        <w:rPr>
          <w:rFonts w:ascii="Book Antiqua" w:hAnsi="Book Antiqua"/>
          <w:color w:val="000000"/>
          <w:lang w:val="sr-Latn-RS"/>
        </w:rPr>
        <w:t xml:space="preserve"> o </w:t>
      </w:r>
      <w:r w:rsidR="0075118B" w:rsidRPr="0075118B">
        <w:rPr>
          <w:rFonts w:ascii="Book Antiqua" w:hAnsi="Book Antiqua"/>
          <w:color w:val="000000"/>
          <w:lang w:val="sr-Latn-RS"/>
        </w:rPr>
        <w:t>zvaničnim stistikama Republike Kosova</w:t>
      </w:r>
      <w:r w:rsidR="0075118B">
        <w:rPr>
          <w:rFonts w:ascii="Book Antiqua" w:hAnsi="Book Antiqua"/>
          <w:color w:val="000000"/>
          <w:lang w:val="sr-Latn-RS"/>
        </w:rPr>
        <w:t xml:space="preserve">, </w:t>
      </w:r>
      <w:r w:rsidRPr="0075118B">
        <w:rPr>
          <w:rFonts w:ascii="Book Antiqua" w:hAnsi="Book Antiqua"/>
          <w:color w:val="000000"/>
          <w:lang w:val="sr-Latn-RS"/>
        </w:rPr>
        <w:t xml:space="preserve"> člana 4 Pravilnika br. 02/2011 o oblastima administrativnih odgovornosti Kancelarije premijera i ministarstava, izmenjen i dopunjen  Pravilnikom br. 07/2011, i člana 19 Pravilnika o radu Vlade Republike Kosova br. 09/2011,</w:t>
      </w:r>
      <w:r w:rsidRPr="006A3104">
        <w:t xml:space="preserve"> </w:t>
      </w:r>
      <w:r w:rsidRPr="0075118B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75118B" w:rsidRPr="0075118B">
        <w:rPr>
          <w:rFonts w:ascii="Book Antiqua" w:hAnsi="Book Antiqua"/>
          <w:color w:val="000000"/>
          <w:lang w:val="sr-Latn-RS"/>
        </w:rPr>
        <w:t>30</w:t>
      </w:r>
      <w:r w:rsidRPr="0075118B">
        <w:rPr>
          <w:rFonts w:ascii="Book Antiqua" w:hAnsi="Book Antiqua"/>
          <w:color w:val="000000"/>
          <w:lang w:val="sr-Latn-RS"/>
        </w:rPr>
        <w:t xml:space="preserve">. </w:t>
      </w:r>
      <w:r w:rsidR="0075118B" w:rsidRPr="0075118B">
        <w:rPr>
          <w:rFonts w:ascii="Book Antiqua" w:hAnsi="Book Antiqua"/>
          <w:color w:val="000000"/>
          <w:lang w:val="sr-Latn-RS"/>
        </w:rPr>
        <w:t>juna</w:t>
      </w:r>
      <w:r w:rsidR="000A3C13" w:rsidRPr="0075118B">
        <w:rPr>
          <w:rFonts w:ascii="Book Antiqua" w:hAnsi="Book Antiqua"/>
          <w:color w:val="000000"/>
          <w:lang w:val="sr-Latn-RS"/>
        </w:rPr>
        <w:t xml:space="preserve"> </w:t>
      </w:r>
      <w:r w:rsidR="007A5878" w:rsidRPr="0075118B">
        <w:rPr>
          <w:rFonts w:ascii="Book Antiqua" w:hAnsi="Book Antiqua"/>
          <w:color w:val="000000"/>
          <w:lang w:val="sr-Latn-RS"/>
        </w:rPr>
        <w:t xml:space="preserve"> 2017</w:t>
      </w:r>
      <w:r w:rsidRPr="0075118B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75118B" w:rsidRPr="0075118B" w:rsidRDefault="0075118B" w:rsidP="00CC7FE1">
      <w:pPr>
        <w:pStyle w:val="ListParagraph"/>
        <w:numPr>
          <w:ilvl w:val="0"/>
          <w:numId w:val="7"/>
        </w:numPr>
        <w:ind w:left="54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 se </w:t>
      </w:r>
      <w:r w:rsidRPr="0075118B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Godišnji plan zvaničnih  statistika  za 2018. godinu</w:t>
      </w:r>
      <w:r w:rsidRPr="0075118B">
        <w:rPr>
          <w:rFonts w:ascii="Book Antiqua" w:hAnsi="Book Antiqua"/>
          <w:bCs/>
          <w:lang w:val="sr-Latn-RS"/>
        </w:rPr>
        <w:t>.</w:t>
      </w:r>
    </w:p>
    <w:p w:rsidR="0075118B" w:rsidRPr="0075118B" w:rsidRDefault="0075118B" w:rsidP="00CC7FE1">
      <w:pPr>
        <w:pStyle w:val="ListParagraph"/>
        <w:ind w:left="540"/>
        <w:jc w:val="both"/>
        <w:rPr>
          <w:rFonts w:ascii="Book Antiqua" w:hAnsi="Book Antiqua"/>
          <w:bCs/>
          <w:lang w:val="sr-Latn-RS"/>
        </w:rPr>
      </w:pPr>
    </w:p>
    <w:p w:rsidR="0075118B" w:rsidRPr="0075118B" w:rsidRDefault="0075118B" w:rsidP="00CC7FE1">
      <w:pPr>
        <w:pStyle w:val="ListParagraph"/>
        <w:numPr>
          <w:ilvl w:val="0"/>
          <w:numId w:val="7"/>
        </w:numPr>
        <w:ind w:left="54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Kosovska  a</w:t>
      </w:r>
      <w:r w:rsidRPr="0075118B">
        <w:rPr>
          <w:rFonts w:ascii="Book Antiqua" w:hAnsi="Book Antiqua"/>
          <w:bCs/>
          <w:lang w:val="sr-Latn-RS"/>
        </w:rPr>
        <w:t xml:space="preserve">gencija </w:t>
      </w:r>
      <w:r>
        <w:rPr>
          <w:rFonts w:ascii="Book Antiqua" w:hAnsi="Book Antiqua"/>
          <w:bCs/>
          <w:lang w:val="sr-Latn-RS"/>
        </w:rPr>
        <w:t xml:space="preserve">za statistiku  </w:t>
      </w:r>
      <w:r w:rsidRPr="0075118B">
        <w:rPr>
          <w:rFonts w:ascii="Book Antiqua" w:hAnsi="Book Antiqua"/>
          <w:bCs/>
          <w:lang w:val="sr-Latn-RS"/>
        </w:rPr>
        <w:t xml:space="preserve"> je dužna da </w:t>
      </w:r>
      <w:r>
        <w:rPr>
          <w:rFonts w:ascii="Book Antiqua" w:hAnsi="Book Antiqua"/>
          <w:bCs/>
          <w:lang w:val="sr-Latn-RS"/>
        </w:rPr>
        <w:t>deo  finansijskih  implikacija ov</w:t>
      </w:r>
      <w:r w:rsidR="00767E56">
        <w:rPr>
          <w:rFonts w:ascii="Book Antiqua" w:hAnsi="Book Antiqua"/>
          <w:bCs/>
          <w:lang w:val="sr-Latn-RS"/>
        </w:rPr>
        <w:t>o</w:t>
      </w:r>
      <w:r>
        <w:rPr>
          <w:rFonts w:ascii="Book Antiqua" w:hAnsi="Book Antiqua"/>
          <w:bCs/>
          <w:lang w:val="sr-Latn-RS"/>
        </w:rPr>
        <w:t xml:space="preserve">g plan </w:t>
      </w:r>
      <w:r w:rsidRPr="0075118B">
        <w:rPr>
          <w:rFonts w:ascii="Book Antiqua" w:hAnsi="Book Antiqua"/>
          <w:bCs/>
          <w:lang w:val="sr-Latn-RS"/>
        </w:rPr>
        <w:t xml:space="preserve"> </w:t>
      </w:r>
      <w:r>
        <w:rPr>
          <w:rFonts w:ascii="Book Antiqua" w:hAnsi="Book Antiqua"/>
          <w:bCs/>
          <w:lang w:val="sr-Latn-RS"/>
        </w:rPr>
        <w:t>uskladi</w:t>
      </w:r>
      <w:r w:rsidRPr="0075118B">
        <w:rPr>
          <w:rFonts w:ascii="Book Antiqua" w:hAnsi="Book Antiqua"/>
          <w:bCs/>
          <w:lang w:val="sr-Latn-RS"/>
        </w:rPr>
        <w:t xml:space="preserve"> sa Zakonom o Budžetu Republike Kosovo za 2018</w:t>
      </w:r>
      <w:r w:rsidR="00767E56">
        <w:rPr>
          <w:rFonts w:ascii="Book Antiqua" w:hAnsi="Book Antiqua"/>
          <w:bCs/>
          <w:lang w:val="sr-Latn-RS"/>
        </w:rPr>
        <w:t xml:space="preserve"> godinu</w:t>
      </w:r>
      <w:r w:rsidRPr="0075118B">
        <w:rPr>
          <w:rFonts w:ascii="Book Antiqua" w:hAnsi="Book Antiqua"/>
          <w:bCs/>
          <w:lang w:val="sr-Latn-RS"/>
        </w:rPr>
        <w:t>.</w:t>
      </w:r>
    </w:p>
    <w:p w:rsidR="0075118B" w:rsidRPr="0075118B" w:rsidRDefault="0075118B" w:rsidP="00CC7FE1">
      <w:pPr>
        <w:pStyle w:val="ListParagraph"/>
        <w:ind w:left="540"/>
        <w:jc w:val="both"/>
        <w:rPr>
          <w:rFonts w:ascii="Book Antiqua" w:hAnsi="Book Antiqua"/>
          <w:bCs/>
          <w:lang w:val="sr-Latn-RS"/>
        </w:rPr>
      </w:pPr>
    </w:p>
    <w:p w:rsidR="000A3C13" w:rsidRPr="000A3C13" w:rsidRDefault="0075118B" w:rsidP="00CC7FE1">
      <w:pPr>
        <w:pStyle w:val="ListParagraph"/>
        <w:numPr>
          <w:ilvl w:val="0"/>
          <w:numId w:val="7"/>
        </w:numPr>
        <w:ind w:left="54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Obavezuje se </w:t>
      </w:r>
      <w:r w:rsidRPr="0075118B">
        <w:rPr>
          <w:rFonts w:ascii="Book Antiqua" w:hAnsi="Book Antiqua"/>
          <w:bCs/>
          <w:lang w:val="sr-Latn-RS"/>
        </w:rPr>
        <w:t xml:space="preserve"> Kosovska agencija za statistiku za sprovođenje plana </w:t>
      </w:r>
      <w:r>
        <w:rPr>
          <w:rFonts w:ascii="Book Antiqua" w:hAnsi="Book Antiqua"/>
          <w:bCs/>
          <w:lang w:val="sr-Latn-RS"/>
        </w:rPr>
        <w:t xml:space="preserve">iz </w:t>
      </w:r>
      <w:r w:rsidRPr="0075118B">
        <w:rPr>
          <w:rFonts w:ascii="Book Antiqua" w:hAnsi="Book Antiqua"/>
          <w:bCs/>
          <w:lang w:val="sr-Latn-RS"/>
        </w:rPr>
        <w:t xml:space="preserve">tačke 1. ove odluke, u skladu sa </w:t>
      </w:r>
      <w:r>
        <w:rPr>
          <w:rFonts w:ascii="Book Antiqua" w:hAnsi="Book Antiqua"/>
          <w:bCs/>
          <w:lang w:val="sr-Latn-RS"/>
        </w:rPr>
        <w:t xml:space="preserve">Pravilnikom o radu </w:t>
      </w:r>
      <w:r w:rsidRPr="0075118B">
        <w:rPr>
          <w:rFonts w:ascii="Book Antiqua" w:hAnsi="Book Antiqua"/>
          <w:bCs/>
          <w:lang w:val="sr-Latn-RS"/>
        </w:rPr>
        <w:t xml:space="preserve"> Vlade.</w:t>
      </w:r>
    </w:p>
    <w:p w:rsidR="000A3C13" w:rsidRPr="000A3C13" w:rsidRDefault="000A3C13" w:rsidP="00CC7FE1">
      <w:pPr>
        <w:pStyle w:val="ListParagraph"/>
        <w:ind w:left="540"/>
        <w:jc w:val="both"/>
        <w:rPr>
          <w:rFonts w:ascii="Book Antiqua" w:hAnsi="Book Antiqua"/>
          <w:bCs/>
          <w:lang w:val="sr-Latn-RS"/>
        </w:rPr>
      </w:pPr>
    </w:p>
    <w:p w:rsidR="00917F2D" w:rsidRPr="000A3C13" w:rsidRDefault="000A3C13" w:rsidP="00CC7FE1">
      <w:pPr>
        <w:pStyle w:val="ListParagraph"/>
        <w:numPr>
          <w:ilvl w:val="0"/>
          <w:numId w:val="7"/>
        </w:numPr>
        <w:ind w:left="540"/>
        <w:jc w:val="both"/>
        <w:rPr>
          <w:rFonts w:ascii="Book Antiqua" w:hAnsi="Book Antiqua"/>
          <w:bCs/>
          <w:lang w:val="sr-Latn-RS"/>
        </w:rPr>
      </w:pPr>
      <w:r w:rsidRPr="000A3C13">
        <w:rPr>
          <w:rFonts w:ascii="Book Antiqua" w:hAnsi="Book Antiqua"/>
          <w:bCs/>
          <w:lang w:val="sr-Latn-RS"/>
        </w:rPr>
        <w:t>Odluka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75118B" w:rsidRDefault="0075118B" w:rsidP="00CC7FE1">
      <w:pPr>
        <w:spacing w:after="0"/>
        <w:rPr>
          <w:rFonts w:ascii="Book Antiqua" w:hAnsi="Book Antiqua"/>
          <w:b/>
          <w:lang w:val="sr-Latn-RS" w:eastAsia="en-GB"/>
        </w:rPr>
      </w:pPr>
    </w:p>
    <w:p w:rsidR="0075118B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</w:p>
    <w:p w:rsidR="0075118B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</w:p>
    <w:p w:rsidR="0075118B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</w:p>
    <w:p w:rsidR="0075118B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</w:p>
    <w:p w:rsidR="0075118B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</w:p>
    <w:p w:rsidR="00917F2D" w:rsidRPr="00D13503" w:rsidRDefault="0075118B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     </w:t>
      </w:r>
      <w:r w:rsidR="00917F2D">
        <w:rPr>
          <w:rFonts w:ascii="Book Antiqua" w:hAnsi="Book Antiqua"/>
          <w:b/>
          <w:lang w:val="sr-Latn-RS" w:eastAsia="en-GB"/>
        </w:rPr>
        <w:t xml:space="preserve"> </w:t>
      </w:r>
      <w:r w:rsidR="00917F2D"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767E56" w:rsidRDefault="00917F2D" w:rsidP="00917F2D">
      <w:pPr>
        <w:rPr>
          <w:rFonts w:ascii="Book Antiqua" w:hAnsi="Book Antiqua"/>
          <w:b/>
          <w:lang w:val="sr-Latn-RS"/>
        </w:rPr>
      </w:pPr>
      <w:r w:rsidRPr="00767E56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474D1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>Arhivi Vlade</w:t>
      </w:r>
    </w:p>
    <w:p w:rsidR="00CC7FE1" w:rsidRDefault="00CC7FE1" w:rsidP="00CC7F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C7FE1" w:rsidRPr="00474D11" w:rsidRDefault="00CC7FE1" w:rsidP="00CC7FE1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74D1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474D1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C018D2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A0E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FA0E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C7FE1" w:rsidRPr="00D13503" w:rsidRDefault="00CC7FE1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C7FE1" w:rsidRDefault="00C018D2" w:rsidP="003D3DC1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  <w:r w:rsidRPr="00854532">
        <w:rPr>
          <w:rFonts w:ascii="Book Antiqua" w:hAnsi="Book Antiqua"/>
          <w:color w:val="000000"/>
          <w:lang w:val="sr-Latn-RS"/>
        </w:rPr>
        <w:t>Na osnovu  člana  92 stav 4. i člana 93 st</w:t>
      </w:r>
      <w:r w:rsidR="004A74C6" w:rsidRPr="00854532">
        <w:rPr>
          <w:rFonts w:ascii="Book Antiqua" w:hAnsi="Book Antiqua"/>
          <w:color w:val="000000"/>
          <w:lang w:val="sr-Latn-RS"/>
        </w:rPr>
        <w:t>av (4) Ustava Republike Kosova</w:t>
      </w:r>
      <w:r w:rsidRPr="00854532">
        <w:rPr>
          <w:rFonts w:ascii="Book Antiqua" w:hAnsi="Book Antiqua"/>
          <w:color w:val="000000"/>
          <w:lang w:val="sr-Latn-RS"/>
        </w:rPr>
        <w:t>,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 član </w:t>
      </w:r>
      <w:r w:rsidR="00FA0EA3" w:rsidRPr="00FA0EA3">
        <w:rPr>
          <w:rFonts w:ascii="Book Antiqua" w:hAnsi="Book Antiqua"/>
          <w:color w:val="000000"/>
          <w:lang w:val="sr-Latn-RS"/>
        </w:rPr>
        <w:t xml:space="preserve">4, 8, 44 i 45 Zakona br. 03 </w:t>
      </w:r>
      <w:r w:rsidR="00FA0EA3">
        <w:rPr>
          <w:rFonts w:ascii="Book Antiqua" w:hAnsi="Book Antiqua"/>
          <w:color w:val="000000"/>
          <w:lang w:val="sr-Latn-RS"/>
        </w:rPr>
        <w:t>/</w:t>
      </w:r>
      <w:r w:rsidR="00FA0EA3" w:rsidRPr="00FA0EA3">
        <w:rPr>
          <w:rFonts w:ascii="Book Antiqua" w:hAnsi="Book Antiqua"/>
          <w:color w:val="000000"/>
          <w:lang w:val="sr-Latn-RS"/>
        </w:rPr>
        <w:t>L-139 o eksproprijaciji nepokretne imovine</w:t>
      </w:r>
      <w:r w:rsidR="00FA0EA3">
        <w:rPr>
          <w:rFonts w:ascii="Book Antiqua" w:hAnsi="Book Antiqua"/>
          <w:color w:val="000000"/>
          <w:lang w:val="sr-Latn-RS"/>
        </w:rPr>
        <w:t xml:space="preserve">, </w:t>
      </w:r>
      <w:r w:rsidR="00FA0EA3" w:rsidRPr="00FA0EA3">
        <w:rPr>
          <w:rFonts w:ascii="Book Antiqua" w:hAnsi="Book Antiqua"/>
          <w:color w:val="000000"/>
          <w:lang w:val="sr-Latn-RS"/>
        </w:rPr>
        <w:t xml:space="preserve"> sa izmenama </w:t>
      </w:r>
      <w:r w:rsidR="00FA0EA3">
        <w:rPr>
          <w:rFonts w:ascii="Book Antiqua" w:hAnsi="Book Antiqua"/>
          <w:color w:val="000000"/>
          <w:lang w:val="sr-Latn-RS"/>
        </w:rPr>
        <w:t xml:space="preserve"> i dopunama izvršenim </w:t>
      </w:r>
      <w:r w:rsidR="00FA0EA3" w:rsidRPr="00FA0EA3">
        <w:rPr>
          <w:rFonts w:ascii="Book Antiqua" w:hAnsi="Book Antiqua"/>
          <w:color w:val="000000"/>
          <w:lang w:val="sr-Latn-RS"/>
        </w:rPr>
        <w:t xml:space="preserve">Zakonom br. 03 </w:t>
      </w:r>
      <w:r w:rsidR="00FA0EA3">
        <w:rPr>
          <w:rFonts w:ascii="Book Antiqua" w:hAnsi="Book Antiqua"/>
          <w:color w:val="000000"/>
          <w:lang w:val="sr-Latn-RS"/>
        </w:rPr>
        <w:t>/</w:t>
      </w:r>
      <w:r w:rsidR="00FA0EA3" w:rsidRPr="00FA0EA3">
        <w:rPr>
          <w:rFonts w:ascii="Book Antiqua" w:hAnsi="Book Antiqua"/>
          <w:color w:val="000000"/>
          <w:lang w:val="sr-Latn-RS"/>
        </w:rPr>
        <w:t xml:space="preserve"> l-205,</w:t>
      </w:r>
      <w:r w:rsidR="000A3C13" w:rsidRPr="00854532">
        <w:rPr>
          <w:rFonts w:ascii="Book Antiqua" w:hAnsi="Book Antiqua"/>
          <w:color w:val="000000"/>
          <w:lang w:val="sr-Latn-RS"/>
        </w:rPr>
        <w:t>,</w:t>
      </w:r>
      <w:r w:rsidRPr="00854532">
        <w:rPr>
          <w:rFonts w:ascii="Book Antiqua" w:hAnsi="Book Antiqua"/>
          <w:color w:val="000000"/>
          <w:lang w:val="sr-Latn-RS"/>
        </w:rPr>
        <w:t>člana 4 Pravilnika br. 02/2011 o oblastima administrativnih odgovornosti Kancelarije premijera i ministarstava, izmenjen i dopunjen  Pravilnikom br. 07/2011, i člana 19 Pravilnika o radu Vlade Republike Kosova br. 09/2011,</w:t>
      </w:r>
      <w:r w:rsidRPr="00854532">
        <w:t xml:space="preserve"> </w:t>
      </w:r>
      <w:r w:rsidRPr="00854532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474D11">
        <w:rPr>
          <w:rFonts w:ascii="Book Antiqua" w:hAnsi="Book Antiqua"/>
          <w:color w:val="000000"/>
          <w:lang w:val="sr-Latn-RS"/>
        </w:rPr>
        <w:t>30</w:t>
      </w:r>
      <w:r w:rsidRPr="00854532">
        <w:rPr>
          <w:rFonts w:ascii="Book Antiqua" w:hAnsi="Book Antiqua"/>
          <w:color w:val="000000"/>
          <w:lang w:val="sr-Latn-RS"/>
        </w:rPr>
        <w:t xml:space="preserve">. </w:t>
      </w:r>
      <w:r w:rsidR="00474D11">
        <w:rPr>
          <w:rFonts w:ascii="Book Antiqua" w:hAnsi="Book Antiqua"/>
          <w:color w:val="000000"/>
          <w:lang w:val="sr-Latn-RS"/>
        </w:rPr>
        <w:t>juna</w:t>
      </w:r>
      <w:r w:rsidR="000A3C13" w:rsidRPr="00854532">
        <w:rPr>
          <w:rFonts w:ascii="Book Antiqua" w:hAnsi="Book Antiqua"/>
          <w:color w:val="000000"/>
          <w:lang w:val="sr-Latn-RS"/>
        </w:rPr>
        <w:t xml:space="preserve"> </w:t>
      </w:r>
      <w:r w:rsidR="00FF5F59" w:rsidRPr="00854532">
        <w:rPr>
          <w:rFonts w:ascii="Book Antiqua" w:hAnsi="Book Antiqua"/>
          <w:color w:val="000000"/>
          <w:lang w:val="sr-Latn-RS"/>
        </w:rPr>
        <w:t xml:space="preserve"> </w:t>
      </w:r>
      <w:r w:rsidR="004864AE" w:rsidRPr="00854532">
        <w:rPr>
          <w:rFonts w:ascii="Book Antiqua" w:hAnsi="Book Antiqua"/>
          <w:color w:val="000000"/>
          <w:lang w:val="sr-Latn-RS"/>
        </w:rPr>
        <w:t xml:space="preserve"> </w:t>
      </w:r>
      <w:r w:rsidRPr="00854532">
        <w:rPr>
          <w:rFonts w:ascii="Book Antiqua" w:hAnsi="Book Antiqua"/>
          <w:color w:val="000000"/>
          <w:lang w:val="sr-Latn-RS"/>
        </w:rPr>
        <w:t>2017 godine, donela:</w:t>
      </w:r>
    </w:p>
    <w:p w:rsidR="00CC7FE1" w:rsidRPr="00854532" w:rsidRDefault="00CC7FE1" w:rsidP="003D3DC1">
      <w:pPr>
        <w:spacing w:line="240" w:lineRule="auto"/>
        <w:jc w:val="both"/>
        <w:rPr>
          <w:rFonts w:ascii="Book Antiqua" w:hAnsi="Book Antiqua"/>
          <w:color w:val="000000"/>
          <w:lang w:val="sr-Latn-RS"/>
        </w:rPr>
      </w:pPr>
    </w:p>
    <w:p w:rsidR="005333C3" w:rsidRPr="00CC7FE1" w:rsidRDefault="004A74C6" w:rsidP="00CC7FE1">
      <w:pPr>
        <w:spacing w:line="240" w:lineRule="auto"/>
        <w:jc w:val="center"/>
        <w:rPr>
          <w:rFonts w:ascii="Book Antiqua" w:hAnsi="Book Antiqua"/>
          <w:b/>
          <w:color w:val="000000"/>
          <w:lang w:val="sr-Latn-RS"/>
        </w:rPr>
      </w:pPr>
      <w:r w:rsidRPr="004A74C6">
        <w:rPr>
          <w:rFonts w:ascii="Book Antiqua" w:hAnsi="Book Antiqua"/>
          <w:b/>
          <w:color w:val="000000"/>
          <w:lang w:val="sr-Latn-RS"/>
        </w:rPr>
        <w:t>ODLUKU</w:t>
      </w:r>
    </w:p>
    <w:p w:rsidR="006F2187" w:rsidRPr="006F2187" w:rsidRDefault="006F2187" w:rsidP="00CC7FE1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 w:rsidRPr="006F2187">
        <w:rPr>
          <w:rFonts w:ascii="Book Antiqua" w:hAnsi="Book Antiqua"/>
          <w:lang w:val="sr-Latn-RS"/>
        </w:rPr>
        <w:t>Usvaja se  dalje razmatranje zahteva za eksproprijaciju, u javnom interesu</w:t>
      </w:r>
      <w:r w:rsidR="00767E56">
        <w:rPr>
          <w:rFonts w:ascii="Book Antiqua" w:hAnsi="Book Antiqua"/>
          <w:lang w:val="sr-Latn-RS"/>
        </w:rPr>
        <w:t>,</w:t>
      </w:r>
      <w:r w:rsidRPr="006F2187">
        <w:rPr>
          <w:rFonts w:ascii="Book Antiqua" w:hAnsi="Book Antiqua"/>
          <w:lang w:val="sr-Latn-RS"/>
        </w:rPr>
        <w:t xml:space="preserve">  katastarske parcele br.1305-0, katastarska zona Zubin Potok    za potrebe izgradnje policijske stanice u opštini Zubin Potok   prema tabeli   prepisane   </w:t>
      </w:r>
      <w:r w:rsidR="00767E56">
        <w:rPr>
          <w:rFonts w:ascii="Book Antiqua" w:hAnsi="Book Antiqua"/>
          <w:lang w:val="sr-Latn-RS"/>
        </w:rPr>
        <w:t xml:space="preserve">iz </w:t>
      </w:r>
      <w:r w:rsidRPr="006F2187">
        <w:rPr>
          <w:rFonts w:ascii="Book Antiqua" w:hAnsi="Book Antiqua"/>
          <w:lang w:val="sr-Latn-RS"/>
        </w:rPr>
        <w:t xml:space="preserve">  odgovarajučih katastarskih  evidencija  za  titulara  nekretnine , njenom    položaju u okviru projekta od  javn</w:t>
      </w:r>
      <w:r w:rsidR="00767E56">
        <w:rPr>
          <w:rFonts w:ascii="Book Antiqua" w:hAnsi="Book Antiqua"/>
          <w:lang w:val="sr-Latn-RS"/>
        </w:rPr>
        <w:t>og interesa i njenom   površinom , koja tabela</w:t>
      </w:r>
      <w:r w:rsidRPr="006F2187">
        <w:rPr>
          <w:rFonts w:ascii="Book Antiqua" w:hAnsi="Book Antiqua"/>
          <w:lang w:val="sr-Latn-RS"/>
        </w:rPr>
        <w:t xml:space="preserve">   je  sastavni deo ove odluke. </w:t>
      </w:r>
    </w:p>
    <w:p w:rsidR="006F2187" w:rsidRPr="006F2187" w:rsidRDefault="006F2187" w:rsidP="00CC7FE1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F2187" w:rsidRPr="006F2187" w:rsidRDefault="006F2187" w:rsidP="00CC7FE1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Vrednost    imovine </w:t>
      </w:r>
      <w:r w:rsidRPr="006F2187">
        <w:rPr>
          <w:rFonts w:ascii="Book Antiqua" w:hAnsi="Book Antiqua"/>
          <w:lang w:val="sr-Latn-RS"/>
        </w:rPr>
        <w:t xml:space="preserve">  </w:t>
      </w:r>
      <w:r>
        <w:rPr>
          <w:rFonts w:ascii="Book Antiqua" w:hAnsi="Book Antiqua"/>
          <w:lang w:val="sr-Latn-RS"/>
        </w:rPr>
        <w:t xml:space="preserve">odrediće </w:t>
      </w:r>
      <w:r w:rsidRPr="006F2187">
        <w:rPr>
          <w:rFonts w:ascii="Book Antiqua" w:hAnsi="Book Antiqua"/>
          <w:lang w:val="sr-Latn-RS"/>
        </w:rPr>
        <w:t xml:space="preserve">  Ministarstvo finansija, shodno Zakonu  br.03/L-139 o eksproprijaciji  nepokretne imovine., sa izvršenim izmenama i dopunama Zakonom br. 03/L - 205 i Administrativnom  uputstvu br . 02/2015 o  usvajanju  tehničkih metoda i kriterijumima za procenu za  obračun visine naknade za ekspro</w:t>
      </w:r>
      <w:r>
        <w:rPr>
          <w:rFonts w:ascii="Book Antiqua" w:hAnsi="Book Antiqua"/>
          <w:lang w:val="sr-Latn-RS"/>
        </w:rPr>
        <w:t>prijisanu nepokretnost , i štete koja se odnosi</w:t>
      </w:r>
      <w:r w:rsidRPr="006F2187">
        <w:rPr>
          <w:rFonts w:ascii="Book Antiqua" w:hAnsi="Book Antiqua"/>
          <w:lang w:val="sr-Latn-RS"/>
        </w:rPr>
        <w:t xml:space="preserve"> na eksproprijaciju. </w:t>
      </w:r>
    </w:p>
    <w:p w:rsidR="006F2187" w:rsidRDefault="006F2187" w:rsidP="00CC7FE1">
      <w:p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</w:p>
    <w:p w:rsidR="006F2187" w:rsidRPr="006F2187" w:rsidRDefault="006F2187" w:rsidP="00CC7FE1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 w:rsidRPr="006F2187">
        <w:rPr>
          <w:rFonts w:ascii="Book Antiqua" w:hAnsi="Book Antiqua"/>
          <w:lang w:val="sr-Latn-RS"/>
        </w:rPr>
        <w:t xml:space="preserve">Za sprovodjenje ove odluke dužni su Odeljenje za eksproprijacije  (MSPP), Ministartsvo </w:t>
      </w:r>
      <w:r>
        <w:rPr>
          <w:rFonts w:ascii="Book Antiqua" w:hAnsi="Book Antiqua"/>
          <w:lang w:val="sr-Latn-RS"/>
        </w:rPr>
        <w:t xml:space="preserve">unutrašnjih poslova </w:t>
      </w:r>
      <w:r w:rsidRPr="006F2187">
        <w:rPr>
          <w:rFonts w:ascii="Book Antiqua" w:hAnsi="Book Antiqua"/>
          <w:lang w:val="sr-Latn-RS"/>
        </w:rPr>
        <w:t xml:space="preserve"> i Ministarstvo </w:t>
      </w:r>
      <w:r w:rsidR="00767E56">
        <w:rPr>
          <w:rFonts w:ascii="Book Antiqua" w:hAnsi="Book Antiqua"/>
          <w:lang w:val="sr-Latn-RS"/>
        </w:rPr>
        <w:t>finansija</w:t>
      </w:r>
      <w:r w:rsidRPr="006F2187">
        <w:rPr>
          <w:rFonts w:ascii="Book Antiqua" w:hAnsi="Book Antiqua"/>
          <w:lang w:val="sr-Latn-RS"/>
        </w:rPr>
        <w:t>.</w:t>
      </w:r>
    </w:p>
    <w:p w:rsidR="006F2187" w:rsidRPr="006F2187" w:rsidRDefault="006F2187" w:rsidP="00CC7FE1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A0EA3" w:rsidRPr="006F2187" w:rsidRDefault="006F2187" w:rsidP="00CC7FE1">
      <w:pPr>
        <w:pStyle w:val="ListParagraph"/>
        <w:numPr>
          <w:ilvl w:val="0"/>
          <w:numId w:val="25"/>
        </w:numPr>
        <w:spacing w:after="0" w:line="240" w:lineRule="auto"/>
        <w:ind w:left="720"/>
        <w:jc w:val="both"/>
        <w:rPr>
          <w:rFonts w:ascii="Book Antiqua" w:hAnsi="Book Antiqua"/>
          <w:lang w:val="sr-Latn-RS"/>
        </w:rPr>
      </w:pPr>
      <w:r w:rsidRPr="006F2187">
        <w:rPr>
          <w:rFonts w:ascii="Book Antiqua" w:hAnsi="Book Antiqua"/>
          <w:lang w:val="sr-Latn-RS"/>
        </w:rPr>
        <w:t>Odluka stupa na snagu danom objavljivana u Službenom listu Republike  Kosova i u jednim novinama sa velikim tiražom na Kosovu.</w:t>
      </w:r>
    </w:p>
    <w:p w:rsidR="00FA0EA3" w:rsidRDefault="00FA0EA3" w:rsidP="002907E0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CC7FE1" w:rsidRPr="00CC7FE1" w:rsidRDefault="00CC7FE1" w:rsidP="00CC7FE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FA0EA3" w:rsidRDefault="00FA0EA3" w:rsidP="002907E0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Isa MUSTAFA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2907E0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Dostavlja se: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2907E0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4F5E92" w:rsidRDefault="003824C8" w:rsidP="003824C8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563B9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6F21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48</w:t>
      </w:r>
    </w:p>
    <w:p w:rsid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F21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6F21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C7FE1" w:rsidRPr="00E9327F" w:rsidRDefault="00CC7FE1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CC1FF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član</w:t>
      </w:r>
      <w:r w:rsidR="006F2187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F2187">
        <w:rPr>
          <w:rFonts w:ascii="Book Antiqua" w:eastAsia="MS Mincho" w:hAnsi="Book Antiqua" w:cs="Times New Roman"/>
          <w:noProof w:val="0"/>
          <w:color w:val="000000"/>
          <w:lang w:val="sr-Latn-RS"/>
        </w:rPr>
        <w:t>7</w:t>
      </w:r>
      <w:r w:rsidR="0023042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stav 5</w:t>
      </w:r>
      <w:r w:rsidR="00B649D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Zakona br. </w:t>
      </w:r>
      <w:r w:rsidR="006F2187">
        <w:rPr>
          <w:rFonts w:ascii="Book Antiqua" w:eastAsia="MS Mincho" w:hAnsi="Book Antiqua" w:cs="Times New Roman"/>
          <w:noProof w:val="0"/>
          <w:color w:val="000000"/>
          <w:lang w:val="sr-Latn-RS"/>
        </w:rPr>
        <w:t>04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/L-</w:t>
      </w:r>
      <w:r w:rsidR="006F2187">
        <w:rPr>
          <w:rFonts w:ascii="Book Antiqua" w:eastAsia="MS Mincho" w:hAnsi="Book Antiqua" w:cs="Times New Roman"/>
          <w:noProof w:val="0"/>
          <w:color w:val="000000"/>
          <w:lang w:val="sr-Latn-RS"/>
        </w:rPr>
        <w:t>052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medjunarodnim sporazumima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 člana 4. Pravilnika  br. 02/2011 o oblastima administrativne odgovornosti Kancelarije premijera i ministarstava, izmenjen i dopunjen Pravilnikom  br. 07/2011, i člana 19. Pravilnika Vlade Republike Kosovo br. 09/2011, 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nakom razmatranja 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zahtev</w:t>
      </w:r>
      <w:r w:rsidR="00563B9A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pod br.protokola 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>330/4/2016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612B3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03.2017 godine, Vlada Republike Kosovo, 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na s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>ednici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održanoj </w:t>
      </w:r>
      <w:r w:rsidR="00B649DE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649D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juna </w:t>
      </w:r>
      <w:r w:rsidR="003824C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2017godine</w:t>
      </w:r>
      <w:r w:rsidRPr="00CC1FF1">
        <w:rPr>
          <w:rFonts w:ascii="Book Antiqua" w:eastAsia="MS Mincho" w:hAnsi="Book Antiqua" w:cs="Times New Roman"/>
          <w:noProof w:val="0"/>
          <w:color w:val="000000"/>
          <w:lang w:val="sr-Latn-RS"/>
        </w:rPr>
        <w:t>, donela :</w:t>
      </w: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E9327F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3824C8" w:rsidRDefault="003824C8" w:rsidP="00CC7FE1">
      <w:pPr>
        <w:spacing w:after="0" w:line="240" w:lineRule="auto"/>
        <w:ind w:left="72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F5FA2" w:rsidRPr="009F5FA2" w:rsidRDefault="009F5FA2" w:rsidP="00CC7FE1">
      <w:pPr>
        <w:pStyle w:val="ListParagraph"/>
        <w:numPr>
          <w:ilvl w:val="0"/>
          <w:numId w:val="26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Usvaja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gram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se 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predlog</w:t>
      </w:r>
      <w:proofErr w:type="spellEnd"/>
      <w:proofErr w:type="gram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Ministarstva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finansija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kojim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se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proporučuje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predsedniku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Republike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Kosovo da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ovlasti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ministra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finansija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da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potpiše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"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Sporazum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o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dodatnom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finansiranju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Projekta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za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poljoprivredu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i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ruralni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razvoj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"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između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Republike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Kosova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i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Međunarodne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asocijacije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za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razvoj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.</w:t>
      </w:r>
    </w:p>
    <w:p w:rsidR="009F5FA2" w:rsidRPr="009F5FA2" w:rsidRDefault="009F5FA2" w:rsidP="00CC7FE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9F5FA2" w:rsidRPr="009F5FA2" w:rsidRDefault="009F5FA2" w:rsidP="00CC7FE1">
      <w:pPr>
        <w:pStyle w:val="ListParagraph"/>
        <w:numPr>
          <w:ilvl w:val="0"/>
          <w:numId w:val="26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Preporučuje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gram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se 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predsedniku</w:t>
      </w:r>
      <w:proofErr w:type="spellEnd"/>
      <w:proofErr w:type="gram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Republike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Kosovo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davanje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ovlaščenja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ministru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finansija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da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potpiše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sporazum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iz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stava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1. </w:t>
      </w:r>
      <w:proofErr w:type="spellStart"/>
      <w:proofErr w:type="gram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ove</w:t>
      </w:r>
      <w:proofErr w:type="spellEnd"/>
      <w:proofErr w:type="gram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odluke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, u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roku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propisanom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u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Zakonu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 br. 04/L-052 o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međunarodnim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sporazumima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.</w:t>
      </w:r>
    </w:p>
    <w:p w:rsidR="009F5FA2" w:rsidRPr="009F5FA2" w:rsidRDefault="009F5FA2" w:rsidP="00CC7FE1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en-US"/>
        </w:rPr>
      </w:pPr>
    </w:p>
    <w:p w:rsidR="003D52D4" w:rsidRPr="009F5FA2" w:rsidRDefault="009F5FA2" w:rsidP="00CC7FE1">
      <w:pPr>
        <w:pStyle w:val="ListParagraph"/>
        <w:numPr>
          <w:ilvl w:val="0"/>
          <w:numId w:val="26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Odluka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stupa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proofErr w:type="gram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na</w:t>
      </w:r>
      <w:proofErr w:type="spellEnd"/>
      <w:proofErr w:type="gram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snagu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danom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 xml:space="preserve"> </w:t>
      </w:r>
      <w:proofErr w:type="spellStart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potpisivanja</w:t>
      </w:r>
      <w:proofErr w:type="spellEnd"/>
      <w:r w:rsidRPr="009F5FA2">
        <w:rPr>
          <w:rFonts w:ascii="Book Antiqua" w:eastAsia="MS Mincho" w:hAnsi="Book Antiqua" w:cs="Times New Roman"/>
          <w:noProof w:val="0"/>
          <w:color w:val="000000"/>
          <w:lang w:val="en-US"/>
        </w:rPr>
        <w:t>.</w:t>
      </w:r>
    </w:p>
    <w:p w:rsidR="008C2BD7" w:rsidRDefault="008C2BD7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Pr="009F5FA2" w:rsidRDefault="00CC7FE1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3824C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8B0F45" w:rsidRDefault="00E9327F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B0F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9F5FA2" w:rsidRPr="00067DEC" w:rsidRDefault="009F5FA2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265E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E9327F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C2BD7" w:rsidRPr="00067DEC" w:rsidRDefault="00F5265E" w:rsidP="003824C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E9327F"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  </w:t>
      </w:r>
    </w:p>
    <w:p w:rsidR="00BA349E" w:rsidRDefault="00BA349E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3824C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12B30" w:rsidRDefault="00612B30" w:rsidP="008B0F4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25DB6" w:rsidRDefault="00125DB6" w:rsidP="00CC7FE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B0F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B0F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8B0F4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tav 4 Ustava Republike Kosovo, </w:t>
      </w:r>
      <w:r w:rsidR="008B0F45">
        <w:rPr>
          <w:rFonts w:ascii="Book Antiqua" w:eastAsia="MS Mincho" w:hAnsi="Book Antiqua" w:cs="Times New Roman"/>
          <w:noProof w:val="0"/>
          <w:color w:val="000000"/>
          <w:lang w:val="sr-Latn-RS"/>
        </w:rPr>
        <w:t>člana 29 Zakona br. 03/</w:t>
      </w:r>
      <w:r w:rsidR="008B0F45" w:rsidRPr="008B0F45">
        <w:rPr>
          <w:rFonts w:ascii="Book Antiqua" w:eastAsia="MS Mincho" w:hAnsi="Book Antiqua" w:cs="Times New Roman"/>
          <w:noProof w:val="0"/>
          <w:color w:val="000000"/>
          <w:lang w:val="sr-Latn-RS"/>
        </w:rPr>
        <w:t>L-048 o upravljanju javnim finansijama i odgovornosti</w:t>
      </w:r>
      <w:r w:rsidR="00C467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ma, </w:t>
      </w:r>
      <w:r w:rsidR="008B0F45" w:rsidRPr="008B0F45">
        <w:rPr>
          <w:rFonts w:ascii="Book Antiqua" w:eastAsia="MS Mincho" w:hAnsi="Book Antiqua" w:cs="Times New Roman"/>
          <w:noProof w:val="0"/>
          <w:color w:val="000000"/>
          <w:lang w:val="sr-Latn-RS"/>
        </w:rPr>
        <w:t>izmenjen i</w:t>
      </w:r>
      <w:r w:rsidR="00C4674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dopunjen zakonima br.03/L-221, br. 04</w:t>
      </w:r>
      <w:r w:rsidR="008B0F45" w:rsidRPr="008B0F45">
        <w:rPr>
          <w:rFonts w:ascii="Book Antiqua" w:eastAsia="MS Mincho" w:hAnsi="Book Antiqua" w:cs="Times New Roman"/>
          <w:noProof w:val="0"/>
          <w:color w:val="000000"/>
          <w:lang w:val="sr-Latn-RS"/>
        </w:rPr>
        <w:t>/</w:t>
      </w:r>
      <w:r w:rsidR="00C46741">
        <w:rPr>
          <w:rFonts w:ascii="Book Antiqua" w:eastAsia="MS Mincho" w:hAnsi="Book Antiqua" w:cs="Times New Roman"/>
          <w:noProof w:val="0"/>
          <w:color w:val="000000"/>
          <w:lang w:val="sr-Latn-RS"/>
        </w:rPr>
        <w:t>l-116; br. 04/l-194; br. 05/</w:t>
      </w:r>
      <w:r w:rsidR="008B0F45" w:rsidRPr="008B0F45">
        <w:rPr>
          <w:rFonts w:ascii="Book Antiqua" w:eastAsia="MS Mincho" w:hAnsi="Book Antiqua" w:cs="Times New Roman"/>
          <w:noProof w:val="0"/>
          <w:color w:val="000000"/>
          <w:lang w:val="sr-Latn-RS"/>
        </w:rPr>
        <w:t>l-063</w:t>
      </w:r>
      <w:r w:rsidR="00C46741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člana 4. Pravilnika  br. 02/2011 o oblastima administrativne odgovornosti Kancelarije premijera i ministarstava, izmenjen i dopunjen Pravilnikom  br. 07/2011, i člana 19. Pravilnika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e Republike Kosovo br. 09/2011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125DB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 Kosovo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sednici održanoj </w:t>
      </w:r>
      <w:r w:rsidR="00C46741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C46741">
        <w:rPr>
          <w:rFonts w:ascii="Book Antiqua" w:eastAsia="MS Mincho" w:hAnsi="Book Antiqua" w:cs="Times New Roman"/>
          <w:noProof w:val="0"/>
          <w:color w:val="000000"/>
          <w:lang w:val="sr-Latn-RS"/>
        </w:rPr>
        <w:t>juna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3D52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BA349E" w:rsidRDefault="00E9327F" w:rsidP="008933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4109" w:rsidRPr="00654109" w:rsidRDefault="00654109" w:rsidP="00CC7FE1">
      <w:pPr>
        <w:pStyle w:val="ListParagraph"/>
        <w:numPr>
          <w:ilvl w:val="0"/>
          <w:numId w:val="27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Izdvajaju se  finansijska sredstva u iznosu od 342 000 (tristačetrdeset i dve hiljade) evra za  potrebe Carina Kosova.</w:t>
      </w:r>
    </w:p>
    <w:p w:rsidR="00654109" w:rsidRPr="00654109" w:rsidRDefault="00654109" w:rsidP="00CC7FE1">
      <w:p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4109" w:rsidRPr="00654109" w:rsidRDefault="00654109" w:rsidP="00CC7FE1">
      <w:pPr>
        <w:pStyle w:val="ListParagraph"/>
        <w:numPr>
          <w:ilvl w:val="0"/>
          <w:numId w:val="27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Sredstva iz tačke  1. ove odluke izdvajaju se iz  Nepredviđeni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h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troškova, podp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rogram   Nepredviđeni troškovi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, sa kodom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38010 kategorija troškova iz R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ezerve, ekonomska  podkategorija  Rezerve, sa kodom 38010   i prenose se  Ministarstvu finansija sa kodom 201, u podprogram Carina Kosova  sa kodom 13300, kategorija troškova roba i usluga,  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ekonomskim podkategorijima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i to:</w:t>
      </w:r>
    </w:p>
    <w:p w:rsidR="00654109" w:rsidRPr="00654109" w:rsidRDefault="00654109" w:rsidP="00CC7FE1">
      <w:p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4109" w:rsidRPr="00654109" w:rsidRDefault="00654109" w:rsidP="00CC7FE1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Zaštitni  tiket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(banderole) sa kodom 13680 u iznosu od 235.000 evra</w:t>
      </w:r>
    </w:p>
    <w:p w:rsidR="00654109" w:rsidRPr="00654109" w:rsidRDefault="00654109" w:rsidP="00CC7FE1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Zakupnima  za ost</w:t>
      </w:r>
      <w:r w:rsidR="00767E56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lu upotrebu  prostorija , sa kodom 14150</w:t>
      </w:r>
      <w:r w:rsidR="00D76213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iznosu od 72.000 evra</w:t>
      </w:r>
    </w:p>
    <w:p w:rsidR="00654109" w:rsidRPr="00654109" w:rsidRDefault="00654109" w:rsidP="00CC7FE1">
      <w:pPr>
        <w:pStyle w:val="ListParagraph"/>
        <w:numPr>
          <w:ilvl w:val="0"/>
          <w:numId w:val="28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Ostale </w:t>
      </w:r>
      <w:r w:rsidR="00D762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ugovorne usluge, sa kodom 13460, </w:t>
      </w: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u iznosu od 35.000 evra.</w:t>
      </w:r>
    </w:p>
    <w:p w:rsidR="00654109" w:rsidRDefault="00654109" w:rsidP="00CC7FE1">
      <w:p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54109" w:rsidRPr="00654109" w:rsidRDefault="00654109" w:rsidP="00CC7FE1">
      <w:pPr>
        <w:pStyle w:val="ListParagraph"/>
        <w:numPr>
          <w:ilvl w:val="0"/>
          <w:numId w:val="27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finansija je dužno da sprovede ovu odluku.</w:t>
      </w:r>
    </w:p>
    <w:p w:rsidR="00654109" w:rsidRPr="00654109" w:rsidRDefault="00654109" w:rsidP="00CC7FE1">
      <w:p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06320" w:rsidRPr="00654109" w:rsidRDefault="00654109" w:rsidP="00CC7FE1">
      <w:pPr>
        <w:pStyle w:val="ListParagraph"/>
        <w:numPr>
          <w:ilvl w:val="0"/>
          <w:numId w:val="27"/>
        </w:numPr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>Odluka  st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upa na snagu danom potpisivanja</w:t>
      </w:r>
    </w:p>
    <w:p w:rsidR="00806320" w:rsidRDefault="00806320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76213" w:rsidRDefault="0021141C" w:rsidP="00654109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en-U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</w:t>
      </w:r>
      <w:r w:rsidR="0065410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21141C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767E56" w:rsidRPr="00DA2ED9" w:rsidRDefault="00767E56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21141C" w:rsidRPr="00DA2ED9" w:rsidRDefault="00F5265E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21141C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9047B9" w:rsidRPr="00806320" w:rsidRDefault="00F5265E" w:rsidP="0080632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806320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8A307AC" wp14:editId="416A04E3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82C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82C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stav 4 Ustava Republike Kosovo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 w:rsidRPr="00CC6805">
        <w:t xml:space="preserve"> </w:t>
      </w:r>
      <w:r w:rsidR="00D76213">
        <w:rPr>
          <w:lang w:val="sr-Latn-RS"/>
        </w:rPr>
        <w:t xml:space="preserve">člana 15 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br. </w:t>
      </w:r>
      <w:r w:rsidR="00D76213">
        <w:rPr>
          <w:rFonts w:ascii="Book Antiqua" w:eastAsia="MS Mincho" w:hAnsi="Book Antiqua" w:cs="Times New Roman"/>
          <w:noProof w:val="0"/>
          <w:color w:val="000000"/>
          <w:lang w:val="sr-Latn-RS"/>
        </w:rPr>
        <w:t>03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>/L-</w:t>
      </w:r>
      <w:r w:rsidR="00D76213">
        <w:rPr>
          <w:rFonts w:ascii="Book Antiqua" w:eastAsia="MS Mincho" w:hAnsi="Book Antiqua" w:cs="Times New Roman"/>
          <w:noProof w:val="0"/>
          <w:color w:val="000000"/>
          <w:lang w:val="sr-Latn-RS"/>
        </w:rPr>
        <w:t>223 o Sudskom savet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="00D762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D7621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 </w:t>
      </w:r>
      <w:r w:rsidR="00CC6805" w:rsidRP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</w:t>
      </w:r>
      <w:r w:rsidR="00FF6982">
        <w:rPr>
          <w:rFonts w:ascii="Book Antiqua" w:eastAsia="MS Mincho" w:hAnsi="Book Antiqua" w:cs="Times New Roman"/>
          <w:noProof w:val="0"/>
          <w:color w:val="000000"/>
          <w:lang w:val="sr-Latn-RS"/>
        </w:rPr>
        <w:t>budžetu Republike Kosova za 2017 godinu</w:t>
      </w:r>
      <w:r w:rsidR="00851BA6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3405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C97AAE" w:rsidRDefault="00C97AAE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7489" w:rsidRDefault="004C7489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2C7F" w:rsidRDefault="00C97AAE" w:rsidP="00090051">
      <w:pPr>
        <w:pStyle w:val="ListParagraph"/>
        <w:numPr>
          <w:ilvl w:val="0"/>
          <w:numId w:val="12"/>
        </w:numPr>
        <w:tabs>
          <w:tab w:val="left" w:pos="540"/>
          <w:tab w:val="left" w:pos="630"/>
        </w:tabs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7D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zahtev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Sudskog saveta Kosova za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nadoknadu dodataka i finansijske stimulacije za 85 sudija za teška krivična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dela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2017. godinu, u iznosu od 321.300 (t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rista dvadeset i jedna hiljada i </w:t>
      </w:r>
      <w:r w:rsidR="00C07A3D">
        <w:rPr>
          <w:rFonts w:ascii="Book Antiqua" w:eastAsia="MS Mincho" w:hAnsi="Book Antiqua" w:cs="Times New Roman"/>
          <w:noProof w:val="0"/>
          <w:color w:val="000000"/>
          <w:lang w:val="sr-Latn-RS"/>
        </w:rPr>
        <w:t>tri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stotine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) evra. Mesečna </w:t>
      </w:r>
      <w:r w:rsidR="00C07A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naknada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gorenavedene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sudije je tri stotine (300) evra. Sredstva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izdvajaju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prema sledečim  pod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pr</w:t>
      </w:r>
      <w:r w:rsid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ogramima:</w:t>
      </w:r>
    </w:p>
    <w:p w:rsidR="00E82C7F" w:rsidRDefault="00E82C7F" w:rsidP="00CC7FE1">
      <w:p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2C7F" w:rsidRDefault="002E65FF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Vrhovni sud i Specijalno već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31600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iznos od 45.360 evra, ekonomska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kate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gorija plate i dnevnice,  podkategorija dodaci i druge naknade, 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sa kodom 11155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12 sudija.</w:t>
      </w:r>
    </w:p>
    <w:p w:rsidR="002E65FF" w:rsidRPr="00E82C7F" w:rsidRDefault="002E65FF" w:rsidP="00CC7FE1">
      <w:pPr>
        <w:pStyle w:val="ListParagraph"/>
        <w:tabs>
          <w:tab w:val="left" w:pos="540"/>
        </w:tabs>
        <w:spacing w:after="0" w:line="240" w:lineRule="auto"/>
        <w:ind w:left="120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7489" w:rsidRPr="004C7489" w:rsidRDefault="00C07A3D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Apelacioni sud,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kodm 38000,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iznos od 34,020 evra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>ekonomska kategorija plate i dnevnice,  podkategorija dodaci i druge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naknade,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11155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za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9 sudija.</w:t>
      </w:r>
    </w:p>
    <w:p w:rsidR="004C7489" w:rsidRDefault="004C7489" w:rsidP="00CC7FE1">
      <w:pPr>
        <w:pStyle w:val="ListParagraph"/>
        <w:tabs>
          <w:tab w:val="left" w:pos="540"/>
        </w:tabs>
        <w:spacing w:after="0" w:line="240" w:lineRule="auto"/>
        <w:ind w:left="120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2C7F" w:rsidRDefault="00E82C7F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Osnovni sud u Prištini</w:t>
      </w:r>
      <w:r w:rsidR="00C07A3D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kodom 38100,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znos 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od 79,380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>ekonomska kategorija plate i dnevnice,  podkategorija dodaci i druge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naknade, 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11155 , za 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>21 sudije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4C7489" w:rsidRPr="004C7489" w:rsidRDefault="004C7489" w:rsidP="00CC7FE1">
      <w:p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2C7F" w:rsidRDefault="00E82C7F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Osnovni sud u Prizrenu</w:t>
      </w:r>
      <w:r w:rsidR="00C07A3D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kodom 38200, iznos od 26.460 evra, 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kategorija plate i dnevnice,  podkategorija dodaci i druge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naknade,  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kodom 11155 , za 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7 sudija.</w:t>
      </w:r>
    </w:p>
    <w:p w:rsidR="004C7489" w:rsidRPr="004C7489" w:rsidRDefault="004C7489" w:rsidP="00CC7FE1">
      <w:p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2C7F" w:rsidRDefault="00E82C7F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Osnovni sud u Gnjilanu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38300,  iznos 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30.240 evra 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kategorija plate i dnevnice,  podkategorija dodaci i druge naknade,  sa kodom 11155 , za 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>8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sudija.</w:t>
      </w:r>
    </w:p>
    <w:p w:rsidR="004C7489" w:rsidRPr="004C7489" w:rsidRDefault="004C7489" w:rsidP="00CC7FE1">
      <w:p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2C7F" w:rsidRDefault="00E82C7F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Osnovni sud u Uroševcu</w:t>
      </w:r>
      <w:r w:rsidR="00C07A3D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 38400, iznos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26.460 evra </w:t>
      </w:r>
      <w:r w:rsidR="002E65FF" w:rsidRPr="002E65F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kategorija plate i dnevnice,  podkategorija dodaci i druge naknade,  sa kodom 11155 , za 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7 sudija.</w:t>
      </w:r>
    </w:p>
    <w:p w:rsidR="004C7489" w:rsidRPr="004C7489" w:rsidRDefault="004C7489" w:rsidP="00CC7FE1">
      <w:p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2C7F" w:rsidRDefault="00C07A3D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Osnovni sud u Peći,</w:t>
      </w:r>
      <w:r w:rsid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 kodom 38500, iznos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26.460 evra</w:t>
      </w:r>
      <w:r w:rsid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F719B" w:rsidRP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kategorija plate i dnevnice,  podkategorija dodaci i druge naknade,  sa kodom 11155 , za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7 sudija.</w:t>
      </w:r>
    </w:p>
    <w:p w:rsidR="004C7489" w:rsidRPr="004C7489" w:rsidRDefault="004C7489" w:rsidP="00CC7FE1">
      <w:p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7489" w:rsidRPr="004C7489" w:rsidRDefault="00C07A3D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Osnovni sud u Đakovici,</w:t>
      </w:r>
      <w:r w:rsid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38600, iznos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26.460 evra </w:t>
      </w:r>
      <w:r w:rsidR="006F719B" w:rsidRP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kategorija plate i dnevnice,  podkategorija dodaci i druge naknade,  sa kodom 11155 , za </w:t>
      </w:r>
      <w:r w:rsidR="00E82C7F"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7 sudija.</w:t>
      </w:r>
    </w:p>
    <w:p w:rsidR="00E82C7F" w:rsidRDefault="00E82C7F" w:rsidP="00CC7FE1">
      <w:pPr>
        <w:pStyle w:val="ListParagraph"/>
        <w:numPr>
          <w:ilvl w:val="1"/>
          <w:numId w:val="29"/>
        </w:numPr>
        <w:tabs>
          <w:tab w:val="left" w:pos="54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>Osnovni sud u Mitrovici</w:t>
      </w:r>
      <w:r w:rsidR="00C07A3D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38700</w:t>
      </w:r>
      <w:r w:rsid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</w:t>
      </w:r>
      <w:r w:rsid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>nos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26.460 evra</w:t>
      </w:r>
      <w:r w:rsid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F719B" w:rsidRPr="006F719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ekonomska kategorija plate i dnevnice,  podkategorija dodaci i druge naknade,  sa kodom 11155 , za </w:t>
      </w:r>
      <w:r w:rsidRPr="00E82C7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7 sudija. </w:t>
      </w:r>
    </w:p>
    <w:p w:rsidR="00726F12" w:rsidRDefault="00726F12" w:rsidP="00CC7FE1">
      <w:pPr>
        <w:tabs>
          <w:tab w:val="left" w:pos="540"/>
        </w:tabs>
        <w:spacing w:after="0" w:line="240" w:lineRule="auto"/>
        <w:ind w:left="48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6F12" w:rsidRDefault="00726F12" w:rsidP="00090051">
      <w:pPr>
        <w:pStyle w:val="ListParagraph"/>
        <w:numPr>
          <w:ilvl w:val="0"/>
          <w:numId w:val="29"/>
        </w:numPr>
        <w:tabs>
          <w:tab w:val="left" w:pos="540"/>
        </w:tabs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 su planiran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 u  budžetskim podelama za plate i dnevnice  za 2017 godinu u  budžetsku organizaciju </w:t>
      </w: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Sudskog saveta Kosova, sa kodom 328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navedenim </w:t>
      </w: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podprogramima</w:t>
      </w: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kao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tački </w:t>
      </w: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>1.</w:t>
      </w:r>
    </w:p>
    <w:p w:rsidR="00726F12" w:rsidRPr="00726F12" w:rsidRDefault="00726F12" w:rsidP="00090051">
      <w:pPr>
        <w:pStyle w:val="ListParagraph"/>
        <w:tabs>
          <w:tab w:val="left" w:pos="540"/>
        </w:tabs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26F12" w:rsidRDefault="00726F12" w:rsidP="00090051">
      <w:pPr>
        <w:pStyle w:val="ListParagraph"/>
        <w:numPr>
          <w:ilvl w:val="0"/>
          <w:numId w:val="29"/>
        </w:numPr>
        <w:tabs>
          <w:tab w:val="left" w:pos="540"/>
        </w:tabs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Sudski savet Kosova i Ministarstvo finansija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 dužni  da sprovedu </w:t>
      </w: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ovu odluku.</w:t>
      </w:r>
    </w:p>
    <w:p w:rsidR="00726F12" w:rsidRPr="00726F12" w:rsidRDefault="00726F12" w:rsidP="00090051">
      <w:pPr>
        <w:pStyle w:val="ListParagraph"/>
        <w:tabs>
          <w:tab w:val="left" w:pos="540"/>
        </w:tabs>
        <w:ind w:left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Pr="00CC7FE1" w:rsidRDefault="00C97AAE" w:rsidP="00090051">
      <w:pPr>
        <w:pStyle w:val="ListParagraph"/>
        <w:numPr>
          <w:ilvl w:val="0"/>
          <w:numId w:val="29"/>
        </w:numPr>
        <w:tabs>
          <w:tab w:val="left" w:pos="540"/>
        </w:tabs>
        <w:spacing w:after="0" w:line="240" w:lineRule="auto"/>
        <w:ind w:left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26F1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 danom potpisivanja.</w:t>
      </w:r>
    </w:p>
    <w:p w:rsidR="00425BAA" w:rsidRPr="00DA2ED9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425BAA" w:rsidRDefault="00851BA6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="002862A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7AAE" w:rsidRDefault="00C97AAE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Pr="00DA2ED9" w:rsidRDefault="00CC7FE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8A307AC" wp14:editId="416A04E3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07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</w:t>
      </w:r>
      <w:r w:rsidR="00CC68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av 4 Ustava Republike Kosovo,  Zakona br.04/L-080 o igrama ma sreću,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člana 4. Pravilnika  br. 02/2011 o oblastima administrativne odgovornosti Kancelarije premijera i ministarstava, izmenjen i dopunjen Pravilnikom  br. 07/2011, i člana 19. Pravilnika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Vlade Republike Kosovo br. 09/2011, Vlada Republike Kosovo na sednici održanoj </w:t>
      </w:r>
      <w:r w:rsidR="00A64A8E">
        <w:rPr>
          <w:rFonts w:ascii="Book Antiqua" w:eastAsia="MS Mincho" w:hAnsi="Book Antiqua" w:cs="Times New Roman"/>
          <w:noProof w:val="0"/>
          <w:color w:val="000000"/>
          <w:lang w:val="sr-Latn-RS"/>
        </w:rPr>
        <w:t>30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A64A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juna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CC7FE1" w:rsidRDefault="00CC7FE1" w:rsidP="00CC7FE1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64A8E" w:rsidRPr="00CC7FE1" w:rsidRDefault="00A64A8E" w:rsidP="00CC7FE1">
      <w:pPr>
        <w:pStyle w:val="ListParagraph"/>
        <w:numPr>
          <w:ilvl w:val="0"/>
          <w:numId w:val="30"/>
        </w:numPr>
        <w:spacing w:after="0" w:line="240" w:lineRule="auto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>Menja se  i dopunjuje  Odluka Vlade br. 03/104 od 10. avgusta 2016 godine,  izmenjena i dopunjena Odlukom br. 14/122 od 23. decembra  2016.godine.</w:t>
      </w:r>
    </w:p>
    <w:p w:rsidR="00CC7FE1" w:rsidRPr="00CC7FE1" w:rsidRDefault="00CC7FE1" w:rsidP="00CC7FE1">
      <w:pPr>
        <w:pStyle w:val="ListParagraph"/>
        <w:spacing w:after="0" w:line="240" w:lineRule="auto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64A8E" w:rsidRPr="00CC7FE1" w:rsidRDefault="00A64A8E" w:rsidP="00CC7FE1">
      <w:pPr>
        <w:pStyle w:val="ListParagraph"/>
        <w:numPr>
          <w:ilvl w:val="0"/>
          <w:numId w:val="30"/>
        </w:numPr>
        <w:spacing w:after="0" w:line="240" w:lineRule="auto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Izmena  tačka 1 ove odluke odnosi se na  početak prikupljanja premija za obavezno zdravstveno osiguranje za sve građane i stanovnike Republike Kosovo kao što je predviđeno Odlukom Vlade br. 14/122 od 23. decembra </w:t>
      </w:r>
      <w:r w:rsidR="00767E56"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2016, tako da da</w:t>
      </w: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>tum 1. jul 2017</w:t>
      </w:r>
      <w:r w:rsidR="00767E56"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 menja se i glasi "Odla</w:t>
      </w: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>že se  do donošenja Zakona o izmenama i dopunama Zakona br. 04 / l-249 o zdravstvenom osiguranju i drugih podzakonskih  akata koji proizilaze iz ovog zakona.</w:t>
      </w:r>
    </w:p>
    <w:p w:rsidR="00CC7FE1" w:rsidRPr="00CC7FE1" w:rsidRDefault="00CC7FE1" w:rsidP="00CC7FE1">
      <w:pPr>
        <w:pStyle w:val="ListParagraph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64A8E" w:rsidRPr="00CC7FE1" w:rsidRDefault="00A64A8E" w:rsidP="00CC7FE1">
      <w:pPr>
        <w:pStyle w:val="ListParagraph"/>
        <w:numPr>
          <w:ilvl w:val="0"/>
          <w:numId w:val="30"/>
        </w:numPr>
        <w:spacing w:after="0" w:line="240" w:lineRule="auto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>Ova odluka je sastavni deo  Odluke Vlade br. 03/104 od 10. avgusta 2016. godine i Odluke br. 14/122 od 23. decembra 2016 godine.</w:t>
      </w:r>
    </w:p>
    <w:p w:rsidR="00CC7FE1" w:rsidRPr="00CC7FE1" w:rsidRDefault="00CC7FE1" w:rsidP="00CC7FE1">
      <w:pPr>
        <w:pStyle w:val="ListParagraph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CC7FE1" w:rsidRDefault="00A64A8E" w:rsidP="00CC7FE1">
      <w:pPr>
        <w:pStyle w:val="ListParagraph"/>
        <w:numPr>
          <w:ilvl w:val="0"/>
          <w:numId w:val="30"/>
        </w:numPr>
        <w:spacing w:after="0" w:line="240" w:lineRule="auto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Ministarstvo zdravlja i drugih institucija odgovorna za sprovođenje ove odluke.</w:t>
      </w:r>
    </w:p>
    <w:p w:rsidR="00CC7FE1" w:rsidRPr="00CC7FE1" w:rsidRDefault="00CC7FE1" w:rsidP="00CC7FE1">
      <w:pPr>
        <w:pStyle w:val="ListParagraph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Pr="00CC7FE1" w:rsidRDefault="008431E9" w:rsidP="00CC7FE1">
      <w:pPr>
        <w:pStyle w:val="ListParagraph"/>
        <w:numPr>
          <w:ilvl w:val="0"/>
          <w:numId w:val="30"/>
        </w:numPr>
        <w:spacing w:after="0" w:line="240" w:lineRule="auto"/>
        <w:ind w:left="63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C7FE1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8431E9" w:rsidRPr="008431E9" w:rsidRDefault="008431E9" w:rsidP="008431E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C7FE1" w:rsidRDefault="00CC7FE1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64687F" w:rsidRPr="00DA2ED9" w:rsidRDefault="0064687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8431E9" w:rsidRPr="00DA2ED9" w:rsidRDefault="002862AF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A64A8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8A307AC" wp14:editId="416A04E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25BAA" w:rsidRPr="00D13503" w:rsidRDefault="00425BAA" w:rsidP="00425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25BAA" w:rsidRPr="00D13503" w:rsidRDefault="00425BAA" w:rsidP="00425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25BAA" w:rsidRDefault="00425BAA" w:rsidP="00425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9D7F1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425BAA" w:rsidRPr="00E9327F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A64A8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425BAA" w:rsidRPr="00E9327F" w:rsidRDefault="00425BAA" w:rsidP="00425BAA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702C4" w:rsidRDefault="00EF3088" w:rsidP="00425BA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člana 7 stav 5  Zakona br. 04/L-052 o medjunarodnim sporazumima ,  člana 4. Pravilnika  br. 02/2011 o oblastima administrativne odgovornosti Kancelarije premijera i ministarstava, izmenjen i dopunjen Pravilnikom  br. 07/2011, i člana 19. Pravilnika Vlade Republike Kosovo br. 09/2011, nakom razmatranja  zahteva pod br.protokola 330/4/2016 od 30.03.2017 godine, Vlada Republike Kosovo, na sednici održanoj 30. juna   2017godine, donela :</w:t>
      </w:r>
    </w:p>
    <w:p w:rsidR="00425BAA" w:rsidRDefault="002702C4" w:rsidP="002702C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25BAA" w:rsidRDefault="00425BAA" w:rsidP="00A276AE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30422" w:rsidRPr="00230422" w:rsidRDefault="00230422" w:rsidP="00CC7FE1">
      <w:pPr>
        <w:pStyle w:val="ListParagraph"/>
        <w:numPr>
          <w:ilvl w:val="0"/>
          <w:numId w:val="31"/>
        </w:num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3042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predlog Ministarstva finansija kojim  se proporučuje  predsedniku Republike Kosovo da ovlasti  ministra finansija da potpiše "Sporazum o finansiranju  Projekta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konkuretnost i spremnost </w:t>
      </w:r>
      <w:r w:rsidRPr="0023042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izvoz </w:t>
      </w:r>
      <w:r w:rsidRPr="00230422">
        <w:rPr>
          <w:rFonts w:ascii="Book Antiqua" w:eastAsia="MS Mincho" w:hAnsi="Book Antiqua" w:cs="Times New Roman"/>
          <w:noProof w:val="0"/>
          <w:color w:val="000000"/>
          <w:lang w:val="sr-Latn-RS"/>
        </w:rPr>
        <w:t>" između Republike Kosova i Međunarodne asocijacije za razvoj.</w:t>
      </w:r>
    </w:p>
    <w:p w:rsidR="00230422" w:rsidRPr="00230422" w:rsidRDefault="00230422" w:rsidP="00CC7FE1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30422" w:rsidRPr="00230422" w:rsidRDefault="00230422" w:rsidP="00CC7FE1">
      <w:pPr>
        <w:pStyle w:val="ListParagraph"/>
        <w:numPr>
          <w:ilvl w:val="0"/>
          <w:numId w:val="31"/>
        </w:num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30422">
        <w:rPr>
          <w:rFonts w:ascii="Book Antiqua" w:eastAsia="MS Mincho" w:hAnsi="Book Antiqua" w:cs="Times New Roman"/>
          <w:noProof w:val="0"/>
          <w:color w:val="000000"/>
          <w:lang w:val="sr-Latn-RS"/>
        </w:rPr>
        <w:t>Preporučuje se  predsedniku Republike Kosovo davanje ovlaščenja  ministru finansija da potpiše sporazum iz stava 1. ove odluke, u roku propisanom u Zakonu  br. 04/L-052 o međunarodnim sporazumima.</w:t>
      </w:r>
    </w:p>
    <w:p w:rsidR="00230422" w:rsidRPr="00230422" w:rsidRDefault="00230422" w:rsidP="00CC7FE1">
      <w:p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30422" w:rsidRPr="00230422" w:rsidRDefault="00230422" w:rsidP="00CC7FE1">
      <w:pPr>
        <w:pStyle w:val="ListParagraph"/>
        <w:numPr>
          <w:ilvl w:val="0"/>
          <w:numId w:val="31"/>
        </w:numPr>
        <w:spacing w:after="0" w:line="240" w:lineRule="auto"/>
        <w:ind w:left="63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23042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25BAA" w:rsidRDefault="00425BAA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431E9" w:rsidRDefault="008431E9" w:rsidP="00FC4C3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Default="00425BAA" w:rsidP="00425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25BAA" w:rsidRPr="0021141C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425BAA" w:rsidRPr="00DA2ED9" w:rsidRDefault="00425BAA" w:rsidP="00425BAA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5BAA" w:rsidRPr="00DA2ED9" w:rsidRDefault="00425BAA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    S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vim ministarstvima  (ministrima )</w:t>
      </w:r>
    </w:p>
    <w:p w:rsidR="00425BAA" w:rsidRPr="00DA2ED9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Generalnom sekretaru KPR-a  </w:t>
      </w:r>
    </w:p>
    <w:p w:rsidR="00425BAA" w:rsidRDefault="00D25191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</w:t>
      </w:r>
      <w:r w:rsidR="00425BA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Arhivi Vlade </w:t>
      </w: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417B" w:rsidRDefault="00B3417B" w:rsidP="00425BA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D13503" w:rsidRDefault="00EF3088" w:rsidP="00EF308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5FF0E118" wp14:editId="36F84849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088" w:rsidRPr="00D13503" w:rsidRDefault="00EF3088" w:rsidP="00EF308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F3088" w:rsidRPr="00D13503" w:rsidRDefault="00EF3088" w:rsidP="00EF308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F3088" w:rsidRPr="00D13503" w:rsidRDefault="00EF3088" w:rsidP="00EF308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F3088" w:rsidRPr="00D13503" w:rsidRDefault="00EF3088" w:rsidP="00EF308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F3088" w:rsidRPr="00E9327F" w:rsidRDefault="00EF3088" w:rsidP="00EF308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Br. 09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148</w:t>
      </w:r>
    </w:p>
    <w:p w:rsidR="00EF3088" w:rsidRPr="00E9327F" w:rsidRDefault="00EF3088" w:rsidP="00EF308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30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F3088" w:rsidRPr="00E9327F" w:rsidRDefault="00EF3088" w:rsidP="00EF308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F3088" w:rsidRDefault="00EF3088" w:rsidP="00EF30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92. stav 4 i člana 93. stav 4 Ustava Republike Kosovo, člana 7 stav 5  Zakona br. 04/L-052 o medjunarodnim sporazumima ,  člana 4. Pravilnika  br. 02/2011 o oblastima administrativne odgovornosti Kancelarije premijera i ministarstava, izmenjen i dopunjen Pravilnikom  br. 07/2011, i člana 19. Pravilnika Vlade Republike Kosovo br. 09/2011, nakom razmatranja  zahteva pod br.protokola 330/4/2016 od 30.03.2017 godine, Vlada Republike Kosovo, </w:t>
      </w:r>
      <w:r w:rsidR="00797D8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</w:t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na sednici održanoj 30. juna   2017godine, donela :</w:t>
      </w:r>
    </w:p>
    <w:p w:rsidR="00EF3088" w:rsidRPr="00EF3088" w:rsidRDefault="00EF3088" w:rsidP="00EF308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</w:t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ODLUKU</w:t>
      </w:r>
    </w:p>
    <w:p w:rsidR="00EF3088" w:rsidRPr="00EF3088" w:rsidRDefault="00EF3088" w:rsidP="00CC7FE1">
      <w:pPr>
        <w:spacing w:after="0" w:line="240" w:lineRule="auto"/>
        <w:ind w:left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Default="00EF3088" w:rsidP="00CC7FE1">
      <w:pPr>
        <w:pStyle w:val="ListParagraph"/>
        <w:numPr>
          <w:ilvl w:val="0"/>
          <w:numId w:val="33"/>
        </w:numPr>
        <w:spacing w:after="0" w:line="240" w:lineRule="auto"/>
        <w:ind w:left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Izveštaj</w:t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radu   Kosovskog saveta za finan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sijsko izveštavanje  u 2016 godinu.</w:t>
      </w:r>
    </w:p>
    <w:p w:rsidR="00EF3088" w:rsidRDefault="00EF3088" w:rsidP="00CC7FE1">
      <w:pPr>
        <w:pStyle w:val="ListParagraph"/>
        <w:spacing w:after="0" w:line="240" w:lineRule="auto"/>
        <w:ind w:left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CC7FE1">
      <w:pPr>
        <w:pStyle w:val="ListParagraph"/>
        <w:numPr>
          <w:ilvl w:val="0"/>
          <w:numId w:val="33"/>
        </w:numPr>
        <w:spacing w:after="0" w:line="240" w:lineRule="auto"/>
        <w:ind w:left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F3088" w:rsidRPr="00EF3088" w:rsidRDefault="00EF3088" w:rsidP="00EF308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</w:t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___________________ </w:t>
      </w:r>
    </w:p>
    <w:p w:rsidR="00EF3088" w:rsidRPr="00EF3088" w:rsidRDefault="00EF3088" w:rsidP="00EF308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F3088" w:rsidRPr="00EF3088" w:rsidRDefault="00EF3088" w:rsidP="00EF3088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•    Zamenicima premijera</w:t>
      </w: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•    Svim ministarstvima  (ministrima )</w:t>
      </w:r>
    </w:p>
    <w:p w:rsidR="00EF3088" w:rsidRPr="00EF3088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•    Generalnom sekretaru KPR-a  </w:t>
      </w:r>
    </w:p>
    <w:p w:rsidR="00B3417B" w:rsidRDefault="00EF3088" w:rsidP="00EF308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F3088">
        <w:rPr>
          <w:rFonts w:ascii="Book Antiqua" w:eastAsia="MS Mincho" w:hAnsi="Book Antiqua" w:cs="Times New Roman"/>
          <w:noProof w:val="0"/>
          <w:color w:val="000000"/>
          <w:lang w:val="sr-Latn-RS"/>
        </w:rPr>
        <w:t>•    Arhivi Vlade</w:t>
      </w:r>
    </w:p>
    <w:sectPr w:rsidR="00B3417B" w:rsidSect="00612B30">
      <w:pgSz w:w="12240" w:h="15840"/>
      <w:pgMar w:top="245" w:right="144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E7" w:rsidRDefault="001E18E7" w:rsidP="00A23AF1">
      <w:pPr>
        <w:spacing w:after="0" w:line="240" w:lineRule="auto"/>
      </w:pPr>
      <w:r>
        <w:separator/>
      </w:r>
    </w:p>
  </w:endnote>
  <w:endnote w:type="continuationSeparator" w:id="0">
    <w:p w:rsidR="001E18E7" w:rsidRDefault="001E18E7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E7" w:rsidRDefault="001E18E7" w:rsidP="00A23AF1">
      <w:pPr>
        <w:spacing w:after="0" w:line="240" w:lineRule="auto"/>
      </w:pPr>
      <w:r>
        <w:separator/>
      </w:r>
    </w:p>
  </w:footnote>
  <w:footnote w:type="continuationSeparator" w:id="0">
    <w:p w:rsidR="001E18E7" w:rsidRDefault="001E18E7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6FE"/>
    <w:multiLevelType w:val="hybridMultilevel"/>
    <w:tmpl w:val="D9F88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02EE"/>
    <w:multiLevelType w:val="hybridMultilevel"/>
    <w:tmpl w:val="14A0B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0FFA"/>
    <w:multiLevelType w:val="hybridMultilevel"/>
    <w:tmpl w:val="584E2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9762F"/>
    <w:multiLevelType w:val="multilevel"/>
    <w:tmpl w:val="95DA6F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>
    <w:nsid w:val="151745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BE693B"/>
    <w:multiLevelType w:val="hybridMultilevel"/>
    <w:tmpl w:val="A80EC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E6B64"/>
    <w:multiLevelType w:val="hybridMultilevel"/>
    <w:tmpl w:val="35381BCA"/>
    <w:lvl w:ilvl="0" w:tplc="ACEA183E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56A53"/>
    <w:multiLevelType w:val="hybridMultilevel"/>
    <w:tmpl w:val="D658709E"/>
    <w:lvl w:ilvl="0" w:tplc="BB0C54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373C3"/>
    <w:multiLevelType w:val="hybridMultilevel"/>
    <w:tmpl w:val="8E2A821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B8F4FB8"/>
    <w:multiLevelType w:val="hybridMultilevel"/>
    <w:tmpl w:val="47CCF4C8"/>
    <w:lvl w:ilvl="0" w:tplc="B7745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F2E9B"/>
    <w:multiLevelType w:val="multilevel"/>
    <w:tmpl w:val="3E5A612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1"/>
      <w:numFmt w:val="decimal"/>
      <w:lvlText w:val="%1.%2-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360" w:hanging="1800"/>
      </w:pPr>
      <w:rPr>
        <w:rFonts w:hint="default"/>
      </w:rPr>
    </w:lvl>
  </w:abstractNum>
  <w:abstractNum w:abstractNumId="11">
    <w:nsid w:val="38A251CA"/>
    <w:multiLevelType w:val="hybridMultilevel"/>
    <w:tmpl w:val="DA2C8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E6511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10D4467"/>
    <w:multiLevelType w:val="multilevel"/>
    <w:tmpl w:val="CC44CB8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DD3A6F"/>
    <w:multiLevelType w:val="hybridMultilevel"/>
    <w:tmpl w:val="3AA43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60822"/>
    <w:multiLevelType w:val="hybridMultilevel"/>
    <w:tmpl w:val="8020F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7B82970"/>
    <w:multiLevelType w:val="hybridMultilevel"/>
    <w:tmpl w:val="194840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96318AE"/>
    <w:multiLevelType w:val="hybridMultilevel"/>
    <w:tmpl w:val="DD7800E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606BB"/>
    <w:multiLevelType w:val="hybridMultilevel"/>
    <w:tmpl w:val="A74C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80651"/>
    <w:multiLevelType w:val="multilevel"/>
    <w:tmpl w:val="E54892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1800"/>
      </w:pPr>
      <w:rPr>
        <w:rFonts w:hint="default"/>
      </w:rPr>
    </w:lvl>
  </w:abstractNum>
  <w:abstractNum w:abstractNumId="22">
    <w:nsid w:val="60EB580F"/>
    <w:multiLevelType w:val="multilevel"/>
    <w:tmpl w:val="FE6C0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9F5EE7"/>
    <w:multiLevelType w:val="hybridMultilevel"/>
    <w:tmpl w:val="1C9A8D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10204"/>
    <w:multiLevelType w:val="hybridMultilevel"/>
    <w:tmpl w:val="E550DCEE"/>
    <w:lvl w:ilvl="0" w:tplc="FF2605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62513"/>
    <w:multiLevelType w:val="multilevel"/>
    <w:tmpl w:val="E00EF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92D1E2E"/>
    <w:multiLevelType w:val="multilevel"/>
    <w:tmpl w:val="2ACEAF7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9936A0A"/>
    <w:multiLevelType w:val="multilevel"/>
    <w:tmpl w:val="853E40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8">
    <w:nsid w:val="6AF1772E"/>
    <w:multiLevelType w:val="hybridMultilevel"/>
    <w:tmpl w:val="D50845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9764A"/>
    <w:multiLevelType w:val="hybridMultilevel"/>
    <w:tmpl w:val="1690E7A6"/>
    <w:lvl w:ilvl="0" w:tplc="F83A754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B3CA6"/>
    <w:multiLevelType w:val="hybridMultilevel"/>
    <w:tmpl w:val="C0EEF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03678"/>
    <w:multiLevelType w:val="hybridMultilevel"/>
    <w:tmpl w:val="71D0D4E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270A0"/>
    <w:multiLevelType w:val="hybridMultilevel"/>
    <w:tmpl w:val="E8FA738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17"/>
  </w:num>
  <w:num w:numId="5">
    <w:abstractNumId w:val="27"/>
  </w:num>
  <w:num w:numId="6">
    <w:abstractNumId w:val="15"/>
  </w:num>
  <w:num w:numId="7">
    <w:abstractNumId w:val="23"/>
  </w:num>
  <w:num w:numId="8">
    <w:abstractNumId w:val="30"/>
  </w:num>
  <w:num w:numId="9">
    <w:abstractNumId w:val="1"/>
  </w:num>
  <w:num w:numId="10">
    <w:abstractNumId w:val="2"/>
  </w:num>
  <w:num w:numId="11">
    <w:abstractNumId w:val="29"/>
  </w:num>
  <w:num w:numId="12">
    <w:abstractNumId w:val="8"/>
  </w:num>
  <w:num w:numId="13">
    <w:abstractNumId w:val="4"/>
  </w:num>
  <w:num w:numId="14">
    <w:abstractNumId w:val="26"/>
  </w:num>
  <w:num w:numId="15">
    <w:abstractNumId w:val="10"/>
  </w:num>
  <w:num w:numId="16">
    <w:abstractNumId w:val="22"/>
  </w:num>
  <w:num w:numId="17">
    <w:abstractNumId w:val="21"/>
  </w:num>
  <w:num w:numId="18">
    <w:abstractNumId w:val="13"/>
  </w:num>
  <w:num w:numId="19">
    <w:abstractNumId w:val="9"/>
  </w:num>
  <w:num w:numId="20">
    <w:abstractNumId w:val="11"/>
  </w:num>
  <w:num w:numId="21">
    <w:abstractNumId w:val="14"/>
  </w:num>
  <w:num w:numId="22">
    <w:abstractNumId w:val="25"/>
  </w:num>
  <w:num w:numId="23">
    <w:abstractNumId w:val="0"/>
  </w:num>
  <w:num w:numId="24">
    <w:abstractNumId w:val="20"/>
  </w:num>
  <w:num w:numId="25">
    <w:abstractNumId w:val="18"/>
  </w:num>
  <w:num w:numId="26">
    <w:abstractNumId w:val="31"/>
  </w:num>
  <w:num w:numId="27">
    <w:abstractNumId w:val="28"/>
  </w:num>
  <w:num w:numId="28">
    <w:abstractNumId w:val="6"/>
  </w:num>
  <w:num w:numId="29">
    <w:abstractNumId w:val="3"/>
  </w:num>
  <w:num w:numId="30">
    <w:abstractNumId w:val="7"/>
  </w:num>
  <w:num w:numId="31">
    <w:abstractNumId w:val="5"/>
  </w:num>
  <w:num w:numId="32">
    <w:abstractNumId w:val="24"/>
  </w:num>
  <w:num w:numId="33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135ED"/>
    <w:rsid w:val="00025F21"/>
    <w:rsid w:val="00032262"/>
    <w:rsid w:val="00035424"/>
    <w:rsid w:val="00042BA3"/>
    <w:rsid w:val="00067DEC"/>
    <w:rsid w:val="00072270"/>
    <w:rsid w:val="00084997"/>
    <w:rsid w:val="00090051"/>
    <w:rsid w:val="000A3C13"/>
    <w:rsid w:val="000A57E8"/>
    <w:rsid w:val="000B599D"/>
    <w:rsid w:val="000F126C"/>
    <w:rsid w:val="000F412A"/>
    <w:rsid w:val="00125DB6"/>
    <w:rsid w:val="001477E1"/>
    <w:rsid w:val="00150A02"/>
    <w:rsid w:val="00154484"/>
    <w:rsid w:val="001C30BE"/>
    <w:rsid w:val="001C5704"/>
    <w:rsid w:val="001E18E7"/>
    <w:rsid w:val="00201020"/>
    <w:rsid w:val="00201F2A"/>
    <w:rsid w:val="0021141C"/>
    <w:rsid w:val="00230422"/>
    <w:rsid w:val="0024468F"/>
    <w:rsid w:val="002702C4"/>
    <w:rsid w:val="00271DB4"/>
    <w:rsid w:val="00280429"/>
    <w:rsid w:val="002862AF"/>
    <w:rsid w:val="00287AE2"/>
    <w:rsid w:val="002907E0"/>
    <w:rsid w:val="00297E49"/>
    <w:rsid w:val="002A73BE"/>
    <w:rsid w:val="002C394A"/>
    <w:rsid w:val="002E65FF"/>
    <w:rsid w:val="00303890"/>
    <w:rsid w:val="003045CC"/>
    <w:rsid w:val="0033199F"/>
    <w:rsid w:val="0034049A"/>
    <w:rsid w:val="00363199"/>
    <w:rsid w:val="003824C8"/>
    <w:rsid w:val="00391031"/>
    <w:rsid w:val="003C19E7"/>
    <w:rsid w:val="003D3DC1"/>
    <w:rsid w:val="003D52D4"/>
    <w:rsid w:val="003E063E"/>
    <w:rsid w:val="00405C1D"/>
    <w:rsid w:val="004240B8"/>
    <w:rsid w:val="00425BAA"/>
    <w:rsid w:val="00460539"/>
    <w:rsid w:val="00474D11"/>
    <w:rsid w:val="004864AE"/>
    <w:rsid w:val="004A41BE"/>
    <w:rsid w:val="004A74C6"/>
    <w:rsid w:val="004B51A9"/>
    <w:rsid w:val="004C580A"/>
    <w:rsid w:val="004C7489"/>
    <w:rsid w:val="004F2BDD"/>
    <w:rsid w:val="004F5E92"/>
    <w:rsid w:val="00527039"/>
    <w:rsid w:val="005333C3"/>
    <w:rsid w:val="0053405F"/>
    <w:rsid w:val="00535CE5"/>
    <w:rsid w:val="00541A0F"/>
    <w:rsid w:val="00542EB0"/>
    <w:rsid w:val="00560D20"/>
    <w:rsid w:val="00561D77"/>
    <w:rsid w:val="00563B9A"/>
    <w:rsid w:val="00581C40"/>
    <w:rsid w:val="005823FE"/>
    <w:rsid w:val="0059234A"/>
    <w:rsid w:val="005A62E0"/>
    <w:rsid w:val="005C797F"/>
    <w:rsid w:val="005D5296"/>
    <w:rsid w:val="005D7B93"/>
    <w:rsid w:val="006042E8"/>
    <w:rsid w:val="00604E66"/>
    <w:rsid w:val="0060731D"/>
    <w:rsid w:val="00612B30"/>
    <w:rsid w:val="00616087"/>
    <w:rsid w:val="00631C58"/>
    <w:rsid w:val="00645D7A"/>
    <w:rsid w:val="0064687F"/>
    <w:rsid w:val="00650B0D"/>
    <w:rsid w:val="00654109"/>
    <w:rsid w:val="006560A8"/>
    <w:rsid w:val="006658A2"/>
    <w:rsid w:val="006747C9"/>
    <w:rsid w:val="006A3104"/>
    <w:rsid w:val="006A6C34"/>
    <w:rsid w:val="006F2187"/>
    <w:rsid w:val="006F2A4E"/>
    <w:rsid w:val="006F719B"/>
    <w:rsid w:val="007037B3"/>
    <w:rsid w:val="007058C7"/>
    <w:rsid w:val="00726D31"/>
    <w:rsid w:val="00726F12"/>
    <w:rsid w:val="00727558"/>
    <w:rsid w:val="00735C72"/>
    <w:rsid w:val="0074528F"/>
    <w:rsid w:val="0075118B"/>
    <w:rsid w:val="00767E56"/>
    <w:rsid w:val="00797D87"/>
    <w:rsid w:val="007A03D3"/>
    <w:rsid w:val="007A4964"/>
    <w:rsid w:val="007A5878"/>
    <w:rsid w:val="007B70BA"/>
    <w:rsid w:val="007C67F3"/>
    <w:rsid w:val="007E4EF6"/>
    <w:rsid w:val="00806320"/>
    <w:rsid w:val="008145AB"/>
    <w:rsid w:val="00815919"/>
    <w:rsid w:val="008274CD"/>
    <w:rsid w:val="008278B5"/>
    <w:rsid w:val="00835E63"/>
    <w:rsid w:val="008431E9"/>
    <w:rsid w:val="00851BA6"/>
    <w:rsid w:val="00854532"/>
    <w:rsid w:val="00876F54"/>
    <w:rsid w:val="00883518"/>
    <w:rsid w:val="008933B1"/>
    <w:rsid w:val="00893DAF"/>
    <w:rsid w:val="008A4B8D"/>
    <w:rsid w:val="008B0F45"/>
    <w:rsid w:val="008C2BD7"/>
    <w:rsid w:val="00903FE2"/>
    <w:rsid w:val="009047B9"/>
    <w:rsid w:val="00907B6B"/>
    <w:rsid w:val="009115B1"/>
    <w:rsid w:val="00917B5F"/>
    <w:rsid w:val="00917F2D"/>
    <w:rsid w:val="00954482"/>
    <w:rsid w:val="0095736E"/>
    <w:rsid w:val="00983CCC"/>
    <w:rsid w:val="00984FB4"/>
    <w:rsid w:val="00985CD2"/>
    <w:rsid w:val="0099071F"/>
    <w:rsid w:val="00991343"/>
    <w:rsid w:val="00997D4C"/>
    <w:rsid w:val="009A0A74"/>
    <w:rsid w:val="009A2C53"/>
    <w:rsid w:val="009B3023"/>
    <w:rsid w:val="009B6213"/>
    <w:rsid w:val="009B7F51"/>
    <w:rsid w:val="009D7F1D"/>
    <w:rsid w:val="009E4594"/>
    <w:rsid w:val="009F5FA2"/>
    <w:rsid w:val="00A06C22"/>
    <w:rsid w:val="00A23AF1"/>
    <w:rsid w:val="00A276AE"/>
    <w:rsid w:val="00A43AAE"/>
    <w:rsid w:val="00A62F37"/>
    <w:rsid w:val="00A64A8E"/>
    <w:rsid w:val="00A662E2"/>
    <w:rsid w:val="00A67064"/>
    <w:rsid w:val="00A7422B"/>
    <w:rsid w:val="00A968AB"/>
    <w:rsid w:val="00AA6A9C"/>
    <w:rsid w:val="00AB2087"/>
    <w:rsid w:val="00B07867"/>
    <w:rsid w:val="00B10163"/>
    <w:rsid w:val="00B108E9"/>
    <w:rsid w:val="00B32A7A"/>
    <w:rsid w:val="00B3417B"/>
    <w:rsid w:val="00B44076"/>
    <w:rsid w:val="00B649DE"/>
    <w:rsid w:val="00B9755D"/>
    <w:rsid w:val="00BA349E"/>
    <w:rsid w:val="00BD27B9"/>
    <w:rsid w:val="00BE5D9B"/>
    <w:rsid w:val="00BF0E4E"/>
    <w:rsid w:val="00C018D2"/>
    <w:rsid w:val="00C02B25"/>
    <w:rsid w:val="00C02F94"/>
    <w:rsid w:val="00C04DD3"/>
    <w:rsid w:val="00C07A3D"/>
    <w:rsid w:val="00C14399"/>
    <w:rsid w:val="00C16784"/>
    <w:rsid w:val="00C211A0"/>
    <w:rsid w:val="00C331B3"/>
    <w:rsid w:val="00C36E21"/>
    <w:rsid w:val="00C46741"/>
    <w:rsid w:val="00C6319C"/>
    <w:rsid w:val="00C7639E"/>
    <w:rsid w:val="00C82A21"/>
    <w:rsid w:val="00C97AAE"/>
    <w:rsid w:val="00CC0A1A"/>
    <w:rsid w:val="00CC1FF1"/>
    <w:rsid w:val="00CC6805"/>
    <w:rsid w:val="00CC7FE1"/>
    <w:rsid w:val="00CE4A19"/>
    <w:rsid w:val="00CE76D2"/>
    <w:rsid w:val="00D053F3"/>
    <w:rsid w:val="00D07DAF"/>
    <w:rsid w:val="00D11F32"/>
    <w:rsid w:val="00D20499"/>
    <w:rsid w:val="00D22E7D"/>
    <w:rsid w:val="00D25191"/>
    <w:rsid w:val="00D2626E"/>
    <w:rsid w:val="00D76213"/>
    <w:rsid w:val="00D84361"/>
    <w:rsid w:val="00D92CB1"/>
    <w:rsid w:val="00DA2ED9"/>
    <w:rsid w:val="00DB2058"/>
    <w:rsid w:val="00DF1C64"/>
    <w:rsid w:val="00DF658D"/>
    <w:rsid w:val="00E07B60"/>
    <w:rsid w:val="00E2287D"/>
    <w:rsid w:val="00E30B68"/>
    <w:rsid w:val="00E35351"/>
    <w:rsid w:val="00E639D2"/>
    <w:rsid w:val="00E73574"/>
    <w:rsid w:val="00E807ED"/>
    <w:rsid w:val="00E82C7F"/>
    <w:rsid w:val="00E92288"/>
    <w:rsid w:val="00E9327F"/>
    <w:rsid w:val="00EA30B9"/>
    <w:rsid w:val="00EB6263"/>
    <w:rsid w:val="00EC316C"/>
    <w:rsid w:val="00ED35F6"/>
    <w:rsid w:val="00EF250D"/>
    <w:rsid w:val="00EF3088"/>
    <w:rsid w:val="00EF4F2D"/>
    <w:rsid w:val="00EF6B68"/>
    <w:rsid w:val="00F12A61"/>
    <w:rsid w:val="00F24451"/>
    <w:rsid w:val="00F25E03"/>
    <w:rsid w:val="00F27E8B"/>
    <w:rsid w:val="00F5265E"/>
    <w:rsid w:val="00FA0EA3"/>
    <w:rsid w:val="00FB0CA3"/>
    <w:rsid w:val="00FC3FAA"/>
    <w:rsid w:val="00FC4C32"/>
    <w:rsid w:val="00FF5F59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9D0ED-D7BC-4423-862C-AE35D340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2939</Words>
  <Characters>16756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Mentore Berisha</dc:creator>
  <cp:lastModifiedBy>Albulena Sylaj-Zeqiri</cp:lastModifiedBy>
  <cp:revision>2</cp:revision>
  <dcterms:created xsi:type="dcterms:W3CDTF">2017-07-12T13:22:00Z</dcterms:created>
  <dcterms:modified xsi:type="dcterms:W3CDTF">2017-07-12T13:22:00Z</dcterms:modified>
</cp:coreProperties>
</file>