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3F70B3" w:rsidRPr="002827E4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3F70B3" w:rsidRPr="002827E4" w:rsidRDefault="003F70B3" w:rsidP="003F70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Br. </w:t>
      </w:r>
      <w:r w:rsidR="000F40D9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1/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134</w:t>
      </w:r>
    </w:p>
    <w:p w:rsidR="00274243" w:rsidRPr="002827E4" w:rsidRDefault="003F70B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01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. 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</w:t>
      </w:r>
      <w:r w:rsidR="00E86E93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7</w:t>
      </w:r>
    </w:p>
    <w:p w:rsidR="003F70B3" w:rsidRDefault="00C01C95" w:rsidP="00C01C95">
      <w:pPr>
        <w:ind w:hanging="540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           </w:t>
      </w:r>
      <w:r w:rsidR="003F70B3" w:rsidRPr="00D37043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="003F70B3" w:rsidRPr="00D37043">
        <w:rPr>
          <w:rFonts w:ascii="Book Antiqua" w:hAnsi="Book Antiqua" w:cs="Book Antiqua"/>
          <w:lang w:val="sr-Latn-RS"/>
        </w:rPr>
        <w:t xml:space="preserve"> </w:t>
      </w:r>
      <w:r w:rsidR="003F70B3" w:rsidRPr="00D37043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="003F70B3" w:rsidRPr="00D37043">
        <w:rPr>
          <w:rFonts w:ascii="Book Antiqua" w:hAnsi="Book Antiqua"/>
          <w:color w:val="000000"/>
          <w:lang w:val="sr-Latn-RS"/>
        </w:rPr>
        <w:t xml:space="preserve">, na sednici održanoj </w:t>
      </w:r>
      <w:r w:rsidR="00487E2C" w:rsidRPr="00D37043">
        <w:rPr>
          <w:rFonts w:ascii="Book Antiqua" w:hAnsi="Book Antiqua"/>
          <w:color w:val="000000"/>
          <w:lang w:val="sr-Latn-RS"/>
        </w:rPr>
        <w:t>01</w:t>
      </w:r>
      <w:r w:rsidR="003F70B3" w:rsidRPr="00D37043">
        <w:rPr>
          <w:rFonts w:ascii="Book Antiqua" w:hAnsi="Book Antiqua"/>
          <w:color w:val="000000"/>
          <w:lang w:val="sr-Latn-RS"/>
        </w:rPr>
        <w:t xml:space="preserve">. </w:t>
      </w:r>
      <w:r w:rsidR="00487E2C" w:rsidRPr="00D37043">
        <w:rPr>
          <w:rFonts w:ascii="Book Antiqua" w:hAnsi="Book Antiqua"/>
          <w:color w:val="000000"/>
          <w:lang w:val="sr-Latn-RS"/>
        </w:rPr>
        <w:t>marta</w:t>
      </w:r>
      <w:r w:rsidR="00E86E93" w:rsidRPr="00D37043">
        <w:rPr>
          <w:rFonts w:ascii="Book Antiqua" w:hAnsi="Book Antiqua"/>
          <w:color w:val="000000"/>
          <w:lang w:val="sr-Latn-RS"/>
        </w:rPr>
        <w:t xml:space="preserve"> </w:t>
      </w:r>
      <w:r w:rsidR="003F70B3" w:rsidRPr="00D37043">
        <w:rPr>
          <w:rFonts w:ascii="Book Antiqua" w:hAnsi="Book Antiqua"/>
          <w:color w:val="000000"/>
          <w:lang w:val="sr-Latn-RS"/>
        </w:rPr>
        <w:t xml:space="preserve"> 201</w:t>
      </w:r>
      <w:r w:rsidR="00E86E93" w:rsidRPr="00D37043">
        <w:rPr>
          <w:rFonts w:ascii="Book Antiqua" w:hAnsi="Book Antiqua"/>
          <w:color w:val="000000"/>
          <w:lang w:val="sr-Latn-RS"/>
        </w:rPr>
        <w:t>7</w:t>
      </w:r>
      <w:r w:rsidR="003F70B3" w:rsidRPr="00D37043">
        <w:rPr>
          <w:rFonts w:ascii="Book Antiqua" w:hAnsi="Book Antiqua"/>
          <w:color w:val="000000"/>
          <w:lang w:val="sr-Latn-RS"/>
        </w:rPr>
        <w:t xml:space="preserve"> godine, je donela:</w:t>
      </w:r>
    </w:p>
    <w:p w:rsidR="00D37043" w:rsidRPr="00D37043" w:rsidRDefault="00D37043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2827E4" w:rsidRDefault="003F70B3" w:rsidP="00D3704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C01C95" w:rsidRDefault="00487E2C" w:rsidP="00C01C95">
      <w:pPr>
        <w:pStyle w:val="ListParagraph"/>
        <w:numPr>
          <w:ilvl w:val="0"/>
          <w:numId w:val="23"/>
        </w:numPr>
        <w:ind w:left="27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Odobren je nacrt zakona o potvrđivanju Sporazuma o finansiranju projekta za bezbednost vode i zaštitu kanala između Republike Kosovo i Međunarodne asocijacije za razvoj. </w:t>
      </w:r>
    </w:p>
    <w:p w:rsidR="00C01C95" w:rsidRDefault="00C01C95" w:rsidP="00C01C95">
      <w:pPr>
        <w:pStyle w:val="ListParagraph"/>
        <w:ind w:left="27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7E2C" w:rsidRDefault="00D37043" w:rsidP="00C01C95">
      <w:pPr>
        <w:pStyle w:val="ListParagraph"/>
        <w:numPr>
          <w:ilvl w:val="0"/>
          <w:numId w:val="23"/>
        </w:numPr>
        <w:ind w:left="27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01C95">
        <w:rPr>
          <w:rFonts w:ascii="Book Antiqua" w:eastAsia="MS Mincho" w:hAnsi="Book Antiqua" w:cs="Times New Roman"/>
          <w:noProof w:val="0"/>
          <w:color w:val="000000"/>
          <w:lang w:val="sr-Latn-RS"/>
        </w:rPr>
        <w:t>Obavez</w:t>
      </w:r>
      <w:r w:rsidR="00487E2C" w:rsidRPr="00C01C9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uje se generalni sekretar Kancelarije premijera da nacrt zakona iz stava 1. ove odluke prosledi na razmatranje i odobrenje u Skupštinu Republike Kosova.  </w:t>
      </w:r>
    </w:p>
    <w:p w:rsidR="00C01C95" w:rsidRPr="00C01C95" w:rsidRDefault="00C01C95" w:rsidP="00C01C9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7E2C" w:rsidRPr="00C01C95" w:rsidRDefault="00487E2C" w:rsidP="00C01C95">
      <w:pPr>
        <w:pStyle w:val="ListParagraph"/>
        <w:numPr>
          <w:ilvl w:val="0"/>
          <w:numId w:val="23"/>
        </w:numPr>
        <w:ind w:left="27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01C9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274243" w:rsidRPr="002827E4" w:rsidRDefault="00274243" w:rsidP="00274243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74243" w:rsidRPr="002827E4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3F70B3" w:rsidRPr="002827E4" w:rsidRDefault="003F70B3" w:rsidP="003F70B3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3F70B3" w:rsidRPr="002827E4" w:rsidRDefault="002827E4" w:rsidP="002827E4">
      <w:pPr>
        <w:ind w:left="558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      </w:t>
      </w:r>
      <w:r w:rsidR="003F70B3"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0F40D9" w:rsidRPr="002827E4" w:rsidRDefault="003F70B3" w:rsidP="000F40D9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Dostavlja se:</w:t>
      </w:r>
      <w:r w:rsidR="000F40D9" w:rsidRPr="002827E4">
        <w:rPr>
          <w:rFonts w:ascii="Book Antiqua" w:hAnsi="Book Antiqua"/>
          <w:sz w:val="24"/>
          <w:szCs w:val="24"/>
          <w:lang w:val="sr-Latn-RS"/>
        </w:rPr>
        <w:t xml:space="preserve"> 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3F70B3" w:rsidRPr="002827E4" w:rsidRDefault="003F70B3" w:rsidP="003F70B3">
      <w:pPr>
        <w:rPr>
          <w:rFonts w:ascii="Book Antiqua" w:hAnsi="Book Antiqua"/>
          <w:sz w:val="24"/>
          <w:szCs w:val="24"/>
          <w:lang w:val="sr-Latn-RS"/>
        </w:rPr>
      </w:pP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111C338B" wp14:editId="01F2283A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274243" w:rsidRPr="002827E4" w:rsidRDefault="00274243" w:rsidP="0027424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E86E93" w:rsidRPr="002827E4" w:rsidRDefault="00E86E93" w:rsidP="00E86E9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02/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134</w:t>
      </w:r>
    </w:p>
    <w:p w:rsidR="00E86E93" w:rsidRPr="002827E4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01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0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E86E93" w:rsidRPr="002827E4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E86E93" w:rsidRDefault="00D37043" w:rsidP="00D37043">
      <w:pPr>
        <w:ind w:left="-90" w:hanging="450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         </w:t>
      </w:r>
      <w:r w:rsidR="00E86E93" w:rsidRPr="00D37043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="00487E2C" w:rsidRPr="00D37043">
        <w:rPr>
          <w:rFonts w:ascii="Book Antiqua" w:hAnsi="Book Antiqua"/>
          <w:color w:val="000000"/>
          <w:lang w:val="sr-Latn-RS"/>
        </w:rPr>
        <w:t xml:space="preserve">člana </w:t>
      </w:r>
      <w:r w:rsidR="00487E2C" w:rsidRPr="00D37043">
        <w:rPr>
          <w:rFonts w:ascii="Book Antiqua" w:hAnsi="Book Antiqua"/>
        </w:rPr>
        <w:t>4 stav 2. Zakona br. 04/L-052 o međunarodnim ugovorima,</w:t>
      </w:r>
      <w:r w:rsidR="00487E2C" w:rsidRPr="00D37043">
        <w:t xml:space="preserve"> </w:t>
      </w:r>
      <w:r w:rsidR="00E86E93" w:rsidRPr="00D37043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="00E86E93" w:rsidRPr="00D37043">
        <w:rPr>
          <w:rFonts w:ascii="Book Antiqua" w:hAnsi="Book Antiqua"/>
          <w:color w:val="000000"/>
          <w:lang w:val="sr-Latn-RS"/>
        </w:rPr>
        <w:t xml:space="preserve">, na sednici održanoj </w:t>
      </w:r>
      <w:r w:rsidR="00487E2C" w:rsidRPr="00D37043">
        <w:rPr>
          <w:rFonts w:ascii="Book Antiqua" w:hAnsi="Book Antiqua"/>
          <w:color w:val="000000"/>
          <w:lang w:val="sr-Latn-RS"/>
        </w:rPr>
        <w:t>01</w:t>
      </w:r>
      <w:r w:rsidR="00E86E93" w:rsidRPr="00D37043">
        <w:rPr>
          <w:rFonts w:ascii="Book Antiqua" w:hAnsi="Book Antiqua"/>
          <w:color w:val="000000"/>
          <w:lang w:val="sr-Latn-RS"/>
        </w:rPr>
        <w:t xml:space="preserve">. </w:t>
      </w:r>
      <w:r w:rsidR="00487E2C" w:rsidRPr="00D37043">
        <w:rPr>
          <w:rFonts w:ascii="Book Antiqua" w:hAnsi="Book Antiqua"/>
          <w:color w:val="000000"/>
          <w:lang w:val="sr-Latn-RS"/>
        </w:rPr>
        <w:t>marta</w:t>
      </w:r>
      <w:r w:rsidR="00E86E93" w:rsidRPr="00D37043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D37043" w:rsidRPr="00D37043" w:rsidRDefault="00D37043" w:rsidP="00D37043">
      <w:pPr>
        <w:ind w:left="-90" w:hanging="450"/>
        <w:jc w:val="both"/>
        <w:rPr>
          <w:rFonts w:ascii="Book Antiqua" w:hAnsi="Book Antiqua"/>
          <w:color w:val="000000"/>
          <w:lang w:val="sr-Latn-RS"/>
        </w:rPr>
      </w:pPr>
    </w:p>
    <w:p w:rsidR="0028327B" w:rsidRPr="00D37043" w:rsidRDefault="00274243" w:rsidP="00D3704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487E2C" w:rsidRPr="00D37043" w:rsidRDefault="00487E2C" w:rsidP="00487E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Odobrena je u načelu inicijativu za </w:t>
      </w:r>
      <w:r w:rsidR="00667B16"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pregovaranje </w:t>
      </w: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"</w:t>
      </w:r>
      <w:r w:rsidRPr="00D37043">
        <w:rPr>
          <w:rFonts w:ascii="Book Antiqua" w:hAnsi="Book Antiqua"/>
          <w:lang w:val="sr-Latn-RS"/>
        </w:rPr>
        <w:t xml:space="preserve"> </w:t>
      </w: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Sporazuma za finansiranje </w:t>
      </w:r>
      <w:r w:rsidR="00667B16"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projekta konkurentnosti i spremnosti za izvoz između Republike Kosova i Međunarodnog udruženja za razvoj. </w:t>
      </w:r>
    </w:p>
    <w:p w:rsidR="00487E2C" w:rsidRPr="00D37043" w:rsidRDefault="00487E2C" w:rsidP="00487E2C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487E2C" w:rsidRPr="00D37043" w:rsidRDefault="00487E2C" w:rsidP="00487E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Tokom pregovora ovog sporazum obavezuje se Ministarstvo </w:t>
      </w:r>
      <w:r w:rsidR="00667B16"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finansija </w:t>
      </w: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>da procesuira u skladu sa odredbama Ustava Republike Kosovo, Zakona br 04/L-052 o međunarodnim sporazumima i relevantnim važečim propisima.</w:t>
      </w:r>
    </w:p>
    <w:p w:rsidR="00487E2C" w:rsidRPr="00D37043" w:rsidRDefault="00487E2C" w:rsidP="00487E2C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487E2C" w:rsidRPr="00D37043" w:rsidRDefault="00487E2C" w:rsidP="00667B1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274243" w:rsidRPr="002827E4" w:rsidRDefault="00274243" w:rsidP="00274243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274243" w:rsidRPr="002827E4" w:rsidRDefault="00274243" w:rsidP="00274243">
      <w:pPr>
        <w:ind w:left="648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274243" w:rsidRPr="002827E4" w:rsidRDefault="00274243" w:rsidP="00274243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274243" w:rsidRPr="002827E4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274243" w:rsidRPr="002827E4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BE36D2" w:rsidRPr="002827E4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5D5296" w:rsidRPr="006B6405" w:rsidRDefault="00274243" w:rsidP="006B640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bookmarkStart w:id="0" w:name="_GoBack"/>
      <w:bookmarkEnd w:id="0"/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29D14FA" wp14:editId="1F3A9915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2827E4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2827E4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</w:t>
      </w:r>
      <w:r w:rsidR="00667B1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134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01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0</w:t>
      </w:r>
      <w:r w:rsidR="00667B1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Default="00D37043" w:rsidP="00D37043">
      <w:pPr>
        <w:ind w:hanging="540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          </w:t>
      </w:r>
      <w:r w:rsidR="00886934" w:rsidRPr="00D37043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="00667B16" w:rsidRPr="00D37043">
        <w:rPr>
          <w:rFonts w:ascii="Book Antiqua" w:hAnsi="Book Antiqua"/>
          <w:color w:val="000000"/>
          <w:lang w:val="sr-Latn-RS"/>
        </w:rPr>
        <w:t xml:space="preserve"> člana </w:t>
      </w:r>
      <w:r w:rsidR="00667B16" w:rsidRPr="00D37043">
        <w:rPr>
          <w:rFonts w:ascii="Book Antiqua" w:hAnsi="Book Antiqua"/>
        </w:rPr>
        <w:t>4 stav 2. Zakona br. 04/L-052 o međunarodnim ugovorima,</w:t>
      </w:r>
      <w:r w:rsidR="00886934" w:rsidRPr="00D37043">
        <w:rPr>
          <w:rFonts w:ascii="Book Antiqua" w:hAnsi="Book Antiqua"/>
          <w:color w:val="000000"/>
          <w:lang w:val="sr-Latn-RS"/>
        </w:rPr>
        <w:t xml:space="preserve"> </w:t>
      </w:r>
      <w:r w:rsidR="00886934" w:rsidRPr="00D37043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="00886934" w:rsidRPr="00D37043">
        <w:rPr>
          <w:rFonts w:ascii="Book Antiqua" w:hAnsi="Book Antiqua"/>
          <w:color w:val="000000"/>
          <w:lang w:val="sr-Latn-RS"/>
        </w:rPr>
        <w:t xml:space="preserve">, na sednici održanoj </w:t>
      </w:r>
      <w:r w:rsidR="00487E2C" w:rsidRPr="00D37043">
        <w:rPr>
          <w:rFonts w:ascii="Book Antiqua" w:hAnsi="Book Antiqua"/>
          <w:color w:val="000000"/>
          <w:lang w:val="sr-Latn-RS"/>
        </w:rPr>
        <w:t>01</w:t>
      </w:r>
      <w:r w:rsidR="00886934" w:rsidRPr="00D37043">
        <w:rPr>
          <w:rFonts w:ascii="Book Antiqua" w:hAnsi="Book Antiqua"/>
          <w:color w:val="000000"/>
          <w:lang w:val="sr-Latn-RS"/>
        </w:rPr>
        <w:t xml:space="preserve">. </w:t>
      </w:r>
      <w:r w:rsidR="00487E2C" w:rsidRPr="00D37043">
        <w:rPr>
          <w:rFonts w:ascii="Book Antiqua" w:hAnsi="Book Antiqua"/>
          <w:color w:val="000000"/>
          <w:lang w:val="sr-Latn-RS"/>
        </w:rPr>
        <w:t>marta</w:t>
      </w:r>
      <w:r w:rsidR="00886934" w:rsidRPr="00D37043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D37043" w:rsidRPr="00D37043" w:rsidRDefault="00D37043" w:rsidP="00D37043">
      <w:pPr>
        <w:ind w:hanging="540"/>
        <w:jc w:val="both"/>
        <w:rPr>
          <w:rFonts w:ascii="Book Antiqua" w:hAnsi="Book Antiqua"/>
          <w:color w:val="000000"/>
          <w:lang w:val="sr-Latn-RS"/>
        </w:rPr>
      </w:pPr>
    </w:p>
    <w:p w:rsidR="00667B16" w:rsidRPr="00D37043" w:rsidRDefault="00886934" w:rsidP="00D3704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667B16" w:rsidRPr="00D37043" w:rsidRDefault="00667B16" w:rsidP="00667B1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>Odobrena je u načelu inicijativu za pregovaranje   "</w:t>
      </w:r>
      <w:r w:rsidRPr="00D37043">
        <w:rPr>
          <w:rFonts w:ascii="Book Antiqua" w:hAnsi="Book Antiqua"/>
          <w:lang w:val="sr-Latn-RS"/>
        </w:rPr>
        <w:t xml:space="preserve"> </w:t>
      </w: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>Sporazuma o tehničkoj saradnji za 2016 godinu između Vlade Republike Kosovo i Federalne Republike Nemačke.</w:t>
      </w:r>
    </w:p>
    <w:p w:rsidR="00667B16" w:rsidRPr="00D37043" w:rsidRDefault="00667B16" w:rsidP="00667B16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667B16" w:rsidRPr="00D37043" w:rsidRDefault="00667B16" w:rsidP="00667B1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>Tokom pregovora ovog sporazum obavezuje se Ministarstvo finansija da procesuira u skladu sa odredbama Ustava Republike Kosovo, Zakona br 04/L-052 o međunarodnim sporazumima i relevantnim važečim propisima.</w:t>
      </w:r>
    </w:p>
    <w:p w:rsidR="00667B16" w:rsidRPr="00D37043" w:rsidRDefault="00667B16" w:rsidP="00667B16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667B16" w:rsidRPr="00D37043" w:rsidRDefault="00667B16" w:rsidP="00667B1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886934" w:rsidRPr="002827E4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2827E4" w:rsidRDefault="002827E4" w:rsidP="002827E4">
      <w:pPr>
        <w:ind w:left="576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   </w:t>
      </w:r>
      <w:r w:rsidR="00886934"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Premijer Republike Kosovo  </w:t>
      </w:r>
    </w:p>
    <w:p w:rsidR="00886934" w:rsidRPr="002827E4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667B16" w:rsidRPr="006B6405" w:rsidRDefault="00886934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667B16" w:rsidRPr="002827E4" w:rsidRDefault="00667B16" w:rsidP="00667B1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0731C2D9" wp14:editId="1B0CC066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B16" w:rsidRPr="002827E4" w:rsidRDefault="00667B16" w:rsidP="00667B1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667B16" w:rsidRPr="002827E4" w:rsidRDefault="00667B16" w:rsidP="00667B1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667B16" w:rsidRPr="002827E4" w:rsidRDefault="00667B16" w:rsidP="00667B1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667B16" w:rsidRPr="002827E4" w:rsidRDefault="00667B16" w:rsidP="00667B1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667B16" w:rsidRPr="002827E4" w:rsidRDefault="00667B16" w:rsidP="00667B1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134</w:t>
      </w:r>
    </w:p>
    <w:p w:rsidR="00667B16" w:rsidRPr="002827E4" w:rsidRDefault="00667B16" w:rsidP="00667B1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01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0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667B16" w:rsidRPr="002827E4" w:rsidRDefault="00667B16" w:rsidP="00667B1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667B16" w:rsidRDefault="00667B16" w:rsidP="00D37043">
      <w:pPr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člana </w:t>
      </w:r>
      <w:r w:rsidRPr="00D37043">
        <w:rPr>
          <w:rFonts w:ascii="Book Antiqua" w:hAnsi="Book Antiqua"/>
        </w:rPr>
        <w:t>4 stav 2. Zakona br. 04/L-052 o međunarodnim ugovorima,</w:t>
      </w:r>
      <w:r w:rsidRPr="00D37043">
        <w:rPr>
          <w:rFonts w:ascii="Book Antiqua" w:hAnsi="Book Antiqua"/>
          <w:color w:val="000000"/>
          <w:lang w:val="sr-Latn-RS"/>
        </w:rPr>
        <w:t xml:space="preserve"> </w:t>
      </w:r>
      <w:r w:rsidRPr="00D37043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D37043">
        <w:rPr>
          <w:rFonts w:ascii="Book Antiqua" w:hAnsi="Book Antiqua"/>
          <w:color w:val="000000"/>
          <w:lang w:val="sr-Latn-RS"/>
        </w:rPr>
        <w:t>, na sednici održanoj 01. marta  2017 godine, je donela:</w:t>
      </w:r>
    </w:p>
    <w:p w:rsidR="00D37043" w:rsidRPr="00D37043" w:rsidRDefault="00D37043" w:rsidP="00D37043">
      <w:pPr>
        <w:jc w:val="both"/>
        <w:rPr>
          <w:rFonts w:ascii="Book Antiqua" w:hAnsi="Book Antiqua"/>
          <w:color w:val="000000"/>
          <w:lang w:val="sr-Latn-RS"/>
        </w:rPr>
      </w:pPr>
    </w:p>
    <w:p w:rsidR="00667B16" w:rsidRPr="00D37043" w:rsidRDefault="00667B16" w:rsidP="00D3704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667B16" w:rsidRDefault="00667B16" w:rsidP="00667B16">
      <w:pPr>
        <w:pStyle w:val="ListParagraph"/>
        <w:spacing w:after="0" w:line="240" w:lineRule="auto"/>
        <w:ind w:left="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667B16" w:rsidRPr="00D37043" w:rsidRDefault="00667B16" w:rsidP="00667B1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>Odobrena je u načelu inicijativu za pregovaranje   "</w:t>
      </w:r>
      <w:r w:rsidRPr="00D37043">
        <w:rPr>
          <w:rFonts w:ascii="Book Antiqua" w:hAnsi="Book Antiqua"/>
          <w:lang w:val="sr-Latn-RS"/>
        </w:rPr>
        <w:t xml:space="preserve"> </w:t>
      </w: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Sporazuma o </w:t>
      </w:r>
      <w:r w:rsidRPr="00D37043">
        <w:rPr>
          <w:rFonts w:ascii="Book Antiqua" w:hAnsi="Book Antiqua" w:cs="Arial"/>
          <w:color w:val="000000"/>
        </w:rPr>
        <w:t>nepovratnim sredstvima za projekat regionalnih puteva između Ministarstva finansija i Evropske banke za obnovu i razvoj.</w:t>
      </w:r>
    </w:p>
    <w:p w:rsidR="00667B16" w:rsidRPr="00D37043" w:rsidRDefault="00667B16" w:rsidP="00667B16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667B16" w:rsidRPr="00D37043" w:rsidRDefault="00667B16" w:rsidP="00667B1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>Tokom pregovora ovog sporazum obavezuje se Ministarstvo finansija da procesuira u skladu sa odredbama Ustava Republike Kosovo, Zakona br 04/L-052 o međunarodnim sporazumima i relevantnim važečim propisima.</w:t>
      </w:r>
    </w:p>
    <w:p w:rsidR="00667B16" w:rsidRPr="00D37043" w:rsidRDefault="00667B16" w:rsidP="00667B16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667B16" w:rsidRDefault="00667B16" w:rsidP="00667B1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D37043" w:rsidRPr="00D37043" w:rsidRDefault="00D37043" w:rsidP="00D37043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D37043" w:rsidRPr="00D37043" w:rsidRDefault="00D37043" w:rsidP="00D3704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667B16" w:rsidRPr="002827E4" w:rsidRDefault="00667B16" w:rsidP="00667B16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667B16" w:rsidRPr="002827E4" w:rsidRDefault="00667B16" w:rsidP="00667B16">
      <w:pPr>
        <w:ind w:left="576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   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Premijer Republike Kosovo  </w:t>
      </w:r>
    </w:p>
    <w:p w:rsidR="00667B16" w:rsidRPr="002827E4" w:rsidRDefault="00667B16" w:rsidP="00667B16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667B16" w:rsidRPr="002827E4" w:rsidRDefault="00667B16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667B16" w:rsidRPr="002827E4" w:rsidRDefault="00667B16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667B16" w:rsidRPr="002827E4" w:rsidRDefault="00667B16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667B16" w:rsidRPr="002827E4" w:rsidRDefault="00667B16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0A63AC4" wp14:editId="242944A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2827E4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2827E4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</w:t>
      </w:r>
      <w:r w:rsidR="00667B1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5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134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487E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01</w:t>
      </w:r>
      <w:r w:rsidR="00667B16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03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886934" w:rsidRDefault="00886934" w:rsidP="00886934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37043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D37043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D37043">
        <w:rPr>
          <w:rFonts w:ascii="Book Antiqua" w:hAnsi="Book Antiqua"/>
          <w:color w:val="000000"/>
          <w:lang w:val="sr-Latn-RS"/>
        </w:rPr>
        <w:t>, Vlada Republike Kosovo je</w:t>
      </w:r>
      <w:r w:rsidR="00667B16" w:rsidRPr="00D37043">
        <w:rPr>
          <w:rFonts w:ascii="Book Antiqua" w:hAnsi="Book Antiqua"/>
          <w:color w:val="000000"/>
          <w:lang w:val="sr-Latn-RS"/>
        </w:rPr>
        <w:t xml:space="preserve"> na </w:t>
      </w:r>
      <w:r w:rsidRPr="00D37043">
        <w:rPr>
          <w:rFonts w:ascii="Book Antiqua" w:hAnsi="Book Antiqua"/>
          <w:color w:val="000000"/>
          <w:lang w:val="sr-Latn-RS"/>
        </w:rPr>
        <w:t xml:space="preserve"> sednici održanoj </w:t>
      </w:r>
      <w:r w:rsidR="00487E2C" w:rsidRPr="00D37043">
        <w:rPr>
          <w:rFonts w:ascii="Book Antiqua" w:hAnsi="Book Antiqua"/>
          <w:lang w:val="sr-Latn-RS"/>
        </w:rPr>
        <w:t>01</w:t>
      </w:r>
      <w:r w:rsidRPr="00D37043">
        <w:rPr>
          <w:rFonts w:ascii="Book Antiqua" w:hAnsi="Book Antiqua"/>
          <w:lang w:val="sr-Latn-RS"/>
        </w:rPr>
        <w:t xml:space="preserve"> </w:t>
      </w:r>
      <w:r w:rsidR="00487E2C" w:rsidRPr="00D37043">
        <w:rPr>
          <w:rFonts w:ascii="Book Antiqua" w:hAnsi="Book Antiqua"/>
          <w:lang w:val="sr-Latn-RS"/>
        </w:rPr>
        <w:t>marta</w:t>
      </w:r>
      <w:r w:rsidRPr="00D37043">
        <w:rPr>
          <w:rFonts w:ascii="Book Antiqua" w:hAnsi="Book Antiqua"/>
          <w:lang w:val="sr-Latn-RS"/>
        </w:rPr>
        <w:t xml:space="preserve"> 2017, donela sledeću:</w:t>
      </w:r>
    </w:p>
    <w:p w:rsidR="00D37043" w:rsidRPr="00D37043" w:rsidRDefault="00D37043" w:rsidP="0088693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86934" w:rsidRPr="002827E4" w:rsidRDefault="00886934" w:rsidP="0088693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1A0343" w:rsidRPr="00D37043" w:rsidRDefault="001A0343" w:rsidP="001A0343">
      <w:pPr>
        <w:pStyle w:val="ListParagraph"/>
        <w:numPr>
          <w:ilvl w:val="0"/>
          <w:numId w:val="22"/>
        </w:numPr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Dozvoljeno je izdavanje isprava o državljanstvu i civilnom stanju građana koji se nalaze u evidenciji registra građana Republike Kosova, ali još nisu dobili Kosovske isprave.  </w:t>
      </w:r>
    </w:p>
    <w:p w:rsidR="00E12360" w:rsidRPr="00D37043" w:rsidRDefault="00E12360" w:rsidP="00E12360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1A0343" w:rsidRPr="00D37043" w:rsidRDefault="001A0343" w:rsidP="001A0343">
      <w:pPr>
        <w:pStyle w:val="ListParagraph"/>
        <w:numPr>
          <w:ilvl w:val="0"/>
          <w:numId w:val="22"/>
        </w:numPr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cilju ostvarivanja ovog prava, građani koji apliciraju za dokumente o državljanstvu i građanskom statusu i koji su u matičnim knjigama Kosova, moraju raspolagati starim dokumentima koji dokazuju njihov identitet u skladu sa vađečim propisima Republike Kosovo.  </w:t>
      </w:r>
    </w:p>
    <w:p w:rsidR="001A0343" w:rsidRPr="00D37043" w:rsidRDefault="001A0343" w:rsidP="001A0343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1A0343" w:rsidRPr="00D37043" w:rsidRDefault="001A0343" w:rsidP="001A0343">
      <w:pPr>
        <w:pStyle w:val="ListParagraph"/>
        <w:numPr>
          <w:ilvl w:val="0"/>
          <w:numId w:val="22"/>
        </w:numPr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unutrašnjih poslova za realizaciju ove odluke.  </w:t>
      </w:r>
    </w:p>
    <w:p w:rsidR="00D37043" w:rsidRPr="00D37043" w:rsidRDefault="00D37043" w:rsidP="00D37043">
      <w:pPr>
        <w:rPr>
          <w:rFonts w:ascii="Book Antiqua" w:hAnsi="Book Antiqua"/>
          <w:color w:val="000000"/>
          <w:lang w:val="sr-Latn-RS"/>
        </w:rPr>
      </w:pPr>
    </w:p>
    <w:p w:rsidR="00886934" w:rsidRPr="00D37043" w:rsidRDefault="001A0343" w:rsidP="001A0343">
      <w:pPr>
        <w:pStyle w:val="ListParagraph"/>
        <w:numPr>
          <w:ilvl w:val="0"/>
          <w:numId w:val="22"/>
        </w:numPr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 danom potpisivanja.</w:t>
      </w:r>
    </w:p>
    <w:p w:rsidR="00886934" w:rsidRPr="002827E4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2827E4" w:rsidRDefault="00886934" w:rsidP="002827E4">
      <w:pPr>
        <w:ind w:left="6120" w:firstLine="36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886934" w:rsidRPr="002827E4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86934" w:rsidRPr="002827E4" w:rsidRDefault="00886934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F356692" wp14:editId="2EACCCC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2827E4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464F60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464F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</w:t>
      </w:r>
      <w:r w:rsidR="001A0343"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</w:t>
      </w:r>
      <w:r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87E2C"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134</w:t>
      </w:r>
    </w:p>
    <w:p w:rsidR="00886934" w:rsidRPr="00464F60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87E2C"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</w:t>
      </w:r>
      <w:r w:rsidR="001A0343"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464F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886934" w:rsidRPr="00464F60" w:rsidRDefault="00D37043" w:rsidP="00D37043">
      <w:pPr>
        <w:spacing w:line="240" w:lineRule="auto"/>
        <w:ind w:left="-90" w:hanging="450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         </w:t>
      </w:r>
      <w:r w:rsidR="001A0343" w:rsidRPr="00464F60">
        <w:rPr>
          <w:rFonts w:ascii="Book Antiqua" w:hAnsi="Book Antiqua"/>
          <w:color w:val="000000"/>
          <w:lang w:val="sr-Latn-RS"/>
        </w:rPr>
        <w:t>Vlada Republike Kosovo, u skladu sa članom 92. stav 4. i članom 93 stav (4) Ustava Republike Kosovo, uzimajući u obzir Deklaraciju o proglašenju nezavisnosti  Republike Kosovo, od 17. februara 2008, tačka 1 i 9, kao i pravila međunarodnog prava o državnoj sukcesiji na državnoj imovini, što je odraženo u  Bečkoj konvenciji o  iz sukcesiji države državne imovine, arhiva i dugova iz 1983 godine, na osnovu člana 4. Pravilnika br. 02/2011 o oblastima administrativne odgovornosti Kancelarije premijera i ministarstava, izmenjenog i dopunjenog pravilnikom  br. 07/2011 i člana 19. Poslovnika o radu Vlade Republike Kosovo br. 09/2011, na sednici održanoj 1. marta 2017. godine, je donela  sledeču:</w:t>
      </w:r>
    </w:p>
    <w:p w:rsidR="00886934" w:rsidRPr="00464F60" w:rsidRDefault="00886934" w:rsidP="00886934">
      <w:pPr>
        <w:jc w:val="center"/>
        <w:rPr>
          <w:rFonts w:ascii="Book Antiqua" w:hAnsi="Book Antiqua"/>
          <w:b/>
          <w:bCs/>
          <w:lang w:val="sr-Latn-RS"/>
        </w:rPr>
      </w:pPr>
      <w:r w:rsidRPr="00464F60">
        <w:rPr>
          <w:rFonts w:ascii="Book Antiqua" w:hAnsi="Book Antiqua"/>
          <w:b/>
          <w:bCs/>
          <w:lang w:val="sr-Latn-RS"/>
        </w:rPr>
        <w:t>O D L U K U</w:t>
      </w:r>
    </w:p>
    <w:p w:rsidR="00464F60" w:rsidRDefault="00464F60" w:rsidP="00D37043">
      <w:pPr>
        <w:pStyle w:val="ListParagraph"/>
        <w:numPr>
          <w:ilvl w:val="0"/>
          <w:numId w:val="16"/>
        </w:numPr>
        <w:ind w:left="180"/>
        <w:jc w:val="both"/>
        <w:rPr>
          <w:rFonts w:ascii="Book Antiqua" w:hAnsi="Book Antiqua"/>
          <w:color w:val="000000"/>
          <w:lang w:val="sr-Latn-RS"/>
        </w:rPr>
      </w:pPr>
      <w:r w:rsidRPr="00464F60">
        <w:rPr>
          <w:rFonts w:ascii="Book Antiqua" w:hAnsi="Book Antiqua"/>
          <w:color w:val="000000"/>
          <w:lang w:val="sr-Latn-RS"/>
        </w:rPr>
        <w:t>Sve nekretnine registrovane</w:t>
      </w:r>
      <w:r>
        <w:rPr>
          <w:rFonts w:ascii="Book Antiqua" w:hAnsi="Book Antiqua"/>
          <w:color w:val="000000"/>
          <w:lang w:val="sr-Latn-RS"/>
        </w:rPr>
        <w:t xml:space="preserve"> na</w:t>
      </w:r>
      <w:r w:rsidRPr="00464F60">
        <w:rPr>
          <w:rFonts w:ascii="Book Antiqua" w:hAnsi="Book Antiqua"/>
          <w:color w:val="000000"/>
          <w:lang w:val="sr-Latn-RS"/>
        </w:rPr>
        <w:t xml:space="preserve"> ime Socijalističke Federativne Republike Jugoslavije ili Republike Jugoslavije, Socijalističke Republike Srbije, odnosno Republike Srbije i Socijalističke Autonomne Pokrajine Kosovo, uključujući ali ne ograničavajući se na njihove nacionalne, administrativne, vojne organe i bivše društveno-političke organizacije</w:t>
      </w:r>
      <w:r>
        <w:rPr>
          <w:rFonts w:ascii="Book Antiqua" w:hAnsi="Book Antiqua"/>
          <w:color w:val="000000"/>
          <w:lang w:val="sr-Latn-RS"/>
        </w:rPr>
        <w:t xml:space="preserve">, </w:t>
      </w:r>
      <w:r w:rsidRPr="00464F60">
        <w:rPr>
          <w:rFonts w:ascii="Book Antiqua" w:hAnsi="Book Antiqua"/>
          <w:color w:val="000000"/>
          <w:lang w:val="sr-Latn-RS"/>
        </w:rPr>
        <w:t>registrovati na ime Republike Kosovo</w:t>
      </w:r>
      <w:r>
        <w:rPr>
          <w:rFonts w:ascii="Book Antiqua" w:hAnsi="Book Antiqua"/>
          <w:color w:val="000000"/>
          <w:lang w:val="sr-Latn-RS"/>
        </w:rPr>
        <w:t>,</w:t>
      </w:r>
      <w:r w:rsidRPr="00464F60">
        <w:rPr>
          <w:rFonts w:ascii="Book Antiqua" w:hAnsi="Book Antiqua"/>
          <w:color w:val="000000"/>
          <w:lang w:val="sr-Latn-RS"/>
        </w:rPr>
        <w:t xml:space="preserve"> kao vlasnika ovih nepokretnosti.  </w:t>
      </w:r>
    </w:p>
    <w:p w:rsidR="00D37043" w:rsidRDefault="00D37043" w:rsidP="00D37043">
      <w:pPr>
        <w:pStyle w:val="ListParagraph"/>
        <w:ind w:left="180"/>
        <w:jc w:val="both"/>
        <w:rPr>
          <w:rFonts w:ascii="Book Antiqua" w:hAnsi="Book Antiqua"/>
          <w:color w:val="000000"/>
          <w:lang w:val="sr-Latn-RS"/>
        </w:rPr>
      </w:pPr>
    </w:p>
    <w:p w:rsidR="00886934" w:rsidRDefault="00464F60" w:rsidP="00D37043">
      <w:pPr>
        <w:pStyle w:val="ListParagraph"/>
        <w:numPr>
          <w:ilvl w:val="0"/>
          <w:numId w:val="16"/>
        </w:numPr>
        <w:ind w:left="180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hAnsi="Book Antiqua"/>
          <w:color w:val="000000"/>
          <w:lang w:val="sr-Latn-RS"/>
        </w:rPr>
        <w:t>Obavezuje se Katastarska agencija Kosova da izvrši registraciju imovinskih prava u skladu sa procedurama iz stava 1. ove odluke u registar prava na nepokretnosti u skladu sa procedurama i u zakonom propisanom roku.</w:t>
      </w:r>
    </w:p>
    <w:p w:rsidR="00D37043" w:rsidRPr="00D37043" w:rsidRDefault="00D37043" w:rsidP="00D37043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86934" w:rsidRPr="00D37043" w:rsidRDefault="00886934" w:rsidP="00D37043">
      <w:pPr>
        <w:pStyle w:val="ListParagraph"/>
        <w:numPr>
          <w:ilvl w:val="0"/>
          <w:numId w:val="16"/>
        </w:numPr>
        <w:ind w:left="180"/>
        <w:jc w:val="both"/>
        <w:rPr>
          <w:rFonts w:ascii="Book Antiqua" w:hAnsi="Book Antiqua"/>
          <w:color w:val="000000"/>
          <w:lang w:val="sr-Latn-RS"/>
        </w:rPr>
      </w:pPr>
      <w:r w:rsidRPr="00D37043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886934" w:rsidRPr="00464F60" w:rsidRDefault="00886934" w:rsidP="00886934">
      <w:pPr>
        <w:ind w:left="6480"/>
        <w:rPr>
          <w:rFonts w:ascii="Book Antiqua" w:hAnsi="Book Antiqua"/>
          <w:b/>
          <w:lang w:val="sr-Latn-RS" w:eastAsia="en-GB"/>
        </w:rPr>
      </w:pPr>
      <w:r w:rsidRPr="00464F60">
        <w:rPr>
          <w:rFonts w:ascii="Book Antiqua" w:hAnsi="Book Antiqua"/>
          <w:b/>
          <w:lang w:val="sr-Latn-RS" w:eastAsia="en-GB"/>
        </w:rPr>
        <w:t>Isa MUSTAFA</w:t>
      </w:r>
    </w:p>
    <w:p w:rsidR="00886934" w:rsidRPr="00464F60" w:rsidRDefault="002827E4" w:rsidP="002827E4">
      <w:pPr>
        <w:ind w:left="6120"/>
        <w:rPr>
          <w:rFonts w:ascii="Book Antiqua" w:hAnsi="Book Antiqua"/>
          <w:lang w:val="sr-Latn-RS"/>
        </w:rPr>
      </w:pPr>
      <w:r w:rsidRPr="00464F60">
        <w:rPr>
          <w:rFonts w:ascii="Book Antiqua" w:hAnsi="Book Antiqua"/>
          <w:lang w:val="sr-Latn-RS"/>
        </w:rPr>
        <w:t xml:space="preserve">     </w:t>
      </w:r>
      <w:r w:rsidR="00886934" w:rsidRPr="00464F60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886934" w:rsidRPr="00464F60" w:rsidRDefault="00886934" w:rsidP="00886934">
      <w:pPr>
        <w:spacing w:after="0" w:line="240" w:lineRule="auto"/>
        <w:rPr>
          <w:rFonts w:ascii="Book Antiqua" w:hAnsi="Book Antiqua"/>
          <w:lang w:val="sr-Latn-RS"/>
        </w:rPr>
      </w:pPr>
      <w:r w:rsidRPr="00464F60">
        <w:rPr>
          <w:rFonts w:ascii="Book Antiqua" w:hAnsi="Book Antiqua"/>
          <w:lang w:val="sr-Latn-RS"/>
        </w:rPr>
        <w:t xml:space="preserve">Dostavlja se: </w:t>
      </w:r>
    </w:p>
    <w:p w:rsidR="00886934" w:rsidRPr="00464F60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64F60">
        <w:rPr>
          <w:rFonts w:ascii="Book Antiqua" w:hAnsi="Book Antiqua"/>
          <w:lang w:val="sr-Latn-RS"/>
        </w:rPr>
        <w:t xml:space="preserve">zamenicima Premijera </w:t>
      </w:r>
    </w:p>
    <w:p w:rsidR="00886934" w:rsidRPr="00464F60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64F60">
        <w:rPr>
          <w:rFonts w:ascii="Book Antiqua" w:hAnsi="Book Antiqua"/>
          <w:lang w:val="sr-Latn-RS"/>
        </w:rPr>
        <w:t>svim ministarstvima  (ministrima )</w:t>
      </w:r>
    </w:p>
    <w:p w:rsidR="00886934" w:rsidRPr="00464F60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64F60">
        <w:rPr>
          <w:rFonts w:ascii="Book Antiqua" w:hAnsi="Book Antiqua"/>
          <w:lang w:val="sr-Latn-RS"/>
        </w:rPr>
        <w:t xml:space="preserve">Generalnom sekretaru KPR-a  </w:t>
      </w:r>
    </w:p>
    <w:p w:rsidR="00886934" w:rsidRPr="00464F60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64F60">
        <w:rPr>
          <w:rFonts w:ascii="Book Antiqua" w:hAnsi="Book Antiqua"/>
          <w:lang w:val="sr-Latn-RS"/>
        </w:rPr>
        <w:t>Arhivi Vlade</w:t>
      </w:r>
    </w:p>
    <w:sectPr w:rsidR="00886934" w:rsidRPr="00464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C76"/>
    <w:multiLevelType w:val="hybridMultilevel"/>
    <w:tmpl w:val="B98812C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F44584A"/>
    <w:multiLevelType w:val="hybridMultilevel"/>
    <w:tmpl w:val="3AC889C4"/>
    <w:lvl w:ilvl="0" w:tplc="A9F46ACA">
      <w:start w:val="1"/>
      <w:numFmt w:val="decimal"/>
      <w:lvlText w:val="%1."/>
      <w:lvlJc w:val="left"/>
      <w:pPr>
        <w:ind w:left="9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10925D94"/>
    <w:multiLevelType w:val="hybridMultilevel"/>
    <w:tmpl w:val="03E4AAF2"/>
    <w:lvl w:ilvl="0" w:tplc="7A081AC2">
      <w:start w:val="1"/>
      <w:numFmt w:val="decimal"/>
      <w:lvlText w:val="%1."/>
      <w:lvlJc w:val="left"/>
      <w:pPr>
        <w:ind w:left="36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E16E03"/>
    <w:multiLevelType w:val="hybridMultilevel"/>
    <w:tmpl w:val="62A4884C"/>
    <w:lvl w:ilvl="0" w:tplc="3F923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25678"/>
    <w:multiLevelType w:val="hybridMultilevel"/>
    <w:tmpl w:val="B0765064"/>
    <w:lvl w:ilvl="0" w:tplc="E8EC3294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6A0D"/>
    <w:multiLevelType w:val="hybridMultilevel"/>
    <w:tmpl w:val="BE788BEC"/>
    <w:lvl w:ilvl="0" w:tplc="1C9CFB6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33AB66BB"/>
    <w:multiLevelType w:val="hybridMultilevel"/>
    <w:tmpl w:val="E9B09490"/>
    <w:lvl w:ilvl="0" w:tplc="517207EA">
      <w:start w:val="1"/>
      <w:numFmt w:val="decimal"/>
      <w:lvlText w:val="%1."/>
      <w:lvlJc w:val="left"/>
      <w:pPr>
        <w:ind w:left="36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D21735"/>
    <w:multiLevelType w:val="hybridMultilevel"/>
    <w:tmpl w:val="00808E12"/>
    <w:lvl w:ilvl="0" w:tplc="6BE0E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101AD5"/>
    <w:multiLevelType w:val="hybridMultilevel"/>
    <w:tmpl w:val="7E3C6564"/>
    <w:lvl w:ilvl="0" w:tplc="9DD6B4B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>
    <w:nsid w:val="54F92EBA"/>
    <w:multiLevelType w:val="hybridMultilevel"/>
    <w:tmpl w:val="D7988362"/>
    <w:lvl w:ilvl="0" w:tplc="E6E449F6">
      <w:start w:val="1"/>
      <w:numFmt w:val="decimal"/>
      <w:lvlText w:val="%1."/>
      <w:lvlJc w:val="left"/>
      <w:pPr>
        <w:ind w:left="-1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564F5594"/>
    <w:multiLevelType w:val="hybridMultilevel"/>
    <w:tmpl w:val="67E099E2"/>
    <w:lvl w:ilvl="0" w:tplc="FD764CCA">
      <w:start w:val="1"/>
      <w:numFmt w:val="decimal"/>
      <w:lvlText w:val="%1."/>
      <w:lvlJc w:val="left"/>
      <w:pPr>
        <w:ind w:left="36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A848B6"/>
    <w:multiLevelType w:val="hybridMultilevel"/>
    <w:tmpl w:val="CB28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07D0E"/>
    <w:multiLevelType w:val="hybridMultilevel"/>
    <w:tmpl w:val="1398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953D3"/>
    <w:multiLevelType w:val="hybridMultilevel"/>
    <w:tmpl w:val="2A2C3360"/>
    <w:lvl w:ilvl="0" w:tplc="C1B004D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37673"/>
    <w:multiLevelType w:val="hybridMultilevel"/>
    <w:tmpl w:val="7C425BF2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404B5A"/>
    <w:multiLevelType w:val="hybridMultilevel"/>
    <w:tmpl w:val="F5E0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D33D9"/>
    <w:multiLevelType w:val="hybridMultilevel"/>
    <w:tmpl w:val="92F40FFE"/>
    <w:lvl w:ilvl="0" w:tplc="2C24D06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1">
    <w:nsid w:val="710D4514"/>
    <w:multiLevelType w:val="hybridMultilevel"/>
    <w:tmpl w:val="8458B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27550F"/>
    <w:multiLevelType w:val="hybridMultilevel"/>
    <w:tmpl w:val="0F9057DE"/>
    <w:lvl w:ilvl="0" w:tplc="3600F2BE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0"/>
  </w:num>
  <w:num w:numId="4">
    <w:abstractNumId w:val="0"/>
  </w:num>
  <w:num w:numId="5">
    <w:abstractNumId w:val="12"/>
  </w:num>
  <w:num w:numId="6">
    <w:abstractNumId w:val="15"/>
  </w:num>
  <w:num w:numId="7">
    <w:abstractNumId w:val="11"/>
  </w:num>
  <w:num w:numId="8">
    <w:abstractNumId w:val="19"/>
  </w:num>
  <w:num w:numId="9">
    <w:abstractNumId w:val="18"/>
  </w:num>
  <w:num w:numId="10">
    <w:abstractNumId w:val="6"/>
  </w:num>
  <w:num w:numId="11">
    <w:abstractNumId w:val="3"/>
  </w:num>
  <w:num w:numId="12">
    <w:abstractNumId w:val="9"/>
  </w:num>
  <w:num w:numId="13">
    <w:abstractNumId w:val="16"/>
  </w:num>
  <w:num w:numId="14">
    <w:abstractNumId w:val="21"/>
  </w:num>
  <w:num w:numId="15">
    <w:abstractNumId w:val="17"/>
  </w:num>
  <w:num w:numId="16">
    <w:abstractNumId w:val="8"/>
  </w:num>
  <w:num w:numId="17">
    <w:abstractNumId w:val="1"/>
  </w:num>
  <w:num w:numId="18">
    <w:abstractNumId w:val="4"/>
  </w:num>
  <w:num w:numId="19">
    <w:abstractNumId w:val="22"/>
  </w:num>
  <w:num w:numId="20">
    <w:abstractNumId w:val="7"/>
  </w:num>
  <w:num w:numId="21">
    <w:abstractNumId w:val="14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B3"/>
    <w:rsid w:val="000F40D9"/>
    <w:rsid w:val="001203D6"/>
    <w:rsid w:val="001A0343"/>
    <w:rsid w:val="00233010"/>
    <w:rsid w:val="00274243"/>
    <w:rsid w:val="002827E4"/>
    <w:rsid w:val="0028327B"/>
    <w:rsid w:val="003F70B3"/>
    <w:rsid w:val="00442B57"/>
    <w:rsid w:val="00464F60"/>
    <w:rsid w:val="00487E2C"/>
    <w:rsid w:val="0057072D"/>
    <w:rsid w:val="005D5296"/>
    <w:rsid w:val="00667B16"/>
    <w:rsid w:val="006B6405"/>
    <w:rsid w:val="00723BBE"/>
    <w:rsid w:val="007C3A8C"/>
    <w:rsid w:val="00846618"/>
    <w:rsid w:val="00883518"/>
    <w:rsid w:val="00886934"/>
    <w:rsid w:val="009C2693"/>
    <w:rsid w:val="00AC5BF7"/>
    <w:rsid w:val="00BE36D2"/>
    <w:rsid w:val="00C01C95"/>
    <w:rsid w:val="00C5396B"/>
    <w:rsid w:val="00D37043"/>
    <w:rsid w:val="00DF45CF"/>
    <w:rsid w:val="00E12360"/>
    <w:rsid w:val="00E3231D"/>
    <w:rsid w:val="00E75BFE"/>
    <w:rsid w:val="00E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05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05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6</cp:revision>
  <dcterms:created xsi:type="dcterms:W3CDTF">2017-03-09T13:38:00Z</dcterms:created>
  <dcterms:modified xsi:type="dcterms:W3CDTF">2017-03-15T10:09:00Z</dcterms:modified>
</cp:coreProperties>
</file>