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Pr="0015787D" w:rsidRDefault="00134566" w:rsidP="0013456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66" w:rsidRPr="0015787D" w:rsidRDefault="00134566" w:rsidP="0013456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134566" w:rsidRPr="0015787D" w:rsidRDefault="00134566" w:rsidP="0013456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134566" w:rsidRPr="0015787D" w:rsidRDefault="00134566" w:rsidP="0013456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134566" w:rsidRPr="0015787D" w:rsidRDefault="00134566" w:rsidP="0013456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134566" w:rsidRP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34566" w:rsidRP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Br. 01/58</w:t>
      </w:r>
    </w:p>
    <w:p w:rsidR="00134566" w:rsidRP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12.11.2015</w:t>
      </w:r>
    </w:p>
    <w:p w:rsidR="00134566" w:rsidRPr="00134566" w:rsidRDefault="00134566" w:rsidP="0013456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12. Novembra   2015 godine, donela:</w:t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34566" w:rsidRPr="00134566" w:rsidRDefault="003246DD" w:rsidP="0013456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O D L U K U</w:t>
      </w: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Pr="00134566" w:rsidRDefault="00134566" w:rsidP="00134566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 xml:space="preserve">Usvajaju se izvodi iz zapisnika i transkripti sa 54 i 55 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 xml:space="preserve">sednice 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 xml:space="preserve"> Vlade </w:t>
      </w:r>
    </w:p>
    <w:p w:rsidR="00134566" w:rsidRPr="00134566" w:rsidRDefault="00134566" w:rsidP="0013456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34566" w:rsidRPr="00134566" w:rsidRDefault="00134566" w:rsidP="00134566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 xml:space="preserve">Odluka stupa na snagu danom usvajanja </w:t>
      </w: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P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Isa MUSTAFA</w:t>
      </w:r>
    </w:p>
    <w:p w:rsidR="00134566" w:rsidRP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134566" w:rsidRPr="00134566" w:rsidRDefault="00134566" w:rsidP="00134566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Dostvalja se </w:t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134566" w:rsidRPr="00134566" w:rsidRDefault="00134566" w:rsidP="001345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134566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134566" w:rsidRP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134566" w:rsidRPr="00822327" w:rsidRDefault="00134566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15787D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134566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F76FF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1112DB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AF76FF" w:rsidRPr="0015787D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Default="00AF76FF" w:rsidP="00AF76FF">
      <w:pPr>
        <w:jc w:val="both"/>
        <w:rPr>
          <w:rFonts w:ascii="Book Antiqua" w:hAnsi="Book Antiqua"/>
          <w:color w:val="000000"/>
          <w:lang/>
        </w:rPr>
      </w:pPr>
      <w:r w:rsidRPr="00087766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87766">
        <w:rPr>
          <w:rFonts w:ascii="Book Antiqua" w:hAnsi="Book Antiqua"/>
          <w:lang/>
        </w:rPr>
        <w:t>člana 4 Pravilnika br. 02/2011 o oblastima administrativnih odgovornosti Kancelarije Premijera i ministarstava, izmenjenog i dopunjenog  P</w:t>
      </w:r>
      <w:r>
        <w:rPr>
          <w:rFonts w:ascii="Book Antiqua" w:hAnsi="Book Antiqua"/>
          <w:lang/>
        </w:rPr>
        <w:t xml:space="preserve">ravilnikom br. 07/2011, i člana </w:t>
      </w:r>
      <w:r w:rsidRPr="00087766">
        <w:rPr>
          <w:rFonts w:ascii="Book Antiqua" w:hAnsi="Book Antiqua"/>
          <w:lang/>
        </w:rPr>
        <w:t xml:space="preserve"> 19 Pravilnika o radu Vlade Republike Kosova  br. 09/2011</w:t>
      </w:r>
      <w:r w:rsidRPr="00087766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52520">
        <w:rPr>
          <w:rFonts w:ascii="Book Antiqua" w:hAnsi="Book Antiqua"/>
          <w:color w:val="000000"/>
          <w:lang/>
        </w:rPr>
        <w:t>12</w:t>
      </w:r>
      <w:r w:rsidRPr="00087766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 xml:space="preserve">Novembra </w:t>
      </w:r>
      <w:r w:rsidRPr="00087766">
        <w:rPr>
          <w:rFonts w:ascii="Book Antiqua" w:hAnsi="Book Antiqua"/>
          <w:color w:val="000000"/>
          <w:lang/>
        </w:rPr>
        <w:t xml:space="preserve">  2015 godine, donela:</w:t>
      </w:r>
    </w:p>
    <w:p w:rsidR="00AF76FF" w:rsidRPr="00BF094F" w:rsidRDefault="00AF76FF" w:rsidP="00AF76FF">
      <w:pPr>
        <w:jc w:val="center"/>
        <w:rPr>
          <w:rFonts w:ascii="Book Antiqua" w:hAnsi="Book Antiqua"/>
          <w:b/>
          <w:color w:val="000000"/>
          <w:lang/>
        </w:rPr>
      </w:pPr>
    </w:p>
    <w:p w:rsidR="00AF76FF" w:rsidRPr="002F6681" w:rsidRDefault="001A20DE" w:rsidP="00AF76FF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AF76FF" w:rsidRPr="00BF094F" w:rsidRDefault="00AF76FF" w:rsidP="00AF76FF">
      <w:pPr>
        <w:jc w:val="center"/>
        <w:rPr>
          <w:rFonts w:ascii="Book Antiqua" w:hAnsi="Book Antiqua"/>
          <w:b/>
          <w:color w:val="000000"/>
          <w:lang/>
        </w:rPr>
      </w:pPr>
    </w:p>
    <w:p w:rsidR="00AF76FF" w:rsidRDefault="00AF76FF" w:rsidP="00AF76FF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lang w:val="sr-Latn-CS"/>
        </w:rPr>
      </w:pPr>
      <w:r w:rsidRPr="00E13A84">
        <w:rPr>
          <w:rFonts w:ascii="Book Antiqua" w:hAnsi="Book Antiqua"/>
          <w:lang w:val="sr-Latn-CS"/>
        </w:rPr>
        <w:t>Usvaj</w:t>
      </w:r>
      <w:r>
        <w:rPr>
          <w:rFonts w:ascii="Book Antiqua" w:hAnsi="Book Antiqua"/>
          <w:lang w:val="sr-Latn-CS"/>
        </w:rPr>
        <w:t>a</w:t>
      </w:r>
      <w:r w:rsidRPr="00E13A84">
        <w:rPr>
          <w:rFonts w:ascii="Book Antiqua" w:hAnsi="Book Antiqua"/>
          <w:lang w:val="sr-Latn-CS"/>
        </w:rPr>
        <w:t xml:space="preserve"> se Nacrt</w:t>
      </w:r>
      <w:r w:rsidR="00A52520">
        <w:rPr>
          <w:rFonts w:ascii="Book Antiqua" w:hAnsi="Book Antiqua"/>
          <w:lang w:val="sr-Latn-CS"/>
        </w:rPr>
        <w:t>a</w:t>
      </w:r>
      <w:r w:rsidRPr="00E13A84">
        <w:rPr>
          <w:rFonts w:ascii="Book Antiqua" w:hAnsi="Book Antiqua"/>
          <w:lang w:val="sr-Latn-CS"/>
        </w:rPr>
        <w:t xml:space="preserve"> zakona  o </w:t>
      </w:r>
      <w:r w:rsidR="00A52520">
        <w:rPr>
          <w:rFonts w:ascii="Book Antiqua" w:hAnsi="Book Antiqua"/>
          <w:lang w:val="sr-Latn-CS"/>
        </w:rPr>
        <w:t xml:space="preserve">sprečavanju i sankcionisanju nasilja na sportskim dogadjajima. </w:t>
      </w:r>
    </w:p>
    <w:p w:rsidR="00AF76FF" w:rsidRPr="00E13A84" w:rsidRDefault="00AF76FF" w:rsidP="00AF76FF">
      <w:pPr>
        <w:pStyle w:val="ListParagraph"/>
        <w:ind w:left="1242"/>
        <w:jc w:val="both"/>
        <w:rPr>
          <w:rFonts w:ascii="Book Antiqua" w:hAnsi="Book Antiqua"/>
          <w:lang w:val="sr-Latn-CS"/>
        </w:rPr>
      </w:pPr>
    </w:p>
    <w:p w:rsidR="001112DB" w:rsidRPr="001112DB" w:rsidRDefault="00AF76FF" w:rsidP="001112DB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Obavezuje se generalni sekretra Kancelarije premijera da Nacrt zakona iz tačke 1 ove odluke prosledi Skupštini Kosova na razmatrnaje i usvajanje.</w:t>
      </w:r>
    </w:p>
    <w:p w:rsidR="00AF76FF" w:rsidRPr="00E13A84" w:rsidRDefault="00AF76FF" w:rsidP="00AF76FF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lang w:val="sr-Latn-CS"/>
        </w:rPr>
      </w:pPr>
      <w:r w:rsidRPr="00E13A84">
        <w:rPr>
          <w:rFonts w:ascii="Book Antiqua" w:hAnsi="Book Antiqua"/>
          <w:lang w:val="sr-Latn-CS"/>
        </w:rPr>
        <w:t>Odluka stupa na snagu danom potpisivanja.</w:t>
      </w:r>
    </w:p>
    <w:p w:rsidR="00AF76FF" w:rsidRPr="0015787D" w:rsidRDefault="00AF76FF" w:rsidP="00AF76FF">
      <w:pPr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F76FF" w:rsidRPr="00ED6F19" w:rsidRDefault="00AF76FF" w:rsidP="00AF76FF">
      <w:pPr>
        <w:ind w:left="6480"/>
        <w:rPr>
          <w:rFonts w:ascii="Book Antiqua" w:hAnsi="Book Antiqua"/>
          <w:b/>
          <w:lang w:eastAsia="en-GB"/>
        </w:rPr>
      </w:pPr>
      <w:r w:rsidRPr="00ED6F19">
        <w:rPr>
          <w:rFonts w:ascii="Book Antiqua" w:hAnsi="Book Antiqua"/>
          <w:b/>
          <w:lang w:eastAsia="en-GB"/>
        </w:rPr>
        <w:t>Isa MUSTAFA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  <w:t>___________________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                                                                                                Premijer </w:t>
      </w:r>
      <w:r>
        <w:rPr>
          <w:rFonts w:ascii="Book Antiqua" w:hAnsi="Book Antiqua"/>
          <w:lang/>
        </w:rPr>
        <w:t xml:space="preserve">Republike Kosovo </w:t>
      </w:r>
    </w:p>
    <w:p w:rsidR="00AF76FF" w:rsidRPr="00A34ACF" w:rsidRDefault="00AF76FF" w:rsidP="00AF76FF">
      <w:pPr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Dostavlja se: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zamenicima Premijera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svim ministarstvima  (ministrima )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Generalnom sekretaru KPR-a  </w:t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</w:p>
    <w:p w:rsidR="00AF76FF" w:rsidRPr="007459D7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Arhivi Vlade</w:t>
      </w:r>
    </w:p>
    <w:p w:rsidR="00AF76FF" w:rsidRDefault="00AF76FF" w:rsidP="00AF76FF">
      <w:pPr>
        <w:rPr>
          <w:rFonts w:ascii="Book Antiqua" w:hAnsi="Book Antiqua"/>
          <w:color w:val="00000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15787D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134566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F76FF" w:rsidRPr="0015787D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AF76FF" w:rsidRDefault="00AF76FF" w:rsidP="00AF76FF">
      <w:pPr>
        <w:jc w:val="both"/>
        <w:rPr>
          <w:rFonts w:ascii="Book Antiqua" w:hAnsi="Book Antiqua"/>
          <w:color w:val="000000"/>
          <w:lang/>
        </w:rPr>
      </w:pPr>
      <w:r w:rsidRPr="00087766">
        <w:rPr>
          <w:rFonts w:ascii="Book Antiqua" w:hAnsi="Book Antiqua"/>
          <w:color w:val="000000"/>
          <w:lang/>
        </w:rPr>
        <w:t xml:space="preserve">Na osnovu  člana  92 stav 4. i člana  93 stav  (4) </w:t>
      </w:r>
      <w:r w:rsidR="001A20DE">
        <w:rPr>
          <w:rFonts w:ascii="Book Antiqua" w:hAnsi="Book Antiqua"/>
          <w:color w:val="000000"/>
          <w:lang/>
        </w:rPr>
        <w:t xml:space="preserve">i (9) i člana 144 stav (1) </w:t>
      </w:r>
      <w:r w:rsidRPr="00087766">
        <w:rPr>
          <w:rFonts w:ascii="Book Antiqua" w:hAnsi="Book Antiqua"/>
          <w:color w:val="000000"/>
          <w:lang/>
        </w:rPr>
        <w:t>Ustava Republike Kosovo</w:t>
      </w:r>
      <w:r w:rsidR="001A20DE">
        <w:rPr>
          <w:rFonts w:ascii="Book Antiqua" w:hAnsi="Book Antiqua"/>
          <w:color w:val="000000"/>
          <w:lang/>
        </w:rPr>
        <w:t xml:space="preserve">, </w:t>
      </w:r>
      <w:r w:rsidRPr="00087766">
        <w:rPr>
          <w:rFonts w:ascii="Book Antiqua" w:hAnsi="Book Antiqua"/>
          <w:lang/>
        </w:rPr>
        <w:t>člana 4 Pravilnika br. 02/2011 o oblastima administrativnih odgovornosti Kancelarije Premijera i ministarstava, izmenjenog i dopunjenog  Pra</w:t>
      </w:r>
      <w:r>
        <w:rPr>
          <w:rFonts w:ascii="Book Antiqua" w:hAnsi="Book Antiqua"/>
          <w:lang/>
        </w:rPr>
        <w:t>vilnikom   br. 07/2011, i člana</w:t>
      </w:r>
      <w:r w:rsidRPr="00087766">
        <w:rPr>
          <w:rFonts w:ascii="Book Antiqua" w:hAnsi="Book Antiqua"/>
          <w:lang/>
        </w:rPr>
        <w:t xml:space="preserve"> 19 Pravilnika o radu Vlade Republike Kosova  br. 09/2011</w:t>
      </w:r>
      <w:r w:rsidRPr="00087766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52520">
        <w:rPr>
          <w:rFonts w:ascii="Book Antiqua" w:hAnsi="Book Antiqua"/>
          <w:color w:val="000000"/>
          <w:lang/>
        </w:rPr>
        <w:t>12</w:t>
      </w:r>
      <w:r w:rsidRPr="00087766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novembra</w:t>
      </w:r>
      <w:r w:rsidRPr="00087766">
        <w:rPr>
          <w:rFonts w:ascii="Book Antiqua" w:hAnsi="Book Antiqua"/>
          <w:color w:val="000000"/>
          <w:lang/>
        </w:rPr>
        <w:t xml:space="preserve">  2015 godine, donela:</w:t>
      </w:r>
    </w:p>
    <w:p w:rsidR="00AF76FF" w:rsidRDefault="005C31D9" w:rsidP="00AF76FF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AF76FF" w:rsidRPr="002F6681" w:rsidRDefault="00AF76FF" w:rsidP="00AF76FF">
      <w:pPr>
        <w:jc w:val="center"/>
        <w:rPr>
          <w:rFonts w:ascii="Book Antiqua" w:hAnsi="Book Antiqua"/>
          <w:b/>
          <w:color w:val="000000"/>
          <w:lang/>
        </w:rPr>
      </w:pPr>
    </w:p>
    <w:p w:rsidR="00AF76FF" w:rsidRDefault="00DA5249" w:rsidP="00AF76FF">
      <w:pPr>
        <w:pStyle w:val="ListParagraph"/>
        <w:numPr>
          <w:ilvl w:val="0"/>
          <w:numId w:val="35"/>
        </w:numPr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Usvaja se predlog Ministarstva pravde za </w:t>
      </w:r>
      <w:r w:rsidR="00472BD2">
        <w:rPr>
          <w:rFonts w:ascii="Book Antiqua" w:hAnsi="Book Antiqua"/>
          <w:color w:val="000000"/>
          <w:lang/>
        </w:rPr>
        <w:t xml:space="preserve">  amandmane na  Ustav</w:t>
      </w:r>
      <w:r w:rsidR="00AF76FF" w:rsidRPr="002F6681">
        <w:rPr>
          <w:rFonts w:ascii="Book Antiqua" w:hAnsi="Book Antiqua"/>
          <w:color w:val="000000"/>
          <w:lang/>
        </w:rPr>
        <w:t xml:space="preserve"> Republike Kosovo</w:t>
      </w:r>
      <w:r w:rsidR="00AF76FF">
        <w:rPr>
          <w:rFonts w:ascii="Book Antiqua" w:hAnsi="Book Antiqua"/>
          <w:color w:val="000000"/>
          <w:lang/>
        </w:rPr>
        <w:t>.</w:t>
      </w:r>
    </w:p>
    <w:p w:rsidR="00AF76FF" w:rsidRPr="002F6681" w:rsidRDefault="00AF76FF" w:rsidP="00AF76FF">
      <w:pPr>
        <w:pStyle w:val="ListParagraph"/>
        <w:jc w:val="both"/>
        <w:rPr>
          <w:rFonts w:ascii="Book Antiqua" w:hAnsi="Book Antiqua"/>
          <w:color w:val="000000"/>
          <w:lang/>
        </w:rPr>
      </w:pPr>
    </w:p>
    <w:p w:rsidR="00AF76FF" w:rsidRDefault="00472BD2" w:rsidP="00AF76FF">
      <w:pPr>
        <w:pStyle w:val="ListParagraph"/>
        <w:numPr>
          <w:ilvl w:val="0"/>
          <w:numId w:val="35"/>
        </w:numPr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Obavezuje  Generalni sekretar K</w:t>
      </w:r>
      <w:r w:rsidR="00AF76FF" w:rsidRPr="002F6681">
        <w:rPr>
          <w:rFonts w:ascii="Book Antiqua" w:hAnsi="Book Antiqua"/>
          <w:color w:val="000000"/>
          <w:lang/>
        </w:rPr>
        <w:t>an</w:t>
      </w:r>
      <w:r>
        <w:rPr>
          <w:rFonts w:ascii="Book Antiqua" w:hAnsi="Book Antiqua"/>
          <w:color w:val="000000"/>
          <w:lang/>
        </w:rPr>
        <w:t xml:space="preserve">celarije  Premijera da </w:t>
      </w:r>
      <w:r w:rsidR="00DA5249">
        <w:rPr>
          <w:rFonts w:ascii="Book Antiqua" w:hAnsi="Book Antiqua"/>
          <w:color w:val="000000"/>
          <w:lang/>
        </w:rPr>
        <w:t xml:space="preserve">predlog </w:t>
      </w:r>
      <w:r w:rsidR="00AF76FF" w:rsidRPr="002F6681">
        <w:rPr>
          <w:rFonts w:ascii="Book Antiqua" w:hAnsi="Book Antiqua"/>
          <w:color w:val="000000"/>
          <w:lang/>
        </w:rPr>
        <w:t xml:space="preserve"> iz tačke 1. ove odluke </w:t>
      </w:r>
      <w:r>
        <w:rPr>
          <w:rFonts w:ascii="Book Antiqua" w:hAnsi="Book Antiqua"/>
          <w:color w:val="000000"/>
          <w:lang/>
        </w:rPr>
        <w:t xml:space="preserve">prosledi </w:t>
      </w:r>
      <w:r w:rsidR="00AF76FF" w:rsidRPr="002F6681">
        <w:rPr>
          <w:rFonts w:ascii="Book Antiqua" w:hAnsi="Book Antiqua"/>
          <w:color w:val="000000"/>
          <w:lang/>
        </w:rPr>
        <w:t xml:space="preserve">Skupštini  </w:t>
      </w:r>
      <w:r w:rsidR="00DA5249">
        <w:rPr>
          <w:rFonts w:ascii="Book Antiqua" w:hAnsi="Book Antiqua"/>
          <w:color w:val="000000"/>
          <w:lang/>
        </w:rPr>
        <w:t xml:space="preserve">Republike </w:t>
      </w:r>
      <w:r w:rsidR="00AF76FF" w:rsidRPr="002F6681">
        <w:rPr>
          <w:rFonts w:ascii="Book Antiqua" w:hAnsi="Book Antiqua"/>
          <w:color w:val="000000"/>
          <w:lang/>
        </w:rPr>
        <w:t>Kosova na razmatranje i usvajanje.</w:t>
      </w:r>
    </w:p>
    <w:p w:rsidR="00AF76FF" w:rsidRPr="002F6681" w:rsidRDefault="00AF76FF" w:rsidP="00AF76FF">
      <w:pPr>
        <w:pStyle w:val="ListParagraph"/>
        <w:rPr>
          <w:rFonts w:ascii="Book Antiqua" w:hAnsi="Book Antiqua"/>
          <w:color w:val="000000"/>
          <w:lang/>
        </w:rPr>
      </w:pPr>
    </w:p>
    <w:p w:rsidR="00AF76FF" w:rsidRPr="002F6681" w:rsidRDefault="00AF76FF" w:rsidP="00AF76FF">
      <w:pPr>
        <w:pStyle w:val="ListParagraph"/>
        <w:numPr>
          <w:ilvl w:val="0"/>
          <w:numId w:val="35"/>
        </w:numPr>
        <w:jc w:val="both"/>
        <w:rPr>
          <w:rFonts w:ascii="Book Antiqua" w:hAnsi="Book Antiqua"/>
          <w:color w:val="000000"/>
          <w:lang/>
        </w:rPr>
      </w:pPr>
      <w:r w:rsidRPr="002F6681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AF76FF" w:rsidRPr="006316B1" w:rsidRDefault="00AF76FF" w:rsidP="00AF76F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</w:p>
    <w:p w:rsidR="00AF76FF" w:rsidRPr="00A34ACF" w:rsidRDefault="00AF76FF" w:rsidP="00AF76FF">
      <w:pPr>
        <w:ind w:left="6480"/>
        <w:rPr>
          <w:rFonts w:ascii="Book Antiqua" w:hAnsi="Book Antiqua"/>
          <w:lang/>
        </w:rPr>
      </w:pPr>
      <w:r w:rsidRPr="00ED6F19">
        <w:rPr>
          <w:rFonts w:ascii="Book Antiqua" w:hAnsi="Book Antiqua"/>
          <w:b/>
          <w:lang w:eastAsia="en-GB"/>
        </w:rPr>
        <w:t>Isa MUSTAFA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  <w:t>___________________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                                                                                                Premijer </w:t>
      </w:r>
      <w:r>
        <w:rPr>
          <w:rFonts w:ascii="Book Antiqua" w:hAnsi="Book Antiqua"/>
          <w:lang/>
        </w:rPr>
        <w:t xml:space="preserve">Republike Kosovo </w:t>
      </w:r>
    </w:p>
    <w:p w:rsidR="00AF76FF" w:rsidRPr="00A34ACF" w:rsidRDefault="00AF76FF" w:rsidP="00AF76FF">
      <w:pPr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Dostavlja se: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zamenicima Premijera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svim ministarstvima  (ministrima )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Generalnom sekretaru KPR-a  </w:t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</w:p>
    <w:p w:rsidR="00AF76F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Arhivi Vlade</w:t>
      </w: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Pr="007459D7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15787D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BD441C">
        <w:rPr>
          <w:rFonts w:ascii="Book Antiqua" w:eastAsia="MS Mincho" w:hAnsi="Book Antiqua" w:cs="Times New Roman"/>
          <w:b/>
          <w:noProof w:val="0"/>
          <w:color w:val="000000"/>
          <w:lang/>
        </w:rPr>
        <w:t>r. 04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F76FF" w:rsidRDefault="00AF76FF" w:rsidP="00BE57F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BD441C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BD441C" w:rsidRPr="00BD441C" w:rsidRDefault="00BD441C" w:rsidP="00BE57F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Na osnovu člana 92 stava 4 i člana 93 stava (4) Ustava Republike Kosovo, člana 11  i člana  45 Zakona br. 03/L-139 o eksproprijaciji nepokretne imovine sa izmenama i dopunama izvršenim   Zakoom  br. 03/L-205, član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 xml:space="preserve"> 4  Pravilnika br. 02/2011 o oblastima administrativne odgovornosti Kancelarije premijera i ministarstava izmenjenog i dopunjenog Pravilnikom br. 07/2011 i člana 19 Pravilnika o  radu  Vlade Kosova br. 09/2011, Vlada Republike Kosovo na sednici  održanooj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12novembra </w:t>
      </w: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 xml:space="preserve"> 2015 </w:t>
      </w:r>
      <w:r w:rsidR="00CA7312">
        <w:rPr>
          <w:rFonts w:ascii="Book Antiqua" w:eastAsia="MS Mincho" w:hAnsi="Book Antiqua" w:cs="Times New Roman"/>
          <w:noProof w:val="0"/>
          <w:color w:val="000000"/>
          <w:lang/>
        </w:rPr>
        <w:t>donela</w:t>
      </w: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:</w:t>
      </w: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cr/>
      </w:r>
    </w:p>
    <w:p w:rsidR="00BD441C" w:rsidRPr="00BD441C" w:rsidRDefault="00BD441C" w:rsidP="00BD4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BD441C" w:rsidRPr="00BD441C" w:rsidRDefault="00E8025C" w:rsidP="00BD441C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KONAČNU </w:t>
      </w:r>
      <w:r w:rsidR="003075F9">
        <w:rPr>
          <w:rFonts w:ascii="Book Antiqua" w:eastAsia="MS Mincho" w:hAnsi="Book Antiqua" w:cs="Times New Roman"/>
          <w:b/>
          <w:noProof w:val="0"/>
          <w:color w:val="000000"/>
          <w:lang/>
        </w:rPr>
        <w:t>ODLUKU</w:t>
      </w:r>
    </w:p>
    <w:p w:rsidR="00BD441C" w:rsidRPr="00BD441C" w:rsidRDefault="00BD441C" w:rsidP="00BD4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Pr="00BD441C" w:rsidRDefault="00BD441C" w:rsidP="00BD4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Pr="00A630DB" w:rsidRDefault="00BD441C" w:rsidP="00A630DB">
      <w:pPr>
        <w:pStyle w:val="ListParagraph"/>
        <w:numPr>
          <w:ilvl w:val="0"/>
          <w:numId w:val="43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A630DB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 se eksproprijacija u  javnom interesu, nepokretne imovine vlasnika i nosilaca  interesa,koje su pogodjene  izgradnjom   Fabrike recikliranja i prerade životinjskih </w:t>
      </w:r>
      <w:r w:rsidR="00457D3B" w:rsidRPr="00A630DB">
        <w:rPr>
          <w:rFonts w:ascii="Book Antiqua" w:eastAsia="MS Mincho" w:hAnsi="Book Antiqua" w:cs="Times New Roman"/>
          <w:noProof w:val="0"/>
          <w:color w:val="000000"/>
          <w:lang/>
        </w:rPr>
        <w:t>nusproizvoda za potrebe Kosovske</w:t>
      </w:r>
      <w:r w:rsidRPr="00A630DB">
        <w:rPr>
          <w:rFonts w:ascii="Book Antiqua" w:eastAsia="MS Mincho" w:hAnsi="Book Antiqua" w:cs="Times New Roman"/>
          <w:noProof w:val="0"/>
          <w:color w:val="000000"/>
          <w:lang/>
        </w:rPr>
        <w:t xml:space="preserve"> agencije za hranu i veterinarstvo (KAHV) , katastarska zona Sankovce, opština Glogovac,</w:t>
      </w:r>
      <w:r w:rsidR="00A630DB" w:rsidRPr="00A630DB">
        <w:rPr>
          <w:rFonts w:ascii="Book Antiqua" w:eastAsia="MS Mincho" w:hAnsi="Book Antiqua" w:cs="Times New Roman"/>
          <w:noProof w:val="0"/>
          <w:color w:val="000000"/>
          <w:lang/>
        </w:rPr>
        <w:t xml:space="preserve"> po  osnovu tabelarnog registra  vlasnika i katastarskih parcela koje su predmet eksproprijacije, uverenja  o  katastarskim jedinicama i površine  katastarskih parcela, kao i kopije planova, koordinata  parcela i grafičkog  dela linije  eksproprijaciej  opisanih  u tabeli, br. protokola 5409/15 od 20.10.2015 </w:t>
      </w:r>
      <w:r w:rsidR="00A630DB">
        <w:rPr>
          <w:rFonts w:ascii="Book Antiqua" w:eastAsia="MS Mincho" w:hAnsi="Book Antiqua" w:cs="Times New Roman"/>
          <w:noProof w:val="0"/>
          <w:color w:val="000000"/>
          <w:lang/>
        </w:rPr>
        <w:t xml:space="preserve"> godine </w:t>
      </w:r>
      <w:r w:rsidR="00A630DB" w:rsidRPr="00A630DB">
        <w:rPr>
          <w:rFonts w:ascii="Book Antiqua" w:eastAsia="MS Mincho" w:hAnsi="Book Antiqua" w:cs="Times New Roman"/>
          <w:noProof w:val="0"/>
          <w:color w:val="000000"/>
          <w:lang/>
        </w:rPr>
        <w:t>u prilogu ove odluke</w:t>
      </w:r>
      <w:r w:rsidR="00A630DB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U roku od  5 (pet ) radnih dana nakon  donosenja ove odluke , Departman za eksprorpiacije /MSPP salje odluku subjektu potražiocu  i drugim  licima , identifikovanim u tabelama odredjenim u tacki 1 ove odluke .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U roku od (10) radnih dana nakon usvajanja  ove odluke, Departman eksproprijacije/ MSPP objavljuje odluku u Službenom listu  Republike Kosovo i u dnevnim novinama od velikog tiraža na Kosovu.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Integralni deo ove odluke je akt procene  izrađen od  Kancelarije za procenu nepokretne imovine/Ministarstvo Finansija i priložene  tabele uz ovu odluku u kojima je dređen iznos na</w:t>
      </w:r>
      <w:r w:rsidR="00EF7353">
        <w:rPr>
          <w:rFonts w:ascii="Book Antiqua" w:eastAsia="MS Mincho" w:hAnsi="Book Antiqua" w:cs="Times New Roman"/>
          <w:noProof w:val="0"/>
          <w:color w:val="000000"/>
          <w:lang/>
        </w:rPr>
        <w:t>knade za one vlasnike ili nosioc</w:t>
      </w: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e  interesa,čija  imovinska  prava ili zakonski  interesi su  po</w:t>
      </w:r>
      <w:r w:rsidR="00A630DB">
        <w:rPr>
          <w:rFonts w:ascii="Book Antiqua" w:eastAsia="MS Mincho" w:hAnsi="Book Antiqua" w:cs="Times New Roman"/>
          <w:noProof w:val="0"/>
          <w:color w:val="000000"/>
          <w:lang/>
        </w:rPr>
        <w:t>gođeni procesom eksproprijacije, prema po</w:t>
      </w:r>
      <w:r w:rsidR="00BD0315">
        <w:rPr>
          <w:rFonts w:ascii="Book Antiqua" w:eastAsia="MS Mincho" w:hAnsi="Book Antiqua" w:cs="Times New Roman"/>
          <w:noProof w:val="0"/>
          <w:color w:val="000000"/>
          <w:lang/>
        </w:rPr>
        <w:t>p</w:t>
      </w:r>
      <w:r w:rsidR="00A630DB">
        <w:rPr>
          <w:rFonts w:ascii="Book Antiqua" w:eastAsia="MS Mincho" w:hAnsi="Book Antiqua" w:cs="Times New Roman"/>
          <w:noProof w:val="0"/>
          <w:color w:val="000000"/>
          <w:lang/>
        </w:rPr>
        <w:t xml:space="preserve">ratnom dopisu Akta o proceni ,br.prot.5197/15 od 14.10.2015 godine 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Protiv ove odluke ili bilo kojeg njenog dela imaju  pravo da podnese žalbu u roku od trideset (30) kalendarskih dana nadležnom sudu, subjekat potražilaca,   svako lice koji je vlasnik ili nosilaca  interesa, na nepokretnu imovinu pogođenu ovom odlukom, kao i svako zainteresovano lice koja ima direktan legitiman i materijalan interes na nepokretnu imovinu koja  je predmet konačne odluke, nezavisno od toga da li je identifikovano ili ne u tabelama priloženim  ovoj odluci.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U roku od pet (5) kalendarskih dana nakon podnošenja žalbe  nadležnom sudu , podnosilac  žalbe  je dužan da obezbedi da pet (5) kopije ove žalbe prede   lično  Pravnoj kancelariji organa za eksproprijaciju.</w:t>
      </w:r>
    </w:p>
    <w:p w:rsid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U roku od dve (2) godine od dana stupanja na snagu odluke, Departman eksproprijacije/MSPP će  u potpunosti isplatiti celokupan iznos  naknade eksproprijacije, određen u ovoj odluci, shodno članu 44 stav 3.3 Zakona br. 03/L-139 o eksproprijaciji  nekretnina sa izvršenim izmenam i dopunama Zakonom br. 03/L205.</w:t>
      </w:r>
    </w:p>
    <w:p w:rsidR="00BD441C" w:rsidRPr="00BD441C" w:rsidRDefault="00BD441C" w:rsidP="00BD441C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D441C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objavljivanja u Službenom  listu Republike Kosova i u jednim  novima od velikog  tiraža  na Kosovu.</w:t>
      </w:r>
    </w:p>
    <w:p w:rsidR="00BD441C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D441C" w:rsidRPr="0015787D" w:rsidRDefault="00BD441C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A34ACF" w:rsidRDefault="00AF76FF" w:rsidP="00AF76FF">
      <w:pPr>
        <w:ind w:left="6480"/>
        <w:rPr>
          <w:rFonts w:ascii="Book Antiqua" w:hAnsi="Book Antiqua"/>
          <w:lang/>
        </w:rPr>
      </w:pPr>
      <w:r w:rsidRPr="00ED6F19">
        <w:rPr>
          <w:rFonts w:ascii="Book Antiqua" w:hAnsi="Book Antiqua"/>
          <w:b/>
          <w:lang w:eastAsia="en-GB"/>
        </w:rPr>
        <w:t>Isa MUSTAFA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  <w:t>___________________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                                                                                                 Premijer </w:t>
      </w:r>
      <w:r>
        <w:rPr>
          <w:rFonts w:ascii="Book Antiqua" w:hAnsi="Book Antiqua"/>
          <w:lang/>
        </w:rPr>
        <w:t xml:space="preserve">Republike Kosovo </w:t>
      </w:r>
    </w:p>
    <w:p w:rsidR="00AF76FF" w:rsidRPr="00A34ACF" w:rsidRDefault="00AF76FF" w:rsidP="00AF76FF">
      <w:pPr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Dostavlja se: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zamenicima Premijera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svim ministarstvima  (ministrima )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Generalnom sekretaru KPR-a  </w:t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</w:p>
    <w:p w:rsidR="00AF76F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Arhivi Vlade</w:t>
      </w: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BE57F5" w:rsidRDefault="00BE57F5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Pr="007459D7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15787D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r. 05/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F76FF" w:rsidRPr="0015787D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1112DB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AF76FF" w:rsidRPr="0015787D" w:rsidRDefault="00BE57F5" w:rsidP="00AF76FF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E57F5">
        <w:rPr>
          <w:rFonts w:ascii="Book Antiqua" w:hAnsi="Book Antiqua"/>
          <w:color w:val="000000"/>
          <w:lang/>
        </w:rPr>
        <w:t xml:space="preserve">Na osnovu  člana  92 stav 4. i člana  93 stav  (4) Ustava Republike Kosovo, člana 29  Zakona br. 03/L-048 o upravljanju javnim finansijama i odgovornostima , izmenjen i dopunjen zakonima br. 03/L-221, 04/L-165,br.04/L-194, člana 4 Pravilnika br. 02/2011 o oblastima administrativnih odgovornosti Kancelarije Premijera i ministarstava, izmenjenog i dopunjenog  Pravilnikom   br. 07/2011, i člana  19 Pravilnika o radu Vlade Republike Kosova  br. 09/2011, Vlada Republike Kosova je, na sednici održanoj </w:t>
      </w:r>
      <w:r w:rsidR="001112DB">
        <w:rPr>
          <w:rFonts w:ascii="Book Antiqua" w:hAnsi="Book Antiqua"/>
          <w:color w:val="000000"/>
          <w:lang/>
        </w:rPr>
        <w:t>12</w:t>
      </w:r>
      <w:r w:rsidRPr="00BE57F5">
        <w:rPr>
          <w:rFonts w:ascii="Book Antiqua" w:hAnsi="Book Antiqua"/>
          <w:color w:val="000000"/>
          <w:lang/>
        </w:rPr>
        <w:t>. Novembra   2015 godine, donela:</w:t>
      </w:r>
    </w:p>
    <w:p w:rsidR="00AF76FF" w:rsidRPr="002F6681" w:rsidRDefault="003075F9" w:rsidP="00AF76FF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AF76FF" w:rsidRDefault="00AF76FF" w:rsidP="00AF76F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CC18CF" w:rsidRPr="00CC18CF" w:rsidRDefault="00CC18CF" w:rsidP="00CC18CF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>Izdvajaju se finansijska sredstva u iznosu  97,899.77 evra  (devedset i sedam hiljada  i osamstotina devedeset i devet/sedamdeset i sedam centi) evra  iz podprograma – Nepredvidjeni troškovi sa kodom  131 za izvršenje sudske i odluke  i odluke  izvršitelja i to:</w:t>
      </w:r>
    </w:p>
    <w:p w:rsidR="00CC18CF" w:rsidRPr="00CC18CF" w:rsidRDefault="00CC18CF" w:rsidP="00CC18CF">
      <w:pPr>
        <w:pStyle w:val="ListParagraph"/>
        <w:spacing w:after="0" w:line="240" w:lineRule="auto"/>
        <w:ind w:left="1080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-     85,647.99 evra , na osnovu odluke  P.br. 690/2014 od  25.06.2015, i</w:t>
      </w:r>
    </w:p>
    <w:p w:rsidR="00CC18CF" w:rsidRPr="00CC18CF" w:rsidRDefault="00CC18CF" w:rsidP="00CC18CF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-    12,251.78 evra , na osnovu Rešenja  E.br. 212/2009) od  16.12.2014.     </w:t>
      </w:r>
    </w:p>
    <w:p w:rsidR="00CC18CF" w:rsidRPr="00CC18CF" w:rsidRDefault="00CC18CF" w:rsidP="00CC18CF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Default="00CC18CF" w:rsidP="00CC18CF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>Sredstva iz tačke 1 ove odluke prenose sa  Ministartsvu finansija - organizativni  kod 201, podprogram Trezora  sa kodom  kod 112, ekonomska kategorija subvencija i transfera  subvencioneve dhe transfere.</w:t>
      </w:r>
    </w:p>
    <w:p w:rsidR="00CC18CF" w:rsidRPr="00CC18CF" w:rsidRDefault="00CC18CF" w:rsidP="00CC18CF">
      <w:pPr>
        <w:pStyle w:val="ListParagraph"/>
        <w:spacing w:after="0" w:line="240" w:lineRule="auto"/>
        <w:ind w:left="1080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Default="00CC18CF" w:rsidP="00CC18CF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>Ministarstvo finansija  – Departman Trezora  je dužno sprovesti ovu odluku.</w:t>
      </w:r>
    </w:p>
    <w:p w:rsidR="00CC18CF" w:rsidRPr="001112DB" w:rsidRDefault="00CC18CF" w:rsidP="001112D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CC18CF" w:rsidRDefault="00CC18CF" w:rsidP="00CC18CF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 Odluka stupa na snagu danom potpisivanja.</w:t>
      </w:r>
    </w:p>
    <w:p w:rsidR="00CC18CF" w:rsidRDefault="00CC18CF" w:rsidP="00AF76F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15787D" w:rsidRDefault="00AF76FF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ED6F19" w:rsidRDefault="00AF76FF" w:rsidP="00AF76FF">
      <w:pPr>
        <w:ind w:left="6480"/>
        <w:rPr>
          <w:rFonts w:ascii="Book Antiqua" w:hAnsi="Book Antiqua"/>
          <w:b/>
          <w:lang w:eastAsia="en-GB"/>
        </w:rPr>
      </w:pPr>
      <w:r w:rsidRPr="00ED6F19">
        <w:rPr>
          <w:rFonts w:ascii="Book Antiqua" w:hAnsi="Book Antiqua"/>
          <w:b/>
          <w:lang w:eastAsia="en-GB"/>
        </w:rPr>
        <w:t>Isa MUSTAFA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  <w:t>___________________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                                                                                                 Premijer </w:t>
      </w:r>
      <w:r>
        <w:rPr>
          <w:rFonts w:ascii="Book Antiqua" w:hAnsi="Book Antiqua"/>
          <w:lang/>
        </w:rPr>
        <w:t xml:space="preserve">Republike Kosovo </w:t>
      </w:r>
    </w:p>
    <w:p w:rsidR="00AF76FF" w:rsidRPr="00A34ACF" w:rsidRDefault="00AF76FF" w:rsidP="00AF76FF">
      <w:pPr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 Dostavlja se: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zamenicima Premijera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svim ministarstvima  (ministrima )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Generalnom sekretaru KPR-a  </w:t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</w:p>
    <w:p w:rsidR="00AF76F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Arhivi Vlade</w:t>
      </w:r>
    </w:p>
    <w:p w:rsidR="00AF76FF" w:rsidRPr="0015787D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15787D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15787D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Pr="0015787D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CC18CF">
        <w:rPr>
          <w:rFonts w:ascii="Book Antiqua" w:eastAsia="MS Mincho" w:hAnsi="Book Antiqua" w:cs="Times New Roman"/>
          <w:b/>
          <w:noProof w:val="0"/>
          <w:color w:val="000000"/>
          <w:lang/>
        </w:rPr>
        <w:t>06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CC18CF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F76FF" w:rsidRPr="0015787D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CC18CF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AF76FF" w:rsidRDefault="00AF76FF" w:rsidP="00AF76FF">
      <w:pPr>
        <w:jc w:val="both"/>
        <w:rPr>
          <w:rFonts w:ascii="Book Antiqua" w:hAnsi="Book Antiqua"/>
          <w:color w:val="000000"/>
          <w:lang/>
        </w:rPr>
      </w:pPr>
      <w:r w:rsidRPr="00F55B04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>
        <w:rPr>
          <w:rFonts w:ascii="Book Antiqua" w:hAnsi="Book Antiqua"/>
          <w:color w:val="000000"/>
          <w:lang/>
        </w:rPr>
        <w:t xml:space="preserve"> člana 29 </w:t>
      </w:r>
      <w:r w:rsidRPr="00F55B04">
        <w:rPr>
          <w:rFonts w:ascii="Book Antiqua" w:hAnsi="Book Antiqua"/>
          <w:noProof w:val="0"/>
          <w:lang/>
        </w:rPr>
        <w:t>Zakona br. 03/L-</w:t>
      </w:r>
      <w:r>
        <w:rPr>
          <w:rFonts w:ascii="Book Antiqua" w:hAnsi="Book Antiqua"/>
          <w:noProof w:val="0"/>
          <w:lang/>
        </w:rPr>
        <w:t>048</w:t>
      </w:r>
      <w:r w:rsidRPr="00F55B04">
        <w:rPr>
          <w:rFonts w:ascii="Book Antiqua" w:hAnsi="Book Antiqua"/>
          <w:noProof w:val="0"/>
          <w:lang/>
        </w:rPr>
        <w:t xml:space="preserve"> o</w:t>
      </w:r>
      <w:r>
        <w:rPr>
          <w:rFonts w:ascii="Book Antiqua" w:hAnsi="Book Antiqua"/>
          <w:noProof w:val="0"/>
          <w:lang/>
        </w:rPr>
        <w:t xml:space="preserve"> upravljanju javnim finansijama i odgovornostima </w:t>
      </w:r>
      <w:r w:rsidRPr="00F55B04"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 xml:space="preserve"> izmenjen i dopunjen zakonima br. 03/L-221, 04/L-165,br.04/L-194, </w:t>
      </w:r>
      <w:r w:rsidRPr="00F55B04">
        <w:rPr>
          <w:rFonts w:ascii="Book Antiqua" w:hAnsi="Book Antiqua"/>
          <w:lang/>
        </w:rPr>
        <w:t>člana 4 Pravilnika br. 02/2011 o oblastima administrativnih odgovornosti Kancelarije Premijera i ministarstava, izmenjenog i dopunjenog  Pra</w:t>
      </w:r>
      <w:r>
        <w:rPr>
          <w:rFonts w:ascii="Book Antiqua" w:hAnsi="Book Antiqua"/>
          <w:lang/>
        </w:rPr>
        <w:t xml:space="preserve">vilnikom   br. 07/2011, i člana </w:t>
      </w:r>
      <w:r w:rsidRPr="00F55B04">
        <w:rPr>
          <w:rFonts w:ascii="Book Antiqua" w:hAnsi="Book Antiqua"/>
          <w:lang/>
        </w:rPr>
        <w:t xml:space="preserve"> 19 Pravilnika o radu Vlade Republike Kosova  br. 09/2011</w:t>
      </w:r>
      <w:r w:rsidRPr="00F55B04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CC18CF">
        <w:rPr>
          <w:rFonts w:ascii="Book Antiqua" w:hAnsi="Book Antiqua"/>
          <w:color w:val="000000"/>
          <w:lang/>
        </w:rPr>
        <w:t>12</w:t>
      </w:r>
      <w:r w:rsidRPr="00F55B0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 xml:space="preserve">Novembra </w:t>
      </w:r>
      <w:r w:rsidRPr="00F55B04">
        <w:rPr>
          <w:rFonts w:ascii="Book Antiqua" w:hAnsi="Book Antiqua"/>
          <w:color w:val="000000"/>
          <w:lang/>
        </w:rPr>
        <w:t xml:space="preserve">  2015 godine, donela:</w:t>
      </w:r>
    </w:p>
    <w:p w:rsidR="00AF76FF" w:rsidRDefault="00AF76FF" w:rsidP="00AF76FF">
      <w:pPr>
        <w:jc w:val="center"/>
        <w:rPr>
          <w:rFonts w:ascii="Book Antiqua" w:hAnsi="Book Antiqua"/>
          <w:b/>
          <w:color w:val="000000"/>
          <w:sz w:val="24"/>
          <w:szCs w:val="24"/>
          <w:lang/>
        </w:rPr>
      </w:pPr>
      <w:r w:rsidRPr="00783A8F">
        <w:rPr>
          <w:rFonts w:ascii="Book Antiqua" w:hAnsi="Book Antiqua"/>
          <w:b/>
          <w:color w:val="000000"/>
          <w:sz w:val="24"/>
          <w:szCs w:val="24"/>
          <w:lang/>
        </w:rPr>
        <w:t>ODLUK</w:t>
      </w:r>
      <w:r w:rsidR="003075F9">
        <w:rPr>
          <w:rFonts w:ascii="Book Antiqua" w:hAnsi="Book Antiqua"/>
          <w:b/>
          <w:color w:val="000000"/>
          <w:sz w:val="24"/>
          <w:szCs w:val="24"/>
          <w:lang/>
        </w:rPr>
        <w:t xml:space="preserve"> U</w:t>
      </w:r>
    </w:p>
    <w:p w:rsidR="00AF76FF" w:rsidRDefault="00AF76F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CC18CF" w:rsidRPr="00CC18CF" w:rsidRDefault="00CC18CF" w:rsidP="00CC18C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Izdvajaju se sredstva u iznosu od 358,041.67 (trista pedeset i osam hiljada četrdeset jedan / šezdeset sedam centi) evra za opštinu Štrpce pod organizacionim kodom 655, u okviru podprograma za planiranje životne sredine i inspekcija sa kodom 66660, ekonomska kategorija kapitalnih 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 xml:space="preserve">troškova </w:t>
      </w: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 za pr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>ojekat "</w:t>
      </w:r>
      <w:r w:rsidR="003075F9">
        <w:rPr>
          <w:rFonts w:ascii="Book Antiqua" w:eastAsia="MS Mincho" w:hAnsi="Book Antiqua" w:cs="Times New Roman"/>
          <w:noProof w:val="0"/>
          <w:color w:val="000000"/>
          <w:lang/>
        </w:rPr>
        <w:t xml:space="preserve">Partcipacija u 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 xml:space="preserve"> projektima ko</w:t>
      </w:r>
      <w:r w:rsidR="003075F9">
        <w:rPr>
          <w:rFonts w:ascii="Book Antiqua" w:eastAsia="MS Mincho" w:hAnsi="Book Antiqua" w:cs="Times New Roman"/>
          <w:noProof w:val="0"/>
          <w:color w:val="000000"/>
          <w:lang/>
        </w:rPr>
        <w:t>finansiranja", k</w:t>
      </w: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>od projekta 41505.</w:t>
      </w:r>
    </w:p>
    <w:p w:rsidR="00CC18CF" w:rsidRPr="00CC18CF" w:rsidRDefault="00CC18CF" w:rsidP="00CC18CF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Sredstva iz stava 1. ove odluke će biti dodeljena iz pod-programa – nepredviđenih troškova sa kodom 131 i prebacuju se na opštinu Štrpce. </w:t>
      </w:r>
    </w:p>
    <w:p w:rsidR="00CC18CF" w:rsidRPr="00CC18CF" w:rsidRDefault="00CC18CF" w:rsidP="00CC18C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Opština Štrpce može da koristi ova sredtva samo za izvršenje </w:t>
      </w:r>
      <w:r w:rsidR="001112DB">
        <w:rPr>
          <w:rFonts w:ascii="Book Antiqua" w:eastAsia="MS Mincho" w:hAnsi="Book Antiqua" w:cs="Times New Roman"/>
          <w:noProof w:val="0"/>
          <w:color w:val="000000"/>
          <w:lang/>
        </w:rPr>
        <w:t xml:space="preserve">pravosnažnih </w:t>
      </w: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 sudskih odluka sa nalogom za izvršenje. </w:t>
      </w:r>
    </w:p>
    <w:p w:rsidR="00CC18CF" w:rsidRPr="00CC18CF" w:rsidRDefault="00CC18CF" w:rsidP="00CC18C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Ministarstvo finansija na implementaciju ove odluke. </w:t>
      </w:r>
    </w:p>
    <w:p w:rsidR="00CC18CF" w:rsidRPr="00CC18CF" w:rsidRDefault="00CC18CF" w:rsidP="00CC18C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CC18CF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C18CF" w:rsidRPr="00CC18CF" w:rsidRDefault="00CC18CF" w:rsidP="00AF76F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C18CF">
        <w:rPr>
          <w:rFonts w:ascii="Book Antiqua" w:eastAsia="MS Mincho" w:hAnsi="Book Antiqua" w:cs="Times New Roman"/>
          <w:noProof w:val="0"/>
          <w:color w:val="000000"/>
          <w:lang/>
        </w:rPr>
        <w:t>Odluka stupa na snagu na dan potpisivanja.</w:t>
      </w:r>
    </w:p>
    <w:p w:rsidR="00CC18CF" w:rsidRDefault="00CC18CF" w:rsidP="00AF76F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15787D" w:rsidRDefault="00AF76FF" w:rsidP="00AF76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ED6F19" w:rsidRDefault="00AF76FF" w:rsidP="00AF76FF">
      <w:pPr>
        <w:ind w:left="6480"/>
        <w:rPr>
          <w:rFonts w:ascii="Book Antiqua" w:hAnsi="Book Antiqua"/>
          <w:b/>
          <w:lang w:eastAsia="en-GB"/>
        </w:rPr>
      </w:pPr>
      <w:r w:rsidRPr="00ED6F19">
        <w:rPr>
          <w:rFonts w:ascii="Book Antiqua" w:hAnsi="Book Antiqua"/>
          <w:b/>
          <w:lang w:eastAsia="en-GB"/>
        </w:rPr>
        <w:t>Isa MUSTAFA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  <w:t>___________________</w:t>
      </w:r>
    </w:p>
    <w:p w:rsidR="00AF76FF" w:rsidRPr="00A34ACF" w:rsidRDefault="00AF76FF" w:rsidP="00AF76FF">
      <w:pPr>
        <w:jc w:val="center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Dostavlja se</w:t>
      </w:r>
      <w:r>
        <w:rPr>
          <w:rFonts w:ascii="Book Antiqua" w:hAnsi="Book Antiqua"/>
          <w:lang/>
        </w:rPr>
        <w:t>:</w:t>
      </w:r>
      <w:r w:rsidRPr="00A34ACF">
        <w:rPr>
          <w:rFonts w:ascii="Book Antiqua" w:hAnsi="Book Antiqua"/>
          <w:lang/>
        </w:rPr>
        <w:t xml:space="preserve">                                                                                             Premijer </w:t>
      </w:r>
      <w:r>
        <w:rPr>
          <w:rFonts w:ascii="Book Antiqua" w:hAnsi="Book Antiqua"/>
          <w:lang/>
        </w:rPr>
        <w:t xml:space="preserve">Republike Kosovo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zamenicima Premijera 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svim ministarstvima  (ministrima )</w:t>
      </w:r>
    </w:p>
    <w:p w:rsidR="00AF76FF" w:rsidRPr="00A34ACF" w:rsidRDefault="00AF76FF" w:rsidP="00AF76FF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 xml:space="preserve">Generalnom sekretaru KPR-a  </w:t>
      </w:r>
      <w:r w:rsidRPr="00A34ACF">
        <w:rPr>
          <w:rFonts w:ascii="Book Antiqua" w:hAnsi="Book Antiqua"/>
          <w:lang/>
        </w:rPr>
        <w:tab/>
      </w:r>
      <w:r w:rsidRPr="00A34ACF">
        <w:rPr>
          <w:rFonts w:ascii="Book Antiqua" w:hAnsi="Book Antiqua"/>
          <w:lang/>
        </w:rPr>
        <w:tab/>
      </w:r>
    </w:p>
    <w:p w:rsidR="008F7F1B" w:rsidRPr="00CC18CF" w:rsidRDefault="00AF76FF" w:rsidP="000B6595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A34ACF">
        <w:rPr>
          <w:rFonts w:ascii="Book Antiqua" w:hAnsi="Book Antiqua"/>
          <w:lang/>
        </w:rPr>
        <w:t>Arhivi Vlade</w:t>
      </w:r>
    </w:p>
    <w:p w:rsidR="008F7F1B" w:rsidRPr="00822327" w:rsidRDefault="008F7F1B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7066F4" w:rsidRPr="00822327" w:rsidRDefault="007066F4" w:rsidP="007066F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F4" w:rsidRPr="00822327" w:rsidRDefault="007066F4" w:rsidP="007066F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7066F4" w:rsidRPr="00822327" w:rsidRDefault="007066F4" w:rsidP="007066F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7066F4" w:rsidRPr="00822327" w:rsidRDefault="007066F4" w:rsidP="007066F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7066F4" w:rsidRPr="00822327" w:rsidRDefault="007066F4" w:rsidP="007066F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7066F4" w:rsidRPr="00822327" w:rsidRDefault="007066F4" w:rsidP="007066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822327" w:rsidRDefault="00906E91" w:rsidP="007066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CC18CF"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="00113F77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7066F4" w:rsidRPr="00822327" w:rsidRDefault="006A0D8A" w:rsidP="007066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906E91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CC18CF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.11</w:t>
      </w:r>
      <w:r w:rsidR="007066F4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7066F4" w:rsidRPr="00822327" w:rsidRDefault="007066F4" w:rsidP="007066F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83A8F" w:rsidRPr="00822327" w:rsidRDefault="00783A8F" w:rsidP="00783A8F">
      <w:pPr>
        <w:jc w:val="both"/>
        <w:rPr>
          <w:rFonts w:ascii="Book Antiqua" w:hAnsi="Book Antiqua"/>
          <w:color w:val="000000"/>
          <w:lang/>
        </w:rPr>
      </w:pPr>
      <w:r w:rsidRPr="00822327">
        <w:rPr>
          <w:rFonts w:ascii="Book Antiqua" w:hAnsi="Book Antiqua"/>
          <w:color w:val="000000"/>
          <w:lang/>
        </w:rPr>
        <w:t xml:space="preserve">Na osnovu  člana  92 stav 4. i člana  93 stav  (4) Ustava Republike Kosova, </w:t>
      </w:r>
      <w:r w:rsidRPr="00822327">
        <w:rPr>
          <w:rFonts w:ascii="Book Antiqua" w:hAnsi="Book Antiqua"/>
          <w:color w:val="000000"/>
          <w:sz w:val="24"/>
          <w:szCs w:val="24"/>
          <w:lang/>
        </w:rPr>
        <w:t>člana 4 stav 2. Zakona br. 04/L-</w:t>
      </w:r>
      <w:r w:rsidR="00846AFC">
        <w:rPr>
          <w:rFonts w:ascii="Book Antiqua" w:hAnsi="Book Antiqua"/>
          <w:color w:val="000000"/>
          <w:sz w:val="24"/>
          <w:szCs w:val="24"/>
          <w:lang/>
        </w:rPr>
        <w:t>11</w:t>
      </w:r>
      <w:r w:rsidRPr="00822327">
        <w:rPr>
          <w:rFonts w:ascii="Book Antiqua" w:hAnsi="Book Antiqua"/>
          <w:color w:val="000000"/>
          <w:sz w:val="24"/>
          <w:szCs w:val="24"/>
          <w:lang/>
        </w:rPr>
        <w:t>2 o međunarodnim sporazumima</w:t>
      </w:r>
      <w:r w:rsidRPr="00822327">
        <w:rPr>
          <w:rFonts w:ascii="Book Antiqua" w:hAnsi="Book Antiqua"/>
          <w:color w:val="000000"/>
          <w:lang/>
        </w:rPr>
        <w:t xml:space="preserve">, </w:t>
      </w:r>
      <w:r w:rsidRPr="00822327">
        <w:rPr>
          <w:rFonts w:ascii="Book Antiqua" w:hAnsi="Book Antiqua"/>
          <w:lang/>
        </w:rPr>
        <w:t>člana 4 Pravilnika br. 02/2011 o oblastima administrativnih odgovornosti Kancelarije Premijera i ministarstava, izmenjenog i dopunjenog  Pra</w:t>
      </w:r>
      <w:r w:rsidR="00C846E3">
        <w:rPr>
          <w:rFonts w:ascii="Book Antiqua" w:hAnsi="Book Antiqua"/>
          <w:lang/>
        </w:rPr>
        <w:t>vilnikom   br. 07/2011, i člana</w:t>
      </w:r>
      <w:r w:rsidRPr="00822327">
        <w:rPr>
          <w:rFonts w:ascii="Book Antiqua" w:hAnsi="Book Antiqua"/>
          <w:lang/>
        </w:rPr>
        <w:t xml:space="preserve"> 19 Pravilnika o radu Vlade Republike Kosova  br. 09/2011</w:t>
      </w:r>
      <w:r w:rsidRPr="00822327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CC18CF">
        <w:rPr>
          <w:rFonts w:ascii="Book Antiqua" w:hAnsi="Book Antiqua"/>
          <w:color w:val="000000"/>
          <w:lang/>
        </w:rPr>
        <w:t>12</w:t>
      </w:r>
      <w:r w:rsidRPr="00822327">
        <w:rPr>
          <w:rFonts w:ascii="Book Antiqua" w:hAnsi="Book Antiqua"/>
          <w:color w:val="000000"/>
          <w:lang/>
        </w:rPr>
        <w:t xml:space="preserve">. </w:t>
      </w:r>
      <w:r w:rsidR="00846AFC">
        <w:rPr>
          <w:rFonts w:ascii="Book Antiqua" w:hAnsi="Book Antiqua"/>
          <w:color w:val="000000"/>
          <w:lang/>
        </w:rPr>
        <w:t>novembra</w:t>
      </w:r>
      <w:r w:rsidRPr="00822327">
        <w:rPr>
          <w:rFonts w:ascii="Book Antiqua" w:hAnsi="Book Antiqua"/>
          <w:color w:val="000000"/>
          <w:lang/>
        </w:rPr>
        <w:t xml:space="preserve">  2015 godine, donela:</w:t>
      </w:r>
    </w:p>
    <w:p w:rsidR="00783A8F" w:rsidRPr="00822327" w:rsidRDefault="00783A8F" w:rsidP="00783A8F">
      <w:pPr>
        <w:jc w:val="center"/>
        <w:rPr>
          <w:rFonts w:ascii="Book Antiqua" w:hAnsi="Book Antiqua"/>
          <w:b/>
          <w:color w:val="000000"/>
          <w:sz w:val="24"/>
          <w:szCs w:val="24"/>
          <w:lang/>
        </w:rPr>
      </w:pPr>
    </w:p>
    <w:p w:rsidR="00AF76FF" w:rsidRPr="002F6681" w:rsidRDefault="003075F9" w:rsidP="00AF76FF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15787D" w:rsidRPr="00822327" w:rsidRDefault="0015787D" w:rsidP="00783A8F">
      <w:pPr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</w:p>
    <w:p w:rsidR="008108F5" w:rsidRPr="008108F5" w:rsidRDefault="008108F5" w:rsidP="008108F5">
      <w:pPr>
        <w:pStyle w:val="ListParagraph"/>
        <w:numPr>
          <w:ilvl w:val="0"/>
          <w:numId w:val="46"/>
        </w:num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  <w:r w:rsidRPr="008108F5">
        <w:rPr>
          <w:rFonts w:ascii="Book Antiqua" w:eastAsia="MS Mincho" w:hAnsi="Book Antiqua" w:cs="Times New Roman"/>
          <w:noProof w:val="0"/>
          <w:lang/>
        </w:rPr>
        <w:t>Usvaja se Koncept dokumenta za Glavni grad Republike Kosovo</w:t>
      </w:r>
      <w:r>
        <w:rPr>
          <w:rFonts w:ascii="Book Antiqua" w:eastAsia="MS Mincho" w:hAnsi="Book Antiqua" w:cs="Times New Roman"/>
          <w:noProof w:val="0"/>
          <w:lang/>
        </w:rPr>
        <w:t>/Prištinu</w:t>
      </w:r>
      <w:r w:rsidRPr="008108F5">
        <w:rPr>
          <w:rFonts w:ascii="Book Antiqua" w:eastAsia="MS Mincho" w:hAnsi="Book Antiqua" w:cs="Times New Roman"/>
          <w:noProof w:val="0"/>
          <w:lang/>
        </w:rPr>
        <w:t>.</w:t>
      </w:r>
    </w:p>
    <w:p w:rsidR="008108F5" w:rsidRPr="008108F5" w:rsidRDefault="008108F5" w:rsidP="008108F5">
      <w:p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</w:p>
    <w:p w:rsidR="008108F5" w:rsidRPr="008108F5" w:rsidRDefault="008108F5" w:rsidP="008108F5">
      <w:pPr>
        <w:pStyle w:val="ListParagraph"/>
        <w:numPr>
          <w:ilvl w:val="0"/>
          <w:numId w:val="46"/>
        </w:num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  <w:r w:rsidRPr="008108F5">
        <w:rPr>
          <w:rFonts w:ascii="Book Antiqua" w:eastAsia="MS Mincho" w:hAnsi="Book Antiqua" w:cs="Times New Roman"/>
          <w:noProof w:val="0"/>
          <w:lang/>
        </w:rPr>
        <w:t>Obavezije se Ministarstvo za administraciju lokalne samouprave  i druge nadležne institucije  na  sprovodjenje ove odluke u skladu  sa Pravilnikom o radu Vlade</w:t>
      </w:r>
      <w:r w:rsidR="003075F9">
        <w:rPr>
          <w:rFonts w:ascii="Book Antiqua" w:eastAsia="MS Mincho" w:hAnsi="Book Antiqua" w:cs="Times New Roman"/>
          <w:noProof w:val="0"/>
          <w:lang/>
        </w:rPr>
        <w:t xml:space="preserve"> Republike Kosovo</w:t>
      </w:r>
      <w:r w:rsidRPr="008108F5">
        <w:rPr>
          <w:rFonts w:ascii="Book Antiqua" w:eastAsia="MS Mincho" w:hAnsi="Book Antiqua" w:cs="Times New Roman"/>
          <w:noProof w:val="0"/>
          <w:lang/>
        </w:rPr>
        <w:t>.</w:t>
      </w:r>
    </w:p>
    <w:p w:rsidR="008108F5" w:rsidRPr="008108F5" w:rsidRDefault="008108F5" w:rsidP="008108F5">
      <w:p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</w:p>
    <w:p w:rsidR="008108F5" w:rsidRPr="008108F5" w:rsidRDefault="008108F5" w:rsidP="008108F5">
      <w:pPr>
        <w:pStyle w:val="ListParagraph"/>
        <w:numPr>
          <w:ilvl w:val="0"/>
          <w:numId w:val="46"/>
        </w:num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  <w:r w:rsidRPr="008108F5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846AFC" w:rsidRPr="00EA17EF" w:rsidRDefault="00846AFC" w:rsidP="00846AF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7066F4" w:rsidRPr="00822327" w:rsidRDefault="007066F4" w:rsidP="007066F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06E91" w:rsidRPr="00822327" w:rsidRDefault="00906E91" w:rsidP="00906E91">
      <w:pPr>
        <w:ind w:left="6480"/>
        <w:rPr>
          <w:rFonts w:ascii="Book Antiqua" w:hAnsi="Book Antiqua"/>
          <w:lang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  <w:t>___________________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                                                                                                 Premijer Republike Kosovo  </w:t>
      </w:r>
    </w:p>
    <w:p w:rsidR="00906E91" w:rsidRPr="00822327" w:rsidRDefault="00906E91" w:rsidP="00906E91">
      <w:pPr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Dostavlja se: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zamenicima Premijera 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svim ministarstvima  (ministrima )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Generalnom sekretaru KPR-a  </w:t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</w:p>
    <w:p w:rsidR="00906E91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Arhivi Vlade</w:t>
      </w:r>
    </w:p>
    <w:p w:rsidR="008108F5" w:rsidRDefault="008108F5" w:rsidP="008108F5">
      <w:pPr>
        <w:spacing w:after="0" w:line="240" w:lineRule="auto"/>
        <w:rPr>
          <w:rFonts w:ascii="Book Antiqua" w:hAnsi="Book Antiqua"/>
          <w:lang/>
        </w:rPr>
      </w:pPr>
    </w:p>
    <w:p w:rsidR="008108F5" w:rsidRDefault="008108F5" w:rsidP="008108F5">
      <w:pPr>
        <w:spacing w:after="0" w:line="240" w:lineRule="auto"/>
        <w:rPr>
          <w:rFonts w:ascii="Book Antiqua" w:hAnsi="Book Antiqua"/>
          <w:lang/>
        </w:rPr>
      </w:pPr>
    </w:p>
    <w:p w:rsidR="008108F5" w:rsidRDefault="008108F5" w:rsidP="008108F5">
      <w:pPr>
        <w:spacing w:after="0" w:line="240" w:lineRule="auto"/>
        <w:rPr>
          <w:rFonts w:ascii="Book Antiqua" w:hAnsi="Book Antiqua"/>
          <w:lang/>
        </w:rPr>
      </w:pPr>
    </w:p>
    <w:p w:rsidR="003075F9" w:rsidRPr="00822327" w:rsidRDefault="003075F9" w:rsidP="008108F5">
      <w:pPr>
        <w:spacing w:after="0" w:line="240" w:lineRule="auto"/>
        <w:rPr>
          <w:rFonts w:ascii="Book Antiqua" w:hAnsi="Book Antiqua"/>
          <w:lang/>
        </w:rPr>
      </w:pPr>
    </w:p>
    <w:p w:rsidR="00113590" w:rsidRPr="00822327" w:rsidRDefault="00113590" w:rsidP="001135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90" w:rsidRPr="00822327" w:rsidRDefault="00113590" w:rsidP="001135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113590" w:rsidRPr="00822327" w:rsidRDefault="00113590" w:rsidP="001135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113590" w:rsidRPr="00822327" w:rsidRDefault="00113590" w:rsidP="001135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113590" w:rsidRPr="00822327" w:rsidRDefault="00113590" w:rsidP="001135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113590" w:rsidRPr="00822327" w:rsidRDefault="00113590" w:rsidP="001135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13590" w:rsidRPr="00822327" w:rsidRDefault="00906E91" w:rsidP="001135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6A0D8A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="0011359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113590" w:rsidRPr="00822327" w:rsidRDefault="006A0D8A" w:rsidP="001135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906E91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="0011359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="0011359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13590" w:rsidRPr="00822327" w:rsidRDefault="00113590" w:rsidP="0011359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83A8F" w:rsidRPr="00822327" w:rsidRDefault="00783A8F" w:rsidP="00783A8F">
      <w:pPr>
        <w:jc w:val="both"/>
        <w:rPr>
          <w:rFonts w:ascii="Book Antiqua" w:hAnsi="Book Antiqua"/>
          <w:color w:val="000000"/>
          <w:lang/>
        </w:rPr>
      </w:pPr>
      <w:r w:rsidRPr="00822327">
        <w:rPr>
          <w:rFonts w:ascii="Book Antiqua" w:hAnsi="Book Antiqua"/>
          <w:color w:val="000000"/>
          <w:lang/>
        </w:rPr>
        <w:t xml:space="preserve">Na osnovu  člana  92 stav 4. i člana  93 stav  (4) Ustava Republike Kosova, </w:t>
      </w:r>
      <w:r w:rsidRPr="00822327">
        <w:rPr>
          <w:rFonts w:ascii="Book Antiqua" w:hAnsi="Book Antiqua"/>
          <w:lang/>
        </w:rPr>
        <w:t>člana 4 Pravilnika br. 02/2011 o oblastima administrativnih odgovornosti Kancelarije Premijera i ministarstava, izmenjenog i dopunjenog  Pra</w:t>
      </w:r>
      <w:r w:rsidR="00C846E3">
        <w:rPr>
          <w:rFonts w:ascii="Book Antiqua" w:hAnsi="Book Antiqua"/>
          <w:lang/>
        </w:rPr>
        <w:t>vilnikom   br. 07/2011, i člana</w:t>
      </w:r>
      <w:r w:rsidRPr="00822327">
        <w:rPr>
          <w:rFonts w:ascii="Book Antiqua" w:hAnsi="Book Antiqua"/>
          <w:lang/>
        </w:rPr>
        <w:t xml:space="preserve"> 19 Pravilnika o radu Vlade Republike Kosova  br. 09/2011</w:t>
      </w:r>
      <w:r w:rsidRPr="00822327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31593">
        <w:rPr>
          <w:rFonts w:ascii="Book Antiqua" w:hAnsi="Book Antiqua"/>
          <w:color w:val="000000"/>
          <w:lang/>
        </w:rPr>
        <w:t>12</w:t>
      </w:r>
      <w:r w:rsidRPr="00822327">
        <w:rPr>
          <w:rFonts w:ascii="Book Antiqua" w:hAnsi="Book Antiqua"/>
          <w:color w:val="000000"/>
          <w:lang/>
        </w:rPr>
        <w:t xml:space="preserve">. </w:t>
      </w:r>
      <w:r w:rsidR="00846AFC">
        <w:rPr>
          <w:rFonts w:ascii="Book Antiqua" w:hAnsi="Book Antiqua"/>
          <w:color w:val="000000"/>
          <w:lang/>
        </w:rPr>
        <w:t>novembra</w:t>
      </w:r>
      <w:r w:rsidRPr="00822327">
        <w:rPr>
          <w:rFonts w:ascii="Book Antiqua" w:hAnsi="Book Antiqua"/>
          <w:color w:val="000000"/>
          <w:lang/>
        </w:rPr>
        <w:t xml:space="preserve">  2015 godine, donela:</w:t>
      </w:r>
    </w:p>
    <w:p w:rsidR="00783A8F" w:rsidRPr="00822327" w:rsidRDefault="00783A8F" w:rsidP="0011359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008ED" w:rsidRPr="002F6681" w:rsidRDefault="003075F9" w:rsidP="002008ED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783A8F" w:rsidRPr="00822327" w:rsidRDefault="00783A8F" w:rsidP="00783A8F">
      <w:pPr>
        <w:jc w:val="both"/>
        <w:rPr>
          <w:rFonts w:ascii="Book Antiqua" w:eastAsia="Times New Roman" w:hAnsi="Book Antiqua" w:cs="Times New Roman"/>
          <w:noProof w:val="0"/>
          <w:color w:val="000000"/>
          <w:highlight w:val="yellow"/>
          <w:lang/>
        </w:rPr>
      </w:pPr>
    </w:p>
    <w:p w:rsidR="008108F5" w:rsidRPr="00A31593" w:rsidRDefault="008108F5" w:rsidP="00A31593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31593">
        <w:rPr>
          <w:rFonts w:ascii="Book Antiqua" w:eastAsia="MS Mincho" w:hAnsi="Book Antiqua" w:cs="Times New Roman"/>
          <w:noProof w:val="0"/>
          <w:color w:val="000000"/>
          <w:lang/>
        </w:rPr>
        <w:t>Usvaja se Koncept dokumenta za oblast trgovinskih usluga.</w:t>
      </w:r>
    </w:p>
    <w:p w:rsidR="008108F5" w:rsidRPr="008108F5" w:rsidRDefault="008108F5" w:rsidP="00A31593">
      <w:pPr>
        <w:spacing w:after="0" w:line="240" w:lineRule="auto"/>
        <w:ind w:firstLine="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108F5" w:rsidRPr="00A31593" w:rsidRDefault="008108F5" w:rsidP="00A31593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31593">
        <w:rPr>
          <w:rFonts w:ascii="Book Antiqua" w:eastAsia="MS Mincho" w:hAnsi="Book Antiqua" w:cs="Times New Roman"/>
          <w:noProof w:val="0"/>
          <w:color w:val="000000"/>
          <w:lang/>
        </w:rPr>
        <w:t>Obavezije se Ministarstvo trgovine i industrije i druge nadležne institucije  na  sprovodjenje ove odluke u skladu  sa Pravilnikom o radu Vlade</w:t>
      </w:r>
      <w:r w:rsidR="003075F9">
        <w:rPr>
          <w:rFonts w:ascii="Book Antiqua" w:eastAsia="MS Mincho" w:hAnsi="Book Antiqua" w:cs="Times New Roman"/>
          <w:noProof w:val="0"/>
          <w:color w:val="000000"/>
          <w:lang/>
        </w:rPr>
        <w:t xml:space="preserve"> Republike Kosovo </w:t>
      </w:r>
      <w:r w:rsidRPr="00A31593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8108F5" w:rsidRPr="008108F5" w:rsidRDefault="008108F5" w:rsidP="008108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108F5" w:rsidRPr="00A31593" w:rsidRDefault="008108F5" w:rsidP="00A31593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31593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8108F5" w:rsidRPr="008108F5" w:rsidRDefault="008108F5" w:rsidP="008108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13590" w:rsidRPr="00822327" w:rsidRDefault="00113590" w:rsidP="001135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113590" w:rsidRPr="00822327" w:rsidRDefault="00113590" w:rsidP="001135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113590" w:rsidRPr="00822327" w:rsidRDefault="00113590" w:rsidP="001135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06E91" w:rsidRPr="00822327" w:rsidRDefault="00906E91" w:rsidP="00906E91">
      <w:pPr>
        <w:ind w:left="6480"/>
        <w:rPr>
          <w:rFonts w:ascii="Book Antiqua" w:hAnsi="Book Antiqua"/>
          <w:lang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  <w:t>___________________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                                                                                                 Premijer Republike Kosovo  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</w:p>
    <w:p w:rsidR="00906E91" w:rsidRPr="00822327" w:rsidRDefault="00906E91" w:rsidP="00906E91">
      <w:pPr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Dostavlja se: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zamenicima Premijera 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svim ministarstvima  (ministrima )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Generalnom sekretaru KPR-a  </w:t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</w:p>
    <w:p w:rsidR="00906E91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Arhivi Vlade</w:t>
      </w: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AF76FF" w:rsidRDefault="00AF76FF" w:rsidP="00AF76FF">
      <w:pPr>
        <w:spacing w:after="0" w:line="240" w:lineRule="auto"/>
        <w:rPr>
          <w:rFonts w:ascii="Book Antiqua" w:hAnsi="Book Antiqua"/>
          <w:lang/>
        </w:rPr>
      </w:pPr>
    </w:p>
    <w:p w:rsidR="00065E90" w:rsidRDefault="00065E90" w:rsidP="00AF76FF">
      <w:pPr>
        <w:spacing w:after="0" w:line="240" w:lineRule="auto"/>
        <w:rPr>
          <w:rFonts w:ascii="Book Antiqua" w:hAnsi="Book Antiqua"/>
          <w:lang/>
        </w:rPr>
      </w:pPr>
    </w:p>
    <w:p w:rsidR="00065E90" w:rsidRDefault="00065E90" w:rsidP="00AF76FF">
      <w:pPr>
        <w:spacing w:after="0" w:line="240" w:lineRule="auto"/>
        <w:rPr>
          <w:rFonts w:ascii="Book Antiqua" w:hAnsi="Book Antiqua"/>
          <w:lang/>
        </w:rPr>
      </w:pPr>
    </w:p>
    <w:p w:rsidR="00065E90" w:rsidRDefault="00065E90" w:rsidP="00AF76FF">
      <w:pPr>
        <w:spacing w:after="0" w:line="240" w:lineRule="auto"/>
        <w:rPr>
          <w:rFonts w:ascii="Book Antiqua" w:hAnsi="Book Antiqua"/>
          <w:lang/>
        </w:rPr>
      </w:pPr>
    </w:p>
    <w:p w:rsidR="00065E90" w:rsidRPr="00822327" w:rsidRDefault="00065E90" w:rsidP="00AF76FF">
      <w:pPr>
        <w:spacing w:after="0" w:line="240" w:lineRule="auto"/>
        <w:rPr>
          <w:rFonts w:ascii="Book Antiqua" w:hAnsi="Book Antiqua"/>
          <w:lang/>
        </w:rPr>
      </w:pPr>
    </w:p>
    <w:p w:rsidR="007A3B00" w:rsidRPr="00822327" w:rsidRDefault="007A3B00" w:rsidP="007A3B0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00" w:rsidRPr="00822327" w:rsidRDefault="007A3B00" w:rsidP="007A3B0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7A3B00" w:rsidRPr="00822327" w:rsidRDefault="007A3B00" w:rsidP="007A3B0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7A3B00" w:rsidRPr="00822327" w:rsidRDefault="007A3B00" w:rsidP="007A3B0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7A3B00" w:rsidRPr="00822327" w:rsidRDefault="007A3B00" w:rsidP="007A3B0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7A3B00" w:rsidRPr="00822327" w:rsidRDefault="007A3B00" w:rsidP="007A3B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A3B00" w:rsidRPr="00822327" w:rsidRDefault="00906E91" w:rsidP="007A3B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noProof w:val="0"/>
          <w:color w:val="000000"/>
          <w:lang/>
        </w:rPr>
        <w:t>B</w:t>
      </w:r>
      <w:r w:rsidR="006A0D8A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09</w:t>
      </w:r>
      <w:r w:rsidR="007A3B0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7A3B00" w:rsidRPr="00822327" w:rsidRDefault="006A0D8A" w:rsidP="007A3B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906E91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="007A3B0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AF76FF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="007A3B00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7A3B00" w:rsidRPr="00822327" w:rsidRDefault="007A3B00" w:rsidP="007A3B0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83A8F" w:rsidRDefault="00783A8F" w:rsidP="00783A8F">
      <w:pPr>
        <w:jc w:val="both"/>
        <w:rPr>
          <w:rFonts w:ascii="Book Antiqua" w:hAnsi="Book Antiqua"/>
          <w:color w:val="000000"/>
          <w:lang/>
        </w:rPr>
      </w:pPr>
      <w:r w:rsidRPr="00822327">
        <w:rPr>
          <w:rFonts w:ascii="Book Antiqua" w:hAnsi="Book Antiqua"/>
          <w:color w:val="000000"/>
          <w:lang/>
        </w:rPr>
        <w:t xml:space="preserve">Na osnovu člana 92 stava 4.  i 93 stava (4) Ustava Republike Kosova, </w:t>
      </w:r>
      <w:r w:rsidR="00D97FC2">
        <w:rPr>
          <w:rFonts w:ascii="Book Antiqua" w:hAnsi="Book Antiqua"/>
          <w:color w:val="000000"/>
          <w:lang/>
        </w:rPr>
        <w:t xml:space="preserve">člna </w:t>
      </w:r>
      <w:r w:rsidR="00D97FC2" w:rsidRPr="00D97FC2">
        <w:rPr>
          <w:rFonts w:ascii="Book Antiqua" w:hAnsi="Book Antiqua"/>
          <w:color w:val="000000"/>
          <w:lang/>
        </w:rPr>
        <w:t xml:space="preserve"> 62.3 </w:t>
      </w:r>
      <w:r w:rsidR="00D97FC2">
        <w:rPr>
          <w:rFonts w:ascii="Book Antiqua" w:hAnsi="Book Antiqua"/>
          <w:color w:val="000000"/>
          <w:lang/>
        </w:rPr>
        <w:t>Zakona br</w:t>
      </w:r>
      <w:r w:rsidR="00D97FC2" w:rsidRPr="00D97FC2">
        <w:rPr>
          <w:rFonts w:ascii="Book Antiqua" w:hAnsi="Book Antiqua"/>
          <w:color w:val="000000"/>
          <w:lang/>
        </w:rPr>
        <w:t xml:space="preserve">. 03/L-048 </w:t>
      </w:r>
      <w:r w:rsidR="00D97FC2">
        <w:rPr>
          <w:rFonts w:ascii="Book Antiqua" w:hAnsi="Book Antiqua"/>
          <w:color w:val="000000"/>
          <w:lang/>
        </w:rPr>
        <w:t>o upravljanju javnim finasijama i odgovornostima izmenjen i dopunjen zakonima br</w:t>
      </w:r>
      <w:r w:rsidR="00D97FC2" w:rsidRPr="00D97FC2">
        <w:rPr>
          <w:rFonts w:ascii="Book Antiqua" w:hAnsi="Book Antiqua"/>
          <w:color w:val="000000"/>
          <w:lang/>
        </w:rPr>
        <w:t xml:space="preserve">. 03/L-221, 04/L-165, </w:t>
      </w:r>
      <w:r w:rsidR="00D97FC2">
        <w:rPr>
          <w:rFonts w:ascii="Book Antiqua" w:hAnsi="Book Antiqua"/>
          <w:color w:val="000000"/>
          <w:lang/>
        </w:rPr>
        <w:t>br</w:t>
      </w:r>
      <w:r w:rsidR="00D97FC2" w:rsidRPr="00D97FC2">
        <w:rPr>
          <w:rFonts w:ascii="Book Antiqua" w:hAnsi="Book Antiqua"/>
          <w:color w:val="000000"/>
          <w:lang/>
        </w:rPr>
        <w:t>. 04/L-194</w:t>
      </w:r>
      <w:r w:rsidR="00D97FC2">
        <w:rPr>
          <w:rFonts w:ascii="Book Antiqua" w:hAnsi="Book Antiqua"/>
          <w:color w:val="000000"/>
          <w:lang/>
        </w:rPr>
        <w:t xml:space="preserve">, </w:t>
      </w:r>
      <w:r w:rsidR="006274FB">
        <w:rPr>
          <w:rFonts w:ascii="Book Antiqua" w:hAnsi="Book Antiqua"/>
          <w:color w:val="000000"/>
          <w:lang/>
        </w:rPr>
        <w:t>člana 4 P</w:t>
      </w:r>
      <w:r w:rsidRPr="00822327">
        <w:rPr>
          <w:rFonts w:ascii="Book Antiqua" w:hAnsi="Book Antiqua"/>
          <w:color w:val="000000"/>
          <w:lang/>
        </w:rPr>
        <w:t>ravilnika br. 02/2011 o oblasti administrativne odgovornosti Kancelariji premijera i ministarstva</w:t>
      </w:r>
      <w:r w:rsidR="006274FB">
        <w:rPr>
          <w:rFonts w:ascii="Book Antiqua" w:hAnsi="Book Antiqua"/>
          <w:color w:val="000000"/>
          <w:lang/>
        </w:rPr>
        <w:t>, izmenjenog i dopunjenog P</w:t>
      </w:r>
      <w:r w:rsidRPr="00822327">
        <w:rPr>
          <w:rFonts w:ascii="Book Antiqua" w:hAnsi="Book Antiqua"/>
          <w:color w:val="000000"/>
          <w:lang/>
        </w:rPr>
        <w:t>ravilnikom br. 07/2011 i</w:t>
      </w:r>
      <w:r w:rsidR="006274FB">
        <w:rPr>
          <w:rFonts w:ascii="Book Antiqua" w:hAnsi="Book Antiqua"/>
          <w:color w:val="000000"/>
          <w:lang/>
        </w:rPr>
        <w:t xml:space="preserve"> člana</w:t>
      </w:r>
      <w:r w:rsidRPr="00822327">
        <w:rPr>
          <w:rFonts w:ascii="Book Antiqua" w:hAnsi="Book Antiqua"/>
          <w:color w:val="000000"/>
          <w:lang/>
        </w:rPr>
        <w:t xml:space="preserve"> 19 </w:t>
      </w:r>
      <w:r w:rsidR="00D97FC2">
        <w:rPr>
          <w:rFonts w:ascii="Book Antiqua" w:hAnsi="Book Antiqua"/>
          <w:color w:val="000000"/>
          <w:lang/>
        </w:rPr>
        <w:t>P</w:t>
      </w:r>
      <w:r w:rsidR="006274FB">
        <w:rPr>
          <w:rFonts w:ascii="Book Antiqua" w:hAnsi="Book Antiqua"/>
          <w:color w:val="000000"/>
          <w:lang/>
        </w:rPr>
        <w:t>r</w:t>
      </w:r>
      <w:r w:rsidR="00D97FC2">
        <w:rPr>
          <w:rFonts w:ascii="Book Antiqua" w:hAnsi="Book Antiqua"/>
          <w:color w:val="000000"/>
          <w:lang/>
        </w:rPr>
        <w:t>a</w:t>
      </w:r>
      <w:r w:rsidR="006274FB">
        <w:rPr>
          <w:rFonts w:ascii="Book Antiqua" w:hAnsi="Book Antiqua"/>
          <w:color w:val="000000"/>
          <w:lang/>
        </w:rPr>
        <w:t xml:space="preserve">vilnika </w:t>
      </w:r>
      <w:r w:rsidRPr="00822327">
        <w:rPr>
          <w:rFonts w:ascii="Book Antiqua" w:hAnsi="Book Antiqua"/>
          <w:color w:val="000000"/>
          <w:lang/>
        </w:rPr>
        <w:t xml:space="preserve"> o radu Vlade Republike Kosova br. 09/2011,</w:t>
      </w:r>
      <w:r w:rsidRPr="00822327">
        <w:rPr>
          <w:rFonts w:ascii="Book Antiqua" w:hAnsi="Book Antiqua"/>
          <w:lang/>
        </w:rPr>
        <w:t xml:space="preserve"> Vlada Republike Kosovo</w:t>
      </w:r>
      <w:r w:rsidRPr="00822327">
        <w:rPr>
          <w:rFonts w:ascii="Book Antiqua" w:hAnsi="Book Antiqua"/>
          <w:color w:val="000000"/>
          <w:lang/>
        </w:rPr>
        <w:t xml:space="preserve">, je na </w:t>
      </w:r>
      <w:r w:rsidR="006274FB">
        <w:rPr>
          <w:rFonts w:ascii="Book Antiqua" w:hAnsi="Book Antiqua"/>
          <w:color w:val="000000"/>
          <w:lang/>
        </w:rPr>
        <w:t xml:space="preserve">sednici  održanoj </w:t>
      </w:r>
      <w:r w:rsidR="00A31593">
        <w:rPr>
          <w:rFonts w:ascii="Book Antiqua" w:hAnsi="Book Antiqua"/>
          <w:color w:val="000000"/>
          <w:lang/>
        </w:rPr>
        <w:t>12</w:t>
      </w:r>
      <w:r w:rsidRPr="00822327">
        <w:rPr>
          <w:rFonts w:ascii="Book Antiqua" w:hAnsi="Book Antiqua"/>
          <w:color w:val="000000"/>
          <w:lang/>
        </w:rPr>
        <w:t xml:space="preserve">. </w:t>
      </w:r>
      <w:r w:rsidR="00846AFC">
        <w:rPr>
          <w:rFonts w:ascii="Book Antiqua" w:hAnsi="Book Antiqua"/>
          <w:color w:val="000000"/>
          <w:lang/>
        </w:rPr>
        <w:t>novembra</w:t>
      </w:r>
      <w:r w:rsidRPr="00822327">
        <w:rPr>
          <w:rFonts w:ascii="Book Antiqua" w:hAnsi="Book Antiqua"/>
          <w:color w:val="000000"/>
          <w:lang/>
        </w:rPr>
        <w:t xml:space="preserve"> 2015, donela:</w:t>
      </w:r>
    </w:p>
    <w:p w:rsidR="00AF76FF" w:rsidRPr="00822327" w:rsidRDefault="00AF76FF" w:rsidP="00783A8F">
      <w:pPr>
        <w:jc w:val="both"/>
        <w:rPr>
          <w:rFonts w:ascii="Book Antiqua" w:hAnsi="Book Antiqua"/>
          <w:color w:val="000000"/>
          <w:lang/>
        </w:rPr>
      </w:pPr>
    </w:p>
    <w:p w:rsidR="00AF76FF" w:rsidRPr="00D97FC2" w:rsidRDefault="003075F9" w:rsidP="00D97FC2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AF76FF" w:rsidRDefault="00D97FC2" w:rsidP="00AF76FF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Usvaja se zahtev za usvajanje  budžeta Opšti</w:t>
      </w:r>
      <w:r w:rsidR="00C846E3">
        <w:rPr>
          <w:rFonts w:ascii="Book Antiqua" w:eastAsia="MS Mincho" w:hAnsi="Book Antiqua" w:cs="Times New Roman"/>
          <w:noProof w:val="0"/>
          <w:color w:val="000000"/>
          <w:lang/>
        </w:rPr>
        <w:t xml:space="preserve">ne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Junik, nakon usvajanja budžeta za 2016 godinu od strane Skupštine Opštine Junik dana 30. oktobra 2015 godine </w:t>
      </w:r>
      <w:r w:rsidR="00AF76FF" w:rsidRPr="00556683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3A1CB5" w:rsidRDefault="003A1CB5" w:rsidP="003A1CB5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51386C" w:rsidRDefault="003A1CB5" w:rsidP="0051386C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Obavezuje se generalni sekretar Kancelarije premijera da odluku sa tabelama prosledi Skupštini  Republike Kosova.</w:t>
      </w:r>
      <w:bookmarkStart w:id="0" w:name="_GoBack"/>
      <w:bookmarkEnd w:id="0"/>
    </w:p>
    <w:p w:rsidR="00AF76FF" w:rsidRPr="00556683" w:rsidRDefault="00AF76FF" w:rsidP="00AF76F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556683" w:rsidRDefault="00D97FC2" w:rsidP="00AF76FF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Obavezuju </w:t>
      </w:r>
      <w:r w:rsidR="00AF76FF" w:rsidRPr="00556683">
        <w:rPr>
          <w:rFonts w:ascii="Book Antiqua" w:eastAsia="MS Mincho" w:hAnsi="Book Antiqua" w:cs="Times New Roman"/>
          <w:noProof w:val="0"/>
          <w:color w:val="000000"/>
          <w:lang/>
        </w:rPr>
        <w:t xml:space="preserve"> se Ministarstvo finansija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 Opština Junik za sprovođenje ove odluke</w:t>
      </w:r>
      <w:r w:rsidR="00AF76FF" w:rsidRPr="00556683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AF76FF" w:rsidRPr="00556683" w:rsidRDefault="00AF76FF" w:rsidP="00AF76F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Default="00AF76FF" w:rsidP="00AF76FF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56683">
        <w:rPr>
          <w:rFonts w:ascii="Book Antiqua" w:eastAsia="MS Mincho" w:hAnsi="Book Antiqua" w:cs="Times New Roman"/>
          <w:noProof w:val="0"/>
          <w:color w:val="000000"/>
          <w:lang/>
        </w:rPr>
        <w:t>Odluka će stupiti na snagu na dan potpisivanja.</w:t>
      </w:r>
    </w:p>
    <w:p w:rsidR="00AF76FF" w:rsidRPr="00AF76FF" w:rsidRDefault="00AF76FF" w:rsidP="00AF76F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Pr="00556683" w:rsidRDefault="00AF76FF" w:rsidP="00AF76F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6C47" w:rsidRPr="00822327" w:rsidRDefault="00496C47" w:rsidP="00496C47">
      <w:pPr>
        <w:spacing w:after="0" w:line="240" w:lineRule="auto"/>
        <w:ind w:left="720"/>
        <w:jc w:val="both"/>
        <w:rPr>
          <w:rFonts w:ascii="Book Antiqua" w:eastAsia="MS Mincho" w:hAnsi="Book Antiqua" w:cs="Book Antiqua"/>
          <w:noProof w:val="0"/>
          <w:highlight w:val="yellow"/>
          <w:lang/>
        </w:rPr>
      </w:pPr>
    </w:p>
    <w:p w:rsidR="00906E91" w:rsidRPr="00822327" w:rsidRDefault="00906E91" w:rsidP="00906E91">
      <w:pPr>
        <w:ind w:left="6480"/>
        <w:rPr>
          <w:rFonts w:ascii="Book Antiqua" w:hAnsi="Book Antiqua"/>
          <w:lang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  <w:t>___________________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                                                                                                 Premijer Republike Kosovo  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</w:p>
    <w:p w:rsidR="00906E91" w:rsidRPr="00822327" w:rsidRDefault="00906E91" w:rsidP="00906E91">
      <w:pPr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Dostavlja se: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zamenicima Premijera 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svim ministarstvima  (ministrima )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Generalnom sekretaru KPR-a  </w:t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Arhivi Vlade</w:t>
      </w:r>
    </w:p>
    <w:p w:rsidR="00906E91" w:rsidRPr="00822327" w:rsidRDefault="00906E91" w:rsidP="00906E91">
      <w:pPr>
        <w:rPr>
          <w:rFonts w:ascii="Book Antiqua" w:hAnsi="Book Antiqua"/>
          <w:color w:val="000000"/>
          <w:szCs w:val="28"/>
          <w:lang/>
        </w:rPr>
      </w:pPr>
    </w:p>
    <w:p w:rsidR="008F1D4A" w:rsidRDefault="008F1D4A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Default="00AF76F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822327" w:rsidRDefault="00AF76F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822327" w:rsidRDefault="00AC22D1" w:rsidP="00AC22D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822327" w:rsidRDefault="00AC22D1" w:rsidP="00AC22D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D1" w:rsidRPr="00822327" w:rsidRDefault="00AC22D1" w:rsidP="00AC22D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C22D1" w:rsidRPr="00822327" w:rsidRDefault="00AC22D1" w:rsidP="00AC22D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C22D1" w:rsidRPr="00822327" w:rsidRDefault="00AC22D1" w:rsidP="00AC22D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C22D1" w:rsidRPr="00822327" w:rsidRDefault="00AC22D1" w:rsidP="00AC22D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C22D1" w:rsidRPr="00822327" w:rsidRDefault="00AC22D1" w:rsidP="00AC22D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C22D1" w:rsidRPr="00822327" w:rsidRDefault="00906E91" w:rsidP="00AC22D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6A0D8A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="00113F77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AC22D1" w:rsidRPr="00822327" w:rsidRDefault="00906E91" w:rsidP="00AC22D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="006A0D8A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="00113F77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AF76FF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="00AC22D1"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783A8F" w:rsidRPr="00822327" w:rsidRDefault="00783A8F" w:rsidP="00783A8F">
      <w:pPr>
        <w:jc w:val="both"/>
        <w:rPr>
          <w:rFonts w:ascii="Book Antiqua" w:hAnsi="Book Antiqua"/>
          <w:color w:val="000000"/>
          <w:lang/>
        </w:rPr>
      </w:pPr>
      <w:r w:rsidRPr="00822327">
        <w:rPr>
          <w:rFonts w:ascii="Book Antiqua" w:hAnsi="Book Antiqua"/>
          <w:color w:val="000000"/>
          <w:lang/>
        </w:rPr>
        <w:t xml:space="preserve">Na osnovu člana 92 stava 4.  i 93 stava (4) Ustava Republike Kosova, člana 4 pravilnika br. 02/2011 o oblasti administrativne odgovornosti Kancelariji premijera i ministarstva izmenjenog i dopunjenog pravilnikom br. 07/2011 i članom 19 </w:t>
      </w:r>
      <w:r w:rsidR="0060381A">
        <w:rPr>
          <w:rFonts w:ascii="Book Antiqua" w:hAnsi="Book Antiqua"/>
          <w:color w:val="000000"/>
          <w:lang/>
        </w:rPr>
        <w:t xml:space="preserve">Pravilnika </w:t>
      </w:r>
      <w:r w:rsidRPr="00822327">
        <w:rPr>
          <w:rFonts w:ascii="Book Antiqua" w:hAnsi="Book Antiqua"/>
          <w:color w:val="000000"/>
          <w:lang/>
        </w:rPr>
        <w:t xml:space="preserve"> o radu Vlade Republike Kosova br. 09/2011,</w:t>
      </w:r>
      <w:r w:rsidRPr="00822327">
        <w:rPr>
          <w:rFonts w:ascii="Book Antiqua" w:hAnsi="Book Antiqua"/>
          <w:lang/>
        </w:rPr>
        <w:t xml:space="preserve"> Vlada Republike Kosovo</w:t>
      </w:r>
      <w:r w:rsidRPr="00822327">
        <w:rPr>
          <w:rFonts w:ascii="Book Antiqua" w:hAnsi="Book Antiqua"/>
          <w:color w:val="000000"/>
          <w:lang/>
        </w:rPr>
        <w:t xml:space="preserve">, je na </w:t>
      </w:r>
      <w:r w:rsidR="0060381A">
        <w:rPr>
          <w:rFonts w:ascii="Book Antiqua" w:hAnsi="Book Antiqua"/>
          <w:color w:val="000000"/>
          <w:lang/>
        </w:rPr>
        <w:t>sednici  održanoj</w:t>
      </w:r>
      <w:r w:rsidR="00A31593">
        <w:rPr>
          <w:rFonts w:ascii="Book Antiqua" w:hAnsi="Book Antiqua"/>
          <w:color w:val="000000"/>
          <w:lang/>
        </w:rPr>
        <w:t>12</w:t>
      </w:r>
      <w:r w:rsidRPr="00822327">
        <w:rPr>
          <w:rFonts w:ascii="Book Antiqua" w:hAnsi="Book Antiqua"/>
          <w:color w:val="000000"/>
          <w:lang/>
        </w:rPr>
        <w:t xml:space="preserve">. </w:t>
      </w:r>
      <w:r w:rsidR="00846AFC">
        <w:rPr>
          <w:rFonts w:ascii="Book Antiqua" w:hAnsi="Book Antiqua"/>
          <w:color w:val="000000"/>
          <w:lang/>
        </w:rPr>
        <w:t>novembra</w:t>
      </w:r>
      <w:r w:rsidRPr="00822327">
        <w:rPr>
          <w:rFonts w:ascii="Book Antiqua" w:hAnsi="Book Antiqua"/>
          <w:color w:val="000000"/>
          <w:lang/>
        </w:rPr>
        <w:t xml:space="preserve"> 2015, donela:</w:t>
      </w:r>
    </w:p>
    <w:p w:rsidR="00AC22D1" w:rsidRPr="00822327" w:rsidRDefault="00AC22D1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C22D1" w:rsidRPr="00822327" w:rsidRDefault="00AC22D1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F76FF" w:rsidRDefault="003075F9" w:rsidP="00AF76FF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D97FC2" w:rsidRPr="003B6311" w:rsidRDefault="00D97FC2" w:rsidP="00D97FC2">
      <w:pPr>
        <w:pStyle w:val="ListParagraph"/>
        <w:numPr>
          <w:ilvl w:val="0"/>
          <w:numId w:val="48"/>
        </w:numPr>
        <w:jc w:val="both"/>
        <w:rPr>
          <w:rFonts w:ascii="Book Antiqua" w:hAnsi="Book Antiqua"/>
          <w:color w:val="000000"/>
          <w:lang/>
        </w:rPr>
      </w:pPr>
      <w:r w:rsidRPr="003B6311">
        <w:rPr>
          <w:rFonts w:ascii="Book Antiqua" w:hAnsi="Book Antiqua"/>
          <w:color w:val="000000"/>
          <w:lang/>
        </w:rPr>
        <w:t xml:space="preserve">Vlada Republike Kosova  za članove u  Organu za ispitivanje javne nabavke   predlaže Skupštini Republike Kosova sledeče kandidate: </w:t>
      </w:r>
    </w:p>
    <w:p w:rsidR="00D97FC2" w:rsidRPr="003B6311" w:rsidRDefault="00D97FC2" w:rsidP="00D97FC2">
      <w:pPr>
        <w:pStyle w:val="ListParagraph"/>
        <w:numPr>
          <w:ilvl w:val="1"/>
          <w:numId w:val="48"/>
        </w:numPr>
        <w:rPr>
          <w:rFonts w:ascii="Book Antiqua" w:hAnsi="Book Antiqua"/>
          <w:color w:val="000000"/>
          <w:lang/>
        </w:rPr>
      </w:pPr>
      <w:r w:rsidRPr="003B6311">
        <w:rPr>
          <w:rFonts w:ascii="Book Antiqua" w:hAnsi="Book Antiqua"/>
          <w:color w:val="000000"/>
          <w:lang/>
        </w:rPr>
        <w:t xml:space="preserve">g. </w:t>
      </w:r>
      <w:r w:rsidR="003075F9">
        <w:rPr>
          <w:rFonts w:ascii="Book Antiqua" w:hAnsi="Book Antiqua"/>
          <w:color w:val="000000"/>
          <w:lang/>
        </w:rPr>
        <w:t>Agim Shala;</w:t>
      </w:r>
    </w:p>
    <w:p w:rsidR="00D97FC2" w:rsidRDefault="00D97FC2" w:rsidP="003B6311">
      <w:pPr>
        <w:pStyle w:val="ListParagraph"/>
        <w:numPr>
          <w:ilvl w:val="1"/>
          <w:numId w:val="48"/>
        </w:numPr>
        <w:rPr>
          <w:rFonts w:ascii="Book Antiqua" w:hAnsi="Book Antiqua"/>
          <w:color w:val="000000"/>
          <w:lang/>
        </w:rPr>
      </w:pPr>
      <w:r w:rsidRPr="003B6311">
        <w:rPr>
          <w:rFonts w:ascii="Book Antiqua" w:hAnsi="Book Antiqua"/>
          <w:color w:val="000000"/>
          <w:lang/>
        </w:rPr>
        <w:t>g</w:t>
      </w:r>
      <w:r w:rsidR="008525D2">
        <w:rPr>
          <w:rFonts w:ascii="Book Antiqua" w:hAnsi="Book Antiqua"/>
          <w:color w:val="000000"/>
          <w:lang/>
        </w:rPr>
        <w:t>dj</w:t>
      </w:r>
      <w:r w:rsidRPr="003B6311">
        <w:rPr>
          <w:rFonts w:ascii="Book Antiqua" w:hAnsi="Book Antiqua"/>
          <w:color w:val="000000"/>
          <w:lang/>
        </w:rPr>
        <w:t xml:space="preserve">. </w:t>
      </w:r>
      <w:r w:rsidR="003075F9">
        <w:rPr>
          <w:rFonts w:ascii="Book Antiqua" w:hAnsi="Book Antiqua"/>
          <w:color w:val="000000"/>
          <w:lang/>
        </w:rPr>
        <w:t>Vjollca Shala Kurtishaj.</w:t>
      </w:r>
    </w:p>
    <w:p w:rsidR="003B6311" w:rsidRPr="003B6311" w:rsidRDefault="003B6311" w:rsidP="003B6311">
      <w:pPr>
        <w:pStyle w:val="ListParagraph"/>
        <w:ind w:left="1770"/>
        <w:rPr>
          <w:rFonts w:ascii="Book Antiqua" w:hAnsi="Book Antiqua"/>
          <w:color w:val="000000"/>
          <w:lang/>
        </w:rPr>
      </w:pPr>
    </w:p>
    <w:p w:rsidR="00D97FC2" w:rsidRPr="003B6311" w:rsidRDefault="003B6311" w:rsidP="003B6311">
      <w:pPr>
        <w:pStyle w:val="ListParagraph"/>
        <w:numPr>
          <w:ilvl w:val="0"/>
          <w:numId w:val="48"/>
        </w:numPr>
        <w:rPr>
          <w:rFonts w:ascii="Book Antiqua" w:hAnsi="Book Antiqua"/>
          <w:color w:val="000000"/>
          <w:lang/>
        </w:rPr>
      </w:pPr>
      <w:r w:rsidRPr="003B6311">
        <w:rPr>
          <w:rFonts w:ascii="Book Antiqua" w:hAnsi="Book Antiqua"/>
          <w:color w:val="000000"/>
          <w:lang/>
        </w:rPr>
        <w:t>Obavezuje se  Generalni sekretar Kancelarije  premijera da  imena i biografije predloženih kandidata iz tačke 1. ove odluke prosledi  Skupštini  Kosova na razmatranje i usvajanje.</w:t>
      </w:r>
    </w:p>
    <w:p w:rsidR="003B6311" w:rsidRPr="003B6311" w:rsidRDefault="003B6311" w:rsidP="003B6311">
      <w:pPr>
        <w:pStyle w:val="ListParagraph"/>
        <w:rPr>
          <w:rFonts w:ascii="Book Antiqua" w:hAnsi="Book Antiqua"/>
          <w:b/>
          <w:color w:val="000000"/>
          <w:lang/>
        </w:rPr>
      </w:pPr>
    </w:p>
    <w:p w:rsidR="00AF76FF" w:rsidRPr="00D97FC2" w:rsidRDefault="00AF76FF" w:rsidP="00D97FC2">
      <w:pPr>
        <w:pStyle w:val="ListParagraph"/>
        <w:numPr>
          <w:ilvl w:val="0"/>
          <w:numId w:val="48"/>
        </w:numPr>
        <w:rPr>
          <w:rFonts w:ascii="Book Antiqua" w:hAnsi="Book Antiqua"/>
          <w:b/>
          <w:color w:val="000000"/>
          <w:lang/>
        </w:rPr>
      </w:pPr>
      <w:r w:rsidRPr="00D97FC2">
        <w:rPr>
          <w:rFonts w:ascii="Book Antiqua" w:eastAsia="MS Mincho" w:hAnsi="Book Antiqua" w:cs="Times New Roman"/>
          <w:noProof w:val="0"/>
          <w:lang/>
        </w:rPr>
        <w:t>Odluka stupa na snagu na dan potpisivanja.</w:t>
      </w:r>
    </w:p>
    <w:p w:rsidR="00E7485E" w:rsidRPr="00822327" w:rsidRDefault="00E7485E" w:rsidP="00E7485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7485E" w:rsidRPr="00822327" w:rsidRDefault="00E7485E" w:rsidP="00E7485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06E91" w:rsidRPr="00822327" w:rsidRDefault="00906E91" w:rsidP="00906E91">
      <w:pPr>
        <w:ind w:left="6480"/>
        <w:rPr>
          <w:rFonts w:ascii="Book Antiqua" w:hAnsi="Book Antiqua"/>
          <w:b/>
          <w:lang w:eastAsia="en-GB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  <w:t>___________________</w:t>
      </w:r>
    </w:p>
    <w:p w:rsidR="00906E91" w:rsidRPr="00822327" w:rsidRDefault="00906E91" w:rsidP="00906E91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                                                                                           Premijer Republike Kosovo  </w:t>
      </w:r>
    </w:p>
    <w:p w:rsidR="00906E91" w:rsidRPr="00822327" w:rsidRDefault="00906E91" w:rsidP="00906E91">
      <w:pPr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Dostavlja se: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zamenicima Premijera 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svim ministarstvima  (ministrima )</w:t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Generalnom sekretaru KPR-a  </w:t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</w:p>
    <w:p w:rsidR="00906E91" w:rsidRPr="00822327" w:rsidRDefault="00906E91" w:rsidP="00906E91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Arhivi Vlade</w:t>
      </w:r>
    </w:p>
    <w:p w:rsidR="00906E91" w:rsidRPr="00822327" w:rsidRDefault="00906E91" w:rsidP="00906E91">
      <w:pPr>
        <w:rPr>
          <w:rFonts w:ascii="Book Antiqua" w:hAnsi="Book Antiqua"/>
          <w:color w:val="000000"/>
          <w:szCs w:val="28"/>
          <w:lang/>
        </w:rPr>
      </w:pPr>
    </w:p>
    <w:p w:rsidR="00AC22D1" w:rsidRPr="0082232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82232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82232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F76FF" w:rsidRPr="00EA17EF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EA17E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FF" w:rsidRPr="00EA17EF" w:rsidRDefault="00AF76FF" w:rsidP="00AF76F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EA17E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F76FF" w:rsidRPr="00EA17EF" w:rsidRDefault="00AF76FF" w:rsidP="00AF76F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EA17E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EA17E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F76FF" w:rsidRPr="00EA17EF" w:rsidRDefault="00AF76FF" w:rsidP="00AF76F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EA17E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F76FF" w:rsidRPr="00EA17EF" w:rsidRDefault="00AF76FF" w:rsidP="00AF76F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EA17E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F76FF" w:rsidRPr="00EA17EF" w:rsidRDefault="00AF76FF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F76FF" w:rsidRPr="00EA17EF" w:rsidRDefault="00065E90" w:rsidP="00AF76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AF76FF" w:rsidRPr="00EA17E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="00AF76FF" w:rsidRPr="00EA17EF">
        <w:rPr>
          <w:rFonts w:ascii="Book Antiqua" w:eastAsia="MS Mincho" w:hAnsi="Book Antiqua" w:cs="Times New Roman"/>
          <w:b/>
          <w:noProof w:val="0"/>
          <w:color w:val="000000"/>
          <w:lang/>
        </w:rPr>
        <w:t>/58</w:t>
      </w:r>
    </w:p>
    <w:p w:rsidR="00AF76FF" w:rsidRPr="00EA17EF" w:rsidRDefault="00AF76FF" w:rsidP="00AF76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EA17E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065E90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EA17E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EA17EF">
        <w:rPr>
          <w:rFonts w:ascii="Book Antiqua" w:eastAsia="MS Mincho" w:hAnsi="Book Antiqua" w:cs="Times New Roman"/>
          <w:b/>
          <w:noProof w:val="0"/>
          <w:color w:val="000000"/>
          <w:lang/>
        </w:rPr>
        <w:t>.11.2015</w:t>
      </w:r>
    </w:p>
    <w:p w:rsidR="00AF76FF" w:rsidRPr="00EA17EF" w:rsidRDefault="00AF76FF" w:rsidP="00AF76F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65E90" w:rsidRDefault="00065E90" w:rsidP="00065E9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830ECD">
        <w:rPr>
          <w:rFonts w:ascii="Book Antiqua" w:hAnsi="Book Antiqua"/>
          <w:noProof w:val="0"/>
          <w:color w:val="000000"/>
          <w:lang w:val="sr-Latn-CS"/>
        </w:rPr>
        <w:t xml:space="preserve">Na osnovu člana 92 stava 4 i člana 93 stava (4) Ustava Republike Kosovo, </w:t>
      </w:r>
      <w:r w:rsidR="003B6311">
        <w:rPr>
          <w:rFonts w:ascii="Book Antiqua" w:hAnsi="Book Antiqua"/>
          <w:noProof w:val="0"/>
          <w:color w:val="000000"/>
          <w:lang w:val="sr-Latn-CS"/>
        </w:rPr>
        <w:t xml:space="preserve">člana 4 Zakona br.03/L-185 o Regulatoru za energiju, </w:t>
      </w:r>
      <w:r w:rsidRPr="00830ECD">
        <w:rPr>
          <w:rFonts w:ascii="Book Antiqua" w:hAnsi="Book Antiqua"/>
          <w:noProof w:val="0"/>
          <w:color w:val="000000"/>
          <w:lang w:val="sr-Latn-CS"/>
        </w:rPr>
        <w:t>član</w:t>
      </w:r>
      <w:r w:rsidR="00907AC3">
        <w:rPr>
          <w:rFonts w:ascii="Book Antiqua" w:hAnsi="Book Antiqua"/>
          <w:noProof w:val="0"/>
          <w:color w:val="000000"/>
          <w:lang w:val="sr-Latn-CS"/>
        </w:rPr>
        <w:t>a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4  Pravilnika br. 02/2011 o oblastima administrativne odgovornosti Kancelarije premijera i ministarstava izmenjenog i dopunjenog Pravilnikom br. 07/2011 i člana 19 </w:t>
      </w:r>
      <w:r>
        <w:rPr>
          <w:rFonts w:ascii="Book Antiqua" w:hAnsi="Book Antiqua"/>
          <w:noProof w:val="0"/>
          <w:color w:val="000000"/>
          <w:lang w:val="sr-Latn-CS"/>
        </w:rPr>
        <w:t xml:space="preserve">Pravilnika o  radu 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Vlade Kosova br. 09/2011, Vlada Republike Kosovo na </w:t>
      </w:r>
      <w:r w:rsidR="0060381A">
        <w:rPr>
          <w:rFonts w:ascii="Book Antiqua" w:hAnsi="Book Antiqua"/>
          <w:noProof w:val="0"/>
          <w:color w:val="000000"/>
          <w:lang w:val="sr-Latn-CS"/>
        </w:rPr>
        <w:t>sednici  održan</w:t>
      </w:r>
      <w:r>
        <w:rPr>
          <w:rFonts w:ascii="Book Antiqua" w:hAnsi="Book Antiqua"/>
          <w:noProof w:val="0"/>
          <w:color w:val="000000"/>
          <w:lang w:val="sr-Latn-CS"/>
        </w:rPr>
        <w:t xml:space="preserve">oj </w:t>
      </w:r>
      <w:r w:rsidR="00A31593">
        <w:rPr>
          <w:rFonts w:ascii="Book Antiqua" w:hAnsi="Book Antiqua"/>
          <w:noProof w:val="0"/>
          <w:color w:val="000000"/>
          <w:lang w:val="sr-Latn-CS"/>
        </w:rPr>
        <w:t>12novembra</w:t>
      </w:r>
      <w:r>
        <w:rPr>
          <w:rFonts w:ascii="Book Antiqua" w:hAnsi="Book Antiqua"/>
          <w:noProof w:val="0"/>
          <w:color w:val="000000"/>
          <w:lang w:val="sr-Latn-CS"/>
        </w:rPr>
        <w:t xml:space="preserve"> 2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015 </w:t>
      </w:r>
      <w:r w:rsidR="0060381A">
        <w:rPr>
          <w:rFonts w:ascii="Book Antiqua" w:hAnsi="Book Antiqua"/>
          <w:noProof w:val="0"/>
          <w:color w:val="000000"/>
          <w:lang w:val="sr-Latn-CS"/>
        </w:rPr>
        <w:t xml:space="preserve">donela </w:t>
      </w:r>
      <w:r w:rsidRPr="00830ECD">
        <w:rPr>
          <w:rFonts w:ascii="Book Antiqua" w:hAnsi="Book Antiqua"/>
          <w:noProof w:val="0"/>
          <w:color w:val="000000"/>
          <w:lang w:val="sr-Latn-CS"/>
        </w:rPr>
        <w:t>:</w:t>
      </w:r>
    </w:p>
    <w:p w:rsidR="00065E90" w:rsidRPr="008B6EB3" w:rsidRDefault="00065E90" w:rsidP="00065E9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65E90" w:rsidRPr="008B6EB3" w:rsidRDefault="00065E90" w:rsidP="00065E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ODLUK</w:t>
      </w:r>
      <w:r w:rsidR="004C52E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E</w:t>
      </w: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3B6311" w:rsidRDefault="003B6311" w:rsidP="003B6311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Kosova  za članove u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Bordu Kancelarije Regulatora za energiju </w:t>
      </w: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predlaže Skupštini Republike Kosova sledeče kandidate: </w:t>
      </w:r>
    </w:p>
    <w:p w:rsidR="003B6311" w:rsidRDefault="003B6311" w:rsidP="003B6311">
      <w:pPr>
        <w:pStyle w:val="ListParagraph"/>
        <w:numPr>
          <w:ilvl w:val="1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g. </w:t>
      </w:r>
      <w:r w:rsidR="008525D2">
        <w:rPr>
          <w:rFonts w:ascii="Book Antiqua" w:eastAsia="MS Mincho" w:hAnsi="Book Antiqua" w:cs="Times New Roman"/>
          <w:noProof w:val="0"/>
          <w:color w:val="000000"/>
          <w:lang w:val="sr-Latn-CS"/>
        </w:rPr>
        <w:t>Arsim Janova;</w:t>
      </w:r>
    </w:p>
    <w:p w:rsidR="003B6311" w:rsidRDefault="003B6311" w:rsidP="003B6311">
      <w:pPr>
        <w:pStyle w:val="ListParagraph"/>
        <w:numPr>
          <w:ilvl w:val="1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>g.</w:t>
      </w:r>
      <w:r w:rsidR="008525D2">
        <w:rPr>
          <w:rFonts w:ascii="Book Antiqua" w:eastAsia="MS Mincho" w:hAnsi="Book Antiqua" w:cs="Times New Roman"/>
          <w:noProof w:val="0"/>
          <w:color w:val="000000"/>
          <w:lang w:val="sr-Latn-CS"/>
        </w:rPr>
        <w:t>Qemajl Mustafa;</w:t>
      </w:r>
    </w:p>
    <w:p w:rsidR="003B6311" w:rsidRPr="003B6311" w:rsidRDefault="003B6311" w:rsidP="003B6311">
      <w:pPr>
        <w:pStyle w:val="ListParagraph"/>
        <w:numPr>
          <w:ilvl w:val="1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g.</w:t>
      </w:r>
      <w:r w:rsidR="008525D2">
        <w:rPr>
          <w:rFonts w:ascii="Book Antiqua" w:eastAsia="MS Mincho" w:hAnsi="Book Antiqua" w:cs="Times New Roman"/>
          <w:noProof w:val="0"/>
          <w:color w:val="000000"/>
          <w:lang w:val="sr-Latn-CS"/>
        </w:rPr>
        <w:t>Besim Sejfijaj.</w:t>
      </w:r>
    </w:p>
    <w:p w:rsidR="003B6311" w:rsidRPr="003B6311" w:rsidRDefault="003B6311" w:rsidP="003B631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6311" w:rsidRDefault="003B6311" w:rsidP="003B6311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se  Generalni sekretar Kancelarije  premijera da  imena i biografije predloženih kandidata iz tačke 1. ove odluke prosledi  Skupštini  Kosova na razmatranje i usvajanje.</w:t>
      </w:r>
    </w:p>
    <w:p w:rsidR="003B6311" w:rsidRPr="003B6311" w:rsidRDefault="003B6311" w:rsidP="003B631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65E90" w:rsidRPr="003B6311" w:rsidRDefault="003B6311" w:rsidP="003B6311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B6311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65E90" w:rsidRPr="008B6EB3" w:rsidRDefault="00065E90" w:rsidP="00065E9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65E90" w:rsidRPr="008B6EB3" w:rsidRDefault="00065E90" w:rsidP="00065E9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65E90" w:rsidRPr="008B6EB3" w:rsidRDefault="00C846E3" w:rsidP="00065E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se </w:t>
      </w:r>
      <w:r w:rsidR="00065E90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065E90" w:rsidRPr="008B6EB3" w:rsidRDefault="00065E90" w:rsidP="00065E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65E90" w:rsidRPr="008B6EB3" w:rsidRDefault="00065E90" w:rsidP="00065E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65E90" w:rsidRPr="008B6EB3" w:rsidRDefault="00065E90" w:rsidP="00065E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65E90" w:rsidRPr="008B6EB3" w:rsidRDefault="00065E90" w:rsidP="00065E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65E90" w:rsidRPr="008B6EB3" w:rsidRDefault="00065E90" w:rsidP="00065E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65E90" w:rsidRPr="008B6EB3" w:rsidRDefault="00065E90" w:rsidP="00065E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22327" w:rsidRPr="00822327" w:rsidRDefault="00822327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82232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27" w:rsidRPr="00822327" w:rsidRDefault="00822327" w:rsidP="0082232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822327" w:rsidRPr="00822327" w:rsidRDefault="00822327" w:rsidP="0082232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822327" w:rsidRPr="00822327" w:rsidRDefault="00822327" w:rsidP="0082232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822327" w:rsidRPr="00822327" w:rsidRDefault="00822327" w:rsidP="0082232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822327" w:rsidRPr="00822327" w:rsidRDefault="00822327" w:rsidP="0082232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822327" w:rsidRPr="00822327" w:rsidRDefault="00822327" w:rsidP="0082232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B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A31593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46AFC">
        <w:rPr>
          <w:rFonts w:ascii="Book Antiqua" w:eastAsia="MS Mincho" w:hAnsi="Book Antiqua" w:cs="Times New Roman"/>
          <w:b/>
          <w:noProof w:val="0"/>
          <w:color w:val="000000"/>
          <w:lang/>
        </w:rPr>
        <w:t>58</w:t>
      </w:r>
    </w:p>
    <w:p w:rsidR="00822327" w:rsidRPr="00822327" w:rsidRDefault="00822327" w:rsidP="0082232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C7407E">
        <w:rPr>
          <w:rFonts w:ascii="Book Antiqua" w:eastAsia="MS Mincho" w:hAnsi="Book Antiqua" w:cs="Times New Roman"/>
          <w:b/>
          <w:noProof w:val="0"/>
          <w:color w:val="000000"/>
          <w:lang/>
        </w:rPr>
        <w:t>12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AF76FF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Pr="00822327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822327" w:rsidRPr="00822327" w:rsidRDefault="00822327" w:rsidP="00822327">
      <w:pPr>
        <w:jc w:val="both"/>
        <w:rPr>
          <w:rFonts w:ascii="Book Antiqua" w:hAnsi="Book Antiqua"/>
          <w:color w:val="000000"/>
          <w:lang/>
        </w:rPr>
      </w:pPr>
      <w:r w:rsidRPr="00822327">
        <w:rPr>
          <w:rFonts w:ascii="Book Antiqua" w:hAnsi="Book Antiqua"/>
          <w:color w:val="000000"/>
          <w:lang/>
        </w:rPr>
        <w:t xml:space="preserve">Na osnovu člana 92 stava 4.  i 93 stava (4) Ustava Republike Kosovo, </w:t>
      </w:r>
      <w:r w:rsidR="00E8025C">
        <w:rPr>
          <w:rFonts w:ascii="Book Antiqua" w:hAnsi="Book Antiqua"/>
          <w:color w:val="000000"/>
          <w:lang/>
        </w:rPr>
        <w:t>člana 4 stav 2 Z</w:t>
      </w:r>
      <w:r w:rsidR="001833B2">
        <w:rPr>
          <w:rFonts w:ascii="Book Antiqua" w:hAnsi="Book Antiqua"/>
          <w:color w:val="000000"/>
          <w:lang/>
        </w:rPr>
        <w:t xml:space="preserve">akona br.04/L-052 o medjunarodnim sporazumima, </w:t>
      </w:r>
      <w:r w:rsidR="00907AC3">
        <w:rPr>
          <w:rFonts w:ascii="Book Antiqua" w:hAnsi="Book Antiqua"/>
          <w:color w:val="000000"/>
          <w:lang/>
        </w:rPr>
        <w:t>člana 4 P</w:t>
      </w:r>
      <w:r w:rsidRPr="00822327">
        <w:rPr>
          <w:rFonts w:ascii="Book Antiqua" w:hAnsi="Book Antiqua"/>
          <w:color w:val="000000"/>
          <w:lang/>
        </w:rPr>
        <w:t>ravilnika br. 02/2011 o oblastima administrativne odgovornosti Kancelariji premijera i minist</w:t>
      </w:r>
      <w:r w:rsidR="00E8025C">
        <w:rPr>
          <w:rFonts w:ascii="Book Antiqua" w:hAnsi="Book Antiqua"/>
          <w:color w:val="000000"/>
          <w:lang/>
        </w:rPr>
        <w:t>arstva izmenjenog i dopunjenog Pravilnikom br. 07/2011 i člana</w:t>
      </w:r>
      <w:r w:rsidRPr="00822327">
        <w:rPr>
          <w:rFonts w:ascii="Book Antiqua" w:hAnsi="Book Antiqua"/>
          <w:color w:val="000000"/>
          <w:lang/>
        </w:rPr>
        <w:t xml:space="preserve"> 19 </w:t>
      </w:r>
      <w:r w:rsidR="00E8025C">
        <w:rPr>
          <w:rFonts w:ascii="Book Antiqua" w:hAnsi="Book Antiqua"/>
          <w:color w:val="000000"/>
          <w:lang/>
        </w:rPr>
        <w:t xml:space="preserve">Pravilnika </w:t>
      </w:r>
      <w:r w:rsidRPr="00822327">
        <w:rPr>
          <w:rFonts w:ascii="Book Antiqua" w:hAnsi="Book Antiqua"/>
          <w:color w:val="000000"/>
          <w:lang/>
        </w:rPr>
        <w:t xml:space="preserve"> o radu Vlade Republike Kosovo br. 09/2011,</w:t>
      </w:r>
      <w:r w:rsidRPr="00822327">
        <w:rPr>
          <w:rFonts w:ascii="Book Antiqua" w:hAnsi="Book Antiqua"/>
          <w:lang/>
        </w:rPr>
        <w:t xml:space="preserve"> Vlada Republike Kosovo</w:t>
      </w:r>
      <w:r w:rsidRPr="00822327">
        <w:rPr>
          <w:rFonts w:ascii="Book Antiqua" w:hAnsi="Book Antiqua"/>
          <w:color w:val="000000"/>
          <w:lang/>
        </w:rPr>
        <w:t xml:space="preserve">, je na </w:t>
      </w:r>
      <w:r w:rsidR="0060381A">
        <w:rPr>
          <w:rFonts w:ascii="Book Antiqua" w:hAnsi="Book Antiqua"/>
          <w:color w:val="000000"/>
          <w:lang/>
        </w:rPr>
        <w:t>sednici  održanoj12</w:t>
      </w:r>
      <w:r w:rsidRPr="00822327">
        <w:rPr>
          <w:rFonts w:ascii="Book Antiqua" w:hAnsi="Book Antiqua"/>
          <w:color w:val="000000"/>
          <w:lang/>
        </w:rPr>
        <w:t xml:space="preserve">. </w:t>
      </w:r>
      <w:r w:rsidR="00846AFC">
        <w:rPr>
          <w:rFonts w:ascii="Book Antiqua" w:hAnsi="Book Antiqua"/>
          <w:color w:val="000000"/>
          <w:lang/>
        </w:rPr>
        <w:t>novembra</w:t>
      </w:r>
      <w:r w:rsidRPr="00822327">
        <w:rPr>
          <w:rFonts w:ascii="Book Antiqua" w:hAnsi="Book Antiqua"/>
          <w:color w:val="000000"/>
          <w:lang/>
        </w:rPr>
        <w:t xml:space="preserve"> 2015, donela:</w:t>
      </w:r>
    </w:p>
    <w:p w:rsidR="00822327" w:rsidRPr="00822327" w:rsidRDefault="00822327" w:rsidP="0082232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22327" w:rsidRPr="00822327" w:rsidRDefault="00822327" w:rsidP="0082232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008ED" w:rsidRPr="002F6681" w:rsidRDefault="008525D2" w:rsidP="002008ED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822327" w:rsidRPr="00822327" w:rsidRDefault="00822327" w:rsidP="0082232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22327" w:rsidRPr="00822327" w:rsidRDefault="00822327" w:rsidP="0082232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1833B2" w:rsidRPr="001833B2" w:rsidRDefault="001833B2" w:rsidP="001833B2">
      <w:pPr>
        <w:pStyle w:val="ListParagraph"/>
        <w:numPr>
          <w:ilvl w:val="0"/>
          <w:numId w:val="50"/>
        </w:numPr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  <w:r>
        <w:rPr>
          <w:rFonts w:ascii="Book Antiqua" w:eastAsia="Times New Roman" w:hAnsi="Book Antiqua" w:cs="Times New Roman"/>
          <w:noProof w:val="0"/>
          <w:color w:val="000000"/>
          <w:lang/>
        </w:rPr>
        <w:t>Usvaja se u  načelu</w:t>
      </w:r>
      <w:r w:rsidRPr="001833B2">
        <w:rPr>
          <w:rFonts w:ascii="Book Antiqua" w:eastAsia="Times New Roman" w:hAnsi="Book Antiqua" w:cs="Times New Roman"/>
          <w:noProof w:val="0"/>
          <w:color w:val="000000"/>
          <w:lang/>
        </w:rPr>
        <w:t xml:space="preserve"> Inicijativa  za pregovore o Sporazumu o osnivanju Fonda za Zapadni Balkan.</w:t>
      </w:r>
    </w:p>
    <w:p w:rsidR="001833B2" w:rsidRPr="001833B2" w:rsidRDefault="001833B2" w:rsidP="001833B2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</w:p>
    <w:p w:rsidR="001833B2" w:rsidRDefault="001833B2" w:rsidP="001833B2">
      <w:pPr>
        <w:pStyle w:val="ListParagraph"/>
        <w:numPr>
          <w:ilvl w:val="0"/>
          <w:numId w:val="50"/>
        </w:numPr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  <w:r w:rsidRPr="001833B2">
        <w:rPr>
          <w:rFonts w:ascii="Book Antiqua" w:eastAsia="Times New Roman" w:hAnsi="Book Antiqua" w:cs="Times New Roman"/>
          <w:noProof w:val="0"/>
          <w:color w:val="000000"/>
          <w:lang/>
        </w:rPr>
        <w:t>Obavezuje se  Ministarstvo spoljnih poslova da procesuira  dalje,</w:t>
      </w:r>
      <w:r w:rsidR="00E8025C">
        <w:rPr>
          <w:rFonts w:ascii="Book Antiqua" w:eastAsia="Times New Roman" w:hAnsi="Book Antiqua" w:cs="Times New Roman"/>
          <w:noProof w:val="0"/>
          <w:color w:val="000000"/>
          <w:lang/>
        </w:rPr>
        <w:t xml:space="preserve">  u cilju finalizacije  postupka </w:t>
      </w:r>
      <w:r w:rsidRPr="001833B2">
        <w:rPr>
          <w:rFonts w:ascii="Book Antiqua" w:eastAsia="Times New Roman" w:hAnsi="Book Antiqua" w:cs="Times New Roman"/>
          <w:noProof w:val="0"/>
          <w:color w:val="000000"/>
          <w:lang/>
        </w:rPr>
        <w:t xml:space="preserve"> za potpisivanje </w:t>
      </w:r>
      <w:r w:rsidR="00E8025C">
        <w:rPr>
          <w:rFonts w:ascii="Book Antiqua" w:eastAsia="Times New Roman" w:hAnsi="Book Antiqua" w:cs="Times New Roman"/>
          <w:noProof w:val="0"/>
          <w:color w:val="000000"/>
          <w:lang/>
        </w:rPr>
        <w:t xml:space="preserve"> Sporazuma </w:t>
      </w:r>
      <w:r w:rsidRPr="001833B2">
        <w:rPr>
          <w:rFonts w:ascii="Book Antiqua" w:eastAsia="Times New Roman" w:hAnsi="Book Antiqua" w:cs="Times New Roman"/>
          <w:noProof w:val="0"/>
          <w:color w:val="000000"/>
          <w:lang/>
        </w:rPr>
        <w:t>iz stava 1. ove odluke , u skl</w:t>
      </w:r>
      <w:r w:rsidR="00E8025C">
        <w:rPr>
          <w:rFonts w:ascii="Book Antiqua" w:eastAsia="Times New Roman" w:hAnsi="Book Antiqua" w:cs="Times New Roman"/>
          <w:noProof w:val="0"/>
          <w:color w:val="000000"/>
          <w:lang/>
        </w:rPr>
        <w:t>adu sa važećim zakonodavstvom.</w:t>
      </w:r>
    </w:p>
    <w:p w:rsidR="001833B2" w:rsidRPr="001833B2" w:rsidRDefault="001833B2" w:rsidP="001833B2">
      <w:pPr>
        <w:pStyle w:val="ListParagraph"/>
        <w:rPr>
          <w:rFonts w:ascii="Book Antiqua" w:eastAsia="Times New Roman" w:hAnsi="Book Antiqua" w:cs="Times New Roman"/>
          <w:noProof w:val="0"/>
          <w:color w:val="000000"/>
          <w:lang/>
        </w:rPr>
      </w:pPr>
    </w:p>
    <w:p w:rsidR="00822327" w:rsidRPr="001833B2" w:rsidRDefault="00822327" w:rsidP="001833B2">
      <w:pPr>
        <w:pStyle w:val="ListParagraph"/>
        <w:numPr>
          <w:ilvl w:val="0"/>
          <w:numId w:val="50"/>
        </w:numPr>
        <w:jc w:val="both"/>
        <w:rPr>
          <w:rFonts w:ascii="Book Antiqua" w:eastAsia="Times New Roman" w:hAnsi="Book Antiqua" w:cs="Times New Roman"/>
          <w:noProof w:val="0"/>
          <w:color w:val="000000"/>
          <w:lang/>
        </w:rPr>
      </w:pPr>
      <w:r w:rsidRPr="001833B2">
        <w:rPr>
          <w:rFonts w:ascii="Book Antiqua" w:eastAsia="Times New Roman" w:hAnsi="Book Antiqua" w:cs="Times New Roman"/>
          <w:noProof w:val="0"/>
          <w:color w:val="000000"/>
          <w:lang/>
        </w:rPr>
        <w:t>Odluka stupa na snagu na dan potpisivanja</w:t>
      </w:r>
    </w:p>
    <w:p w:rsidR="00822327" w:rsidRPr="00822327" w:rsidRDefault="00822327" w:rsidP="0082232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82232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82232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82232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22327" w:rsidRPr="00822327" w:rsidRDefault="00822327" w:rsidP="0082232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22327" w:rsidRPr="00822327" w:rsidRDefault="00822327" w:rsidP="00822327">
      <w:pPr>
        <w:ind w:left="6480"/>
        <w:rPr>
          <w:rFonts w:ascii="Book Antiqua" w:hAnsi="Book Antiqua"/>
          <w:b/>
          <w:lang w:eastAsia="en-GB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822327" w:rsidRPr="00822327" w:rsidRDefault="00822327" w:rsidP="00822327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  <w:t>___________________</w:t>
      </w:r>
    </w:p>
    <w:p w:rsidR="00822327" w:rsidRPr="00822327" w:rsidRDefault="00822327" w:rsidP="00822327">
      <w:pPr>
        <w:jc w:val="center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                                                                                            Premijer Republike Kosovo  </w:t>
      </w:r>
    </w:p>
    <w:p w:rsidR="00822327" w:rsidRPr="00822327" w:rsidRDefault="00822327" w:rsidP="00822327">
      <w:pPr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Dostavlja se:</w:t>
      </w:r>
    </w:p>
    <w:p w:rsidR="00822327" w:rsidRPr="00822327" w:rsidRDefault="00822327" w:rsidP="00822327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zamenicima Premijera </w:t>
      </w:r>
    </w:p>
    <w:p w:rsidR="00822327" w:rsidRPr="00822327" w:rsidRDefault="00822327" w:rsidP="00822327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svim ministarstvima  (ministrima )</w:t>
      </w:r>
    </w:p>
    <w:p w:rsidR="00822327" w:rsidRPr="00822327" w:rsidRDefault="00822327" w:rsidP="00822327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 xml:space="preserve">Generalnom sekretaru KPR-a  </w:t>
      </w:r>
      <w:r w:rsidRPr="00822327">
        <w:rPr>
          <w:rFonts w:ascii="Book Antiqua" w:hAnsi="Book Antiqua"/>
          <w:lang/>
        </w:rPr>
        <w:tab/>
      </w:r>
      <w:r w:rsidRPr="00822327">
        <w:rPr>
          <w:rFonts w:ascii="Book Antiqua" w:hAnsi="Book Antiqua"/>
          <w:lang/>
        </w:rPr>
        <w:tab/>
      </w:r>
    </w:p>
    <w:p w:rsidR="00822327" w:rsidRPr="00822327" w:rsidRDefault="00822327" w:rsidP="00822327">
      <w:pPr>
        <w:numPr>
          <w:ilvl w:val="0"/>
          <w:numId w:val="26"/>
        </w:numPr>
        <w:spacing w:after="0" w:line="240" w:lineRule="auto"/>
        <w:rPr>
          <w:rFonts w:ascii="Book Antiqua" w:hAnsi="Book Antiqua"/>
          <w:lang/>
        </w:rPr>
      </w:pPr>
      <w:r w:rsidRPr="00822327">
        <w:rPr>
          <w:rFonts w:ascii="Book Antiqua" w:hAnsi="Book Antiqua"/>
          <w:lang/>
        </w:rPr>
        <w:t>Arhivi Vlade</w:t>
      </w:r>
    </w:p>
    <w:p w:rsidR="00822327" w:rsidRPr="00822327" w:rsidRDefault="00822327" w:rsidP="00822327">
      <w:pPr>
        <w:rPr>
          <w:rFonts w:ascii="Book Antiqua" w:hAnsi="Book Antiqua"/>
          <w:color w:val="000000"/>
          <w:szCs w:val="28"/>
          <w:lang/>
        </w:rPr>
      </w:pPr>
    </w:p>
    <w:p w:rsidR="00822327" w:rsidRPr="00822327" w:rsidRDefault="00822327" w:rsidP="0082232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22327" w:rsidRPr="00822327" w:rsidRDefault="00822327" w:rsidP="0082232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sectPr w:rsidR="00822327" w:rsidRPr="00822327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74E"/>
    <w:multiLevelType w:val="hybridMultilevel"/>
    <w:tmpl w:val="1D34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84173"/>
    <w:multiLevelType w:val="hybridMultilevel"/>
    <w:tmpl w:val="BE544648"/>
    <w:lvl w:ilvl="0" w:tplc="0D4C85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A321BF"/>
    <w:multiLevelType w:val="multilevel"/>
    <w:tmpl w:val="C6D6A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0C320AD0"/>
    <w:multiLevelType w:val="hybridMultilevel"/>
    <w:tmpl w:val="E688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97223"/>
    <w:multiLevelType w:val="hybridMultilevel"/>
    <w:tmpl w:val="D0D2A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6E5650"/>
    <w:multiLevelType w:val="hybridMultilevel"/>
    <w:tmpl w:val="3522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10">
    <w:nsid w:val="131708F4"/>
    <w:multiLevelType w:val="multilevel"/>
    <w:tmpl w:val="F3D8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399108A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4195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24C71"/>
    <w:multiLevelType w:val="hybridMultilevel"/>
    <w:tmpl w:val="8974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56134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AD90262"/>
    <w:multiLevelType w:val="hybridMultilevel"/>
    <w:tmpl w:val="AA3EA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162D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513E5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56F2059"/>
    <w:multiLevelType w:val="multilevel"/>
    <w:tmpl w:val="7F94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20">
    <w:nsid w:val="37765D84"/>
    <w:multiLevelType w:val="multilevel"/>
    <w:tmpl w:val="E2D0F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8D21B6E"/>
    <w:multiLevelType w:val="multilevel"/>
    <w:tmpl w:val="EDFE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9ED04C3"/>
    <w:multiLevelType w:val="hybridMultilevel"/>
    <w:tmpl w:val="0542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31665"/>
    <w:multiLevelType w:val="hybridMultilevel"/>
    <w:tmpl w:val="A2F07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33E5E"/>
    <w:multiLevelType w:val="hybridMultilevel"/>
    <w:tmpl w:val="00B4583C"/>
    <w:lvl w:ilvl="0" w:tplc="DD102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A030F6"/>
    <w:multiLevelType w:val="multilevel"/>
    <w:tmpl w:val="FA6A5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6">
    <w:nsid w:val="3E981F2E"/>
    <w:multiLevelType w:val="hybridMultilevel"/>
    <w:tmpl w:val="1A9C4AEE"/>
    <w:lvl w:ilvl="0" w:tplc="472252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D243F7"/>
    <w:multiLevelType w:val="hybridMultilevel"/>
    <w:tmpl w:val="B838D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210F97"/>
    <w:multiLevelType w:val="hybridMultilevel"/>
    <w:tmpl w:val="C94E3C46"/>
    <w:lvl w:ilvl="0" w:tplc="3E0CE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60FC1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0D69E4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D959F7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4E100A9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95D0E"/>
    <w:multiLevelType w:val="multilevel"/>
    <w:tmpl w:val="C23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8E42CE"/>
    <w:multiLevelType w:val="hybridMultilevel"/>
    <w:tmpl w:val="2D92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8C4999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725D33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6166CCE"/>
    <w:multiLevelType w:val="hybridMultilevel"/>
    <w:tmpl w:val="995A783E"/>
    <w:lvl w:ilvl="0" w:tplc="2250C066">
      <w:start w:val="1"/>
      <w:numFmt w:val="decimal"/>
      <w:lvlText w:val="%1."/>
      <w:lvlJc w:val="left"/>
      <w:pPr>
        <w:ind w:left="1242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66A086F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47">
    <w:nsid w:val="77F71764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E641D2F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>
    <w:nsid w:val="7FB34DDD"/>
    <w:multiLevelType w:val="hybridMultilevel"/>
    <w:tmpl w:val="3800EA40"/>
    <w:lvl w:ilvl="0" w:tplc="CBEED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40"/>
  </w:num>
  <w:num w:numId="4">
    <w:abstractNumId w:val="45"/>
  </w:num>
  <w:num w:numId="5">
    <w:abstractNumId w:val="8"/>
  </w:num>
  <w:num w:numId="6">
    <w:abstractNumId w:val="38"/>
  </w:num>
  <w:num w:numId="7">
    <w:abstractNumId w:val="37"/>
  </w:num>
  <w:num w:numId="8">
    <w:abstractNumId w:val="36"/>
  </w:num>
  <w:num w:numId="9">
    <w:abstractNumId w:val="14"/>
  </w:num>
  <w:num w:numId="10">
    <w:abstractNumId w:val="9"/>
  </w:num>
  <w:num w:numId="11">
    <w:abstractNumId w:val="20"/>
  </w:num>
  <w:num w:numId="12">
    <w:abstractNumId w:val="21"/>
  </w:num>
  <w:num w:numId="13">
    <w:abstractNumId w:val="29"/>
  </w:num>
  <w:num w:numId="14">
    <w:abstractNumId w:val="34"/>
  </w:num>
  <w:num w:numId="15">
    <w:abstractNumId w:val="15"/>
  </w:num>
  <w:num w:numId="16">
    <w:abstractNumId w:val="48"/>
  </w:num>
  <w:num w:numId="17">
    <w:abstractNumId w:val="47"/>
  </w:num>
  <w:num w:numId="18">
    <w:abstractNumId w:val="18"/>
  </w:num>
  <w:num w:numId="19">
    <w:abstractNumId w:val="42"/>
  </w:num>
  <w:num w:numId="20">
    <w:abstractNumId w:val="23"/>
  </w:num>
  <w:num w:numId="21">
    <w:abstractNumId w:val="33"/>
  </w:num>
  <w:num w:numId="22">
    <w:abstractNumId w:val="12"/>
  </w:num>
  <w:num w:numId="23">
    <w:abstractNumId w:val="11"/>
  </w:num>
  <w:num w:numId="24">
    <w:abstractNumId w:val="25"/>
  </w:num>
  <w:num w:numId="25">
    <w:abstractNumId w:val="17"/>
  </w:num>
  <w:num w:numId="26">
    <w:abstractNumId w:val="30"/>
  </w:num>
  <w:num w:numId="27">
    <w:abstractNumId w:val="31"/>
  </w:num>
  <w:num w:numId="28">
    <w:abstractNumId w:val="46"/>
  </w:num>
  <w:num w:numId="29">
    <w:abstractNumId w:val="41"/>
  </w:num>
  <w:num w:numId="30">
    <w:abstractNumId w:val="39"/>
  </w:num>
  <w:num w:numId="31">
    <w:abstractNumId w:val="5"/>
  </w:num>
  <w:num w:numId="32">
    <w:abstractNumId w:val="32"/>
  </w:num>
  <w:num w:numId="33">
    <w:abstractNumId w:val="4"/>
  </w:num>
  <w:num w:numId="34">
    <w:abstractNumId w:val="44"/>
  </w:num>
  <w:num w:numId="35">
    <w:abstractNumId w:val="22"/>
  </w:num>
  <w:num w:numId="36">
    <w:abstractNumId w:val="24"/>
  </w:num>
  <w:num w:numId="37">
    <w:abstractNumId w:val="26"/>
  </w:num>
  <w:num w:numId="38">
    <w:abstractNumId w:val="7"/>
  </w:num>
  <w:num w:numId="39">
    <w:abstractNumId w:val="2"/>
  </w:num>
  <w:num w:numId="40">
    <w:abstractNumId w:val="1"/>
  </w:num>
  <w:num w:numId="41">
    <w:abstractNumId w:val="43"/>
  </w:num>
  <w:num w:numId="42">
    <w:abstractNumId w:val="16"/>
  </w:num>
  <w:num w:numId="43">
    <w:abstractNumId w:val="27"/>
  </w:num>
  <w:num w:numId="44">
    <w:abstractNumId w:val="28"/>
  </w:num>
  <w:num w:numId="45">
    <w:abstractNumId w:val="49"/>
  </w:num>
  <w:num w:numId="46">
    <w:abstractNumId w:val="0"/>
  </w:num>
  <w:num w:numId="47">
    <w:abstractNumId w:val="13"/>
  </w:num>
  <w:num w:numId="48">
    <w:abstractNumId w:val="19"/>
  </w:num>
  <w:num w:numId="49">
    <w:abstractNumId w:val="10"/>
  </w:num>
  <w:num w:numId="5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50DB3"/>
    <w:rsid w:val="00065E90"/>
    <w:rsid w:val="000836F7"/>
    <w:rsid w:val="000906D8"/>
    <w:rsid w:val="0009424C"/>
    <w:rsid w:val="000B6595"/>
    <w:rsid w:val="000E4A9E"/>
    <w:rsid w:val="001112DB"/>
    <w:rsid w:val="00113590"/>
    <w:rsid w:val="00113690"/>
    <w:rsid w:val="00113F77"/>
    <w:rsid w:val="00134566"/>
    <w:rsid w:val="0015497A"/>
    <w:rsid w:val="0015787D"/>
    <w:rsid w:val="001703BB"/>
    <w:rsid w:val="00171EA6"/>
    <w:rsid w:val="001833B2"/>
    <w:rsid w:val="001865E3"/>
    <w:rsid w:val="001A20DE"/>
    <w:rsid w:val="001A671C"/>
    <w:rsid w:val="001B2D50"/>
    <w:rsid w:val="001B519E"/>
    <w:rsid w:val="001C3560"/>
    <w:rsid w:val="002008ED"/>
    <w:rsid w:val="00206C95"/>
    <w:rsid w:val="002121A0"/>
    <w:rsid w:val="00227229"/>
    <w:rsid w:val="0023531A"/>
    <w:rsid w:val="00237B36"/>
    <w:rsid w:val="00244264"/>
    <w:rsid w:val="00270CF9"/>
    <w:rsid w:val="002B491A"/>
    <w:rsid w:val="002E34A0"/>
    <w:rsid w:val="003075F9"/>
    <w:rsid w:val="00324155"/>
    <w:rsid w:val="003246DD"/>
    <w:rsid w:val="00344ABF"/>
    <w:rsid w:val="00353824"/>
    <w:rsid w:val="003538BB"/>
    <w:rsid w:val="00372596"/>
    <w:rsid w:val="003A1CB5"/>
    <w:rsid w:val="003B6311"/>
    <w:rsid w:val="003B6A08"/>
    <w:rsid w:val="003C68F1"/>
    <w:rsid w:val="003D5C59"/>
    <w:rsid w:val="003E48AE"/>
    <w:rsid w:val="003F4A58"/>
    <w:rsid w:val="00432545"/>
    <w:rsid w:val="00432ADE"/>
    <w:rsid w:val="00457D3B"/>
    <w:rsid w:val="00472BD2"/>
    <w:rsid w:val="0049349A"/>
    <w:rsid w:val="00494348"/>
    <w:rsid w:val="00496C47"/>
    <w:rsid w:val="004A7CCD"/>
    <w:rsid w:val="004B2A9F"/>
    <w:rsid w:val="004C52EB"/>
    <w:rsid w:val="004E245E"/>
    <w:rsid w:val="0051386C"/>
    <w:rsid w:val="00516300"/>
    <w:rsid w:val="00520434"/>
    <w:rsid w:val="00564707"/>
    <w:rsid w:val="005658BA"/>
    <w:rsid w:val="00582D53"/>
    <w:rsid w:val="005A0AB7"/>
    <w:rsid w:val="005B0EA1"/>
    <w:rsid w:val="005B4B76"/>
    <w:rsid w:val="005C0074"/>
    <w:rsid w:val="005C31D9"/>
    <w:rsid w:val="005C7BCF"/>
    <w:rsid w:val="005D6902"/>
    <w:rsid w:val="005E263B"/>
    <w:rsid w:val="005F437E"/>
    <w:rsid w:val="0060381A"/>
    <w:rsid w:val="00614B0A"/>
    <w:rsid w:val="00621840"/>
    <w:rsid w:val="00626E8E"/>
    <w:rsid w:val="006274FB"/>
    <w:rsid w:val="006316B1"/>
    <w:rsid w:val="006636BF"/>
    <w:rsid w:val="00670ED6"/>
    <w:rsid w:val="00695B68"/>
    <w:rsid w:val="00696C24"/>
    <w:rsid w:val="006A0D8A"/>
    <w:rsid w:val="006C6712"/>
    <w:rsid w:val="006D66E8"/>
    <w:rsid w:val="006E6A8E"/>
    <w:rsid w:val="006F02B0"/>
    <w:rsid w:val="006F1269"/>
    <w:rsid w:val="006F654F"/>
    <w:rsid w:val="007066F4"/>
    <w:rsid w:val="00737AEB"/>
    <w:rsid w:val="00746B29"/>
    <w:rsid w:val="00747F3F"/>
    <w:rsid w:val="00771127"/>
    <w:rsid w:val="00776D2A"/>
    <w:rsid w:val="00783A8F"/>
    <w:rsid w:val="00791940"/>
    <w:rsid w:val="007A3B00"/>
    <w:rsid w:val="007A7471"/>
    <w:rsid w:val="007A78E8"/>
    <w:rsid w:val="007C7841"/>
    <w:rsid w:val="007C7DD1"/>
    <w:rsid w:val="007E0AF2"/>
    <w:rsid w:val="00806C81"/>
    <w:rsid w:val="008108F5"/>
    <w:rsid w:val="0081265A"/>
    <w:rsid w:val="00822327"/>
    <w:rsid w:val="0083051C"/>
    <w:rsid w:val="0083282A"/>
    <w:rsid w:val="00846AFC"/>
    <w:rsid w:val="008525D2"/>
    <w:rsid w:val="00860669"/>
    <w:rsid w:val="0086324C"/>
    <w:rsid w:val="00883D8C"/>
    <w:rsid w:val="00896EB1"/>
    <w:rsid w:val="008B23B6"/>
    <w:rsid w:val="008B30FC"/>
    <w:rsid w:val="008B4CA0"/>
    <w:rsid w:val="008D0426"/>
    <w:rsid w:val="008F1D4A"/>
    <w:rsid w:val="008F24BD"/>
    <w:rsid w:val="008F7F1B"/>
    <w:rsid w:val="00906E91"/>
    <w:rsid w:val="00907AC3"/>
    <w:rsid w:val="00927F44"/>
    <w:rsid w:val="00964891"/>
    <w:rsid w:val="00966998"/>
    <w:rsid w:val="00970A64"/>
    <w:rsid w:val="00976210"/>
    <w:rsid w:val="00976899"/>
    <w:rsid w:val="00983D9F"/>
    <w:rsid w:val="009A7DA5"/>
    <w:rsid w:val="009D15AD"/>
    <w:rsid w:val="00A231DA"/>
    <w:rsid w:val="00A31593"/>
    <w:rsid w:val="00A3277F"/>
    <w:rsid w:val="00A336A2"/>
    <w:rsid w:val="00A448DA"/>
    <w:rsid w:val="00A52520"/>
    <w:rsid w:val="00A630DB"/>
    <w:rsid w:val="00A76E2E"/>
    <w:rsid w:val="00A77962"/>
    <w:rsid w:val="00A94E71"/>
    <w:rsid w:val="00AA0E6C"/>
    <w:rsid w:val="00AC22D1"/>
    <w:rsid w:val="00AD0441"/>
    <w:rsid w:val="00AD4DF9"/>
    <w:rsid w:val="00AE6E7C"/>
    <w:rsid w:val="00AF76FF"/>
    <w:rsid w:val="00B01F17"/>
    <w:rsid w:val="00B16110"/>
    <w:rsid w:val="00B33837"/>
    <w:rsid w:val="00B61799"/>
    <w:rsid w:val="00B66756"/>
    <w:rsid w:val="00B70E5F"/>
    <w:rsid w:val="00B76109"/>
    <w:rsid w:val="00B7757B"/>
    <w:rsid w:val="00BD0315"/>
    <w:rsid w:val="00BD441C"/>
    <w:rsid w:val="00BE57F5"/>
    <w:rsid w:val="00BF4AA5"/>
    <w:rsid w:val="00C30050"/>
    <w:rsid w:val="00C31079"/>
    <w:rsid w:val="00C56D9B"/>
    <w:rsid w:val="00C62933"/>
    <w:rsid w:val="00C7407E"/>
    <w:rsid w:val="00C846E3"/>
    <w:rsid w:val="00C906AE"/>
    <w:rsid w:val="00C96488"/>
    <w:rsid w:val="00CA7312"/>
    <w:rsid w:val="00CA749C"/>
    <w:rsid w:val="00CC18CF"/>
    <w:rsid w:val="00CF3F2E"/>
    <w:rsid w:val="00D04B81"/>
    <w:rsid w:val="00D146BA"/>
    <w:rsid w:val="00D2267A"/>
    <w:rsid w:val="00D6765B"/>
    <w:rsid w:val="00D97FC2"/>
    <w:rsid w:val="00DA14DC"/>
    <w:rsid w:val="00DA5249"/>
    <w:rsid w:val="00DC1416"/>
    <w:rsid w:val="00DD71CB"/>
    <w:rsid w:val="00E16793"/>
    <w:rsid w:val="00E24B81"/>
    <w:rsid w:val="00E27719"/>
    <w:rsid w:val="00E30BC4"/>
    <w:rsid w:val="00E338C6"/>
    <w:rsid w:val="00E7485E"/>
    <w:rsid w:val="00E8025C"/>
    <w:rsid w:val="00EB3D3A"/>
    <w:rsid w:val="00ED5731"/>
    <w:rsid w:val="00EF1E97"/>
    <w:rsid w:val="00EF7353"/>
    <w:rsid w:val="00EF74EF"/>
    <w:rsid w:val="00F02DB3"/>
    <w:rsid w:val="00F30CFA"/>
    <w:rsid w:val="00F43DF8"/>
    <w:rsid w:val="00F501F4"/>
    <w:rsid w:val="00F52904"/>
    <w:rsid w:val="00F54470"/>
    <w:rsid w:val="00F555DC"/>
    <w:rsid w:val="00FA3D2E"/>
    <w:rsid w:val="00FA5B7D"/>
    <w:rsid w:val="00FB3813"/>
    <w:rsid w:val="00FC280D"/>
    <w:rsid w:val="00FD01F8"/>
    <w:rsid w:val="00FD67F6"/>
    <w:rsid w:val="00FE2016"/>
    <w:rsid w:val="00FE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F9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496C4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6C47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76FF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496C4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6C47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76FF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8BEB-C21E-43AA-9FB8-94F63E09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2015-12-22T13:33:00Z</dcterms:created>
  <dcterms:modified xsi:type="dcterms:W3CDTF">2015-12-22T13:33:00Z</dcterms:modified>
</cp:coreProperties>
</file>