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595" w:rsidRPr="00474124" w:rsidRDefault="000B6595" w:rsidP="00AF4697">
      <w:pPr>
        <w:spacing w:after="0" w:line="240" w:lineRule="auto"/>
        <w:jc w:val="center"/>
        <w:rPr>
          <w:rFonts w:ascii="Book Antiqua" w:eastAsia="MS Mincho" w:hAnsi="Book Antiqua" w:cs="Times New Roman"/>
          <w:b/>
          <w:noProof w:val="0"/>
          <w:color w:val="000000"/>
          <w:sz w:val="20"/>
          <w:szCs w:val="28"/>
          <w:lang w:val="sr-Latn-CS"/>
        </w:rPr>
      </w:pPr>
      <w:r w:rsidRPr="00474124">
        <w:rPr>
          <w:rFonts w:ascii="Book Antiqua" w:eastAsia="MS Mincho" w:hAnsi="Book Antiqua" w:cs="Times New Roman"/>
          <w:color w:val="000000"/>
          <w:sz w:val="20"/>
          <w:szCs w:val="28"/>
          <w:lang w:val="en-US"/>
        </w:rPr>
        <w:drawing>
          <wp:inline distT="0" distB="0" distL="0" distR="0">
            <wp:extent cx="933450" cy="1028700"/>
            <wp:effectExtent l="0" t="0" r="0" b="0"/>
            <wp:docPr id="10" name="Picture 10"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0B6595" w:rsidRPr="00474124" w:rsidRDefault="000B6595" w:rsidP="00AF4697">
      <w:pPr>
        <w:spacing w:after="0" w:line="240" w:lineRule="auto"/>
        <w:jc w:val="center"/>
        <w:rPr>
          <w:rFonts w:ascii="Book Antiqua" w:eastAsia="Batang" w:hAnsi="Book Antiqua" w:cs="Times New Roman"/>
          <w:b/>
          <w:bCs/>
          <w:noProof w:val="0"/>
          <w:color w:val="000000"/>
          <w:sz w:val="32"/>
          <w:szCs w:val="32"/>
          <w:lang w:val="sr-Latn-CS"/>
        </w:rPr>
      </w:pPr>
      <w:r w:rsidRPr="00474124">
        <w:rPr>
          <w:rFonts w:ascii="Book Antiqua" w:eastAsia="MS Mincho" w:hAnsi="Book Antiqua" w:cs="Book Antiqua"/>
          <w:b/>
          <w:bCs/>
          <w:noProof w:val="0"/>
          <w:color w:val="000000"/>
          <w:sz w:val="32"/>
          <w:szCs w:val="32"/>
          <w:lang w:val="sr-Latn-CS"/>
        </w:rPr>
        <w:t>Republika e Kosovës</w:t>
      </w:r>
    </w:p>
    <w:p w:rsidR="000B6595" w:rsidRPr="00474124" w:rsidRDefault="000B6595" w:rsidP="00AF4697">
      <w:pPr>
        <w:spacing w:after="0" w:line="240" w:lineRule="auto"/>
        <w:jc w:val="center"/>
        <w:rPr>
          <w:rFonts w:ascii="Book Antiqua" w:eastAsia="MS Mincho" w:hAnsi="Book Antiqua" w:cs="Times New Roman"/>
          <w:b/>
          <w:bCs/>
          <w:noProof w:val="0"/>
          <w:color w:val="000000"/>
          <w:sz w:val="28"/>
          <w:szCs w:val="28"/>
          <w:lang w:val="sr-Latn-CS"/>
        </w:rPr>
      </w:pPr>
      <w:r w:rsidRPr="00474124">
        <w:rPr>
          <w:rFonts w:ascii="Book Antiqua" w:eastAsia="Batang" w:hAnsi="Book Antiqua" w:cs="Times New Roman"/>
          <w:b/>
          <w:bCs/>
          <w:noProof w:val="0"/>
          <w:color w:val="000000"/>
          <w:sz w:val="28"/>
          <w:szCs w:val="28"/>
          <w:lang w:val="sr-Latn-CS"/>
        </w:rPr>
        <w:t>Republika Kosov</w:t>
      </w:r>
      <w:r w:rsidR="00A10A63" w:rsidRPr="00474124">
        <w:rPr>
          <w:rFonts w:ascii="Book Antiqua" w:eastAsia="Batang" w:hAnsi="Book Antiqua" w:cs="Times New Roman"/>
          <w:b/>
          <w:bCs/>
          <w:noProof w:val="0"/>
          <w:color w:val="000000"/>
          <w:sz w:val="28"/>
          <w:szCs w:val="28"/>
          <w:lang w:val="sr-Latn-CS"/>
        </w:rPr>
        <w:t>o</w:t>
      </w:r>
      <w:r w:rsidR="00976210" w:rsidRPr="00474124">
        <w:rPr>
          <w:rFonts w:ascii="Book Antiqua" w:eastAsia="Batang" w:hAnsi="Book Antiqua" w:cs="Times New Roman"/>
          <w:b/>
          <w:bCs/>
          <w:noProof w:val="0"/>
          <w:color w:val="000000"/>
          <w:sz w:val="28"/>
          <w:szCs w:val="28"/>
          <w:lang w:val="sr-Latn-CS"/>
        </w:rPr>
        <w:t xml:space="preserve"> </w:t>
      </w:r>
      <w:r w:rsidRPr="00474124">
        <w:rPr>
          <w:rFonts w:ascii="Book Antiqua" w:eastAsia="Batang" w:hAnsi="Book Antiqua" w:cs="Times New Roman"/>
          <w:b/>
          <w:bCs/>
          <w:noProof w:val="0"/>
          <w:color w:val="000000"/>
          <w:sz w:val="28"/>
          <w:szCs w:val="28"/>
          <w:lang w:val="sr-Latn-CS"/>
        </w:rPr>
        <w:t>-</w:t>
      </w:r>
      <w:r w:rsidR="00976210" w:rsidRPr="00474124">
        <w:rPr>
          <w:rFonts w:ascii="Book Antiqua" w:eastAsia="Batang" w:hAnsi="Book Antiqua" w:cs="Times New Roman"/>
          <w:b/>
          <w:bCs/>
          <w:noProof w:val="0"/>
          <w:color w:val="000000"/>
          <w:sz w:val="28"/>
          <w:szCs w:val="28"/>
          <w:lang w:val="sr-Latn-CS"/>
        </w:rPr>
        <w:t xml:space="preserve"> </w:t>
      </w:r>
      <w:r w:rsidRPr="00474124">
        <w:rPr>
          <w:rFonts w:ascii="Book Antiqua" w:eastAsia="MS Mincho" w:hAnsi="Book Antiqua" w:cs="Times New Roman"/>
          <w:b/>
          <w:bCs/>
          <w:noProof w:val="0"/>
          <w:color w:val="000000"/>
          <w:sz w:val="28"/>
          <w:szCs w:val="28"/>
          <w:lang w:val="sr-Latn-CS"/>
        </w:rPr>
        <w:t>Republic of Kosovo</w:t>
      </w:r>
    </w:p>
    <w:p w:rsidR="000B6595" w:rsidRPr="00474124" w:rsidRDefault="000B6595" w:rsidP="00AF4697">
      <w:pPr>
        <w:spacing w:after="0" w:line="240" w:lineRule="auto"/>
        <w:jc w:val="center"/>
        <w:rPr>
          <w:rFonts w:ascii="Book Antiqua" w:eastAsia="MS Mincho" w:hAnsi="Book Antiqua" w:cs="Book Antiqua"/>
          <w:b/>
          <w:bCs/>
          <w:i/>
          <w:iCs/>
          <w:noProof w:val="0"/>
          <w:color w:val="000000"/>
          <w:sz w:val="24"/>
          <w:szCs w:val="20"/>
          <w:lang w:val="sr-Latn-CS"/>
        </w:rPr>
      </w:pPr>
      <w:r w:rsidRPr="00474124">
        <w:rPr>
          <w:rFonts w:ascii="Book Antiqua" w:eastAsia="MS Mincho" w:hAnsi="Book Antiqua" w:cs="Book Antiqua"/>
          <w:b/>
          <w:bCs/>
          <w:i/>
          <w:iCs/>
          <w:noProof w:val="0"/>
          <w:color w:val="000000"/>
          <w:sz w:val="24"/>
          <w:szCs w:val="20"/>
          <w:lang w:val="sr-Latn-CS"/>
        </w:rPr>
        <w:t>Qeveria - Vlada - Government</w:t>
      </w:r>
    </w:p>
    <w:p w:rsidR="000B6595" w:rsidRPr="00474124" w:rsidRDefault="000B6595" w:rsidP="000B6595">
      <w:pPr>
        <w:pBdr>
          <w:bottom w:val="single" w:sz="12" w:space="1" w:color="auto"/>
        </w:pBdr>
        <w:spacing w:after="0" w:line="240" w:lineRule="auto"/>
        <w:rPr>
          <w:rFonts w:ascii="Book Antiqua" w:eastAsia="MS Mincho" w:hAnsi="Book Antiqua" w:cs="Times New Roman"/>
          <w:b/>
          <w:bCs/>
          <w:noProof w:val="0"/>
          <w:color w:val="000000"/>
          <w:lang w:val="sr-Latn-CS"/>
        </w:rPr>
      </w:pPr>
      <w:r w:rsidRPr="00474124">
        <w:rPr>
          <w:rFonts w:ascii="Times New Roman" w:eastAsia="MS Mincho" w:hAnsi="Times New Roman" w:cs="Times New Roman"/>
          <w:b/>
          <w:bCs/>
          <w:noProof w:val="0"/>
          <w:color w:val="000000"/>
          <w:sz w:val="20"/>
          <w:szCs w:val="20"/>
          <w:lang w:val="sr-Latn-CS"/>
        </w:rPr>
        <w:t xml:space="preserve">                                                                                             </w:t>
      </w:r>
      <w:r w:rsidRPr="00474124">
        <w:rPr>
          <w:rFonts w:ascii="Times New Roman" w:eastAsia="MS Mincho" w:hAnsi="Times New Roman" w:cs="Times New Roman"/>
          <w:b/>
          <w:bCs/>
          <w:noProof w:val="0"/>
          <w:color w:val="000000"/>
          <w:sz w:val="20"/>
          <w:szCs w:val="20"/>
          <w:lang w:val="sr-Latn-CS"/>
        </w:rPr>
        <w:tab/>
      </w:r>
    </w:p>
    <w:p w:rsidR="000B6595" w:rsidRPr="00474124" w:rsidRDefault="000B6595" w:rsidP="000B6595">
      <w:pPr>
        <w:spacing w:after="0" w:line="240" w:lineRule="auto"/>
        <w:ind w:left="6480"/>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 xml:space="preserve">           </w:t>
      </w:r>
    </w:p>
    <w:p w:rsidR="000B6595" w:rsidRPr="00474124" w:rsidRDefault="00AF4697" w:rsidP="00B906C8">
      <w:pPr>
        <w:spacing w:after="0" w:line="240" w:lineRule="auto"/>
        <w:ind w:left="648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Br</w:t>
      </w:r>
      <w:r w:rsidR="008B23B6" w:rsidRPr="00474124">
        <w:rPr>
          <w:rFonts w:ascii="Book Antiqua" w:eastAsia="MS Mincho" w:hAnsi="Book Antiqua" w:cs="Times New Roman"/>
          <w:b/>
          <w:noProof w:val="0"/>
          <w:color w:val="000000"/>
          <w:lang w:val="sr-Latn-CS"/>
        </w:rPr>
        <w:t>. 01/</w:t>
      </w:r>
      <w:r w:rsidR="002B491A" w:rsidRPr="00474124">
        <w:rPr>
          <w:rFonts w:ascii="Book Antiqua" w:eastAsia="MS Mincho" w:hAnsi="Book Antiqua" w:cs="Times New Roman"/>
          <w:b/>
          <w:noProof w:val="0"/>
          <w:color w:val="000000"/>
          <w:lang w:val="sr-Latn-CS"/>
        </w:rPr>
        <w:t>47</w:t>
      </w:r>
    </w:p>
    <w:p w:rsidR="000B6595" w:rsidRPr="00474124" w:rsidRDefault="00AF4697" w:rsidP="00B906C8">
      <w:pPr>
        <w:tabs>
          <w:tab w:val="left" w:pos="8640"/>
        </w:tabs>
        <w:spacing w:after="0" w:line="240" w:lineRule="auto"/>
        <w:ind w:left="576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Datum</w:t>
      </w:r>
      <w:r w:rsidR="008B23B6" w:rsidRPr="00474124">
        <w:rPr>
          <w:rFonts w:ascii="Book Antiqua" w:eastAsia="MS Mincho" w:hAnsi="Book Antiqua" w:cs="Times New Roman"/>
          <w:b/>
          <w:noProof w:val="0"/>
          <w:color w:val="000000"/>
          <w:lang w:val="sr-Latn-CS"/>
        </w:rPr>
        <w:t xml:space="preserve">: </w:t>
      </w:r>
      <w:r w:rsidRPr="00474124">
        <w:rPr>
          <w:rFonts w:ascii="Book Antiqua" w:eastAsia="MS Mincho" w:hAnsi="Book Antiqua" w:cs="Times New Roman"/>
          <w:b/>
          <w:noProof w:val="0"/>
          <w:color w:val="000000"/>
          <w:lang w:val="sr-Latn-CS"/>
        </w:rPr>
        <w:t>02.09.2015. god.</w:t>
      </w:r>
    </w:p>
    <w:p w:rsidR="000B6595" w:rsidRPr="00474124" w:rsidRDefault="000B6595" w:rsidP="000B6595">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0B6595" w:rsidRPr="00474124" w:rsidRDefault="00AF4697" w:rsidP="00C96488">
      <w:pPr>
        <w:spacing w:after="0" w:line="240" w:lineRule="auto"/>
        <w:jc w:val="both"/>
        <w:rPr>
          <w:rFonts w:ascii="Book Antiqua" w:hAnsi="Book Antiqua"/>
          <w:noProof w:val="0"/>
          <w:color w:val="000000"/>
          <w:lang w:val="sr-Latn-CS"/>
        </w:rPr>
      </w:pPr>
      <w:r w:rsidRPr="00474124">
        <w:rPr>
          <w:rFonts w:ascii="Book Antiqua" w:hAnsi="Book Antiqua"/>
          <w:noProof w:val="0"/>
          <w:color w:val="000000"/>
          <w:lang w:val="sr-Latn-CS"/>
        </w:rPr>
        <w:t>Vlada Republike Kosovo, saglasno članu 92. stav 4 i članu 93. stav 4 Ustava Republike Kosovo, na osnovu člana 4. Uredbe br. 02/2011 o oblastima administrativne odgovornosti Kancelarije premijera i ministarstava, izmenjena i dopunjena Uredbom br. 07/2011, i člana 19. Pravilnika Vlade Republike Kosovo br. 09/2011, na sednici održanoj 2. septembra 2015. god, donosi sledeć</w:t>
      </w:r>
      <w:r w:rsidR="006B5BCA" w:rsidRPr="00474124">
        <w:rPr>
          <w:rFonts w:ascii="Book Antiqua" w:hAnsi="Book Antiqua"/>
          <w:noProof w:val="0"/>
          <w:color w:val="000000"/>
          <w:lang w:val="sr-Latn-CS"/>
        </w:rPr>
        <w:t>u</w:t>
      </w:r>
      <w:r w:rsidR="000B6595" w:rsidRPr="00474124">
        <w:rPr>
          <w:rFonts w:ascii="Book Antiqua" w:eastAsia="MS Mincho" w:hAnsi="Book Antiqua" w:cs="Times New Roman"/>
          <w:noProof w:val="0"/>
          <w:color w:val="000000"/>
          <w:lang w:val="sr-Latn-CS"/>
        </w:rPr>
        <w:t>:</w:t>
      </w:r>
    </w:p>
    <w:p w:rsidR="000B6595" w:rsidRPr="00474124" w:rsidRDefault="000B6595" w:rsidP="000B6595">
      <w:pPr>
        <w:spacing w:after="0" w:line="240" w:lineRule="auto"/>
        <w:rPr>
          <w:rFonts w:ascii="Book Antiqua" w:eastAsia="MS Mincho" w:hAnsi="Book Antiqua" w:cs="Times New Roman"/>
          <w:noProof w:val="0"/>
          <w:color w:val="000000"/>
          <w:sz w:val="20"/>
          <w:szCs w:val="28"/>
          <w:lang w:val="sr-Latn-CS"/>
        </w:rPr>
      </w:pPr>
    </w:p>
    <w:p w:rsidR="006F1269" w:rsidRPr="00474124" w:rsidRDefault="006F1269" w:rsidP="000B6595">
      <w:pPr>
        <w:spacing w:after="0" w:line="240" w:lineRule="auto"/>
        <w:rPr>
          <w:rFonts w:ascii="Book Antiqua" w:eastAsia="MS Mincho" w:hAnsi="Book Antiqua" w:cs="Times New Roman"/>
          <w:noProof w:val="0"/>
          <w:color w:val="000000"/>
          <w:sz w:val="20"/>
          <w:szCs w:val="28"/>
          <w:lang w:val="sr-Latn-CS"/>
        </w:rPr>
      </w:pPr>
    </w:p>
    <w:p w:rsidR="00C96488" w:rsidRPr="00474124" w:rsidRDefault="00AF4697" w:rsidP="00E303F4">
      <w:pPr>
        <w:spacing w:after="0" w:line="240" w:lineRule="auto"/>
        <w:jc w:val="center"/>
        <w:outlineLvl w:val="0"/>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ODLUKU</w:t>
      </w:r>
    </w:p>
    <w:p w:rsidR="006B5BCA" w:rsidRPr="00474124" w:rsidRDefault="006B5BCA" w:rsidP="00E303F4">
      <w:pPr>
        <w:spacing w:after="0" w:line="240" w:lineRule="auto"/>
        <w:jc w:val="center"/>
        <w:outlineLvl w:val="0"/>
        <w:rPr>
          <w:rFonts w:ascii="Book Antiqua" w:eastAsia="MS Mincho" w:hAnsi="Book Antiqua" w:cs="Times New Roman"/>
          <w:b/>
          <w:noProof w:val="0"/>
          <w:color w:val="000000"/>
          <w:sz w:val="24"/>
          <w:szCs w:val="24"/>
          <w:lang w:val="sr-Latn-CS"/>
        </w:rPr>
      </w:pPr>
    </w:p>
    <w:p w:rsidR="005868DB" w:rsidRPr="00474124" w:rsidRDefault="005868DB" w:rsidP="005868DB">
      <w:pPr>
        <w:spacing w:after="0" w:line="240" w:lineRule="auto"/>
        <w:jc w:val="both"/>
        <w:rPr>
          <w:rFonts w:ascii="Book Antiqua" w:eastAsia="MS Mincho" w:hAnsi="Book Antiqua" w:cs="Times New Roman"/>
          <w:noProof w:val="0"/>
          <w:color w:val="000000"/>
          <w:lang w:val="sr-Latn-CS"/>
        </w:rPr>
      </w:pPr>
    </w:p>
    <w:p w:rsidR="00B906C8" w:rsidRPr="00474124" w:rsidRDefault="00B906C8" w:rsidP="00B906C8">
      <w:pPr>
        <w:numPr>
          <w:ilvl w:val="0"/>
          <w:numId w:val="9"/>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Usvaja se Nacrt zakona o spoljnoj službi Republike Kosovo.</w:t>
      </w:r>
    </w:p>
    <w:p w:rsidR="00B906C8" w:rsidRPr="00474124" w:rsidRDefault="00B906C8" w:rsidP="00B906C8">
      <w:pPr>
        <w:spacing w:after="0" w:line="240" w:lineRule="auto"/>
        <w:ind w:left="720"/>
        <w:jc w:val="both"/>
        <w:rPr>
          <w:rFonts w:ascii="Book Antiqua" w:eastAsia="MS Mincho" w:hAnsi="Book Antiqua" w:cs="Times New Roman"/>
          <w:noProof w:val="0"/>
          <w:color w:val="000000"/>
          <w:lang w:val="sr-Latn-CS"/>
        </w:rPr>
      </w:pPr>
    </w:p>
    <w:p w:rsidR="00B906C8" w:rsidRPr="00474124" w:rsidRDefault="00B906C8" w:rsidP="00B906C8">
      <w:pPr>
        <w:numPr>
          <w:ilvl w:val="0"/>
          <w:numId w:val="9"/>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Generalni sekretar Kancelarije premijera se obavezuje da Nacrt zakona iz stava 1 ove Odluke prosledi Skupštini Kosova na razmatranje i usvajanje</w:t>
      </w:r>
    </w:p>
    <w:p w:rsidR="005868DB" w:rsidRPr="00474124" w:rsidRDefault="005868DB" w:rsidP="00B906C8">
      <w:pPr>
        <w:spacing w:after="0" w:line="240" w:lineRule="auto"/>
        <w:ind w:left="720"/>
        <w:jc w:val="both"/>
        <w:rPr>
          <w:rFonts w:ascii="Book Antiqua" w:eastAsia="MS Mincho" w:hAnsi="Book Antiqua" w:cs="Times New Roman"/>
          <w:noProof w:val="0"/>
          <w:color w:val="000000"/>
          <w:lang w:val="sr-Latn-CS"/>
        </w:rPr>
      </w:pPr>
    </w:p>
    <w:p w:rsidR="005868DB" w:rsidRPr="00474124" w:rsidRDefault="00AF4697" w:rsidP="005868DB">
      <w:pPr>
        <w:numPr>
          <w:ilvl w:val="0"/>
          <w:numId w:val="9"/>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Odluka stupa na snagu na dan potpisivanja</w:t>
      </w:r>
      <w:r w:rsidR="005868DB" w:rsidRPr="00474124">
        <w:rPr>
          <w:rFonts w:ascii="Book Antiqua" w:eastAsia="MS Mincho" w:hAnsi="Book Antiqua" w:cs="Times New Roman"/>
          <w:noProof w:val="0"/>
          <w:color w:val="000000"/>
          <w:lang w:val="sr-Latn-CS"/>
        </w:rPr>
        <w:t>.</w:t>
      </w:r>
    </w:p>
    <w:p w:rsidR="00494348" w:rsidRPr="00474124" w:rsidRDefault="00494348" w:rsidP="00AE6E7C">
      <w:pPr>
        <w:tabs>
          <w:tab w:val="left" w:pos="5760"/>
        </w:tabs>
        <w:spacing w:after="0" w:line="240" w:lineRule="auto"/>
        <w:rPr>
          <w:rFonts w:ascii="Book Antiqua" w:eastAsia="MS Mincho" w:hAnsi="Book Antiqua" w:cs="Times New Roman"/>
          <w:noProof w:val="0"/>
          <w:color w:val="000000"/>
          <w:lang w:val="sr-Latn-CS"/>
        </w:rPr>
      </w:pPr>
    </w:p>
    <w:p w:rsidR="00494348" w:rsidRPr="00474124" w:rsidRDefault="00494348" w:rsidP="00AE6E7C">
      <w:pPr>
        <w:tabs>
          <w:tab w:val="left" w:pos="5760"/>
        </w:tabs>
        <w:spacing w:after="0" w:line="240" w:lineRule="auto"/>
        <w:rPr>
          <w:rFonts w:ascii="Book Antiqua" w:eastAsia="MS Mincho" w:hAnsi="Book Antiqua" w:cs="Times New Roman"/>
          <w:noProof w:val="0"/>
          <w:color w:val="000000"/>
          <w:lang w:val="sr-Latn-CS"/>
        </w:rPr>
      </w:pPr>
    </w:p>
    <w:p w:rsidR="00AF4697" w:rsidRPr="00474124" w:rsidRDefault="00AF4697" w:rsidP="00AF4697">
      <w:pPr>
        <w:tabs>
          <w:tab w:val="left" w:pos="5760"/>
        </w:tabs>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ind w:left="5670"/>
        <w:jc w:val="center"/>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Isa MUSTAFA</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________________________________</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Premijer Republike Kosovo</w:t>
      </w: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jc w:val="right"/>
        <w:rPr>
          <w:rFonts w:ascii="Book Antiqua" w:eastAsia="MS Mincho" w:hAnsi="Book Antiqua" w:cs="Times New Roman"/>
          <w:b/>
          <w:noProof w:val="0"/>
          <w:color w:val="000000"/>
          <w:lang w:val="sr-Latn-CS"/>
        </w:rPr>
      </w:pPr>
    </w:p>
    <w:p w:rsidR="006B5BCA" w:rsidRPr="00474124" w:rsidRDefault="006B5BCA" w:rsidP="00AF4697">
      <w:pPr>
        <w:spacing w:after="0" w:line="240" w:lineRule="auto"/>
        <w:jc w:val="both"/>
        <w:rPr>
          <w:rFonts w:ascii="Book Antiqua" w:eastAsia="MS Mincho" w:hAnsi="Book Antiqua" w:cs="Times New Roman"/>
          <w:b/>
          <w:noProof w:val="0"/>
          <w:color w:val="000000"/>
          <w:lang w:val="sr-Latn-CS"/>
        </w:rPr>
      </w:pP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Proslediti:</w:t>
      </w: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Zamenicima premijera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Svim ministarstvima (ministrima)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Generalnom sekretaru KP-a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Arhivi Vlade</w:t>
      </w:r>
      <w:r w:rsidR="006B5BCA" w:rsidRPr="00474124">
        <w:rPr>
          <w:rFonts w:ascii="Book Antiqua" w:eastAsia="MS Mincho" w:hAnsi="Book Antiqua" w:cs="Times New Roman"/>
          <w:noProof w:val="0"/>
          <w:color w:val="000000"/>
          <w:lang w:val="sr-Latn-CS"/>
        </w:rPr>
        <w:t>.</w:t>
      </w:r>
    </w:p>
    <w:p w:rsidR="00AF4697" w:rsidRPr="00474124" w:rsidRDefault="00AF4697">
      <w:pP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br w:type="page"/>
      </w:r>
    </w:p>
    <w:p w:rsidR="004A7CCD" w:rsidRPr="00474124" w:rsidRDefault="004A7CCD" w:rsidP="00AF4697">
      <w:pPr>
        <w:spacing w:after="0" w:line="240" w:lineRule="auto"/>
        <w:jc w:val="center"/>
        <w:rPr>
          <w:rFonts w:ascii="Book Antiqua" w:eastAsia="MS Mincho" w:hAnsi="Book Antiqua" w:cs="Times New Roman"/>
          <w:b/>
          <w:noProof w:val="0"/>
          <w:color w:val="000000"/>
          <w:sz w:val="20"/>
          <w:szCs w:val="28"/>
          <w:lang w:val="sr-Latn-CS"/>
        </w:rPr>
      </w:pPr>
      <w:r w:rsidRPr="00474124">
        <w:rPr>
          <w:lang w:val="en-US"/>
        </w:rPr>
        <w:lastRenderedPageBreak/>
        <w:drawing>
          <wp:inline distT="0" distB="0" distL="0" distR="0">
            <wp:extent cx="933450" cy="1028700"/>
            <wp:effectExtent l="0" t="0" r="0" b="0"/>
            <wp:docPr id="6" name="Picture 6"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4A7CCD" w:rsidRPr="00474124" w:rsidRDefault="004A7CCD" w:rsidP="00AF4697">
      <w:pPr>
        <w:spacing w:after="0" w:line="240" w:lineRule="auto"/>
        <w:jc w:val="center"/>
        <w:rPr>
          <w:rFonts w:ascii="Book Antiqua" w:eastAsia="Batang" w:hAnsi="Book Antiqua" w:cs="Times New Roman"/>
          <w:b/>
          <w:bCs/>
          <w:noProof w:val="0"/>
          <w:color w:val="000000"/>
          <w:sz w:val="32"/>
          <w:szCs w:val="32"/>
          <w:lang w:val="sr-Latn-CS"/>
        </w:rPr>
      </w:pPr>
      <w:r w:rsidRPr="00474124">
        <w:rPr>
          <w:rFonts w:ascii="Book Antiqua" w:eastAsia="MS Mincho" w:hAnsi="Book Antiqua" w:cs="Book Antiqua"/>
          <w:b/>
          <w:bCs/>
          <w:noProof w:val="0"/>
          <w:color w:val="000000"/>
          <w:sz w:val="32"/>
          <w:szCs w:val="32"/>
          <w:lang w:val="sr-Latn-CS"/>
        </w:rPr>
        <w:t>Republika e Kosovës</w:t>
      </w:r>
    </w:p>
    <w:p w:rsidR="004A7CCD" w:rsidRPr="00474124" w:rsidRDefault="004A7CCD" w:rsidP="00AF4697">
      <w:pPr>
        <w:spacing w:after="0" w:line="240" w:lineRule="auto"/>
        <w:jc w:val="center"/>
        <w:rPr>
          <w:rFonts w:ascii="Book Antiqua" w:eastAsia="MS Mincho" w:hAnsi="Book Antiqua" w:cs="Times New Roman"/>
          <w:b/>
          <w:bCs/>
          <w:noProof w:val="0"/>
          <w:color w:val="000000"/>
          <w:sz w:val="28"/>
          <w:szCs w:val="28"/>
          <w:lang w:val="sr-Latn-CS"/>
        </w:rPr>
      </w:pPr>
      <w:r w:rsidRPr="00474124">
        <w:rPr>
          <w:rFonts w:ascii="Book Antiqua" w:eastAsia="Batang" w:hAnsi="Book Antiqua" w:cs="Times New Roman"/>
          <w:b/>
          <w:bCs/>
          <w:noProof w:val="0"/>
          <w:color w:val="000000"/>
          <w:sz w:val="28"/>
          <w:szCs w:val="28"/>
          <w:lang w:val="sr-Latn-CS"/>
        </w:rPr>
        <w:t>Republika Kosov</w:t>
      </w:r>
      <w:r w:rsidR="00A10A63" w:rsidRPr="00474124">
        <w:rPr>
          <w:rFonts w:ascii="Book Antiqua" w:eastAsia="Batang" w:hAnsi="Book Antiqua" w:cs="Times New Roman"/>
          <w:b/>
          <w:bCs/>
          <w:noProof w:val="0"/>
          <w:color w:val="000000"/>
          <w:sz w:val="28"/>
          <w:szCs w:val="28"/>
          <w:lang w:val="sr-Latn-CS"/>
        </w:rPr>
        <w:t>o</w:t>
      </w:r>
      <w:r w:rsidRPr="00474124">
        <w:rPr>
          <w:rFonts w:ascii="Book Antiqua" w:eastAsia="Batang" w:hAnsi="Book Antiqua" w:cs="Times New Roman"/>
          <w:b/>
          <w:bCs/>
          <w:noProof w:val="0"/>
          <w:color w:val="000000"/>
          <w:sz w:val="28"/>
          <w:szCs w:val="28"/>
          <w:lang w:val="sr-Latn-CS"/>
        </w:rPr>
        <w:t xml:space="preserve"> - </w:t>
      </w:r>
      <w:r w:rsidRPr="00474124">
        <w:rPr>
          <w:rFonts w:ascii="Book Antiqua" w:eastAsia="MS Mincho" w:hAnsi="Book Antiqua" w:cs="Times New Roman"/>
          <w:b/>
          <w:bCs/>
          <w:noProof w:val="0"/>
          <w:color w:val="000000"/>
          <w:sz w:val="28"/>
          <w:szCs w:val="28"/>
          <w:lang w:val="sr-Latn-CS"/>
        </w:rPr>
        <w:t>Republic of Kosovo</w:t>
      </w:r>
    </w:p>
    <w:p w:rsidR="004A7CCD" w:rsidRPr="00474124" w:rsidRDefault="004A7CCD" w:rsidP="00AF4697">
      <w:pPr>
        <w:spacing w:after="0" w:line="240" w:lineRule="auto"/>
        <w:jc w:val="center"/>
        <w:rPr>
          <w:rFonts w:ascii="Book Antiqua" w:eastAsia="MS Mincho" w:hAnsi="Book Antiqua" w:cs="Book Antiqua"/>
          <w:b/>
          <w:bCs/>
          <w:i/>
          <w:iCs/>
          <w:noProof w:val="0"/>
          <w:color w:val="000000"/>
          <w:sz w:val="24"/>
          <w:szCs w:val="20"/>
          <w:lang w:val="sr-Latn-CS"/>
        </w:rPr>
      </w:pPr>
      <w:r w:rsidRPr="00474124">
        <w:rPr>
          <w:rFonts w:ascii="Book Antiqua" w:eastAsia="MS Mincho" w:hAnsi="Book Antiqua" w:cs="Book Antiqua"/>
          <w:b/>
          <w:bCs/>
          <w:i/>
          <w:iCs/>
          <w:noProof w:val="0"/>
          <w:color w:val="000000"/>
          <w:sz w:val="24"/>
          <w:szCs w:val="20"/>
          <w:lang w:val="sr-Latn-CS"/>
        </w:rPr>
        <w:t>Qeveria - Vlada - Government</w:t>
      </w:r>
    </w:p>
    <w:p w:rsidR="004A7CCD" w:rsidRPr="00474124" w:rsidRDefault="004A7CCD" w:rsidP="004A7CCD">
      <w:pPr>
        <w:pBdr>
          <w:bottom w:val="single" w:sz="12" w:space="1" w:color="auto"/>
        </w:pBdr>
        <w:spacing w:after="0" w:line="240" w:lineRule="auto"/>
        <w:rPr>
          <w:rFonts w:ascii="Book Antiqua" w:eastAsia="MS Mincho" w:hAnsi="Book Antiqua" w:cs="Times New Roman"/>
          <w:b/>
          <w:bCs/>
          <w:noProof w:val="0"/>
          <w:color w:val="000000"/>
          <w:lang w:val="sr-Latn-CS"/>
        </w:rPr>
      </w:pPr>
      <w:r w:rsidRPr="00474124">
        <w:rPr>
          <w:rFonts w:ascii="Times New Roman" w:eastAsia="MS Mincho" w:hAnsi="Times New Roman" w:cs="Times New Roman"/>
          <w:b/>
          <w:bCs/>
          <w:noProof w:val="0"/>
          <w:color w:val="000000"/>
          <w:sz w:val="20"/>
          <w:szCs w:val="20"/>
          <w:lang w:val="sr-Latn-CS"/>
        </w:rPr>
        <w:t xml:space="preserve">                                                                                             </w:t>
      </w:r>
      <w:r w:rsidRPr="00474124">
        <w:rPr>
          <w:rFonts w:ascii="Times New Roman" w:eastAsia="MS Mincho" w:hAnsi="Times New Roman" w:cs="Times New Roman"/>
          <w:b/>
          <w:bCs/>
          <w:noProof w:val="0"/>
          <w:color w:val="000000"/>
          <w:sz w:val="20"/>
          <w:szCs w:val="20"/>
          <w:lang w:val="sr-Latn-CS"/>
        </w:rPr>
        <w:tab/>
      </w:r>
    </w:p>
    <w:p w:rsidR="004A7CCD" w:rsidRPr="00474124" w:rsidRDefault="004A7CCD" w:rsidP="004A7CCD">
      <w:pPr>
        <w:spacing w:after="0" w:line="240" w:lineRule="auto"/>
        <w:ind w:left="6480"/>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 xml:space="preserve">           </w:t>
      </w:r>
    </w:p>
    <w:p w:rsidR="004A7CCD" w:rsidRPr="00474124" w:rsidRDefault="00AF4697" w:rsidP="00B906C8">
      <w:pPr>
        <w:spacing w:after="0" w:line="240" w:lineRule="auto"/>
        <w:ind w:left="648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Br</w:t>
      </w:r>
      <w:r w:rsidR="00771127" w:rsidRPr="00474124">
        <w:rPr>
          <w:rFonts w:ascii="Book Antiqua" w:eastAsia="MS Mincho" w:hAnsi="Book Antiqua" w:cs="Times New Roman"/>
          <w:b/>
          <w:noProof w:val="0"/>
          <w:color w:val="000000"/>
          <w:lang w:val="sr-Latn-CS"/>
        </w:rPr>
        <w:t>. 02/47</w:t>
      </w:r>
    </w:p>
    <w:p w:rsidR="004A7CCD" w:rsidRPr="00474124" w:rsidRDefault="00AF4697" w:rsidP="00B906C8">
      <w:pPr>
        <w:tabs>
          <w:tab w:val="left" w:pos="8640"/>
        </w:tabs>
        <w:spacing w:after="0" w:line="240" w:lineRule="auto"/>
        <w:ind w:left="576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Datum</w:t>
      </w:r>
      <w:r w:rsidR="00771127" w:rsidRPr="00474124">
        <w:rPr>
          <w:rFonts w:ascii="Book Antiqua" w:eastAsia="MS Mincho" w:hAnsi="Book Antiqua" w:cs="Times New Roman"/>
          <w:b/>
          <w:noProof w:val="0"/>
          <w:color w:val="000000"/>
          <w:lang w:val="sr-Latn-CS"/>
        </w:rPr>
        <w:t xml:space="preserve">: </w:t>
      </w:r>
      <w:r w:rsidRPr="00474124">
        <w:rPr>
          <w:rFonts w:ascii="Book Antiqua" w:eastAsia="MS Mincho" w:hAnsi="Book Antiqua" w:cs="Times New Roman"/>
          <w:b/>
          <w:noProof w:val="0"/>
          <w:color w:val="000000"/>
          <w:lang w:val="sr-Latn-CS"/>
        </w:rPr>
        <w:t>02.09.2015. god.</w:t>
      </w:r>
    </w:p>
    <w:p w:rsidR="004A7CCD" w:rsidRPr="00474124" w:rsidRDefault="004A7CCD" w:rsidP="004A7CCD">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4A7CCD" w:rsidRPr="00474124" w:rsidRDefault="00AF4697" w:rsidP="004A7CCD">
      <w:pPr>
        <w:spacing w:after="0" w:line="240" w:lineRule="auto"/>
        <w:jc w:val="both"/>
        <w:rPr>
          <w:rFonts w:ascii="Book Antiqua" w:hAnsi="Book Antiqua"/>
          <w:noProof w:val="0"/>
          <w:color w:val="000000"/>
          <w:lang w:val="sr-Latn-CS"/>
        </w:rPr>
      </w:pPr>
      <w:r w:rsidRPr="00474124">
        <w:rPr>
          <w:rFonts w:ascii="Book Antiqua" w:hAnsi="Book Antiqua"/>
          <w:noProof w:val="0"/>
          <w:color w:val="000000"/>
          <w:lang w:val="sr-Latn-CS"/>
        </w:rPr>
        <w:t xml:space="preserve">Vlada Republike Kosovo, saglasno članu 92. stav 4 i članu 93. stav 4 Ustava Republike Kosovo, članu 29. Zakona br. </w:t>
      </w:r>
      <w:r w:rsidRPr="00474124">
        <w:rPr>
          <w:rFonts w:ascii="Book Antiqua" w:eastAsia="MS Mincho" w:hAnsi="Book Antiqua" w:cs="Times New Roman"/>
          <w:noProof w:val="0"/>
          <w:color w:val="000000"/>
          <w:lang w:val="sr-Latn-CS"/>
        </w:rPr>
        <w:t xml:space="preserve">03/L-048 </w:t>
      </w:r>
      <w:r w:rsidRPr="00474124">
        <w:rPr>
          <w:rFonts w:ascii="Book Antiqua" w:hAnsi="Book Antiqua"/>
          <w:noProof w:val="0"/>
          <w:color w:val="000000"/>
          <w:lang w:val="sr-Latn-CS"/>
        </w:rPr>
        <w:t xml:space="preserve">o upravljanju javnim finansijama i odgovornostima, izmenjen i dopunjen Zakonima br. </w:t>
      </w:r>
      <w:r w:rsidRPr="00474124">
        <w:rPr>
          <w:rFonts w:ascii="Book Antiqua" w:eastAsia="MS Mincho" w:hAnsi="Book Antiqua" w:cs="Times New Roman"/>
          <w:noProof w:val="0"/>
          <w:color w:val="000000"/>
          <w:lang w:val="sr-Latn-CS"/>
        </w:rPr>
        <w:t>03/L-221, 04/L-165, 04/L-194,</w:t>
      </w:r>
      <w:r w:rsidRPr="00474124">
        <w:rPr>
          <w:rFonts w:ascii="Book Antiqua" w:hAnsi="Book Antiqua"/>
          <w:noProof w:val="0"/>
          <w:color w:val="000000"/>
          <w:lang w:val="sr-Latn-CS"/>
        </w:rPr>
        <w:t xml:space="preserve"> na osnovu člana 4. Uredbe br. 02/2011 o oblastima administrativne odgovornosti Kancelarije premijera i ministarstava, izmenjena i dopunjena Uredbom br. 07/2011, i člana 19. Pravilnika Vlade Republike Kosovo br. 09/2011, na sednici održanoj 2. septembra 2015. god, donosi sledeć</w:t>
      </w:r>
      <w:r w:rsidR="0043200D" w:rsidRPr="00474124">
        <w:rPr>
          <w:rFonts w:ascii="Book Antiqua" w:hAnsi="Book Antiqua"/>
          <w:noProof w:val="0"/>
          <w:color w:val="000000"/>
          <w:lang w:val="sr-Latn-CS"/>
        </w:rPr>
        <w:t>u</w:t>
      </w:r>
      <w:r w:rsidR="004A7CCD" w:rsidRPr="00474124">
        <w:rPr>
          <w:rFonts w:ascii="Book Antiqua" w:eastAsia="MS Mincho" w:hAnsi="Book Antiqua" w:cs="Times New Roman"/>
          <w:noProof w:val="0"/>
          <w:color w:val="000000"/>
          <w:lang w:val="sr-Latn-CS"/>
        </w:rPr>
        <w:t>:</w:t>
      </w:r>
    </w:p>
    <w:p w:rsidR="004A7CCD" w:rsidRPr="00474124" w:rsidRDefault="004A7CCD" w:rsidP="004A7CCD">
      <w:pPr>
        <w:spacing w:after="0" w:line="240" w:lineRule="auto"/>
        <w:jc w:val="both"/>
        <w:rPr>
          <w:rFonts w:ascii="Book Antiqua" w:eastAsia="MS Mincho" w:hAnsi="Book Antiqua" w:cs="Times New Roman"/>
          <w:noProof w:val="0"/>
          <w:color w:val="000000"/>
          <w:lang w:val="sr-Latn-CS"/>
        </w:rPr>
      </w:pPr>
    </w:p>
    <w:p w:rsidR="00206CFE" w:rsidRPr="00474124" w:rsidRDefault="00206CFE" w:rsidP="004A7CCD">
      <w:pPr>
        <w:spacing w:after="0" w:line="240" w:lineRule="auto"/>
        <w:jc w:val="both"/>
        <w:rPr>
          <w:rFonts w:ascii="Book Antiqua" w:eastAsia="MS Mincho" w:hAnsi="Book Antiqua" w:cs="Times New Roman"/>
          <w:noProof w:val="0"/>
          <w:color w:val="000000"/>
          <w:lang w:val="sr-Latn-CS"/>
        </w:rPr>
      </w:pPr>
    </w:p>
    <w:p w:rsidR="004A7CCD" w:rsidRPr="00474124" w:rsidRDefault="00AF4697" w:rsidP="004A7CCD">
      <w:pPr>
        <w:spacing w:after="0" w:line="240" w:lineRule="auto"/>
        <w:jc w:val="center"/>
        <w:outlineLvl w:val="0"/>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ODLUKU</w:t>
      </w:r>
    </w:p>
    <w:p w:rsidR="007066F4" w:rsidRPr="00474124" w:rsidRDefault="007066F4" w:rsidP="002E33F2">
      <w:pPr>
        <w:spacing w:after="0" w:line="240" w:lineRule="auto"/>
        <w:jc w:val="both"/>
        <w:rPr>
          <w:rFonts w:ascii="Book Antiqua" w:eastAsia="MS Mincho" w:hAnsi="Book Antiqua" w:cs="Times New Roman"/>
          <w:b/>
          <w:noProof w:val="0"/>
          <w:color w:val="000000"/>
          <w:sz w:val="24"/>
          <w:szCs w:val="24"/>
          <w:lang w:val="sr-Latn-CS"/>
        </w:rPr>
      </w:pPr>
    </w:p>
    <w:p w:rsidR="006B5BCA" w:rsidRPr="00474124" w:rsidRDefault="006B5BCA" w:rsidP="002E33F2">
      <w:pPr>
        <w:spacing w:after="0" w:line="240" w:lineRule="auto"/>
        <w:jc w:val="both"/>
        <w:rPr>
          <w:rFonts w:ascii="Book Antiqua" w:eastAsia="MS Mincho" w:hAnsi="Book Antiqua" w:cs="Times New Roman"/>
          <w:b/>
          <w:noProof w:val="0"/>
          <w:color w:val="000000"/>
          <w:sz w:val="24"/>
          <w:szCs w:val="24"/>
          <w:lang w:val="sr-Latn-CS"/>
        </w:rPr>
      </w:pPr>
    </w:p>
    <w:p w:rsidR="00B906C8" w:rsidRPr="00474124" w:rsidRDefault="00B906C8" w:rsidP="00B906C8">
      <w:pPr>
        <w:pStyle w:val="ListParagraph"/>
        <w:numPr>
          <w:ilvl w:val="0"/>
          <w:numId w:val="12"/>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Izdvajaju se finansijska sredstva u iznosu od 58.872 evra za sanaciju štete na osnovnoj nižoj srednjoj školi Nazmi Osmani u selu Eleza, opština Kačanik.</w:t>
      </w:r>
    </w:p>
    <w:p w:rsidR="00B906C8" w:rsidRPr="00474124" w:rsidRDefault="00B906C8" w:rsidP="006B5BCA">
      <w:pPr>
        <w:pStyle w:val="ListParagraph"/>
        <w:spacing w:after="0" w:line="240" w:lineRule="auto"/>
        <w:jc w:val="both"/>
        <w:rPr>
          <w:rFonts w:ascii="Book Antiqua" w:eastAsia="MS Mincho" w:hAnsi="Book Antiqua" w:cs="Times New Roman"/>
          <w:noProof w:val="0"/>
          <w:color w:val="000000"/>
          <w:lang w:val="sr-Latn-CS"/>
        </w:rPr>
      </w:pPr>
    </w:p>
    <w:p w:rsidR="00B906C8" w:rsidRPr="00474124" w:rsidRDefault="00B906C8" w:rsidP="00B906C8">
      <w:pPr>
        <w:pStyle w:val="ListParagraph"/>
        <w:numPr>
          <w:ilvl w:val="0"/>
          <w:numId w:val="12"/>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Sredstva iz stava 1 ove Odluke se izdvajaju iz podprograma Nepredviđeni troškovi, kod 131 i prenose opštini Kačanik, organizacioni kod 652, podprogram Administracija obrazovanja i nauke, kod 92140, za projekat Obnova školskih objekata i infrastrukture, kod 86263, ekonomska kategorija Kapitalni troškovi.</w:t>
      </w:r>
    </w:p>
    <w:p w:rsidR="00B906C8" w:rsidRPr="00474124" w:rsidRDefault="00B906C8" w:rsidP="006B5BCA">
      <w:pPr>
        <w:pStyle w:val="ListParagraph"/>
        <w:spacing w:after="0" w:line="240" w:lineRule="auto"/>
        <w:jc w:val="both"/>
        <w:rPr>
          <w:rFonts w:ascii="Book Antiqua" w:eastAsia="MS Mincho" w:hAnsi="Book Antiqua" w:cs="Times New Roman"/>
          <w:noProof w:val="0"/>
          <w:color w:val="000000"/>
          <w:lang w:val="sr-Latn-CS"/>
        </w:rPr>
      </w:pPr>
    </w:p>
    <w:p w:rsidR="00B906C8" w:rsidRPr="00474124" w:rsidRDefault="00B906C8" w:rsidP="00B906C8">
      <w:pPr>
        <w:pStyle w:val="ListParagraph"/>
        <w:numPr>
          <w:ilvl w:val="0"/>
          <w:numId w:val="12"/>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Ministarstvo finansija i opština Kačanik se obavezuju za sprovođenje ove odluke</w:t>
      </w:r>
    </w:p>
    <w:p w:rsidR="002E33F2" w:rsidRPr="00474124" w:rsidRDefault="002E33F2" w:rsidP="006B5BCA">
      <w:pPr>
        <w:pStyle w:val="ListParagraph"/>
        <w:spacing w:after="0" w:line="240" w:lineRule="auto"/>
        <w:jc w:val="both"/>
        <w:rPr>
          <w:rFonts w:ascii="Book Antiqua" w:eastAsia="MS Mincho" w:hAnsi="Book Antiqua" w:cs="Times New Roman"/>
          <w:noProof w:val="0"/>
          <w:color w:val="000000"/>
          <w:lang w:val="sr-Latn-CS"/>
        </w:rPr>
      </w:pPr>
    </w:p>
    <w:p w:rsidR="007066F4" w:rsidRPr="00474124" w:rsidRDefault="00AF4697" w:rsidP="002E33F2">
      <w:pPr>
        <w:pStyle w:val="ListParagraph"/>
        <w:numPr>
          <w:ilvl w:val="0"/>
          <w:numId w:val="12"/>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Odluka stupa na snagu na dan potpisivanja</w:t>
      </w:r>
      <w:r w:rsidR="002E33F2" w:rsidRPr="00474124">
        <w:rPr>
          <w:rFonts w:ascii="Book Antiqua" w:eastAsia="MS Mincho" w:hAnsi="Book Antiqua" w:cs="Times New Roman"/>
          <w:noProof w:val="0"/>
          <w:color w:val="000000"/>
          <w:lang w:val="sr-Latn-CS"/>
        </w:rPr>
        <w:t xml:space="preserve">. </w:t>
      </w:r>
    </w:p>
    <w:p w:rsidR="00AF4697" w:rsidRPr="00474124" w:rsidRDefault="00AF4697" w:rsidP="00AF4697">
      <w:pPr>
        <w:tabs>
          <w:tab w:val="left" w:pos="5760"/>
        </w:tabs>
        <w:spacing w:after="0" w:line="240" w:lineRule="auto"/>
        <w:rPr>
          <w:rFonts w:ascii="Book Antiqua" w:eastAsia="MS Mincho" w:hAnsi="Book Antiqua" w:cs="Times New Roman"/>
          <w:noProof w:val="0"/>
          <w:color w:val="000000"/>
          <w:lang w:val="sr-Latn-CS"/>
        </w:rPr>
      </w:pPr>
    </w:p>
    <w:p w:rsidR="006B5BCA" w:rsidRPr="00474124" w:rsidRDefault="006B5BCA" w:rsidP="00AF4697">
      <w:pPr>
        <w:tabs>
          <w:tab w:val="left" w:pos="5760"/>
        </w:tabs>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ind w:left="5670"/>
        <w:jc w:val="center"/>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Isa MUSTAFA</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________________________________</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Premijer Republike Kosovo</w:t>
      </w: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jc w:val="right"/>
        <w:rPr>
          <w:rFonts w:ascii="Book Antiqua" w:eastAsia="MS Mincho" w:hAnsi="Book Antiqua" w:cs="Times New Roman"/>
          <w:b/>
          <w:noProof w:val="0"/>
          <w:color w:val="000000"/>
          <w:lang w:val="sr-Latn-CS"/>
        </w:rPr>
      </w:pP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Proslediti:</w:t>
      </w: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Zamenicima premijera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Svim ministarstvima (ministrima)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Generalnom sekretaru KP-a</w:t>
      </w:r>
    </w:p>
    <w:p w:rsidR="004A7CCD"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sz w:val="20"/>
          <w:szCs w:val="28"/>
          <w:lang w:val="sr-Latn-CS"/>
        </w:rPr>
      </w:pPr>
      <w:r w:rsidRPr="00474124">
        <w:rPr>
          <w:rFonts w:ascii="Book Antiqua" w:eastAsia="MS Mincho" w:hAnsi="Book Antiqua" w:cs="Times New Roman"/>
          <w:noProof w:val="0"/>
          <w:color w:val="000000"/>
          <w:lang w:val="sr-Latn-CS"/>
        </w:rPr>
        <w:t>Arhivi Vlade</w:t>
      </w:r>
      <w:r w:rsidR="006B5BCA" w:rsidRPr="00474124">
        <w:rPr>
          <w:rFonts w:ascii="Book Antiqua" w:eastAsia="MS Mincho" w:hAnsi="Book Antiqua" w:cs="Times New Roman"/>
          <w:noProof w:val="0"/>
          <w:color w:val="000000"/>
          <w:lang w:val="sr-Latn-CS"/>
        </w:rPr>
        <w:t>.</w:t>
      </w:r>
    </w:p>
    <w:p w:rsidR="00AF4697" w:rsidRPr="00474124" w:rsidRDefault="00AF4697">
      <w:pPr>
        <w:rPr>
          <w:rFonts w:ascii="Book Antiqua" w:eastAsia="MS Mincho" w:hAnsi="Book Antiqua" w:cs="Times New Roman"/>
          <w:b/>
          <w:noProof w:val="0"/>
          <w:color w:val="000000"/>
          <w:sz w:val="20"/>
          <w:szCs w:val="28"/>
          <w:lang w:val="sr-Latn-CS"/>
        </w:rPr>
      </w:pPr>
      <w:r w:rsidRPr="00474124">
        <w:rPr>
          <w:rFonts w:ascii="Book Antiqua" w:eastAsia="MS Mincho" w:hAnsi="Book Antiqua" w:cs="Times New Roman"/>
          <w:b/>
          <w:noProof w:val="0"/>
          <w:color w:val="000000"/>
          <w:sz w:val="20"/>
          <w:szCs w:val="28"/>
          <w:lang w:val="sr-Latn-CS"/>
        </w:rPr>
        <w:br w:type="page"/>
      </w:r>
    </w:p>
    <w:p w:rsidR="004A7CCD" w:rsidRPr="00474124" w:rsidRDefault="004A7CCD" w:rsidP="004A7CCD">
      <w:pPr>
        <w:spacing w:after="0" w:line="240" w:lineRule="auto"/>
        <w:jc w:val="center"/>
        <w:rPr>
          <w:rFonts w:ascii="Book Antiqua" w:eastAsia="MS Mincho" w:hAnsi="Book Antiqua" w:cs="Times New Roman"/>
          <w:b/>
          <w:noProof w:val="0"/>
          <w:color w:val="000000"/>
          <w:sz w:val="20"/>
          <w:szCs w:val="28"/>
          <w:lang w:val="sr-Latn-CS"/>
        </w:rPr>
      </w:pPr>
      <w:r w:rsidRPr="00474124">
        <w:rPr>
          <w:rFonts w:ascii="Book Antiqua" w:eastAsia="MS Mincho" w:hAnsi="Book Antiqua" w:cs="Times New Roman"/>
          <w:color w:val="000000"/>
          <w:sz w:val="20"/>
          <w:szCs w:val="28"/>
          <w:lang w:val="en-US"/>
        </w:rPr>
        <w:drawing>
          <wp:inline distT="0" distB="0" distL="0" distR="0">
            <wp:extent cx="933450" cy="1028700"/>
            <wp:effectExtent l="0" t="0" r="0" b="0"/>
            <wp:docPr id="7" name="Picture 7"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4A7CCD" w:rsidRPr="00474124" w:rsidRDefault="004A7CCD" w:rsidP="004A7CCD">
      <w:pPr>
        <w:spacing w:after="0" w:line="240" w:lineRule="auto"/>
        <w:jc w:val="center"/>
        <w:rPr>
          <w:rFonts w:ascii="Book Antiqua" w:eastAsia="Batang" w:hAnsi="Book Antiqua" w:cs="Times New Roman"/>
          <w:b/>
          <w:bCs/>
          <w:noProof w:val="0"/>
          <w:color w:val="000000"/>
          <w:sz w:val="32"/>
          <w:szCs w:val="32"/>
          <w:lang w:val="sr-Latn-CS"/>
        </w:rPr>
      </w:pPr>
      <w:r w:rsidRPr="00474124">
        <w:rPr>
          <w:rFonts w:ascii="Book Antiqua" w:eastAsia="MS Mincho" w:hAnsi="Book Antiqua" w:cs="Book Antiqua"/>
          <w:b/>
          <w:bCs/>
          <w:noProof w:val="0"/>
          <w:color w:val="000000"/>
          <w:sz w:val="32"/>
          <w:szCs w:val="32"/>
          <w:lang w:val="sr-Latn-CS"/>
        </w:rPr>
        <w:t>Republika e Kosovës</w:t>
      </w:r>
    </w:p>
    <w:p w:rsidR="004A7CCD" w:rsidRPr="00474124" w:rsidRDefault="004A7CCD" w:rsidP="004A7CCD">
      <w:pPr>
        <w:spacing w:after="0" w:line="240" w:lineRule="auto"/>
        <w:jc w:val="center"/>
        <w:rPr>
          <w:rFonts w:ascii="Book Antiqua" w:eastAsia="MS Mincho" w:hAnsi="Book Antiqua" w:cs="Times New Roman"/>
          <w:b/>
          <w:bCs/>
          <w:noProof w:val="0"/>
          <w:color w:val="000000"/>
          <w:sz w:val="28"/>
          <w:szCs w:val="28"/>
          <w:lang w:val="sr-Latn-CS"/>
        </w:rPr>
      </w:pPr>
      <w:r w:rsidRPr="00474124">
        <w:rPr>
          <w:rFonts w:ascii="Book Antiqua" w:eastAsia="Batang" w:hAnsi="Book Antiqua" w:cs="Times New Roman"/>
          <w:b/>
          <w:bCs/>
          <w:noProof w:val="0"/>
          <w:color w:val="000000"/>
          <w:sz w:val="28"/>
          <w:szCs w:val="28"/>
          <w:lang w:val="sr-Latn-CS"/>
        </w:rPr>
        <w:t>Republika Kosov</w:t>
      </w:r>
      <w:r w:rsidR="00A10A63" w:rsidRPr="00474124">
        <w:rPr>
          <w:rFonts w:ascii="Book Antiqua" w:eastAsia="Batang" w:hAnsi="Book Antiqua" w:cs="Times New Roman"/>
          <w:b/>
          <w:bCs/>
          <w:noProof w:val="0"/>
          <w:color w:val="000000"/>
          <w:sz w:val="28"/>
          <w:szCs w:val="28"/>
          <w:lang w:val="sr-Latn-CS"/>
        </w:rPr>
        <w:t>o</w:t>
      </w:r>
      <w:r w:rsidRPr="00474124">
        <w:rPr>
          <w:rFonts w:ascii="Book Antiqua" w:eastAsia="Batang" w:hAnsi="Book Antiqua" w:cs="Times New Roman"/>
          <w:b/>
          <w:bCs/>
          <w:noProof w:val="0"/>
          <w:color w:val="000000"/>
          <w:sz w:val="28"/>
          <w:szCs w:val="28"/>
          <w:lang w:val="sr-Latn-CS"/>
        </w:rPr>
        <w:t xml:space="preserve"> - </w:t>
      </w:r>
      <w:r w:rsidRPr="00474124">
        <w:rPr>
          <w:rFonts w:ascii="Book Antiqua" w:eastAsia="MS Mincho" w:hAnsi="Book Antiqua" w:cs="Times New Roman"/>
          <w:b/>
          <w:bCs/>
          <w:noProof w:val="0"/>
          <w:color w:val="000000"/>
          <w:sz w:val="28"/>
          <w:szCs w:val="28"/>
          <w:lang w:val="sr-Latn-CS"/>
        </w:rPr>
        <w:t>Republic of Kosovo</w:t>
      </w:r>
    </w:p>
    <w:p w:rsidR="004A7CCD" w:rsidRPr="00474124" w:rsidRDefault="004A7CCD" w:rsidP="004A7CCD">
      <w:pPr>
        <w:spacing w:after="0" w:line="240" w:lineRule="auto"/>
        <w:jc w:val="center"/>
        <w:rPr>
          <w:rFonts w:ascii="Book Antiqua" w:eastAsia="MS Mincho" w:hAnsi="Book Antiqua" w:cs="Book Antiqua"/>
          <w:b/>
          <w:bCs/>
          <w:i/>
          <w:iCs/>
          <w:noProof w:val="0"/>
          <w:color w:val="000000"/>
          <w:sz w:val="24"/>
          <w:szCs w:val="20"/>
          <w:lang w:val="sr-Latn-CS"/>
        </w:rPr>
      </w:pPr>
      <w:r w:rsidRPr="00474124">
        <w:rPr>
          <w:rFonts w:ascii="Book Antiqua" w:eastAsia="MS Mincho" w:hAnsi="Book Antiqua" w:cs="Book Antiqua"/>
          <w:b/>
          <w:bCs/>
          <w:i/>
          <w:iCs/>
          <w:noProof w:val="0"/>
          <w:color w:val="000000"/>
          <w:sz w:val="24"/>
          <w:szCs w:val="20"/>
          <w:lang w:val="sr-Latn-CS"/>
        </w:rPr>
        <w:t>Qeveria - Vlada - Government</w:t>
      </w:r>
    </w:p>
    <w:p w:rsidR="004A7CCD" w:rsidRPr="00474124" w:rsidRDefault="004A7CCD" w:rsidP="004A7CCD">
      <w:pPr>
        <w:pBdr>
          <w:bottom w:val="single" w:sz="12" w:space="1" w:color="auto"/>
        </w:pBdr>
        <w:spacing w:after="0" w:line="240" w:lineRule="auto"/>
        <w:rPr>
          <w:rFonts w:ascii="Book Antiqua" w:eastAsia="MS Mincho" w:hAnsi="Book Antiqua" w:cs="Times New Roman"/>
          <w:b/>
          <w:bCs/>
          <w:noProof w:val="0"/>
          <w:color w:val="000000"/>
          <w:lang w:val="sr-Latn-CS"/>
        </w:rPr>
      </w:pPr>
      <w:r w:rsidRPr="00474124">
        <w:rPr>
          <w:rFonts w:ascii="Times New Roman" w:eastAsia="MS Mincho" w:hAnsi="Times New Roman" w:cs="Times New Roman"/>
          <w:b/>
          <w:bCs/>
          <w:noProof w:val="0"/>
          <w:color w:val="000000"/>
          <w:sz w:val="20"/>
          <w:szCs w:val="20"/>
          <w:lang w:val="sr-Latn-CS"/>
        </w:rPr>
        <w:t xml:space="preserve">                                                                                             </w:t>
      </w:r>
      <w:r w:rsidRPr="00474124">
        <w:rPr>
          <w:rFonts w:ascii="Times New Roman" w:eastAsia="MS Mincho" w:hAnsi="Times New Roman" w:cs="Times New Roman"/>
          <w:b/>
          <w:bCs/>
          <w:noProof w:val="0"/>
          <w:color w:val="000000"/>
          <w:sz w:val="20"/>
          <w:szCs w:val="20"/>
          <w:lang w:val="sr-Latn-CS"/>
        </w:rPr>
        <w:tab/>
      </w:r>
    </w:p>
    <w:p w:rsidR="004A7CCD" w:rsidRPr="00474124" w:rsidRDefault="004A7CCD" w:rsidP="004A7CCD">
      <w:pPr>
        <w:spacing w:after="0" w:line="240" w:lineRule="auto"/>
        <w:ind w:left="6480"/>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 xml:space="preserve">           </w:t>
      </w:r>
    </w:p>
    <w:p w:rsidR="004A7CCD" w:rsidRPr="00474124" w:rsidRDefault="00AF4697" w:rsidP="00B906C8">
      <w:pPr>
        <w:spacing w:after="0" w:line="240" w:lineRule="auto"/>
        <w:ind w:left="648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Br</w:t>
      </w:r>
      <w:r w:rsidR="00771127" w:rsidRPr="00474124">
        <w:rPr>
          <w:rFonts w:ascii="Book Antiqua" w:eastAsia="MS Mincho" w:hAnsi="Book Antiqua" w:cs="Times New Roman"/>
          <w:b/>
          <w:noProof w:val="0"/>
          <w:color w:val="000000"/>
          <w:lang w:val="sr-Latn-CS"/>
        </w:rPr>
        <w:t>. 03/47</w:t>
      </w:r>
    </w:p>
    <w:p w:rsidR="004A7CCD" w:rsidRPr="00474124" w:rsidRDefault="00AF4697" w:rsidP="00B906C8">
      <w:pPr>
        <w:tabs>
          <w:tab w:val="left" w:pos="8640"/>
        </w:tabs>
        <w:spacing w:after="0" w:line="240" w:lineRule="auto"/>
        <w:ind w:left="576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Datum</w:t>
      </w:r>
      <w:r w:rsidR="00771127" w:rsidRPr="00474124">
        <w:rPr>
          <w:rFonts w:ascii="Book Antiqua" w:eastAsia="MS Mincho" w:hAnsi="Book Antiqua" w:cs="Times New Roman"/>
          <w:b/>
          <w:noProof w:val="0"/>
          <w:color w:val="000000"/>
          <w:lang w:val="sr-Latn-CS"/>
        </w:rPr>
        <w:t xml:space="preserve">: </w:t>
      </w:r>
      <w:r w:rsidRPr="00474124">
        <w:rPr>
          <w:rFonts w:ascii="Book Antiqua" w:eastAsia="MS Mincho" w:hAnsi="Book Antiqua" w:cs="Times New Roman"/>
          <w:b/>
          <w:noProof w:val="0"/>
          <w:color w:val="000000"/>
          <w:lang w:val="sr-Latn-CS"/>
        </w:rPr>
        <w:t>02.09.2015. god.</w:t>
      </w:r>
    </w:p>
    <w:p w:rsidR="004A7CCD" w:rsidRPr="00474124" w:rsidRDefault="004A7CCD" w:rsidP="004A7CCD">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4A7CCD" w:rsidRPr="00474124" w:rsidRDefault="00AF4697" w:rsidP="004A7CCD">
      <w:pPr>
        <w:spacing w:after="0" w:line="240" w:lineRule="auto"/>
        <w:jc w:val="both"/>
        <w:rPr>
          <w:rFonts w:ascii="Book Antiqua" w:hAnsi="Book Antiqua"/>
          <w:noProof w:val="0"/>
          <w:color w:val="000000"/>
          <w:lang w:val="sr-Latn-CS"/>
        </w:rPr>
      </w:pPr>
      <w:r w:rsidRPr="00474124">
        <w:rPr>
          <w:rFonts w:ascii="Book Antiqua" w:hAnsi="Book Antiqua"/>
          <w:noProof w:val="0"/>
          <w:color w:val="000000"/>
          <w:lang w:val="sr-Latn-CS"/>
        </w:rPr>
        <w:t xml:space="preserve">Vlada Republike Kosovo, saglasno članu 92. stav 4 i članu 93. stav 4 Ustava Republike Kosovo, članu 29. Zakona br. </w:t>
      </w:r>
      <w:r w:rsidRPr="00474124">
        <w:rPr>
          <w:rFonts w:ascii="Book Antiqua" w:eastAsia="MS Mincho" w:hAnsi="Book Antiqua" w:cs="Times New Roman"/>
          <w:noProof w:val="0"/>
          <w:color w:val="000000"/>
          <w:lang w:val="sr-Latn-CS"/>
        </w:rPr>
        <w:t xml:space="preserve">03/L-048 </w:t>
      </w:r>
      <w:r w:rsidRPr="00474124">
        <w:rPr>
          <w:rFonts w:ascii="Book Antiqua" w:hAnsi="Book Antiqua"/>
          <w:noProof w:val="0"/>
          <w:color w:val="000000"/>
          <w:lang w:val="sr-Latn-CS"/>
        </w:rPr>
        <w:t xml:space="preserve">o upravljanju javnim finansijama i odgovornostima, izmenjen i dopunjen Zakonima br. </w:t>
      </w:r>
      <w:r w:rsidRPr="00474124">
        <w:rPr>
          <w:rFonts w:ascii="Book Antiqua" w:eastAsia="MS Mincho" w:hAnsi="Book Antiqua" w:cs="Times New Roman"/>
          <w:noProof w:val="0"/>
          <w:color w:val="000000"/>
          <w:lang w:val="sr-Latn-CS"/>
        </w:rPr>
        <w:t>03/L-221, 04/L-165, 04/L-194,</w:t>
      </w:r>
      <w:r w:rsidRPr="00474124">
        <w:rPr>
          <w:rFonts w:ascii="Book Antiqua" w:hAnsi="Book Antiqua"/>
          <w:noProof w:val="0"/>
          <w:color w:val="000000"/>
          <w:lang w:val="sr-Latn-CS"/>
        </w:rPr>
        <w:t xml:space="preserve"> na osnovu člana 4. Uredbe br. 02/2011 o oblastima administrativne odgovornosti Kancelarije premijera i ministarstava, izmenjena i dopunjena Uredbom br. 07/2011, i člana 19. Pravilnika Vlade Republike Kosovo br. 09/2011, na sednici održanoj 2. septembra 2015. god, donosi sle</w:t>
      </w:r>
      <w:r w:rsidR="0043200D" w:rsidRPr="00474124">
        <w:rPr>
          <w:rFonts w:ascii="Book Antiqua" w:hAnsi="Book Antiqua"/>
          <w:noProof w:val="0"/>
          <w:color w:val="000000"/>
          <w:lang w:val="sr-Latn-CS"/>
        </w:rPr>
        <w:t>deću</w:t>
      </w:r>
      <w:r w:rsidR="004A7CCD" w:rsidRPr="00474124">
        <w:rPr>
          <w:rFonts w:ascii="Book Antiqua" w:eastAsia="MS Mincho" w:hAnsi="Book Antiqua" w:cs="Times New Roman"/>
          <w:noProof w:val="0"/>
          <w:color w:val="000000"/>
          <w:lang w:val="sr-Latn-CS"/>
        </w:rPr>
        <w:t>:</w:t>
      </w:r>
    </w:p>
    <w:p w:rsidR="00E303F4" w:rsidRPr="00474124" w:rsidRDefault="00E303F4" w:rsidP="004A7CCD">
      <w:pPr>
        <w:spacing w:after="0" w:line="240" w:lineRule="auto"/>
        <w:jc w:val="both"/>
        <w:rPr>
          <w:rFonts w:ascii="Book Antiqua" w:eastAsia="MS Mincho" w:hAnsi="Book Antiqua" w:cs="Times New Roman"/>
          <w:noProof w:val="0"/>
          <w:color w:val="000000"/>
          <w:lang w:val="sr-Latn-CS"/>
        </w:rPr>
      </w:pPr>
    </w:p>
    <w:p w:rsidR="004A7CCD" w:rsidRPr="00474124" w:rsidRDefault="004A7CCD" w:rsidP="004A7CCD">
      <w:pPr>
        <w:spacing w:after="0" w:line="240" w:lineRule="auto"/>
        <w:jc w:val="both"/>
        <w:rPr>
          <w:rFonts w:ascii="Book Antiqua" w:eastAsia="MS Mincho" w:hAnsi="Book Antiqua" w:cs="Times New Roman"/>
          <w:noProof w:val="0"/>
          <w:color w:val="000000"/>
          <w:lang w:val="sr-Latn-CS"/>
        </w:rPr>
      </w:pPr>
    </w:p>
    <w:p w:rsidR="004A7CCD" w:rsidRPr="00474124" w:rsidRDefault="00AF4697" w:rsidP="004A7CCD">
      <w:pPr>
        <w:spacing w:after="0" w:line="240" w:lineRule="auto"/>
        <w:jc w:val="center"/>
        <w:outlineLvl w:val="0"/>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ODLUKU</w:t>
      </w:r>
    </w:p>
    <w:p w:rsidR="007066F4" w:rsidRPr="00474124" w:rsidRDefault="007066F4" w:rsidP="004A7CCD">
      <w:pPr>
        <w:tabs>
          <w:tab w:val="left" w:pos="5760"/>
        </w:tabs>
        <w:spacing w:after="0" w:line="240" w:lineRule="auto"/>
        <w:rPr>
          <w:rFonts w:ascii="Book Antiqua" w:eastAsia="MS Mincho" w:hAnsi="Book Antiqua" w:cs="Times New Roman"/>
          <w:noProof w:val="0"/>
          <w:color w:val="000000"/>
          <w:lang w:val="sr-Latn-CS"/>
        </w:rPr>
      </w:pPr>
    </w:p>
    <w:p w:rsidR="00B906C8" w:rsidRPr="00474124" w:rsidRDefault="00B906C8" w:rsidP="00B906C8">
      <w:pPr>
        <w:pStyle w:val="ListParagraph"/>
        <w:numPr>
          <w:ilvl w:val="0"/>
          <w:numId w:val="14"/>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 xml:space="preserve">Izdvajaju se finansijska sredstva u iznosu od 60.000 evra za </w:t>
      </w:r>
      <w:r w:rsidRPr="00474124">
        <w:rPr>
          <w:rFonts w:ascii="Book Antiqua" w:eastAsia="Times New Roman" w:hAnsi="Book Antiqua" w:cs="Book Antiqua"/>
          <w:noProof w:val="0"/>
          <w:lang w:val="sr-Latn-CS" w:eastAsia="sr-Latn-CS"/>
        </w:rPr>
        <w:t>Ministarstvo obrazovanja, nauke i tehnologije – Studentski centar za sanaciju štete na studentskom domu br. 1 koju su prouzrokovali atmosferski uslovi</w:t>
      </w:r>
      <w:r w:rsidRPr="00474124">
        <w:rPr>
          <w:rFonts w:ascii="Book Antiqua" w:eastAsia="MS Mincho" w:hAnsi="Book Antiqua" w:cs="Times New Roman"/>
          <w:noProof w:val="0"/>
          <w:color w:val="000000"/>
          <w:lang w:val="sr-Latn-CS"/>
        </w:rPr>
        <w:t>.</w:t>
      </w:r>
    </w:p>
    <w:p w:rsidR="00B906C8" w:rsidRPr="00474124" w:rsidRDefault="00B906C8" w:rsidP="00B906C8">
      <w:pPr>
        <w:pStyle w:val="ListParagraph"/>
        <w:spacing w:after="0" w:line="240" w:lineRule="auto"/>
        <w:jc w:val="both"/>
        <w:rPr>
          <w:rFonts w:ascii="Book Antiqua" w:eastAsia="MS Mincho" w:hAnsi="Book Antiqua" w:cs="Times New Roman"/>
          <w:noProof w:val="0"/>
          <w:color w:val="000000"/>
          <w:lang w:val="sr-Latn-CS"/>
        </w:rPr>
      </w:pPr>
    </w:p>
    <w:p w:rsidR="00B906C8" w:rsidRPr="00474124" w:rsidRDefault="00B906C8" w:rsidP="00B906C8">
      <w:pPr>
        <w:pStyle w:val="ListParagraph"/>
        <w:numPr>
          <w:ilvl w:val="0"/>
          <w:numId w:val="14"/>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 xml:space="preserve">Sredstva iz stava 1 ove Odluke se izdvajaju iz podprograma Nepredviđeni troškovi, kod 131 i prenose </w:t>
      </w:r>
      <w:r w:rsidRPr="00474124">
        <w:rPr>
          <w:rFonts w:ascii="Book Antiqua" w:eastAsia="Times New Roman" w:hAnsi="Book Antiqua" w:cs="Book Antiqua"/>
          <w:noProof w:val="0"/>
          <w:lang w:val="sr-Latn-CS" w:eastAsia="sr-Latn-CS"/>
        </w:rPr>
        <w:t>Ministarstvu obrazovanja, nauke i tehnologije</w:t>
      </w:r>
      <w:r w:rsidRPr="00474124">
        <w:rPr>
          <w:rFonts w:ascii="Book Antiqua" w:eastAsia="MS Mincho" w:hAnsi="Book Antiqua" w:cs="Times New Roman"/>
          <w:noProof w:val="0"/>
          <w:color w:val="000000"/>
          <w:lang w:val="sr-Latn-CS"/>
        </w:rPr>
        <w:t xml:space="preserve"> – podprogram Studentski centar, organizacioni kod 905, ekonomska kategorija Kapitalni troškovi za projekat pod kodom 11353 Podizanje nove infrastrukture i obnova postojećih objekata Studentskog centra.</w:t>
      </w:r>
    </w:p>
    <w:p w:rsidR="00B906C8" w:rsidRPr="00474124" w:rsidRDefault="00B906C8" w:rsidP="00B906C8">
      <w:pPr>
        <w:pStyle w:val="ListParagraph"/>
        <w:jc w:val="both"/>
        <w:rPr>
          <w:rFonts w:ascii="Book Antiqua" w:eastAsia="MS Mincho" w:hAnsi="Book Antiqua" w:cs="Times New Roman"/>
          <w:noProof w:val="0"/>
          <w:color w:val="000000"/>
          <w:lang w:val="sr-Latn-CS"/>
        </w:rPr>
      </w:pPr>
    </w:p>
    <w:p w:rsidR="00B906C8" w:rsidRPr="00474124" w:rsidRDefault="00B906C8" w:rsidP="00B906C8">
      <w:pPr>
        <w:pStyle w:val="ListParagraph"/>
        <w:numPr>
          <w:ilvl w:val="0"/>
          <w:numId w:val="14"/>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lang w:val="sr-Latn-CS"/>
        </w:rPr>
        <w:t xml:space="preserve">Ministarstvo finansija i </w:t>
      </w:r>
      <w:r w:rsidRPr="00474124">
        <w:rPr>
          <w:rFonts w:ascii="Book Antiqua" w:eastAsia="Times New Roman" w:hAnsi="Book Antiqua" w:cs="Book Antiqua"/>
          <w:noProof w:val="0"/>
          <w:lang w:val="sr-Latn-CS" w:eastAsia="sr-Latn-CS"/>
        </w:rPr>
        <w:t xml:space="preserve">Ministarstvo obrazovanja, nauke i tehnologije </w:t>
      </w:r>
      <w:r w:rsidRPr="00474124">
        <w:rPr>
          <w:rFonts w:ascii="Book Antiqua" w:eastAsia="MS Mincho" w:hAnsi="Book Antiqua" w:cs="Times New Roman"/>
          <w:noProof w:val="0"/>
          <w:lang w:val="sr-Latn-CS"/>
        </w:rPr>
        <w:t>se obavezuju za sprovođenje ove odluke</w:t>
      </w:r>
    </w:p>
    <w:p w:rsidR="005F1B85" w:rsidRPr="00474124" w:rsidRDefault="005F1B85" w:rsidP="005F1B85">
      <w:pPr>
        <w:pStyle w:val="ListParagraph"/>
        <w:jc w:val="both"/>
        <w:rPr>
          <w:rFonts w:ascii="Book Antiqua" w:eastAsia="MS Mincho" w:hAnsi="Book Antiqua" w:cs="Times New Roman"/>
          <w:noProof w:val="0"/>
          <w:color w:val="000000"/>
          <w:lang w:val="sr-Latn-CS"/>
        </w:rPr>
      </w:pPr>
    </w:p>
    <w:p w:rsidR="005F1B85" w:rsidRPr="00474124" w:rsidRDefault="00AF4697" w:rsidP="005F1B85">
      <w:pPr>
        <w:pStyle w:val="ListParagraph"/>
        <w:numPr>
          <w:ilvl w:val="0"/>
          <w:numId w:val="14"/>
        </w:numPr>
        <w:spacing w:after="0" w:line="240" w:lineRule="auto"/>
        <w:jc w:val="both"/>
        <w:rPr>
          <w:rFonts w:ascii="Book Antiqua" w:eastAsia="MS Mincho" w:hAnsi="Book Antiqua" w:cs="Times New Roman"/>
          <w:noProof w:val="0"/>
          <w:color w:val="000000"/>
          <w:lang w:val="sr-Latn-CS"/>
        </w:rPr>
      </w:pPr>
      <w:r w:rsidRPr="00474124">
        <w:rPr>
          <w:rFonts w:ascii="Book Antiqua" w:hAnsi="Book Antiqua"/>
          <w:noProof w:val="0"/>
          <w:lang w:val="sr-Latn-CS"/>
        </w:rPr>
        <w:t>Odluka stupa na snagu na dan potpisivanja</w:t>
      </w:r>
      <w:r w:rsidR="005F1B85" w:rsidRPr="00474124">
        <w:rPr>
          <w:rFonts w:ascii="Book Antiqua" w:eastAsia="MS Mincho" w:hAnsi="Book Antiqua" w:cs="Times New Roman"/>
          <w:noProof w:val="0"/>
          <w:color w:val="000000"/>
          <w:lang w:val="sr-Latn-CS"/>
        </w:rPr>
        <w:t xml:space="preserve">. </w:t>
      </w:r>
    </w:p>
    <w:p w:rsidR="006B5BCA" w:rsidRPr="00474124" w:rsidRDefault="006B5BCA" w:rsidP="00AF4697">
      <w:pPr>
        <w:tabs>
          <w:tab w:val="left" w:pos="5760"/>
        </w:tabs>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ind w:left="5670"/>
        <w:jc w:val="center"/>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Isa MUSTAFA</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________________________________</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Premijer Republike Kosovo</w:t>
      </w: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6B5BCA" w:rsidRPr="00474124" w:rsidRDefault="006B5BCA"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Proslediti:</w:t>
      </w: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Zamenicima premijera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Svim ministarstvima (ministrima)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Generalnom sekretaru KP-a</w:t>
      </w:r>
    </w:p>
    <w:p w:rsidR="007066F4"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sz w:val="20"/>
          <w:szCs w:val="28"/>
          <w:lang w:val="sr-Latn-CS"/>
        </w:rPr>
      </w:pPr>
      <w:r w:rsidRPr="00474124">
        <w:rPr>
          <w:rFonts w:ascii="Book Antiqua" w:eastAsia="MS Mincho" w:hAnsi="Book Antiqua" w:cs="Times New Roman"/>
          <w:noProof w:val="0"/>
          <w:color w:val="000000"/>
          <w:lang w:val="sr-Latn-CS"/>
        </w:rPr>
        <w:t>Arhivi Vlade</w:t>
      </w:r>
      <w:r w:rsidR="006B5BCA" w:rsidRPr="00474124">
        <w:rPr>
          <w:rFonts w:ascii="Book Antiqua" w:eastAsia="MS Mincho" w:hAnsi="Book Antiqua" w:cs="Times New Roman"/>
          <w:noProof w:val="0"/>
          <w:color w:val="000000"/>
          <w:lang w:val="sr-Latn-CS"/>
        </w:rPr>
        <w:t>.</w:t>
      </w:r>
    </w:p>
    <w:p w:rsidR="00AF4697" w:rsidRPr="00474124" w:rsidRDefault="00AF4697">
      <w:pPr>
        <w:rPr>
          <w:rFonts w:ascii="Book Antiqua" w:eastAsia="MS Mincho" w:hAnsi="Book Antiqua" w:cs="Times New Roman"/>
          <w:noProof w:val="0"/>
          <w:color w:val="000000"/>
          <w:sz w:val="20"/>
          <w:szCs w:val="28"/>
          <w:lang w:val="sr-Latn-CS"/>
        </w:rPr>
      </w:pPr>
      <w:r w:rsidRPr="00474124">
        <w:rPr>
          <w:rFonts w:ascii="Book Antiqua" w:eastAsia="MS Mincho" w:hAnsi="Book Antiqua" w:cs="Times New Roman"/>
          <w:noProof w:val="0"/>
          <w:color w:val="000000"/>
          <w:sz w:val="20"/>
          <w:szCs w:val="28"/>
          <w:lang w:val="sr-Latn-CS"/>
        </w:rPr>
        <w:br w:type="page"/>
      </w:r>
    </w:p>
    <w:p w:rsidR="008B23B6" w:rsidRPr="00474124" w:rsidRDefault="008B23B6" w:rsidP="00AF4697">
      <w:pPr>
        <w:jc w:val="center"/>
        <w:rPr>
          <w:rFonts w:ascii="Book Antiqua" w:eastAsia="MS Mincho" w:hAnsi="Book Antiqua" w:cs="Times New Roman"/>
          <w:b/>
          <w:noProof w:val="0"/>
          <w:color w:val="000000"/>
          <w:sz w:val="20"/>
          <w:szCs w:val="28"/>
          <w:lang w:val="sr-Latn-CS"/>
        </w:rPr>
      </w:pPr>
      <w:r w:rsidRPr="00474124">
        <w:rPr>
          <w:rFonts w:ascii="Book Antiqua" w:eastAsia="MS Mincho" w:hAnsi="Book Antiqua" w:cs="Times New Roman"/>
          <w:color w:val="000000"/>
          <w:sz w:val="20"/>
          <w:szCs w:val="28"/>
          <w:lang w:val="en-US"/>
        </w:rPr>
        <w:drawing>
          <wp:inline distT="0" distB="0" distL="0" distR="0">
            <wp:extent cx="933450" cy="1028700"/>
            <wp:effectExtent l="0" t="0" r="0" b="0"/>
            <wp:docPr id="3" name="Picture 3"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8B23B6" w:rsidRPr="00474124" w:rsidRDefault="008B23B6" w:rsidP="00AF4697">
      <w:pPr>
        <w:spacing w:after="0" w:line="240" w:lineRule="auto"/>
        <w:jc w:val="center"/>
        <w:rPr>
          <w:rFonts w:ascii="Book Antiqua" w:eastAsia="Batang" w:hAnsi="Book Antiqua" w:cs="Times New Roman"/>
          <w:b/>
          <w:bCs/>
          <w:noProof w:val="0"/>
          <w:color w:val="000000"/>
          <w:sz w:val="32"/>
          <w:szCs w:val="32"/>
          <w:lang w:val="sr-Latn-CS"/>
        </w:rPr>
      </w:pPr>
      <w:r w:rsidRPr="00474124">
        <w:rPr>
          <w:rFonts w:ascii="Book Antiqua" w:eastAsia="MS Mincho" w:hAnsi="Book Antiqua" w:cs="Book Antiqua"/>
          <w:b/>
          <w:bCs/>
          <w:noProof w:val="0"/>
          <w:color w:val="000000"/>
          <w:sz w:val="32"/>
          <w:szCs w:val="32"/>
          <w:lang w:val="sr-Latn-CS"/>
        </w:rPr>
        <w:t>Republika e Kosovës</w:t>
      </w:r>
    </w:p>
    <w:p w:rsidR="008B23B6" w:rsidRPr="00474124" w:rsidRDefault="008B23B6" w:rsidP="00AF4697">
      <w:pPr>
        <w:spacing w:after="0" w:line="240" w:lineRule="auto"/>
        <w:jc w:val="center"/>
        <w:rPr>
          <w:rFonts w:ascii="Book Antiqua" w:eastAsia="MS Mincho" w:hAnsi="Book Antiqua" w:cs="Times New Roman"/>
          <w:b/>
          <w:bCs/>
          <w:noProof w:val="0"/>
          <w:color w:val="000000"/>
          <w:sz w:val="28"/>
          <w:szCs w:val="28"/>
          <w:lang w:val="sr-Latn-CS"/>
        </w:rPr>
      </w:pPr>
      <w:r w:rsidRPr="00474124">
        <w:rPr>
          <w:rFonts w:ascii="Book Antiqua" w:eastAsia="Batang" w:hAnsi="Book Antiqua" w:cs="Times New Roman"/>
          <w:b/>
          <w:bCs/>
          <w:noProof w:val="0"/>
          <w:color w:val="000000"/>
          <w:sz w:val="28"/>
          <w:szCs w:val="28"/>
          <w:lang w:val="sr-Latn-CS"/>
        </w:rPr>
        <w:t>Republika Kosov</w:t>
      </w:r>
      <w:r w:rsidR="00A10A63" w:rsidRPr="00474124">
        <w:rPr>
          <w:rFonts w:ascii="Book Antiqua" w:eastAsia="Batang" w:hAnsi="Book Antiqua" w:cs="Times New Roman"/>
          <w:b/>
          <w:bCs/>
          <w:noProof w:val="0"/>
          <w:color w:val="000000"/>
          <w:sz w:val="28"/>
          <w:szCs w:val="28"/>
          <w:lang w:val="sr-Latn-CS"/>
        </w:rPr>
        <w:t>o</w:t>
      </w:r>
      <w:r w:rsidRPr="00474124">
        <w:rPr>
          <w:rFonts w:ascii="Book Antiqua" w:eastAsia="Batang" w:hAnsi="Book Antiqua" w:cs="Times New Roman"/>
          <w:b/>
          <w:bCs/>
          <w:noProof w:val="0"/>
          <w:color w:val="000000"/>
          <w:sz w:val="28"/>
          <w:szCs w:val="28"/>
          <w:lang w:val="sr-Latn-CS"/>
        </w:rPr>
        <w:t xml:space="preserve"> - </w:t>
      </w:r>
      <w:r w:rsidRPr="00474124">
        <w:rPr>
          <w:rFonts w:ascii="Book Antiqua" w:eastAsia="MS Mincho" w:hAnsi="Book Antiqua" w:cs="Times New Roman"/>
          <w:b/>
          <w:bCs/>
          <w:noProof w:val="0"/>
          <w:color w:val="000000"/>
          <w:sz w:val="28"/>
          <w:szCs w:val="28"/>
          <w:lang w:val="sr-Latn-CS"/>
        </w:rPr>
        <w:t>Republic of Kosovo</w:t>
      </w:r>
    </w:p>
    <w:p w:rsidR="008B23B6" w:rsidRPr="00474124" w:rsidRDefault="008B23B6" w:rsidP="008B23B6">
      <w:pPr>
        <w:spacing w:after="0" w:line="240" w:lineRule="auto"/>
        <w:jc w:val="center"/>
        <w:rPr>
          <w:rFonts w:ascii="Book Antiqua" w:eastAsia="MS Mincho" w:hAnsi="Book Antiqua" w:cs="Book Antiqua"/>
          <w:b/>
          <w:bCs/>
          <w:i/>
          <w:iCs/>
          <w:noProof w:val="0"/>
          <w:color w:val="000000"/>
          <w:sz w:val="24"/>
          <w:szCs w:val="20"/>
          <w:lang w:val="sr-Latn-CS"/>
        </w:rPr>
      </w:pPr>
      <w:r w:rsidRPr="00474124">
        <w:rPr>
          <w:rFonts w:ascii="Book Antiqua" w:eastAsia="MS Mincho" w:hAnsi="Book Antiqua" w:cs="Book Antiqua"/>
          <w:b/>
          <w:bCs/>
          <w:i/>
          <w:iCs/>
          <w:noProof w:val="0"/>
          <w:color w:val="000000"/>
          <w:sz w:val="24"/>
          <w:szCs w:val="20"/>
          <w:lang w:val="sr-Latn-CS"/>
        </w:rPr>
        <w:t>Qeveria - Vlada - Government</w:t>
      </w:r>
    </w:p>
    <w:p w:rsidR="008B23B6" w:rsidRPr="00474124" w:rsidRDefault="008B23B6" w:rsidP="008B23B6">
      <w:pPr>
        <w:pBdr>
          <w:bottom w:val="single" w:sz="12" w:space="1" w:color="auto"/>
        </w:pBdr>
        <w:spacing w:after="0" w:line="240" w:lineRule="auto"/>
        <w:rPr>
          <w:rFonts w:ascii="Book Antiqua" w:eastAsia="MS Mincho" w:hAnsi="Book Antiqua" w:cs="Times New Roman"/>
          <w:b/>
          <w:bCs/>
          <w:noProof w:val="0"/>
          <w:color w:val="000000"/>
          <w:lang w:val="sr-Latn-CS"/>
        </w:rPr>
      </w:pPr>
      <w:r w:rsidRPr="00474124">
        <w:rPr>
          <w:rFonts w:ascii="Times New Roman" w:eastAsia="MS Mincho" w:hAnsi="Times New Roman" w:cs="Times New Roman"/>
          <w:b/>
          <w:bCs/>
          <w:noProof w:val="0"/>
          <w:color w:val="000000"/>
          <w:sz w:val="20"/>
          <w:szCs w:val="20"/>
          <w:lang w:val="sr-Latn-CS"/>
        </w:rPr>
        <w:t xml:space="preserve">                                                                                             </w:t>
      </w:r>
      <w:r w:rsidRPr="00474124">
        <w:rPr>
          <w:rFonts w:ascii="Times New Roman" w:eastAsia="MS Mincho" w:hAnsi="Times New Roman" w:cs="Times New Roman"/>
          <w:b/>
          <w:bCs/>
          <w:noProof w:val="0"/>
          <w:color w:val="000000"/>
          <w:sz w:val="20"/>
          <w:szCs w:val="20"/>
          <w:lang w:val="sr-Latn-CS"/>
        </w:rPr>
        <w:tab/>
      </w:r>
    </w:p>
    <w:p w:rsidR="008B23B6" w:rsidRPr="00474124" w:rsidRDefault="008B23B6" w:rsidP="008B23B6">
      <w:pPr>
        <w:spacing w:after="0" w:line="240" w:lineRule="auto"/>
        <w:ind w:left="6480"/>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 xml:space="preserve">           </w:t>
      </w:r>
    </w:p>
    <w:p w:rsidR="008B23B6" w:rsidRPr="00474124" w:rsidRDefault="00AF4697" w:rsidP="00B906C8">
      <w:pPr>
        <w:spacing w:after="0" w:line="240" w:lineRule="auto"/>
        <w:ind w:left="648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Br</w:t>
      </w:r>
      <w:r w:rsidR="00C96488" w:rsidRPr="00474124">
        <w:rPr>
          <w:rFonts w:ascii="Book Antiqua" w:eastAsia="MS Mincho" w:hAnsi="Book Antiqua" w:cs="Times New Roman"/>
          <w:b/>
          <w:noProof w:val="0"/>
          <w:color w:val="000000"/>
          <w:lang w:val="sr-Latn-CS"/>
        </w:rPr>
        <w:t>. 04</w:t>
      </w:r>
      <w:r w:rsidR="008B23B6" w:rsidRPr="00474124">
        <w:rPr>
          <w:rFonts w:ascii="Book Antiqua" w:eastAsia="MS Mincho" w:hAnsi="Book Antiqua" w:cs="Times New Roman"/>
          <w:b/>
          <w:noProof w:val="0"/>
          <w:color w:val="000000"/>
          <w:lang w:val="sr-Latn-CS"/>
        </w:rPr>
        <w:t>/</w:t>
      </w:r>
      <w:r w:rsidR="00771127" w:rsidRPr="00474124">
        <w:rPr>
          <w:rFonts w:ascii="Book Antiqua" w:eastAsia="MS Mincho" w:hAnsi="Book Antiqua" w:cs="Times New Roman"/>
          <w:b/>
          <w:noProof w:val="0"/>
          <w:color w:val="000000"/>
          <w:lang w:val="sr-Latn-CS"/>
        </w:rPr>
        <w:t>47</w:t>
      </w:r>
    </w:p>
    <w:p w:rsidR="008B23B6" w:rsidRPr="00474124" w:rsidRDefault="00AF4697" w:rsidP="00B906C8">
      <w:pPr>
        <w:tabs>
          <w:tab w:val="left" w:pos="8640"/>
        </w:tabs>
        <w:spacing w:after="0" w:line="240" w:lineRule="auto"/>
        <w:ind w:left="576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Datum</w:t>
      </w:r>
      <w:r w:rsidR="008B23B6" w:rsidRPr="00474124">
        <w:rPr>
          <w:rFonts w:ascii="Book Antiqua" w:eastAsia="MS Mincho" w:hAnsi="Book Antiqua" w:cs="Times New Roman"/>
          <w:b/>
          <w:noProof w:val="0"/>
          <w:color w:val="000000"/>
          <w:lang w:val="sr-Latn-CS"/>
        </w:rPr>
        <w:t xml:space="preserve">: </w:t>
      </w:r>
      <w:r w:rsidRPr="00474124">
        <w:rPr>
          <w:rFonts w:ascii="Book Antiqua" w:eastAsia="MS Mincho" w:hAnsi="Book Antiqua" w:cs="Times New Roman"/>
          <w:b/>
          <w:noProof w:val="0"/>
          <w:color w:val="000000"/>
          <w:lang w:val="sr-Latn-CS"/>
        </w:rPr>
        <w:t>02.09.2015. god.</w:t>
      </w:r>
    </w:p>
    <w:p w:rsidR="008B23B6" w:rsidRPr="00474124" w:rsidRDefault="008B23B6" w:rsidP="008B23B6">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8B23B6" w:rsidRPr="00474124" w:rsidRDefault="00AF4697" w:rsidP="008B23B6">
      <w:pPr>
        <w:spacing w:after="0" w:line="240" w:lineRule="auto"/>
        <w:jc w:val="both"/>
        <w:rPr>
          <w:rFonts w:ascii="Book Antiqua" w:hAnsi="Book Antiqua"/>
          <w:noProof w:val="0"/>
          <w:color w:val="000000"/>
          <w:lang w:val="sr-Latn-CS"/>
        </w:rPr>
      </w:pPr>
      <w:r w:rsidRPr="00474124">
        <w:rPr>
          <w:rFonts w:ascii="Book Antiqua" w:hAnsi="Book Antiqua"/>
          <w:noProof w:val="0"/>
          <w:color w:val="000000"/>
          <w:lang w:val="sr-Latn-CS"/>
        </w:rPr>
        <w:t xml:space="preserve">Vlada Republike Kosovo, saglasno članu 92. stav 4 i članu 93. stav 4 Ustava Republike Kosovo, članu 29. Zakona br. </w:t>
      </w:r>
      <w:r w:rsidRPr="00474124">
        <w:rPr>
          <w:rFonts w:ascii="Book Antiqua" w:eastAsia="MS Mincho" w:hAnsi="Book Antiqua" w:cs="Times New Roman"/>
          <w:noProof w:val="0"/>
          <w:color w:val="000000"/>
          <w:lang w:val="sr-Latn-CS"/>
        </w:rPr>
        <w:t xml:space="preserve">03/L-048 </w:t>
      </w:r>
      <w:r w:rsidRPr="00474124">
        <w:rPr>
          <w:rFonts w:ascii="Book Antiqua" w:hAnsi="Book Antiqua"/>
          <w:noProof w:val="0"/>
          <w:color w:val="000000"/>
          <w:lang w:val="sr-Latn-CS"/>
        </w:rPr>
        <w:t xml:space="preserve">o upravljanju javnim finansijama i odgovornostima, izmenjen i dopunjen Zakonima br. </w:t>
      </w:r>
      <w:r w:rsidRPr="00474124">
        <w:rPr>
          <w:rFonts w:ascii="Book Antiqua" w:eastAsia="MS Mincho" w:hAnsi="Book Antiqua" w:cs="Times New Roman"/>
          <w:noProof w:val="0"/>
          <w:color w:val="000000"/>
          <w:lang w:val="sr-Latn-CS"/>
        </w:rPr>
        <w:t>03/L-221, 04/L-165, 04/L-194,</w:t>
      </w:r>
      <w:r w:rsidRPr="00474124">
        <w:rPr>
          <w:rFonts w:ascii="Book Antiqua" w:hAnsi="Book Antiqua"/>
          <w:noProof w:val="0"/>
          <w:color w:val="000000"/>
          <w:lang w:val="sr-Latn-CS"/>
        </w:rPr>
        <w:t xml:space="preserve"> na osnovu člana 4. Uredbe br. 02/2011 o oblastima administrativne odgovornosti Kancelarije premijera i ministarstava, izmenjena i dopunjena Uredbom br. 07/2011, i člana 19. Pravilnika Vlade Republike Kosovo br. 09/2011, na sednici održanoj 2. septembra 2015. god, donosi sledeć</w:t>
      </w:r>
      <w:r w:rsidR="0043200D" w:rsidRPr="00474124">
        <w:rPr>
          <w:rFonts w:ascii="Book Antiqua" w:hAnsi="Book Antiqua"/>
          <w:noProof w:val="0"/>
          <w:color w:val="000000"/>
          <w:lang w:val="sr-Latn-CS"/>
        </w:rPr>
        <w:t>u</w:t>
      </w:r>
      <w:r w:rsidR="008B23B6" w:rsidRPr="00474124">
        <w:rPr>
          <w:rFonts w:ascii="Book Antiqua" w:eastAsia="MS Mincho" w:hAnsi="Book Antiqua" w:cs="Times New Roman"/>
          <w:noProof w:val="0"/>
          <w:color w:val="000000"/>
          <w:lang w:val="sr-Latn-CS"/>
        </w:rPr>
        <w:t>:</w:t>
      </w:r>
    </w:p>
    <w:p w:rsidR="008B23B6" w:rsidRPr="00474124" w:rsidRDefault="008B23B6" w:rsidP="008B23B6">
      <w:pPr>
        <w:spacing w:after="0" w:line="240" w:lineRule="auto"/>
        <w:jc w:val="both"/>
        <w:rPr>
          <w:rFonts w:ascii="Book Antiqua" w:eastAsia="MS Mincho" w:hAnsi="Book Antiqua" w:cs="Times New Roman"/>
          <w:noProof w:val="0"/>
          <w:color w:val="000000"/>
          <w:lang w:val="sr-Latn-CS"/>
        </w:rPr>
      </w:pPr>
    </w:p>
    <w:p w:rsidR="00C96488" w:rsidRPr="00474124" w:rsidRDefault="00C96488" w:rsidP="00C96488">
      <w:pPr>
        <w:spacing w:after="0" w:line="240" w:lineRule="auto"/>
        <w:jc w:val="both"/>
        <w:rPr>
          <w:rFonts w:ascii="Book Antiqua" w:eastAsia="MS Mincho" w:hAnsi="Book Antiqua" w:cs="Times New Roman"/>
          <w:noProof w:val="0"/>
          <w:color w:val="000000"/>
          <w:lang w:val="sr-Latn-CS"/>
        </w:rPr>
      </w:pPr>
    </w:p>
    <w:p w:rsidR="008B23B6" w:rsidRPr="00474124" w:rsidRDefault="00AF4697" w:rsidP="00A4686D">
      <w:pPr>
        <w:spacing w:after="0" w:line="240" w:lineRule="auto"/>
        <w:jc w:val="center"/>
        <w:outlineLvl w:val="0"/>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ODLUKU</w:t>
      </w:r>
    </w:p>
    <w:p w:rsidR="001E6B5A" w:rsidRPr="00474124" w:rsidRDefault="001E6B5A" w:rsidP="001E6B5A">
      <w:pPr>
        <w:tabs>
          <w:tab w:val="left" w:pos="5760"/>
        </w:tabs>
        <w:spacing w:after="0" w:line="240" w:lineRule="auto"/>
        <w:rPr>
          <w:rFonts w:ascii="Book Antiqua" w:eastAsia="MS Mincho" w:hAnsi="Book Antiqua" w:cs="Times New Roman"/>
          <w:noProof w:val="0"/>
          <w:color w:val="000000"/>
          <w:lang w:val="sr-Latn-CS"/>
        </w:rPr>
      </w:pPr>
    </w:p>
    <w:p w:rsidR="00B906C8" w:rsidRPr="00474124" w:rsidRDefault="00B906C8" w:rsidP="00B906C8">
      <w:pPr>
        <w:pStyle w:val="ListParagraph"/>
        <w:numPr>
          <w:ilvl w:val="0"/>
          <w:numId w:val="16"/>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Izdvajaju se finansijska sredstva u iznosu od 18.536 evra za naknadu sedam (7) članova kosovskog Saveta za kulturnu baštinu koji je imenovala Skupština Kosova.</w:t>
      </w:r>
    </w:p>
    <w:p w:rsidR="00B906C8" w:rsidRPr="00474124" w:rsidRDefault="00B906C8" w:rsidP="000C45E2">
      <w:pPr>
        <w:pStyle w:val="ListParagraph"/>
        <w:spacing w:after="0" w:line="240" w:lineRule="auto"/>
        <w:jc w:val="both"/>
        <w:rPr>
          <w:rFonts w:ascii="Book Antiqua" w:eastAsia="MS Mincho" w:hAnsi="Book Antiqua" w:cs="Times New Roman"/>
          <w:noProof w:val="0"/>
          <w:color w:val="000000"/>
          <w:lang w:val="sr-Latn-CS"/>
        </w:rPr>
      </w:pPr>
    </w:p>
    <w:p w:rsidR="00B906C8" w:rsidRPr="00474124" w:rsidRDefault="00B906C8" w:rsidP="00B906C8">
      <w:pPr>
        <w:pStyle w:val="ListParagraph"/>
        <w:numPr>
          <w:ilvl w:val="0"/>
          <w:numId w:val="16"/>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Sredstva iz stava 1 ove Odluke se izdvajaju iz podprograma Nepredviđeni troškovi, kod 131 i prenose u podprogram kosovski Savet za kulturnu baštinu, kod 256, ekonomska kategorija Plate i dnevnice.</w:t>
      </w:r>
    </w:p>
    <w:p w:rsidR="00B906C8" w:rsidRPr="00474124" w:rsidRDefault="00B906C8" w:rsidP="000C45E2">
      <w:pPr>
        <w:pStyle w:val="ListParagraph"/>
        <w:spacing w:after="0" w:line="240" w:lineRule="auto"/>
        <w:jc w:val="both"/>
        <w:rPr>
          <w:rFonts w:ascii="Book Antiqua" w:eastAsia="MS Mincho" w:hAnsi="Book Antiqua" w:cs="Times New Roman"/>
          <w:noProof w:val="0"/>
          <w:color w:val="000000"/>
          <w:lang w:val="sr-Latn-CS"/>
        </w:rPr>
      </w:pPr>
    </w:p>
    <w:p w:rsidR="00B906C8" w:rsidRPr="00474124" w:rsidRDefault="00B906C8" w:rsidP="00B906C8">
      <w:pPr>
        <w:pStyle w:val="ListParagraph"/>
        <w:numPr>
          <w:ilvl w:val="0"/>
          <w:numId w:val="16"/>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Ministarstvo finansija i kosovski Savet za kulturnu baštinu se obavezuju za sprovođenje ove odluke</w:t>
      </w:r>
      <w:r w:rsidR="000C45E2" w:rsidRPr="00474124">
        <w:rPr>
          <w:rFonts w:ascii="Book Antiqua" w:eastAsia="MS Mincho" w:hAnsi="Book Antiqua" w:cs="Times New Roman"/>
          <w:noProof w:val="0"/>
          <w:color w:val="000000"/>
          <w:lang w:val="sr-Latn-CS"/>
        </w:rPr>
        <w:t>.</w:t>
      </w:r>
    </w:p>
    <w:p w:rsidR="001E6B5A" w:rsidRPr="00474124" w:rsidRDefault="001E6B5A" w:rsidP="000C45E2">
      <w:pPr>
        <w:pStyle w:val="ListParagraph"/>
        <w:spacing w:after="0" w:line="240" w:lineRule="auto"/>
        <w:jc w:val="both"/>
        <w:rPr>
          <w:rFonts w:ascii="Book Antiqua" w:eastAsia="MS Mincho" w:hAnsi="Book Antiqua" w:cs="Times New Roman"/>
          <w:noProof w:val="0"/>
          <w:color w:val="000000"/>
          <w:lang w:val="sr-Latn-CS"/>
        </w:rPr>
      </w:pPr>
    </w:p>
    <w:p w:rsidR="008B23B6" w:rsidRPr="00474124" w:rsidRDefault="00AF4697" w:rsidP="00A4686D">
      <w:pPr>
        <w:pStyle w:val="ListParagraph"/>
        <w:numPr>
          <w:ilvl w:val="0"/>
          <w:numId w:val="16"/>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Odluka stupa na snagu na dan</w:t>
      </w:r>
      <w:r w:rsidRPr="00474124">
        <w:rPr>
          <w:rFonts w:ascii="Book Antiqua" w:hAnsi="Book Antiqua"/>
          <w:noProof w:val="0"/>
          <w:lang w:val="sr-Latn-CS"/>
        </w:rPr>
        <w:t xml:space="preserve"> potpisivanja</w:t>
      </w:r>
      <w:r w:rsidR="001E6B5A" w:rsidRPr="00474124">
        <w:rPr>
          <w:rFonts w:ascii="Book Antiqua" w:eastAsia="MS Mincho" w:hAnsi="Book Antiqua" w:cs="Times New Roman"/>
          <w:noProof w:val="0"/>
          <w:color w:val="000000"/>
          <w:lang w:val="sr-Latn-CS"/>
        </w:rPr>
        <w:t xml:space="preserve">. </w:t>
      </w:r>
    </w:p>
    <w:p w:rsidR="00AF4697" w:rsidRPr="00474124" w:rsidRDefault="00AF4697" w:rsidP="00AF4697">
      <w:pPr>
        <w:tabs>
          <w:tab w:val="left" w:pos="5760"/>
        </w:tabs>
        <w:spacing w:after="0" w:line="240" w:lineRule="auto"/>
        <w:rPr>
          <w:rFonts w:ascii="Book Antiqua" w:eastAsia="MS Mincho" w:hAnsi="Book Antiqua" w:cs="Times New Roman"/>
          <w:noProof w:val="0"/>
          <w:color w:val="000000"/>
          <w:lang w:val="sr-Latn-CS"/>
        </w:rPr>
      </w:pPr>
    </w:p>
    <w:p w:rsidR="005B6007" w:rsidRPr="00474124" w:rsidRDefault="005B6007" w:rsidP="00AF4697">
      <w:pPr>
        <w:tabs>
          <w:tab w:val="left" w:pos="5760"/>
        </w:tabs>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ind w:left="5670"/>
        <w:jc w:val="center"/>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Isa MUSTAFA</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________________________________</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Premijer Republike Kosovo</w:t>
      </w: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jc w:val="right"/>
        <w:rPr>
          <w:rFonts w:ascii="Book Antiqua" w:eastAsia="MS Mincho" w:hAnsi="Book Antiqua" w:cs="Times New Roman"/>
          <w:b/>
          <w:noProof w:val="0"/>
          <w:color w:val="000000"/>
          <w:lang w:val="sr-Latn-CS"/>
        </w:rPr>
      </w:pP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Proslediti:</w:t>
      </w: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Zamenicima premijera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Svim ministarstvima (ministrima)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Generalnom sekretaru KP-a</w:t>
      </w:r>
    </w:p>
    <w:p w:rsidR="008B23B6"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sz w:val="20"/>
          <w:szCs w:val="28"/>
          <w:lang w:val="sr-Latn-CS"/>
        </w:rPr>
      </w:pPr>
      <w:r w:rsidRPr="00474124">
        <w:rPr>
          <w:rFonts w:ascii="Book Antiqua" w:eastAsia="MS Mincho" w:hAnsi="Book Antiqua" w:cs="Times New Roman"/>
          <w:noProof w:val="0"/>
          <w:color w:val="000000"/>
          <w:lang w:val="sr-Latn-CS"/>
        </w:rPr>
        <w:t>Arhivi Vlade</w:t>
      </w:r>
      <w:r w:rsidR="00FD2168">
        <w:rPr>
          <w:rFonts w:ascii="Book Antiqua" w:eastAsia="MS Mincho" w:hAnsi="Book Antiqua" w:cs="Times New Roman"/>
          <w:noProof w:val="0"/>
          <w:color w:val="000000"/>
          <w:lang w:val="sr-Latn-CS"/>
        </w:rPr>
        <w:t>.</w:t>
      </w:r>
    </w:p>
    <w:p w:rsidR="00AF4697" w:rsidRPr="00474124" w:rsidRDefault="00AF4697">
      <w:pPr>
        <w:rPr>
          <w:rFonts w:ascii="Book Antiqua" w:eastAsia="MS Mincho" w:hAnsi="Book Antiqua" w:cs="Times New Roman"/>
          <w:noProof w:val="0"/>
          <w:color w:val="000000"/>
          <w:sz w:val="20"/>
          <w:szCs w:val="28"/>
          <w:lang w:val="sr-Latn-CS"/>
        </w:rPr>
      </w:pPr>
      <w:r w:rsidRPr="00474124">
        <w:rPr>
          <w:rFonts w:ascii="Book Antiqua" w:eastAsia="MS Mincho" w:hAnsi="Book Antiqua" w:cs="Times New Roman"/>
          <w:noProof w:val="0"/>
          <w:color w:val="000000"/>
          <w:sz w:val="20"/>
          <w:szCs w:val="28"/>
          <w:lang w:val="sr-Latn-CS"/>
        </w:rPr>
        <w:br w:type="page"/>
      </w:r>
    </w:p>
    <w:p w:rsidR="008B23B6" w:rsidRPr="00474124" w:rsidRDefault="008B23B6" w:rsidP="008B23B6">
      <w:pPr>
        <w:spacing w:after="0" w:line="240" w:lineRule="auto"/>
        <w:jc w:val="center"/>
        <w:rPr>
          <w:rFonts w:ascii="Book Antiqua" w:eastAsia="MS Mincho" w:hAnsi="Book Antiqua" w:cs="Times New Roman"/>
          <w:b/>
          <w:noProof w:val="0"/>
          <w:color w:val="000000"/>
          <w:sz w:val="20"/>
          <w:szCs w:val="28"/>
          <w:lang w:val="sr-Latn-CS"/>
        </w:rPr>
      </w:pPr>
      <w:r w:rsidRPr="00474124">
        <w:rPr>
          <w:rFonts w:ascii="Book Antiqua" w:eastAsia="MS Mincho" w:hAnsi="Book Antiqua" w:cs="Times New Roman"/>
          <w:color w:val="000000"/>
          <w:sz w:val="20"/>
          <w:szCs w:val="28"/>
          <w:lang w:val="en-US"/>
        </w:rPr>
        <w:drawing>
          <wp:inline distT="0" distB="0" distL="0" distR="0">
            <wp:extent cx="933450" cy="1028700"/>
            <wp:effectExtent l="0" t="0" r="0" b="0"/>
            <wp:docPr id="4" name="Picture 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8B23B6" w:rsidRPr="00474124" w:rsidRDefault="008B23B6" w:rsidP="008B23B6">
      <w:pPr>
        <w:spacing w:after="0" w:line="240" w:lineRule="auto"/>
        <w:jc w:val="center"/>
        <w:rPr>
          <w:rFonts w:ascii="Book Antiqua" w:eastAsia="Batang" w:hAnsi="Book Antiqua" w:cs="Times New Roman"/>
          <w:b/>
          <w:bCs/>
          <w:noProof w:val="0"/>
          <w:color w:val="000000"/>
          <w:sz w:val="32"/>
          <w:szCs w:val="32"/>
          <w:lang w:val="sr-Latn-CS"/>
        </w:rPr>
      </w:pPr>
      <w:r w:rsidRPr="00474124">
        <w:rPr>
          <w:rFonts w:ascii="Book Antiqua" w:eastAsia="MS Mincho" w:hAnsi="Book Antiqua" w:cs="Book Antiqua"/>
          <w:b/>
          <w:bCs/>
          <w:noProof w:val="0"/>
          <w:color w:val="000000"/>
          <w:sz w:val="32"/>
          <w:szCs w:val="32"/>
          <w:lang w:val="sr-Latn-CS"/>
        </w:rPr>
        <w:t>Republika e Kosovës</w:t>
      </w:r>
    </w:p>
    <w:p w:rsidR="008B23B6" w:rsidRPr="00474124" w:rsidRDefault="008B23B6" w:rsidP="008B23B6">
      <w:pPr>
        <w:spacing w:after="0" w:line="240" w:lineRule="auto"/>
        <w:jc w:val="center"/>
        <w:rPr>
          <w:rFonts w:ascii="Book Antiqua" w:eastAsia="MS Mincho" w:hAnsi="Book Antiqua" w:cs="Times New Roman"/>
          <w:b/>
          <w:bCs/>
          <w:noProof w:val="0"/>
          <w:color w:val="000000"/>
          <w:sz w:val="28"/>
          <w:szCs w:val="28"/>
          <w:lang w:val="sr-Latn-CS"/>
        </w:rPr>
      </w:pPr>
      <w:r w:rsidRPr="00474124">
        <w:rPr>
          <w:rFonts w:ascii="Book Antiqua" w:eastAsia="Batang" w:hAnsi="Book Antiqua" w:cs="Times New Roman"/>
          <w:b/>
          <w:bCs/>
          <w:noProof w:val="0"/>
          <w:color w:val="000000"/>
          <w:sz w:val="28"/>
          <w:szCs w:val="28"/>
          <w:lang w:val="sr-Latn-CS"/>
        </w:rPr>
        <w:t>Republika Kosov</w:t>
      </w:r>
      <w:r w:rsidR="00A10A63" w:rsidRPr="00474124">
        <w:rPr>
          <w:rFonts w:ascii="Book Antiqua" w:eastAsia="Batang" w:hAnsi="Book Antiqua" w:cs="Times New Roman"/>
          <w:b/>
          <w:bCs/>
          <w:noProof w:val="0"/>
          <w:color w:val="000000"/>
          <w:sz w:val="28"/>
          <w:szCs w:val="28"/>
          <w:lang w:val="sr-Latn-CS"/>
        </w:rPr>
        <w:t>o</w:t>
      </w:r>
      <w:r w:rsidRPr="00474124">
        <w:rPr>
          <w:rFonts w:ascii="Book Antiqua" w:eastAsia="Batang" w:hAnsi="Book Antiqua" w:cs="Times New Roman"/>
          <w:b/>
          <w:bCs/>
          <w:noProof w:val="0"/>
          <w:color w:val="000000"/>
          <w:sz w:val="28"/>
          <w:szCs w:val="28"/>
          <w:lang w:val="sr-Latn-CS"/>
        </w:rPr>
        <w:t xml:space="preserve"> - </w:t>
      </w:r>
      <w:r w:rsidRPr="00474124">
        <w:rPr>
          <w:rFonts w:ascii="Book Antiqua" w:eastAsia="MS Mincho" w:hAnsi="Book Antiqua" w:cs="Times New Roman"/>
          <w:b/>
          <w:bCs/>
          <w:noProof w:val="0"/>
          <w:color w:val="000000"/>
          <w:sz w:val="28"/>
          <w:szCs w:val="28"/>
          <w:lang w:val="sr-Latn-CS"/>
        </w:rPr>
        <w:t>Republic of Kosovo</w:t>
      </w:r>
    </w:p>
    <w:p w:rsidR="008B23B6" w:rsidRPr="00474124" w:rsidRDefault="008B23B6" w:rsidP="008B23B6">
      <w:pPr>
        <w:spacing w:after="0" w:line="240" w:lineRule="auto"/>
        <w:jc w:val="center"/>
        <w:rPr>
          <w:rFonts w:ascii="Book Antiqua" w:eastAsia="MS Mincho" w:hAnsi="Book Antiqua" w:cs="Book Antiqua"/>
          <w:b/>
          <w:bCs/>
          <w:i/>
          <w:iCs/>
          <w:noProof w:val="0"/>
          <w:color w:val="000000"/>
          <w:sz w:val="24"/>
          <w:szCs w:val="20"/>
          <w:lang w:val="sr-Latn-CS"/>
        </w:rPr>
      </w:pPr>
      <w:r w:rsidRPr="00474124">
        <w:rPr>
          <w:rFonts w:ascii="Book Antiqua" w:eastAsia="MS Mincho" w:hAnsi="Book Antiqua" w:cs="Book Antiqua"/>
          <w:b/>
          <w:bCs/>
          <w:i/>
          <w:iCs/>
          <w:noProof w:val="0"/>
          <w:color w:val="000000"/>
          <w:sz w:val="24"/>
          <w:szCs w:val="20"/>
          <w:lang w:val="sr-Latn-CS"/>
        </w:rPr>
        <w:t>Qeveria - Vlada - Government</w:t>
      </w:r>
    </w:p>
    <w:p w:rsidR="008B23B6" w:rsidRPr="00474124" w:rsidRDefault="008B23B6" w:rsidP="008B23B6">
      <w:pPr>
        <w:pBdr>
          <w:bottom w:val="single" w:sz="12" w:space="1" w:color="auto"/>
        </w:pBdr>
        <w:spacing w:after="0" w:line="240" w:lineRule="auto"/>
        <w:rPr>
          <w:rFonts w:ascii="Book Antiqua" w:eastAsia="MS Mincho" w:hAnsi="Book Antiqua" w:cs="Times New Roman"/>
          <w:b/>
          <w:bCs/>
          <w:noProof w:val="0"/>
          <w:color w:val="000000"/>
          <w:lang w:val="sr-Latn-CS"/>
        </w:rPr>
      </w:pPr>
      <w:r w:rsidRPr="00474124">
        <w:rPr>
          <w:rFonts w:ascii="Times New Roman" w:eastAsia="MS Mincho" w:hAnsi="Times New Roman" w:cs="Times New Roman"/>
          <w:b/>
          <w:bCs/>
          <w:noProof w:val="0"/>
          <w:color w:val="000000"/>
          <w:sz w:val="20"/>
          <w:szCs w:val="20"/>
          <w:lang w:val="sr-Latn-CS"/>
        </w:rPr>
        <w:t xml:space="preserve">                                                                                             </w:t>
      </w:r>
      <w:r w:rsidRPr="00474124">
        <w:rPr>
          <w:rFonts w:ascii="Times New Roman" w:eastAsia="MS Mincho" w:hAnsi="Times New Roman" w:cs="Times New Roman"/>
          <w:b/>
          <w:bCs/>
          <w:noProof w:val="0"/>
          <w:color w:val="000000"/>
          <w:sz w:val="20"/>
          <w:szCs w:val="20"/>
          <w:lang w:val="sr-Latn-CS"/>
        </w:rPr>
        <w:tab/>
      </w:r>
    </w:p>
    <w:p w:rsidR="008B23B6" w:rsidRPr="00474124" w:rsidRDefault="008B23B6" w:rsidP="008B23B6">
      <w:pPr>
        <w:spacing w:after="0" w:line="240" w:lineRule="auto"/>
        <w:ind w:left="6480"/>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 xml:space="preserve">           </w:t>
      </w:r>
    </w:p>
    <w:p w:rsidR="008B23B6" w:rsidRPr="00474124" w:rsidRDefault="00AF4697" w:rsidP="00B906C8">
      <w:pPr>
        <w:spacing w:after="0" w:line="240" w:lineRule="auto"/>
        <w:ind w:left="648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Br</w:t>
      </w:r>
      <w:r w:rsidR="00C96488" w:rsidRPr="00474124">
        <w:rPr>
          <w:rFonts w:ascii="Book Antiqua" w:eastAsia="MS Mincho" w:hAnsi="Book Antiqua" w:cs="Times New Roman"/>
          <w:b/>
          <w:noProof w:val="0"/>
          <w:color w:val="000000"/>
          <w:lang w:val="sr-Latn-CS"/>
        </w:rPr>
        <w:t>. 05</w:t>
      </w:r>
      <w:r w:rsidR="008B23B6" w:rsidRPr="00474124">
        <w:rPr>
          <w:rFonts w:ascii="Book Antiqua" w:eastAsia="MS Mincho" w:hAnsi="Book Antiqua" w:cs="Times New Roman"/>
          <w:b/>
          <w:noProof w:val="0"/>
          <w:color w:val="000000"/>
          <w:lang w:val="sr-Latn-CS"/>
        </w:rPr>
        <w:t>/</w:t>
      </w:r>
      <w:r w:rsidR="00771127" w:rsidRPr="00474124">
        <w:rPr>
          <w:rFonts w:ascii="Book Antiqua" w:eastAsia="MS Mincho" w:hAnsi="Book Antiqua" w:cs="Times New Roman"/>
          <w:b/>
          <w:noProof w:val="0"/>
          <w:color w:val="000000"/>
          <w:lang w:val="sr-Latn-CS"/>
        </w:rPr>
        <w:t>47</w:t>
      </w:r>
    </w:p>
    <w:p w:rsidR="008B23B6" w:rsidRPr="00474124" w:rsidRDefault="00AF4697" w:rsidP="00B906C8">
      <w:pPr>
        <w:tabs>
          <w:tab w:val="left" w:pos="8640"/>
        </w:tabs>
        <w:spacing w:after="0" w:line="240" w:lineRule="auto"/>
        <w:ind w:left="576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Datum</w:t>
      </w:r>
      <w:r w:rsidR="008B23B6" w:rsidRPr="00474124">
        <w:rPr>
          <w:rFonts w:ascii="Book Antiqua" w:eastAsia="MS Mincho" w:hAnsi="Book Antiqua" w:cs="Times New Roman"/>
          <w:b/>
          <w:noProof w:val="0"/>
          <w:color w:val="000000"/>
          <w:lang w:val="sr-Latn-CS"/>
        </w:rPr>
        <w:t xml:space="preserve">: </w:t>
      </w:r>
      <w:r w:rsidRPr="00474124">
        <w:rPr>
          <w:rFonts w:ascii="Book Antiqua" w:eastAsia="MS Mincho" w:hAnsi="Book Antiqua" w:cs="Times New Roman"/>
          <w:b/>
          <w:noProof w:val="0"/>
          <w:color w:val="000000"/>
          <w:lang w:val="sr-Latn-CS"/>
        </w:rPr>
        <w:t>02.09.2015. god.</w:t>
      </w:r>
    </w:p>
    <w:p w:rsidR="008B23B6" w:rsidRPr="00474124" w:rsidRDefault="008B23B6" w:rsidP="008B23B6">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8B23B6" w:rsidRPr="00474124" w:rsidRDefault="00AF4697" w:rsidP="008B23B6">
      <w:pPr>
        <w:spacing w:after="0" w:line="240" w:lineRule="auto"/>
        <w:jc w:val="both"/>
        <w:rPr>
          <w:rFonts w:ascii="Book Antiqua" w:hAnsi="Book Antiqua"/>
          <w:noProof w:val="0"/>
          <w:color w:val="000000"/>
          <w:lang w:val="sr-Latn-CS"/>
        </w:rPr>
      </w:pPr>
      <w:r w:rsidRPr="00474124">
        <w:rPr>
          <w:rFonts w:ascii="Book Antiqua" w:hAnsi="Book Antiqua"/>
          <w:noProof w:val="0"/>
          <w:color w:val="000000"/>
          <w:lang w:val="sr-Latn-CS"/>
        </w:rPr>
        <w:t xml:space="preserve">Vlada Republike Kosovo, saglasno članu 92. stav 4 i članu 93. stav 4 Ustava Republike Kosovo, članu 29. Zakona br. </w:t>
      </w:r>
      <w:r w:rsidRPr="00474124">
        <w:rPr>
          <w:rFonts w:ascii="Book Antiqua" w:eastAsia="MS Mincho" w:hAnsi="Book Antiqua" w:cs="Times New Roman"/>
          <w:noProof w:val="0"/>
          <w:color w:val="000000"/>
          <w:lang w:val="sr-Latn-CS"/>
        </w:rPr>
        <w:t xml:space="preserve">03/L-048 </w:t>
      </w:r>
      <w:r w:rsidRPr="00474124">
        <w:rPr>
          <w:rFonts w:ascii="Book Antiqua" w:hAnsi="Book Antiqua"/>
          <w:noProof w:val="0"/>
          <w:color w:val="000000"/>
          <w:lang w:val="sr-Latn-CS"/>
        </w:rPr>
        <w:t xml:space="preserve">o upravljanju javnim finansijama i odgovornostima, izmenjen i dopunjen Zakonima br. </w:t>
      </w:r>
      <w:r w:rsidRPr="00474124">
        <w:rPr>
          <w:rFonts w:ascii="Book Antiqua" w:eastAsia="MS Mincho" w:hAnsi="Book Antiqua" w:cs="Times New Roman"/>
          <w:noProof w:val="0"/>
          <w:color w:val="000000"/>
          <w:lang w:val="sr-Latn-CS"/>
        </w:rPr>
        <w:t>03/L-221, 04/L-165, 04/L-194,</w:t>
      </w:r>
      <w:r w:rsidRPr="00474124">
        <w:rPr>
          <w:rFonts w:ascii="Book Antiqua" w:hAnsi="Book Antiqua"/>
          <w:noProof w:val="0"/>
          <w:color w:val="000000"/>
          <w:lang w:val="sr-Latn-CS"/>
        </w:rPr>
        <w:t xml:space="preserve"> na osnovu člana 4. Uredbe br. 02/2011 o oblastima administrativne odgovornosti Kancelarije premijera i ministarstava, izmenjena i dopunjena Uredbom br. 07/2011, i člana 19. Pravilnika Vlade Republike Kosovo br. 09/2011, na sednici održanoj 2. septembra 2015. god, donosi sledeć</w:t>
      </w:r>
      <w:r w:rsidR="0043200D" w:rsidRPr="00474124">
        <w:rPr>
          <w:rFonts w:ascii="Book Antiqua" w:hAnsi="Book Antiqua"/>
          <w:noProof w:val="0"/>
          <w:color w:val="000000"/>
          <w:lang w:val="sr-Latn-CS"/>
        </w:rPr>
        <w:t>u</w:t>
      </w:r>
      <w:r w:rsidR="008B23B6" w:rsidRPr="00474124">
        <w:rPr>
          <w:rFonts w:ascii="Book Antiqua" w:eastAsia="MS Mincho" w:hAnsi="Book Antiqua" w:cs="Times New Roman"/>
          <w:noProof w:val="0"/>
          <w:color w:val="000000"/>
          <w:lang w:val="sr-Latn-CS"/>
        </w:rPr>
        <w:t>:</w:t>
      </w:r>
    </w:p>
    <w:p w:rsidR="008B23B6" w:rsidRPr="00474124" w:rsidRDefault="008B23B6" w:rsidP="008B23B6">
      <w:pPr>
        <w:spacing w:after="0" w:line="240" w:lineRule="auto"/>
        <w:jc w:val="both"/>
        <w:rPr>
          <w:rFonts w:ascii="Book Antiqua" w:eastAsia="MS Mincho" w:hAnsi="Book Antiqua" w:cs="Times New Roman"/>
          <w:noProof w:val="0"/>
          <w:color w:val="000000"/>
          <w:lang w:val="sr-Latn-CS"/>
        </w:rPr>
      </w:pPr>
    </w:p>
    <w:p w:rsidR="00C96488" w:rsidRPr="00474124" w:rsidRDefault="00C96488" w:rsidP="00C96488">
      <w:pPr>
        <w:spacing w:after="0" w:line="240" w:lineRule="auto"/>
        <w:jc w:val="both"/>
        <w:rPr>
          <w:rFonts w:ascii="Book Antiqua" w:eastAsia="MS Mincho" w:hAnsi="Book Antiqua" w:cs="Times New Roman"/>
          <w:noProof w:val="0"/>
          <w:color w:val="000000"/>
          <w:lang w:val="sr-Latn-CS"/>
        </w:rPr>
      </w:pPr>
    </w:p>
    <w:p w:rsidR="008B23B6" w:rsidRPr="00474124" w:rsidRDefault="00AF4697" w:rsidP="00A01230">
      <w:pPr>
        <w:spacing w:after="0" w:line="240" w:lineRule="auto"/>
        <w:jc w:val="center"/>
        <w:outlineLvl w:val="0"/>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ODLUKU</w:t>
      </w:r>
    </w:p>
    <w:p w:rsidR="00A4686D" w:rsidRPr="00474124" w:rsidRDefault="00A4686D" w:rsidP="00EE7B52">
      <w:pPr>
        <w:tabs>
          <w:tab w:val="left" w:pos="5760"/>
        </w:tabs>
        <w:spacing w:after="0" w:line="240" w:lineRule="auto"/>
        <w:jc w:val="both"/>
        <w:rPr>
          <w:rFonts w:ascii="Book Antiqua" w:eastAsia="MS Mincho" w:hAnsi="Book Antiqua" w:cs="Times New Roman"/>
          <w:noProof w:val="0"/>
          <w:color w:val="000000"/>
          <w:lang w:val="sr-Latn-CS"/>
        </w:rPr>
      </w:pPr>
    </w:p>
    <w:p w:rsidR="00B906C8" w:rsidRPr="00474124" w:rsidRDefault="00B906C8" w:rsidP="00B906C8">
      <w:pPr>
        <w:pStyle w:val="ListParagraph"/>
        <w:numPr>
          <w:ilvl w:val="0"/>
          <w:numId w:val="18"/>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Izdvajaju se finansijska sredstva u iznosu od 100.000 evra za Ministarstvo trgovine i industrije za nabavku mobilne laboratorije (oprema za analizu nafte i benzina)</w:t>
      </w:r>
      <w:r w:rsidR="00562142" w:rsidRPr="00474124">
        <w:rPr>
          <w:rFonts w:ascii="Book Antiqua" w:eastAsia="MS Mincho" w:hAnsi="Book Antiqua" w:cs="Times New Roman"/>
          <w:noProof w:val="0"/>
          <w:color w:val="000000"/>
          <w:lang w:val="sr-Latn-CS"/>
        </w:rPr>
        <w:t xml:space="preserve"> za Tržišnu inspekciju</w:t>
      </w:r>
      <w:r w:rsidRPr="00474124">
        <w:rPr>
          <w:rFonts w:ascii="Book Antiqua" w:eastAsia="MS Mincho" w:hAnsi="Book Antiqua" w:cs="Times New Roman"/>
          <w:noProof w:val="0"/>
          <w:color w:val="000000"/>
          <w:lang w:val="sr-Latn-CS"/>
        </w:rPr>
        <w:t>.</w:t>
      </w:r>
    </w:p>
    <w:p w:rsidR="00B906C8" w:rsidRPr="00474124" w:rsidRDefault="00B906C8" w:rsidP="00562142">
      <w:pPr>
        <w:pStyle w:val="ListParagraph"/>
        <w:spacing w:after="0" w:line="240" w:lineRule="auto"/>
        <w:jc w:val="both"/>
        <w:rPr>
          <w:rFonts w:ascii="Book Antiqua" w:eastAsia="MS Mincho" w:hAnsi="Book Antiqua" w:cs="Times New Roman"/>
          <w:noProof w:val="0"/>
          <w:color w:val="000000"/>
          <w:lang w:val="sr-Latn-CS"/>
        </w:rPr>
      </w:pPr>
    </w:p>
    <w:p w:rsidR="00B906C8" w:rsidRPr="00474124" w:rsidRDefault="00B906C8" w:rsidP="00B906C8">
      <w:pPr>
        <w:pStyle w:val="ListParagraph"/>
        <w:numPr>
          <w:ilvl w:val="0"/>
          <w:numId w:val="18"/>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Sredstva iz stava 1 ove Odluke se izdvajaju iz podprograma Nepredviđeni troškovi, kod 131 i prenose u Ministarstvo trgovine i industrije, podprogram Tržišna inspekcija, kod 466, ekonomska kategorija Kapitalna ulaganja, projekat Nabavka mobilne laboratorije.</w:t>
      </w:r>
    </w:p>
    <w:p w:rsidR="00B906C8" w:rsidRPr="00474124" w:rsidRDefault="00B906C8" w:rsidP="00562142">
      <w:pPr>
        <w:pStyle w:val="ListParagraph"/>
        <w:spacing w:after="0" w:line="240" w:lineRule="auto"/>
        <w:jc w:val="both"/>
        <w:rPr>
          <w:rFonts w:ascii="Book Antiqua" w:eastAsia="MS Mincho" w:hAnsi="Book Antiqua" w:cs="Times New Roman"/>
          <w:noProof w:val="0"/>
          <w:color w:val="000000"/>
          <w:lang w:val="sr-Latn-CS"/>
        </w:rPr>
      </w:pPr>
    </w:p>
    <w:p w:rsidR="00B906C8" w:rsidRPr="00474124" w:rsidRDefault="00B906C8" w:rsidP="00B906C8">
      <w:pPr>
        <w:pStyle w:val="ListParagraph"/>
        <w:numPr>
          <w:ilvl w:val="0"/>
          <w:numId w:val="18"/>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Ministarstvo finansija i Ministarstvo trgovine i industrije se obavezuju za sprovođenje ove odluke.</w:t>
      </w:r>
    </w:p>
    <w:p w:rsidR="00A4686D" w:rsidRPr="00474124" w:rsidRDefault="00A4686D" w:rsidP="00562142">
      <w:pPr>
        <w:pStyle w:val="ListParagraph"/>
        <w:spacing w:after="0" w:line="240" w:lineRule="auto"/>
        <w:jc w:val="both"/>
        <w:rPr>
          <w:rFonts w:ascii="Book Antiqua" w:eastAsia="MS Mincho" w:hAnsi="Book Antiqua" w:cs="Times New Roman"/>
          <w:noProof w:val="0"/>
          <w:color w:val="000000"/>
          <w:lang w:val="sr-Latn-CS"/>
        </w:rPr>
      </w:pPr>
    </w:p>
    <w:p w:rsidR="00A4686D" w:rsidRPr="00474124" w:rsidRDefault="00AF4697" w:rsidP="00EE7B52">
      <w:pPr>
        <w:pStyle w:val="ListParagraph"/>
        <w:numPr>
          <w:ilvl w:val="0"/>
          <w:numId w:val="18"/>
        </w:numPr>
        <w:spacing w:after="0" w:line="240" w:lineRule="auto"/>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Odluka stupa na snagu n</w:t>
      </w:r>
      <w:r w:rsidRPr="00474124">
        <w:rPr>
          <w:rFonts w:ascii="Book Antiqua" w:hAnsi="Book Antiqua"/>
          <w:noProof w:val="0"/>
          <w:lang w:val="sr-Latn-CS"/>
        </w:rPr>
        <w:t>a dan potpisivanja</w:t>
      </w:r>
      <w:r w:rsidR="00A4686D" w:rsidRPr="00474124">
        <w:rPr>
          <w:rFonts w:ascii="Book Antiqua" w:eastAsia="MS Mincho" w:hAnsi="Book Antiqua" w:cs="Times New Roman"/>
          <w:noProof w:val="0"/>
          <w:color w:val="000000"/>
          <w:lang w:val="sr-Latn-CS"/>
        </w:rPr>
        <w:t xml:space="preserve">. </w:t>
      </w:r>
    </w:p>
    <w:p w:rsidR="005C0074" w:rsidRPr="00474124" w:rsidRDefault="005C0074" w:rsidP="005C0074">
      <w:pPr>
        <w:spacing w:after="0" w:line="240" w:lineRule="auto"/>
        <w:rPr>
          <w:rFonts w:ascii="Book Antiqua" w:eastAsia="MS Mincho" w:hAnsi="Book Antiqua" w:cs="Times New Roman"/>
          <w:noProof w:val="0"/>
          <w:color w:val="000000"/>
          <w:sz w:val="20"/>
          <w:szCs w:val="28"/>
          <w:lang w:val="sr-Latn-CS"/>
        </w:rPr>
      </w:pPr>
    </w:p>
    <w:p w:rsidR="00AF4697" w:rsidRPr="00474124" w:rsidRDefault="00AF4697" w:rsidP="00AF4697">
      <w:pPr>
        <w:tabs>
          <w:tab w:val="left" w:pos="5760"/>
        </w:tabs>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ind w:left="5670"/>
        <w:jc w:val="center"/>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Isa MUSTAFA</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________________________________</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Premijer Republike Kosovo</w:t>
      </w: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Proslediti:</w:t>
      </w: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Zamenicima premijera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Svim ministarstvima (ministrima)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Generalnom sekretaru KP-a</w:t>
      </w:r>
    </w:p>
    <w:p w:rsidR="008B23B6"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sz w:val="20"/>
          <w:szCs w:val="28"/>
          <w:lang w:val="sr-Latn-CS"/>
        </w:rPr>
      </w:pPr>
      <w:r w:rsidRPr="00474124">
        <w:rPr>
          <w:rFonts w:ascii="Book Antiqua" w:eastAsia="MS Mincho" w:hAnsi="Book Antiqua" w:cs="Times New Roman"/>
          <w:noProof w:val="0"/>
          <w:color w:val="000000"/>
          <w:lang w:val="sr-Latn-CS"/>
        </w:rPr>
        <w:t>Arhivi Vlade</w:t>
      </w:r>
      <w:r w:rsidR="00FD2168">
        <w:rPr>
          <w:rFonts w:ascii="Book Antiqua" w:eastAsia="MS Mincho" w:hAnsi="Book Antiqua" w:cs="Times New Roman"/>
          <w:noProof w:val="0"/>
          <w:color w:val="000000"/>
          <w:lang w:val="sr-Latn-CS"/>
        </w:rPr>
        <w:t>.</w:t>
      </w:r>
    </w:p>
    <w:p w:rsidR="00AF4697" w:rsidRPr="00474124" w:rsidRDefault="00AF4697">
      <w:pPr>
        <w:rPr>
          <w:rFonts w:ascii="Book Antiqua" w:eastAsia="MS Mincho" w:hAnsi="Book Antiqua" w:cs="Times New Roman"/>
          <w:noProof w:val="0"/>
          <w:color w:val="000000"/>
          <w:sz w:val="20"/>
          <w:szCs w:val="28"/>
          <w:lang w:val="sr-Latn-CS"/>
        </w:rPr>
      </w:pPr>
      <w:r w:rsidRPr="00474124">
        <w:rPr>
          <w:rFonts w:ascii="Book Antiqua" w:eastAsia="MS Mincho" w:hAnsi="Book Antiqua" w:cs="Times New Roman"/>
          <w:noProof w:val="0"/>
          <w:color w:val="000000"/>
          <w:sz w:val="20"/>
          <w:szCs w:val="28"/>
          <w:lang w:val="sr-Latn-CS"/>
        </w:rPr>
        <w:br w:type="page"/>
      </w:r>
    </w:p>
    <w:p w:rsidR="008B23B6" w:rsidRPr="00474124" w:rsidRDefault="008B23B6" w:rsidP="008B23B6">
      <w:pPr>
        <w:spacing w:after="0" w:line="240" w:lineRule="auto"/>
        <w:jc w:val="center"/>
        <w:rPr>
          <w:rFonts w:ascii="Book Antiqua" w:eastAsia="MS Mincho" w:hAnsi="Book Antiqua" w:cs="Times New Roman"/>
          <w:b/>
          <w:noProof w:val="0"/>
          <w:color w:val="000000"/>
          <w:sz w:val="20"/>
          <w:szCs w:val="28"/>
          <w:lang w:val="sr-Latn-CS"/>
        </w:rPr>
      </w:pPr>
      <w:r w:rsidRPr="00474124">
        <w:rPr>
          <w:rFonts w:ascii="Book Antiqua" w:eastAsia="MS Mincho" w:hAnsi="Book Antiqua" w:cs="Times New Roman"/>
          <w:color w:val="000000"/>
          <w:sz w:val="20"/>
          <w:szCs w:val="28"/>
          <w:lang w:val="en-US"/>
        </w:rPr>
        <w:drawing>
          <wp:inline distT="0" distB="0" distL="0" distR="0">
            <wp:extent cx="933450" cy="1028700"/>
            <wp:effectExtent l="0" t="0" r="0" b="0"/>
            <wp:docPr id="5" name="Picture 5"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8B23B6" w:rsidRPr="00474124" w:rsidRDefault="008B23B6" w:rsidP="008B23B6">
      <w:pPr>
        <w:spacing w:after="0" w:line="240" w:lineRule="auto"/>
        <w:jc w:val="center"/>
        <w:rPr>
          <w:rFonts w:ascii="Book Antiqua" w:eastAsia="Batang" w:hAnsi="Book Antiqua" w:cs="Times New Roman"/>
          <w:b/>
          <w:bCs/>
          <w:noProof w:val="0"/>
          <w:color w:val="000000"/>
          <w:sz w:val="32"/>
          <w:szCs w:val="32"/>
          <w:lang w:val="sr-Latn-CS"/>
        </w:rPr>
      </w:pPr>
      <w:r w:rsidRPr="00474124">
        <w:rPr>
          <w:rFonts w:ascii="Book Antiqua" w:eastAsia="MS Mincho" w:hAnsi="Book Antiqua" w:cs="Book Antiqua"/>
          <w:b/>
          <w:bCs/>
          <w:noProof w:val="0"/>
          <w:color w:val="000000"/>
          <w:sz w:val="32"/>
          <w:szCs w:val="32"/>
          <w:lang w:val="sr-Latn-CS"/>
        </w:rPr>
        <w:t>Republika e Kosovës</w:t>
      </w:r>
    </w:p>
    <w:p w:rsidR="008B23B6" w:rsidRPr="00474124" w:rsidRDefault="008B23B6" w:rsidP="008B23B6">
      <w:pPr>
        <w:spacing w:after="0" w:line="240" w:lineRule="auto"/>
        <w:jc w:val="center"/>
        <w:rPr>
          <w:rFonts w:ascii="Book Antiqua" w:eastAsia="MS Mincho" w:hAnsi="Book Antiqua" w:cs="Times New Roman"/>
          <w:b/>
          <w:bCs/>
          <w:noProof w:val="0"/>
          <w:color w:val="000000"/>
          <w:sz w:val="28"/>
          <w:szCs w:val="28"/>
          <w:lang w:val="sr-Latn-CS"/>
        </w:rPr>
      </w:pPr>
      <w:r w:rsidRPr="00474124">
        <w:rPr>
          <w:rFonts w:ascii="Book Antiqua" w:eastAsia="Batang" w:hAnsi="Book Antiqua" w:cs="Times New Roman"/>
          <w:b/>
          <w:bCs/>
          <w:noProof w:val="0"/>
          <w:color w:val="000000"/>
          <w:sz w:val="28"/>
          <w:szCs w:val="28"/>
          <w:lang w:val="sr-Latn-CS"/>
        </w:rPr>
        <w:t>Republika Kosov</w:t>
      </w:r>
      <w:r w:rsidR="00A10A63" w:rsidRPr="00474124">
        <w:rPr>
          <w:rFonts w:ascii="Book Antiqua" w:eastAsia="Batang" w:hAnsi="Book Antiqua" w:cs="Times New Roman"/>
          <w:b/>
          <w:bCs/>
          <w:noProof w:val="0"/>
          <w:color w:val="000000"/>
          <w:sz w:val="28"/>
          <w:szCs w:val="28"/>
          <w:lang w:val="sr-Latn-CS"/>
        </w:rPr>
        <w:t>o</w:t>
      </w:r>
      <w:r w:rsidRPr="00474124">
        <w:rPr>
          <w:rFonts w:ascii="Book Antiqua" w:eastAsia="Batang" w:hAnsi="Book Antiqua" w:cs="Times New Roman"/>
          <w:b/>
          <w:bCs/>
          <w:noProof w:val="0"/>
          <w:color w:val="000000"/>
          <w:sz w:val="28"/>
          <w:szCs w:val="28"/>
          <w:lang w:val="sr-Latn-CS"/>
        </w:rPr>
        <w:t xml:space="preserve"> - </w:t>
      </w:r>
      <w:r w:rsidRPr="00474124">
        <w:rPr>
          <w:rFonts w:ascii="Book Antiqua" w:eastAsia="MS Mincho" w:hAnsi="Book Antiqua" w:cs="Times New Roman"/>
          <w:b/>
          <w:bCs/>
          <w:noProof w:val="0"/>
          <w:color w:val="000000"/>
          <w:sz w:val="28"/>
          <w:szCs w:val="28"/>
          <w:lang w:val="sr-Latn-CS"/>
        </w:rPr>
        <w:t>Republic of Kosovo</w:t>
      </w:r>
    </w:p>
    <w:p w:rsidR="008B23B6" w:rsidRPr="00474124" w:rsidRDefault="008B23B6" w:rsidP="008B23B6">
      <w:pPr>
        <w:spacing w:after="0" w:line="240" w:lineRule="auto"/>
        <w:jc w:val="center"/>
        <w:rPr>
          <w:rFonts w:ascii="Book Antiqua" w:eastAsia="MS Mincho" w:hAnsi="Book Antiqua" w:cs="Book Antiqua"/>
          <w:b/>
          <w:bCs/>
          <w:i/>
          <w:iCs/>
          <w:noProof w:val="0"/>
          <w:color w:val="000000"/>
          <w:sz w:val="24"/>
          <w:szCs w:val="20"/>
          <w:lang w:val="sr-Latn-CS"/>
        </w:rPr>
      </w:pPr>
      <w:r w:rsidRPr="00474124">
        <w:rPr>
          <w:rFonts w:ascii="Book Antiqua" w:eastAsia="MS Mincho" w:hAnsi="Book Antiqua" w:cs="Book Antiqua"/>
          <w:b/>
          <w:bCs/>
          <w:i/>
          <w:iCs/>
          <w:noProof w:val="0"/>
          <w:color w:val="000000"/>
          <w:sz w:val="24"/>
          <w:szCs w:val="20"/>
          <w:lang w:val="sr-Latn-CS"/>
        </w:rPr>
        <w:t>Qeveria - Vlada - Government</w:t>
      </w:r>
    </w:p>
    <w:p w:rsidR="008B23B6" w:rsidRPr="00474124" w:rsidRDefault="008B23B6" w:rsidP="008B23B6">
      <w:pPr>
        <w:pBdr>
          <w:bottom w:val="single" w:sz="12" w:space="1" w:color="auto"/>
        </w:pBdr>
        <w:spacing w:after="0" w:line="240" w:lineRule="auto"/>
        <w:rPr>
          <w:rFonts w:ascii="Book Antiqua" w:eastAsia="MS Mincho" w:hAnsi="Book Antiqua" w:cs="Times New Roman"/>
          <w:b/>
          <w:bCs/>
          <w:noProof w:val="0"/>
          <w:color w:val="000000"/>
          <w:lang w:val="sr-Latn-CS"/>
        </w:rPr>
      </w:pPr>
      <w:r w:rsidRPr="00474124">
        <w:rPr>
          <w:rFonts w:ascii="Times New Roman" w:eastAsia="MS Mincho" w:hAnsi="Times New Roman" w:cs="Times New Roman"/>
          <w:b/>
          <w:bCs/>
          <w:noProof w:val="0"/>
          <w:color w:val="000000"/>
          <w:sz w:val="20"/>
          <w:szCs w:val="20"/>
          <w:lang w:val="sr-Latn-CS"/>
        </w:rPr>
        <w:t xml:space="preserve">                                                                                             </w:t>
      </w:r>
      <w:r w:rsidRPr="00474124">
        <w:rPr>
          <w:rFonts w:ascii="Times New Roman" w:eastAsia="MS Mincho" w:hAnsi="Times New Roman" w:cs="Times New Roman"/>
          <w:b/>
          <w:bCs/>
          <w:noProof w:val="0"/>
          <w:color w:val="000000"/>
          <w:sz w:val="20"/>
          <w:szCs w:val="20"/>
          <w:lang w:val="sr-Latn-CS"/>
        </w:rPr>
        <w:tab/>
      </w:r>
    </w:p>
    <w:p w:rsidR="008B23B6" w:rsidRPr="00474124" w:rsidRDefault="008B23B6" w:rsidP="008B23B6">
      <w:pPr>
        <w:spacing w:after="0" w:line="240" w:lineRule="auto"/>
        <w:ind w:left="6480"/>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 xml:space="preserve">           </w:t>
      </w:r>
    </w:p>
    <w:p w:rsidR="008B23B6" w:rsidRPr="00474124" w:rsidRDefault="00AF4697" w:rsidP="00B906C8">
      <w:pPr>
        <w:spacing w:after="0" w:line="240" w:lineRule="auto"/>
        <w:ind w:left="648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Br</w:t>
      </w:r>
      <w:r w:rsidR="00C96488" w:rsidRPr="00474124">
        <w:rPr>
          <w:rFonts w:ascii="Book Antiqua" w:eastAsia="MS Mincho" w:hAnsi="Book Antiqua" w:cs="Times New Roman"/>
          <w:b/>
          <w:noProof w:val="0"/>
          <w:color w:val="000000"/>
          <w:lang w:val="sr-Latn-CS"/>
        </w:rPr>
        <w:t>. 06</w:t>
      </w:r>
      <w:r w:rsidR="008B23B6" w:rsidRPr="00474124">
        <w:rPr>
          <w:rFonts w:ascii="Book Antiqua" w:eastAsia="MS Mincho" w:hAnsi="Book Antiqua" w:cs="Times New Roman"/>
          <w:b/>
          <w:noProof w:val="0"/>
          <w:color w:val="000000"/>
          <w:lang w:val="sr-Latn-CS"/>
        </w:rPr>
        <w:t>/</w:t>
      </w:r>
      <w:r w:rsidR="00771127" w:rsidRPr="00474124">
        <w:rPr>
          <w:rFonts w:ascii="Book Antiqua" w:eastAsia="MS Mincho" w:hAnsi="Book Antiqua" w:cs="Times New Roman"/>
          <w:b/>
          <w:noProof w:val="0"/>
          <w:color w:val="000000"/>
          <w:lang w:val="sr-Latn-CS"/>
        </w:rPr>
        <w:t>47</w:t>
      </w:r>
    </w:p>
    <w:p w:rsidR="008B23B6" w:rsidRPr="00474124" w:rsidRDefault="00AF4697" w:rsidP="00B906C8">
      <w:pPr>
        <w:tabs>
          <w:tab w:val="left" w:pos="8640"/>
        </w:tabs>
        <w:spacing w:after="0" w:line="240" w:lineRule="auto"/>
        <w:ind w:left="576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Datum</w:t>
      </w:r>
      <w:r w:rsidR="008B23B6" w:rsidRPr="00474124">
        <w:rPr>
          <w:rFonts w:ascii="Book Antiqua" w:eastAsia="MS Mincho" w:hAnsi="Book Antiqua" w:cs="Times New Roman"/>
          <w:b/>
          <w:noProof w:val="0"/>
          <w:color w:val="000000"/>
          <w:lang w:val="sr-Latn-CS"/>
        </w:rPr>
        <w:t xml:space="preserve">: </w:t>
      </w:r>
      <w:r w:rsidRPr="00474124">
        <w:rPr>
          <w:rFonts w:ascii="Book Antiqua" w:eastAsia="MS Mincho" w:hAnsi="Book Antiqua" w:cs="Times New Roman"/>
          <w:b/>
          <w:noProof w:val="0"/>
          <w:color w:val="000000"/>
          <w:lang w:val="sr-Latn-CS"/>
        </w:rPr>
        <w:t>02.09.2015. god.</w:t>
      </w:r>
    </w:p>
    <w:p w:rsidR="008B23B6" w:rsidRPr="00474124" w:rsidRDefault="008B23B6" w:rsidP="008B23B6">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8B23B6" w:rsidRPr="00474124" w:rsidRDefault="00AF4697" w:rsidP="008B23B6">
      <w:pPr>
        <w:spacing w:after="0" w:line="240" w:lineRule="auto"/>
        <w:jc w:val="both"/>
        <w:rPr>
          <w:rFonts w:ascii="Book Antiqua" w:hAnsi="Book Antiqua"/>
          <w:noProof w:val="0"/>
          <w:color w:val="000000"/>
          <w:lang w:val="sr-Latn-CS"/>
        </w:rPr>
      </w:pPr>
      <w:r w:rsidRPr="00474124">
        <w:rPr>
          <w:rFonts w:ascii="Book Antiqua" w:hAnsi="Book Antiqua"/>
          <w:noProof w:val="0"/>
          <w:color w:val="000000"/>
          <w:lang w:val="sr-Latn-CS"/>
        </w:rPr>
        <w:t>Vlada Republike Kosovo, saglasno članu 92. stav 4 i članu 93. stav 4 Ustava Republike Kosovo, na osnovu člana 4. Uredbe br. 02/2011 o oblastima administrativne odgovornosti Kancelarije premijera i ministarstava, izmenjena i dopunjena Uredbom br. 07/2011, i člana 19. Pravilnika Vlade Republike Kosovo br. 09/2011, na sednici održanoj 2. septembra 2015. god, donosi sledeć</w:t>
      </w:r>
      <w:r w:rsidR="0043200D" w:rsidRPr="00474124">
        <w:rPr>
          <w:rFonts w:ascii="Book Antiqua" w:hAnsi="Book Antiqua"/>
          <w:noProof w:val="0"/>
          <w:color w:val="000000"/>
          <w:lang w:val="sr-Latn-CS"/>
        </w:rPr>
        <w:t>u</w:t>
      </w:r>
      <w:r w:rsidR="008B23B6" w:rsidRPr="00474124">
        <w:rPr>
          <w:rFonts w:ascii="Book Antiqua" w:eastAsia="MS Mincho" w:hAnsi="Book Antiqua" w:cs="Times New Roman"/>
          <w:noProof w:val="0"/>
          <w:color w:val="000000"/>
          <w:lang w:val="sr-Latn-CS"/>
        </w:rPr>
        <w:t>:</w:t>
      </w:r>
    </w:p>
    <w:p w:rsidR="008B23B6" w:rsidRPr="00474124" w:rsidRDefault="008B23B6" w:rsidP="008B23B6">
      <w:pPr>
        <w:spacing w:after="0" w:line="240" w:lineRule="auto"/>
        <w:jc w:val="both"/>
        <w:rPr>
          <w:rFonts w:ascii="Book Antiqua" w:eastAsia="MS Mincho" w:hAnsi="Book Antiqua" w:cs="Times New Roman"/>
          <w:noProof w:val="0"/>
          <w:color w:val="000000"/>
          <w:lang w:val="sr-Latn-CS"/>
        </w:rPr>
      </w:pPr>
    </w:p>
    <w:p w:rsidR="00C96488" w:rsidRPr="00474124" w:rsidRDefault="00C96488" w:rsidP="00C96488">
      <w:pPr>
        <w:spacing w:after="0" w:line="240" w:lineRule="auto"/>
        <w:jc w:val="both"/>
        <w:rPr>
          <w:rFonts w:ascii="Book Antiqua" w:eastAsia="MS Mincho" w:hAnsi="Book Antiqua" w:cs="Times New Roman"/>
          <w:noProof w:val="0"/>
          <w:color w:val="000000"/>
          <w:lang w:val="sr-Latn-CS"/>
        </w:rPr>
      </w:pPr>
    </w:p>
    <w:p w:rsidR="00C96488" w:rsidRPr="00474124" w:rsidRDefault="00AF4697" w:rsidP="00C96488">
      <w:pPr>
        <w:spacing w:after="0" w:line="240" w:lineRule="auto"/>
        <w:jc w:val="center"/>
        <w:outlineLvl w:val="0"/>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ODLUKU</w:t>
      </w:r>
    </w:p>
    <w:p w:rsidR="008B23B6" w:rsidRPr="00474124" w:rsidRDefault="008B23B6" w:rsidP="00976899">
      <w:pPr>
        <w:spacing w:after="0" w:line="240" w:lineRule="auto"/>
        <w:outlineLvl w:val="0"/>
        <w:rPr>
          <w:rFonts w:ascii="Book Antiqua" w:eastAsia="MS Mincho" w:hAnsi="Book Antiqua" w:cs="Times New Roman"/>
          <w:b/>
          <w:noProof w:val="0"/>
          <w:color w:val="000000"/>
          <w:sz w:val="24"/>
          <w:szCs w:val="24"/>
          <w:lang w:val="sr-Latn-CS"/>
        </w:rPr>
      </w:pPr>
    </w:p>
    <w:p w:rsidR="00B906C8" w:rsidRPr="00474124" w:rsidRDefault="00B906C8" w:rsidP="00B906C8">
      <w:pPr>
        <w:numPr>
          <w:ilvl w:val="0"/>
          <w:numId w:val="19"/>
        </w:numPr>
        <w:spacing w:after="0" w:line="240" w:lineRule="auto"/>
        <w:contextualSpacing/>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Usvajaju se izmene i dopune plana strateških dokumenata za 2015. godinu.</w:t>
      </w:r>
    </w:p>
    <w:p w:rsidR="00B906C8" w:rsidRPr="00474124" w:rsidRDefault="00B906C8" w:rsidP="00562142">
      <w:pPr>
        <w:spacing w:after="0" w:line="240" w:lineRule="auto"/>
        <w:ind w:left="720"/>
        <w:contextualSpacing/>
        <w:jc w:val="both"/>
        <w:rPr>
          <w:rFonts w:ascii="Book Antiqua" w:eastAsia="MS Mincho" w:hAnsi="Book Antiqua" w:cs="Times New Roman"/>
          <w:noProof w:val="0"/>
          <w:color w:val="000000"/>
          <w:lang w:val="sr-Latn-CS"/>
        </w:rPr>
      </w:pPr>
    </w:p>
    <w:p w:rsidR="00B906C8" w:rsidRPr="00474124" w:rsidRDefault="00B906C8" w:rsidP="00562142">
      <w:pPr>
        <w:numPr>
          <w:ilvl w:val="0"/>
          <w:numId w:val="19"/>
        </w:numPr>
        <w:spacing w:after="0" w:line="240" w:lineRule="auto"/>
        <w:contextualSpacing/>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U plan strateških dokumenata za 2015. godinu Vlade Republike Kosovo se uključuje sledeći strateški dokument:</w:t>
      </w:r>
    </w:p>
    <w:p w:rsidR="00B906C8" w:rsidRPr="00474124" w:rsidRDefault="00B906C8" w:rsidP="00B906C8">
      <w:pPr>
        <w:spacing w:after="0" w:line="240" w:lineRule="auto"/>
        <w:ind w:left="1080"/>
        <w:jc w:val="both"/>
        <w:outlineLvl w:val="0"/>
        <w:rPr>
          <w:rFonts w:ascii="Book Antiqua" w:eastAsia="MS Mincho" w:hAnsi="Book Antiqua" w:cs="Times New Roman"/>
          <w:noProof w:val="0"/>
          <w:color w:val="000000"/>
          <w:lang w:val="sr-Latn-CS"/>
        </w:rPr>
      </w:pPr>
    </w:p>
    <w:p w:rsidR="00B906C8" w:rsidRPr="00474124" w:rsidRDefault="00B906C8" w:rsidP="00B906C8">
      <w:pPr>
        <w:pStyle w:val="ListParagraph"/>
        <w:numPr>
          <w:ilvl w:val="1"/>
          <w:numId w:val="20"/>
        </w:numPr>
        <w:spacing w:after="0" w:line="240" w:lineRule="auto"/>
        <w:jc w:val="both"/>
        <w:outlineLvl w:val="0"/>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Nacrt strategije za oblast izvršenja krivičnih sankcija (Ministarstvo pravde)</w:t>
      </w:r>
    </w:p>
    <w:p w:rsidR="00B906C8" w:rsidRPr="00474124" w:rsidRDefault="00B906C8" w:rsidP="00B906C8">
      <w:pPr>
        <w:spacing w:after="0" w:line="240" w:lineRule="auto"/>
        <w:jc w:val="both"/>
        <w:outlineLvl w:val="0"/>
        <w:rPr>
          <w:rFonts w:ascii="Book Antiqua" w:eastAsia="MS Mincho" w:hAnsi="Book Antiqua" w:cs="Times New Roman"/>
          <w:noProof w:val="0"/>
          <w:color w:val="000000"/>
          <w:lang w:val="sr-Latn-CS"/>
        </w:rPr>
      </w:pPr>
    </w:p>
    <w:p w:rsidR="00B906C8" w:rsidRPr="00474124" w:rsidRDefault="00B906C8" w:rsidP="00562142">
      <w:pPr>
        <w:numPr>
          <w:ilvl w:val="0"/>
          <w:numId w:val="19"/>
        </w:numPr>
        <w:spacing w:after="0" w:line="240" w:lineRule="auto"/>
        <w:contextualSpacing/>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Ministarstvo pravde se obavezuju za sprovođenje ove odluke.</w:t>
      </w:r>
    </w:p>
    <w:p w:rsidR="006B2788" w:rsidRPr="00474124" w:rsidRDefault="006B2788" w:rsidP="00562142">
      <w:pPr>
        <w:spacing w:after="0" w:line="240" w:lineRule="auto"/>
        <w:ind w:left="720"/>
        <w:contextualSpacing/>
        <w:jc w:val="both"/>
        <w:rPr>
          <w:rFonts w:ascii="Book Antiqua" w:eastAsia="MS Mincho" w:hAnsi="Book Antiqua" w:cs="Times New Roman"/>
          <w:noProof w:val="0"/>
          <w:color w:val="000000"/>
          <w:lang w:val="sr-Latn-CS"/>
        </w:rPr>
      </w:pPr>
    </w:p>
    <w:p w:rsidR="006B2788" w:rsidRPr="00474124" w:rsidRDefault="00AF4697" w:rsidP="006B2788">
      <w:pPr>
        <w:numPr>
          <w:ilvl w:val="0"/>
          <w:numId w:val="19"/>
        </w:numPr>
        <w:spacing w:after="0" w:line="240" w:lineRule="auto"/>
        <w:contextualSpacing/>
        <w:jc w:val="both"/>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Odluka</w:t>
      </w:r>
      <w:r w:rsidRPr="00474124">
        <w:rPr>
          <w:rFonts w:ascii="Book Antiqua" w:hAnsi="Book Antiqua"/>
          <w:noProof w:val="0"/>
          <w:lang w:val="sr-Latn-CS"/>
        </w:rPr>
        <w:t xml:space="preserve"> stupa na snagu na dan potpisivanja</w:t>
      </w:r>
      <w:r w:rsidR="006B2788" w:rsidRPr="00474124">
        <w:rPr>
          <w:rFonts w:ascii="Book Antiqua" w:eastAsia="MS Mincho" w:hAnsi="Book Antiqua" w:cs="Times New Roman"/>
          <w:noProof w:val="0"/>
          <w:color w:val="000000"/>
          <w:lang w:val="sr-Latn-CS"/>
        </w:rPr>
        <w:t>.</w:t>
      </w:r>
    </w:p>
    <w:p w:rsidR="008B23B6" w:rsidRPr="00474124" w:rsidRDefault="008B23B6" w:rsidP="008B23B6">
      <w:pPr>
        <w:spacing w:after="0" w:line="240" w:lineRule="auto"/>
        <w:rPr>
          <w:rFonts w:ascii="Book Antiqua" w:eastAsia="MS Mincho" w:hAnsi="Book Antiqua" w:cs="Times New Roman"/>
          <w:noProof w:val="0"/>
          <w:color w:val="000000"/>
          <w:sz w:val="20"/>
          <w:szCs w:val="28"/>
          <w:lang w:val="sr-Latn-CS"/>
        </w:rPr>
      </w:pPr>
    </w:p>
    <w:p w:rsidR="008B23B6" w:rsidRPr="00474124" w:rsidRDefault="008B23B6" w:rsidP="008B23B6">
      <w:pPr>
        <w:spacing w:after="0" w:line="240" w:lineRule="auto"/>
        <w:rPr>
          <w:rFonts w:ascii="Book Antiqua" w:eastAsia="MS Mincho" w:hAnsi="Book Antiqua" w:cs="Times New Roman"/>
          <w:noProof w:val="0"/>
          <w:color w:val="000000"/>
          <w:sz w:val="20"/>
          <w:szCs w:val="28"/>
          <w:lang w:val="sr-Latn-CS"/>
        </w:rPr>
      </w:pPr>
    </w:p>
    <w:p w:rsidR="00AF4697" w:rsidRPr="00474124" w:rsidRDefault="00AF4697" w:rsidP="00AF4697">
      <w:pPr>
        <w:tabs>
          <w:tab w:val="left" w:pos="5760"/>
        </w:tabs>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ind w:left="5670"/>
        <w:jc w:val="center"/>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Isa MUSTAFA</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________________________________</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Premijer Republike Kosovo</w:t>
      </w: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jc w:val="right"/>
        <w:rPr>
          <w:rFonts w:ascii="Book Antiqua" w:eastAsia="MS Mincho" w:hAnsi="Book Antiqua" w:cs="Times New Roman"/>
          <w:b/>
          <w:noProof w:val="0"/>
          <w:color w:val="000000"/>
          <w:lang w:val="sr-Latn-CS"/>
        </w:rPr>
      </w:pP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Proslediti:</w:t>
      </w: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Zamenicima premijera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Svim ministarstvima (ministrima)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Generalnom sekretaru KP-a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Arhivi Vlade</w:t>
      </w:r>
      <w:r w:rsidR="00FD2168">
        <w:rPr>
          <w:rFonts w:ascii="Book Antiqua" w:eastAsia="MS Mincho" w:hAnsi="Book Antiqua" w:cs="Times New Roman"/>
          <w:noProof w:val="0"/>
          <w:color w:val="000000"/>
          <w:lang w:val="sr-Latn-CS"/>
        </w:rPr>
        <w:t>.</w:t>
      </w:r>
    </w:p>
    <w:p w:rsidR="00AF4697" w:rsidRPr="00474124" w:rsidRDefault="00AF4697">
      <w:pP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br w:type="page"/>
      </w:r>
    </w:p>
    <w:p w:rsidR="008D55C2" w:rsidRPr="00474124" w:rsidRDefault="008D55C2" w:rsidP="008D55C2">
      <w:pPr>
        <w:spacing w:after="0" w:line="240" w:lineRule="auto"/>
        <w:jc w:val="center"/>
        <w:rPr>
          <w:rFonts w:ascii="Book Antiqua" w:eastAsia="MS Mincho" w:hAnsi="Book Antiqua" w:cs="Times New Roman"/>
          <w:b/>
          <w:noProof w:val="0"/>
          <w:color w:val="000000"/>
          <w:sz w:val="20"/>
          <w:szCs w:val="28"/>
          <w:lang w:val="sr-Latn-CS"/>
        </w:rPr>
      </w:pPr>
      <w:r w:rsidRPr="00474124">
        <w:rPr>
          <w:rFonts w:ascii="Book Antiqua" w:eastAsia="MS Mincho" w:hAnsi="Book Antiqua" w:cs="Times New Roman"/>
          <w:color w:val="000000"/>
          <w:sz w:val="20"/>
          <w:szCs w:val="28"/>
          <w:lang w:val="en-US"/>
        </w:rPr>
        <w:drawing>
          <wp:inline distT="0" distB="0" distL="0" distR="0">
            <wp:extent cx="933450" cy="1028700"/>
            <wp:effectExtent l="0" t="0" r="0" b="0"/>
            <wp:docPr id="2" name="Picture 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8D55C2" w:rsidRPr="00474124" w:rsidRDefault="008D55C2" w:rsidP="008D55C2">
      <w:pPr>
        <w:spacing w:after="0" w:line="240" w:lineRule="auto"/>
        <w:jc w:val="center"/>
        <w:rPr>
          <w:rFonts w:ascii="Book Antiqua" w:eastAsia="Batang" w:hAnsi="Book Antiqua" w:cs="Times New Roman"/>
          <w:b/>
          <w:bCs/>
          <w:noProof w:val="0"/>
          <w:color w:val="000000"/>
          <w:sz w:val="32"/>
          <w:szCs w:val="32"/>
          <w:lang w:val="sr-Latn-CS"/>
        </w:rPr>
      </w:pPr>
      <w:r w:rsidRPr="00474124">
        <w:rPr>
          <w:rFonts w:ascii="Book Antiqua" w:eastAsia="MS Mincho" w:hAnsi="Book Antiqua" w:cs="Book Antiqua"/>
          <w:b/>
          <w:bCs/>
          <w:noProof w:val="0"/>
          <w:color w:val="000000"/>
          <w:sz w:val="32"/>
          <w:szCs w:val="32"/>
          <w:lang w:val="sr-Latn-CS"/>
        </w:rPr>
        <w:t>Republika e Kosovës</w:t>
      </w:r>
    </w:p>
    <w:p w:rsidR="008D55C2" w:rsidRPr="00474124" w:rsidRDefault="008D55C2" w:rsidP="008D55C2">
      <w:pPr>
        <w:spacing w:after="0" w:line="240" w:lineRule="auto"/>
        <w:jc w:val="center"/>
        <w:rPr>
          <w:rFonts w:ascii="Book Antiqua" w:eastAsia="MS Mincho" w:hAnsi="Book Antiqua" w:cs="Times New Roman"/>
          <w:b/>
          <w:bCs/>
          <w:noProof w:val="0"/>
          <w:color w:val="000000"/>
          <w:sz w:val="28"/>
          <w:szCs w:val="28"/>
          <w:lang w:val="sr-Latn-CS"/>
        </w:rPr>
      </w:pPr>
      <w:r w:rsidRPr="00474124">
        <w:rPr>
          <w:rFonts w:ascii="Book Antiqua" w:eastAsia="Batang" w:hAnsi="Book Antiqua" w:cs="Times New Roman"/>
          <w:b/>
          <w:bCs/>
          <w:noProof w:val="0"/>
          <w:color w:val="000000"/>
          <w:sz w:val="28"/>
          <w:szCs w:val="28"/>
          <w:lang w:val="sr-Latn-CS"/>
        </w:rPr>
        <w:t>Republika Kosov</w:t>
      </w:r>
      <w:r w:rsidR="00A10A63" w:rsidRPr="00474124">
        <w:rPr>
          <w:rFonts w:ascii="Book Antiqua" w:eastAsia="Batang" w:hAnsi="Book Antiqua" w:cs="Times New Roman"/>
          <w:b/>
          <w:bCs/>
          <w:noProof w:val="0"/>
          <w:color w:val="000000"/>
          <w:sz w:val="28"/>
          <w:szCs w:val="28"/>
          <w:lang w:val="sr-Latn-CS"/>
        </w:rPr>
        <w:t>o</w:t>
      </w:r>
      <w:r w:rsidRPr="00474124">
        <w:rPr>
          <w:rFonts w:ascii="Book Antiqua" w:eastAsia="Batang" w:hAnsi="Book Antiqua" w:cs="Times New Roman"/>
          <w:b/>
          <w:bCs/>
          <w:noProof w:val="0"/>
          <w:color w:val="000000"/>
          <w:sz w:val="28"/>
          <w:szCs w:val="28"/>
          <w:lang w:val="sr-Latn-CS"/>
        </w:rPr>
        <w:t xml:space="preserve"> - </w:t>
      </w:r>
      <w:r w:rsidRPr="00474124">
        <w:rPr>
          <w:rFonts w:ascii="Book Antiqua" w:eastAsia="MS Mincho" w:hAnsi="Book Antiqua" w:cs="Times New Roman"/>
          <w:b/>
          <w:bCs/>
          <w:noProof w:val="0"/>
          <w:color w:val="000000"/>
          <w:sz w:val="28"/>
          <w:szCs w:val="28"/>
          <w:lang w:val="sr-Latn-CS"/>
        </w:rPr>
        <w:t>Republic of Kosovo</w:t>
      </w:r>
    </w:p>
    <w:p w:rsidR="008D55C2" w:rsidRPr="00474124" w:rsidRDefault="008D55C2" w:rsidP="008D55C2">
      <w:pPr>
        <w:spacing w:after="0" w:line="240" w:lineRule="auto"/>
        <w:jc w:val="center"/>
        <w:rPr>
          <w:rFonts w:ascii="Book Antiqua" w:eastAsia="MS Mincho" w:hAnsi="Book Antiqua" w:cs="Book Antiqua"/>
          <w:b/>
          <w:bCs/>
          <w:i/>
          <w:iCs/>
          <w:noProof w:val="0"/>
          <w:color w:val="000000"/>
          <w:sz w:val="24"/>
          <w:szCs w:val="20"/>
          <w:lang w:val="sr-Latn-CS"/>
        </w:rPr>
      </w:pPr>
      <w:r w:rsidRPr="00474124">
        <w:rPr>
          <w:rFonts w:ascii="Book Antiqua" w:eastAsia="MS Mincho" w:hAnsi="Book Antiqua" w:cs="Book Antiqua"/>
          <w:b/>
          <w:bCs/>
          <w:i/>
          <w:iCs/>
          <w:noProof w:val="0"/>
          <w:color w:val="000000"/>
          <w:sz w:val="24"/>
          <w:szCs w:val="20"/>
          <w:lang w:val="sr-Latn-CS"/>
        </w:rPr>
        <w:t>Qeveria - Vlada - Government</w:t>
      </w:r>
    </w:p>
    <w:p w:rsidR="008D55C2" w:rsidRPr="00474124" w:rsidRDefault="008D55C2" w:rsidP="008D55C2">
      <w:pPr>
        <w:pBdr>
          <w:bottom w:val="single" w:sz="12" w:space="1" w:color="auto"/>
        </w:pBdr>
        <w:spacing w:after="0" w:line="240" w:lineRule="auto"/>
        <w:rPr>
          <w:rFonts w:ascii="Book Antiqua" w:eastAsia="MS Mincho" w:hAnsi="Book Antiqua" w:cs="Times New Roman"/>
          <w:b/>
          <w:bCs/>
          <w:noProof w:val="0"/>
          <w:color w:val="000000"/>
          <w:lang w:val="sr-Latn-CS"/>
        </w:rPr>
      </w:pPr>
      <w:r w:rsidRPr="00474124">
        <w:rPr>
          <w:rFonts w:ascii="Times New Roman" w:eastAsia="MS Mincho" w:hAnsi="Times New Roman" w:cs="Times New Roman"/>
          <w:b/>
          <w:bCs/>
          <w:noProof w:val="0"/>
          <w:color w:val="000000"/>
          <w:sz w:val="20"/>
          <w:szCs w:val="20"/>
          <w:lang w:val="sr-Latn-CS"/>
        </w:rPr>
        <w:t xml:space="preserve">                                                                                             </w:t>
      </w:r>
      <w:r w:rsidRPr="00474124">
        <w:rPr>
          <w:rFonts w:ascii="Times New Roman" w:eastAsia="MS Mincho" w:hAnsi="Times New Roman" w:cs="Times New Roman"/>
          <w:b/>
          <w:bCs/>
          <w:noProof w:val="0"/>
          <w:color w:val="000000"/>
          <w:sz w:val="20"/>
          <w:szCs w:val="20"/>
          <w:lang w:val="sr-Latn-CS"/>
        </w:rPr>
        <w:tab/>
      </w:r>
    </w:p>
    <w:p w:rsidR="008D55C2" w:rsidRPr="00474124" w:rsidRDefault="008D55C2" w:rsidP="008D55C2">
      <w:pPr>
        <w:spacing w:after="0" w:line="240" w:lineRule="auto"/>
        <w:ind w:left="6480"/>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 xml:space="preserve">           </w:t>
      </w:r>
    </w:p>
    <w:p w:rsidR="008D55C2" w:rsidRPr="00474124" w:rsidRDefault="00AF4697" w:rsidP="0043200D">
      <w:pPr>
        <w:spacing w:after="0" w:line="240" w:lineRule="auto"/>
        <w:ind w:left="648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Br</w:t>
      </w:r>
      <w:r w:rsidR="00931DA3" w:rsidRPr="00474124">
        <w:rPr>
          <w:rFonts w:ascii="Book Antiqua" w:eastAsia="MS Mincho" w:hAnsi="Book Antiqua" w:cs="Times New Roman"/>
          <w:b/>
          <w:noProof w:val="0"/>
          <w:color w:val="000000"/>
          <w:lang w:val="sr-Latn-CS"/>
        </w:rPr>
        <w:t>. 07</w:t>
      </w:r>
      <w:r w:rsidR="008D55C2" w:rsidRPr="00474124">
        <w:rPr>
          <w:rFonts w:ascii="Book Antiqua" w:eastAsia="MS Mincho" w:hAnsi="Book Antiqua" w:cs="Times New Roman"/>
          <w:b/>
          <w:noProof w:val="0"/>
          <w:color w:val="000000"/>
          <w:lang w:val="sr-Latn-CS"/>
        </w:rPr>
        <w:t>/47</w:t>
      </w:r>
    </w:p>
    <w:p w:rsidR="008D55C2" w:rsidRPr="00474124" w:rsidRDefault="00AF4697" w:rsidP="0043200D">
      <w:pPr>
        <w:tabs>
          <w:tab w:val="left" w:pos="8640"/>
        </w:tabs>
        <w:spacing w:after="0" w:line="240" w:lineRule="auto"/>
        <w:ind w:left="576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Datum</w:t>
      </w:r>
      <w:r w:rsidR="008D55C2" w:rsidRPr="00474124">
        <w:rPr>
          <w:rFonts w:ascii="Book Antiqua" w:eastAsia="MS Mincho" w:hAnsi="Book Antiqua" w:cs="Times New Roman"/>
          <w:b/>
          <w:noProof w:val="0"/>
          <w:color w:val="000000"/>
          <w:lang w:val="sr-Latn-CS"/>
        </w:rPr>
        <w:t xml:space="preserve">: </w:t>
      </w:r>
      <w:r w:rsidRPr="00474124">
        <w:rPr>
          <w:rFonts w:ascii="Book Antiqua" w:eastAsia="MS Mincho" w:hAnsi="Book Antiqua" w:cs="Times New Roman"/>
          <w:b/>
          <w:noProof w:val="0"/>
          <w:color w:val="000000"/>
          <w:lang w:val="sr-Latn-CS"/>
        </w:rPr>
        <w:t>02.09.2015. god.</w:t>
      </w:r>
    </w:p>
    <w:p w:rsidR="008D55C2" w:rsidRPr="00474124" w:rsidRDefault="008D55C2" w:rsidP="008D55C2">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8D55C2" w:rsidRPr="00474124" w:rsidRDefault="00AF4697" w:rsidP="0043200D">
      <w:pPr>
        <w:spacing w:after="0" w:line="240" w:lineRule="auto"/>
        <w:jc w:val="both"/>
        <w:rPr>
          <w:rFonts w:ascii="Book Antiqua" w:eastAsia="MS Mincho" w:hAnsi="Book Antiqua" w:cs="Times New Roman"/>
          <w:noProof w:val="0"/>
          <w:color w:val="000000"/>
          <w:lang w:val="sr-Latn-CS"/>
        </w:rPr>
      </w:pPr>
      <w:r w:rsidRPr="00474124">
        <w:rPr>
          <w:rFonts w:ascii="Book Antiqua" w:hAnsi="Book Antiqua"/>
          <w:noProof w:val="0"/>
          <w:color w:val="000000"/>
          <w:lang w:val="sr-Latn-CS"/>
        </w:rPr>
        <w:t xml:space="preserve">Vlada Republike Kosovo, saglasno članu 92. stav 4 i članu 93. stav 4 Ustava Republike Kosovo, Zakonu br. </w:t>
      </w:r>
      <w:r w:rsidRPr="00474124">
        <w:rPr>
          <w:rFonts w:ascii="Book Antiqua" w:hAnsi="Book Antiqua"/>
          <w:noProof w:val="0"/>
          <w:lang w:val="sr-Latn-CS"/>
        </w:rPr>
        <w:t>03/L-087 o javnim preduzećima, izmenjen i dopunjen Zakon</w:t>
      </w:r>
      <w:r w:rsidR="0043200D" w:rsidRPr="00474124">
        <w:rPr>
          <w:rFonts w:ascii="Book Antiqua" w:hAnsi="Book Antiqua"/>
          <w:noProof w:val="0"/>
          <w:lang w:val="sr-Latn-CS"/>
        </w:rPr>
        <w:t>o</w:t>
      </w:r>
      <w:r w:rsidRPr="00474124">
        <w:rPr>
          <w:rFonts w:ascii="Book Antiqua" w:hAnsi="Book Antiqua"/>
          <w:noProof w:val="0"/>
          <w:lang w:val="sr-Latn-CS"/>
        </w:rPr>
        <w:t xml:space="preserve">m br. 04/L-111 i </w:t>
      </w:r>
      <w:r w:rsidR="0043200D" w:rsidRPr="00474124">
        <w:rPr>
          <w:rFonts w:ascii="Book Antiqua" w:hAnsi="Book Antiqua"/>
          <w:noProof w:val="0"/>
          <w:lang w:val="sr-Latn-CS"/>
        </w:rPr>
        <w:t xml:space="preserve">Zakonom  br. </w:t>
      </w:r>
      <w:r w:rsidRPr="00474124">
        <w:rPr>
          <w:rFonts w:ascii="Book Antiqua" w:hAnsi="Book Antiqua"/>
          <w:noProof w:val="0"/>
          <w:lang w:val="sr-Latn-CS"/>
        </w:rPr>
        <w:t xml:space="preserve">05/L-009, </w:t>
      </w:r>
      <w:r w:rsidRPr="00474124">
        <w:rPr>
          <w:rFonts w:ascii="Book Antiqua" w:hAnsi="Book Antiqua"/>
          <w:noProof w:val="0"/>
          <w:color w:val="000000"/>
          <w:lang w:val="sr-Latn-CS"/>
        </w:rPr>
        <w:t>na osnovu člana 4. Uredbe br. 02/2011 o oblastima administrativne odgovornosti Kancelarije premijera i ministarstava, izmenjena i dopunjena Uredbom br. 07/2011, i člana 19. Pravilnika Vlade Republike Kosovo br. 09/2011, na sednici održanoj 2. sep</w:t>
      </w:r>
      <w:r w:rsidR="0043200D" w:rsidRPr="00474124">
        <w:rPr>
          <w:rFonts w:ascii="Book Antiqua" w:hAnsi="Book Antiqua"/>
          <w:noProof w:val="0"/>
          <w:color w:val="000000"/>
          <w:lang w:val="sr-Latn-CS"/>
        </w:rPr>
        <w:t>tembra 2015. god, donosi sledeću</w:t>
      </w:r>
      <w:r w:rsidR="008D55C2" w:rsidRPr="00474124">
        <w:rPr>
          <w:rFonts w:ascii="Book Antiqua" w:eastAsia="MS Mincho" w:hAnsi="Book Antiqua" w:cs="Times New Roman"/>
          <w:noProof w:val="0"/>
          <w:color w:val="000000"/>
          <w:lang w:val="sr-Latn-CS"/>
        </w:rPr>
        <w:t>:</w:t>
      </w:r>
    </w:p>
    <w:p w:rsidR="008D55C2" w:rsidRPr="00474124" w:rsidRDefault="008D55C2" w:rsidP="008D55C2">
      <w:pPr>
        <w:spacing w:after="0" w:line="240" w:lineRule="auto"/>
        <w:jc w:val="both"/>
        <w:rPr>
          <w:rFonts w:ascii="Book Antiqua" w:eastAsia="MS Mincho" w:hAnsi="Book Antiqua" w:cs="Times New Roman"/>
          <w:noProof w:val="0"/>
          <w:color w:val="000000"/>
          <w:lang w:val="sr-Latn-CS"/>
        </w:rPr>
      </w:pPr>
    </w:p>
    <w:p w:rsidR="008D55C2" w:rsidRPr="00474124" w:rsidRDefault="00AF4697" w:rsidP="008D55C2">
      <w:pPr>
        <w:spacing w:after="0" w:line="240" w:lineRule="auto"/>
        <w:jc w:val="center"/>
        <w:outlineLvl w:val="0"/>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ODLUKU</w:t>
      </w:r>
    </w:p>
    <w:p w:rsidR="008D55C2" w:rsidRPr="00474124" w:rsidRDefault="008D55C2" w:rsidP="008D55C2">
      <w:pPr>
        <w:spacing w:after="0" w:line="240" w:lineRule="auto"/>
        <w:jc w:val="both"/>
        <w:rPr>
          <w:rFonts w:ascii="Book Antiqua" w:eastAsia="MS Mincho" w:hAnsi="Book Antiqua" w:cs="Times New Roman"/>
          <w:noProof w:val="0"/>
          <w:color w:val="000000"/>
          <w:lang w:val="sr-Latn-CS"/>
        </w:rPr>
      </w:pPr>
    </w:p>
    <w:p w:rsidR="00B906C8" w:rsidRPr="00474124" w:rsidRDefault="00B906C8" w:rsidP="00E303F4">
      <w:pPr>
        <w:numPr>
          <w:ilvl w:val="0"/>
          <w:numId w:val="23"/>
        </w:numPr>
        <w:spacing w:after="0" w:line="240" w:lineRule="auto"/>
        <w:jc w:val="both"/>
        <w:rPr>
          <w:rFonts w:ascii="Book Antiqua" w:eastAsia="MS Mincho" w:hAnsi="Book Antiqua" w:cs="Times New Roman"/>
          <w:noProof w:val="0"/>
          <w:lang w:val="sr-Latn-CS"/>
        </w:rPr>
      </w:pPr>
      <w:r w:rsidRPr="00474124">
        <w:rPr>
          <w:rFonts w:ascii="Book Antiqua" w:eastAsia="MS Mincho" w:hAnsi="Book Antiqua" w:cs="Times New Roman"/>
          <w:noProof w:val="0"/>
          <w:lang w:val="sr-Latn-CS"/>
        </w:rPr>
        <w:t xml:space="preserve">Vlada Republike Kosovo za direktore u odboru Javnog preduzeća </w:t>
      </w:r>
      <w:r w:rsidRPr="00474124">
        <w:rPr>
          <w:rFonts w:ascii="Book Antiqua" w:eastAsia="Times New Roman" w:hAnsi="Book Antiqua" w:cs="Book Antiqua"/>
          <w:noProof w:val="0"/>
          <w:lang w:val="sr-Latn-CS" w:eastAsia="sr-Latn-CS"/>
        </w:rPr>
        <w:t>Operator sistema, prenosa i tržišta (KOSPT) d. d, imenuje sledeće kandidate</w:t>
      </w:r>
      <w:r w:rsidR="00DB624D" w:rsidRPr="00474124">
        <w:rPr>
          <w:rFonts w:ascii="Book Antiqua" w:eastAsia="Times New Roman" w:hAnsi="Book Antiqua" w:cs="Book Antiqua"/>
          <w:noProof w:val="0"/>
          <w:lang w:val="sr-Latn-CS" w:eastAsia="sr-Latn-CS"/>
        </w:rPr>
        <w:t>:</w:t>
      </w:r>
    </w:p>
    <w:p w:rsidR="00E6168F" w:rsidRPr="00474124" w:rsidRDefault="00E6168F" w:rsidP="00E303F4">
      <w:pPr>
        <w:tabs>
          <w:tab w:val="left" w:pos="1260"/>
          <w:tab w:val="left" w:pos="1350"/>
        </w:tabs>
        <w:spacing w:after="0" w:line="240" w:lineRule="auto"/>
        <w:jc w:val="both"/>
        <w:rPr>
          <w:rFonts w:ascii="Book Antiqua" w:eastAsia="Calibri" w:hAnsi="Book Antiqua" w:cs="Times New Roman"/>
          <w:noProof w:val="0"/>
          <w:lang w:val="sr-Latn-CS"/>
        </w:rPr>
      </w:pPr>
    </w:p>
    <w:p w:rsidR="00E303F4" w:rsidRPr="00474124" w:rsidRDefault="00DB624D" w:rsidP="00E303F4">
      <w:pPr>
        <w:pStyle w:val="ListParagraph"/>
        <w:numPr>
          <w:ilvl w:val="1"/>
          <w:numId w:val="28"/>
        </w:numPr>
        <w:tabs>
          <w:tab w:val="left" w:pos="1260"/>
          <w:tab w:val="left" w:pos="1350"/>
        </w:tabs>
        <w:spacing w:after="0" w:line="240" w:lineRule="auto"/>
        <w:jc w:val="both"/>
        <w:rPr>
          <w:rFonts w:ascii="Book Antiqua" w:eastAsia="MS Mincho" w:hAnsi="Book Antiqua" w:cs="Times New Roman"/>
          <w:noProof w:val="0"/>
          <w:lang w:val="sr-Latn-CS"/>
        </w:rPr>
      </w:pPr>
      <w:r w:rsidRPr="00474124">
        <w:rPr>
          <w:rFonts w:ascii="Book Antiqua" w:eastAsia="MS Mincho" w:hAnsi="Book Antiqua" w:cs="Times New Roman"/>
          <w:noProof w:val="0"/>
          <w:lang w:val="sr-Latn-CS"/>
        </w:rPr>
        <w:t>Drita Kondželji [</w:t>
      </w:r>
      <w:r w:rsidR="00E303F4" w:rsidRPr="00474124">
        <w:rPr>
          <w:rFonts w:ascii="Book Antiqua" w:eastAsia="MS Mincho" w:hAnsi="Book Antiqua" w:cs="Times New Roman"/>
          <w:noProof w:val="0"/>
          <w:lang w:val="sr-Latn-CS"/>
        </w:rPr>
        <w:t>Drita Konxheli</w:t>
      </w:r>
      <w:r w:rsidRPr="00474124">
        <w:rPr>
          <w:rFonts w:ascii="Book Antiqua" w:eastAsia="MS Mincho" w:hAnsi="Book Antiqua" w:cs="Times New Roman"/>
          <w:noProof w:val="0"/>
          <w:lang w:val="sr-Latn-CS"/>
        </w:rPr>
        <w:t>]</w:t>
      </w:r>
      <w:r w:rsidR="00E303F4" w:rsidRPr="00474124">
        <w:rPr>
          <w:rFonts w:ascii="Book Antiqua" w:eastAsia="MS Mincho" w:hAnsi="Book Antiqua" w:cs="Times New Roman"/>
          <w:noProof w:val="0"/>
          <w:lang w:val="sr-Latn-CS"/>
        </w:rPr>
        <w:t>;</w:t>
      </w:r>
    </w:p>
    <w:p w:rsidR="00E303F4" w:rsidRPr="00474124" w:rsidRDefault="00E303F4" w:rsidP="00E303F4">
      <w:pPr>
        <w:pStyle w:val="ListParagraph"/>
        <w:numPr>
          <w:ilvl w:val="1"/>
          <w:numId w:val="28"/>
        </w:numPr>
        <w:tabs>
          <w:tab w:val="left" w:pos="1260"/>
          <w:tab w:val="left" w:pos="1350"/>
        </w:tabs>
        <w:spacing w:after="0" w:line="240" w:lineRule="auto"/>
        <w:jc w:val="both"/>
        <w:rPr>
          <w:rFonts w:ascii="Book Antiqua" w:eastAsia="MS Mincho" w:hAnsi="Book Antiqua" w:cs="Times New Roman"/>
          <w:noProof w:val="0"/>
          <w:lang w:val="sr-Latn-CS"/>
        </w:rPr>
      </w:pPr>
      <w:r w:rsidRPr="00474124">
        <w:rPr>
          <w:rFonts w:ascii="Book Antiqua" w:eastAsia="MS Mincho" w:hAnsi="Book Antiqua" w:cs="Times New Roman"/>
          <w:noProof w:val="0"/>
          <w:lang w:val="sr-Latn-CS"/>
        </w:rPr>
        <w:t>Afrim Prekazi;</w:t>
      </w:r>
    </w:p>
    <w:p w:rsidR="00E303F4" w:rsidRPr="00474124" w:rsidRDefault="00E303F4" w:rsidP="00E303F4">
      <w:pPr>
        <w:pStyle w:val="ListParagraph"/>
        <w:numPr>
          <w:ilvl w:val="1"/>
          <w:numId w:val="28"/>
        </w:numPr>
        <w:tabs>
          <w:tab w:val="left" w:pos="1260"/>
          <w:tab w:val="left" w:pos="1350"/>
        </w:tabs>
        <w:spacing w:after="0" w:line="240" w:lineRule="auto"/>
        <w:jc w:val="both"/>
        <w:rPr>
          <w:rFonts w:ascii="Book Antiqua" w:eastAsia="MS Mincho" w:hAnsi="Book Antiqua" w:cs="Times New Roman"/>
          <w:noProof w:val="0"/>
          <w:lang w:val="sr-Latn-CS"/>
        </w:rPr>
      </w:pPr>
      <w:r w:rsidRPr="00474124">
        <w:rPr>
          <w:rFonts w:ascii="Book Antiqua" w:eastAsia="MS Mincho" w:hAnsi="Book Antiqua" w:cs="Times New Roman"/>
          <w:noProof w:val="0"/>
          <w:lang w:val="sr-Latn-CS"/>
        </w:rPr>
        <w:t>Musa Misini;</w:t>
      </w:r>
    </w:p>
    <w:p w:rsidR="00E303F4" w:rsidRPr="00474124" w:rsidRDefault="00DB624D" w:rsidP="00E303F4">
      <w:pPr>
        <w:pStyle w:val="ListParagraph"/>
        <w:numPr>
          <w:ilvl w:val="1"/>
          <w:numId w:val="28"/>
        </w:numPr>
        <w:tabs>
          <w:tab w:val="left" w:pos="1260"/>
          <w:tab w:val="left" w:pos="1350"/>
        </w:tabs>
        <w:spacing w:after="0" w:line="240" w:lineRule="auto"/>
        <w:jc w:val="both"/>
        <w:rPr>
          <w:rFonts w:ascii="Book Antiqua" w:eastAsia="MS Mincho" w:hAnsi="Book Antiqua" w:cs="Times New Roman"/>
          <w:noProof w:val="0"/>
          <w:lang w:val="sr-Latn-CS"/>
        </w:rPr>
      </w:pPr>
      <w:r w:rsidRPr="00474124">
        <w:rPr>
          <w:rFonts w:ascii="Book Antiqua" w:eastAsia="MS Mincho" w:hAnsi="Book Antiqua" w:cs="Times New Roman"/>
          <w:noProof w:val="0"/>
          <w:lang w:val="sr-Latn-CS"/>
        </w:rPr>
        <w:t>Anita Cucović</w:t>
      </w:r>
      <w:r w:rsidR="00E303F4" w:rsidRPr="00474124">
        <w:rPr>
          <w:rFonts w:ascii="Book Antiqua" w:eastAsia="MS Mincho" w:hAnsi="Book Antiqua" w:cs="Times New Roman"/>
          <w:noProof w:val="0"/>
          <w:lang w:val="sr-Latn-CS"/>
        </w:rPr>
        <w:t>;</w:t>
      </w:r>
    </w:p>
    <w:p w:rsidR="00E303F4" w:rsidRPr="00474124" w:rsidRDefault="00DB624D" w:rsidP="00E303F4">
      <w:pPr>
        <w:pStyle w:val="ListParagraph"/>
        <w:numPr>
          <w:ilvl w:val="1"/>
          <w:numId w:val="28"/>
        </w:numPr>
        <w:tabs>
          <w:tab w:val="left" w:pos="1260"/>
          <w:tab w:val="left" w:pos="1350"/>
        </w:tabs>
        <w:spacing w:after="0" w:line="240" w:lineRule="auto"/>
        <w:jc w:val="both"/>
        <w:rPr>
          <w:rFonts w:ascii="Book Antiqua" w:eastAsia="MS Mincho" w:hAnsi="Book Antiqua" w:cs="Times New Roman"/>
          <w:noProof w:val="0"/>
          <w:lang w:val="sr-Latn-CS"/>
        </w:rPr>
      </w:pPr>
      <w:r w:rsidRPr="00474124">
        <w:rPr>
          <w:rFonts w:ascii="Book Antiqua" w:eastAsia="MS Mincho" w:hAnsi="Book Antiqua" w:cs="Times New Roman"/>
          <w:noProof w:val="0"/>
          <w:lang w:val="sr-Latn-CS"/>
        </w:rPr>
        <w:t>Nebih Zarići [</w:t>
      </w:r>
      <w:r w:rsidR="00E303F4" w:rsidRPr="00474124">
        <w:rPr>
          <w:rFonts w:ascii="Book Antiqua" w:eastAsia="MS Mincho" w:hAnsi="Book Antiqua" w:cs="Times New Roman"/>
          <w:noProof w:val="0"/>
          <w:lang w:val="sr-Latn-CS"/>
        </w:rPr>
        <w:t>Nebih Zariqi</w:t>
      </w:r>
      <w:r w:rsidRPr="00474124">
        <w:rPr>
          <w:rFonts w:ascii="Book Antiqua" w:eastAsia="MS Mincho" w:hAnsi="Book Antiqua" w:cs="Times New Roman"/>
          <w:noProof w:val="0"/>
          <w:lang w:val="sr-Latn-CS"/>
        </w:rPr>
        <w:t>];</w:t>
      </w:r>
      <w:r w:rsidR="00E303F4" w:rsidRPr="00474124">
        <w:rPr>
          <w:rFonts w:ascii="Book Antiqua" w:eastAsia="MS Mincho" w:hAnsi="Book Antiqua" w:cs="Times New Roman"/>
          <w:noProof w:val="0"/>
          <w:lang w:val="sr-Latn-CS"/>
        </w:rPr>
        <w:t xml:space="preserve"> </w:t>
      </w:r>
      <w:r w:rsidRPr="00474124">
        <w:rPr>
          <w:rFonts w:ascii="Book Antiqua" w:eastAsia="MS Mincho" w:hAnsi="Book Antiqua" w:cs="Times New Roman"/>
          <w:noProof w:val="0"/>
          <w:lang w:val="sr-Latn-CS"/>
        </w:rPr>
        <w:t>i</w:t>
      </w:r>
    </w:p>
    <w:p w:rsidR="00E303F4" w:rsidRPr="00474124" w:rsidRDefault="00DB624D" w:rsidP="00E303F4">
      <w:pPr>
        <w:pStyle w:val="ListParagraph"/>
        <w:numPr>
          <w:ilvl w:val="1"/>
          <w:numId w:val="28"/>
        </w:numPr>
        <w:tabs>
          <w:tab w:val="left" w:pos="1260"/>
          <w:tab w:val="left" w:pos="1350"/>
        </w:tabs>
        <w:spacing w:after="0" w:line="240" w:lineRule="auto"/>
        <w:jc w:val="both"/>
        <w:rPr>
          <w:rFonts w:ascii="Book Antiqua" w:eastAsia="MS Mincho" w:hAnsi="Book Antiqua" w:cs="Times New Roman"/>
          <w:noProof w:val="0"/>
          <w:lang w:val="sr-Latn-CS"/>
        </w:rPr>
      </w:pPr>
      <w:r w:rsidRPr="00474124">
        <w:rPr>
          <w:rFonts w:ascii="Book Antiqua" w:eastAsia="MS Mincho" w:hAnsi="Book Antiqua" w:cs="Times New Roman"/>
          <w:noProof w:val="0"/>
          <w:lang w:val="sr-Latn-CS"/>
        </w:rPr>
        <w:t>Gani Jašari [</w:t>
      </w:r>
      <w:r w:rsidR="00E303F4" w:rsidRPr="00474124">
        <w:rPr>
          <w:rFonts w:ascii="Book Antiqua" w:eastAsia="MS Mincho" w:hAnsi="Book Antiqua" w:cs="Times New Roman"/>
          <w:noProof w:val="0"/>
          <w:lang w:val="sr-Latn-CS"/>
        </w:rPr>
        <w:t>Gani Jashari</w:t>
      </w:r>
      <w:r w:rsidRPr="00474124">
        <w:rPr>
          <w:rFonts w:ascii="Book Antiqua" w:eastAsia="MS Mincho" w:hAnsi="Book Antiqua" w:cs="Times New Roman"/>
          <w:noProof w:val="0"/>
          <w:lang w:val="sr-Latn-CS"/>
        </w:rPr>
        <w:t>]</w:t>
      </w:r>
      <w:r w:rsidR="00E303F4" w:rsidRPr="00474124">
        <w:rPr>
          <w:rFonts w:ascii="Book Antiqua" w:eastAsia="MS Mincho" w:hAnsi="Book Antiqua" w:cs="Times New Roman"/>
          <w:noProof w:val="0"/>
          <w:lang w:val="sr-Latn-CS"/>
        </w:rPr>
        <w:t>.</w:t>
      </w:r>
    </w:p>
    <w:p w:rsidR="00E6168F" w:rsidRPr="00474124" w:rsidRDefault="00E6168F" w:rsidP="00E6168F">
      <w:pPr>
        <w:spacing w:after="0" w:line="240" w:lineRule="auto"/>
        <w:ind w:left="720"/>
        <w:jc w:val="both"/>
        <w:rPr>
          <w:rFonts w:ascii="Book Antiqua" w:eastAsia="MS Mincho" w:hAnsi="Book Antiqua" w:cs="Times New Roman"/>
          <w:noProof w:val="0"/>
          <w:lang w:val="sr-Latn-CS"/>
        </w:rPr>
      </w:pPr>
    </w:p>
    <w:p w:rsidR="00B906C8" w:rsidRPr="00474124" w:rsidRDefault="00B906C8" w:rsidP="00B906C8">
      <w:pPr>
        <w:numPr>
          <w:ilvl w:val="0"/>
          <w:numId w:val="23"/>
        </w:numPr>
        <w:spacing w:after="0" w:line="240" w:lineRule="auto"/>
        <w:jc w:val="both"/>
        <w:rPr>
          <w:rFonts w:ascii="Book Antiqua" w:eastAsia="MS Mincho" w:hAnsi="Book Antiqua" w:cs="Times New Roman"/>
          <w:noProof w:val="0"/>
          <w:lang w:val="sr-Latn-CS"/>
        </w:rPr>
      </w:pPr>
      <w:r w:rsidRPr="00474124">
        <w:rPr>
          <w:rFonts w:ascii="Book Antiqua" w:eastAsia="MS Mincho" w:hAnsi="Book Antiqua" w:cs="Times New Roman"/>
          <w:noProof w:val="0"/>
          <w:lang w:val="sr-Latn-CS"/>
        </w:rPr>
        <w:t xml:space="preserve">Imenovani iz stava 1 ove Odluke obavljaju dužnosti i odgovornosti u skladu sa Zakonom br. 03/L-087 o javnim preduzećima, izmenjen i dopunjen Zakonima br. 04/L-111 i 05/L-009 i </w:t>
      </w:r>
      <w:r w:rsidR="00DB624D" w:rsidRPr="00474124">
        <w:rPr>
          <w:rFonts w:ascii="Book Antiqua" w:eastAsia="MS Mincho" w:hAnsi="Book Antiqua" w:cs="Times New Roman"/>
          <w:noProof w:val="0"/>
          <w:lang w:val="sr-Latn-CS"/>
        </w:rPr>
        <w:t xml:space="preserve">odgovarajućim </w:t>
      </w:r>
      <w:r w:rsidRPr="00474124">
        <w:rPr>
          <w:rFonts w:ascii="Book Antiqua" w:eastAsia="MS Mincho" w:hAnsi="Book Antiqua" w:cs="Times New Roman"/>
          <w:noProof w:val="0"/>
          <w:lang w:val="sr-Latn-CS"/>
        </w:rPr>
        <w:t xml:space="preserve">zakonodavstvom na snazi. </w:t>
      </w:r>
    </w:p>
    <w:p w:rsidR="00B906C8" w:rsidRPr="00474124" w:rsidRDefault="00B906C8" w:rsidP="00DB624D">
      <w:pPr>
        <w:spacing w:after="0" w:line="240" w:lineRule="auto"/>
        <w:ind w:left="720"/>
        <w:jc w:val="both"/>
        <w:rPr>
          <w:rFonts w:ascii="Book Antiqua" w:eastAsia="MS Mincho" w:hAnsi="Book Antiqua" w:cs="Times New Roman"/>
          <w:noProof w:val="0"/>
          <w:lang w:val="sr-Latn-CS"/>
        </w:rPr>
      </w:pPr>
    </w:p>
    <w:p w:rsidR="00B906C8" w:rsidRPr="00474124" w:rsidRDefault="00B906C8" w:rsidP="00B906C8">
      <w:pPr>
        <w:numPr>
          <w:ilvl w:val="0"/>
          <w:numId w:val="23"/>
        </w:numPr>
        <w:spacing w:after="0" w:line="240" w:lineRule="auto"/>
        <w:jc w:val="both"/>
        <w:rPr>
          <w:rFonts w:ascii="Book Antiqua" w:eastAsia="MS Mincho" w:hAnsi="Book Antiqua" w:cs="Times New Roman"/>
          <w:noProof w:val="0"/>
          <w:lang w:val="sr-Latn-CS"/>
        </w:rPr>
      </w:pPr>
      <w:r w:rsidRPr="00474124">
        <w:rPr>
          <w:rFonts w:ascii="Book Antiqua" w:eastAsia="MS Mincho" w:hAnsi="Book Antiqua" w:cs="Times New Roman"/>
          <w:noProof w:val="0"/>
          <w:lang w:val="sr-Latn-CS"/>
        </w:rPr>
        <w:t>Mandat imenovanih iz stava 1 ove Odluke je tri (3) godine.</w:t>
      </w:r>
    </w:p>
    <w:p w:rsidR="00E6168F" w:rsidRPr="00474124" w:rsidRDefault="00E6168F" w:rsidP="00DB624D">
      <w:pPr>
        <w:spacing w:after="0" w:line="240" w:lineRule="auto"/>
        <w:ind w:left="720"/>
        <w:jc w:val="both"/>
        <w:rPr>
          <w:rFonts w:ascii="Book Antiqua" w:eastAsia="MS Mincho" w:hAnsi="Book Antiqua" w:cs="Times New Roman"/>
          <w:noProof w:val="0"/>
          <w:lang w:val="sr-Latn-CS"/>
        </w:rPr>
      </w:pPr>
    </w:p>
    <w:p w:rsidR="00E6168F" w:rsidRPr="00474124" w:rsidRDefault="00AF4697" w:rsidP="00E6168F">
      <w:pPr>
        <w:numPr>
          <w:ilvl w:val="0"/>
          <w:numId w:val="23"/>
        </w:numPr>
        <w:spacing w:after="0" w:line="240" w:lineRule="auto"/>
        <w:jc w:val="both"/>
        <w:rPr>
          <w:rFonts w:ascii="Book Antiqua" w:eastAsia="MS Mincho" w:hAnsi="Book Antiqua" w:cs="Times New Roman"/>
          <w:noProof w:val="0"/>
          <w:lang w:val="sr-Latn-CS"/>
        </w:rPr>
      </w:pPr>
      <w:r w:rsidRPr="00474124">
        <w:rPr>
          <w:rFonts w:ascii="Book Antiqua" w:eastAsia="MS Mincho" w:hAnsi="Book Antiqua" w:cs="Times New Roman"/>
          <w:noProof w:val="0"/>
          <w:lang w:val="sr-Latn-CS"/>
        </w:rPr>
        <w:t>Odluka stupa na</w:t>
      </w:r>
      <w:r w:rsidRPr="00474124">
        <w:rPr>
          <w:rFonts w:ascii="Book Antiqua" w:hAnsi="Book Antiqua"/>
          <w:noProof w:val="0"/>
          <w:lang w:val="sr-Latn-CS"/>
        </w:rPr>
        <w:t xml:space="preserve"> snagu na dan potpisivanja</w:t>
      </w:r>
      <w:r w:rsidR="00E6168F" w:rsidRPr="00474124">
        <w:rPr>
          <w:rFonts w:ascii="Book Antiqua" w:eastAsia="MS Mincho" w:hAnsi="Book Antiqua" w:cs="Times New Roman"/>
          <w:noProof w:val="0"/>
          <w:lang w:val="sr-Latn-CS"/>
        </w:rPr>
        <w:t>.</w:t>
      </w:r>
    </w:p>
    <w:p w:rsidR="00DB624D" w:rsidRPr="00474124" w:rsidRDefault="00DB624D" w:rsidP="00530B9D">
      <w:pPr>
        <w:spacing w:after="0" w:line="240" w:lineRule="auto"/>
        <w:jc w:val="both"/>
        <w:rPr>
          <w:rFonts w:ascii="Book Antiqua" w:eastAsia="MS Mincho" w:hAnsi="Book Antiqua" w:cs="Times New Roman"/>
          <w:noProof w:val="0"/>
          <w:lang w:val="sr-Latn-CS"/>
        </w:rPr>
      </w:pPr>
    </w:p>
    <w:p w:rsidR="00AF4697" w:rsidRPr="00474124" w:rsidRDefault="00AF4697" w:rsidP="00AF4697">
      <w:pPr>
        <w:spacing w:after="0" w:line="240" w:lineRule="auto"/>
        <w:ind w:left="5670"/>
        <w:jc w:val="center"/>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Isa MUSTAFA</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________________________________</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Premijer Republike Kosovo</w:t>
      </w: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Proslediti:</w:t>
      </w: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Zamenicima premijera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Svim ministarstvima (ministrima)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Generalnom sekretaru KP-a</w:t>
      </w:r>
    </w:p>
    <w:p w:rsidR="00AF4697" w:rsidRPr="00474124" w:rsidRDefault="00AF4697" w:rsidP="0043200D">
      <w:pPr>
        <w:pStyle w:val="ListParagraph"/>
        <w:numPr>
          <w:ilvl w:val="0"/>
          <w:numId w:val="1"/>
        </w:numPr>
        <w:spacing w:after="0" w:line="240" w:lineRule="auto"/>
        <w:rPr>
          <w:rFonts w:ascii="Book Antiqua" w:eastAsia="MS Mincho" w:hAnsi="Book Antiqua" w:cs="Times New Roman"/>
          <w:noProof w:val="0"/>
          <w:color w:val="000000"/>
          <w:sz w:val="20"/>
          <w:szCs w:val="28"/>
          <w:lang w:val="sr-Latn-CS"/>
        </w:rPr>
      </w:pPr>
      <w:r w:rsidRPr="00474124">
        <w:rPr>
          <w:rFonts w:ascii="Book Antiqua" w:eastAsia="MS Mincho" w:hAnsi="Book Antiqua" w:cs="Times New Roman"/>
          <w:noProof w:val="0"/>
          <w:color w:val="000000"/>
          <w:lang w:val="sr-Latn-CS"/>
        </w:rPr>
        <w:t>Arhivi Vlade</w:t>
      </w:r>
      <w:r w:rsidR="0043200D" w:rsidRPr="00474124">
        <w:rPr>
          <w:rFonts w:ascii="Book Antiqua" w:eastAsia="MS Mincho" w:hAnsi="Book Antiqua" w:cs="Times New Roman"/>
          <w:noProof w:val="0"/>
          <w:color w:val="000000"/>
          <w:lang w:val="sr-Latn-CS"/>
        </w:rPr>
        <w:t>.</w:t>
      </w:r>
      <w:r w:rsidRPr="00474124">
        <w:rPr>
          <w:rFonts w:ascii="Book Antiqua" w:eastAsia="MS Mincho" w:hAnsi="Book Antiqua" w:cs="Times New Roman"/>
          <w:noProof w:val="0"/>
          <w:color w:val="000000"/>
          <w:sz w:val="20"/>
          <w:szCs w:val="28"/>
          <w:lang w:val="sr-Latn-CS"/>
        </w:rPr>
        <w:br w:type="page"/>
      </w:r>
    </w:p>
    <w:p w:rsidR="00710BAF" w:rsidRPr="00474124" w:rsidRDefault="00710BAF" w:rsidP="00710BAF">
      <w:pPr>
        <w:spacing w:after="0" w:line="240" w:lineRule="auto"/>
        <w:jc w:val="center"/>
        <w:rPr>
          <w:rFonts w:ascii="Book Antiqua" w:eastAsia="MS Mincho" w:hAnsi="Book Antiqua" w:cs="Times New Roman"/>
          <w:b/>
          <w:noProof w:val="0"/>
          <w:color w:val="000000"/>
          <w:sz w:val="20"/>
          <w:szCs w:val="28"/>
          <w:lang w:val="sr-Latn-CS"/>
        </w:rPr>
      </w:pPr>
      <w:r w:rsidRPr="00474124">
        <w:rPr>
          <w:rFonts w:ascii="Book Antiqua" w:eastAsia="MS Mincho" w:hAnsi="Book Antiqua" w:cs="Times New Roman"/>
          <w:color w:val="000000"/>
          <w:sz w:val="20"/>
          <w:szCs w:val="28"/>
          <w:lang w:val="en-US"/>
        </w:rPr>
        <w:drawing>
          <wp:inline distT="0" distB="0" distL="0" distR="0">
            <wp:extent cx="933450" cy="1028700"/>
            <wp:effectExtent l="0" t="0" r="0" b="0"/>
            <wp:docPr id="9" name="Picture 9"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710BAF" w:rsidRPr="00474124" w:rsidRDefault="00710BAF" w:rsidP="00710BAF">
      <w:pPr>
        <w:spacing w:after="0" w:line="240" w:lineRule="auto"/>
        <w:jc w:val="center"/>
        <w:rPr>
          <w:rFonts w:ascii="Book Antiqua" w:eastAsia="Batang" w:hAnsi="Book Antiqua" w:cs="Times New Roman"/>
          <w:b/>
          <w:bCs/>
          <w:noProof w:val="0"/>
          <w:color w:val="000000"/>
          <w:sz w:val="32"/>
          <w:szCs w:val="32"/>
          <w:lang w:val="sr-Latn-CS"/>
        </w:rPr>
      </w:pPr>
      <w:r w:rsidRPr="00474124">
        <w:rPr>
          <w:rFonts w:ascii="Book Antiqua" w:eastAsia="MS Mincho" w:hAnsi="Book Antiqua" w:cs="Book Antiqua"/>
          <w:b/>
          <w:bCs/>
          <w:noProof w:val="0"/>
          <w:color w:val="000000"/>
          <w:sz w:val="32"/>
          <w:szCs w:val="32"/>
          <w:lang w:val="sr-Latn-CS"/>
        </w:rPr>
        <w:t>Republika e Kosovës</w:t>
      </w:r>
    </w:p>
    <w:p w:rsidR="00710BAF" w:rsidRPr="00474124" w:rsidRDefault="00710BAF" w:rsidP="00710BAF">
      <w:pPr>
        <w:spacing w:after="0" w:line="240" w:lineRule="auto"/>
        <w:jc w:val="center"/>
        <w:rPr>
          <w:rFonts w:ascii="Book Antiqua" w:eastAsia="MS Mincho" w:hAnsi="Book Antiqua" w:cs="Times New Roman"/>
          <w:b/>
          <w:bCs/>
          <w:noProof w:val="0"/>
          <w:color w:val="000000"/>
          <w:sz w:val="28"/>
          <w:szCs w:val="28"/>
          <w:lang w:val="sr-Latn-CS"/>
        </w:rPr>
      </w:pPr>
      <w:r w:rsidRPr="00474124">
        <w:rPr>
          <w:rFonts w:ascii="Book Antiqua" w:eastAsia="Batang" w:hAnsi="Book Antiqua" w:cs="Times New Roman"/>
          <w:b/>
          <w:bCs/>
          <w:noProof w:val="0"/>
          <w:color w:val="000000"/>
          <w:sz w:val="28"/>
          <w:szCs w:val="28"/>
          <w:lang w:val="sr-Latn-CS"/>
        </w:rPr>
        <w:t>Republika Kosov</w:t>
      </w:r>
      <w:r w:rsidR="00A10A63" w:rsidRPr="00474124">
        <w:rPr>
          <w:rFonts w:ascii="Book Antiqua" w:eastAsia="Batang" w:hAnsi="Book Antiqua" w:cs="Times New Roman"/>
          <w:b/>
          <w:bCs/>
          <w:noProof w:val="0"/>
          <w:color w:val="000000"/>
          <w:sz w:val="28"/>
          <w:szCs w:val="28"/>
          <w:lang w:val="sr-Latn-CS"/>
        </w:rPr>
        <w:t>o</w:t>
      </w:r>
      <w:r w:rsidRPr="00474124">
        <w:rPr>
          <w:rFonts w:ascii="Book Antiqua" w:eastAsia="Batang" w:hAnsi="Book Antiqua" w:cs="Times New Roman"/>
          <w:b/>
          <w:bCs/>
          <w:noProof w:val="0"/>
          <w:color w:val="000000"/>
          <w:sz w:val="28"/>
          <w:szCs w:val="28"/>
          <w:lang w:val="sr-Latn-CS"/>
        </w:rPr>
        <w:t xml:space="preserve"> - </w:t>
      </w:r>
      <w:r w:rsidRPr="00474124">
        <w:rPr>
          <w:rFonts w:ascii="Book Antiqua" w:eastAsia="MS Mincho" w:hAnsi="Book Antiqua" w:cs="Times New Roman"/>
          <w:b/>
          <w:bCs/>
          <w:noProof w:val="0"/>
          <w:color w:val="000000"/>
          <w:sz w:val="28"/>
          <w:szCs w:val="28"/>
          <w:lang w:val="sr-Latn-CS"/>
        </w:rPr>
        <w:t>Republic of Kosovo</w:t>
      </w:r>
    </w:p>
    <w:p w:rsidR="00710BAF" w:rsidRPr="00474124" w:rsidRDefault="00710BAF" w:rsidP="00710BAF">
      <w:pPr>
        <w:spacing w:after="0" w:line="240" w:lineRule="auto"/>
        <w:jc w:val="center"/>
        <w:rPr>
          <w:rFonts w:ascii="Book Antiqua" w:eastAsia="MS Mincho" w:hAnsi="Book Antiqua" w:cs="Book Antiqua"/>
          <w:b/>
          <w:bCs/>
          <w:i/>
          <w:iCs/>
          <w:noProof w:val="0"/>
          <w:color w:val="000000"/>
          <w:sz w:val="24"/>
          <w:szCs w:val="20"/>
          <w:lang w:val="sr-Latn-CS"/>
        </w:rPr>
      </w:pPr>
      <w:r w:rsidRPr="00474124">
        <w:rPr>
          <w:rFonts w:ascii="Book Antiqua" w:eastAsia="MS Mincho" w:hAnsi="Book Antiqua" w:cs="Book Antiqua"/>
          <w:b/>
          <w:bCs/>
          <w:i/>
          <w:iCs/>
          <w:noProof w:val="0"/>
          <w:color w:val="000000"/>
          <w:sz w:val="24"/>
          <w:szCs w:val="20"/>
          <w:lang w:val="sr-Latn-CS"/>
        </w:rPr>
        <w:t>Qeveria - Vlada - Government</w:t>
      </w:r>
    </w:p>
    <w:p w:rsidR="00710BAF" w:rsidRPr="00474124" w:rsidRDefault="00710BAF" w:rsidP="00710BAF">
      <w:pPr>
        <w:pBdr>
          <w:bottom w:val="single" w:sz="12" w:space="1" w:color="auto"/>
        </w:pBdr>
        <w:spacing w:after="0" w:line="240" w:lineRule="auto"/>
        <w:rPr>
          <w:rFonts w:ascii="Book Antiqua" w:eastAsia="MS Mincho" w:hAnsi="Book Antiqua" w:cs="Times New Roman"/>
          <w:b/>
          <w:bCs/>
          <w:noProof w:val="0"/>
          <w:color w:val="000000"/>
          <w:lang w:val="sr-Latn-CS"/>
        </w:rPr>
      </w:pPr>
      <w:r w:rsidRPr="00474124">
        <w:rPr>
          <w:rFonts w:ascii="Times New Roman" w:eastAsia="MS Mincho" w:hAnsi="Times New Roman" w:cs="Times New Roman"/>
          <w:b/>
          <w:bCs/>
          <w:noProof w:val="0"/>
          <w:color w:val="000000"/>
          <w:sz w:val="20"/>
          <w:szCs w:val="20"/>
          <w:lang w:val="sr-Latn-CS"/>
        </w:rPr>
        <w:t xml:space="preserve">                                                                                             </w:t>
      </w:r>
      <w:r w:rsidRPr="00474124">
        <w:rPr>
          <w:rFonts w:ascii="Times New Roman" w:eastAsia="MS Mincho" w:hAnsi="Times New Roman" w:cs="Times New Roman"/>
          <w:b/>
          <w:bCs/>
          <w:noProof w:val="0"/>
          <w:color w:val="000000"/>
          <w:sz w:val="20"/>
          <w:szCs w:val="20"/>
          <w:lang w:val="sr-Latn-CS"/>
        </w:rPr>
        <w:tab/>
      </w:r>
    </w:p>
    <w:p w:rsidR="00710BAF" w:rsidRPr="00474124" w:rsidRDefault="00710BAF" w:rsidP="00710BAF">
      <w:pPr>
        <w:spacing w:after="0" w:line="240" w:lineRule="auto"/>
        <w:ind w:left="6480"/>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 xml:space="preserve">           </w:t>
      </w:r>
    </w:p>
    <w:p w:rsidR="00710BAF" w:rsidRPr="00474124" w:rsidRDefault="00AF4697" w:rsidP="0043200D">
      <w:pPr>
        <w:spacing w:after="0" w:line="240" w:lineRule="auto"/>
        <w:ind w:left="648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Br</w:t>
      </w:r>
      <w:r w:rsidR="00710BAF" w:rsidRPr="00474124">
        <w:rPr>
          <w:rFonts w:ascii="Book Antiqua" w:eastAsia="MS Mincho" w:hAnsi="Book Antiqua" w:cs="Times New Roman"/>
          <w:b/>
          <w:noProof w:val="0"/>
          <w:color w:val="000000"/>
          <w:lang w:val="sr-Latn-CS"/>
        </w:rPr>
        <w:t xml:space="preserve">. </w:t>
      </w:r>
      <w:r w:rsidR="00925E7A" w:rsidRPr="00474124">
        <w:rPr>
          <w:rFonts w:ascii="Book Antiqua" w:eastAsia="MS Mincho" w:hAnsi="Book Antiqua" w:cs="Times New Roman"/>
          <w:b/>
          <w:noProof w:val="0"/>
          <w:color w:val="000000"/>
          <w:lang w:val="sr-Latn-CS"/>
        </w:rPr>
        <w:t>0</w:t>
      </w:r>
      <w:r w:rsidR="00E303F4" w:rsidRPr="00474124">
        <w:rPr>
          <w:rFonts w:ascii="Book Antiqua" w:eastAsia="MS Mincho" w:hAnsi="Book Antiqua" w:cs="Times New Roman"/>
          <w:b/>
          <w:noProof w:val="0"/>
          <w:color w:val="000000"/>
          <w:lang w:val="sr-Latn-CS"/>
        </w:rPr>
        <w:t>8</w:t>
      </w:r>
      <w:r w:rsidR="00243400" w:rsidRPr="00474124">
        <w:rPr>
          <w:rFonts w:ascii="Book Antiqua" w:eastAsia="MS Mincho" w:hAnsi="Book Antiqua" w:cs="Times New Roman"/>
          <w:b/>
          <w:noProof w:val="0"/>
          <w:color w:val="000000"/>
          <w:lang w:val="sr-Latn-CS"/>
        </w:rPr>
        <w:t>/47</w:t>
      </w:r>
    </w:p>
    <w:p w:rsidR="00710BAF" w:rsidRPr="00474124" w:rsidRDefault="00AF4697" w:rsidP="0043200D">
      <w:pPr>
        <w:tabs>
          <w:tab w:val="left" w:pos="8640"/>
        </w:tabs>
        <w:spacing w:after="0" w:line="240" w:lineRule="auto"/>
        <w:ind w:left="576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Datum</w:t>
      </w:r>
      <w:r w:rsidR="00243400" w:rsidRPr="00474124">
        <w:rPr>
          <w:rFonts w:ascii="Book Antiqua" w:eastAsia="MS Mincho" w:hAnsi="Book Antiqua" w:cs="Times New Roman"/>
          <w:b/>
          <w:noProof w:val="0"/>
          <w:color w:val="000000"/>
          <w:lang w:val="sr-Latn-CS"/>
        </w:rPr>
        <w:t xml:space="preserve">: </w:t>
      </w:r>
      <w:r w:rsidRPr="00474124">
        <w:rPr>
          <w:rFonts w:ascii="Book Antiqua" w:eastAsia="MS Mincho" w:hAnsi="Book Antiqua" w:cs="Times New Roman"/>
          <w:b/>
          <w:noProof w:val="0"/>
          <w:color w:val="000000"/>
          <w:lang w:val="sr-Latn-CS"/>
        </w:rPr>
        <w:t>02.09.2015. god.</w:t>
      </w:r>
    </w:p>
    <w:p w:rsidR="00710BAF" w:rsidRPr="00474124" w:rsidRDefault="00710BAF" w:rsidP="00710BAF">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710BAF" w:rsidRPr="00474124" w:rsidRDefault="0043200D" w:rsidP="00710BAF">
      <w:pPr>
        <w:spacing w:after="0" w:line="240" w:lineRule="auto"/>
        <w:jc w:val="both"/>
        <w:rPr>
          <w:rFonts w:ascii="Book Antiqua" w:hAnsi="Book Antiqua"/>
          <w:noProof w:val="0"/>
          <w:color w:val="000000"/>
          <w:lang w:val="sr-Latn-CS"/>
        </w:rPr>
      </w:pPr>
      <w:r w:rsidRPr="00474124">
        <w:rPr>
          <w:rFonts w:ascii="Book Antiqua" w:hAnsi="Book Antiqua"/>
          <w:noProof w:val="0"/>
          <w:color w:val="000000"/>
          <w:lang w:val="sr-Latn-CS"/>
        </w:rPr>
        <w:t>Vlada Republike Kosovo, saglasno članu 92. stav 4 i članu 93. stav 4 Ustava Republike Kosovo, članovima 11. i 45. Zakona br. 03/L-139 o eksproprijaciji nepokretne imovine i izmenama i dopunama izvršenih Zakonom br. 03/L-205, na osnovu člana 4. Uredbe br. 02/2011 o oblastima administrativne odgovornosti Kancelarije premijera i ministarstava, izmenjena i dopunjena Uredbom br. 07/2011, i člana 19. Pravilnika Vlade Republike Kosovo br. 09/2011, na sednici održanoj 2. septembra 2015. god, donosi sledeću</w:t>
      </w:r>
      <w:r w:rsidR="00710BAF" w:rsidRPr="00474124">
        <w:rPr>
          <w:rFonts w:ascii="Book Antiqua" w:eastAsia="MS Mincho" w:hAnsi="Book Antiqua" w:cs="Times New Roman"/>
          <w:noProof w:val="0"/>
          <w:color w:val="000000"/>
          <w:lang w:val="sr-Latn-CS"/>
        </w:rPr>
        <w:t>:</w:t>
      </w:r>
    </w:p>
    <w:p w:rsidR="00E303F4" w:rsidRPr="00474124" w:rsidRDefault="00E303F4" w:rsidP="00710BAF">
      <w:pPr>
        <w:spacing w:after="0" w:line="240" w:lineRule="auto"/>
        <w:jc w:val="both"/>
        <w:rPr>
          <w:rFonts w:ascii="Book Antiqua" w:eastAsia="MS Mincho" w:hAnsi="Book Antiqua" w:cs="Times New Roman"/>
          <w:noProof w:val="0"/>
          <w:color w:val="000000"/>
          <w:lang w:val="sr-Latn-CS"/>
        </w:rPr>
      </w:pPr>
    </w:p>
    <w:p w:rsidR="00E303F4" w:rsidRPr="00474124" w:rsidRDefault="00E303F4" w:rsidP="00710BAF">
      <w:pPr>
        <w:spacing w:after="0" w:line="240" w:lineRule="auto"/>
        <w:jc w:val="center"/>
        <w:outlineLvl w:val="0"/>
        <w:rPr>
          <w:rFonts w:ascii="Book Antiqua" w:eastAsia="MS Mincho" w:hAnsi="Book Antiqua" w:cs="Times New Roman"/>
          <w:b/>
          <w:noProof w:val="0"/>
          <w:color w:val="000000"/>
          <w:sz w:val="24"/>
          <w:szCs w:val="24"/>
          <w:lang w:val="sr-Latn-CS"/>
        </w:rPr>
      </w:pPr>
    </w:p>
    <w:p w:rsidR="00710BAF" w:rsidRPr="00474124" w:rsidRDefault="0043200D" w:rsidP="0043200D">
      <w:pPr>
        <w:spacing w:after="0" w:line="240" w:lineRule="auto"/>
        <w:jc w:val="center"/>
        <w:outlineLvl w:val="0"/>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KONAČNU ODLUKU</w:t>
      </w:r>
    </w:p>
    <w:p w:rsidR="00710BAF" w:rsidRPr="00474124" w:rsidRDefault="00710BAF" w:rsidP="00710BAF">
      <w:pPr>
        <w:spacing w:after="0" w:line="240" w:lineRule="auto"/>
        <w:rPr>
          <w:rFonts w:ascii="Book Antiqua" w:eastAsia="MS Mincho" w:hAnsi="Book Antiqua" w:cs="Times New Roman"/>
          <w:noProof w:val="0"/>
          <w:sz w:val="20"/>
          <w:szCs w:val="28"/>
          <w:lang w:val="sr-Latn-CS"/>
        </w:rPr>
      </w:pPr>
    </w:p>
    <w:p w:rsidR="00DB624D" w:rsidRPr="00474124" w:rsidRDefault="00DB624D" w:rsidP="00DB624D">
      <w:pPr>
        <w:pStyle w:val="ListParagraph"/>
        <w:numPr>
          <w:ilvl w:val="0"/>
          <w:numId w:val="25"/>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Usvaja se eksproprijacija u javnom interesu nepokretne imovine društvenih preduzeća „Auto-moto Kosovo“ i „INA Zagreb“, koje su pogođene izgradnjom građevinskih objekata za potrebe Vlade Kosova, katastarska zona Priština, opština Priština, a prema tabeli priloženoj ovoj Odluci.</w:t>
      </w:r>
    </w:p>
    <w:p w:rsidR="00DB624D" w:rsidRPr="00474124" w:rsidRDefault="00DB624D" w:rsidP="00DB624D">
      <w:pPr>
        <w:pStyle w:val="ListParagraph"/>
        <w:spacing w:after="0" w:line="240" w:lineRule="auto"/>
        <w:jc w:val="both"/>
        <w:rPr>
          <w:rFonts w:ascii="Book Antiqua" w:eastAsia="Times New Roman" w:hAnsi="Book Antiqua" w:cs="Book Antiqua"/>
          <w:noProof w:val="0"/>
          <w:lang w:val="sr-Latn-CS" w:eastAsia="sr-Latn-CS"/>
        </w:rPr>
      </w:pPr>
    </w:p>
    <w:p w:rsidR="00DB624D" w:rsidRPr="00474124" w:rsidRDefault="00DB624D" w:rsidP="00DB624D">
      <w:pPr>
        <w:pStyle w:val="ListParagraph"/>
        <w:numPr>
          <w:ilvl w:val="0"/>
          <w:numId w:val="25"/>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U roku od 5 (pet) radnih dana nakon donošenja ove odluke, Odeljenje za eksproprijaciju/MŽSPP, šalje odluku subjektu potražiocu i drugim osobama identifikovanim u tabelama utvrđenim u tački 1 ove Odluke.</w:t>
      </w:r>
    </w:p>
    <w:p w:rsidR="00DB624D" w:rsidRPr="00474124" w:rsidRDefault="00DB624D" w:rsidP="00DB624D">
      <w:pPr>
        <w:pStyle w:val="ListParagraph"/>
        <w:spacing w:after="0" w:line="240" w:lineRule="auto"/>
        <w:jc w:val="both"/>
        <w:rPr>
          <w:rFonts w:ascii="Book Antiqua" w:eastAsia="Times New Roman" w:hAnsi="Book Antiqua" w:cs="Book Antiqua"/>
          <w:noProof w:val="0"/>
          <w:lang w:val="sr-Latn-CS" w:eastAsia="sr-Latn-CS"/>
        </w:rPr>
      </w:pPr>
    </w:p>
    <w:p w:rsidR="00DB624D" w:rsidRPr="00474124" w:rsidRDefault="00DB624D" w:rsidP="00DB624D">
      <w:pPr>
        <w:pStyle w:val="ListParagraph"/>
        <w:numPr>
          <w:ilvl w:val="0"/>
          <w:numId w:val="25"/>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U roku od 10 (deset) radnih dana nakon usvajanja ove odluke, Odeljenje za eksproprijaciju/MŽSPP objavljuje odluku u Službenom listu Republike Kosovo i jednom od dnevnih listova sa velikim tiražom na Kosovu.</w:t>
      </w:r>
    </w:p>
    <w:p w:rsidR="00DB624D" w:rsidRPr="00474124" w:rsidRDefault="00DB624D" w:rsidP="00DB624D">
      <w:pPr>
        <w:pStyle w:val="ListParagraph"/>
        <w:spacing w:after="0" w:line="240" w:lineRule="auto"/>
        <w:jc w:val="both"/>
        <w:rPr>
          <w:rFonts w:ascii="Book Antiqua" w:eastAsia="Times New Roman" w:hAnsi="Book Antiqua" w:cs="Book Antiqua"/>
          <w:noProof w:val="0"/>
          <w:lang w:val="sr-Latn-CS" w:eastAsia="sr-Latn-CS"/>
        </w:rPr>
      </w:pPr>
    </w:p>
    <w:p w:rsidR="00DB624D" w:rsidRPr="00474124" w:rsidRDefault="00DB624D" w:rsidP="00DB624D">
      <w:pPr>
        <w:pStyle w:val="ListParagraph"/>
        <w:numPr>
          <w:ilvl w:val="0"/>
          <w:numId w:val="25"/>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 xml:space="preserve">Sastavni deo ove odluke je akt procene, koji je sastavila Kancelarija za ocenu nepokretne imovine/Ministarstvo finansija, i tabele priložene ovoj odluci u kojima su navedeni iznosi kompenzacije za one vlasnike ili nosioce interesa, čija imovinska prava ili interes je pogođen postupkom eksproprijacije. </w:t>
      </w:r>
    </w:p>
    <w:p w:rsidR="00710BAF" w:rsidRPr="00474124" w:rsidRDefault="00710BAF" w:rsidP="00710BAF">
      <w:pPr>
        <w:spacing w:after="0" w:line="240" w:lineRule="auto"/>
        <w:ind w:left="720"/>
        <w:contextualSpacing/>
        <w:rPr>
          <w:rFonts w:ascii="Book Antiqua" w:eastAsia="Times New Roman" w:hAnsi="Book Antiqua" w:cs="Book Antiqua"/>
          <w:noProof w:val="0"/>
          <w:lang w:val="sr-Latn-CS" w:eastAsia="sr-Latn-CS"/>
        </w:rPr>
      </w:pPr>
    </w:p>
    <w:p w:rsidR="00DB624D" w:rsidRPr="00474124" w:rsidRDefault="00DB624D" w:rsidP="00DB624D">
      <w:pPr>
        <w:pStyle w:val="ListParagraph"/>
        <w:numPr>
          <w:ilvl w:val="0"/>
          <w:numId w:val="25"/>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Subjekti imaju pravo da ulože žalbu na ovu odluku u roku od trideset (30) kalendarskih dana pri nadležnom sudu, samo kako bi osporili iznos kompenzacije određen ovom odlukom, subjekat potražilac, bilo koje lice koje je vlasnik ili nosilac interesa nad nepokretnom imovinom ili imovinskih prava koja su pogođena ovom odlukom, kao i svako zainteresovano lice koje ima legitiman neposredan i materijalni interes u nepokretnoj imovini koje je predmet konačne odluke, bez obzira da li jeste ili nije identifikovano u tabelama priloženim ovoj odluci.</w:t>
      </w:r>
    </w:p>
    <w:p w:rsidR="00DB624D" w:rsidRPr="00474124" w:rsidRDefault="00DB624D" w:rsidP="00DB624D">
      <w:pPr>
        <w:pStyle w:val="ListParagraph"/>
        <w:spacing w:after="0" w:line="240" w:lineRule="auto"/>
        <w:jc w:val="both"/>
        <w:rPr>
          <w:rFonts w:ascii="Book Antiqua" w:eastAsia="Times New Roman" w:hAnsi="Book Antiqua" w:cs="Book Antiqua"/>
          <w:noProof w:val="0"/>
          <w:lang w:val="sr-Latn-CS" w:eastAsia="sr-Latn-CS"/>
        </w:rPr>
      </w:pPr>
    </w:p>
    <w:p w:rsidR="00DB624D" w:rsidRPr="00474124" w:rsidRDefault="00DB624D" w:rsidP="00DB624D">
      <w:pPr>
        <w:pStyle w:val="ListParagraph"/>
        <w:numPr>
          <w:ilvl w:val="0"/>
          <w:numId w:val="25"/>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U roku od pet (5) kalendarskih dana nakon ulaganja žalbe nadležnom sudu, podnosilac žalbe je dužan da se osigura da se pet (5) kopija žalbe fizički dostavi pravnoj službi nadležnog organa za eksproprijaciju.</w:t>
      </w:r>
    </w:p>
    <w:p w:rsidR="00DB624D" w:rsidRPr="00474124" w:rsidRDefault="00DB624D" w:rsidP="00DB624D">
      <w:pPr>
        <w:pStyle w:val="ListParagraph"/>
        <w:spacing w:after="0" w:line="240" w:lineRule="auto"/>
        <w:jc w:val="both"/>
        <w:rPr>
          <w:rFonts w:ascii="Book Antiqua" w:eastAsia="Times New Roman" w:hAnsi="Book Antiqua" w:cs="Book Antiqua"/>
          <w:noProof w:val="0"/>
          <w:lang w:val="sr-Latn-CS" w:eastAsia="sr-Latn-CS"/>
        </w:rPr>
      </w:pPr>
    </w:p>
    <w:p w:rsidR="00DB624D" w:rsidRPr="00474124" w:rsidRDefault="00DB624D" w:rsidP="00DB624D">
      <w:pPr>
        <w:pStyle w:val="ListParagraph"/>
        <w:numPr>
          <w:ilvl w:val="0"/>
          <w:numId w:val="25"/>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 xml:space="preserve">U roku od dve (2) godine od stupanja na snagu ove odluke, Odeljenje za eksproprijaciju u okviru Ministarstva za životnu sredinu i prostorno planiranje će platiti celokupni iznos kompenzacije za eksproprijaciju, koji je određen ovom odlukom. </w:t>
      </w:r>
    </w:p>
    <w:p w:rsidR="00DB624D" w:rsidRPr="00474124" w:rsidRDefault="00DB624D" w:rsidP="00C34AC4">
      <w:pPr>
        <w:pStyle w:val="ListParagraph"/>
        <w:spacing w:after="0" w:line="240" w:lineRule="auto"/>
        <w:jc w:val="both"/>
        <w:rPr>
          <w:rFonts w:ascii="Book Antiqua" w:eastAsia="Times New Roman" w:hAnsi="Book Antiqua" w:cs="Book Antiqua"/>
          <w:noProof w:val="0"/>
          <w:lang w:val="sr-Latn-CS" w:eastAsia="sr-Latn-CS"/>
        </w:rPr>
      </w:pPr>
    </w:p>
    <w:p w:rsidR="00710BAF" w:rsidRPr="00474124" w:rsidRDefault="00DB624D" w:rsidP="00C34AC4">
      <w:pPr>
        <w:pStyle w:val="ListParagraph"/>
        <w:numPr>
          <w:ilvl w:val="0"/>
          <w:numId w:val="25"/>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Odluka stupa na snagu na dan objavljivanja u Službenom listu Republike Kosovo i jednom od dnevnih listova sa velikim tiražom na Kosovu</w:t>
      </w:r>
      <w:r w:rsidR="00710BAF" w:rsidRPr="00474124">
        <w:rPr>
          <w:rFonts w:ascii="Book Antiqua" w:eastAsia="Times New Roman" w:hAnsi="Book Antiqua" w:cs="Book Antiqua"/>
          <w:noProof w:val="0"/>
          <w:lang w:val="sr-Latn-CS" w:eastAsia="sr-Latn-CS"/>
        </w:rPr>
        <w:t>.</w:t>
      </w:r>
    </w:p>
    <w:p w:rsidR="00710BAF" w:rsidRPr="00474124" w:rsidRDefault="00710BAF" w:rsidP="00710BAF">
      <w:pPr>
        <w:spacing w:after="0" w:line="240" w:lineRule="auto"/>
        <w:jc w:val="center"/>
        <w:outlineLvl w:val="0"/>
        <w:rPr>
          <w:rFonts w:ascii="Book Antiqua" w:eastAsia="MS Mincho" w:hAnsi="Book Antiqua" w:cs="Times New Roman"/>
          <w:b/>
          <w:noProof w:val="0"/>
          <w:color w:val="000000"/>
          <w:sz w:val="24"/>
          <w:szCs w:val="24"/>
          <w:lang w:val="sr-Latn-CS"/>
        </w:rPr>
      </w:pPr>
    </w:p>
    <w:p w:rsidR="00AF4697" w:rsidRPr="00474124" w:rsidRDefault="00AF4697" w:rsidP="00AF4697">
      <w:pPr>
        <w:tabs>
          <w:tab w:val="left" w:pos="5760"/>
        </w:tabs>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ind w:left="5670"/>
        <w:jc w:val="center"/>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Isa MUSTAFA</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________________________________</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Premijer Republike Kosovo</w:t>
      </w: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jc w:val="right"/>
        <w:rPr>
          <w:rFonts w:ascii="Book Antiqua" w:eastAsia="MS Mincho" w:hAnsi="Book Antiqua" w:cs="Times New Roman"/>
          <w:b/>
          <w:noProof w:val="0"/>
          <w:color w:val="000000"/>
          <w:lang w:val="sr-Latn-CS"/>
        </w:rPr>
      </w:pP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Proslediti:</w:t>
      </w: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Zamenicima premijera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Svim ministarstvima (ministrima)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Generalnom sekretaru KP-a</w:t>
      </w:r>
    </w:p>
    <w:p w:rsidR="00710BAF"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sz w:val="20"/>
          <w:szCs w:val="28"/>
          <w:lang w:val="sr-Latn-CS"/>
        </w:rPr>
      </w:pPr>
      <w:r w:rsidRPr="00474124">
        <w:rPr>
          <w:rFonts w:ascii="Book Antiqua" w:eastAsia="MS Mincho" w:hAnsi="Book Antiqua" w:cs="Times New Roman"/>
          <w:noProof w:val="0"/>
          <w:color w:val="000000"/>
          <w:lang w:val="sr-Latn-CS"/>
        </w:rPr>
        <w:t>Arhivi Vlade</w:t>
      </w:r>
      <w:r w:rsidR="00FD2168">
        <w:rPr>
          <w:rFonts w:ascii="Book Antiqua" w:eastAsia="MS Mincho" w:hAnsi="Book Antiqua" w:cs="Times New Roman"/>
          <w:noProof w:val="0"/>
          <w:color w:val="000000"/>
          <w:lang w:val="sr-Latn-CS"/>
        </w:rPr>
        <w:t>.</w:t>
      </w:r>
    </w:p>
    <w:p w:rsidR="00AF4697" w:rsidRPr="00474124" w:rsidRDefault="00AF4697">
      <w:pPr>
        <w:rPr>
          <w:rFonts w:ascii="Book Antiqua" w:eastAsia="MS Mincho" w:hAnsi="Book Antiqua" w:cs="Times New Roman"/>
          <w:noProof w:val="0"/>
          <w:color w:val="000000"/>
          <w:sz w:val="20"/>
          <w:szCs w:val="28"/>
          <w:lang w:val="sr-Latn-CS"/>
        </w:rPr>
      </w:pPr>
      <w:r w:rsidRPr="00474124">
        <w:rPr>
          <w:rFonts w:ascii="Book Antiqua" w:eastAsia="MS Mincho" w:hAnsi="Book Antiqua" w:cs="Times New Roman"/>
          <w:noProof w:val="0"/>
          <w:color w:val="000000"/>
          <w:sz w:val="20"/>
          <w:szCs w:val="28"/>
          <w:lang w:val="sr-Latn-CS"/>
        </w:rPr>
        <w:br w:type="page"/>
      </w:r>
    </w:p>
    <w:p w:rsidR="00710BAF" w:rsidRPr="00474124" w:rsidRDefault="00710BAF" w:rsidP="00710BAF">
      <w:pPr>
        <w:spacing w:after="0" w:line="240" w:lineRule="auto"/>
        <w:jc w:val="center"/>
        <w:rPr>
          <w:rFonts w:ascii="Book Antiqua" w:eastAsia="MS Mincho" w:hAnsi="Book Antiqua" w:cs="Times New Roman"/>
          <w:b/>
          <w:noProof w:val="0"/>
          <w:color w:val="000000"/>
          <w:sz w:val="20"/>
          <w:szCs w:val="28"/>
          <w:lang w:val="sr-Latn-CS"/>
        </w:rPr>
      </w:pPr>
      <w:r w:rsidRPr="00474124">
        <w:rPr>
          <w:rFonts w:ascii="Book Antiqua" w:eastAsia="MS Mincho" w:hAnsi="Book Antiqua" w:cs="Times New Roman"/>
          <w:color w:val="000000"/>
          <w:sz w:val="20"/>
          <w:szCs w:val="28"/>
          <w:lang w:val="en-US"/>
        </w:rPr>
        <w:drawing>
          <wp:inline distT="0" distB="0" distL="0" distR="0">
            <wp:extent cx="933450" cy="1028700"/>
            <wp:effectExtent l="0" t="0" r="0" b="0"/>
            <wp:docPr id="11" name="Picture 1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710BAF" w:rsidRPr="00474124" w:rsidRDefault="00710BAF" w:rsidP="00710BAF">
      <w:pPr>
        <w:spacing w:after="0" w:line="240" w:lineRule="auto"/>
        <w:jc w:val="center"/>
        <w:rPr>
          <w:rFonts w:ascii="Book Antiqua" w:eastAsia="Batang" w:hAnsi="Book Antiqua" w:cs="Times New Roman"/>
          <w:b/>
          <w:bCs/>
          <w:noProof w:val="0"/>
          <w:color w:val="000000"/>
          <w:sz w:val="32"/>
          <w:szCs w:val="32"/>
          <w:lang w:val="sr-Latn-CS"/>
        </w:rPr>
      </w:pPr>
      <w:r w:rsidRPr="00474124">
        <w:rPr>
          <w:rFonts w:ascii="Book Antiqua" w:eastAsia="MS Mincho" w:hAnsi="Book Antiqua" w:cs="Book Antiqua"/>
          <w:b/>
          <w:bCs/>
          <w:noProof w:val="0"/>
          <w:color w:val="000000"/>
          <w:sz w:val="32"/>
          <w:szCs w:val="32"/>
          <w:lang w:val="sr-Latn-CS"/>
        </w:rPr>
        <w:t>Republika e Kosovës</w:t>
      </w:r>
    </w:p>
    <w:p w:rsidR="00710BAF" w:rsidRPr="00474124" w:rsidRDefault="00710BAF" w:rsidP="00710BAF">
      <w:pPr>
        <w:spacing w:after="0" w:line="240" w:lineRule="auto"/>
        <w:jc w:val="center"/>
        <w:rPr>
          <w:rFonts w:ascii="Book Antiqua" w:eastAsia="MS Mincho" w:hAnsi="Book Antiqua" w:cs="Times New Roman"/>
          <w:b/>
          <w:bCs/>
          <w:noProof w:val="0"/>
          <w:color w:val="000000"/>
          <w:sz w:val="28"/>
          <w:szCs w:val="28"/>
          <w:lang w:val="sr-Latn-CS"/>
        </w:rPr>
      </w:pPr>
      <w:r w:rsidRPr="00474124">
        <w:rPr>
          <w:rFonts w:ascii="Book Antiqua" w:eastAsia="Batang" w:hAnsi="Book Antiqua" w:cs="Times New Roman"/>
          <w:b/>
          <w:bCs/>
          <w:noProof w:val="0"/>
          <w:color w:val="000000"/>
          <w:sz w:val="28"/>
          <w:szCs w:val="28"/>
          <w:lang w:val="sr-Latn-CS"/>
        </w:rPr>
        <w:t>Republika Kosov</w:t>
      </w:r>
      <w:r w:rsidR="00A10A63" w:rsidRPr="00474124">
        <w:rPr>
          <w:rFonts w:ascii="Book Antiqua" w:eastAsia="Batang" w:hAnsi="Book Antiqua" w:cs="Times New Roman"/>
          <w:b/>
          <w:bCs/>
          <w:noProof w:val="0"/>
          <w:color w:val="000000"/>
          <w:sz w:val="28"/>
          <w:szCs w:val="28"/>
          <w:lang w:val="sr-Latn-CS"/>
        </w:rPr>
        <w:t>o</w:t>
      </w:r>
      <w:r w:rsidRPr="00474124">
        <w:rPr>
          <w:rFonts w:ascii="Book Antiqua" w:eastAsia="Batang" w:hAnsi="Book Antiqua" w:cs="Times New Roman"/>
          <w:b/>
          <w:bCs/>
          <w:noProof w:val="0"/>
          <w:color w:val="000000"/>
          <w:sz w:val="28"/>
          <w:szCs w:val="28"/>
          <w:lang w:val="sr-Latn-CS"/>
        </w:rPr>
        <w:t xml:space="preserve"> - </w:t>
      </w:r>
      <w:r w:rsidRPr="00474124">
        <w:rPr>
          <w:rFonts w:ascii="Book Antiqua" w:eastAsia="MS Mincho" w:hAnsi="Book Antiqua" w:cs="Times New Roman"/>
          <w:b/>
          <w:bCs/>
          <w:noProof w:val="0"/>
          <w:color w:val="000000"/>
          <w:sz w:val="28"/>
          <w:szCs w:val="28"/>
          <w:lang w:val="sr-Latn-CS"/>
        </w:rPr>
        <w:t>Republic of Kosovo</w:t>
      </w:r>
    </w:p>
    <w:p w:rsidR="00710BAF" w:rsidRPr="00474124" w:rsidRDefault="00710BAF" w:rsidP="00710BAF">
      <w:pPr>
        <w:spacing w:after="0" w:line="240" w:lineRule="auto"/>
        <w:jc w:val="center"/>
        <w:rPr>
          <w:rFonts w:ascii="Book Antiqua" w:eastAsia="MS Mincho" w:hAnsi="Book Antiqua" w:cs="Book Antiqua"/>
          <w:b/>
          <w:bCs/>
          <w:i/>
          <w:iCs/>
          <w:noProof w:val="0"/>
          <w:color w:val="000000"/>
          <w:sz w:val="24"/>
          <w:szCs w:val="20"/>
          <w:lang w:val="sr-Latn-CS"/>
        </w:rPr>
      </w:pPr>
      <w:r w:rsidRPr="00474124">
        <w:rPr>
          <w:rFonts w:ascii="Book Antiqua" w:eastAsia="MS Mincho" w:hAnsi="Book Antiqua" w:cs="Book Antiqua"/>
          <w:b/>
          <w:bCs/>
          <w:i/>
          <w:iCs/>
          <w:noProof w:val="0"/>
          <w:color w:val="000000"/>
          <w:sz w:val="24"/>
          <w:szCs w:val="20"/>
          <w:lang w:val="sr-Latn-CS"/>
        </w:rPr>
        <w:t>Qeveria - Vlada - Government</w:t>
      </w:r>
    </w:p>
    <w:p w:rsidR="00710BAF" w:rsidRPr="00474124" w:rsidRDefault="00710BAF" w:rsidP="00710BAF">
      <w:pPr>
        <w:pBdr>
          <w:bottom w:val="single" w:sz="12" w:space="1" w:color="auto"/>
        </w:pBdr>
        <w:spacing w:after="0" w:line="240" w:lineRule="auto"/>
        <w:rPr>
          <w:rFonts w:ascii="Book Antiqua" w:eastAsia="MS Mincho" w:hAnsi="Book Antiqua" w:cs="Times New Roman"/>
          <w:b/>
          <w:bCs/>
          <w:noProof w:val="0"/>
          <w:color w:val="000000"/>
          <w:lang w:val="sr-Latn-CS"/>
        </w:rPr>
      </w:pPr>
      <w:r w:rsidRPr="00474124">
        <w:rPr>
          <w:rFonts w:ascii="Times New Roman" w:eastAsia="MS Mincho" w:hAnsi="Times New Roman" w:cs="Times New Roman"/>
          <w:b/>
          <w:bCs/>
          <w:noProof w:val="0"/>
          <w:color w:val="000000"/>
          <w:sz w:val="20"/>
          <w:szCs w:val="20"/>
          <w:lang w:val="sr-Latn-CS"/>
        </w:rPr>
        <w:t xml:space="preserve">                                                                                             </w:t>
      </w:r>
      <w:r w:rsidRPr="00474124">
        <w:rPr>
          <w:rFonts w:ascii="Times New Roman" w:eastAsia="MS Mincho" w:hAnsi="Times New Roman" w:cs="Times New Roman"/>
          <w:b/>
          <w:bCs/>
          <w:noProof w:val="0"/>
          <w:color w:val="000000"/>
          <w:sz w:val="20"/>
          <w:szCs w:val="20"/>
          <w:lang w:val="sr-Latn-CS"/>
        </w:rPr>
        <w:tab/>
      </w:r>
    </w:p>
    <w:p w:rsidR="00710BAF" w:rsidRPr="00474124" w:rsidRDefault="00710BAF" w:rsidP="00710BAF">
      <w:pPr>
        <w:spacing w:after="0" w:line="240" w:lineRule="auto"/>
        <w:ind w:left="6480"/>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 xml:space="preserve">           </w:t>
      </w:r>
    </w:p>
    <w:p w:rsidR="00710BAF" w:rsidRPr="00474124" w:rsidRDefault="00AF4697" w:rsidP="0043200D">
      <w:pPr>
        <w:spacing w:after="0" w:line="240" w:lineRule="auto"/>
        <w:ind w:left="648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Br</w:t>
      </w:r>
      <w:r w:rsidR="00E303F4" w:rsidRPr="00474124">
        <w:rPr>
          <w:rFonts w:ascii="Book Antiqua" w:eastAsia="MS Mincho" w:hAnsi="Book Antiqua" w:cs="Times New Roman"/>
          <w:b/>
          <w:noProof w:val="0"/>
          <w:color w:val="000000"/>
          <w:lang w:val="sr-Latn-CS"/>
        </w:rPr>
        <w:t>. 09</w:t>
      </w:r>
      <w:r w:rsidR="00243400" w:rsidRPr="00474124">
        <w:rPr>
          <w:rFonts w:ascii="Book Antiqua" w:eastAsia="MS Mincho" w:hAnsi="Book Antiqua" w:cs="Times New Roman"/>
          <w:b/>
          <w:noProof w:val="0"/>
          <w:color w:val="000000"/>
          <w:lang w:val="sr-Latn-CS"/>
        </w:rPr>
        <w:t>/47</w:t>
      </w:r>
    </w:p>
    <w:p w:rsidR="00710BAF" w:rsidRPr="00474124" w:rsidRDefault="00AF4697" w:rsidP="0043200D">
      <w:pPr>
        <w:tabs>
          <w:tab w:val="left" w:pos="8640"/>
        </w:tabs>
        <w:spacing w:after="0" w:line="240" w:lineRule="auto"/>
        <w:ind w:left="576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Datum</w:t>
      </w:r>
      <w:r w:rsidR="00243400" w:rsidRPr="00474124">
        <w:rPr>
          <w:rFonts w:ascii="Book Antiqua" w:eastAsia="MS Mincho" w:hAnsi="Book Antiqua" w:cs="Times New Roman"/>
          <w:b/>
          <w:noProof w:val="0"/>
          <w:color w:val="000000"/>
          <w:lang w:val="sr-Latn-CS"/>
        </w:rPr>
        <w:t xml:space="preserve">: </w:t>
      </w:r>
      <w:r w:rsidRPr="00474124">
        <w:rPr>
          <w:rFonts w:ascii="Book Antiqua" w:eastAsia="MS Mincho" w:hAnsi="Book Antiqua" w:cs="Times New Roman"/>
          <w:b/>
          <w:noProof w:val="0"/>
          <w:color w:val="000000"/>
          <w:lang w:val="sr-Latn-CS"/>
        </w:rPr>
        <w:t>02.09.2015. god.</w:t>
      </w:r>
    </w:p>
    <w:p w:rsidR="00710BAF" w:rsidRPr="00474124" w:rsidRDefault="00710BAF" w:rsidP="00710BAF">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710BAF" w:rsidRPr="00474124" w:rsidRDefault="0043200D" w:rsidP="0043200D">
      <w:pPr>
        <w:spacing w:after="0" w:line="240" w:lineRule="auto"/>
        <w:jc w:val="both"/>
        <w:rPr>
          <w:rFonts w:ascii="Book Antiqua" w:eastAsia="MS Mincho" w:hAnsi="Book Antiqua" w:cs="Times New Roman"/>
          <w:noProof w:val="0"/>
          <w:color w:val="000000"/>
          <w:lang w:val="sr-Latn-CS"/>
        </w:rPr>
      </w:pPr>
      <w:r w:rsidRPr="00474124">
        <w:rPr>
          <w:rFonts w:ascii="Book Antiqua" w:hAnsi="Book Antiqua"/>
          <w:noProof w:val="0"/>
          <w:color w:val="000000"/>
          <w:lang w:val="sr-Latn-CS"/>
        </w:rPr>
        <w:t>Vlada Republike Kosovo, saglasno članu 92. stav 4 i članu 93. stav 4 Ustava Republike Kosovo, članovima 11. i 45. Zakona br. 03/L-139 o eksproprijaciji nepokretne imovine i izmenama i dopunama izvršenih Zakonom br. 03/L-205, na osnovu člana 4. Uredbe br. 02/2011 o oblastima administrativne odgovornosti Kancelarije premijera i ministarstava, izmenjena i dopunjena Uredbom br. 07/2011, i člana 19. Pravilnika Vlade Republike Kosovo br. 09/2011, na sednici održanoj 2. septembra 2015. god, donosi sledeću</w:t>
      </w:r>
      <w:r w:rsidR="00710BAF" w:rsidRPr="00474124">
        <w:rPr>
          <w:rFonts w:ascii="Book Antiqua" w:eastAsia="MS Mincho" w:hAnsi="Book Antiqua" w:cs="Times New Roman"/>
          <w:noProof w:val="0"/>
          <w:color w:val="000000"/>
          <w:lang w:val="sr-Latn-CS"/>
        </w:rPr>
        <w:t>:</w:t>
      </w:r>
    </w:p>
    <w:p w:rsidR="00710BAF" w:rsidRPr="00474124" w:rsidRDefault="00710BAF" w:rsidP="00710BAF">
      <w:pPr>
        <w:spacing w:after="0" w:line="240" w:lineRule="auto"/>
        <w:jc w:val="both"/>
        <w:rPr>
          <w:rFonts w:ascii="Book Antiqua" w:eastAsia="MS Mincho" w:hAnsi="Book Antiqua" w:cs="Times New Roman"/>
          <w:noProof w:val="0"/>
          <w:color w:val="000000"/>
          <w:lang w:val="sr-Latn-CS"/>
        </w:rPr>
      </w:pPr>
    </w:p>
    <w:p w:rsidR="00710BAF" w:rsidRPr="00474124" w:rsidRDefault="00710BAF" w:rsidP="00710BAF">
      <w:pPr>
        <w:spacing w:after="0" w:line="240" w:lineRule="auto"/>
        <w:jc w:val="both"/>
        <w:rPr>
          <w:rFonts w:ascii="Book Antiqua" w:eastAsia="MS Mincho" w:hAnsi="Book Antiqua" w:cs="Times New Roman"/>
          <w:noProof w:val="0"/>
          <w:color w:val="000000"/>
          <w:lang w:val="sr-Latn-CS"/>
        </w:rPr>
      </w:pPr>
    </w:p>
    <w:p w:rsidR="00710BAF" w:rsidRPr="00474124" w:rsidRDefault="00DD4F9C" w:rsidP="00710BAF">
      <w:pPr>
        <w:spacing w:after="0" w:line="240" w:lineRule="auto"/>
        <w:jc w:val="center"/>
        <w:outlineLvl w:val="0"/>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 xml:space="preserve">             </w:t>
      </w:r>
      <w:r w:rsidR="0043200D" w:rsidRPr="00474124">
        <w:rPr>
          <w:rFonts w:ascii="Book Antiqua" w:eastAsia="MS Mincho" w:hAnsi="Book Antiqua" w:cs="Times New Roman"/>
          <w:b/>
          <w:noProof w:val="0"/>
          <w:color w:val="000000"/>
          <w:sz w:val="24"/>
          <w:szCs w:val="24"/>
          <w:lang w:val="sr-Latn-CS"/>
        </w:rPr>
        <w:t>KONAČNU ODLUKU</w:t>
      </w:r>
    </w:p>
    <w:p w:rsidR="00710BAF" w:rsidRPr="00474124" w:rsidRDefault="00710BAF" w:rsidP="00710BAF">
      <w:pPr>
        <w:spacing w:after="0" w:line="240" w:lineRule="auto"/>
        <w:rPr>
          <w:rFonts w:ascii="Book Antiqua" w:eastAsia="MS Mincho" w:hAnsi="Book Antiqua" w:cs="Times New Roman"/>
          <w:noProof w:val="0"/>
          <w:sz w:val="20"/>
          <w:szCs w:val="28"/>
          <w:lang w:val="sr-Latn-CS"/>
        </w:rPr>
      </w:pPr>
    </w:p>
    <w:p w:rsidR="00312378" w:rsidRPr="00474124" w:rsidRDefault="00312378" w:rsidP="00312378">
      <w:pPr>
        <w:pStyle w:val="ListParagraph"/>
        <w:numPr>
          <w:ilvl w:val="0"/>
          <w:numId w:val="26"/>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Usvaja se eksproprijacija u javnom interesu nepokretne imovine (objekata/investicija) vlasnika i nosilaca interesa koja je pogođena izgradnjom autoputa R6, Priština – Elez Han, sektor C1, katastarske zone Dobrotin i Donja Gušterica, opština Gračanica, katastarske zone Lipljan, Babuš Muhadžera, Donje Gadimlje i Marevac, opština Lipljan, a prema tabeli priloženoj ovoj Odluci.</w:t>
      </w:r>
    </w:p>
    <w:p w:rsidR="00312378" w:rsidRPr="00474124" w:rsidRDefault="00312378" w:rsidP="00312378">
      <w:pPr>
        <w:pStyle w:val="ListParagraph"/>
        <w:spacing w:after="0" w:line="240" w:lineRule="auto"/>
        <w:jc w:val="both"/>
        <w:rPr>
          <w:rFonts w:ascii="Book Antiqua" w:eastAsia="Times New Roman" w:hAnsi="Book Antiqua" w:cs="Book Antiqua"/>
          <w:noProof w:val="0"/>
          <w:lang w:val="sr-Latn-CS" w:eastAsia="sr-Latn-CS"/>
        </w:rPr>
      </w:pPr>
    </w:p>
    <w:p w:rsidR="00312378" w:rsidRPr="00474124" w:rsidRDefault="00312378" w:rsidP="00312378">
      <w:pPr>
        <w:pStyle w:val="ListParagraph"/>
        <w:numPr>
          <w:ilvl w:val="0"/>
          <w:numId w:val="26"/>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U roku od 5 (pet) radnih dana nakon donošenja ove odluke, Odeljenje za eksproprijaciju/MŽSPP, šalje odluku subjektu potražiocu i drugim osobama identifikovanim u tabelama utvrđenim u tački 1 ove Odluke.</w:t>
      </w:r>
    </w:p>
    <w:p w:rsidR="00312378" w:rsidRPr="00474124" w:rsidRDefault="00312378" w:rsidP="00312378">
      <w:pPr>
        <w:pStyle w:val="ListParagraph"/>
        <w:spacing w:after="0" w:line="240" w:lineRule="auto"/>
        <w:jc w:val="both"/>
        <w:rPr>
          <w:rFonts w:ascii="Book Antiqua" w:eastAsia="Times New Roman" w:hAnsi="Book Antiqua" w:cs="Book Antiqua"/>
          <w:noProof w:val="0"/>
          <w:lang w:val="sr-Latn-CS" w:eastAsia="sr-Latn-CS"/>
        </w:rPr>
      </w:pPr>
    </w:p>
    <w:p w:rsidR="00312378" w:rsidRPr="00474124" w:rsidRDefault="00312378" w:rsidP="00312378">
      <w:pPr>
        <w:pStyle w:val="ListParagraph"/>
        <w:numPr>
          <w:ilvl w:val="0"/>
          <w:numId w:val="26"/>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U roku od 10 (deset) radnih dana nakon usvajanja ove odluke, Odeljenje za eksproprijaciju/MŽSPP objavljuje odluku u Službenom listu Republike Kosovo i jednom od dnevnih listova sa velikim tiražom na Kosovu.</w:t>
      </w:r>
    </w:p>
    <w:p w:rsidR="00312378" w:rsidRPr="00474124" w:rsidRDefault="00312378" w:rsidP="00312378">
      <w:pPr>
        <w:pStyle w:val="ListParagraph"/>
        <w:spacing w:after="0" w:line="240" w:lineRule="auto"/>
        <w:jc w:val="both"/>
        <w:rPr>
          <w:rFonts w:ascii="Book Antiqua" w:eastAsia="Times New Roman" w:hAnsi="Book Antiqua" w:cs="Book Antiqua"/>
          <w:noProof w:val="0"/>
          <w:lang w:val="sr-Latn-CS" w:eastAsia="sr-Latn-CS"/>
        </w:rPr>
      </w:pPr>
    </w:p>
    <w:p w:rsidR="00312378" w:rsidRPr="00474124" w:rsidRDefault="00312378" w:rsidP="00312378">
      <w:pPr>
        <w:pStyle w:val="ListParagraph"/>
        <w:numPr>
          <w:ilvl w:val="0"/>
          <w:numId w:val="26"/>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 xml:space="preserve">Sastavni deo ove odluke je akt procene, koji je sastavila Kancelarija za ocenu nepokretne imovine/Ministarstvo finansija, i tabele priložene ovoj odluci u kojima su navedeni iznosi kompenzacije za one vlasnike ili nosioce interesa, čija imovinska prava ili interes je pogođen postupkom eksproprijacije. </w:t>
      </w:r>
    </w:p>
    <w:p w:rsidR="00312378" w:rsidRPr="00474124" w:rsidRDefault="00312378" w:rsidP="00312378">
      <w:pPr>
        <w:pStyle w:val="ListParagraph"/>
        <w:spacing w:after="0" w:line="240" w:lineRule="auto"/>
        <w:jc w:val="both"/>
        <w:rPr>
          <w:rFonts w:ascii="Book Antiqua" w:eastAsia="Times New Roman" w:hAnsi="Book Antiqua" w:cs="Book Antiqua"/>
          <w:noProof w:val="0"/>
          <w:lang w:val="sr-Latn-CS" w:eastAsia="sr-Latn-CS"/>
        </w:rPr>
      </w:pPr>
    </w:p>
    <w:p w:rsidR="00710BAF" w:rsidRPr="00474124" w:rsidRDefault="00312378" w:rsidP="00312378">
      <w:pPr>
        <w:pStyle w:val="ListParagraph"/>
        <w:numPr>
          <w:ilvl w:val="0"/>
          <w:numId w:val="26"/>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Subjekti imaju pravo da ulože žalbu na ovu odluku u roku od trideset (30) kalendarskih dana pri nadležnom sudu, samo kako bi osporili iznos kompenzacije određen ovom odlukom, subjekat potražilac, bilo koje lice koje je vlasnik ili nosilac interesa nad nepokretnom imovinom ili imovinskih prava koja su pogođena ovom odlukom, kao i svako zainteresovano lice koje ima legitiman neposredan i materijalni interes u nepokretnoj imovini koje je predmet konačne odluke, bez obzira da li jeste ili nije identifikovano u tabelama priloženim ovoj odluci</w:t>
      </w:r>
      <w:r w:rsidR="00710BAF" w:rsidRPr="00474124">
        <w:rPr>
          <w:rFonts w:ascii="Book Antiqua" w:eastAsia="Times New Roman" w:hAnsi="Book Antiqua" w:cs="Book Antiqua"/>
          <w:noProof w:val="0"/>
          <w:lang w:val="sr-Latn-CS" w:eastAsia="sr-Latn-CS"/>
        </w:rPr>
        <w:t>.</w:t>
      </w:r>
    </w:p>
    <w:p w:rsidR="00312378" w:rsidRPr="00474124" w:rsidRDefault="00312378" w:rsidP="00312378">
      <w:pPr>
        <w:pStyle w:val="ListParagraph"/>
        <w:spacing w:after="0" w:line="240" w:lineRule="auto"/>
        <w:jc w:val="both"/>
        <w:rPr>
          <w:rFonts w:ascii="Book Antiqua" w:eastAsia="Times New Roman" w:hAnsi="Book Antiqua" w:cs="Book Antiqua"/>
          <w:noProof w:val="0"/>
          <w:lang w:val="sr-Latn-CS" w:eastAsia="sr-Latn-CS"/>
        </w:rPr>
      </w:pPr>
    </w:p>
    <w:p w:rsidR="00312378" w:rsidRPr="00474124" w:rsidRDefault="00312378" w:rsidP="00312378">
      <w:pPr>
        <w:pStyle w:val="ListParagraph"/>
        <w:numPr>
          <w:ilvl w:val="0"/>
          <w:numId w:val="26"/>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U roku od pet (5) kalendarskih dana nakon ulaganja žalbe nadležnom sudu, podnosilac žalbe je dužan da se osigura da se pet (5) kopija žalbe fizički dostavi pravnoj službi nadležnog organa za eksproprijaciju.</w:t>
      </w:r>
    </w:p>
    <w:p w:rsidR="00312378" w:rsidRPr="00474124" w:rsidRDefault="00312378" w:rsidP="00312378">
      <w:pPr>
        <w:pStyle w:val="ListParagraph"/>
        <w:spacing w:after="0" w:line="240" w:lineRule="auto"/>
        <w:jc w:val="both"/>
        <w:rPr>
          <w:rFonts w:ascii="Book Antiqua" w:eastAsia="Times New Roman" w:hAnsi="Book Antiqua" w:cs="Book Antiqua"/>
          <w:noProof w:val="0"/>
          <w:lang w:val="sr-Latn-CS" w:eastAsia="sr-Latn-CS"/>
        </w:rPr>
      </w:pPr>
    </w:p>
    <w:p w:rsidR="00312378" w:rsidRPr="00474124" w:rsidRDefault="00312378" w:rsidP="00312378">
      <w:pPr>
        <w:pStyle w:val="ListParagraph"/>
        <w:numPr>
          <w:ilvl w:val="0"/>
          <w:numId w:val="26"/>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 xml:space="preserve">U roku od dve (2) godine od stupanja na snagu ove odluke, Odeljenje za eksproprijaciju u okviru Ministarstva za životnu sredinu i prostorno planiranje će platiti celokupni iznos kompenzacije za eksproprijaciju, koji je određen ovom odlukom. </w:t>
      </w:r>
    </w:p>
    <w:p w:rsidR="00312378" w:rsidRPr="00474124" w:rsidRDefault="00312378" w:rsidP="00312378">
      <w:pPr>
        <w:pStyle w:val="ListParagraph"/>
        <w:spacing w:after="0" w:line="240" w:lineRule="auto"/>
        <w:jc w:val="both"/>
        <w:rPr>
          <w:rFonts w:ascii="Book Antiqua" w:eastAsia="Times New Roman" w:hAnsi="Book Antiqua" w:cs="Book Antiqua"/>
          <w:noProof w:val="0"/>
          <w:lang w:val="sr-Latn-CS" w:eastAsia="sr-Latn-CS"/>
        </w:rPr>
      </w:pPr>
    </w:p>
    <w:p w:rsidR="00710BAF" w:rsidRPr="00474124" w:rsidRDefault="00312378" w:rsidP="00312378">
      <w:pPr>
        <w:pStyle w:val="ListParagraph"/>
        <w:numPr>
          <w:ilvl w:val="0"/>
          <w:numId w:val="26"/>
        </w:numPr>
        <w:spacing w:after="0" w:line="240" w:lineRule="auto"/>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Odluka stupa na snagu na dan objavljivanja u Službenom listu Republike Kosovo i jednom od dnevnih listova sa velikim tiražom na Kosovu</w:t>
      </w:r>
      <w:r w:rsidR="00710BAF" w:rsidRPr="00474124">
        <w:rPr>
          <w:rFonts w:ascii="Book Antiqua" w:eastAsia="Times New Roman" w:hAnsi="Book Antiqua" w:cs="Book Antiqua"/>
          <w:noProof w:val="0"/>
          <w:lang w:val="sr-Latn-CS" w:eastAsia="sr-Latn-CS"/>
        </w:rPr>
        <w:t>.</w:t>
      </w:r>
    </w:p>
    <w:p w:rsidR="00710BAF" w:rsidRPr="00474124" w:rsidRDefault="00710BAF" w:rsidP="00710BAF">
      <w:pPr>
        <w:pStyle w:val="ListParagraph"/>
        <w:rPr>
          <w:rFonts w:ascii="Book Antiqua" w:eastAsia="Times New Roman" w:hAnsi="Book Antiqua" w:cs="Book Antiqua"/>
          <w:noProof w:val="0"/>
          <w:lang w:val="sr-Latn-CS" w:eastAsia="sr-Latn-CS"/>
        </w:rPr>
      </w:pPr>
    </w:p>
    <w:p w:rsidR="00710BAF" w:rsidRPr="00474124" w:rsidRDefault="00710BAF" w:rsidP="00710BAF">
      <w:pPr>
        <w:pStyle w:val="ListParagraph"/>
        <w:spacing w:after="0" w:line="240" w:lineRule="auto"/>
        <w:jc w:val="both"/>
        <w:rPr>
          <w:rFonts w:ascii="Book Antiqua" w:eastAsia="Times New Roman" w:hAnsi="Book Antiqua" w:cs="Book Antiqua"/>
          <w:noProof w:val="0"/>
          <w:lang w:val="sr-Latn-CS" w:eastAsia="sr-Latn-CS"/>
        </w:rPr>
      </w:pPr>
    </w:p>
    <w:p w:rsidR="00710BAF" w:rsidRPr="00474124" w:rsidRDefault="00710BAF" w:rsidP="00710BAF">
      <w:pPr>
        <w:spacing w:after="0" w:line="240" w:lineRule="auto"/>
        <w:rPr>
          <w:rFonts w:ascii="Book Antiqua" w:eastAsia="MS Mincho" w:hAnsi="Book Antiqua" w:cs="Times New Roman"/>
          <w:noProof w:val="0"/>
          <w:color w:val="000000"/>
          <w:sz w:val="20"/>
          <w:szCs w:val="28"/>
          <w:lang w:val="sr-Latn-CS"/>
        </w:rPr>
      </w:pPr>
    </w:p>
    <w:p w:rsidR="00AF4697" w:rsidRPr="00474124" w:rsidRDefault="00AF4697" w:rsidP="00AF4697">
      <w:pPr>
        <w:tabs>
          <w:tab w:val="left" w:pos="5760"/>
        </w:tabs>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ind w:left="5670"/>
        <w:jc w:val="center"/>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Isa MUSTAFA</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________________________________</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Premijer Republike Kosovo</w:t>
      </w: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jc w:val="right"/>
        <w:rPr>
          <w:rFonts w:ascii="Book Antiqua" w:eastAsia="MS Mincho" w:hAnsi="Book Antiqua" w:cs="Times New Roman"/>
          <w:b/>
          <w:noProof w:val="0"/>
          <w:color w:val="000000"/>
          <w:lang w:val="sr-Latn-CS"/>
        </w:rPr>
      </w:pP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Proslediti:</w:t>
      </w: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Zamenicima premijera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Svim ministarstvima (ministrima)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Generalnom sekretaru KP-a</w:t>
      </w:r>
    </w:p>
    <w:p w:rsidR="00710BAF"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sz w:val="20"/>
          <w:szCs w:val="28"/>
          <w:lang w:val="sr-Latn-CS"/>
        </w:rPr>
      </w:pPr>
      <w:r w:rsidRPr="00474124">
        <w:rPr>
          <w:rFonts w:ascii="Book Antiqua" w:eastAsia="MS Mincho" w:hAnsi="Book Antiqua" w:cs="Times New Roman"/>
          <w:noProof w:val="0"/>
          <w:color w:val="000000"/>
          <w:lang w:val="sr-Latn-CS"/>
        </w:rPr>
        <w:t>Arhivi Vlade</w:t>
      </w:r>
      <w:r w:rsidR="00FD2168">
        <w:rPr>
          <w:rFonts w:ascii="Book Antiqua" w:eastAsia="MS Mincho" w:hAnsi="Book Antiqua" w:cs="Times New Roman"/>
          <w:noProof w:val="0"/>
          <w:color w:val="000000"/>
          <w:lang w:val="sr-Latn-CS"/>
        </w:rPr>
        <w:t>.</w:t>
      </w:r>
    </w:p>
    <w:p w:rsidR="00AF4697" w:rsidRPr="00474124" w:rsidRDefault="00AF4697">
      <w:pP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br w:type="page"/>
      </w:r>
    </w:p>
    <w:p w:rsidR="00710BAF" w:rsidRPr="00474124" w:rsidRDefault="00710BAF" w:rsidP="00710BAF">
      <w:pPr>
        <w:spacing w:after="0" w:line="240" w:lineRule="auto"/>
        <w:jc w:val="center"/>
        <w:rPr>
          <w:rFonts w:ascii="Book Antiqua" w:eastAsia="MS Mincho" w:hAnsi="Book Antiqua" w:cs="Times New Roman"/>
          <w:b/>
          <w:noProof w:val="0"/>
          <w:color w:val="000000"/>
          <w:sz w:val="20"/>
          <w:szCs w:val="28"/>
          <w:lang w:val="sr-Latn-CS"/>
        </w:rPr>
      </w:pPr>
      <w:r w:rsidRPr="00474124">
        <w:rPr>
          <w:rFonts w:ascii="Book Antiqua" w:eastAsia="MS Mincho" w:hAnsi="Book Antiqua" w:cs="Times New Roman"/>
          <w:color w:val="000000"/>
          <w:sz w:val="20"/>
          <w:szCs w:val="28"/>
          <w:lang w:val="en-US"/>
        </w:rPr>
        <w:drawing>
          <wp:inline distT="0" distB="0" distL="0" distR="0">
            <wp:extent cx="933450" cy="1028700"/>
            <wp:effectExtent l="0" t="0" r="0" b="0"/>
            <wp:docPr id="12" name="Picture 12"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3450" cy="1028700"/>
                    </a:xfrm>
                    <a:prstGeom prst="rect">
                      <a:avLst/>
                    </a:prstGeom>
                    <a:noFill/>
                    <a:ln>
                      <a:noFill/>
                    </a:ln>
                  </pic:spPr>
                </pic:pic>
              </a:graphicData>
            </a:graphic>
          </wp:inline>
        </w:drawing>
      </w:r>
    </w:p>
    <w:p w:rsidR="00710BAF" w:rsidRPr="00474124" w:rsidRDefault="00710BAF" w:rsidP="00710BAF">
      <w:pPr>
        <w:spacing w:after="0" w:line="240" w:lineRule="auto"/>
        <w:jc w:val="center"/>
        <w:rPr>
          <w:rFonts w:ascii="Book Antiqua" w:eastAsia="Batang" w:hAnsi="Book Antiqua" w:cs="Times New Roman"/>
          <w:b/>
          <w:bCs/>
          <w:noProof w:val="0"/>
          <w:color w:val="000000"/>
          <w:sz w:val="32"/>
          <w:szCs w:val="32"/>
          <w:lang w:val="sr-Latn-CS"/>
        </w:rPr>
      </w:pPr>
      <w:r w:rsidRPr="00474124">
        <w:rPr>
          <w:rFonts w:ascii="Book Antiqua" w:eastAsia="MS Mincho" w:hAnsi="Book Antiqua" w:cs="Book Antiqua"/>
          <w:b/>
          <w:bCs/>
          <w:noProof w:val="0"/>
          <w:color w:val="000000"/>
          <w:sz w:val="32"/>
          <w:szCs w:val="32"/>
          <w:lang w:val="sr-Latn-CS"/>
        </w:rPr>
        <w:t>Republika e Kosovës</w:t>
      </w:r>
    </w:p>
    <w:p w:rsidR="00710BAF" w:rsidRPr="00474124" w:rsidRDefault="00710BAF" w:rsidP="00710BAF">
      <w:pPr>
        <w:spacing w:after="0" w:line="240" w:lineRule="auto"/>
        <w:jc w:val="center"/>
        <w:rPr>
          <w:rFonts w:ascii="Book Antiqua" w:eastAsia="MS Mincho" w:hAnsi="Book Antiqua" w:cs="Times New Roman"/>
          <w:b/>
          <w:bCs/>
          <w:noProof w:val="0"/>
          <w:color w:val="000000"/>
          <w:sz w:val="28"/>
          <w:szCs w:val="28"/>
          <w:lang w:val="sr-Latn-CS"/>
        </w:rPr>
      </w:pPr>
      <w:r w:rsidRPr="00474124">
        <w:rPr>
          <w:rFonts w:ascii="Book Antiqua" w:eastAsia="Batang" w:hAnsi="Book Antiqua" w:cs="Times New Roman"/>
          <w:b/>
          <w:bCs/>
          <w:noProof w:val="0"/>
          <w:color w:val="000000"/>
          <w:sz w:val="28"/>
          <w:szCs w:val="28"/>
          <w:lang w:val="sr-Latn-CS"/>
        </w:rPr>
        <w:t>Republika Kosov</w:t>
      </w:r>
      <w:r w:rsidR="00A10A63" w:rsidRPr="00474124">
        <w:rPr>
          <w:rFonts w:ascii="Book Antiqua" w:eastAsia="Batang" w:hAnsi="Book Antiqua" w:cs="Times New Roman"/>
          <w:b/>
          <w:bCs/>
          <w:noProof w:val="0"/>
          <w:color w:val="000000"/>
          <w:sz w:val="28"/>
          <w:szCs w:val="28"/>
          <w:lang w:val="sr-Latn-CS"/>
        </w:rPr>
        <w:t>o</w:t>
      </w:r>
      <w:r w:rsidRPr="00474124">
        <w:rPr>
          <w:rFonts w:ascii="Book Antiqua" w:eastAsia="Batang" w:hAnsi="Book Antiqua" w:cs="Times New Roman"/>
          <w:b/>
          <w:bCs/>
          <w:noProof w:val="0"/>
          <w:color w:val="000000"/>
          <w:sz w:val="28"/>
          <w:szCs w:val="28"/>
          <w:lang w:val="sr-Latn-CS"/>
        </w:rPr>
        <w:t xml:space="preserve"> - </w:t>
      </w:r>
      <w:r w:rsidRPr="00474124">
        <w:rPr>
          <w:rFonts w:ascii="Book Antiqua" w:eastAsia="MS Mincho" w:hAnsi="Book Antiqua" w:cs="Times New Roman"/>
          <w:b/>
          <w:bCs/>
          <w:noProof w:val="0"/>
          <w:color w:val="000000"/>
          <w:sz w:val="28"/>
          <w:szCs w:val="28"/>
          <w:lang w:val="sr-Latn-CS"/>
        </w:rPr>
        <w:t>Republic of Kosovo</w:t>
      </w:r>
    </w:p>
    <w:p w:rsidR="00710BAF" w:rsidRPr="00474124" w:rsidRDefault="00710BAF" w:rsidP="00710BAF">
      <w:pPr>
        <w:spacing w:after="0" w:line="240" w:lineRule="auto"/>
        <w:jc w:val="center"/>
        <w:rPr>
          <w:rFonts w:ascii="Book Antiqua" w:eastAsia="MS Mincho" w:hAnsi="Book Antiqua" w:cs="Book Antiqua"/>
          <w:b/>
          <w:bCs/>
          <w:i/>
          <w:iCs/>
          <w:noProof w:val="0"/>
          <w:color w:val="000000"/>
          <w:sz w:val="24"/>
          <w:szCs w:val="20"/>
          <w:lang w:val="sr-Latn-CS"/>
        </w:rPr>
      </w:pPr>
      <w:r w:rsidRPr="00474124">
        <w:rPr>
          <w:rFonts w:ascii="Book Antiqua" w:eastAsia="MS Mincho" w:hAnsi="Book Antiqua" w:cs="Book Antiqua"/>
          <w:b/>
          <w:bCs/>
          <w:i/>
          <w:iCs/>
          <w:noProof w:val="0"/>
          <w:color w:val="000000"/>
          <w:sz w:val="24"/>
          <w:szCs w:val="20"/>
          <w:lang w:val="sr-Latn-CS"/>
        </w:rPr>
        <w:t>Qeveria - Vlada - Government</w:t>
      </w:r>
    </w:p>
    <w:p w:rsidR="00710BAF" w:rsidRPr="00474124" w:rsidRDefault="00710BAF" w:rsidP="00710BAF">
      <w:pPr>
        <w:pBdr>
          <w:bottom w:val="single" w:sz="12" w:space="1" w:color="auto"/>
        </w:pBdr>
        <w:spacing w:after="0" w:line="240" w:lineRule="auto"/>
        <w:rPr>
          <w:rFonts w:ascii="Book Antiqua" w:eastAsia="MS Mincho" w:hAnsi="Book Antiqua" w:cs="Times New Roman"/>
          <w:b/>
          <w:bCs/>
          <w:noProof w:val="0"/>
          <w:color w:val="000000"/>
          <w:lang w:val="sr-Latn-CS"/>
        </w:rPr>
      </w:pPr>
      <w:r w:rsidRPr="00474124">
        <w:rPr>
          <w:rFonts w:ascii="Times New Roman" w:eastAsia="MS Mincho" w:hAnsi="Times New Roman" w:cs="Times New Roman"/>
          <w:b/>
          <w:bCs/>
          <w:noProof w:val="0"/>
          <w:color w:val="000000"/>
          <w:sz w:val="20"/>
          <w:szCs w:val="20"/>
          <w:lang w:val="sr-Latn-CS"/>
        </w:rPr>
        <w:t xml:space="preserve">                                                                                             </w:t>
      </w:r>
      <w:r w:rsidRPr="00474124">
        <w:rPr>
          <w:rFonts w:ascii="Times New Roman" w:eastAsia="MS Mincho" w:hAnsi="Times New Roman" w:cs="Times New Roman"/>
          <w:b/>
          <w:bCs/>
          <w:noProof w:val="0"/>
          <w:color w:val="000000"/>
          <w:sz w:val="20"/>
          <w:szCs w:val="20"/>
          <w:lang w:val="sr-Latn-CS"/>
        </w:rPr>
        <w:tab/>
      </w:r>
    </w:p>
    <w:p w:rsidR="00710BAF" w:rsidRPr="00474124" w:rsidRDefault="00710BAF" w:rsidP="00710BAF">
      <w:pPr>
        <w:spacing w:after="0" w:line="240" w:lineRule="auto"/>
        <w:ind w:left="6480"/>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 xml:space="preserve">           </w:t>
      </w:r>
    </w:p>
    <w:p w:rsidR="00710BAF" w:rsidRPr="00474124" w:rsidRDefault="00AF4697" w:rsidP="0043200D">
      <w:pPr>
        <w:spacing w:after="0" w:line="240" w:lineRule="auto"/>
        <w:ind w:left="648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Br</w:t>
      </w:r>
      <w:r w:rsidR="00E303F4" w:rsidRPr="00474124">
        <w:rPr>
          <w:rFonts w:ascii="Book Antiqua" w:eastAsia="MS Mincho" w:hAnsi="Book Antiqua" w:cs="Times New Roman"/>
          <w:b/>
          <w:noProof w:val="0"/>
          <w:color w:val="000000"/>
          <w:lang w:val="sr-Latn-CS"/>
        </w:rPr>
        <w:t>. 10</w:t>
      </w:r>
      <w:r w:rsidR="00710BAF" w:rsidRPr="00474124">
        <w:rPr>
          <w:rFonts w:ascii="Book Antiqua" w:eastAsia="MS Mincho" w:hAnsi="Book Antiqua" w:cs="Times New Roman"/>
          <w:b/>
          <w:noProof w:val="0"/>
          <w:color w:val="000000"/>
          <w:lang w:val="sr-Latn-CS"/>
        </w:rPr>
        <w:t>/47</w:t>
      </w:r>
    </w:p>
    <w:p w:rsidR="00710BAF" w:rsidRPr="00474124" w:rsidRDefault="00AF4697" w:rsidP="0043200D">
      <w:pPr>
        <w:tabs>
          <w:tab w:val="left" w:pos="8640"/>
        </w:tabs>
        <w:spacing w:after="0" w:line="240" w:lineRule="auto"/>
        <w:ind w:left="5760"/>
        <w:jc w:val="right"/>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Datum</w:t>
      </w:r>
      <w:r w:rsidR="00710BAF" w:rsidRPr="00474124">
        <w:rPr>
          <w:rFonts w:ascii="Book Antiqua" w:eastAsia="MS Mincho" w:hAnsi="Book Antiqua" w:cs="Times New Roman"/>
          <w:b/>
          <w:noProof w:val="0"/>
          <w:color w:val="000000"/>
          <w:lang w:val="sr-Latn-CS"/>
        </w:rPr>
        <w:t xml:space="preserve">: </w:t>
      </w:r>
      <w:r w:rsidRPr="00474124">
        <w:rPr>
          <w:rFonts w:ascii="Book Antiqua" w:eastAsia="MS Mincho" w:hAnsi="Book Antiqua" w:cs="Times New Roman"/>
          <w:b/>
          <w:noProof w:val="0"/>
          <w:color w:val="000000"/>
          <w:lang w:val="sr-Latn-CS"/>
        </w:rPr>
        <w:t>02.09.2015. god.</w:t>
      </w:r>
    </w:p>
    <w:p w:rsidR="00710BAF" w:rsidRPr="00474124" w:rsidRDefault="00710BAF" w:rsidP="00710BAF">
      <w:pPr>
        <w:tabs>
          <w:tab w:val="left" w:pos="8280"/>
          <w:tab w:val="left" w:pos="8460"/>
        </w:tabs>
        <w:spacing w:after="0" w:line="240" w:lineRule="auto"/>
        <w:ind w:left="5760" w:firstLine="720"/>
        <w:jc w:val="center"/>
        <w:rPr>
          <w:rFonts w:ascii="Book Antiqua" w:eastAsia="MS Mincho" w:hAnsi="Book Antiqua" w:cs="Times New Roman"/>
          <w:noProof w:val="0"/>
          <w:color w:val="000000"/>
          <w:lang w:val="sr-Latn-CS"/>
        </w:rPr>
      </w:pPr>
    </w:p>
    <w:p w:rsidR="00710BAF" w:rsidRPr="00474124" w:rsidRDefault="0043200D" w:rsidP="00243400">
      <w:pPr>
        <w:spacing w:after="0" w:line="240" w:lineRule="auto"/>
        <w:jc w:val="both"/>
        <w:rPr>
          <w:rFonts w:ascii="Book Antiqua" w:hAnsi="Book Antiqua"/>
          <w:noProof w:val="0"/>
          <w:color w:val="000000"/>
          <w:lang w:val="sr-Latn-CS"/>
        </w:rPr>
      </w:pPr>
      <w:r w:rsidRPr="00474124">
        <w:rPr>
          <w:rFonts w:ascii="Book Antiqua" w:hAnsi="Book Antiqua"/>
          <w:noProof w:val="0"/>
          <w:color w:val="000000"/>
          <w:lang w:val="sr-Latn-CS"/>
        </w:rPr>
        <w:t>Vlada Republike Kosovo, saglasno članu 92. stav 4 i članu 93. stav 4 Ustava Republike Kosovo, na osnovu člana 4. Uredbe br. 02/2011 o oblastima administrativne odgovornosti Kancelarije premijera i ministarstava, izmenjena i dopunjena Uredbom br. 07/2011, i člana 19. Pravilnika Vlade Republike Kosovo br. 09/2011, na sednici održanoj 2. septembra 2015. god, donosi sledeću</w:t>
      </w:r>
      <w:r w:rsidR="00710BAF" w:rsidRPr="00474124">
        <w:rPr>
          <w:rFonts w:ascii="Book Antiqua" w:eastAsia="MS Mincho" w:hAnsi="Book Antiqua" w:cs="Times New Roman"/>
          <w:noProof w:val="0"/>
          <w:color w:val="000000"/>
          <w:lang w:val="sr-Latn-CS"/>
        </w:rPr>
        <w:t>:</w:t>
      </w:r>
    </w:p>
    <w:p w:rsidR="00710BAF" w:rsidRPr="00474124" w:rsidRDefault="00710BAF" w:rsidP="00155110">
      <w:pPr>
        <w:spacing w:after="0" w:line="240" w:lineRule="auto"/>
        <w:outlineLvl w:val="0"/>
        <w:rPr>
          <w:rFonts w:ascii="Book Antiqua" w:eastAsia="MS Mincho" w:hAnsi="Book Antiqua" w:cs="Times New Roman"/>
          <w:b/>
          <w:noProof w:val="0"/>
          <w:color w:val="000000"/>
          <w:sz w:val="24"/>
          <w:szCs w:val="24"/>
          <w:lang w:val="sr-Latn-CS"/>
        </w:rPr>
      </w:pPr>
    </w:p>
    <w:p w:rsidR="00E96061" w:rsidRPr="00474124" w:rsidRDefault="00E96061" w:rsidP="00710BAF">
      <w:pPr>
        <w:spacing w:after="0" w:line="240" w:lineRule="auto"/>
        <w:jc w:val="center"/>
        <w:outlineLvl w:val="0"/>
        <w:rPr>
          <w:rFonts w:ascii="Book Antiqua" w:eastAsia="MS Mincho" w:hAnsi="Book Antiqua" w:cs="Times New Roman"/>
          <w:b/>
          <w:noProof w:val="0"/>
          <w:color w:val="000000"/>
          <w:sz w:val="24"/>
          <w:szCs w:val="24"/>
          <w:lang w:val="sr-Latn-CS"/>
        </w:rPr>
      </w:pPr>
    </w:p>
    <w:p w:rsidR="00155110" w:rsidRPr="00474124" w:rsidRDefault="00AF4697" w:rsidP="00155110">
      <w:pPr>
        <w:spacing w:after="0" w:line="240" w:lineRule="auto"/>
        <w:jc w:val="center"/>
        <w:outlineLvl w:val="0"/>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ODLUKU</w:t>
      </w:r>
    </w:p>
    <w:p w:rsidR="00312378" w:rsidRPr="00474124" w:rsidRDefault="00312378" w:rsidP="00312378">
      <w:pPr>
        <w:pStyle w:val="ListParagraph"/>
        <w:numPr>
          <w:ilvl w:val="0"/>
          <w:numId w:val="29"/>
        </w:numPr>
        <w:spacing w:after="0" w:line="240" w:lineRule="auto"/>
        <w:ind w:left="720"/>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 xml:space="preserve">Ministarstvo za ekonomski razvoj se ovlašćuje za pokretanje postupka za zastupanje u vezi zahteva za arbitražu koji je usmeren institucijama Republike Kosovo od strane preduzeća ACP Axos Capital GMBH, u vezi pitanja privatizacije Pošte i telekomunikacija d. d. </w:t>
      </w:r>
    </w:p>
    <w:p w:rsidR="00312378" w:rsidRPr="00474124" w:rsidRDefault="00312378" w:rsidP="00312378">
      <w:pPr>
        <w:spacing w:after="0" w:line="240" w:lineRule="auto"/>
        <w:ind w:left="720" w:hanging="360"/>
        <w:jc w:val="both"/>
        <w:rPr>
          <w:rFonts w:ascii="Book Antiqua" w:eastAsia="Times New Roman" w:hAnsi="Book Antiqua" w:cs="Book Antiqua"/>
          <w:noProof w:val="0"/>
          <w:lang w:val="sr-Latn-CS" w:eastAsia="sr-Latn-CS"/>
        </w:rPr>
      </w:pPr>
    </w:p>
    <w:p w:rsidR="00312378" w:rsidRPr="00474124" w:rsidRDefault="00312378" w:rsidP="00312378">
      <w:pPr>
        <w:pStyle w:val="ListParagraph"/>
        <w:numPr>
          <w:ilvl w:val="0"/>
          <w:numId w:val="29"/>
        </w:numPr>
        <w:spacing w:after="0" w:line="240" w:lineRule="auto"/>
        <w:ind w:left="720"/>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Ministarstvo za ekonomski razvoj se obavezuje da se o svim radnjama koordiniše sa Kancelarijom premijera, Ministarstvom pravde i Ministarstvom spoljnih poslova.</w:t>
      </w:r>
    </w:p>
    <w:p w:rsidR="00312378" w:rsidRPr="00474124" w:rsidRDefault="00312378" w:rsidP="00312378">
      <w:pPr>
        <w:spacing w:after="0" w:line="240" w:lineRule="auto"/>
        <w:ind w:left="720" w:hanging="360"/>
        <w:jc w:val="both"/>
        <w:rPr>
          <w:rFonts w:ascii="Book Antiqua" w:eastAsia="Times New Roman" w:hAnsi="Book Antiqua" w:cs="Book Antiqua"/>
          <w:noProof w:val="0"/>
          <w:lang w:val="sr-Latn-CS" w:eastAsia="sr-Latn-CS"/>
        </w:rPr>
      </w:pPr>
    </w:p>
    <w:p w:rsidR="00312378" w:rsidRPr="00474124" w:rsidRDefault="00312378" w:rsidP="00312378">
      <w:pPr>
        <w:pStyle w:val="ListParagraph"/>
        <w:numPr>
          <w:ilvl w:val="0"/>
          <w:numId w:val="29"/>
        </w:numPr>
        <w:spacing w:after="0" w:line="240" w:lineRule="auto"/>
        <w:ind w:left="720"/>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Ministarstvo finansija se obavezuje za dodelu i izdvajanje finansijskih sredstava  za pokrivanje troškova zastupanja po ugovoru.</w:t>
      </w:r>
    </w:p>
    <w:p w:rsidR="00312378" w:rsidRPr="00474124" w:rsidRDefault="00312378" w:rsidP="00312378">
      <w:pPr>
        <w:spacing w:after="0" w:line="240" w:lineRule="auto"/>
        <w:ind w:left="720" w:hanging="360"/>
        <w:jc w:val="both"/>
        <w:rPr>
          <w:rFonts w:ascii="Book Antiqua" w:eastAsia="Times New Roman" w:hAnsi="Book Antiqua" w:cs="Book Antiqua"/>
          <w:noProof w:val="0"/>
          <w:lang w:val="sr-Latn-CS" w:eastAsia="sr-Latn-CS"/>
        </w:rPr>
      </w:pPr>
    </w:p>
    <w:p w:rsidR="00312378" w:rsidRPr="00474124" w:rsidRDefault="00312378" w:rsidP="00312378">
      <w:pPr>
        <w:pStyle w:val="ListParagraph"/>
        <w:numPr>
          <w:ilvl w:val="0"/>
          <w:numId w:val="29"/>
        </w:numPr>
        <w:spacing w:after="0" w:line="240" w:lineRule="auto"/>
        <w:ind w:left="720"/>
        <w:jc w:val="both"/>
        <w:rPr>
          <w:rFonts w:ascii="Book Antiqua" w:eastAsia="Times New Roman" w:hAnsi="Book Antiqua" w:cs="Book Antiqua"/>
          <w:noProof w:val="0"/>
          <w:lang w:val="sr-Latn-CS" w:eastAsia="sr-Latn-CS"/>
        </w:rPr>
      </w:pPr>
      <w:r w:rsidRPr="00474124">
        <w:rPr>
          <w:rFonts w:ascii="Book Antiqua" w:eastAsia="Times New Roman" w:hAnsi="Book Antiqua" w:cs="Book Antiqua"/>
          <w:noProof w:val="0"/>
          <w:lang w:val="sr-Latn-CS" w:eastAsia="sr-Latn-CS"/>
        </w:rPr>
        <w:t>Ministarstvo za ekonomski razvoj se obavezuje za provođenje ove Odluke u skladu sa zakonima na snazi, u koordinaciji sa Kancelarijom premijera, Ministarstvom finansija, Ministarstvom pravde i Ministarstvom spoljnih poslova</w:t>
      </w:r>
      <w:r w:rsidR="00155110" w:rsidRPr="00474124">
        <w:rPr>
          <w:rFonts w:ascii="Book Antiqua" w:eastAsia="Times New Roman" w:hAnsi="Book Antiqua" w:cs="Book Antiqua"/>
          <w:noProof w:val="0"/>
          <w:lang w:val="sr-Latn-CS" w:eastAsia="sr-Latn-CS"/>
        </w:rPr>
        <w:t>.</w:t>
      </w:r>
    </w:p>
    <w:p w:rsidR="00312378" w:rsidRPr="00474124" w:rsidRDefault="00312378" w:rsidP="00312378">
      <w:pPr>
        <w:pStyle w:val="ListParagraph"/>
        <w:rPr>
          <w:rFonts w:ascii="Book Antiqua" w:hAnsi="Book Antiqua"/>
          <w:noProof w:val="0"/>
          <w:lang w:val="sr-Latn-CS"/>
        </w:rPr>
      </w:pPr>
    </w:p>
    <w:p w:rsidR="00155110" w:rsidRPr="00474124" w:rsidRDefault="00AF4697" w:rsidP="00312378">
      <w:pPr>
        <w:pStyle w:val="ListParagraph"/>
        <w:numPr>
          <w:ilvl w:val="0"/>
          <w:numId w:val="29"/>
        </w:numPr>
        <w:spacing w:after="0" w:line="240" w:lineRule="auto"/>
        <w:ind w:left="720"/>
        <w:jc w:val="both"/>
        <w:rPr>
          <w:rFonts w:ascii="Book Antiqua" w:eastAsia="Times New Roman" w:hAnsi="Book Antiqua" w:cs="Book Antiqua"/>
          <w:noProof w:val="0"/>
          <w:lang w:val="sr-Latn-CS" w:eastAsia="sr-Latn-CS"/>
        </w:rPr>
      </w:pPr>
      <w:r w:rsidRPr="00474124">
        <w:rPr>
          <w:rFonts w:ascii="Book Antiqua" w:hAnsi="Book Antiqua"/>
          <w:noProof w:val="0"/>
          <w:lang w:val="sr-Latn-CS"/>
        </w:rPr>
        <w:t>Odluka stupa na snagu na dan potpisivanja</w:t>
      </w:r>
      <w:r w:rsidR="00155110" w:rsidRPr="00474124">
        <w:rPr>
          <w:rFonts w:ascii="Book Antiqua" w:eastAsia="MS Mincho" w:hAnsi="Book Antiqua" w:cs="Times New Roman"/>
          <w:iCs/>
          <w:noProof w:val="0"/>
          <w:color w:val="000000"/>
          <w:lang w:val="sr-Latn-CS"/>
        </w:rPr>
        <w:t>.</w:t>
      </w:r>
    </w:p>
    <w:p w:rsidR="00155110" w:rsidRPr="00474124" w:rsidRDefault="00155110" w:rsidP="00710BAF">
      <w:pPr>
        <w:spacing w:after="0" w:line="240" w:lineRule="auto"/>
        <w:jc w:val="center"/>
        <w:outlineLvl w:val="0"/>
        <w:rPr>
          <w:rFonts w:ascii="Book Antiqua" w:eastAsia="MS Mincho" w:hAnsi="Book Antiqua" w:cs="Times New Roman"/>
          <w:b/>
          <w:noProof w:val="0"/>
          <w:color w:val="000000"/>
          <w:sz w:val="24"/>
          <w:szCs w:val="24"/>
          <w:lang w:val="sr-Latn-CS"/>
        </w:rPr>
      </w:pPr>
    </w:p>
    <w:p w:rsidR="00AF4697" w:rsidRPr="00474124" w:rsidRDefault="00AF4697" w:rsidP="00AF4697">
      <w:pPr>
        <w:tabs>
          <w:tab w:val="left" w:pos="5760"/>
        </w:tabs>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ind w:left="5670"/>
        <w:jc w:val="center"/>
        <w:rPr>
          <w:rFonts w:ascii="Book Antiqua" w:eastAsia="MS Mincho" w:hAnsi="Book Antiqua" w:cs="Times New Roman"/>
          <w:b/>
          <w:noProof w:val="0"/>
          <w:color w:val="000000"/>
          <w:sz w:val="24"/>
          <w:szCs w:val="24"/>
          <w:lang w:val="sr-Latn-CS"/>
        </w:rPr>
      </w:pPr>
      <w:r w:rsidRPr="00474124">
        <w:rPr>
          <w:rFonts w:ascii="Book Antiqua" w:eastAsia="MS Mincho" w:hAnsi="Book Antiqua" w:cs="Times New Roman"/>
          <w:b/>
          <w:noProof w:val="0"/>
          <w:color w:val="000000"/>
          <w:sz w:val="24"/>
          <w:szCs w:val="24"/>
          <w:lang w:val="sr-Latn-CS"/>
        </w:rPr>
        <w:t>Isa MUSTAFA</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________________________________</w:t>
      </w:r>
    </w:p>
    <w:p w:rsidR="00AF4697" w:rsidRPr="00474124" w:rsidRDefault="00AF4697" w:rsidP="00AF4697">
      <w:pPr>
        <w:spacing w:after="0" w:line="240" w:lineRule="auto"/>
        <w:ind w:left="5670"/>
        <w:jc w:val="center"/>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Premijer Republike Kosovo</w:t>
      </w:r>
    </w:p>
    <w:p w:rsidR="00AF4697" w:rsidRPr="00474124" w:rsidRDefault="00AF4697" w:rsidP="00AF4697">
      <w:pPr>
        <w:spacing w:after="0" w:line="240" w:lineRule="auto"/>
        <w:rPr>
          <w:rFonts w:ascii="Book Antiqua" w:eastAsia="MS Mincho" w:hAnsi="Book Antiqua" w:cs="Times New Roman"/>
          <w:noProof w:val="0"/>
          <w:color w:val="000000"/>
          <w:lang w:val="sr-Latn-CS"/>
        </w:rPr>
      </w:pPr>
    </w:p>
    <w:p w:rsidR="00AF4697" w:rsidRPr="00474124" w:rsidRDefault="00AF4697" w:rsidP="00AF4697">
      <w:pPr>
        <w:spacing w:after="0" w:line="240" w:lineRule="auto"/>
        <w:jc w:val="right"/>
        <w:rPr>
          <w:rFonts w:ascii="Book Antiqua" w:eastAsia="MS Mincho" w:hAnsi="Book Antiqua" w:cs="Times New Roman"/>
          <w:b/>
          <w:noProof w:val="0"/>
          <w:color w:val="000000"/>
          <w:lang w:val="sr-Latn-CS"/>
        </w:rPr>
      </w:pP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r w:rsidRPr="00474124">
        <w:rPr>
          <w:rFonts w:ascii="Book Antiqua" w:eastAsia="MS Mincho" w:hAnsi="Book Antiqua" w:cs="Times New Roman"/>
          <w:b/>
          <w:noProof w:val="0"/>
          <w:color w:val="000000"/>
          <w:lang w:val="sr-Latn-CS"/>
        </w:rPr>
        <w:t>Proslediti:</w:t>
      </w:r>
    </w:p>
    <w:p w:rsidR="00AF4697" w:rsidRPr="00474124" w:rsidRDefault="00AF4697" w:rsidP="00AF4697">
      <w:pPr>
        <w:spacing w:after="0" w:line="240" w:lineRule="auto"/>
        <w:jc w:val="both"/>
        <w:rPr>
          <w:rFonts w:ascii="Book Antiqua" w:eastAsia="MS Mincho" w:hAnsi="Book Antiqua" w:cs="Times New Roman"/>
          <w:b/>
          <w:noProof w:val="0"/>
          <w:color w:val="000000"/>
          <w:lang w:val="sr-Latn-CS"/>
        </w:rPr>
      </w:pP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Zamenicima premijera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Svim ministarstvima (ministrima)</w:t>
      </w:r>
    </w:p>
    <w:p w:rsidR="00AF4697"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lang w:val="sr-Latn-CS"/>
        </w:rPr>
      </w:pPr>
      <w:r w:rsidRPr="00474124">
        <w:rPr>
          <w:rFonts w:ascii="Book Antiqua" w:eastAsia="MS Mincho" w:hAnsi="Book Antiqua" w:cs="Times New Roman"/>
          <w:noProof w:val="0"/>
          <w:color w:val="000000"/>
          <w:lang w:val="sr-Latn-CS"/>
        </w:rPr>
        <w:t>Generalnom sekretaru KP-a</w:t>
      </w:r>
    </w:p>
    <w:p w:rsidR="00710BAF" w:rsidRPr="00474124" w:rsidRDefault="00AF4697" w:rsidP="00AF4697">
      <w:pPr>
        <w:pStyle w:val="ListParagraph"/>
        <w:numPr>
          <w:ilvl w:val="0"/>
          <w:numId w:val="1"/>
        </w:numPr>
        <w:spacing w:after="0" w:line="240" w:lineRule="auto"/>
        <w:rPr>
          <w:rFonts w:ascii="Book Antiqua" w:eastAsia="MS Mincho" w:hAnsi="Book Antiqua" w:cs="Times New Roman"/>
          <w:noProof w:val="0"/>
          <w:color w:val="000000"/>
          <w:sz w:val="20"/>
          <w:szCs w:val="28"/>
          <w:lang w:val="sr-Latn-CS"/>
        </w:rPr>
      </w:pPr>
      <w:r w:rsidRPr="00474124">
        <w:rPr>
          <w:rFonts w:ascii="Book Antiqua" w:eastAsia="MS Mincho" w:hAnsi="Book Antiqua" w:cs="Times New Roman"/>
          <w:noProof w:val="0"/>
          <w:color w:val="000000"/>
          <w:lang w:val="sr-Latn-CS"/>
        </w:rPr>
        <w:t>Arhivi Vlade</w:t>
      </w:r>
      <w:r w:rsidR="00FD2168">
        <w:rPr>
          <w:rFonts w:ascii="Book Antiqua" w:eastAsia="MS Mincho" w:hAnsi="Book Antiqua" w:cs="Times New Roman"/>
          <w:noProof w:val="0"/>
          <w:color w:val="000000"/>
          <w:lang w:val="sr-Latn-CS"/>
        </w:rPr>
        <w:t>.</w:t>
      </w:r>
    </w:p>
    <w:sectPr w:rsidR="00710BAF" w:rsidRPr="00474124" w:rsidSect="00FD2168">
      <w:pgSz w:w="12240" w:h="15840"/>
      <w:pgMar w:top="54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420FD"/>
    <w:multiLevelType w:val="hybridMultilevel"/>
    <w:tmpl w:val="A0FC4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E22A4"/>
    <w:multiLevelType w:val="hybridMultilevel"/>
    <w:tmpl w:val="55505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D84C15"/>
    <w:multiLevelType w:val="multilevel"/>
    <w:tmpl w:val="222090A6"/>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F3D5490"/>
    <w:multiLevelType w:val="multilevel"/>
    <w:tmpl w:val="C08422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124E7CC7"/>
    <w:multiLevelType w:val="hybridMultilevel"/>
    <w:tmpl w:val="B18E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42CAC"/>
    <w:multiLevelType w:val="multilevel"/>
    <w:tmpl w:val="41AE2DE0"/>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690" w:hanging="144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770" w:hanging="1800"/>
      </w:pPr>
      <w:rPr>
        <w:rFonts w:hint="default"/>
      </w:rPr>
    </w:lvl>
    <w:lvl w:ilvl="8">
      <w:start w:val="1"/>
      <w:numFmt w:val="decimal"/>
      <w:isLgl/>
      <w:lvlText w:val="%1.%2.%3.%4.%5.%6.%7.%8.%9."/>
      <w:lvlJc w:val="left"/>
      <w:pPr>
        <w:ind w:left="5130" w:hanging="1800"/>
      </w:pPr>
      <w:rPr>
        <w:rFonts w:hint="default"/>
      </w:rPr>
    </w:lvl>
  </w:abstractNum>
  <w:abstractNum w:abstractNumId="6">
    <w:nsid w:val="138A4AF7"/>
    <w:multiLevelType w:val="hybridMultilevel"/>
    <w:tmpl w:val="33CEE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CA0E1D"/>
    <w:multiLevelType w:val="hybridMultilevel"/>
    <w:tmpl w:val="B18E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9044BE"/>
    <w:multiLevelType w:val="hybridMultilevel"/>
    <w:tmpl w:val="B18E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36B70"/>
    <w:multiLevelType w:val="hybridMultilevel"/>
    <w:tmpl w:val="F60CC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053795"/>
    <w:multiLevelType w:val="hybridMultilevel"/>
    <w:tmpl w:val="B096EDE2"/>
    <w:lvl w:ilvl="0" w:tplc="0409000F">
      <w:start w:val="1"/>
      <w:numFmt w:val="decimal"/>
      <w:lvlText w:val="%1."/>
      <w:lvlJc w:val="left"/>
      <w:pPr>
        <w:tabs>
          <w:tab w:val="num" w:pos="720"/>
        </w:tabs>
        <w:ind w:left="720" w:hanging="360"/>
      </w:pPr>
      <w:rPr>
        <w:b w:val="0"/>
        <w:i w:val="0"/>
      </w:rPr>
    </w:lvl>
    <w:lvl w:ilvl="1" w:tplc="F6023B6A">
      <w:start w:val="1"/>
      <w:numFmt w:val="decimal"/>
      <w:lvlText w:val="%2."/>
      <w:lvlJc w:val="left"/>
      <w:pPr>
        <w:tabs>
          <w:tab w:val="num" w:pos="1440"/>
        </w:tabs>
        <w:ind w:left="144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0B44B55"/>
    <w:multiLevelType w:val="hybridMultilevel"/>
    <w:tmpl w:val="7004BCD8"/>
    <w:lvl w:ilvl="0" w:tplc="4AA29826">
      <w:start w:val="1"/>
      <w:numFmt w:val="decimal"/>
      <w:lvlText w:val="%1."/>
      <w:lvlJc w:val="left"/>
      <w:pPr>
        <w:ind w:left="720" w:hanging="360"/>
      </w:pPr>
      <w:rPr>
        <w:rFonts w:eastAsia="Times New Roman" w:cs="Book Antiqu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07070"/>
    <w:multiLevelType w:val="hybridMultilevel"/>
    <w:tmpl w:val="E75A01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915977"/>
    <w:multiLevelType w:val="hybridMultilevel"/>
    <w:tmpl w:val="7D8A9014"/>
    <w:lvl w:ilvl="0" w:tplc="9AA8A06A">
      <w:start w:val="1"/>
      <w:numFmt w:val="decimal"/>
      <w:lvlText w:val="%1."/>
      <w:lvlJc w:val="left"/>
      <w:pPr>
        <w:ind w:left="720" w:hanging="360"/>
      </w:pPr>
      <w:rPr>
        <w:rFonts w:eastAsia="Times New Roman" w:cs="Book Antiqu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EF137C"/>
    <w:multiLevelType w:val="hybridMultilevel"/>
    <w:tmpl w:val="98765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757D8"/>
    <w:multiLevelType w:val="hybridMultilevel"/>
    <w:tmpl w:val="B18E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C371C2"/>
    <w:multiLevelType w:val="hybridMultilevel"/>
    <w:tmpl w:val="A1023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25301"/>
    <w:multiLevelType w:val="hybridMultilevel"/>
    <w:tmpl w:val="39BC5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39601F"/>
    <w:multiLevelType w:val="hybridMultilevel"/>
    <w:tmpl w:val="2C426CEC"/>
    <w:lvl w:ilvl="0" w:tplc="2064F018">
      <w:start w:val="1"/>
      <w:numFmt w:val="decimal"/>
      <w:lvlText w:val="%1."/>
      <w:lvlJc w:val="left"/>
      <w:pPr>
        <w:ind w:left="720" w:hanging="360"/>
      </w:pPr>
      <w:rPr>
        <w:rFonts w:ascii="Book Antiqua" w:eastAsia="MS Mincho"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0D5E1A"/>
    <w:multiLevelType w:val="hybridMultilevel"/>
    <w:tmpl w:val="EAEE5818"/>
    <w:lvl w:ilvl="0" w:tplc="4334ACB6">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nsid w:val="5BC4294D"/>
    <w:multiLevelType w:val="hybridMultilevel"/>
    <w:tmpl w:val="B18E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D52FF8"/>
    <w:multiLevelType w:val="multilevel"/>
    <w:tmpl w:val="D7822494"/>
    <w:lvl w:ilvl="0">
      <w:start w:val="1"/>
      <w:numFmt w:val="decimal"/>
      <w:lvlText w:val="%1."/>
      <w:lvlJc w:val="left"/>
      <w:pPr>
        <w:ind w:left="360" w:hanging="360"/>
      </w:pPr>
      <w:rPr>
        <w:color w:val="auto"/>
      </w:rPr>
    </w:lvl>
    <w:lvl w:ilvl="1">
      <w:start w:val="1"/>
      <w:numFmt w:val="decimal"/>
      <w:lvlText w:val="%1.%2."/>
      <w:lvlJc w:val="left"/>
      <w:pPr>
        <w:ind w:left="72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22">
    <w:nsid w:val="5D6243F1"/>
    <w:multiLevelType w:val="hybridMultilevel"/>
    <w:tmpl w:val="878C8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AE7F67"/>
    <w:multiLevelType w:val="multilevel"/>
    <w:tmpl w:val="C084223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nsid w:val="600F6717"/>
    <w:multiLevelType w:val="hybridMultilevel"/>
    <w:tmpl w:val="F5B4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823D27"/>
    <w:multiLevelType w:val="hybridMultilevel"/>
    <w:tmpl w:val="55C84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672984"/>
    <w:multiLevelType w:val="hybridMultilevel"/>
    <w:tmpl w:val="E348F150"/>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nsid w:val="79B01CF0"/>
    <w:multiLevelType w:val="hybridMultilevel"/>
    <w:tmpl w:val="B18E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92041E"/>
    <w:multiLevelType w:val="hybridMultilevel"/>
    <w:tmpl w:val="B18E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25"/>
  </w:num>
  <w:num w:numId="4">
    <w:abstractNumId w:val="26"/>
  </w:num>
  <w:num w:numId="5">
    <w:abstractNumId w:val="3"/>
  </w:num>
  <w:num w:numId="6">
    <w:abstractNumId w:val="24"/>
  </w:num>
  <w:num w:numId="7">
    <w:abstractNumId w:val="23"/>
  </w:num>
  <w:num w:numId="8">
    <w:abstractNumId w:val="22"/>
  </w:num>
  <w:num w:numId="9">
    <w:abstractNumId w:val="6"/>
  </w:num>
  <w:num w:numId="10">
    <w:abstractNumId w:val="14"/>
  </w:num>
  <w:num w:numId="11">
    <w:abstractNumId w:val="0"/>
  </w:num>
  <w:num w:numId="12">
    <w:abstractNumId w:val="28"/>
  </w:num>
  <w:num w:numId="13">
    <w:abstractNumId w:val="7"/>
  </w:num>
  <w:num w:numId="14">
    <w:abstractNumId w:val="20"/>
  </w:num>
  <w:num w:numId="15">
    <w:abstractNumId w:val="8"/>
  </w:num>
  <w:num w:numId="16">
    <w:abstractNumId w:val="15"/>
  </w:num>
  <w:num w:numId="17">
    <w:abstractNumId w:val="4"/>
  </w:num>
  <w:num w:numId="18">
    <w:abstractNumId w:val="27"/>
  </w:num>
  <w:num w:numId="19">
    <w:abstractNumId w:val="12"/>
  </w:num>
  <w:num w:numId="20">
    <w:abstractNumId w:val="2"/>
  </w:num>
  <w:num w:numId="21">
    <w:abstractNumId w:val="1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1"/>
  </w:num>
  <w:num w:numId="25">
    <w:abstractNumId w:val="18"/>
  </w:num>
  <w:num w:numId="26">
    <w:abstractNumId w:val="13"/>
  </w:num>
  <w:num w:numId="27">
    <w:abstractNumId w:val="17"/>
  </w:num>
  <w:num w:numId="28">
    <w:abstractNumId w:val="5"/>
  </w:num>
  <w:num w:numId="29">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compat/>
  <w:rsids>
    <w:rsidRoot w:val="00F54470"/>
    <w:rsid w:val="00004FCE"/>
    <w:rsid w:val="00011DDD"/>
    <w:rsid w:val="00050DB3"/>
    <w:rsid w:val="00066D5F"/>
    <w:rsid w:val="000906D8"/>
    <w:rsid w:val="0009424C"/>
    <w:rsid w:val="00095DAA"/>
    <w:rsid w:val="000A4968"/>
    <w:rsid w:val="000B1BBD"/>
    <w:rsid w:val="000B4A71"/>
    <w:rsid w:val="000B6595"/>
    <w:rsid w:val="000C45E2"/>
    <w:rsid w:val="000E4A9E"/>
    <w:rsid w:val="00102986"/>
    <w:rsid w:val="00113690"/>
    <w:rsid w:val="0015497A"/>
    <w:rsid w:val="00155110"/>
    <w:rsid w:val="00171EA6"/>
    <w:rsid w:val="001865E3"/>
    <w:rsid w:val="001A671C"/>
    <w:rsid w:val="001C3560"/>
    <w:rsid w:val="001E6B5A"/>
    <w:rsid w:val="001F710F"/>
    <w:rsid w:val="00206CFE"/>
    <w:rsid w:val="00211CAB"/>
    <w:rsid w:val="002121A0"/>
    <w:rsid w:val="00227229"/>
    <w:rsid w:val="0023531A"/>
    <w:rsid w:val="00237B36"/>
    <w:rsid w:val="00243400"/>
    <w:rsid w:val="00244264"/>
    <w:rsid w:val="002A0C4B"/>
    <w:rsid w:val="002B34D6"/>
    <w:rsid w:val="002B491A"/>
    <w:rsid w:val="002E33F2"/>
    <w:rsid w:val="002E34A0"/>
    <w:rsid w:val="00312378"/>
    <w:rsid w:val="00324155"/>
    <w:rsid w:val="00337FE3"/>
    <w:rsid w:val="00344ABF"/>
    <w:rsid w:val="00353824"/>
    <w:rsid w:val="003538BB"/>
    <w:rsid w:val="00360D0D"/>
    <w:rsid w:val="00372596"/>
    <w:rsid w:val="003B6A08"/>
    <w:rsid w:val="003C68F1"/>
    <w:rsid w:val="003C7F02"/>
    <w:rsid w:val="003D5C59"/>
    <w:rsid w:val="003E48AE"/>
    <w:rsid w:val="0042050C"/>
    <w:rsid w:val="0043200D"/>
    <w:rsid w:val="00432545"/>
    <w:rsid w:val="00435E7B"/>
    <w:rsid w:val="00474124"/>
    <w:rsid w:val="0049349A"/>
    <w:rsid w:val="00494348"/>
    <w:rsid w:val="004A7CCD"/>
    <w:rsid w:val="004B2A9F"/>
    <w:rsid w:val="004C21DF"/>
    <w:rsid w:val="004D5859"/>
    <w:rsid w:val="00516300"/>
    <w:rsid w:val="00520434"/>
    <w:rsid w:val="00526E64"/>
    <w:rsid w:val="00530B9D"/>
    <w:rsid w:val="005611E6"/>
    <w:rsid w:val="00562142"/>
    <w:rsid w:val="00564707"/>
    <w:rsid w:val="005658BA"/>
    <w:rsid w:val="00582D53"/>
    <w:rsid w:val="005868DB"/>
    <w:rsid w:val="005A0AB7"/>
    <w:rsid w:val="005B0EA1"/>
    <w:rsid w:val="005B6007"/>
    <w:rsid w:val="005C0074"/>
    <w:rsid w:val="005C7BCF"/>
    <w:rsid w:val="005D6902"/>
    <w:rsid w:val="005E263B"/>
    <w:rsid w:val="005E309A"/>
    <w:rsid w:val="005F1B85"/>
    <w:rsid w:val="005F437E"/>
    <w:rsid w:val="00601770"/>
    <w:rsid w:val="00621840"/>
    <w:rsid w:val="00626E8E"/>
    <w:rsid w:val="00634063"/>
    <w:rsid w:val="006636BF"/>
    <w:rsid w:val="006813C2"/>
    <w:rsid w:val="00695B68"/>
    <w:rsid w:val="00696C24"/>
    <w:rsid w:val="0069795A"/>
    <w:rsid w:val="006B2788"/>
    <w:rsid w:val="006B5BCA"/>
    <w:rsid w:val="006D66E8"/>
    <w:rsid w:val="006E6A8E"/>
    <w:rsid w:val="006F02B0"/>
    <w:rsid w:val="006F1269"/>
    <w:rsid w:val="006F654F"/>
    <w:rsid w:val="007066F4"/>
    <w:rsid w:val="00710BAF"/>
    <w:rsid w:val="007129C8"/>
    <w:rsid w:val="00746B29"/>
    <w:rsid w:val="00747F3F"/>
    <w:rsid w:val="00771127"/>
    <w:rsid w:val="00773C2F"/>
    <w:rsid w:val="00791940"/>
    <w:rsid w:val="007A78E8"/>
    <w:rsid w:val="007C7841"/>
    <w:rsid w:val="007C7DD1"/>
    <w:rsid w:val="007D27D7"/>
    <w:rsid w:val="0081265A"/>
    <w:rsid w:val="0083051C"/>
    <w:rsid w:val="0083282A"/>
    <w:rsid w:val="00860669"/>
    <w:rsid w:val="0086324C"/>
    <w:rsid w:val="00883D8C"/>
    <w:rsid w:val="00896EB1"/>
    <w:rsid w:val="008B23B6"/>
    <w:rsid w:val="008B30FC"/>
    <w:rsid w:val="008D0426"/>
    <w:rsid w:val="008D55C2"/>
    <w:rsid w:val="008F24BD"/>
    <w:rsid w:val="0091056F"/>
    <w:rsid w:val="00922B4A"/>
    <w:rsid w:val="00925E7A"/>
    <w:rsid w:val="00931DA3"/>
    <w:rsid w:val="00952B1C"/>
    <w:rsid w:val="00966998"/>
    <w:rsid w:val="00970A64"/>
    <w:rsid w:val="00976210"/>
    <w:rsid w:val="00976899"/>
    <w:rsid w:val="00983D9F"/>
    <w:rsid w:val="009A0A87"/>
    <w:rsid w:val="009A7DA5"/>
    <w:rsid w:val="00A01230"/>
    <w:rsid w:val="00A026BE"/>
    <w:rsid w:val="00A10A63"/>
    <w:rsid w:val="00A15F30"/>
    <w:rsid w:val="00A3277F"/>
    <w:rsid w:val="00A336A2"/>
    <w:rsid w:val="00A448DA"/>
    <w:rsid w:val="00A4686D"/>
    <w:rsid w:val="00A63672"/>
    <w:rsid w:val="00A76E2E"/>
    <w:rsid w:val="00A77962"/>
    <w:rsid w:val="00A94E71"/>
    <w:rsid w:val="00AA0E6C"/>
    <w:rsid w:val="00AB29FA"/>
    <w:rsid w:val="00AC22D1"/>
    <w:rsid w:val="00AC33FA"/>
    <w:rsid w:val="00AD4DF9"/>
    <w:rsid w:val="00AE6E7C"/>
    <w:rsid w:val="00AF4697"/>
    <w:rsid w:val="00B01F17"/>
    <w:rsid w:val="00B33837"/>
    <w:rsid w:val="00B61799"/>
    <w:rsid w:val="00B66756"/>
    <w:rsid w:val="00B906C8"/>
    <w:rsid w:val="00BF4AA5"/>
    <w:rsid w:val="00C34AC4"/>
    <w:rsid w:val="00C56D9B"/>
    <w:rsid w:val="00C62933"/>
    <w:rsid w:val="00C906AE"/>
    <w:rsid w:val="00C96488"/>
    <w:rsid w:val="00CA749C"/>
    <w:rsid w:val="00CB03F2"/>
    <w:rsid w:val="00CF3F2E"/>
    <w:rsid w:val="00D03752"/>
    <w:rsid w:val="00D04B81"/>
    <w:rsid w:val="00D2267A"/>
    <w:rsid w:val="00DA14DC"/>
    <w:rsid w:val="00DB624D"/>
    <w:rsid w:val="00DC1416"/>
    <w:rsid w:val="00DD4F9C"/>
    <w:rsid w:val="00DD71CB"/>
    <w:rsid w:val="00DE4B3B"/>
    <w:rsid w:val="00E16793"/>
    <w:rsid w:val="00E24B81"/>
    <w:rsid w:val="00E27719"/>
    <w:rsid w:val="00E303F4"/>
    <w:rsid w:val="00E30BC4"/>
    <w:rsid w:val="00E338C6"/>
    <w:rsid w:val="00E6168F"/>
    <w:rsid w:val="00E96061"/>
    <w:rsid w:val="00EA041F"/>
    <w:rsid w:val="00EB3D3A"/>
    <w:rsid w:val="00EE7B52"/>
    <w:rsid w:val="00EF1E97"/>
    <w:rsid w:val="00EF55F2"/>
    <w:rsid w:val="00F30CFA"/>
    <w:rsid w:val="00F43DF8"/>
    <w:rsid w:val="00F501F4"/>
    <w:rsid w:val="00F54470"/>
    <w:rsid w:val="00F555DC"/>
    <w:rsid w:val="00F85D9F"/>
    <w:rsid w:val="00FA3D2E"/>
    <w:rsid w:val="00FB3813"/>
    <w:rsid w:val="00FC280D"/>
    <w:rsid w:val="00FD01F8"/>
    <w:rsid w:val="00FD2168"/>
    <w:rsid w:val="00FE2016"/>
    <w:rsid w:val="00FE543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BBD"/>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470"/>
    <w:rPr>
      <w:rFonts w:ascii="Tahoma" w:hAnsi="Tahoma" w:cs="Tahoma"/>
      <w:noProof/>
      <w:sz w:val="16"/>
      <w:szCs w:val="16"/>
      <w:lang w:val="sq-AL"/>
    </w:rPr>
  </w:style>
  <w:style w:type="paragraph" w:styleId="ListParagraph">
    <w:name w:val="List Paragraph"/>
    <w:basedOn w:val="Normal"/>
    <w:link w:val="ListParagraphChar"/>
    <w:uiPriority w:val="34"/>
    <w:qFormat/>
    <w:rsid w:val="00883D8C"/>
    <w:pPr>
      <w:ind w:left="720"/>
      <w:contextualSpacing/>
    </w:pPr>
  </w:style>
  <w:style w:type="character" w:customStyle="1" w:styleId="apple-style-span">
    <w:name w:val="apple-style-span"/>
    <w:basedOn w:val="DefaultParagraphFont"/>
    <w:rsid w:val="005C0074"/>
  </w:style>
  <w:style w:type="character" w:customStyle="1" w:styleId="ListParagraphChar">
    <w:name w:val="List Paragraph Char"/>
    <w:basedOn w:val="DefaultParagraphFont"/>
    <w:link w:val="ListParagraph"/>
    <w:uiPriority w:val="34"/>
    <w:locked/>
    <w:rsid w:val="00AF4697"/>
    <w:rPr>
      <w:noProof/>
      <w:lang w:val="sq-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44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470"/>
    <w:rPr>
      <w:rFonts w:ascii="Tahoma" w:hAnsi="Tahoma" w:cs="Tahoma"/>
      <w:noProof/>
      <w:sz w:val="16"/>
      <w:szCs w:val="16"/>
      <w:lang w:val="sq-AL"/>
    </w:rPr>
  </w:style>
  <w:style w:type="paragraph" w:styleId="ListParagraph">
    <w:name w:val="List Paragraph"/>
    <w:basedOn w:val="Normal"/>
    <w:uiPriority w:val="34"/>
    <w:qFormat/>
    <w:rsid w:val="00883D8C"/>
    <w:pPr>
      <w:ind w:left="720"/>
      <w:contextualSpacing/>
    </w:pPr>
  </w:style>
  <w:style w:type="character" w:customStyle="1" w:styleId="apple-style-span">
    <w:name w:val="apple-style-span"/>
    <w:basedOn w:val="DefaultParagraphFont"/>
    <w:rsid w:val="005C0074"/>
  </w:style>
</w:styles>
</file>

<file path=word/webSettings.xml><?xml version="1.0" encoding="utf-8"?>
<w:webSettings xmlns:r="http://schemas.openxmlformats.org/officeDocument/2006/relationships" xmlns:w="http://schemas.openxmlformats.org/wordprocessingml/2006/main">
  <w:divs>
    <w:div w:id="754665782">
      <w:bodyDiv w:val="1"/>
      <w:marLeft w:val="0"/>
      <w:marRight w:val="0"/>
      <w:marTop w:val="0"/>
      <w:marBottom w:val="0"/>
      <w:divBdr>
        <w:top w:val="none" w:sz="0" w:space="0" w:color="auto"/>
        <w:left w:val="none" w:sz="0" w:space="0" w:color="auto"/>
        <w:bottom w:val="none" w:sz="0" w:space="0" w:color="auto"/>
        <w:right w:val="none" w:sz="0" w:space="0" w:color="auto"/>
      </w:divBdr>
    </w:div>
    <w:div w:id="1785071164">
      <w:bodyDiv w:val="1"/>
      <w:marLeft w:val="0"/>
      <w:marRight w:val="0"/>
      <w:marTop w:val="0"/>
      <w:marBottom w:val="0"/>
      <w:divBdr>
        <w:top w:val="none" w:sz="0" w:space="0" w:color="auto"/>
        <w:left w:val="none" w:sz="0" w:space="0" w:color="auto"/>
        <w:bottom w:val="none" w:sz="0" w:space="0" w:color="auto"/>
        <w:right w:val="none" w:sz="0" w:space="0" w:color="auto"/>
      </w:divBdr>
    </w:div>
    <w:div w:id="204571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95856-488A-4273-8920-B99F3C92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2651</Words>
  <Characters>15113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 Destani</dc:creator>
  <cp:lastModifiedBy>albulena.zeqiri</cp:lastModifiedBy>
  <cp:revision>2</cp:revision>
  <cp:lastPrinted>2015-09-03T10:07:00Z</cp:lastPrinted>
  <dcterms:created xsi:type="dcterms:W3CDTF">2015-09-29T12:37:00Z</dcterms:created>
  <dcterms:modified xsi:type="dcterms:W3CDTF">2015-09-29T12:37:00Z</dcterms:modified>
</cp:coreProperties>
</file>