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</w:t>
      </w:r>
      <w:r w:rsidR="00A824E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50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A824E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A824E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190D48">
        <w:rPr>
          <w:rFonts w:ascii="Book Antiqua" w:hAnsi="Book Antiqua"/>
          <w:noProof w:val="0"/>
          <w:color w:val="000000"/>
          <w:lang w:val="sr-Latn-CS"/>
        </w:rPr>
        <w:t>na osnovu  člana 92. stav 4. i člana 93. stav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A824EF">
        <w:rPr>
          <w:rFonts w:ascii="Book Antiqua" w:hAnsi="Book Antiqua"/>
          <w:noProof w:val="0"/>
          <w:color w:val="000000"/>
          <w:lang w:val="sr-Latn-CS"/>
        </w:rPr>
        <w:t>23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A824EF">
        <w:rPr>
          <w:rFonts w:ascii="Book Antiqua" w:hAnsi="Book Antiqua"/>
          <w:noProof w:val="0"/>
          <w:color w:val="000000"/>
          <w:lang w:val="sr-Latn-CS"/>
        </w:rPr>
        <w:t xml:space="preserve">Septembra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2015. god, donosi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6E6598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B3461" w:rsidP="004561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456115">
        <w:rPr>
          <w:rFonts w:ascii="Book Antiqua" w:eastAsia="MS Mincho" w:hAnsi="Book Antiqua" w:cs="Times New Roman"/>
          <w:noProof w:val="0"/>
          <w:color w:val="000000"/>
          <w:lang w:val="sr-Latn-CS"/>
        </w:rPr>
        <w:t>Koncept dokumenta</w:t>
      </w:r>
      <w:r w:rsidR="00456115" w:rsidRPr="0045611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transfuziji krvi, kontroli krvi i njegovim proizvodima  </w:t>
      </w:r>
      <w:r w:rsidR="005504EB" w:rsidRPr="008B6EB3">
        <w:rPr>
          <w:rFonts w:ascii="Book Antiqua" w:eastAsia="MS Mincho" w:hAnsi="Book Antiqua" w:cs="Times New Roman"/>
          <w:bCs/>
          <w:iCs/>
          <w:noProof w:val="0"/>
          <w:lang w:val="sr-Latn-CS"/>
        </w:rPr>
        <w:t>.</w:t>
      </w: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B3461" w:rsidRDefault="00456115" w:rsidP="005B3461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Ministarstvo zdravlja  i druge nadle]ne institucije </w:t>
      </w:r>
      <w:r w:rsidR="005B3461" w:rsidRPr="008B6EB3">
        <w:rPr>
          <w:rFonts w:ascii="Book Antiqua" w:eastAsia="MS Mincho" w:hAnsi="Book Antiqua" w:cs="Times New Roman"/>
          <w:noProof w:val="0"/>
          <w:lang w:val="sr-Latn-CS"/>
        </w:rPr>
        <w:t xml:space="preserve"> se obavezuje da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sprovedu ovu odluku u skladu sa Pravilnikom o radu Vlade </w:t>
      </w:r>
      <w:r w:rsidR="006E6598">
        <w:rPr>
          <w:rFonts w:ascii="Book Antiqua" w:eastAsia="MS Mincho" w:hAnsi="Book Antiqua" w:cs="Times New Roman"/>
          <w:noProof w:val="0"/>
          <w:lang w:val="sr-Latn-CS"/>
        </w:rPr>
        <w:t>Republike Kosovo.</w:t>
      </w: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8B6EB3">
        <w:rPr>
          <w:rFonts w:ascii="Book Antiqua" w:hAnsi="Book Antiqua"/>
          <w:noProof w:val="0"/>
          <w:lang w:val="sr-Latn-CS"/>
        </w:rPr>
        <w:t>Odlu</w:t>
      </w:r>
      <w:r w:rsidR="00215090">
        <w:rPr>
          <w:rFonts w:ascii="Book Antiqua" w:hAnsi="Book Antiqua"/>
          <w:noProof w:val="0"/>
          <w:lang w:val="sr-Latn-CS"/>
        </w:rPr>
        <w:t>ka stupa na snagu na dan potpisivanja</w:t>
      </w:r>
      <w:r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8B6EB3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02/</w:t>
      </w:r>
      <w:r w:rsidR="009B68E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50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9B68E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9B68E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897726">
        <w:rPr>
          <w:rFonts w:ascii="Book Antiqua" w:hAnsi="Book Antiqua"/>
          <w:noProof w:val="0"/>
          <w:color w:val="000000"/>
          <w:lang w:val="sr-Latn-CS"/>
        </w:rPr>
        <w:t>na osnovu  člana 92. stav 4. i člana 93. stav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4. Ustava Republike Kosovo,</w:t>
      </w:r>
      <w:r w:rsidR="00E535BA" w:rsidRPr="00E535BA">
        <w:rPr>
          <w:rFonts w:ascii="Book Antiqua" w:hAnsi="Book Antiqua"/>
        </w:rPr>
        <w:t>Zakona br.03/L-087 o javnim preduzećima, izmenjenog i dopunjenog Zakonom</w:t>
      </w:r>
      <w:r w:rsidR="00E535BA">
        <w:t xml:space="preserve">  br. </w:t>
      </w:r>
      <w:r w:rsidR="00E535BA" w:rsidRPr="00E535BA">
        <w:rPr>
          <w:rFonts w:ascii="Book Antiqua" w:hAnsi="Book Antiqua"/>
        </w:rPr>
        <w:t>04</w:t>
      </w:r>
      <w:r w:rsidR="00E535BA" w:rsidRPr="00E535BA">
        <w:rPr>
          <w:rFonts w:ascii="Book Antiqua" w:hAnsi="Book Antiqua"/>
          <w:lang w:val="sr-Latn-CS"/>
        </w:rPr>
        <w:t>/L-011 i Zakonom br.05/L-009,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09/2011,na sednici održanoj </w:t>
      </w:r>
      <w:r w:rsidR="000A49A3">
        <w:rPr>
          <w:rFonts w:ascii="Book Antiqua" w:hAnsi="Book Antiqua"/>
          <w:noProof w:val="0"/>
          <w:color w:val="000000"/>
          <w:lang w:val="sr-Latn-CS"/>
        </w:rPr>
        <w:t>23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0A49A3">
        <w:rPr>
          <w:rFonts w:ascii="Book Antiqua" w:hAnsi="Book Antiqua"/>
          <w:noProof w:val="0"/>
          <w:color w:val="000000"/>
          <w:lang w:val="sr-Latn-CS"/>
        </w:rPr>
        <w:t xml:space="preserve">Septembra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2015. god, donosi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866CA6" w:rsidP="00190D4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E535BA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535BA" w:rsidRPr="00E535BA" w:rsidRDefault="00E535BA" w:rsidP="00E535BA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 za direktore u bordu Javnog preduzeća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Kompani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j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 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>za upravljanje depo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nijama A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D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>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menuje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sledeče kandidate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E535BA" w:rsidRP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535BA" w:rsidRPr="00E535BA" w:rsidRDefault="00866CA6" w:rsidP="00E535BA">
      <w:pPr>
        <w:pStyle w:val="ListParagraph"/>
        <w:numPr>
          <w:ilvl w:val="1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Lundrim Camaj,</w:t>
      </w:r>
      <w:r w:rsid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predsedvajući </w:t>
      </w:r>
      <w:r w:rsidR="00E535BA"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>;</w:t>
      </w:r>
    </w:p>
    <w:p w:rsidR="00866CA6" w:rsidRPr="00866CA6" w:rsidRDefault="00866CA6" w:rsidP="00866CA6">
      <w:pPr>
        <w:pStyle w:val="ListParagraph"/>
        <w:numPr>
          <w:ilvl w:val="1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66CA6">
        <w:rPr>
          <w:rFonts w:ascii="Book Antiqua" w:eastAsia="MS Mincho" w:hAnsi="Book Antiqua" w:cs="Times New Roman"/>
          <w:noProof w:val="0"/>
          <w:color w:val="000000"/>
          <w:lang w:val="sr-Latn-CS"/>
        </w:rPr>
        <w:t>Xhavit Hasani;</w:t>
      </w:r>
    </w:p>
    <w:p w:rsidR="00866CA6" w:rsidRPr="00866CA6" w:rsidRDefault="00866CA6" w:rsidP="00866CA6">
      <w:pPr>
        <w:pStyle w:val="ListParagraph"/>
        <w:numPr>
          <w:ilvl w:val="1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66CA6">
        <w:rPr>
          <w:rFonts w:ascii="Book Antiqua" w:eastAsia="MS Mincho" w:hAnsi="Book Antiqua" w:cs="Times New Roman"/>
          <w:noProof w:val="0"/>
          <w:color w:val="000000"/>
          <w:lang w:val="sr-Latn-CS"/>
        </w:rPr>
        <w:t>Hafiz Krasniqi;</w:t>
      </w:r>
    </w:p>
    <w:p w:rsidR="00866CA6" w:rsidRPr="00866CA6" w:rsidRDefault="00866CA6" w:rsidP="00866CA6">
      <w:pPr>
        <w:pStyle w:val="ListParagraph"/>
        <w:numPr>
          <w:ilvl w:val="1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Goran Lazić</w:t>
      </w:r>
      <w:r w:rsidRPr="00866CA6">
        <w:rPr>
          <w:rFonts w:ascii="Book Antiqua" w:eastAsia="MS Mincho" w:hAnsi="Book Antiqua" w:cs="Times New Roman"/>
          <w:noProof w:val="0"/>
          <w:color w:val="000000"/>
          <w:lang w:val="sr-Latn-CS"/>
        </w:rPr>
        <w:t>;</w:t>
      </w:r>
    </w:p>
    <w:p w:rsidR="00866CA6" w:rsidRPr="00866CA6" w:rsidRDefault="00866CA6" w:rsidP="00866CA6">
      <w:pPr>
        <w:pStyle w:val="ListParagraph"/>
        <w:numPr>
          <w:ilvl w:val="1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66CA6">
        <w:rPr>
          <w:rFonts w:ascii="Book Antiqua" w:eastAsia="MS Mincho" w:hAnsi="Book Antiqua" w:cs="Times New Roman"/>
          <w:noProof w:val="0"/>
          <w:color w:val="000000"/>
          <w:lang w:val="sr-Latn-CS"/>
        </w:rPr>
        <w:t>Nexhat Berisha;</w:t>
      </w:r>
    </w:p>
    <w:p w:rsidR="00866CA6" w:rsidRPr="00866CA6" w:rsidRDefault="00866CA6" w:rsidP="00866CA6">
      <w:pPr>
        <w:pStyle w:val="ListParagraph"/>
        <w:numPr>
          <w:ilvl w:val="1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66CA6">
        <w:rPr>
          <w:rFonts w:ascii="Book Antiqua" w:eastAsia="MS Mincho" w:hAnsi="Book Antiqua" w:cs="Times New Roman"/>
          <w:noProof w:val="0"/>
          <w:color w:val="000000"/>
          <w:lang w:val="sr-Latn-CS"/>
        </w:rPr>
        <w:t>Gazmend Bytyçi.</w:t>
      </w:r>
    </w:p>
    <w:p w:rsidR="00E535BA" w:rsidRPr="00E535BA" w:rsidRDefault="00E535BA" w:rsidP="00866CA6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535BA" w:rsidRPr="00E535BA" w:rsidRDefault="00E535BA" w:rsidP="00215090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Imenovani iz tačk 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1.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Ove odluke obavljaju zadatke i odgovornosti u skladu sa Zakonom br.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  <w:r w:rsidR="00215090" w:rsidRPr="00215090">
        <w:rPr>
          <w:rFonts w:ascii="Book Antiqua" w:eastAsia="MS Mincho" w:hAnsi="Book Antiqua" w:cs="Times New Roman"/>
          <w:noProof w:val="0"/>
          <w:color w:val="000000"/>
          <w:lang w:val="sr-Latn-CS"/>
        </w:rPr>
        <w:t>br.03/L-087 o javnim preduzećima, izmenjenog i dopunjenog Zakonom  br. 04/L-011 i Zakonom br.05/L-009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="002150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sa </w:t>
      </w:r>
      <w:r w:rsidR="00866CA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drugim </w:t>
      </w:r>
      <w:r w:rsidR="002150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važećim zakonodavstvom 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E535BA" w:rsidRP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535BA" w:rsidRPr="00E535BA" w:rsidRDefault="00215090" w:rsidP="00E535B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3.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 xml:space="preserve">Mandat imenovanih iz tače </w:t>
      </w:r>
      <w:r w:rsidR="00E535BA"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1. </w:t>
      </w:r>
      <w:r w:rsidR="008143A9"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ve odluke traje  tri</w:t>
      </w:r>
      <w:r w:rsidR="00E535BA"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(3) </w:t>
      </w:r>
      <w:r w:rsidR="008143A9">
        <w:rPr>
          <w:rFonts w:ascii="Book Antiqua" w:eastAsia="MS Mincho" w:hAnsi="Book Antiqua" w:cs="Times New Roman"/>
          <w:noProof w:val="0"/>
          <w:color w:val="000000"/>
          <w:lang w:val="sr-Latn-CS"/>
        </w:rPr>
        <w:t>godine.</w:t>
      </w:r>
    </w:p>
    <w:p w:rsidR="00E535BA" w:rsidRP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E535BA" w:rsidRDefault="00E535BA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>4.</w:t>
      </w:r>
      <w:r w:rsidRP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</w:r>
      <w:r w:rsidR="00215090" w:rsidRPr="00215090">
        <w:rPr>
          <w:rFonts w:ascii="Book Antiqua" w:eastAsia="MS Mincho" w:hAnsi="Book Antiqua" w:cs="Times New Roman"/>
          <w:noProof w:val="0"/>
          <w:color w:val="000000"/>
          <w:lang w:val="sr-Latn-CS"/>
        </w:rPr>
        <w:t>Odlu</w:t>
      </w:r>
      <w:r w:rsidR="002150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ka stupa na snagu na dan potpisivanja </w:t>
      </w:r>
      <w:r w:rsidR="00215090" w:rsidRPr="00215090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03/</w:t>
      </w:r>
      <w:r w:rsidR="00190D4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50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190D4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190D4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.2015. 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190D48">
        <w:rPr>
          <w:rFonts w:ascii="Book Antiqua" w:hAnsi="Book Antiqua"/>
          <w:noProof w:val="0"/>
          <w:color w:val="000000"/>
          <w:lang w:val="sr-Latn-CS"/>
        </w:rPr>
        <w:t>na osnovu  člana 92. Stav 4. i člana</w:t>
      </w:r>
      <w:r w:rsidR="00FE4D4D">
        <w:rPr>
          <w:rFonts w:ascii="Book Antiqua" w:hAnsi="Book Antiqua"/>
          <w:noProof w:val="0"/>
          <w:color w:val="000000"/>
          <w:lang w:val="sr-Latn-CS"/>
        </w:rPr>
        <w:t xml:space="preserve"> 93. stav </w:t>
      </w:r>
      <w:r w:rsidRPr="008B6EB3">
        <w:rPr>
          <w:rFonts w:ascii="Book Antiqua" w:hAnsi="Book Antiqua"/>
          <w:noProof w:val="0"/>
          <w:color w:val="000000"/>
          <w:lang w:val="sr-Latn-CS"/>
        </w:rPr>
        <w:t>4. Ustava Republike Kosovo,</w:t>
      </w:r>
      <w:r w:rsidR="00493B9B">
        <w:rPr>
          <w:rFonts w:ascii="Book Antiqua" w:hAnsi="Book Antiqua"/>
          <w:noProof w:val="0"/>
          <w:color w:val="000000"/>
          <w:lang w:val="sr-Latn-CS"/>
        </w:rPr>
        <w:t xml:space="preserve">člana 4 stav 2 Zakona br. 04/L-052 o medjunarodnim sporazumima, 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190D48">
        <w:rPr>
          <w:rFonts w:ascii="Book Antiqua" w:hAnsi="Book Antiqua"/>
          <w:noProof w:val="0"/>
          <w:color w:val="000000"/>
          <w:lang w:val="sr-Latn-CS"/>
        </w:rPr>
        <w:t>23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190D48">
        <w:rPr>
          <w:rFonts w:ascii="Book Antiqua" w:hAnsi="Book Antiqua"/>
          <w:noProof w:val="0"/>
          <w:color w:val="000000"/>
          <w:lang w:val="sr-Latn-CS"/>
        </w:rPr>
        <w:t xml:space="preserve">Septembra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2015. god, donosi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866CA6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E535BA" w:rsidRDefault="00E535BA" w:rsidP="00FE4D4D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FE4D4D">
        <w:rPr>
          <w:rFonts w:ascii="Book Antiqua" w:eastAsia="MS Mincho" w:hAnsi="Book Antiqua" w:cs="Times New Roman"/>
          <w:noProof w:val="0"/>
          <w:lang w:val="sr-Latn-CS"/>
        </w:rPr>
        <w:t xml:space="preserve">Usvaja se </w:t>
      </w:r>
      <w:r w:rsidR="00FE4D4D" w:rsidRPr="00FE4D4D">
        <w:rPr>
          <w:rFonts w:ascii="Book Antiqua" w:eastAsia="MS Mincho" w:hAnsi="Book Antiqua" w:cs="Times New Roman"/>
          <w:noProof w:val="0"/>
          <w:lang w:val="sr-Latn-CS"/>
        </w:rPr>
        <w:t>u načelu Inicijativ</w:t>
      </w:r>
      <w:r w:rsidR="00FE4D4D">
        <w:rPr>
          <w:rFonts w:ascii="Book Antiqua" w:eastAsia="MS Mincho" w:hAnsi="Book Antiqua" w:cs="Times New Roman"/>
          <w:noProof w:val="0"/>
          <w:lang w:val="sr-Latn-CS"/>
        </w:rPr>
        <w:t xml:space="preserve">a </w:t>
      </w:r>
      <w:r w:rsidR="00FE4D4D" w:rsidRPr="00FE4D4D">
        <w:rPr>
          <w:rFonts w:ascii="Book Antiqua" w:eastAsia="MS Mincho" w:hAnsi="Book Antiqua" w:cs="Times New Roman"/>
          <w:noProof w:val="0"/>
          <w:lang w:val="sr-Latn-CS"/>
        </w:rPr>
        <w:t xml:space="preserve"> za sklapanje Sporazuma o saradnji  za reforme izmedju Švedske i Kosova</w:t>
      </w:r>
    </w:p>
    <w:p w:rsidR="00FE4D4D" w:rsidRPr="00FE4D4D" w:rsidRDefault="00FE4D4D" w:rsidP="00FE4D4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E535BA" w:rsidRPr="00E535BA" w:rsidRDefault="00FE4D4D" w:rsidP="00E535BA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Ministarstvo evropskih integracija </w:t>
      </w:r>
      <w:r w:rsidR="00E535BA" w:rsidRPr="00E535BA">
        <w:rPr>
          <w:rFonts w:ascii="Book Antiqua" w:eastAsia="MS Mincho" w:hAnsi="Book Antiqua" w:cs="Times New Roman"/>
          <w:noProof w:val="0"/>
          <w:lang w:val="sr-Latn-CS"/>
        </w:rPr>
        <w:t xml:space="preserve"> se obavezuje da </w:t>
      </w:r>
      <w:r w:rsidR="00866CA6">
        <w:rPr>
          <w:rFonts w:ascii="Book Antiqua" w:eastAsia="MS Mincho" w:hAnsi="Book Antiqua" w:cs="Times New Roman"/>
          <w:noProof w:val="0"/>
          <w:lang w:val="sr-Latn-CS"/>
        </w:rPr>
        <w:t>preduzme sve korake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u skladu sa važečim zakonodavstvo, u cilju finalizacije konačnog teksta</w:t>
      </w:r>
      <w:r w:rsidR="00866CA6">
        <w:rPr>
          <w:rFonts w:ascii="Book Antiqua" w:eastAsia="MS Mincho" w:hAnsi="Book Antiqua" w:cs="Times New Roman"/>
          <w:noProof w:val="0"/>
          <w:lang w:val="sr-Latn-CS"/>
        </w:rPr>
        <w:t xml:space="preserve"> gorenavedog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sporazuma </w:t>
      </w:r>
    </w:p>
    <w:p w:rsidR="00E535BA" w:rsidRP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E535BA" w:rsidRPr="00E535BA" w:rsidRDefault="00E535BA" w:rsidP="00E535BA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E535BA">
        <w:rPr>
          <w:rFonts w:ascii="Book Antiqua" w:eastAsia="MS Mincho" w:hAnsi="Book Antiqua" w:cs="Times New Roman"/>
          <w:noProof w:val="0"/>
          <w:lang w:val="sr-Latn-CS"/>
        </w:rPr>
        <w:t>Odlu</w:t>
      </w:r>
      <w:r w:rsidR="002C0E15">
        <w:rPr>
          <w:rFonts w:ascii="Book Antiqua" w:eastAsia="MS Mincho" w:hAnsi="Book Antiqua" w:cs="Times New Roman"/>
          <w:noProof w:val="0"/>
          <w:lang w:val="sr-Latn-CS"/>
        </w:rPr>
        <w:t>ka stupa na snagu na dan potpisivanja.</w:t>
      </w:r>
    </w:p>
    <w:p w:rsidR="00E535BA" w:rsidRP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5504E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C16CA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04/</w:t>
      </w:r>
      <w:r w:rsidR="00866CA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50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493B9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493B9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09.2015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2C0E15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2C0E15">
        <w:rPr>
          <w:rFonts w:ascii="Book Antiqua" w:hAnsi="Book Antiqua"/>
          <w:noProof w:val="0"/>
          <w:color w:val="000000"/>
          <w:lang w:val="sr-Latn-CS"/>
        </w:rPr>
        <w:t>Vlada Republike Kosovo, na osnovu  člana 92. Stav 4. i člana 93. stav 4. Ustava Republike Kosovo,  člana 4 stav 2 Zakona br. 04/L-052 o medjunarodnim sporazumima,  člana 4. Uredbe br. 02/2011 o oblastima administrativne odgovornosti Kancelarije premijera i ministarstava, izmenjena i dopunjena Uredbom br. 07/2011 i člana 19. Pravilnika Vlade Republike Kosovo br. 09/2011, na sednici održanoj 23. Septembra  2015. god, donosi:</w:t>
      </w:r>
    </w:p>
    <w:p w:rsidR="002C0E15" w:rsidRPr="008B6EB3" w:rsidRDefault="002C0E15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Pr="008B6EB3" w:rsidRDefault="007C2EC7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C0E15" w:rsidRDefault="002C0E15" w:rsidP="002C0E1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 w:rsidRPr="002C0E15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Usvaja se u načelu  Inicijativa  za sklapanje Sporazuma o medjunarodnom drumskom prevozu putnika i roba izmedju Vlade Republike Kosova i Vlade Kraljevine Danske</w:t>
      </w:r>
      <w:r w:rsidR="005C423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.</w:t>
      </w:r>
    </w:p>
    <w:p w:rsidR="005C4232" w:rsidRDefault="005C4232" w:rsidP="005C4232">
      <w:pPr>
        <w:pStyle w:val="ListParagraph"/>
        <w:spacing w:after="0" w:line="240" w:lineRule="auto"/>
        <w:ind w:left="1124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2C0E15" w:rsidRDefault="002C0E15" w:rsidP="002C0E1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 w:rsidRPr="002C0E15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Ministarstvo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infrastrukture </w:t>
      </w:r>
      <w:r w:rsidRPr="002C0E15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 se obavezuje da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vodi pregovore sa Vladom Kraljevine Danske,  </w:t>
      </w:r>
      <w:r w:rsidRPr="002C0E15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u skladu sa važečim zakonodavstvo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m</w:t>
      </w:r>
      <w:r w:rsidRPr="002C0E15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, u cilju finalizacije konačnog teksta </w:t>
      </w:r>
      <w:r w:rsidR="00A126D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gorenavedenog </w:t>
      </w:r>
      <w:r w:rsidRPr="002C0E15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sporazuma</w:t>
      </w:r>
      <w:r w:rsidR="005C423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.</w:t>
      </w:r>
    </w:p>
    <w:p w:rsidR="005C4232" w:rsidRPr="005C4232" w:rsidRDefault="005C4232" w:rsidP="005C42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2C0E15" w:rsidRPr="002C0E15" w:rsidRDefault="002C0E15" w:rsidP="002C0E1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 w:rsidRPr="002C0E15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Odluka stupa na snagu na dan potpisa.</w:t>
      </w:r>
    </w:p>
    <w:p w:rsidR="002C0E15" w:rsidRDefault="002C0E15" w:rsidP="002C0E15">
      <w:pPr>
        <w:spacing w:after="0" w:line="240" w:lineRule="auto"/>
        <w:ind w:left="60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95BD8" w:rsidRPr="002C0E15" w:rsidRDefault="00195BD8" w:rsidP="002C0E15">
      <w:pPr>
        <w:spacing w:after="0" w:line="240" w:lineRule="auto"/>
        <w:ind w:left="60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C0E1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95BD8" w:rsidRPr="008B6EB3" w:rsidRDefault="00195BD8" w:rsidP="002C0E1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2C0E15">
      <w:pPr>
        <w:spacing w:after="0" w:line="240" w:lineRule="auto"/>
        <w:ind w:left="594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2C0E1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18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05/</w:t>
      </w:r>
      <w:r w:rsidR="0048184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50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48184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23.</w:t>
      </w:r>
      <w:r w:rsidR="0030002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="0048184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A126DD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A126DD">
        <w:rPr>
          <w:rFonts w:ascii="Book Antiqua" w:hAnsi="Book Antiqua"/>
          <w:noProof w:val="0"/>
          <w:color w:val="000000"/>
          <w:lang w:val="sr-Latn-CS"/>
        </w:rPr>
        <w:t>Vlada Republike Kosovo, na osnovu  člana 92. Stav 4. i člana 93. stav 4. Ustava Republike Kosovo,  člana 4 stav 2 Zakona br. 04/L-052 o medjunarodnim sporazumima,  člana 4. Uredbe br. 02/2011 o oblastima administrativne odgovornosti Kancelarije premijera i ministarstava, izmenjena i dopunjena Uredbom br. 07/2011 i člana 19. Pravilnika Vlade Republike Kosovo br. 09/2011, na sednici održanoj 23. Septembra  2015. god, donosi: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Pr="008B6EB3" w:rsidRDefault="00B21EAF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A126DD" w:rsidRDefault="00A126DD" w:rsidP="00A126DD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126D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u načelu  Inicijativa  za sklapanje Sporazuma o medjunarodnom drumskom prevozu putnika i roba izmedju Vlade Republike Kosova i Vlade Kraljevine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Holandije </w:t>
      </w:r>
    </w:p>
    <w:p w:rsidR="00481845" w:rsidRPr="00A126DD" w:rsidRDefault="00481845" w:rsidP="00481845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126DD" w:rsidRDefault="00A126DD" w:rsidP="00A126DD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126D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infrastrukture   se obavezuje da vodi pregovore sa Vladom Kraljevine </w:t>
      </w:r>
      <w:r w:rsidR="00B21EA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Holandije </w:t>
      </w:r>
      <w:r w:rsidRPr="00A126D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 u skladu sa važečim zakonodavstvom, u cilju finalizacije konačnog teksta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gorenavedenog </w:t>
      </w:r>
      <w:r w:rsidRPr="00A126DD">
        <w:rPr>
          <w:rFonts w:ascii="Book Antiqua" w:eastAsia="MS Mincho" w:hAnsi="Book Antiqua" w:cs="Times New Roman"/>
          <w:noProof w:val="0"/>
          <w:color w:val="000000"/>
          <w:lang w:val="sr-Latn-CS"/>
        </w:rPr>
        <w:t>sporazuma</w:t>
      </w:r>
      <w:r w:rsidR="00481845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481845" w:rsidRPr="00481845" w:rsidRDefault="00481845" w:rsidP="0048184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A126DD" w:rsidRDefault="00A126DD" w:rsidP="00A126DD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126DD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potpisa.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9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06/</w:t>
      </w:r>
      <w:r w:rsidR="00E534A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50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30002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30002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.2015. 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7025D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7025D">
        <w:rPr>
          <w:rFonts w:ascii="Book Antiqua" w:hAnsi="Book Antiqua"/>
          <w:noProof w:val="0"/>
          <w:color w:val="000000"/>
          <w:lang w:val="sr-Latn-CS"/>
        </w:rPr>
        <w:t>Vlada Republike Kosovo, na osnovu  člana 92. Stav 4. i člana 93. stav 4. Ustava Republike Kosovo,  člana 4 stav 2 Zakona br. 04/L-052 o medjunarodnim sporazumima,  člana 4. Uredbe br. 02/2011 o oblastima administrativne odgovornosti Kancelarije premijera i ministarstava, izmenjena i dopunjena Uredbom br. 07/2011 i člana 19. Pravilnika Vlade Republike Kosovo br. 09/2011, na sednici održanoj 23. Septembra  2015. god, donosi: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E534AD" w:rsidP="00E534A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Default="00F5472E" w:rsidP="00C7025D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C7025D" w:rsidRPr="00C702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Inicijativa  za sklapanje Sporazuma o medjunarodnom drumskom prevozu putnika i roba izmedju Vlade Republike Kosova i Vlade </w:t>
      </w:r>
      <w:r w:rsidR="00C7025D">
        <w:rPr>
          <w:rFonts w:ascii="Book Antiqua" w:eastAsia="MS Mincho" w:hAnsi="Book Antiqua" w:cs="Times New Roman"/>
          <w:noProof w:val="0"/>
          <w:color w:val="000000"/>
          <w:lang w:val="sr-Latn-CS"/>
        </w:rPr>
        <w:t>Velikog Vojvodstva Luksemburga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C7025D" w:rsidRDefault="00C7025D" w:rsidP="00C7025D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C7025D" w:rsidRDefault="00C7025D" w:rsidP="005504EB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Ministarstvo infrastrukture </w:t>
      </w:r>
      <w:r w:rsidRPr="00C7025D">
        <w:rPr>
          <w:rFonts w:ascii="Book Antiqua" w:eastAsia="MS Mincho" w:hAnsi="Book Antiqua" w:cs="Times New Roman"/>
          <w:noProof w:val="0"/>
          <w:lang w:val="sr-Latn-CS"/>
        </w:rPr>
        <w:t xml:space="preserve">se obavezuje da vodi pregovore sa Vladom </w:t>
      </w:r>
      <w:r>
        <w:rPr>
          <w:rFonts w:ascii="Book Antiqua" w:eastAsia="MS Mincho" w:hAnsi="Book Antiqua" w:cs="Times New Roman"/>
          <w:noProof w:val="0"/>
          <w:lang w:val="sr-Latn-CS"/>
        </w:rPr>
        <w:t>Velikog Vojvodstva Luksmeburga</w:t>
      </w:r>
      <w:r w:rsidRPr="00C7025D">
        <w:rPr>
          <w:rFonts w:ascii="Book Antiqua" w:eastAsia="MS Mincho" w:hAnsi="Book Antiqua" w:cs="Times New Roman"/>
          <w:noProof w:val="0"/>
          <w:lang w:val="sr-Latn-CS"/>
        </w:rPr>
        <w:t>,  u skladu sa važečim zakonodavstvom, u cilju finalizacije  konačnog teksta gorenavedenog sporazuma</w:t>
      </w:r>
    </w:p>
    <w:p w:rsidR="00C7025D" w:rsidRPr="00C7025D" w:rsidRDefault="00C7025D" w:rsidP="00C7025D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8B6EB3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lang w:val="sr-Latn-CS"/>
        </w:rPr>
        <w:t>Odluka stupa na snagu na dan potpisa</w:t>
      </w:r>
      <w:r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6EB3" w:rsidRP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0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195BD8" w:rsidP="00195BD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07/</w:t>
      </w:r>
      <w:r w:rsidR="00E534A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50</w:t>
      </w:r>
    </w:p>
    <w:p w:rsidR="005504EB" w:rsidRPr="008B6EB3" w:rsidRDefault="00195BD8" w:rsidP="00195BD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C702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C7025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7025D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7025D">
        <w:rPr>
          <w:rFonts w:ascii="Book Antiqua" w:hAnsi="Book Antiqua"/>
          <w:noProof w:val="0"/>
          <w:color w:val="000000"/>
          <w:lang w:val="sr-Latn-CS"/>
        </w:rPr>
        <w:t>Vlada Republike Kosovo, na osnovu  člana 92. Stav 4. i člana 93. st</w:t>
      </w:r>
      <w:r w:rsidR="00300024">
        <w:rPr>
          <w:rFonts w:ascii="Book Antiqua" w:hAnsi="Book Antiqua"/>
          <w:noProof w:val="0"/>
          <w:color w:val="000000"/>
          <w:lang w:val="sr-Latn-CS"/>
        </w:rPr>
        <w:t>av 4. Ustava Republike Kosovo</w:t>
      </w:r>
      <w:r w:rsidRPr="00C7025D">
        <w:rPr>
          <w:rFonts w:ascii="Book Antiqua" w:hAnsi="Book Antiqua"/>
          <w:noProof w:val="0"/>
          <w:color w:val="000000"/>
          <w:lang w:val="sr-Latn-CS"/>
        </w:rPr>
        <w:t>,  člana 4. Uredbe br. 02/2011 o oblastima administrativne odgovornosti Kancelarije premijera i ministarstava, izmenjena i dopunjena Uredbom br. 07/2011 i člana 19. Pravilnika Vlade Republike Kosovo br. 09/2011, na sednici održanoj 23. Septembra  2015. god, donosi: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E534AD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Default="005504EB" w:rsidP="005504EB">
      <w:p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</w:p>
    <w:p w:rsidR="00EA3098" w:rsidRPr="00EA3098" w:rsidRDefault="00EA3098" w:rsidP="00EA3098">
      <w:pPr>
        <w:pStyle w:val="ListParagraph"/>
        <w:numPr>
          <w:ilvl w:val="0"/>
          <w:numId w:val="35"/>
        </w:numPr>
        <w:rPr>
          <w:rFonts w:ascii="Book Antiqua" w:eastAsia="Times New Roman" w:hAnsi="Book Antiqua" w:cs="Times New Roman"/>
          <w:noProof w:val="0"/>
          <w:lang w:val="sr-Latn-CS"/>
        </w:rPr>
      </w:pPr>
      <w:r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Izdvajaju se finansijska sredstva u iznosu  </w:t>
      </w:r>
      <w:r>
        <w:rPr>
          <w:rFonts w:ascii="Book Antiqua" w:eastAsia="Times New Roman" w:hAnsi="Book Antiqua" w:cs="Times New Roman"/>
          <w:noProof w:val="0"/>
          <w:lang w:val="sr-Latn-CS"/>
        </w:rPr>
        <w:t>25.000 (dvadeset i pet hiljada)</w:t>
      </w:r>
      <w:r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  evra  za proslavu  Dana Bošnjačke zajednice 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u Republici Kosovo </w:t>
      </w:r>
      <w:r w:rsidRPr="00EA3098">
        <w:rPr>
          <w:rFonts w:ascii="Book Antiqua" w:eastAsia="Times New Roman" w:hAnsi="Book Antiqua" w:cs="Times New Roman"/>
          <w:noProof w:val="0"/>
          <w:lang w:val="sr-Latn-CS"/>
        </w:rPr>
        <w:t>,  prema tački 1 ove odluke .</w:t>
      </w:r>
    </w:p>
    <w:p w:rsidR="00EA3098" w:rsidRPr="00EA3098" w:rsidRDefault="00EA3098" w:rsidP="00300024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  <w:r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Finansijska sredstva  iz tačke  1 ove odluke  izdvajaju se iz budžeta  Kancelarije za pitanja zajednica  pri Kancelariji premijera , programski kod  15600 i prenose se Kamcelariji Ministra bez portfelja   </w:t>
      </w:r>
    </w:p>
    <w:p w:rsidR="00EA3098" w:rsidRPr="00EA3098" w:rsidRDefault="00EA3098" w:rsidP="00EA3098">
      <w:p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</w:p>
    <w:p w:rsidR="00EA3098" w:rsidRDefault="008143A9" w:rsidP="00300024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  <w:r w:rsidRPr="00EA3098">
        <w:rPr>
          <w:rFonts w:ascii="Book Antiqua" w:eastAsia="Times New Roman" w:hAnsi="Book Antiqua" w:cs="Times New Roman"/>
          <w:noProof w:val="0"/>
          <w:lang w:val="sr-Latn-CS"/>
        </w:rPr>
        <w:t>Ov</w:t>
      </w:r>
      <w:r w:rsidR="00300024"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laščuje se </w:t>
      </w:r>
      <w:r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 m</w:t>
      </w:r>
      <w:r w:rsidR="00300024"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inistar bez portfelja, g. Rasim </w:t>
      </w:r>
      <w:r w:rsidR="00EA3098"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Demiri </w:t>
      </w:r>
      <w:r w:rsidR="00300024"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 da osniva  Organizacioni odbor  za obeležavanje Dana Bošnjačke zajednice  </w:t>
      </w:r>
      <w:r w:rsidR="00EA3098"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u Republici  Kosovo koji se održava </w:t>
      </w:r>
      <w:r w:rsidR="00300024" w:rsidRPr="00EA3098">
        <w:rPr>
          <w:rFonts w:ascii="Book Antiqua" w:eastAsia="Times New Roman" w:hAnsi="Book Antiqua" w:cs="Times New Roman"/>
          <w:noProof w:val="0"/>
          <w:lang w:val="sr-Latn-CS"/>
        </w:rPr>
        <w:t xml:space="preserve"> 28 </w:t>
      </w:r>
      <w:r w:rsidRPr="00EA3098">
        <w:rPr>
          <w:rFonts w:ascii="Book Antiqua" w:eastAsia="Times New Roman" w:hAnsi="Book Antiqua" w:cs="Times New Roman"/>
          <w:noProof w:val="0"/>
          <w:lang w:val="sr-Latn-CS"/>
        </w:rPr>
        <w:t>S</w:t>
      </w:r>
      <w:r w:rsidR="00300024" w:rsidRPr="00EA3098">
        <w:rPr>
          <w:rFonts w:ascii="Book Antiqua" w:eastAsia="Times New Roman" w:hAnsi="Book Antiqua" w:cs="Times New Roman"/>
          <w:noProof w:val="0"/>
          <w:lang w:val="sr-Latn-CS"/>
        </w:rPr>
        <w:t>eptembra  2015 god.</w:t>
      </w:r>
    </w:p>
    <w:p w:rsidR="00EA3098" w:rsidRPr="00EA3098" w:rsidRDefault="00EA3098" w:rsidP="00EA3098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EA3098" w:rsidRDefault="00300024" w:rsidP="00300024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  <w:r w:rsidRPr="00EA3098">
        <w:rPr>
          <w:rFonts w:ascii="Book Antiqua" w:eastAsia="Times New Roman" w:hAnsi="Book Antiqua" w:cs="Times New Roman"/>
          <w:noProof w:val="0"/>
          <w:lang w:val="sr-Latn-CS"/>
        </w:rPr>
        <w:t>Ministar bez portfelja i Kancelarija premijera se obevezuju da sprovedu  ovu odluku</w:t>
      </w:r>
    </w:p>
    <w:p w:rsidR="00300024" w:rsidRPr="00EA3098" w:rsidRDefault="00300024" w:rsidP="00EA3098">
      <w:p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</w:p>
    <w:p w:rsidR="00195BD8" w:rsidRPr="00300024" w:rsidRDefault="00195BD8" w:rsidP="00300024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  <w:r w:rsidRPr="00300024">
        <w:rPr>
          <w:rFonts w:ascii="Book Antiqua" w:hAnsi="Book Antiqua"/>
          <w:noProof w:val="0"/>
          <w:lang w:val="sr-Latn-CS"/>
        </w:rPr>
        <w:t>Odluka stupa na snagu na dan potpisa</w:t>
      </w:r>
      <w:r w:rsidR="008143A9">
        <w:rPr>
          <w:rFonts w:ascii="Book Antiqua" w:hAnsi="Book Antiqua"/>
          <w:noProof w:val="0"/>
          <w:lang w:val="sr-Latn-CS"/>
        </w:rPr>
        <w:t xml:space="preserve">vanja </w:t>
      </w:r>
      <w:r w:rsidRPr="00300024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2203C8" w:rsidRDefault="002203C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2203C8" w:rsidRDefault="002203C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2203C8" w:rsidRPr="008B6EB3" w:rsidRDefault="002203C8" w:rsidP="002203C8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1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3C8" w:rsidRPr="008B6EB3" w:rsidRDefault="002203C8" w:rsidP="002203C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203C8" w:rsidRPr="008B6EB3" w:rsidRDefault="002203C8" w:rsidP="002203C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203C8" w:rsidRPr="008B6EB3" w:rsidRDefault="002203C8" w:rsidP="002203C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203C8" w:rsidRPr="002203C8" w:rsidRDefault="002203C8" w:rsidP="002203C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Br.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08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/</w:t>
      </w:r>
      <w:r w:rsidR="00CF29C2">
        <w:rPr>
          <w:rFonts w:ascii="Book Antiqua" w:eastAsia="MS Mincho" w:hAnsi="Book Antiqua" w:cs="Times New Roman"/>
          <w:noProof w:val="0"/>
          <w:color w:val="000000"/>
          <w:lang w:val="sr-Latn-CS"/>
        </w:rPr>
        <w:t>50</w:t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Datum: 23.09.2015. </w:t>
      </w:r>
    </w:p>
    <w:p w:rsidR="002203C8" w:rsidRPr="002203C8" w:rsidRDefault="002203C8" w:rsidP="002203C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na osnovu  člana 92. Stav 4. i člana 93. stav 4. Ustava Republike Kosovo,  člana 4 stav 2 Zakona br. 04/L-052 o medjunarodnim sporazumima,  člana 4. Uredbe br. 02/2011 o oblastima administrativne odgovornosti Kancelarije premijera i ministarstava, izmenjena i dopunjena Uredbom br. 07/2011 i člana 19. Pravilnika Vlade Republike Kosovo br. 09/2011, na sednici održanoj 23. Septembra  2015. god, donosi:</w:t>
      </w:r>
    </w:p>
    <w:p w:rsidR="002203C8" w:rsidRPr="002203C8" w:rsidRDefault="002203C8" w:rsidP="002203C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0C17E5" w:rsidP="002203C8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ODLUKU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Default="002203C8" w:rsidP="000C17E5">
      <w:pPr>
        <w:pStyle w:val="ListParagraph"/>
        <w:numPr>
          <w:ilvl w:val="0"/>
          <w:numId w:val="36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u načelu  Inicijativa  o Finansijskom sporazumu  IPA 2012</w:t>
      </w:r>
      <w:r w:rsidR="00CF29C2">
        <w:rPr>
          <w:rFonts w:ascii="Book Antiqua" w:eastAsia="MS Mincho" w:hAnsi="Book Antiqua" w:cs="Times New Roman"/>
          <w:noProof w:val="0"/>
          <w:color w:val="000000"/>
          <w:lang w:val="sr-Latn-CS"/>
        </w:rPr>
        <w:t>, sa izmenama naznačenih u Anesku Sporazuma</w:t>
      </w:r>
      <w:r w:rsidR="000C17E5">
        <w:rPr>
          <w:rFonts w:ascii="Book Antiqua" w:eastAsia="MS Mincho" w:hAnsi="Book Antiqua" w:cs="Times New Roman"/>
          <w:noProof w:val="0"/>
          <w:color w:val="000000"/>
          <w:lang w:val="sr-Latn-CS"/>
        </w:rPr>
        <w:t>, u tački 06-2012/2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Inicijativa  o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Finansijskom sporazumu  IPA 2013 sa izmenama.</w:t>
      </w:r>
      <w:r w:rsidR="000C17E5" w:rsidRPr="000C17E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naznačenih u Anesku Sporazuma, u tački </w:t>
      </w:r>
      <w:r w:rsidR="000C17E5">
        <w:rPr>
          <w:rFonts w:ascii="Book Antiqua" w:eastAsia="MS Mincho" w:hAnsi="Book Antiqua" w:cs="Times New Roman"/>
          <w:noProof w:val="0"/>
          <w:color w:val="000000"/>
          <w:lang w:val="sr-Latn-CS"/>
        </w:rPr>
        <w:t>04-2013</w:t>
      </w:r>
      <w:r w:rsidR="000C17E5" w:rsidRPr="000C17E5">
        <w:rPr>
          <w:rFonts w:ascii="Book Antiqua" w:eastAsia="MS Mincho" w:hAnsi="Book Antiqua" w:cs="Times New Roman"/>
          <w:noProof w:val="0"/>
          <w:color w:val="000000"/>
          <w:lang w:val="sr-Latn-CS"/>
        </w:rPr>
        <w:t>/</w:t>
      </w:r>
      <w:r w:rsidR="000C17E5"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="000C17E5" w:rsidRPr="000C17E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2 </w:t>
      </w:r>
      <w:r w:rsidR="000C17E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izmedju Republiek Kosovo i Evropske Unije </w:t>
      </w:r>
    </w:p>
    <w:p w:rsidR="002203C8" w:rsidRDefault="002203C8" w:rsidP="002203C8">
      <w:pPr>
        <w:pStyle w:val="ListParagraph"/>
        <w:spacing w:after="0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Default="002203C8" w:rsidP="002203C8">
      <w:pPr>
        <w:pStyle w:val="ListParagraph"/>
        <w:numPr>
          <w:ilvl w:val="0"/>
          <w:numId w:val="36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Ministarstvo evropskih integracija  se </w:t>
      </w:r>
      <w:r w:rsidR="008143A9">
        <w:rPr>
          <w:rFonts w:ascii="Book Antiqua" w:eastAsia="MS Mincho" w:hAnsi="Book Antiqua" w:cs="Times New Roman"/>
          <w:noProof w:val="0"/>
          <w:color w:val="000000"/>
          <w:lang w:val="sr-Latn-CS"/>
        </w:rPr>
        <w:t>obavezuje da preduzme sve korake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skladu sa važečim zakonodavstvo, u cilju finalizacije konačnog teksta</w:t>
      </w:r>
      <w:r w:rsidR="000C17E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gorenavedenih 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sporazuma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41689F" w:rsidRDefault="002203C8" w:rsidP="002203C8">
      <w:pPr>
        <w:pStyle w:val="ListParagraph"/>
        <w:numPr>
          <w:ilvl w:val="0"/>
          <w:numId w:val="36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potpisivanja.</w:t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      Isa MUSTAFA</w:t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Proslediti: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Vlade.</w:t>
      </w:r>
    </w:p>
    <w:p w:rsidR="002203C8" w:rsidRPr="008B6EB3" w:rsidRDefault="002203C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02F79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7BA7" w:rsidRPr="008B6EB3" w:rsidRDefault="00CB7BA7" w:rsidP="00CB7BA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7BA7" w:rsidRPr="008B6EB3" w:rsidRDefault="00CB7BA7" w:rsidP="00CB7BA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CB7BA7" w:rsidRPr="008B6EB3" w:rsidRDefault="00043FD0" w:rsidP="00102F7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CB7BA7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r. </w:t>
      </w:r>
      <w:r w:rsidR="002203C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="007D02A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2203C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50</w:t>
      </w:r>
    </w:p>
    <w:p w:rsidR="00CB7BA7" w:rsidRPr="008B6EB3" w:rsidRDefault="00043FD0" w:rsidP="00102F7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CB7BA7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2203C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23</w:t>
      </w:r>
      <w:r w:rsidR="0041689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.09</w:t>
      </w:r>
      <w:r w:rsidR="00CB7BA7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</w:p>
    <w:p w:rsidR="00CB7BA7" w:rsidRPr="008B6EB3" w:rsidRDefault="00CB7BA7" w:rsidP="00CB7BA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2203C8">
        <w:rPr>
          <w:rFonts w:ascii="Book Antiqua" w:hAnsi="Book Antiqua"/>
          <w:noProof w:val="0"/>
          <w:color w:val="000000"/>
          <w:lang w:val="sr-Latn-CS"/>
        </w:rPr>
        <w:t>člana 92. stavu 4. i člana 93. stav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4</w:t>
      </w:r>
      <w:r w:rsidR="002203C8">
        <w:rPr>
          <w:rFonts w:ascii="Book Antiqua" w:hAnsi="Book Antiqua"/>
          <w:noProof w:val="0"/>
          <w:color w:val="000000"/>
          <w:lang w:val="sr-Latn-CS"/>
        </w:rPr>
        <w:t>. Ustava Republike Kosovo, člana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7. stavu 5. Zakona br. 04/L-052 o međunarodnim sporazumima, na osnovu člana 4. Uredbe br. 02/2011 o oblastima administrativne odgovornosti Kancelarije premijera i ministarstava, izmenjena i dopunjena Uredbom br. 07/2011 i člana 19. Pravilnika Vlade Republike Kosovo br. 09/2011, na sednici održanoj 12. avgusta 2015. god, donosi </w:t>
      </w:r>
    </w:p>
    <w:p w:rsidR="00CB7BA7" w:rsidRPr="008B6EB3" w:rsidRDefault="00CB7BA7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8B6EB3" w:rsidRDefault="00CB7BA7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8B6EB3" w:rsidRDefault="00043FD0" w:rsidP="00CB7BA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CB7BA7" w:rsidRPr="008B6EB3" w:rsidRDefault="00CB7BA7" w:rsidP="00CB7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CB7BA7" w:rsidRPr="008B6EB3" w:rsidRDefault="00CB7BA7" w:rsidP="00CB7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E44BC9" w:rsidRDefault="0034351C" w:rsidP="00E44BC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E44BC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predlog Ministarstva o </w:t>
      </w:r>
      <w:r w:rsidR="00E44BC9" w:rsidRPr="00E44BC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obrazovanja, nauke i tehnologije </w:t>
      </w:r>
      <w:r w:rsidR="00E44BC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kojim </w:t>
      </w:r>
      <w:r w:rsidR="0041689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</w:t>
      </w:r>
      <w:r w:rsidR="00E44BC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preporučuje Predsednci Republike Kosova da ovlasti ministra </w:t>
      </w:r>
      <w:r w:rsidR="00E44BC9" w:rsidRPr="00E44BC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obrazovanja, nauke i tehnologije za potpisivanje </w:t>
      </w:r>
      <w:r w:rsidR="0041689F">
        <w:rPr>
          <w:rFonts w:ascii="Book Antiqua" w:eastAsia="MS Mincho" w:hAnsi="Book Antiqua" w:cs="Times New Roman"/>
          <w:noProof w:val="0"/>
          <w:color w:val="000000"/>
          <w:lang w:val="sr-Latn-CS"/>
        </w:rPr>
        <w:t>sporazuma o osno</w:t>
      </w:r>
      <w:r w:rsidR="00E44BC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vanju </w:t>
      </w:r>
      <w:r w:rsidR="00E44BC9" w:rsidRPr="00E44BC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Centra Zapadnog Balkana za istraživanja i inovacije</w:t>
      </w:r>
      <w:r w:rsidR="00E44BC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E44BC9" w:rsidRPr="00E44BC9" w:rsidRDefault="00E44BC9" w:rsidP="00E44BC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CB7BA7" w:rsidRPr="008B6EB3" w:rsidRDefault="0034351C" w:rsidP="00CB7BA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Predsednici Republike Kosovo se preporučuje </w:t>
      </w:r>
      <w:r w:rsidR="00E44BC9">
        <w:rPr>
          <w:rFonts w:ascii="Book Antiqua" w:eastAsia="MS Mincho" w:hAnsi="Book Antiqua" w:cs="Times New Roman"/>
          <w:noProof w:val="0"/>
          <w:color w:val="000000"/>
          <w:lang w:val="sr-Latn-CS"/>
        </w:rPr>
        <w:t>da</w:t>
      </w:r>
      <w:r w:rsidR="00C703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 ovlašćenje za  potpisivanje</w:t>
      </w: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sporazuma iz stava 1. ove Odluke, u skladu sa rokom utvrđenim u članu 7. Zakona br. 04/L-052  o  međunarodnim sporazumima</w:t>
      </w:r>
      <w:r w:rsidR="00CB7BA7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CB7BA7" w:rsidRPr="008B6EB3" w:rsidRDefault="00CB7BA7" w:rsidP="00CB7BA7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lang w:val="sr-Latn-CS"/>
        </w:rPr>
        <w:t>Odlu</w:t>
      </w:r>
      <w:r w:rsidR="008143A9">
        <w:rPr>
          <w:rFonts w:ascii="Book Antiqua" w:hAnsi="Book Antiqua"/>
          <w:noProof w:val="0"/>
          <w:lang w:val="sr-Latn-CS"/>
        </w:rPr>
        <w:t xml:space="preserve">ka stupa na snagu na dan potpisivanja 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CB7BA7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CB7BA7" w:rsidRPr="008B6EB3" w:rsidRDefault="00CB7BA7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34351C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8B6EB3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8B6EB3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4A7CCD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DC2087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E94A8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50</w:t>
      </w:r>
    </w:p>
    <w:p w:rsidR="004A7CCD" w:rsidRPr="008B6EB3" w:rsidRDefault="00043FD0" w:rsidP="004A7C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EE68F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EE68F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09.2015. </w:t>
      </w:r>
    </w:p>
    <w:p w:rsidR="004A7CCD" w:rsidRPr="008B6EB3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Default="00830ECD" w:rsidP="004A7CC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830ECD">
        <w:rPr>
          <w:rFonts w:ascii="Book Antiqua" w:hAnsi="Book Antiqua"/>
          <w:noProof w:val="0"/>
          <w:color w:val="000000"/>
          <w:lang w:val="sr-Latn-CS"/>
        </w:rPr>
        <w:t xml:space="preserve">Na osnovu člana 92 stava 4 i člana 93 stava (4) Ustava Republike Kosovo, člana 11  i člana  45 Zakona br. 03/L-139 o eksproprijaciji nepokretne imovine sa izmenama i dopunama </w:t>
      </w:r>
      <w:r>
        <w:rPr>
          <w:rFonts w:ascii="Book Antiqua" w:hAnsi="Book Antiqua"/>
          <w:noProof w:val="0"/>
          <w:color w:val="000000"/>
          <w:lang w:val="sr-Latn-CS"/>
        </w:rPr>
        <w:t xml:space="preserve">izvršenim   Zakoom 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 br. 03/L-205, zasnivajući se na član 4  Pravilnika br. 02/2011 o oblastima administrativne odgovornosti Kancelarije premijera i ministarstava izmenjenog i dopunjenog Pravilnikom br. 07/2011 i člana 19 </w:t>
      </w:r>
      <w:r>
        <w:rPr>
          <w:rFonts w:ascii="Book Antiqua" w:hAnsi="Book Antiqua"/>
          <w:noProof w:val="0"/>
          <w:color w:val="000000"/>
          <w:lang w:val="sr-Latn-CS"/>
        </w:rPr>
        <w:t xml:space="preserve">Pravilnika o  radu 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 Vlade Kosova br. 09/2011, Vlada Republike Kosovo na sastanku održanom </w:t>
      </w:r>
      <w:r w:rsidR="007D3DDA">
        <w:rPr>
          <w:rFonts w:ascii="Book Antiqua" w:hAnsi="Book Antiqua"/>
          <w:noProof w:val="0"/>
          <w:color w:val="000000"/>
          <w:lang w:val="sr-Latn-CS"/>
        </w:rPr>
        <w:t>23septembra 2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015 </w:t>
      </w:r>
      <w:r>
        <w:rPr>
          <w:rFonts w:ascii="Book Antiqua" w:hAnsi="Book Antiqua"/>
          <w:noProof w:val="0"/>
          <w:color w:val="000000"/>
          <w:lang w:val="sr-Latn-CS"/>
        </w:rPr>
        <w:t>donosi</w:t>
      </w:r>
      <w:r w:rsidRPr="00830ECD">
        <w:rPr>
          <w:rFonts w:ascii="Book Antiqua" w:hAnsi="Book Antiqua"/>
          <w:noProof w:val="0"/>
          <w:color w:val="000000"/>
          <w:lang w:val="sr-Latn-CS"/>
        </w:rPr>
        <w:t>:</w:t>
      </w:r>
    </w:p>
    <w:p w:rsidR="00830ECD" w:rsidRPr="008B6EB3" w:rsidRDefault="00830E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8B6EB3" w:rsidRDefault="00E94A86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KONAČNU ODLUKU</w:t>
      </w:r>
    </w:p>
    <w:p w:rsidR="007066F4" w:rsidRPr="008B6EB3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7066F4" w:rsidRPr="008B6EB3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BF4294" w:rsidRDefault="00830ECD" w:rsidP="00830ECD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eksproprijacija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  javnom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interesu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nepokretne imovine vlasnika 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nosilaca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interesa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,za potrebe  izgradnje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Turistick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og Centra Brezovica, Katastarske  z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>one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Vrbeštica , Berov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ci II,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, Jažince, Gotovuša  i Strpce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>, Opstina Š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>trpce, prema tabelama priloženim ovoj odluci.</w:t>
      </w:r>
    </w:p>
    <w:p w:rsidR="00830ECD" w:rsidRDefault="00830ECD" w:rsidP="00830ECD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roku od  5 (pet ) radnih dana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nakon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donos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enja ove odluke , Departman za eksprorpiacije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>/MSPP salju odluku subjektu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potražiocu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drugim  licima , identifikovanih u tabelama odredjenim u tacki 1 ove odluke .</w:t>
      </w:r>
    </w:p>
    <w:p w:rsidR="00830ECD" w:rsidRDefault="00830ECD" w:rsidP="00830ECD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roku od (10) radnih dana nakon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usvajanja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ove odluke, Departman eksproprijacije/ MSPP objavljuje odluku u Službenom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listu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Republike Kosovo i u dnevnim novinama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velikog tiraža na Kosovu. </w:t>
      </w:r>
    </w:p>
    <w:p w:rsidR="00830ECD" w:rsidRDefault="00830ECD" w:rsidP="00830ECD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>Integralni deo ove odluke je akt proce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ne  izrađen od  Kancelarije za procenu nepokretne i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>movine/Ministarstvo Finansija 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priložene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tabele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uz ovu odluku u kojima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je dređen iznos naknade za one vlasnike ili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nosiove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interesa,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čija  imovinska  prava ili zakonski  interesi su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su pogođeni procesom eksproprijacije.</w:t>
      </w:r>
    </w:p>
    <w:p w:rsidR="00830ECD" w:rsidRDefault="00830ECD" w:rsidP="00830ECD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>Protiv ove odluke ili bilo kojeg njenog dela ima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ju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pravo da podnese žalbu u roku od trideset (30) kalendarskih dana nadležnom sudu, subjek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at potražilaca, 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svako lice koji je vlasnik ili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nosilaca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interesa, na nepokretnu imovinu pogođenu ovom odlukom, kao 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>i svako zainteresovano lice koja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ima direktan legitiman i materijalan in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teres na nepokretnu imovinu koja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j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>e predmet konačne odluke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>, nezavisno od toga da li je identifikovano ili ne u tabelama p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riloženim </w:t>
      </w:r>
      <w:r w:rsidRPr="00830E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ovoj odluci.</w:t>
      </w:r>
    </w:p>
    <w:p w:rsidR="007D3DDA" w:rsidRDefault="00830ECD" w:rsidP="00830ECD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roku od pet (5) kalendarskih dana nakon podnošenja </w:t>
      </w:r>
      <w:r w:rsidR="007D3DDA"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žalbe nadležnom sudu </w:t>
      </w: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="007D3DDA"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podnosilava žalbe </w:t>
      </w: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je dužan da obezbedi da pet (5) kopije ove </w:t>
      </w:r>
      <w:r w:rsidR="007D3DDA"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>žalbe predaju lično Pravnoj kancelariji organa za e</w:t>
      </w: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ksproprijaciju. </w:t>
      </w:r>
    </w:p>
    <w:p w:rsidR="00830ECD" w:rsidRDefault="00830ECD" w:rsidP="00830ECD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roku od dve (2) godine od dana stupanja na snagu odluke, 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>Departman eksproprijacije/MSPP ć</w:t>
      </w: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  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isplatiti celokupan iznos </w:t>
      </w: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</w:t>
      </w:r>
      <w:r w:rsid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aknade eksproprijacije, određen</w:t>
      </w: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ovoj odluci. </w:t>
      </w:r>
    </w:p>
    <w:p w:rsidR="00830ECD" w:rsidRPr="007D3DDA" w:rsidRDefault="00830ECD" w:rsidP="007D3DDA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danom objavljivanja u Službenom listu</w:t>
      </w: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Republike Kosova i u jednim 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novima </w:t>
      </w: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>od veliko</w:t>
      </w:r>
      <w:r w:rsid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  tiraža </w:t>
      </w:r>
      <w:r w:rsidRPr="007D3D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Kosovu.</w:t>
      </w:r>
    </w:p>
    <w:p w:rsidR="00830ECD" w:rsidRPr="007D3DDA" w:rsidRDefault="00830ECD" w:rsidP="007D3DDA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lang w:val="sr-Latn-CS"/>
        </w:rPr>
        <w:t>Odlu</w:t>
      </w:r>
      <w:r w:rsidR="007D3DDA">
        <w:rPr>
          <w:rFonts w:ascii="Book Antiqua" w:hAnsi="Book Antiqua"/>
          <w:noProof w:val="0"/>
          <w:lang w:val="sr-Latn-CS"/>
        </w:rPr>
        <w:t xml:space="preserve">ka stupa na snagu na dan potpisivanja </w:t>
      </w:r>
      <w:r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3051C" w:rsidRPr="008B6EB3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15056" w:rsidRPr="008B6EB3" w:rsidRDefault="00515056" w:rsidP="0051505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056" w:rsidRPr="008B6EB3" w:rsidRDefault="00515056" w:rsidP="0051505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15056" w:rsidRPr="008B6EB3" w:rsidRDefault="00515056" w:rsidP="0051505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15056" w:rsidRPr="008B6EB3" w:rsidRDefault="00515056" w:rsidP="0051505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15056" w:rsidRPr="00515056" w:rsidRDefault="00515056" w:rsidP="0051505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15056" w:rsidRPr="00515056" w:rsidRDefault="00515056" w:rsidP="0051505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Br. 11/50</w:t>
      </w:r>
    </w:p>
    <w:p w:rsidR="00515056" w:rsidRDefault="00515056" w:rsidP="0051505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Datum: 23.09.2015.</w:t>
      </w:r>
    </w:p>
    <w:p w:rsidR="00515056" w:rsidRPr="00DC2087" w:rsidRDefault="00515056" w:rsidP="00DC2087">
      <w:p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Na osnovu člana 92 stava 4 i člana 93 stava (4) Ustava Republike Kosovo, člana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18 Zakona br.04/L-261 o ratnim vteranima Oslobodilačke vojske Kosova 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, član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4  Pravilnika br. 02/2011 o oblastima administrativne odgovornosti Kancelarije premijera i ministarstava izmenjenog i dopunjenog Pravilnikom br. 07/2011 i člana 19 Pravilnika o  radu  Vlade Kosova br. 09/2011,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Odluke br.28/2015 Ministarstva finansija od 22.09.2015 o prdlganju visine penzije vetrana borca OVK-a, 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 na sastanku održanom 23 septembra 2015 donosi:</w:t>
      </w: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1274DE" w:rsidRPr="00517CF6" w:rsidRDefault="00DC2087" w:rsidP="001274DE">
      <w:pPr>
        <w:pStyle w:val="ListParagraph"/>
        <w:numPr>
          <w:ilvl w:val="0"/>
          <w:numId w:val="38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>Odredjuje se visina penzije za  veterane borce OVK-a , i to:</w:t>
      </w:r>
    </w:p>
    <w:p w:rsidR="001274DE" w:rsidRPr="00517CF6" w:rsidRDefault="001274DE" w:rsidP="001274DE">
      <w:pPr>
        <w:pStyle w:val="ListParagraph"/>
        <w:numPr>
          <w:ilvl w:val="1"/>
          <w:numId w:val="38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>130.00 (</w:t>
      </w:r>
      <w:r w:rsidR="00DC2087"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stotrideset </w:t>
      </w: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) </w:t>
      </w:r>
      <w:r w:rsidR="00DC2087"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>evra  za veterane borce OVK-a</w:t>
      </w: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="00DC2087"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do </w:t>
      </w: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35 </w:t>
      </w:r>
      <w:r w:rsidR="00DC2087"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godina starosti </w:t>
      </w: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>;</w:t>
      </w:r>
    </w:p>
    <w:p w:rsidR="001274DE" w:rsidRPr="00517CF6" w:rsidRDefault="001274DE" w:rsidP="001274DE">
      <w:pPr>
        <w:pStyle w:val="ListParagraph"/>
        <w:ind w:left="14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274DE" w:rsidRPr="00517CF6" w:rsidRDefault="001274DE" w:rsidP="00DC2087">
      <w:pPr>
        <w:pStyle w:val="ListParagraph"/>
        <w:numPr>
          <w:ilvl w:val="1"/>
          <w:numId w:val="38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>170.00 (</w:t>
      </w:r>
      <w:r w:rsidR="00DC2087"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stosedamdeset </w:t>
      </w: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) </w:t>
      </w:r>
      <w:r w:rsidR="00DC2087"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>evra   za veterane borce  OVK-a, iznad    35 godina starosti</w:t>
      </w:r>
    </w:p>
    <w:p w:rsidR="00DC2087" w:rsidRPr="00517CF6" w:rsidRDefault="00DC2087" w:rsidP="00DC208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C2087" w:rsidRPr="00517CF6" w:rsidRDefault="00DC2087" w:rsidP="00DC2087">
      <w:pPr>
        <w:pStyle w:val="ListParagraph"/>
        <w:ind w:left="14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C2087" w:rsidRPr="00517CF6" w:rsidRDefault="00DC2087" w:rsidP="00DC2087">
      <w:pPr>
        <w:pStyle w:val="ListParagraph"/>
        <w:numPr>
          <w:ilvl w:val="0"/>
          <w:numId w:val="38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>Obezuje se Ministarstvo finansija i Ministarstvo rada i socijalne zaštite da sprovedu ovu odluku</w:t>
      </w:r>
    </w:p>
    <w:p w:rsidR="00DC2087" w:rsidRPr="00517CF6" w:rsidRDefault="00DC2087" w:rsidP="00DC2087">
      <w:pPr>
        <w:pStyle w:val="ListParagraph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15056" w:rsidRPr="00517CF6" w:rsidRDefault="001274DE" w:rsidP="00DC2087">
      <w:pPr>
        <w:pStyle w:val="ListParagraph"/>
        <w:numPr>
          <w:ilvl w:val="0"/>
          <w:numId w:val="38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danom po</w:t>
      </w:r>
      <w:r w:rsidR="00DC2087" w:rsidRPr="00517CF6">
        <w:rPr>
          <w:rFonts w:ascii="Book Antiqua" w:eastAsia="MS Mincho" w:hAnsi="Book Antiqua" w:cs="Times New Roman"/>
          <w:noProof w:val="0"/>
          <w:color w:val="000000"/>
          <w:lang w:val="sr-Latn-CS"/>
        </w:rPr>
        <w:t>tpisivanja</w:t>
      </w:r>
    </w:p>
    <w:p w:rsidR="00515056" w:rsidRPr="00517CF6" w:rsidRDefault="00515056" w:rsidP="00DC2087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C2087" w:rsidRPr="00517CF6" w:rsidRDefault="00DC2087" w:rsidP="00DC2087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517CF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                                                                                               Isa MUSTAFA</w:t>
      </w:r>
    </w:p>
    <w:p w:rsidR="00DC2087" w:rsidRPr="00DC2087" w:rsidRDefault="00DC2087" w:rsidP="00DC2087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DC2087" w:rsidRPr="00DC2087" w:rsidRDefault="00DC2087" w:rsidP="00DC2087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DC2087" w:rsidRPr="00DC2087" w:rsidRDefault="00DC2087" w:rsidP="00DC2087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C2087" w:rsidRPr="00DC2087" w:rsidRDefault="00DC2087" w:rsidP="00DC2087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C2087" w:rsidRPr="00DC2087" w:rsidRDefault="00DC2087" w:rsidP="00DC2087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C2087" w:rsidRPr="00DC2087" w:rsidRDefault="00DC2087" w:rsidP="00DC2087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C2087" w:rsidRPr="00DC2087" w:rsidRDefault="00517CF6" w:rsidP="00DC2087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Proslediti:</w:t>
      </w:r>
      <w:bookmarkStart w:id="0" w:name="_GoBack"/>
      <w:bookmarkEnd w:id="0"/>
    </w:p>
    <w:p w:rsidR="00DC2087" w:rsidRPr="00DC2087" w:rsidRDefault="00DC2087" w:rsidP="00DC2087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DC2087" w:rsidRPr="00DC2087" w:rsidRDefault="00DC2087" w:rsidP="00DC2087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DC2087" w:rsidRPr="00DC2087" w:rsidRDefault="00DC2087" w:rsidP="00DC2087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515056" w:rsidRPr="00DC2087" w:rsidRDefault="00DC2087" w:rsidP="00DC2087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Vlade.</w:t>
      </w:r>
    </w:p>
    <w:p w:rsidR="00515056" w:rsidRPr="008B6EB3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sectPr w:rsidR="00515056" w:rsidRPr="008B6EB3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612"/>
    <w:multiLevelType w:val="hybridMultilevel"/>
    <w:tmpl w:val="570C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847E9"/>
    <w:multiLevelType w:val="hybridMultilevel"/>
    <w:tmpl w:val="E3746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47533"/>
    <w:multiLevelType w:val="hybridMultilevel"/>
    <w:tmpl w:val="862A5C9C"/>
    <w:lvl w:ilvl="0" w:tplc="62888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D3D3A"/>
    <w:multiLevelType w:val="hybridMultilevel"/>
    <w:tmpl w:val="F8C8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6756E"/>
    <w:multiLevelType w:val="hybridMultilevel"/>
    <w:tmpl w:val="806A0A38"/>
    <w:lvl w:ilvl="0" w:tplc="33C8079E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0">
    <w:nsid w:val="1F774019"/>
    <w:multiLevelType w:val="hybridMultilevel"/>
    <w:tmpl w:val="7C96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20D96"/>
    <w:multiLevelType w:val="hybridMultilevel"/>
    <w:tmpl w:val="03DE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A39F3"/>
    <w:multiLevelType w:val="multilevel"/>
    <w:tmpl w:val="DDE412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32BC013E"/>
    <w:multiLevelType w:val="hybridMultilevel"/>
    <w:tmpl w:val="6590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02850"/>
    <w:multiLevelType w:val="hybridMultilevel"/>
    <w:tmpl w:val="6D96A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9426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46E4D"/>
    <w:multiLevelType w:val="hybridMultilevel"/>
    <w:tmpl w:val="1480B4AC"/>
    <w:lvl w:ilvl="0" w:tplc="A564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104173"/>
    <w:multiLevelType w:val="multilevel"/>
    <w:tmpl w:val="54DE524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8">
    <w:nsid w:val="45551060"/>
    <w:multiLevelType w:val="hybridMultilevel"/>
    <w:tmpl w:val="BB1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05F37"/>
    <w:multiLevelType w:val="hybridMultilevel"/>
    <w:tmpl w:val="B8DC4C9C"/>
    <w:lvl w:ilvl="0" w:tplc="64DCB0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D22CB"/>
    <w:multiLevelType w:val="hybridMultilevel"/>
    <w:tmpl w:val="FA844566"/>
    <w:lvl w:ilvl="0" w:tplc="FDFE8C4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CAC6ED6"/>
    <w:multiLevelType w:val="hybridMultilevel"/>
    <w:tmpl w:val="5FFCD404"/>
    <w:lvl w:ilvl="0" w:tplc="17C67B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25840"/>
    <w:multiLevelType w:val="hybridMultilevel"/>
    <w:tmpl w:val="ABBE3F8C"/>
    <w:lvl w:ilvl="0" w:tplc="3A52C8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96698"/>
    <w:multiLevelType w:val="hybridMultilevel"/>
    <w:tmpl w:val="9B849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421952"/>
    <w:multiLevelType w:val="hybridMultilevel"/>
    <w:tmpl w:val="1954EDA4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E694C"/>
    <w:multiLevelType w:val="hybridMultilevel"/>
    <w:tmpl w:val="802C81EE"/>
    <w:lvl w:ilvl="0" w:tplc="6C9E56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7F5223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941D5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E00F1"/>
    <w:multiLevelType w:val="hybridMultilevel"/>
    <w:tmpl w:val="5FA26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1"/>
  </w:num>
  <w:num w:numId="3">
    <w:abstractNumId w:val="28"/>
  </w:num>
  <w:num w:numId="4">
    <w:abstractNumId w:val="36"/>
  </w:num>
  <w:num w:numId="5">
    <w:abstractNumId w:val="3"/>
  </w:num>
  <w:num w:numId="6">
    <w:abstractNumId w:val="27"/>
  </w:num>
  <w:num w:numId="7">
    <w:abstractNumId w:val="26"/>
  </w:num>
  <w:num w:numId="8">
    <w:abstractNumId w:val="24"/>
  </w:num>
  <w:num w:numId="9">
    <w:abstractNumId w:val="34"/>
  </w:num>
  <w:num w:numId="10">
    <w:abstractNumId w:val="0"/>
  </w:num>
  <w:num w:numId="11">
    <w:abstractNumId w:val="13"/>
  </w:num>
  <w:num w:numId="12">
    <w:abstractNumId w:val="16"/>
  </w:num>
  <w:num w:numId="13">
    <w:abstractNumId w:val="25"/>
  </w:num>
  <w:num w:numId="14">
    <w:abstractNumId w:val="37"/>
  </w:num>
  <w:num w:numId="15">
    <w:abstractNumId w:val="32"/>
  </w:num>
  <w:num w:numId="16">
    <w:abstractNumId w:val="33"/>
  </w:num>
  <w:num w:numId="17">
    <w:abstractNumId w:val="15"/>
  </w:num>
  <w:num w:numId="18">
    <w:abstractNumId w:val="18"/>
  </w:num>
  <w:num w:numId="19">
    <w:abstractNumId w:val="35"/>
  </w:num>
  <w:num w:numId="20">
    <w:abstractNumId w:val="5"/>
  </w:num>
  <w:num w:numId="21">
    <w:abstractNumId w:val="29"/>
  </w:num>
  <w:num w:numId="22">
    <w:abstractNumId w:val="30"/>
  </w:num>
  <w:num w:numId="23">
    <w:abstractNumId w:val="10"/>
  </w:num>
  <w:num w:numId="24">
    <w:abstractNumId w:val="20"/>
  </w:num>
  <w:num w:numId="25">
    <w:abstractNumId w:val="11"/>
  </w:num>
  <w:num w:numId="26">
    <w:abstractNumId w:val="7"/>
  </w:num>
  <w:num w:numId="27">
    <w:abstractNumId w:val="8"/>
  </w:num>
  <w:num w:numId="28">
    <w:abstractNumId w:val="6"/>
  </w:num>
  <w:num w:numId="29">
    <w:abstractNumId w:val="4"/>
  </w:num>
  <w:num w:numId="30">
    <w:abstractNumId w:val="14"/>
  </w:num>
  <w:num w:numId="31">
    <w:abstractNumId w:val="17"/>
  </w:num>
  <w:num w:numId="32">
    <w:abstractNumId w:val="31"/>
  </w:num>
  <w:num w:numId="33">
    <w:abstractNumId w:val="9"/>
  </w:num>
  <w:num w:numId="34">
    <w:abstractNumId w:val="23"/>
  </w:num>
  <w:num w:numId="35">
    <w:abstractNumId w:val="19"/>
  </w:num>
  <w:num w:numId="36">
    <w:abstractNumId w:val="22"/>
  </w:num>
  <w:num w:numId="37">
    <w:abstractNumId w:val="2"/>
  </w:num>
  <w:num w:numId="38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16DA2"/>
    <w:rsid w:val="00043FD0"/>
    <w:rsid w:val="00050DB3"/>
    <w:rsid w:val="00066996"/>
    <w:rsid w:val="000906D8"/>
    <w:rsid w:val="00094211"/>
    <w:rsid w:val="0009424C"/>
    <w:rsid w:val="000A49A3"/>
    <w:rsid w:val="000B6595"/>
    <w:rsid w:val="000C17E5"/>
    <w:rsid w:val="000E4A9E"/>
    <w:rsid w:val="00102F79"/>
    <w:rsid w:val="00113690"/>
    <w:rsid w:val="001274DE"/>
    <w:rsid w:val="0013614B"/>
    <w:rsid w:val="0015497A"/>
    <w:rsid w:val="00171EA6"/>
    <w:rsid w:val="001865E3"/>
    <w:rsid w:val="00190D48"/>
    <w:rsid w:val="00195BD8"/>
    <w:rsid w:val="00196B10"/>
    <w:rsid w:val="001A6718"/>
    <w:rsid w:val="001A671C"/>
    <w:rsid w:val="001B2168"/>
    <w:rsid w:val="001C3560"/>
    <w:rsid w:val="002121A0"/>
    <w:rsid w:val="00214BA5"/>
    <w:rsid w:val="00215090"/>
    <w:rsid w:val="002203C8"/>
    <w:rsid w:val="00227229"/>
    <w:rsid w:val="0023531A"/>
    <w:rsid w:val="00237B36"/>
    <w:rsid w:val="00241991"/>
    <w:rsid w:val="00244264"/>
    <w:rsid w:val="002C0E15"/>
    <w:rsid w:val="002E34A0"/>
    <w:rsid w:val="002F0E3A"/>
    <w:rsid w:val="00300024"/>
    <w:rsid w:val="00324155"/>
    <w:rsid w:val="00335BD0"/>
    <w:rsid w:val="0034351C"/>
    <w:rsid w:val="00344ABF"/>
    <w:rsid w:val="00353824"/>
    <w:rsid w:val="003538BB"/>
    <w:rsid w:val="00372596"/>
    <w:rsid w:val="003B6A08"/>
    <w:rsid w:val="003C2CBE"/>
    <w:rsid w:val="003C68F1"/>
    <w:rsid w:val="003D5C59"/>
    <w:rsid w:val="003E48AE"/>
    <w:rsid w:val="0041689F"/>
    <w:rsid w:val="00432545"/>
    <w:rsid w:val="00456115"/>
    <w:rsid w:val="0046143D"/>
    <w:rsid w:val="00481845"/>
    <w:rsid w:val="0049349A"/>
    <w:rsid w:val="00493B9B"/>
    <w:rsid w:val="00494348"/>
    <w:rsid w:val="004A7CCD"/>
    <w:rsid w:val="004B2A9F"/>
    <w:rsid w:val="004E24B1"/>
    <w:rsid w:val="00515056"/>
    <w:rsid w:val="00516300"/>
    <w:rsid w:val="00517CF6"/>
    <w:rsid w:val="00520434"/>
    <w:rsid w:val="005504EB"/>
    <w:rsid w:val="00560C1A"/>
    <w:rsid w:val="00564707"/>
    <w:rsid w:val="005658BA"/>
    <w:rsid w:val="00582D53"/>
    <w:rsid w:val="005A0AB7"/>
    <w:rsid w:val="005B0EA1"/>
    <w:rsid w:val="005B3461"/>
    <w:rsid w:val="005C0074"/>
    <w:rsid w:val="005C4232"/>
    <w:rsid w:val="005C5373"/>
    <w:rsid w:val="005C7BCF"/>
    <w:rsid w:val="005D6902"/>
    <w:rsid w:val="005E263B"/>
    <w:rsid w:val="005F437E"/>
    <w:rsid w:val="00621840"/>
    <w:rsid w:val="00626E8E"/>
    <w:rsid w:val="00635374"/>
    <w:rsid w:val="006636BF"/>
    <w:rsid w:val="00695B68"/>
    <w:rsid w:val="00696C24"/>
    <w:rsid w:val="006A4AE1"/>
    <w:rsid w:val="006B1529"/>
    <w:rsid w:val="006D66E8"/>
    <w:rsid w:val="006E6598"/>
    <w:rsid w:val="006E6A8E"/>
    <w:rsid w:val="006F02B0"/>
    <w:rsid w:val="006F1269"/>
    <w:rsid w:val="006F3083"/>
    <w:rsid w:val="006F654F"/>
    <w:rsid w:val="007066F4"/>
    <w:rsid w:val="007128F4"/>
    <w:rsid w:val="00713456"/>
    <w:rsid w:val="00746B29"/>
    <w:rsid w:val="00747F3F"/>
    <w:rsid w:val="00755D59"/>
    <w:rsid w:val="00791940"/>
    <w:rsid w:val="007A31B5"/>
    <w:rsid w:val="007A78E8"/>
    <w:rsid w:val="007C2EC7"/>
    <w:rsid w:val="007C7841"/>
    <w:rsid w:val="007C7DD1"/>
    <w:rsid w:val="007C7EDA"/>
    <w:rsid w:val="007D02A6"/>
    <w:rsid w:val="007D3C65"/>
    <w:rsid w:val="007D3DDA"/>
    <w:rsid w:val="007E76AF"/>
    <w:rsid w:val="007F39BF"/>
    <w:rsid w:val="008102F3"/>
    <w:rsid w:val="00810F1F"/>
    <w:rsid w:val="0081265A"/>
    <w:rsid w:val="008143A9"/>
    <w:rsid w:val="0083051C"/>
    <w:rsid w:val="00830ECD"/>
    <w:rsid w:val="0083282A"/>
    <w:rsid w:val="00860669"/>
    <w:rsid w:val="0086324C"/>
    <w:rsid w:val="00866CA6"/>
    <w:rsid w:val="00883D8C"/>
    <w:rsid w:val="00890D23"/>
    <w:rsid w:val="00896EB1"/>
    <w:rsid w:val="00897726"/>
    <w:rsid w:val="008A22A8"/>
    <w:rsid w:val="008B23B6"/>
    <w:rsid w:val="008B30FC"/>
    <w:rsid w:val="008B6EB3"/>
    <w:rsid w:val="008C7A75"/>
    <w:rsid w:val="008D0426"/>
    <w:rsid w:val="008D718A"/>
    <w:rsid w:val="008E5B2D"/>
    <w:rsid w:val="008F24BD"/>
    <w:rsid w:val="009000A7"/>
    <w:rsid w:val="0090721C"/>
    <w:rsid w:val="00966998"/>
    <w:rsid w:val="00970A64"/>
    <w:rsid w:val="00976210"/>
    <w:rsid w:val="00976899"/>
    <w:rsid w:val="00983D9F"/>
    <w:rsid w:val="009A7DA5"/>
    <w:rsid w:val="009B68EE"/>
    <w:rsid w:val="00A10288"/>
    <w:rsid w:val="00A126DD"/>
    <w:rsid w:val="00A224F5"/>
    <w:rsid w:val="00A31BCE"/>
    <w:rsid w:val="00A3277F"/>
    <w:rsid w:val="00A336A2"/>
    <w:rsid w:val="00A448DA"/>
    <w:rsid w:val="00A61CE3"/>
    <w:rsid w:val="00A76E2E"/>
    <w:rsid w:val="00A77962"/>
    <w:rsid w:val="00A824EF"/>
    <w:rsid w:val="00A94E71"/>
    <w:rsid w:val="00AA0CF5"/>
    <w:rsid w:val="00AA0E6C"/>
    <w:rsid w:val="00AB33D8"/>
    <w:rsid w:val="00AC22D1"/>
    <w:rsid w:val="00AD4DF9"/>
    <w:rsid w:val="00AE0B35"/>
    <w:rsid w:val="00AE6E7C"/>
    <w:rsid w:val="00B01F17"/>
    <w:rsid w:val="00B1072D"/>
    <w:rsid w:val="00B216FA"/>
    <w:rsid w:val="00B21EAF"/>
    <w:rsid w:val="00B33837"/>
    <w:rsid w:val="00B61799"/>
    <w:rsid w:val="00B66756"/>
    <w:rsid w:val="00BC69B3"/>
    <w:rsid w:val="00BE2063"/>
    <w:rsid w:val="00BF4294"/>
    <w:rsid w:val="00BF4AA5"/>
    <w:rsid w:val="00C16CAD"/>
    <w:rsid w:val="00C27B09"/>
    <w:rsid w:val="00C3484B"/>
    <w:rsid w:val="00C34962"/>
    <w:rsid w:val="00C56D9B"/>
    <w:rsid w:val="00C62933"/>
    <w:rsid w:val="00C7025D"/>
    <w:rsid w:val="00C703A4"/>
    <w:rsid w:val="00C869AD"/>
    <w:rsid w:val="00C906AE"/>
    <w:rsid w:val="00C96488"/>
    <w:rsid w:val="00CA571A"/>
    <w:rsid w:val="00CA749C"/>
    <w:rsid w:val="00CB7BA7"/>
    <w:rsid w:val="00CE04DD"/>
    <w:rsid w:val="00CF29C2"/>
    <w:rsid w:val="00CF3F2E"/>
    <w:rsid w:val="00D04B81"/>
    <w:rsid w:val="00D2267A"/>
    <w:rsid w:val="00D23748"/>
    <w:rsid w:val="00D54831"/>
    <w:rsid w:val="00DA14DC"/>
    <w:rsid w:val="00DC1416"/>
    <w:rsid w:val="00DC2087"/>
    <w:rsid w:val="00DD71CB"/>
    <w:rsid w:val="00E16793"/>
    <w:rsid w:val="00E24B81"/>
    <w:rsid w:val="00E27719"/>
    <w:rsid w:val="00E30BC4"/>
    <w:rsid w:val="00E338C6"/>
    <w:rsid w:val="00E37EF2"/>
    <w:rsid w:val="00E44BC9"/>
    <w:rsid w:val="00E5298E"/>
    <w:rsid w:val="00E534AD"/>
    <w:rsid w:val="00E535BA"/>
    <w:rsid w:val="00E90C46"/>
    <w:rsid w:val="00E94A86"/>
    <w:rsid w:val="00EA3098"/>
    <w:rsid w:val="00EB3D3A"/>
    <w:rsid w:val="00ED722D"/>
    <w:rsid w:val="00EE68FD"/>
    <w:rsid w:val="00EF1E97"/>
    <w:rsid w:val="00EF37A5"/>
    <w:rsid w:val="00F25D7C"/>
    <w:rsid w:val="00F30CFA"/>
    <w:rsid w:val="00F43DF8"/>
    <w:rsid w:val="00F501F4"/>
    <w:rsid w:val="00F51640"/>
    <w:rsid w:val="00F54470"/>
    <w:rsid w:val="00F5472E"/>
    <w:rsid w:val="00F555DC"/>
    <w:rsid w:val="00F55824"/>
    <w:rsid w:val="00FA3D2E"/>
    <w:rsid w:val="00FB3813"/>
    <w:rsid w:val="00FC280D"/>
    <w:rsid w:val="00FD01F8"/>
    <w:rsid w:val="00FE2016"/>
    <w:rsid w:val="00FE4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4B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07A6-9040-4195-B06D-ECD3636C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2015-09-29T12:38:00Z</dcterms:created>
  <dcterms:modified xsi:type="dcterms:W3CDTF">2015-09-29T12:38:00Z</dcterms:modified>
</cp:coreProperties>
</file>