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3D3213" w:rsidRDefault="000B6595" w:rsidP="000D2F5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3D321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3D3213" w:rsidRDefault="000B6595" w:rsidP="000D2F5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3D321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3D3213" w:rsidRDefault="000B6595" w:rsidP="000D2F5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D2F50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3D321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3D3213" w:rsidRDefault="000B6595" w:rsidP="000D2F5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3D321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3D3213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3D321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3D321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3D3213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3D3213" w:rsidRDefault="000D2F50" w:rsidP="000D2F5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8B23B6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01/</w:t>
      </w:r>
      <w:r w:rsidR="00AD5ACC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42</w:t>
      </w:r>
    </w:p>
    <w:p w:rsidR="000B6595" w:rsidRPr="003D3213" w:rsidRDefault="008B23B6" w:rsidP="000D2F5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</w:t>
      </w:r>
      <w:r w:rsidR="000D2F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AD5ACC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03.08</w:t>
      </w:r>
      <w:r w:rsidR="000B6595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="000D2F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0B6595" w:rsidRPr="003D3213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034494" w:rsidRDefault="00034494" w:rsidP="00C9648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07/2011 </w:t>
      </w:r>
      <w:r>
        <w:rPr>
          <w:rFonts w:ascii="Book Antiqua" w:hAnsi="Book Antiqua"/>
          <w:noProof w:val="0"/>
          <w:color w:val="000000"/>
          <w:lang w:val="sr-Latn-CS"/>
        </w:rPr>
        <w:t xml:space="preserve">i člana </w:t>
      </w:r>
      <w:r w:rsidRPr="008F7D05">
        <w:rPr>
          <w:rFonts w:ascii="Book Antiqua" w:hAnsi="Book Antiqua"/>
          <w:noProof w:val="0"/>
          <w:color w:val="000000"/>
          <w:lang w:val="sr-Latn-CS"/>
        </w:rPr>
        <w:t>19</w:t>
      </w:r>
      <w:r>
        <w:rPr>
          <w:rFonts w:ascii="Book Antiqua" w:hAnsi="Book Antiqua"/>
          <w:noProof w:val="0"/>
          <w:color w:val="000000"/>
          <w:lang w:val="sr-Latn-CS"/>
        </w:rPr>
        <w:t>. Pravilnika Vlade Republike Kosovo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09/2011, </w:t>
      </w:r>
      <w:r>
        <w:rPr>
          <w:rFonts w:ascii="Book Antiqua" w:hAnsi="Book Antiqua"/>
          <w:noProof w:val="0"/>
          <w:color w:val="000000"/>
          <w:lang w:val="sr-Latn-CS"/>
        </w:rPr>
        <w:t>na sednici održanoj 3. avgusta 2015. god, donosi sledeću</w:t>
      </w:r>
      <w:r w:rsidR="000B6595" w:rsidRPr="003D321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6F1269" w:rsidRPr="003D3213" w:rsidRDefault="006F1269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DC1416" w:rsidRPr="003D3213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3D3213" w:rsidRDefault="00034494" w:rsidP="0003449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03449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494348" w:rsidRPr="003D3213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94348" w:rsidRPr="003D3213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3D3213" w:rsidRDefault="00034494" w:rsidP="00034494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Specijalizovanim </w:t>
      </w:r>
      <w:r w:rsidR="00725FE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većima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</w:t>
      </w:r>
      <w:r w:rsidR="00725FE4">
        <w:rPr>
          <w:rFonts w:ascii="Book Antiqua" w:eastAsia="MS Mincho" w:hAnsi="Book Antiqua" w:cs="Times New Roman"/>
          <w:noProof w:val="0"/>
          <w:color w:val="000000"/>
          <w:lang w:val="sr-Latn-CS"/>
        </w:rPr>
        <w:t>Specijalizovanom tužilaštvu</w:t>
      </w:r>
      <w:r w:rsidR="00232DAC" w:rsidRPr="003D3213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>.</w:t>
      </w:r>
    </w:p>
    <w:p w:rsidR="00232DAC" w:rsidRPr="003D3213" w:rsidRDefault="00232DAC" w:rsidP="00232DAC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3D3213" w:rsidRDefault="00034494" w:rsidP="00034494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34494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nacrt zakona iz stava 1. ove Odluke prosledi Skupštini Kosova na razmatranje i usvajanje</w:t>
      </w:r>
      <w:r w:rsidR="00232DAC" w:rsidRPr="003D3213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32DAC" w:rsidRPr="003D3213" w:rsidRDefault="00232DAC" w:rsidP="00232DAC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3D3213" w:rsidRDefault="00034494" w:rsidP="00232DAC">
      <w:pPr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lang w:val="sr-Latn-CS"/>
        </w:rPr>
        <w:t>Odluka stupa na snagu na dan potpisa</w:t>
      </w:r>
      <w:r w:rsidR="00232DAC" w:rsidRPr="003D321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494348" w:rsidRPr="003D3213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34494" w:rsidRPr="00F97DE9" w:rsidRDefault="00034494" w:rsidP="0003449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34494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034494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AE6E7C" w:rsidRPr="003D3213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F1269" w:rsidRPr="003D3213" w:rsidRDefault="006F1269" w:rsidP="00AE6E7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01F4" w:rsidRPr="003D3213" w:rsidRDefault="00F501F4" w:rsidP="00AE6E7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F1269" w:rsidRPr="003D3213" w:rsidRDefault="006F1269" w:rsidP="00AE6E7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B6595" w:rsidRPr="003D3213" w:rsidRDefault="000B6595" w:rsidP="000B659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34494" w:rsidRPr="00A12ECD" w:rsidRDefault="00034494" w:rsidP="0003449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</w:t>
      </w:r>
      <w:r w:rsidRPr="00A12EC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034494" w:rsidRPr="00A12ECD" w:rsidRDefault="00034494" w:rsidP="0003449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premijera,</w:t>
      </w:r>
    </w:p>
    <w:p w:rsid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(ministrima),</w:t>
      </w:r>
    </w:p>
    <w:p w:rsidR="00034494" w:rsidRP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-a,</w:t>
      </w:r>
    </w:p>
    <w:p w:rsidR="000D2F50" w:rsidRP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3449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0D2F50" w:rsidRDefault="000D2F50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4A7CCD" w:rsidRPr="000D2F50" w:rsidRDefault="004A7CCD" w:rsidP="000D2F50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3D321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3D3213" w:rsidRDefault="004A7CCD" w:rsidP="000D2F5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3D321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3D3213" w:rsidRDefault="004A7CCD" w:rsidP="000D2F5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D2F50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3D321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3D321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3D3213" w:rsidRDefault="004A7CCD" w:rsidP="000D2F5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3D321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3D321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3D321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3D321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3D321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3D3213" w:rsidRDefault="000D2F50" w:rsidP="000D2F5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bookmarkStart w:id="0" w:name="_GoBack"/>
      <w:bookmarkEnd w:id="0"/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AD5ACC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02/42</w:t>
      </w:r>
    </w:p>
    <w:p w:rsidR="004A7CCD" w:rsidRPr="003D3213" w:rsidRDefault="00AD5ACC" w:rsidP="000D2F5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</w:t>
      </w:r>
      <w:r w:rsidR="000D2F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03.08</w:t>
      </w:r>
      <w:r w:rsidR="004A7CCD" w:rsidRPr="003D321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="000D2F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4A7CCD" w:rsidRPr="003D321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034494" w:rsidP="0003449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07/2011 </w:t>
      </w:r>
      <w:r>
        <w:rPr>
          <w:rFonts w:ascii="Book Antiqua" w:hAnsi="Book Antiqua"/>
          <w:noProof w:val="0"/>
          <w:color w:val="000000"/>
          <w:lang w:val="sr-Latn-CS"/>
        </w:rPr>
        <w:t xml:space="preserve">i člana </w:t>
      </w:r>
      <w:r w:rsidRPr="008F7D05">
        <w:rPr>
          <w:rFonts w:ascii="Book Antiqua" w:hAnsi="Book Antiqua"/>
          <w:noProof w:val="0"/>
          <w:color w:val="000000"/>
          <w:lang w:val="sr-Latn-CS"/>
        </w:rPr>
        <w:t>19</w:t>
      </w:r>
      <w:r>
        <w:rPr>
          <w:rFonts w:ascii="Book Antiqua" w:hAnsi="Book Antiqua"/>
          <w:noProof w:val="0"/>
          <w:color w:val="000000"/>
          <w:lang w:val="sr-Latn-CS"/>
        </w:rPr>
        <w:t>. Pravilnika Vlade Republike Kosovo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09/2011, </w:t>
      </w:r>
      <w:r>
        <w:rPr>
          <w:rFonts w:ascii="Book Antiqua" w:hAnsi="Book Antiqua"/>
          <w:noProof w:val="0"/>
          <w:color w:val="000000"/>
          <w:lang w:val="sr-Latn-CS"/>
        </w:rPr>
        <w:t>na sednici održanoj 3. avgusta 2015. god, donosi sledeću</w:t>
      </w:r>
      <w:r w:rsidR="004A7CCD" w:rsidRPr="003D321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A7CCD" w:rsidRPr="003D3213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066F4" w:rsidRPr="003D3213" w:rsidRDefault="00034494" w:rsidP="0003449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32DAC" w:rsidRPr="003D3213" w:rsidRDefault="00232DAC" w:rsidP="00232DA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2310A" w:rsidRPr="003D3213" w:rsidRDefault="0092310A" w:rsidP="00232DA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3D3213" w:rsidRDefault="00034494" w:rsidP="000344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pravnoj pomoći i finansijskoj podršci </w:t>
      </w:r>
      <w:r w:rsidR="00282321">
        <w:rPr>
          <w:rFonts w:ascii="Book Antiqua" w:eastAsia="MS Mincho" w:hAnsi="Book Antiqua" w:cs="Times New Roman"/>
          <w:noProof w:val="0"/>
          <w:color w:val="000000"/>
          <w:lang w:val="sr-Latn-CS"/>
        </w:rPr>
        <w:t>za potencijaln</w:t>
      </w:r>
      <w:r w:rsidR="00725FE4"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28232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optužena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lica u sudskim postupcima pred specijalizovanim </w:t>
      </w:r>
      <w:r w:rsidR="00725FE4">
        <w:rPr>
          <w:rFonts w:ascii="Book Antiqua" w:eastAsia="MS Mincho" w:hAnsi="Book Antiqua" w:cs="Times New Roman"/>
          <w:noProof w:val="0"/>
          <w:color w:val="000000"/>
          <w:lang w:val="sr-Latn-CS"/>
        </w:rPr>
        <w:t>većima</w:t>
      </w:r>
      <w:r w:rsidR="00232DAC" w:rsidRPr="003D3213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32DAC" w:rsidRPr="003D3213" w:rsidRDefault="00232DAC" w:rsidP="00232DAC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034494" w:rsidRDefault="00034494" w:rsidP="00034494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34494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nacrt zakona iz stava 1. ove Odluke prosledi Skupštini Kosova na razmatranje i usvajanje</w:t>
      </w:r>
      <w:r w:rsidR="00232DAC" w:rsidRPr="00034494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232DAC" w:rsidRPr="003D3213" w:rsidRDefault="00232DAC" w:rsidP="00232DAC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32DAC" w:rsidRPr="003D3213" w:rsidRDefault="00034494" w:rsidP="00232DAC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lang w:val="sr-Latn-CS"/>
        </w:rPr>
        <w:t>Odluka stupa na snagu na dan potpisa</w:t>
      </w:r>
      <w:r w:rsidR="00232DAC" w:rsidRPr="003D321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7066F4" w:rsidRPr="003D321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034494" w:rsidRPr="00F97DE9" w:rsidRDefault="00034494" w:rsidP="0003449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34494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034494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034494" w:rsidRPr="003D3213" w:rsidRDefault="00034494" w:rsidP="00034494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4A7CCD" w:rsidRPr="003D3213" w:rsidRDefault="004A7CCD" w:rsidP="004A7C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4A7CCD" w:rsidP="004A7C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4A7CCD" w:rsidP="004A7C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4A7CCD" w:rsidP="004A7C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3D3213" w:rsidRDefault="004A7CCD" w:rsidP="004A7CC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34494" w:rsidRPr="00A12ECD" w:rsidRDefault="00034494" w:rsidP="0003449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</w:t>
      </w:r>
      <w:r w:rsidRPr="00A12EC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034494" w:rsidRPr="00A12ECD" w:rsidRDefault="00034494" w:rsidP="00034494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premijera,</w:t>
      </w:r>
    </w:p>
    <w:p w:rsid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(ministrima),</w:t>
      </w:r>
    </w:p>
    <w:p w:rsidR="00034494" w:rsidRPr="00034494" w:rsidRDefault="00034494" w:rsidP="000344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-a,</w:t>
      </w:r>
    </w:p>
    <w:p w:rsidR="004A7CCD" w:rsidRPr="00034494" w:rsidRDefault="00034494" w:rsidP="008B2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3449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sectPr w:rsidR="004A7CCD" w:rsidRPr="00034494" w:rsidSect="000D2F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75F"/>
    <w:multiLevelType w:val="hybridMultilevel"/>
    <w:tmpl w:val="90EA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F54470"/>
    <w:rsid w:val="00004FCE"/>
    <w:rsid w:val="00011DDD"/>
    <w:rsid w:val="00034494"/>
    <w:rsid w:val="00050DB3"/>
    <w:rsid w:val="000906D8"/>
    <w:rsid w:val="0009424C"/>
    <w:rsid w:val="000B6595"/>
    <w:rsid w:val="000D2F50"/>
    <w:rsid w:val="000E4A9E"/>
    <w:rsid w:val="00113690"/>
    <w:rsid w:val="0015497A"/>
    <w:rsid w:val="00171EA6"/>
    <w:rsid w:val="001865E3"/>
    <w:rsid w:val="001A671C"/>
    <w:rsid w:val="001C3560"/>
    <w:rsid w:val="002121A0"/>
    <w:rsid w:val="00222B8C"/>
    <w:rsid w:val="00227229"/>
    <w:rsid w:val="00232DAC"/>
    <w:rsid w:val="0023531A"/>
    <w:rsid w:val="00237B36"/>
    <w:rsid w:val="00244264"/>
    <w:rsid w:val="00282321"/>
    <w:rsid w:val="002E34A0"/>
    <w:rsid w:val="00324155"/>
    <w:rsid w:val="00344ABF"/>
    <w:rsid w:val="00353824"/>
    <w:rsid w:val="003538BB"/>
    <w:rsid w:val="00372596"/>
    <w:rsid w:val="003B6A08"/>
    <w:rsid w:val="003C68F1"/>
    <w:rsid w:val="003D3213"/>
    <w:rsid w:val="003D5C59"/>
    <w:rsid w:val="003E48AE"/>
    <w:rsid w:val="00411F0A"/>
    <w:rsid w:val="00432545"/>
    <w:rsid w:val="0049349A"/>
    <w:rsid w:val="00494348"/>
    <w:rsid w:val="004A7CCD"/>
    <w:rsid w:val="004B2A9F"/>
    <w:rsid w:val="00516300"/>
    <w:rsid w:val="00520434"/>
    <w:rsid w:val="00564707"/>
    <w:rsid w:val="005658BA"/>
    <w:rsid w:val="0057791C"/>
    <w:rsid w:val="00582D53"/>
    <w:rsid w:val="005A097E"/>
    <w:rsid w:val="005A0AB7"/>
    <w:rsid w:val="005B0EA1"/>
    <w:rsid w:val="005C0074"/>
    <w:rsid w:val="005C7BCF"/>
    <w:rsid w:val="005D6902"/>
    <w:rsid w:val="005E263B"/>
    <w:rsid w:val="005F437E"/>
    <w:rsid w:val="00621840"/>
    <w:rsid w:val="00626E8E"/>
    <w:rsid w:val="006636BF"/>
    <w:rsid w:val="00687D04"/>
    <w:rsid w:val="00695B68"/>
    <w:rsid w:val="00696C24"/>
    <w:rsid w:val="006D66E8"/>
    <w:rsid w:val="006E6A8E"/>
    <w:rsid w:val="006F02B0"/>
    <w:rsid w:val="006F1269"/>
    <w:rsid w:val="006F654F"/>
    <w:rsid w:val="007066F4"/>
    <w:rsid w:val="00725FE4"/>
    <w:rsid w:val="00746B29"/>
    <w:rsid w:val="00747F3F"/>
    <w:rsid w:val="00775A0C"/>
    <w:rsid w:val="00791940"/>
    <w:rsid w:val="007A78E8"/>
    <w:rsid w:val="007C7841"/>
    <w:rsid w:val="007C7DD1"/>
    <w:rsid w:val="0081265A"/>
    <w:rsid w:val="0083051C"/>
    <w:rsid w:val="0083282A"/>
    <w:rsid w:val="00860669"/>
    <w:rsid w:val="0086324C"/>
    <w:rsid w:val="00883D8C"/>
    <w:rsid w:val="00896EB1"/>
    <w:rsid w:val="008B23B6"/>
    <w:rsid w:val="008B30FC"/>
    <w:rsid w:val="008D0426"/>
    <w:rsid w:val="008F24BD"/>
    <w:rsid w:val="0092310A"/>
    <w:rsid w:val="00935BC1"/>
    <w:rsid w:val="00966998"/>
    <w:rsid w:val="00970A64"/>
    <w:rsid w:val="00976210"/>
    <w:rsid w:val="00976899"/>
    <w:rsid w:val="00983D9F"/>
    <w:rsid w:val="009A7DA5"/>
    <w:rsid w:val="00A3277F"/>
    <w:rsid w:val="00A336A2"/>
    <w:rsid w:val="00A448DA"/>
    <w:rsid w:val="00A76E2E"/>
    <w:rsid w:val="00A77962"/>
    <w:rsid w:val="00A94E71"/>
    <w:rsid w:val="00AA0E6C"/>
    <w:rsid w:val="00AC22D1"/>
    <w:rsid w:val="00AD4DF9"/>
    <w:rsid w:val="00AD5ACC"/>
    <w:rsid w:val="00AE6E7C"/>
    <w:rsid w:val="00B01F17"/>
    <w:rsid w:val="00B33837"/>
    <w:rsid w:val="00B61799"/>
    <w:rsid w:val="00B66756"/>
    <w:rsid w:val="00BF4AA5"/>
    <w:rsid w:val="00C13EDB"/>
    <w:rsid w:val="00C2271A"/>
    <w:rsid w:val="00C56D9B"/>
    <w:rsid w:val="00C62933"/>
    <w:rsid w:val="00C906AE"/>
    <w:rsid w:val="00C96488"/>
    <w:rsid w:val="00CA749C"/>
    <w:rsid w:val="00CF3F2E"/>
    <w:rsid w:val="00D04B81"/>
    <w:rsid w:val="00DA14DC"/>
    <w:rsid w:val="00DA183F"/>
    <w:rsid w:val="00DC1416"/>
    <w:rsid w:val="00DD71CB"/>
    <w:rsid w:val="00E16793"/>
    <w:rsid w:val="00E24B81"/>
    <w:rsid w:val="00E27719"/>
    <w:rsid w:val="00E30BC4"/>
    <w:rsid w:val="00E338C6"/>
    <w:rsid w:val="00EB3D3A"/>
    <w:rsid w:val="00EF1E97"/>
    <w:rsid w:val="00F30CFA"/>
    <w:rsid w:val="00F43DF8"/>
    <w:rsid w:val="00F501F4"/>
    <w:rsid w:val="00F54470"/>
    <w:rsid w:val="00F555DC"/>
    <w:rsid w:val="00FA3D2E"/>
    <w:rsid w:val="00FB3813"/>
    <w:rsid w:val="00FC280D"/>
    <w:rsid w:val="00FD01F8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1C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3D71-AE85-4AC9-AE31-CC4F478D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2015-08-06T10:16:00Z</dcterms:created>
  <dcterms:modified xsi:type="dcterms:W3CDTF">2015-08-06T10:16:00Z</dcterms:modified>
</cp:coreProperties>
</file>