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Br. 01/30</w:t>
      </w:r>
    </w:p>
    <w:p w:rsidR="00252861" w:rsidRPr="008F225E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20.05.2015</w:t>
      </w: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Na osnovu  člana  92 stav 4. i člana  93 stav  (4) Ustava Republike Kosovo , </w:t>
      </w:r>
      <w:r w:rsidRPr="008F225E">
        <w:rPr>
          <w:rFonts w:ascii="Book Antiqua" w:hAnsi="Book Antiqua"/>
          <w:lang/>
        </w:rPr>
        <w:t>člana 4 Pravilnika br. 02/2011 o oblastima administrativnih odgovornosti Kancelarije Premijera i ministarstava izmenjenog i dopunjenog  Pravilnikom   br. 07/2011, i članom 19 Pravilnika o radu Vlade Republike Kosova  br. 09/2011</w:t>
      </w:r>
      <w:r w:rsidRPr="008F225E">
        <w:rPr>
          <w:rFonts w:ascii="Book Antiqua" w:hAnsi="Book Antiqua"/>
          <w:color w:val="000000"/>
          <w:lang/>
        </w:rPr>
        <w:t>, Vlada Republike Kosovo je na sednici održanoj 20. maja 2015 godine, donela:</w:t>
      </w: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52861" w:rsidRPr="008F225E" w:rsidRDefault="00C04D7F" w:rsidP="00252861">
      <w:pPr>
        <w:spacing w:after="0"/>
        <w:jc w:val="both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b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DD795D" w:rsidRDefault="00252861" w:rsidP="00252861">
      <w:pPr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/>
          <w:noProof w:val="0"/>
        </w:rPr>
      </w:pPr>
      <w:r w:rsidRPr="008F225E">
        <w:rPr>
          <w:rFonts w:ascii="Book Antiqua" w:eastAsia="MS Mincho" w:hAnsi="Book Antiqua"/>
          <w:noProof w:val="0"/>
        </w:rPr>
        <w:t xml:space="preserve">Usvajaju se </w:t>
      </w:r>
      <w:r w:rsidRPr="00DD795D">
        <w:rPr>
          <w:rFonts w:ascii="Book Antiqua" w:eastAsia="MS Mincho" w:hAnsi="Book Antiqua"/>
          <w:noProof w:val="0"/>
        </w:rPr>
        <w:t>izm</w:t>
      </w:r>
      <w:r w:rsidR="00DD795D">
        <w:rPr>
          <w:rFonts w:ascii="Book Antiqua" w:eastAsia="MS Mincho" w:hAnsi="Book Antiqua"/>
          <w:noProof w:val="0"/>
        </w:rPr>
        <w:t>ene i dopune plana  Strateških d</w:t>
      </w:r>
      <w:r w:rsidRPr="00DD795D">
        <w:rPr>
          <w:rFonts w:ascii="Book Antiqua" w:eastAsia="MS Mincho" w:hAnsi="Book Antiqua"/>
          <w:noProof w:val="0"/>
        </w:rPr>
        <w:t xml:space="preserve">okumenata  za 2015 godinu. </w:t>
      </w:r>
    </w:p>
    <w:p w:rsidR="00252861" w:rsidRPr="008F225E" w:rsidRDefault="00252861" w:rsidP="00252861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</w:rPr>
      </w:pPr>
    </w:p>
    <w:p w:rsidR="00252861" w:rsidRPr="008F225E" w:rsidRDefault="00252861" w:rsidP="00252861">
      <w:pPr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/>
          <w:noProof w:val="0"/>
        </w:rPr>
      </w:pPr>
      <w:r w:rsidRPr="008F225E">
        <w:rPr>
          <w:rFonts w:ascii="Book Antiqua" w:eastAsia="MS Mincho" w:hAnsi="Book Antiqua"/>
          <w:noProof w:val="0"/>
        </w:rPr>
        <w:t>U  planu strateških dokumenata Vlade Republike Kosovo za 2015. godinu  obuhvat</w:t>
      </w:r>
      <w:r w:rsidR="009C156E">
        <w:rPr>
          <w:rFonts w:ascii="Book Antiqua" w:eastAsia="MS Mincho" w:hAnsi="Book Antiqua"/>
          <w:noProof w:val="0"/>
        </w:rPr>
        <w:t>iti  sledeča strateška dokumenta</w:t>
      </w:r>
      <w:r w:rsidRPr="008F225E">
        <w:rPr>
          <w:rFonts w:ascii="Book Antiqua" w:eastAsia="MS Mincho" w:hAnsi="Book Antiqua"/>
          <w:noProof w:val="0"/>
        </w:rPr>
        <w:t xml:space="preserve">: 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</w:rPr>
      </w:pPr>
    </w:p>
    <w:p w:rsidR="00224F8F" w:rsidRDefault="009C156E" w:rsidP="00252861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</w:rPr>
      </w:pPr>
      <w:r>
        <w:rPr>
          <w:rFonts w:ascii="Book Antiqua" w:eastAsia="MS Mincho" w:hAnsi="Book Antiqua"/>
          <w:noProof w:val="0"/>
        </w:rPr>
        <w:t xml:space="preserve">2.1. </w:t>
      </w:r>
      <w:r w:rsidR="00252861" w:rsidRPr="008F225E">
        <w:rPr>
          <w:rFonts w:ascii="Book Antiqua" w:eastAsia="MS Mincho" w:hAnsi="Book Antiqua"/>
          <w:noProof w:val="0"/>
        </w:rPr>
        <w:t xml:space="preserve">Projekat strategije za </w:t>
      </w:r>
      <w:r>
        <w:rPr>
          <w:rFonts w:ascii="Book Antiqua" w:eastAsia="MS Mincho" w:hAnsi="Book Antiqua"/>
          <w:noProof w:val="0"/>
        </w:rPr>
        <w:t xml:space="preserve">Kibernetičku </w:t>
      </w:r>
      <w:r w:rsidR="00252861" w:rsidRPr="008F225E">
        <w:rPr>
          <w:rFonts w:ascii="Book Antiqua" w:eastAsia="MS Mincho" w:hAnsi="Book Antiqua"/>
          <w:noProof w:val="0"/>
        </w:rPr>
        <w:t xml:space="preserve"> bezbednost i Akcioni plan 2015-2018 </w:t>
      </w:r>
    </w:p>
    <w:p w:rsidR="009C156E" w:rsidRDefault="00252861" w:rsidP="00252861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</w:rPr>
      </w:pPr>
      <w:r w:rsidRPr="008F225E">
        <w:rPr>
          <w:rFonts w:ascii="Book Antiqua" w:eastAsia="MS Mincho" w:hAnsi="Book Antiqua"/>
          <w:noProof w:val="0"/>
        </w:rPr>
        <w:t>(Ministarstvo unutrašnjih poslova)</w:t>
      </w:r>
    </w:p>
    <w:p w:rsidR="00252861" w:rsidRPr="008F225E" w:rsidRDefault="00252861" w:rsidP="009C156E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</w:rPr>
      </w:pPr>
    </w:p>
    <w:p w:rsidR="00252861" w:rsidRPr="008F225E" w:rsidRDefault="009C156E" w:rsidP="00252861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</w:rPr>
      </w:pPr>
      <w:r>
        <w:rPr>
          <w:rFonts w:ascii="Book Antiqua" w:eastAsia="MS Mincho" w:hAnsi="Book Antiqua"/>
          <w:noProof w:val="0"/>
        </w:rPr>
        <w:t xml:space="preserve">2.2. </w:t>
      </w:r>
      <w:r w:rsidR="00252861" w:rsidRPr="008F225E">
        <w:rPr>
          <w:rFonts w:ascii="Book Antiqua" w:eastAsia="MS Mincho" w:hAnsi="Book Antiqua"/>
          <w:noProof w:val="0"/>
        </w:rPr>
        <w:t xml:space="preserve">Projekat nacionalne strategije za imovinska prava (Ministarstvo pravde) </w:t>
      </w:r>
    </w:p>
    <w:p w:rsidR="00252861" w:rsidRPr="008F225E" w:rsidRDefault="00252861" w:rsidP="00252861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</w:rPr>
      </w:pPr>
    </w:p>
    <w:p w:rsidR="00252861" w:rsidRPr="008F225E" w:rsidRDefault="00252861" w:rsidP="009C156E">
      <w:pPr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/>
          <w:noProof w:val="0"/>
        </w:rPr>
      </w:pPr>
      <w:r w:rsidRPr="008F225E">
        <w:rPr>
          <w:rFonts w:ascii="Book Antiqua" w:eastAsia="MS Mincho" w:hAnsi="Book Antiqua"/>
          <w:noProof w:val="0"/>
        </w:rPr>
        <w:t xml:space="preserve">Obavezuje se  Ministarstvo unutrašnjih poslova </w:t>
      </w:r>
      <w:r w:rsidR="009C156E">
        <w:rPr>
          <w:rFonts w:ascii="Book Antiqua" w:eastAsia="MS Mincho" w:hAnsi="Book Antiqua"/>
          <w:noProof w:val="0"/>
        </w:rPr>
        <w:t xml:space="preserve">i </w:t>
      </w:r>
      <w:r w:rsidR="009C156E" w:rsidRPr="009C156E">
        <w:rPr>
          <w:rFonts w:ascii="Book Antiqua" w:eastAsia="MS Mincho" w:hAnsi="Book Antiqua"/>
          <w:noProof w:val="0"/>
        </w:rPr>
        <w:t xml:space="preserve">Ministarstvo pravde </w:t>
      </w:r>
      <w:r w:rsidR="009C156E">
        <w:rPr>
          <w:rFonts w:ascii="Book Antiqua" w:eastAsia="MS Mincho" w:hAnsi="Book Antiqua"/>
          <w:noProof w:val="0"/>
        </w:rPr>
        <w:t>da sprovedu ovu odluku</w:t>
      </w:r>
      <w:r w:rsidRPr="008F225E">
        <w:rPr>
          <w:rFonts w:ascii="Book Antiqua" w:eastAsia="MS Mincho" w:hAnsi="Book Antiqua"/>
          <w:noProof w:val="0"/>
        </w:rPr>
        <w:t xml:space="preserve">. </w:t>
      </w:r>
    </w:p>
    <w:p w:rsidR="00252861" w:rsidRPr="008F225E" w:rsidRDefault="00252861" w:rsidP="00252861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</w:rPr>
      </w:pPr>
    </w:p>
    <w:p w:rsidR="00252861" w:rsidRPr="008F225E" w:rsidRDefault="00252861" w:rsidP="00252861">
      <w:pPr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/>
          <w:noProof w:val="0"/>
        </w:rPr>
      </w:pPr>
      <w:r w:rsidRPr="008F225E">
        <w:rPr>
          <w:rFonts w:ascii="Book Antiqua" w:eastAsia="MS Mincho" w:hAnsi="Book Antiqua"/>
          <w:noProof w:val="0"/>
        </w:rPr>
        <w:t xml:space="preserve">Odluka stupa na snagu danom potpisivanja. 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</w:rPr>
      </w:pPr>
    </w:p>
    <w:p w:rsidR="00252861" w:rsidRPr="0077367F" w:rsidRDefault="00252861" w:rsidP="00252861">
      <w:pPr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</w:rPr>
      </w:pPr>
      <w:r w:rsidRPr="008F225E">
        <w:rPr>
          <w:rFonts w:ascii="Book Antiqua" w:eastAsia="MS Mincho" w:hAnsi="Book Antiqua"/>
          <w:noProof w:val="0"/>
        </w:rPr>
        <w:t xml:space="preserve">Odluka stupa na snagu danom potpisivanja. </w:t>
      </w:r>
    </w:p>
    <w:p w:rsidR="0077367F" w:rsidRDefault="0077367F" w:rsidP="0077367F">
      <w:pPr>
        <w:pStyle w:val="ListParagraph"/>
        <w:rPr>
          <w:rFonts w:ascii="Book Antiqua" w:eastAsia="MS Mincho" w:hAnsi="Book Antiqua"/>
          <w:noProof w:val="0"/>
          <w:color w:val="000000"/>
        </w:rPr>
      </w:pPr>
    </w:p>
    <w:p w:rsidR="0077367F" w:rsidRPr="008F225E" w:rsidRDefault="0077367F" w:rsidP="0077367F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  <w:color w:val="000000"/>
        </w:rPr>
      </w:pPr>
    </w:p>
    <w:p w:rsidR="00252861" w:rsidRPr="008F225E" w:rsidRDefault="00252861" w:rsidP="00252861">
      <w:pPr>
        <w:spacing w:after="0" w:line="240" w:lineRule="auto"/>
        <w:ind w:left="5760"/>
        <w:rPr>
          <w:rFonts w:ascii="Book Antiqua" w:hAnsi="Book Antiqua"/>
          <w:b/>
          <w:lang w:eastAsia="en-GB"/>
        </w:rPr>
      </w:pPr>
      <w:r w:rsidRPr="008F225E">
        <w:rPr>
          <w:rFonts w:ascii="Book Antiqua" w:hAnsi="Book Antiqua"/>
          <w:b/>
          <w:lang w:eastAsia="en-GB"/>
        </w:rPr>
        <w:t xml:space="preserve">Isa  MUSTAFA </w:t>
      </w:r>
    </w:p>
    <w:p w:rsidR="00252861" w:rsidRPr="008F225E" w:rsidRDefault="00252861" w:rsidP="00252861">
      <w:pPr>
        <w:spacing w:after="0" w:line="240" w:lineRule="auto"/>
        <w:rPr>
          <w:rFonts w:ascii="Book Antiqua" w:hAnsi="Book Antiqua"/>
          <w:lang w:eastAsia="en-GB"/>
        </w:rPr>
      </w:pP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  <w:t>___________________</w:t>
      </w:r>
    </w:p>
    <w:p w:rsidR="00252861" w:rsidRPr="008F225E" w:rsidRDefault="00252861" w:rsidP="00252861">
      <w:pPr>
        <w:spacing w:after="0" w:line="240" w:lineRule="auto"/>
        <w:ind w:left="576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 w:eastAsia="en-GB"/>
        </w:rPr>
        <w:t xml:space="preserve">Premijer Republike Kosovo </w:t>
      </w:r>
    </w:p>
    <w:p w:rsidR="00252861" w:rsidRPr="008F225E" w:rsidRDefault="00252861" w:rsidP="00252861">
      <w:pPr>
        <w:spacing w:after="0" w:line="240" w:lineRule="auto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 Dostavlja se:</w:t>
      </w: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- zamenicima Premijera </w:t>
      </w:r>
    </w:p>
    <w:p w:rsidR="00252861" w:rsidRPr="008F225E" w:rsidRDefault="00252861" w:rsidP="00252861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- svim ministarstvima  (ministrima )</w:t>
      </w:r>
    </w:p>
    <w:p w:rsidR="00252861" w:rsidRPr="008F225E" w:rsidRDefault="00252861" w:rsidP="00252861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- Generalnom sekretaru KPR-a  </w:t>
      </w:r>
    </w:p>
    <w:p w:rsidR="00252861" w:rsidRPr="008F225E" w:rsidRDefault="00252861" w:rsidP="00252861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-Članovima Međuministarske grupe</w:t>
      </w:r>
      <w:r w:rsidRPr="008F225E">
        <w:rPr>
          <w:rFonts w:ascii="Book Antiqua" w:hAnsi="Book Antiqua"/>
          <w:lang/>
        </w:rPr>
        <w:tab/>
      </w: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hAnsi="Book Antiqua"/>
          <w:lang/>
        </w:rPr>
        <w:t xml:space="preserve">   - Arhivi Vlade</w:t>
      </w:r>
    </w:p>
    <w:p w:rsidR="00252861" w:rsidRPr="008F225E" w:rsidRDefault="00252861" w:rsidP="0077367F">
      <w:pPr>
        <w:pStyle w:val="ListParagraph"/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Br. 02/30</w:t>
      </w:r>
    </w:p>
    <w:p w:rsidR="00252861" w:rsidRPr="008F225E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 20.05.2015</w:t>
      </w:r>
    </w:p>
    <w:p w:rsidR="00252861" w:rsidRPr="008F225E" w:rsidRDefault="00252861" w:rsidP="0025286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jc w:val="both"/>
        <w:rPr>
          <w:rFonts w:ascii="Book Antiqua" w:hAnsi="Book Antiqua"/>
          <w:b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Na osnovu  člana  92 stava 4. i člana  93 stava  (4) Ustava Republike Kosovo , </w:t>
      </w:r>
      <w:r w:rsidRPr="008F225E">
        <w:rPr>
          <w:rFonts w:ascii="Book Antiqua" w:hAnsi="Book Antiqua"/>
          <w:lang/>
        </w:rPr>
        <w:t>bazirajući se na član 4 Pravilnika br. 02/2011 o oblastima administrativnih odgovornosti Kancelarije Premijera i ministarstava izmenjenog i dopunjenog  Pra</w:t>
      </w:r>
      <w:r w:rsidR="005805FC">
        <w:rPr>
          <w:rFonts w:ascii="Book Antiqua" w:hAnsi="Book Antiqua"/>
          <w:lang/>
        </w:rPr>
        <w:t xml:space="preserve">vilnikom   br. 07/2011, i člana </w:t>
      </w:r>
      <w:r w:rsidRPr="008F225E">
        <w:rPr>
          <w:rFonts w:ascii="Book Antiqua" w:hAnsi="Book Antiqua"/>
          <w:lang/>
        </w:rPr>
        <w:t xml:space="preserve"> 19 Pravilnika o radu Vlade Republike Kosova  br. 09/2011</w:t>
      </w:r>
      <w:r w:rsidRPr="008F225E">
        <w:rPr>
          <w:rFonts w:ascii="Book Antiqua" w:hAnsi="Book Antiqua"/>
          <w:color w:val="000000"/>
          <w:lang/>
        </w:rPr>
        <w:t xml:space="preserve">,  </w:t>
      </w:r>
      <w:r w:rsidR="005805FC">
        <w:rPr>
          <w:rFonts w:ascii="Book Antiqua" w:hAnsi="Book Antiqua"/>
          <w:color w:val="000000"/>
          <w:lang/>
        </w:rPr>
        <w:t>Vlada Republike Kos</w:t>
      </w:r>
      <w:r w:rsidR="007F5ADD">
        <w:rPr>
          <w:rFonts w:ascii="Book Antiqua" w:hAnsi="Book Antiqua"/>
          <w:color w:val="000000"/>
          <w:lang/>
        </w:rPr>
        <w:t>o</w:t>
      </w:r>
      <w:r w:rsidR="005805FC">
        <w:rPr>
          <w:rFonts w:ascii="Book Antiqua" w:hAnsi="Book Antiqua"/>
          <w:color w:val="000000"/>
          <w:lang/>
        </w:rPr>
        <w:t>va, na sedn</w:t>
      </w:r>
      <w:r w:rsidR="007F5ADD">
        <w:rPr>
          <w:rFonts w:ascii="Book Antiqua" w:hAnsi="Book Antiqua"/>
          <w:color w:val="000000"/>
          <w:lang/>
        </w:rPr>
        <w:t>i</w:t>
      </w:r>
      <w:r w:rsidR="005805FC">
        <w:rPr>
          <w:rFonts w:ascii="Book Antiqua" w:hAnsi="Book Antiqua"/>
          <w:color w:val="000000"/>
          <w:lang/>
        </w:rPr>
        <w:t>ci održanoj 20 maja 2015 godine, donela</w:t>
      </w:r>
    </w:p>
    <w:p w:rsidR="00252861" w:rsidRPr="008F225E" w:rsidRDefault="00C04D7F" w:rsidP="00252861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ODLUKU</w:t>
      </w:r>
    </w:p>
    <w:p w:rsidR="00252861" w:rsidRPr="008F225E" w:rsidRDefault="00252861" w:rsidP="0025286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 xml:space="preserve">Usvaja se strateški dokumenat "Vizija Kosova za veštine 2020" sa putokazom i njegovim merama i pokazateljima. </w:t>
      </w:r>
    </w:p>
    <w:p w:rsidR="00252861" w:rsidRPr="008F225E" w:rsidRDefault="00DD795D" w:rsidP="0025286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>Osniva  se M</w:t>
      </w:r>
      <w:r w:rsidR="00252861" w:rsidRPr="008F225E">
        <w:rPr>
          <w:rFonts w:ascii="Book Antiqua" w:eastAsia="MS Mincho" w:hAnsi="Book Antiqua"/>
          <w:noProof w:val="0"/>
          <w:color w:val="000000"/>
          <w:lang/>
        </w:rPr>
        <w:t>eđuministarska grupe za sprovođenje i praćenje strateškog dokumenta "Vizija Kosova za veštine 2020" sa putokazom, njegovim merama i pokazateljima  u sledećem sastavu: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color w:val="000000"/>
          <w:lang/>
        </w:rPr>
      </w:pPr>
    </w:p>
    <w:p w:rsidR="00252861" w:rsidRPr="008F225E" w:rsidRDefault="00DD795D" w:rsidP="0025286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 xml:space="preserve">Ministarstvo rada i socijalne zaštite,                                    </w:t>
      </w:r>
      <w:r w:rsidR="00252861" w:rsidRPr="008F225E">
        <w:rPr>
          <w:rFonts w:ascii="Book Antiqua" w:eastAsia="MS Mincho" w:hAnsi="Book Antiqua"/>
          <w:noProof w:val="0"/>
          <w:color w:val="000000"/>
          <w:lang/>
        </w:rPr>
        <w:t xml:space="preserve">predsedavajući </w:t>
      </w:r>
    </w:p>
    <w:p w:rsidR="00252861" w:rsidRPr="008F225E" w:rsidRDefault="00252861" w:rsidP="0025286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>Ministarstvo ob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razovanja, nauke i tehnologije, </w:t>
      </w:r>
      <w:r w:rsidRPr="008F225E">
        <w:rPr>
          <w:rFonts w:ascii="Book Antiqua" w:eastAsia="MS Mincho" w:hAnsi="Book Antiqua"/>
          <w:noProof w:val="0"/>
          <w:color w:val="000000"/>
          <w:lang/>
        </w:rPr>
        <w:t>kopredsedavajući</w:t>
      </w:r>
    </w:p>
    <w:p w:rsidR="00252861" w:rsidRPr="008F225E" w:rsidRDefault="00252861" w:rsidP="0025286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>Kancelari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ja za strateško planiranje/KP ,                                 </w:t>
      </w:r>
      <w:r w:rsidRPr="008F225E">
        <w:rPr>
          <w:rFonts w:ascii="Book Antiqua" w:eastAsia="MS Mincho" w:hAnsi="Book Antiqua"/>
          <w:noProof w:val="0"/>
          <w:color w:val="000000"/>
          <w:lang/>
        </w:rPr>
        <w:t>član</w:t>
      </w:r>
    </w:p>
    <w:p w:rsidR="00252861" w:rsidRPr="008F225E" w:rsidRDefault="00252861" w:rsidP="0025286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>Min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istarstvo trgovine i industrije,                                            </w:t>
      </w:r>
      <w:r w:rsidRPr="008F225E">
        <w:rPr>
          <w:rFonts w:ascii="Book Antiqua" w:eastAsia="MS Mincho" w:hAnsi="Book Antiqua"/>
          <w:noProof w:val="0"/>
          <w:color w:val="000000"/>
          <w:lang/>
        </w:rPr>
        <w:t xml:space="preserve">član; </w:t>
      </w:r>
    </w:p>
    <w:p w:rsidR="00252861" w:rsidRPr="008F225E" w:rsidRDefault="006C4187" w:rsidP="0025286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>Ministarstvo za evropske i</w:t>
      </w:r>
      <w:r w:rsidR="00252861" w:rsidRPr="008F225E">
        <w:rPr>
          <w:rFonts w:ascii="Book Antiqua" w:eastAsia="MS Mincho" w:hAnsi="Book Antiqua"/>
          <w:noProof w:val="0"/>
          <w:color w:val="000000"/>
          <w:lang/>
        </w:rPr>
        <w:t>ntegracije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,                                     </w:t>
      </w:r>
      <w:r w:rsidR="00252861" w:rsidRPr="008F225E">
        <w:rPr>
          <w:rFonts w:ascii="Book Antiqua" w:eastAsia="MS Mincho" w:hAnsi="Book Antiqua"/>
          <w:noProof w:val="0"/>
          <w:color w:val="000000"/>
          <w:lang/>
        </w:rPr>
        <w:t xml:space="preserve"> član </w:t>
      </w:r>
    </w:p>
    <w:p w:rsidR="00252861" w:rsidRPr="008F225E" w:rsidRDefault="00252861" w:rsidP="0025286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>Ministarstvo poljoprivrede, šumarstva i ruralnog ra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zvoja, </w:t>
      </w:r>
      <w:r w:rsidRPr="008F225E">
        <w:rPr>
          <w:rFonts w:ascii="Book Antiqua" w:eastAsia="MS Mincho" w:hAnsi="Book Antiqua"/>
          <w:noProof w:val="0"/>
          <w:color w:val="000000"/>
          <w:lang/>
        </w:rPr>
        <w:t xml:space="preserve"> član </w:t>
      </w:r>
    </w:p>
    <w:p w:rsidR="00252861" w:rsidRPr="008F225E" w:rsidRDefault="00252861" w:rsidP="0025286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>Ministar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stvo kulture, omladine i sporta,                                   </w:t>
      </w:r>
      <w:r w:rsidRPr="008F225E">
        <w:rPr>
          <w:rFonts w:ascii="Book Antiqua" w:eastAsia="MS Mincho" w:hAnsi="Book Antiqua"/>
          <w:noProof w:val="0"/>
          <w:color w:val="000000"/>
          <w:lang/>
        </w:rPr>
        <w:t xml:space="preserve">član </w:t>
      </w:r>
    </w:p>
    <w:p w:rsidR="00252861" w:rsidRPr="008F225E" w:rsidRDefault="00252861" w:rsidP="0025286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>Ministarstvo finansija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,                                                                 </w:t>
      </w:r>
      <w:r w:rsidRPr="008F225E">
        <w:rPr>
          <w:rFonts w:ascii="Book Antiqua" w:eastAsia="MS Mincho" w:hAnsi="Book Antiqua"/>
          <w:noProof w:val="0"/>
          <w:color w:val="000000"/>
          <w:lang/>
        </w:rPr>
        <w:t xml:space="preserve"> član.</w:t>
      </w:r>
    </w:p>
    <w:p w:rsidR="00252861" w:rsidRPr="008F225E" w:rsidRDefault="00252861" w:rsidP="00252861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 xml:space="preserve">Međuministarska grupa za sprovođenje i praćenje navedenog strateškog dokumenta će 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formirati </w:t>
      </w:r>
      <w:r w:rsidRPr="008F225E">
        <w:rPr>
          <w:rFonts w:ascii="Book Antiqua" w:eastAsia="MS Mincho" w:hAnsi="Book Antiqua"/>
          <w:noProof w:val="0"/>
          <w:color w:val="000000"/>
          <w:lang/>
        </w:rPr>
        <w:t xml:space="preserve"> prema potrebi tehničku grupu,u čijem sastavu</w:t>
      </w:r>
      <w:r w:rsidR="00B47644">
        <w:rPr>
          <w:rFonts w:ascii="Book Antiqua" w:eastAsia="MS Mincho" w:hAnsi="Book Antiqua"/>
          <w:noProof w:val="0"/>
          <w:color w:val="000000"/>
          <w:lang/>
        </w:rPr>
        <w:t xml:space="preserve"> će biti </w:t>
      </w:r>
      <w:r w:rsidR="00DD795D">
        <w:rPr>
          <w:rFonts w:ascii="Book Antiqua" w:eastAsia="MS Mincho" w:hAnsi="Book Antiqua"/>
          <w:noProof w:val="0"/>
          <w:color w:val="000000"/>
          <w:lang/>
        </w:rPr>
        <w:t xml:space="preserve">gorenavedne </w:t>
      </w:r>
      <w:r w:rsidRPr="008F225E">
        <w:rPr>
          <w:rFonts w:ascii="Book Antiqua" w:eastAsia="MS Mincho" w:hAnsi="Book Antiqua"/>
          <w:noProof w:val="0"/>
          <w:color w:val="000000"/>
          <w:lang/>
        </w:rPr>
        <w:t xml:space="preserve"> institucije. 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 w:rsidRPr="008F225E">
        <w:rPr>
          <w:rFonts w:ascii="Book Antiqua" w:eastAsia="MS Mincho" w:hAnsi="Book Antiqua"/>
          <w:noProof w:val="0"/>
          <w:color w:val="000000"/>
          <w:lang/>
        </w:rPr>
        <w:t>Tehnička grupa će se baviti pripremom izveštaja o implementaciji i praćenjem ovog dokumenta, koji će biti predstavljen na međuministarskoj grupi za usvajanje.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eastAsia="MS Mincho" w:hAnsi="Book Antiqua"/>
          <w:noProof w:val="0"/>
          <w:lang/>
        </w:rPr>
        <w:t>Po potrebi i</w:t>
      </w:r>
      <w:r w:rsidR="00B47644">
        <w:rPr>
          <w:rFonts w:ascii="Book Antiqua" w:eastAsia="MS Mincho" w:hAnsi="Book Antiqua"/>
          <w:noProof w:val="0"/>
          <w:lang/>
        </w:rPr>
        <w:t xml:space="preserve"> na osnovu procene predsednika međuministarske grupe, t</w:t>
      </w:r>
      <w:r w:rsidRPr="008F225E">
        <w:rPr>
          <w:rFonts w:ascii="Book Antiqua" w:eastAsia="MS Mincho" w:hAnsi="Book Antiqua"/>
          <w:noProof w:val="0"/>
          <w:lang/>
        </w:rPr>
        <w:t xml:space="preserve">ehnička grupa može biti dopunjena i sa drugim članovima. 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eastAsia="MS Mincho" w:hAnsi="Book Antiqua"/>
          <w:noProof w:val="0"/>
          <w:lang/>
        </w:rPr>
        <w:t>Obavezuje s</w:t>
      </w:r>
      <w:r w:rsidR="00B47644">
        <w:rPr>
          <w:rFonts w:ascii="Book Antiqua" w:eastAsia="MS Mincho" w:hAnsi="Book Antiqua"/>
          <w:noProof w:val="0"/>
          <w:lang/>
        </w:rPr>
        <w:t xml:space="preserve">e Ministarstvo rada i socijalne zaštite </w:t>
      </w:r>
      <w:r w:rsidRPr="008F225E">
        <w:rPr>
          <w:rFonts w:ascii="Book Antiqua" w:eastAsia="MS Mincho" w:hAnsi="Book Antiqua"/>
          <w:noProof w:val="0"/>
          <w:lang/>
        </w:rPr>
        <w:t xml:space="preserve"> da sprovede ovu odluku. 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eastAsia="MS Mincho" w:hAnsi="Book Antiqua"/>
          <w:noProof w:val="0"/>
          <w:lang/>
        </w:rPr>
        <w:t>Obavezuju se sva ministarstva i druge institucije da ispune svoje obaveze</w:t>
      </w:r>
      <w:r w:rsidR="00B47644">
        <w:rPr>
          <w:rFonts w:ascii="Book Antiqua" w:eastAsia="MS Mincho" w:hAnsi="Book Antiqua"/>
          <w:noProof w:val="0"/>
          <w:lang/>
        </w:rPr>
        <w:t xml:space="preserve">, predvidjene </w:t>
      </w:r>
      <w:r w:rsidRPr="008F225E">
        <w:rPr>
          <w:rFonts w:ascii="Book Antiqua" w:eastAsia="MS Mincho" w:hAnsi="Book Antiqua"/>
          <w:noProof w:val="0"/>
          <w:lang/>
        </w:rPr>
        <w:t xml:space="preserve">ovom Odlukom, da sarađuju i da odgovore na zahteve tehničke grupe.   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eastAsia="MS Mincho" w:hAnsi="Book Antiqua"/>
          <w:noProof w:val="0"/>
          <w:lang/>
        </w:rPr>
        <w:t>Odluka stupa na snagu danom potpisivanja.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spacing w:after="0" w:line="240" w:lineRule="auto"/>
        <w:ind w:left="5760"/>
        <w:rPr>
          <w:rFonts w:ascii="Book Antiqua" w:hAnsi="Book Antiqua"/>
          <w:b/>
          <w:lang w:eastAsia="en-GB"/>
        </w:rPr>
      </w:pPr>
      <w:r w:rsidRPr="008F225E">
        <w:rPr>
          <w:rFonts w:ascii="Book Antiqua" w:hAnsi="Book Antiqua"/>
          <w:b/>
          <w:lang w:eastAsia="en-GB"/>
        </w:rPr>
        <w:t xml:space="preserve">Isa  MUSTAFA </w:t>
      </w:r>
    </w:p>
    <w:p w:rsidR="00252861" w:rsidRPr="008F225E" w:rsidRDefault="00252861" w:rsidP="00252861">
      <w:pPr>
        <w:spacing w:after="0" w:line="240" w:lineRule="auto"/>
        <w:rPr>
          <w:rFonts w:ascii="Book Antiqua" w:hAnsi="Book Antiqua"/>
          <w:lang w:eastAsia="en-GB"/>
        </w:rPr>
      </w:pP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  <w:t>___________________</w:t>
      </w:r>
    </w:p>
    <w:p w:rsidR="00252861" w:rsidRPr="008F225E" w:rsidRDefault="00252861" w:rsidP="00252861">
      <w:pPr>
        <w:spacing w:after="0" w:line="240" w:lineRule="auto"/>
        <w:ind w:left="576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 w:eastAsia="en-GB"/>
        </w:rPr>
        <w:t xml:space="preserve">Premijer Republike Kosovo </w:t>
      </w:r>
    </w:p>
    <w:p w:rsidR="00252861" w:rsidRPr="008F225E" w:rsidRDefault="00252861" w:rsidP="00252861">
      <w:pPr>
        <w:spacing w:after="0" w:line="240" w:lineRule="auto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 Dostavlja se:</w:t>
      </w: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- zamenicima Premijera </w:t>
      </w:r>
    </w:p>
    <w:p w:rsidR="00252861" w:rsidRPr="008F225E" w:rsidRDefault="00252861" w:rsidP="00252861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- svim ministarstvima  (ministrima )</w:t>
      </w:r>
    </w:p>
    <w:p w:rsidR="00252861" w:rsidRPr="008F225E" w:rsidRDefault="00252861" w:rsidP="00252861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- Generalnom sekretaru KPR-a  </w:t>
      </w:r>
    </w:p>
    <w:p w:rsidR="00252861" w:rsidRPr="008F225E" w:rsidRDefault="00252861" w:rsidP="00252861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-Članovima Međuministarske grupe</w:t>
      </w:r>
      <w:r w:rsidRPr="008F225E">
        <w:rPr>
          <w:rFonts w:ascii="Book Antiqua" w:hAnsi="Book Antiqua"/>
          <w:lang/>
        </w:rPr>
        <w:tab/>
      </w: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hAnsi="Book Antiqua"/>
          <w:lang/>
        </w:rPr>
        <w:t xml:space="preserve">   - Arhivi Vlade</w:t>
      </w: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8F225E" w:rsidRDefault="00252861" w:rsidP="00252861">
      <w:pPr>
        <w:spacing w:after="0" w:line="240" w:lineRule="auto"/>
        <w:ind w:left="7200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Br. 0</w:t>
      </w:r>
      <w:r w:rsidR="003E65E2">
        <w:rPr>
          <w:rFonts w:ascii="Book Antiqua" w:hAnsi="Book Antiqua"/>
          <w:color w:val="000000"/>
          <w:lang/>
        </w:rPr>
        <w:t>3</w:t>
      </w:r>
      <w:r w:rsidRPr="008F225E">
        <w:rPr>
          <w:rFonts w:ascii="Book Antiqua" w:hAnsi="Book Antiqua"/>
          <w:color w:val="000000"/>
          <w:lang/>
        </w:rPr>
        <w:t>/09</w:t>
      </w:r>
    </w:p>
    <w:p w:rsidR="00252861" w:rsidRPr="008F225E" w:rsidRDefault="00252861" w:rsidP="00252861">
      <w:pPr>
        <w:tabs>
          <w:tab w:val="left" w:pos="8640"/>
        </w:tabs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Datum: </w:t>
      </w:r>
      <w:r w:rsidR="003E65E2"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20.05.2015</w:t>
      </w:r>
    </w:p>
    <w:p w:rsidR="00252861" w:rsidRPr="008F225E" w:rsidRDefault="00252861" w:rsidP="00252861">
      <w:pPr>
        <w:tabs>
          <w:tab w:val="left" w:pos="8280"/>
          <w:tab w:val="left" w:pos="8460"/>
        </w:tabs>
        <w:spacing w:after="0"/>
        <w:ind w:left="5760" w:firstLine="720"/>
        <w:jc w:val="center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Na osnovu člana 92 stava 4.  i 93 stava (4) Ustava Republike Kosova, člana 11 i 45 Zakona br. 03/L-139 o eksproprijaciji nekretnina , sa izmenama i dopunama izvršenim zakon</w:t>
      </w:r>
      <w:r w:rsidR="00B47644">
        <w:rPr>
          <w:rFonts w:ascii="Book Antiqua" w:hAnsi="Book Antiqua"/>
          <w:color w:val="000000"/>
          <w:lang/>
        </w:rPr>
        <w:t>om br. 03/L-205, člana 4 P</w:t>
      </w:r>
      <w:r w:rsidRPr="008F225E">
        <w:rPr>
          <w:rFonts w:ascii="Book Antiqua" w:hAnsi="Book Antiqua"/>
          <w:color w:val="000000"/>
          <w:lang/>
        </w:rPr>
        <w:t xml:space="preserve">ravilnika br. 02/2011 </w:t>
      </w:r>
      <w:r w:rsidR="00B47644">
        <w:rPr>
          <w:rFonts w:ascii="Book Antiqua" w:hAnsi="Book Antiqua"/>
          <w:color w:val="000000"/>
          <w:lang/>
        </w:rPr>
        <w:t xml:space="preserve">o </w:t>
      </w:r>
      <w:r w:rsidRPr="008F225E">
        <w:rPr>
          <w:rFonts w:ascii="Book Antiqua" w:hAnsi="Book Antiqua"/>
          <w:color w:val="000000"/>
          <w:lang/>
        </w:rPr>
        <w:t xml:space="preserve"> oblast</w:t>
      </w:r>
      <w:r w:rsidR="00B47644">
        <w:rPr>
          <w:rFonts w:ascii="Book Antiqua" w:hAnsi="Book Antiqua"/>
          <w:color w:val="000000"/>
          <w:lang/>
        </w:rPr>
        <w:t xml:space="preserve">ima </w:t>
      </w:r>
      <w:r w:rsidRPr="008F225E">
        <w:rPr>
          <w:rFonts w:ascii="Book Antiqua" w:hAnsi="Book Antiqua"/>
          <w:color w:val="000000"/>
          <w:lang/>
        </w:rPr>
        <w:t xml:space="preserve"> administ</w:t>
      </w:r>
      <w:r w:rsidR="00B47644">
        <w:rPr>
          <w:rFonts w:ascii="Book Antiqua" w:hAnsi="Book Antiqua"/>
          <w:color w:val="000000"/>
          <w:lang/>
        </w:rPr>
        <w:t>rativne odgovornosti Kancelarije</w:t>
      </w:r>
      <w:r w:rsidRPr="008F225E">
        <w:rPr>
          <w:rFonts w:ascii="Book Antiqua" w:hAnsi="Book Antiqua"/>
          <w:color w:val="000000"/>
          <w:lang/>
        </w:rPr>
        <w:t xml:space="preserve"> premijera i minista</w:t>
      </w:r>
      <w:r w:rsidR="00B47644">
        <w:rPr>
          <w:rFonts w:ascii="Book Antiqua" w:hAnsi="Book Antiqua"/>
          <w:color w:val="000000"/>
          <w:lang/>
        </w:rPr>
        <w:t>rstva izmenjenog i dopunjenog Pravilnikom br. 07/2011 i člana</w:t>
      </w:r>
      <w:r w:rsidRPr="008F225E">
        <w:rPr>
          <w:rFonts w:ascii="Book Antiqua" w:hAnsi="Book Antiqua"/>
          <w:color w:val="000000"/>
          <w:lang/>
        </w:rPr>
        <w:t xml:space="preserve"> 19 Poslovnika o radu Vlade Republike Kosova br. 09/2011,</w:t>
      </w:r>
      <w:r w:rsidRPr="008F225E">
        <w:rPr>
          <w:rFonts w:ascii="Book Antiqua" w:hAnsi="Book Antiqua"/>
          <w:lang/>
        </w:rPr>
        <w:t xml:space="preserve"> Vlada Republike Kosovo</w:t>
      </w:r>
      <w:r w:rsidRPr="008F225E">
        <w:rPr>
          <w:rFonts w:ascii="Book Antiqua" w:hAnsi="Book Antiqua"/>
          <w:color w:val="000000"/>
          <w:lang/>
        </w:rPr>
        <w:t xml:space="preserve">, je na </w:t>
      </w:r>
      <w:r w:rsidR="00B47644">
        <w:rPr>
          <w:rFonts w:ascii="Book Antiqua" w:hAnsi="Book Antiqua"/>
          <w:color w:val="000000"/>
          <w:lang/>
        </w:rPr>
        <w:t xml:space="preserve">sednici   održanoj </w:t>
      </w:r>
      <w:r w:rsidRPr="008F225E">
        <w:rPr>
          <w:rFonts w:ascii="Book Antiqua" w:hAnsi="Book Antiqua"/>
          <w:color w:val="000000"/>
          <w:lang/>
        </w:rPr>
        <w:t>20. maja 2015, donela:</w:t>
      </w: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rPr>
          <w:rFonts w:ascii="Book Antiqua" w:hAnsi="Book Antiqua"/>
          <w:b/>
          <w:color w:val="000000"/>
          <w:lang/>
        </w:rPr>
      </w:pPr>
    </w:p>
    <w:p w:rsidR="00252861" w:rsidRPr="008F225E" w:rsidRDefault="00252861" w:rsidP="00252861">
      <w:pPr>
        <w:spacing w:after="0"/>
        <w:rPr>
          <w:rFonts w:ascii="Book Antiqua" w:hAnsi="Book Antiqua" w:cs="Book Antiqua"/>
          <w:b/>
          <w:bCs/>
          <w:lang/>
        </w:rPr>
      </w:pPr>
    </w:p>
    <w:p w:rsidR="00252861" w:rsidRPr="008F225E" w:rsidRDefault="00C04D7F" w:rsidP="00252861">
      <w:pPr>
        <w:pStyle w:val="BodyText"/>
        <w:outlineLvl w:val="0"/>
        <w:rPr>
          <w:rFonts w:ascii="Book Antiqua" w:hAnsi="Book Antiqua"/>
          <w:bCs w:val="0"/>
          <w:sz w:val="22"/>
          <w:szCs w:val="22"/>
          <w:lang/>
        </w:rPr>
      </w:pPr>
      <w:r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     K O N A Č </w:t>
      </w:r>
      <w:r w:rsidR="00252861" w:rsidRPr="008F225E"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N </w:t>
      </w:r>
      <w:r>
        <w:rPr>
          <w:rFonts w:ascii="Book Antiqua" w:hAnsi="Book Antiqua"/>
          <w:bCs w:val="0"/>
          <w:color w:val="000000"/>
          <w:sz w:val="22"/>
          <w:szCs w:val="22"/>
          <w:lang/>
        </w:rPr>
        <w:t>U</w:t>
      </w:r>
      <w:r w:rsidR="00252861" w:rsidRPr="008F225E"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 O D L U K </w:t>
      </w:r>
      <w:r>
        <w:rPr>
          <w:rFonts w:ascii="Book Antiqua" w:hAnsi="Book Antiqua"/>
          <w:bCs w:val="0"/>
          <w:color w:val="000000"/>
          <w:sz w:val="22"/>
          <w:szCs w:val="22"/>
          <w:lang/>
        </w:rPr>
        <w:t>U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 w:cs="Book Antiqua"/>
          <w:b/>
          <w:bCs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Usvaja se eksproprijacija za javni interes nekretnina vlasnika  i nosioca interesa koje su predmet izgradnje </w:t>
      </w:r>
      <w:r w:rsidRPr="008F225E">
        <w:rPr>
          <w:rFonts w:ascii="Book Antiqua" w:hAnsi="Book Antiqua" w:cs="Book Antiqua"/>
          <w:lang/>
        </w:rPr>
        <w:t>autoputa R6 Priština Elez Han, sektor C1 , Katstarska zona Konjuh , Lipljan, Smaluša, gornje Gadimlje, Mareva</w:t>
      </w:r>
      <w:r w:rsidR="00294154">
        <w:rPr>
          <w:rFonts w:ascii="Book Antiqua" w:hAnsi="Book Antiqua" w:cs="Book Antiqua"/>
          <w:lang/>
        </w:rPr>
        <w:t>c, Donje Gadimlje, i Muhadžer</w:t>
      </w:r>
      <w:r w:rsidRPr="008F225E">
        <w:rPr>
          <w:rFonts w:ascii="Book Antiqua" w:hAnsi="Book Antiqua" w:cs="Book Antiqua"/>
          <w:lang/>
        </w:rPr>
        <w:t xml:space="preserve"> Babuš</w:t>
      </w:r>
      <w:r w:rsidR="00294154">
        <w:rPr>
          <w:rFonts w:ascii="Book Antiqua" w:hAnsi="Book Antiqua" w:cs="Book Antiqua"/>
          <w:lang/>
        </w:rPr>
        <w:t xml:space="preserve"> opština Lipljan i katastarske zone Dobrotin i D</w:t>
      </w:r>
      <w:r w:rsidRPr="008F225E">
        <w:rPr>
          <w:rFonts w:ascii="Book Antiqua" w:hAnsi="Book Antiqua" w:cs="Book Antiqua"/>
          <w:lang/>
        </w:rPr>
        <w:t xml:space="preserve">onja Gušterica , opština Gračanica , u skladu sa tabelama priloženim uz odluku. </w:t>
      </w: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U roku od  5 (pet ) radnih dana od dana donošenja  ove odluke , Departman za eksproprijacije/MSPP   dostavlja  odluku subjektu potražiocu i drugim licima  identifikovanih u tabelama utvrdjenih u tački 1 ove odluke. 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U roku od  10 (deset) radnih dana od dana usvajanja  ove Odluke, Departman za eksproprijacije/MSPP  ovu odluku objavljuju u Službenom listu Republike Kosova i u jednim novinama sa velikim  tiražom na Kosovu. 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Integralni deo ove odluke je akt procene i tabele priložene uz ovu odluku u kojima je utvrdjen iznos nadoknade za one vlasnike ili nosioce  interesa, čija su imovinska prava ili  legitimni interesi pogodjeni procesom eksproprijacije.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Protiv ove odluke subjekti imaju pravo podneti žalbu u roku od  (30)  trideset kalendarskih  danu  nadležnom sudu, samo za osporavanje iznosa  naknade  utvrdjene u ovoj odluci,  subjekata tražilac, bilo koje lice koje je vlasnik ili nosilac  interesa na nepokretnu imovinu ili  imovinska prava pogodjenih ovom odlukom, kao i svako zainteresovano lice  koje ima neposredan legitimni i materijalni interes na nepokretnoj imovini koja je predmet konačne odluke, bez obzira da li je identifikovana ili nije u tabelama priloženih uz ovu odluku.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U roku od 5(pet) kalandarskih dana od dana predaje žalbe u nadležnom sudu, podnosilac žalbe treba da  5 (pet) fizičke  kopije žalbe preda  u pravnoj kancealriji odgovrajučeg organa za eksproprijacije , a ukoliko podnosilac žalbe ne postupa u skladu sa ovim stavom, sud će odbiti žalbu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Garamond"/>
          <w:lang/>
        </w:rPr>
      </w:pPr>
      <w:r w:rsidRPr="008F225E">
        <w:rPr>
          <w:rFonts w:ascii="Book Antiqua" w:hAnsi="Book Antiqua"/>
          <w:lang/>
        </w:rPr>
        <w:t>U roku od  (2)  dve godine od dana stupanja  na snagu ove odluke</w:t>
      </w:r>
      <w:r w:rsidRPr="008F225E">
        <w:rPr>
          <w:rFonts w:ascii="Book Antiqua" w:hAnsi="Book Antiqua" w:cs="Book Antiqua"/>
          <w:lang/>
        </w:rPr>
        <w:t xml:space="preserve">, </w:t>
      </w:r>
      <w:r w:rsidR="00B24F41">
        <w:rPr>
          <w:rFonts w:ascii="Book Antiqua" w:hAnsi="Book Antiqua" w:cs="Book Antiqua"/>
          <w:lang/>
        </w:rPr>
        <w:t xml:space="preserve">Departman za </w:t>
      </w:r>
      <w:r w:rsidRPr="008F225E">
        <w:rPr>
          <w:rFonts w:ascii="Book Antiqua" w:hAnsi="Book Antiqua" w:cs="Book Antiqua"/>
          <w:lang/>
        </w:rPr>
        <w:t xml:space="preserve">eksproprijacije </w:t>
      </w:r>
      <w:r w:rsidR="00B24F41">
        <w:rPr>
          <w:rFonts w:ascii="Book Antiqua" w:hAnsi="Book Antiqua" w:cs="Book Antiqua"/>
          <w:lang/>
        </w:rPr>
        <w:t xml:space="preserve">u okviru Ministarstva sredine i prostornog planiranja </w:t>
      </w:r>
      <w:r w:rsidRPr="008F225E">
        <w:rPr>
          <w:rFonts w:ascii="Book Antiqua" w:hAnsi="Book Antiqua" w:cs="Garamond"/>
          <w:lang/>
        </w:rPr>
        <w:t>će u potpunosti isplatiti iznos nadoknade za eksproprijaciju, utvrđen u ovoj odluci.</w:t>
      </w: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Odluka stupa na snagu danom objavljivanja u Službenom listu Republike Kosova i u jednim novinama sa velikim  tiražom na Kosovu  </w:t>
      </w:r>
    </w:p>
    <w:p w:rsidR="00252861" w:rsidRPr="008F225E" w:rsidRDefault="00252861" w:rsidP="00252861">
      <w:pPr>
        <w:spacing w:after="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ind w:left="540"/>
        <w:jc w:val="both"/>
        <w:rPr>
          <w:rFonts w:ascii="Book Antiqua" w:hAnsi="Book Antiqua" w:cs="Book Antiqua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bCs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bCs/>
          <w:color w:val="000000"/>
          <w:lang/>
        </w:rPr>
      </w:pPr>
    </w:p>
    <w:p w:rsidR="00252861" w:rsidRPr="008F225E" w:rsidRDefault="00252861" w:rsidP="00252861">
      <w:pPr>
        <w:spacing w:after="0"/>
        <w:ind w:left="6480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        Isa MUSTAFA</w:t>
      </w:r>
    </w:p>
    <w:p w:rsidR="00252861" w:rsidRPr="008F225E" w:rsidRDefault="00252861" w:rsidP="00252861">
      <w:pPr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_____________________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Premijer </w:t>
      </w:r>
      <w:r w:rsidR="0077367F">
        <w:rPr>
          <w:rFonts w:ascii="Book Antiqua" w:hAnsi="Book Antiqua"/>
          <w:color w:val="000000"/>
          <w:lang/>
        </w:rPr>
        <w:t>Republike Kosovo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Dostaviti: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Zamenicima premijera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- Svim ministarstvima (ministrima)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Generalnom sekretaru KP –a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Arhivi Vlade 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8F225E" w:rsidRDefault="00252861" w:rsidP="00252861">
      <w:pPr>
        <w:spacing w:after="0" w:line="240" w:lineRule="auto"/>
        <w:ind w:left="6480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Br. 0</w:t>
      </w:r>
      <w:r w:rsidR="003E65E2">
        <w:rPr>
          <w:rFonts w:ascii="Book Antiqua" w:hAnsi="Book Antiqua"/>
          <w:color w:val="000000"/>
          <w:lang/>
        </w:rPr>
        <w:t>4</w:t>
      </w:r>
      <w:r w:rsidRPr="008F225E">
        <w:rPr>
          <w:rFonts w:ascii="Book Antiqua" w:hAnsi="Book Antiqua"/>
          <w:color w:val="000000"/>
          <w:lang/>
        </w:rPr>
        <w:t>/09</w:t>
      </w:r>
    </w:p>
    <w:p w:rsidR="00252861" w:rsidRPr="008F225E" w:rsidRDefault="00252861" w:rsidP="00252861">
      <w:pPr>
        <w:tabs>
          <w:tab w:val="left" w:pos="8640"/>
        </w:tabs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Datum: </w:t>
      </w:r>
      <w:r w:rsidR="003E65E2"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20.05.2015</w:t>
      </w:r>
    </w:p>
    <w:p w:rsidR="00252861" w:rsidRPr="008F225E" w:rsidRDefault="00252861" w:rsidP="00252861">
      <w:pPr>
        <w:tabs>
          <w:tab w:val="left" w:pos="8280"/>
          <w:tab w:val="left" w:pos="8460"/>
        </w:tabs>
        <w:spacing w:after="0"/>
        <w:ind w:left="5760" w:firstLine="720"/>
        <w:jc w:val="center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Na osnovu člana 92 stava 4.  i 93 stava (4) Ustava Republike Kosova, člana 11 i 45 Zakona br. 03/L-139 o eksproprijaciji nekretnina , sa izmenama i dopunama izvršenim zakonom br. 03/L-205, prema članu 4 pravilnika br. 02/2011 za oblast administrativne odgovornosti Kancelariji premijera i ministarstva izmenjenog i dopunjenog pravilnikom br. 07/2011 i članom 19 Poslovnika o radu Vlade Republike Kosova br. 09/2011,</w:t>
      </w:r>
      <w:r w:rsidRPr="008F225E">
        <w:rPr>
          <w:rFonts w:ascii="Book Antiqua" w:hAnsi="Book Antiqua"/>
          <w:lang/>
        </w:rPr>
        <w:t xml:space="preserve"> Vlada Republike Kosovo</w:t>
      </w:r>
      <w:r w:rsidRPr="008F225E">
        <w:rPr>
          <w:rFonts w:ascii="Book Antiqua" w:hAnsi="Book Antiqua"/>
          <w:color w:val="000000"/>
          <w:lang/>
        </w:rPr>
        <w:t xml:space="preserve">, je na </w:t>
      </w:r>
      <w:r w:rsidR="0066184D">
        <w:rPr>
          <w:rFonts w:ascii="Book Antiqua" w:hAnsi="Book Antiqua"/>
          <w:color w:val="000000"/>
          <w:lang/>
        </w:rPr>
        <w:t>sednici  održanoj</w:t>
      </w:r>
      <w:r w:rsidRPr="008F225E">
        <w:rPr>
          <w:rFonts w:ascii="Book Antiqua" w:hAnsi="Book Antiqua"/>
          <w:color w:val="000000"/>
          <w:lang/>
        </w:rPr>
        <w:t xml:space="preserve"> 20. maja 2015, donela:</w:t>
      </w: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rPr>
          <w:rFonts w:ascii="Book Antiqua" w:hAnsi="Book Antiqua"/>
          <w:b/>
          <w:color w:val="000000"/>
          <w:lang/>
        </w:rPr>
      </w:pPr>
    </w:p>
    <w:p w:rsidR="00252861" w:rsidRPr="008F225E" w:rsidRDefault="00252861" w:rsidP="00252861">
      <w:pPr>
        <w:spacing w:after="0"/>
        <w:rPr>
          <w:rFonts w:ascii="Book Antiqua" w:hAnsi="Book Antiqua" w:cs="Book Antiqua"/>
          <w:b/>
          <w:bCs/>
          <w:lang/>
        </w:rPr>
      </w:pPr>
    </w:p>
    <w:p w:rsidR="00252861" w:rsidRPr="008F225E" w:rsidRDefault="00C04D7F" w:rsidP="00252861">
      <w:pPr>
        <w:pStyle w:val="BodyText"/>
        <w:outlineLvl w:val="0"/>
        <w:rPr>
          <w:rFonts w:ascii="Book Antiqua" w:hAnsi="Book Antiqua"/>
          <w:bCs w:val="0"/>
          <w:sz w:val="22"/>
          <w:szCs w:val="22"/>
          <w:lang/>
        </w:rPr>
      </w:pPr>
      <w:r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     K O N A Č </w:t>
      </w:r>
      <w:r w:rsidR="00252861" w:rsidRPr="008F225E">
        <w:rPr>
          <w:rFonts w:ascii="Book Antiqua" w:hAnsi="Book Antiqua"/>
          <w:bCs w:val="0"/>
          <w:color w:val="000000"/>
          <w:sz w:val="22"/>
          <w:szCs w:val="22"/>
          <w:lang/>
        </w:rPr>
        <w:t>N</w:t>
      </w:r>
      <w:r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 U</w:t>
      </w:r>
      <w:r w:rsidR="00252861" w:rsidRPr="008F225E"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  O D L U K </w:t>
      </w:r>
      <w:r>
        <w:rPr>
          <w:rFonts w:ascii="Book Antiqua" w:hAnsi="Book Antiqua"/>
          <w:bCs w:val="0"/>
          <w:color w:val="000000"/>
          <w:sz w:val="22"/>
          <w:szCs w:val="22"/>
          <w:lang/>
        </w:rPr>
        <w:t>U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 w:cs="Book Antiqua"/>
          <w:b/>
          <w:bCs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Usvaja se eksproprijacija za javni inte</w:t>
      </w:r>
      <w:r w:rsidR="0077367F">
        <w:rPr>
          <w:rFonts w:ascii="Book Antiqua" w:hAnsi="Book Antiqua"/>
          <w:lang/>
        </w:rPr>
        <w:t xml:space="preserve">res nekretnina vlasnika  i nosilaca </w:t>
      </w:r>
      <w:r w:rsidRPr="008F225E">
        <w:rPr>
          <w:rFonts w:ascii="Book Antiqua" w:hAnsi="Book Antiqua"/>
          <w:lang/>
        </w:rPr>
        <w:t xml:space="preserve">interesa koje su predmet izgradnje </w:t>
      </w:r>
      <w:r w:rsidRPr="008F225E">
        <w:rPr>
          <w:rFonts w:ascii="Book Antiqua" w:hAnsi="Book Antiqua" w:cs="Book Antiqua"/>
          <w:lang/>
        </w:rPr>
        <w:t>linije br 1806 TS  110 kV Djakovica1 i Djakovica 2, izgradnja električnih stubova i postavljanje  postrojenja za širenje električne mreže uz naknadu štete vlasnicima imovine u korist KOSTT (Operator prenosnog sistema i tržišta '' AD), Katastarska Zona  Bardasan, Čerim i  Đakovica opština Đakovica, u skladu sa tabelama u prilogu ove odluke.</w:t>
      </w: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U roku od  5 (pet ) radnih dana od dana donošenja  ove odluke , Departman za eksproprijacije/MSPP   dostavlja  odluku subjektu potražiocu i drugim licima  identifikovanih u tabelama utvrdjenih u tački 1 ove odluke. 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U roku od  10 (deset) radnih dana od dana usvajanja  ove Odluke, Departman za eksproprijacije/MSPP  ovu odluku objavljuju u Službenom listu Republike Kosova i u jednim novinama sa velikim  tiražom na Kosovu. 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Integralni deo ove odluke je akt procene i tabele priložene uz ovu odluku u kojima je utvrdjen iznos nadoknade za one vlasnike ili nosioce  interesa, čija su imovinska prava ili  legitimni interesi pogodjeni procesom eksproprijacije.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Protiv ove odluke subjekti imaju pravo podneti žalbu u roku od  (30)  trideset kalendarskih  danu  nadležnom sudu, samo za osporavanje iznosa  naknade  utvrdjene u ovoj odluci,  subjekata tražilac, bilo koje lice koje je vlasnik ili nosilac  interesa na nepokretnu imovinu ili  imovinska prava pogodjenih ovom odlukom, kao i svako zainteresovano lice  koje ima neposredan legitimni i materijalni interes na nepokretnoj imovini koja je predmet konačne odluke, bez obzira da li je identifikovana ili nije u tabelama priloženih uz ovu odluku.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U roku od 5(pet) kalandarskih dana od dana predaje žalbe u nadležnom sudu, podnosilac žalbe treba da  5 (pet) fizičke  kopije žalbe preda  u pravnoj kancealriji odgovrajučeg organa za eksproprijacije , a ukoliko podnosilac žalbe ne postupa u skladu sa ovim stavom, sud će odbiti žalbu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 w:cs="Garamond"/>
          <w:lang/>
        </w:rPr>
      </w:pPr>
      <w:r w:rsidRPr="008F225E">
        <w:rPr>
          <w:rFonts w:ascii="Book Antiqua" w:hAnsi="Book Antiqua"/>
          <w:lang/>
        </w:rPr>
        <w:t>U roku od  (2)  dve godine od dana stupanja  na snagu ove odluke</w:t>
      </w:r>
      <w:r w:rsidRPr="008F225E">
        <w:rPr>
          <w:rFonts w:ascii="Book Antiqua" w:hAnsi="Book Antiqua" w:cs="Book Antiqua"/>
          <w:lang/>
        </w:rPr>
        <w:t xml:space="preserve">, </w:t>
      </w:r>
      <w:r w:rsidR="003C1301">
        <w:rPr>
          <w:rFonts w:ascii="Book Antiqua" w:hAnsi="Book Antiqua" w:cs="Book Antiqua"/>
          <w:lang/>
        </w:rPr>
        <w:t xml:space="preserve">Javna  kompanija „Operater sistema, prenosa i tržišta“, A.D..(KOSTT),  </w:t>
      </w:r>
      <w:r w:rsidRPr="008F225E">
        <w:rPr>
          <w:rFonts w:ascii="Book Antiqua" w:hAnsi="Book Antiqua" w:cs="Garamond"/>
          <w:lang/>
        </w:rPr>
        <w:t>će u potpunosti isplatiti iznos nadoknade za eksproprijaciju, utvrđen u ovoj odluci.</w:t>
      </w: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Odluka stupa na snagu danom objavljivanja u Službenom listu Republike Kosova i u jednim novinama sa velikim  tiražom na Kosovu  </w:t>
      </w:r>
    </w:p>
    <w:p w:rsidR="00252861" w:rsidRPr="008F225E" w:rsidRDefault="00252861" w:rsidP="00252861">
      <w:pPr>
        <w:spacing w:after="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ind w:left="540"/>
        <w:jc w:val="both"/>
        <w:rPr>
          <w:rFonts w:ascii="Book Antiqua" w:hAnsi="Book Antiqua" w:cs="Book Antiqua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bCs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bCs/>
          <w:color w:val="000000"/>
          <w:lang/>
        </w:rPr>
      </w:pPr>
    </w:p>
    <w:p w:rsidR="00252861" w:rsidRPr="008F225E" w:rsidRDefault="00252861" w:rsidP="00252861">
      <w:pPr>
        <w:spacing w:after="0"/>
        <w:ind w:left="6480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        Isa MUSTAFA</w:t>
      </w:r>
    </w:p>
    <w:p w:rsidR="00252861" w:rsidRPr="008F225E" w:rsidRDefault="00252861" w:rsidP="00252861">
      <w:pPr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_____________________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Premijer </w:t>
      </w:r>
      <w:r w:rsidR="00F2311A">
        <w:rPr>
          <w:rFonts w:ascii="Book Antiqua" w:hAnsi="Book Antiqua"/>
          <w:color w:val="000000"/>
          <w:lang/>
        </w:rPr>
        <w:t>Repubile Kosovo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Dostaviti: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Zamenicima premijera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- Svim ministarstvima (ministrima)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Generalnom sekretaru KP –a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Arhivi Vlade 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52861" w:rsidRPr="008F225E" w:rsidRDefault="00252861" w:rsidP="00252861">
      <w:pPr>
        <w:spacing w:after="0" w:line="240" w:lineRule="auto"/>
        <w:ind w:left="540"/>
        <w:jc w:val="both"/>
        <w:rPr>
          <w:rFonts w:ascii="Book Antiqua" w:eastAsia="Times New Roman" w:hAnsi="Book Antiqua" w:cs="Book Antiqua"/>
          <w:noProof w:val="0"/>
          <w:lang w:eastAsia="sr-Latn-CS"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77367F" w:rsidRDefault="00252861" w:rsidP="007736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52861" w:rsidRPr="008F225E" w:rsidRDefault="003E65E2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05</w:t>
      </w:r>
      <w:r w:rsidR="00252861"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/30</w:t>
      </w:r>
    </w:p>
    <w:p w:rsidR="00252861" w:rsidRPr="008F225E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20.05.2015</w:t>
      </w: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Na osnovu  člana  92 stav 4. i člana  93 stav  (4) Ustava Republike Kosova , </w:t>
      </w:r>
      <w:r w:rsidR="008C78B0">
        <w:rPr>
          <w:rFonts w:ascii="Book Antiqua" w:hAnsi="Book Antiqua"/>
          <w:color w:val="000000"/>
          <w:lang/>
        </w:rPr>
        <w:t xml:space="preserve">člana </w:t>
      </w:r>
      <w:r w:rsidR="008C78B0" w:rsidRPr="008C78B0">
        <w:rPr>
          <w:rFonts w:ascii="Book Antiqua" w:hAnsi="Book Antiqua"/>
          <w:color w:val="000000"/>
          <w:lang/>
        </w:rPr>
        <w:t xml:space="preserve"> 29 </w:t>
      </w:r>
      <w:r w:rsidR="008C78B0">
        <w:rPr>
          <w:rFonts w:ascii="Book Antiqua" w:hAnsi="Book Antiqua"/>
          <w:color w:val="000000"/>
          <w:lang/>
        </w:rPr>
        <w:t>Zakona br</w:t>
      </w:r>
      <w:r w:rsidR="008C78B0" w:rsidRPr="008C78B0">
        <w:rPr>
          <w:rFonts w:ascii="Book Antiqua" w:hAnsi="Book Antiqua"/>
          <w:color w:val="000000"/>
          <w:lang/>
        </w:rPr>
        <w:t xml:space="preserve">. 03/L-048 </w:t>
      </w:r>
      <w:r w:rsidR="008C78B0">
        <w:rPr>
          <w:rFonts w:ascii="Book Antiqua" w:hAnsi="Book Antiqua"/>
          <w:color w:val="000000"/>
          <w:lang/>
        </w:rPr>
        <w:t>o upravljanju javnim finansijama i odgovornostima</w:t>
      </w:r>
      <w:r w:rsidR="008C78B0" w:rsidRPr="008C78B0">
        <w:rPr>
          <w:rFonts w:ascii="Book Antiqua" w:hAnsi="Book Antiqua"/>
          <w:color w:val="000000"/>
          <w:lang/>
        </w:rPr>
        <w:t xml:space="preserve">, </w:t>
      </w:r>
      <w:r w:rsidR="008C78B0">
        <w:rPr>
          <w:rFonts w:ascii="Book Antiqua" w:hAnsi="Book Antiqua"/>
          <w:color w:val="000000"/>
          <w:lang/>
        </w:rPr>
        <w:t>izmenjenog i dopunjenog Zakonima br.</w:t>
      </w:r>
      <w:r w:rsidR="008C78B0" w:rsidRPr="008C78B0">
        <w:rPr>
          <w:rFonts w:ascii="Book Antiqua" w:hAnsi="Book Antiqua"/>
          <w:color w:val="000000"/>
          <w:lang/>
        </w:rPr>
        <w:t xml:space="preserve">.03/L-221, 04/L-165, </w:t>
      </w:r>
      <w:r w:rsidR="008C78B0">
        <w:rPr>
          <w:rFonts w:ascii="Book Antiqua" w:hAnsi="Book Antiqua"/>
          <w:color w:val="000000"/>
          <w:lang/>
        </w:rPr>
        <w:t>br</w:t>
      </w:r>
      <w:r w:rsidR="008C78B0" w:rsidRPr="008C78B0">
        <w:rPr>
          <w:rFonts w:ascii="Book Antiqua" w:hAnsi="Book Antiqua"/>
          <w:color w:val="000000"/>
          <w:lang/>
        </w:rPr>
        <w:t>. 04/L-194,</w:t>
      </w:r>
      <w:r w:rsidRPr="008F225E">
        <w:rPr>
          <w:rFonts w:ascii="Book Antiqua" w:hAnsi="Book Antiqua"/>
          <w:lang/>
        </w:rPr>
        <w:t>člana 4 Pravilnika br. 02/2011 o oblastima administrativnih odgovornosti Kancelarije Premijera i ministarstava izmenjenog i dopunjenog  Pravilnikom   br. 07/2011, i članom 19 Pravilnika o radu Vlade Republike Kosova  br. 09/2011</w:t>
      </w:r>
      <w:r w:rsidRPr="008F225E">
        <w:rPr>
          <w:rFonts w:ascii="Book Antiqua" w:hAnsi="Book Antiqua"/>
          <w:color w:val="000000"/>
          <w:lang/>
        </w:rPr>
        <w:t>, Vlada Republike Kosovo je na sednici održanoj 20. maja 2015 godine, donela:</w:t>
      </w: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52861" w:rsidRPr="008F225E" w:rsidRDefault="00252861" w:rsidP="0077367F">
      <w:pPr>
        <w:spacing w:after="0"/>
        <w:jc w:val="center"/>
        <w:rPr>
          <w:rFonts w:ascii="Book Antiqua" w:hAnsi="Book Antiqua"/>
          <w:b/>
          <w:color w:val="000000"/>
          <w:lang/>
        </w:rPr>
      </w:pPr>
      <w:r w:rsidRPr="008F225E">
        <w:rPr>
          <w:rFonts w:ascii="Book Antiqua" w:hAnsi="Book Antiqua"/>
          <w:b/>
          <w:color w:val="000000"/>
          <w:lang/>
        </w:rPr>
        <w:t xml:space="preserve">O D L U K </w:t>
      </w:r>
      <w:r w:rsidR="00C04D7F">
        <w:rPr>
          <w:rFonts w:ascii="Book Antiqua" w:hAnsi="Book Antiqua"/>
          <w:b/>
          <w:color w:val="000000"/>
          <w:lang/>
        </w:rPr>
        <w:t>U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b/>
          <w:color w:val="000000"/>
          <w:lang/>
        </w:rPr>
      </w:pPr>
    </w:p>
    <w:p w:rsidR="00252861" w:rsidRPr="008F225E" w:rsidRDefault="00252861" w:rsidP="00252861">
      <w:pPr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Izdvajuju  se sredstava u iznosu od </w:t>
      </w:r>
      <w:r w:rsidRPr="008F225E">
        <w:rPr>
          <w:rFonts w:ascii="Book Antiqua" w:eastAsia="Times New Roman" w:hAnsi="Book Antiqua" w:cs="Book Antiqua"/>
          <w:noProof w:val="0"/>
          <w:lang w:eastAsia="sr-Latn-CS"/>
        </w:rPr>
        <w:t>21.172 evro (10.507 za  2014 godinu i 10.665 za 2015 godinu) za Međunarodnu organizaciju Frankofonije za ispunjavanje godišnjih doprinosa  Republike Kosovo za 2014 i 2015 godinu koji proizilaze iz članstva kao novi član sa statusom posmatrača</w:t>
      </w:r>
    </w:p>
    <w:p w:rsidR="00252861" w:rsidRPr="008F225E" w:rsidRDefault="00252861" w:rsidP="00252861">
      <w:pPr>
        <w:spacing w:after="0" w:line="240" w:lineRule="auto"/>
        <w:ind w:left="1080"/>
        <w:jc w:val="both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Sredstva iz tačke 1. ove Odluke se izdvajaju iz programa Rezerve Vlade,  podprograma nepredviđeni troškovi sa kodom 131 i prenose se  na OB sa kodom 201 Ministarstvo finansija </w:t>
      </w:r>
      <w:r w:rsidR="000A269C">
        <w:rPr>
          <w:rFonts w:ascii="Book Antiqua" w:hAnsi="Book Antiqua"/>
          <w:color w:val="000000"/>
          <w:lang/>
        </w:rPr>
        <w:t xml:space="preserve">na </w:t>
      </w:r>
      <w:r w:rsidRPr="008F225E">
        <w:rPr>
          <w:rFonts w:ascii="Book Antiqua" w:hAnsi="Book Antiqua"/>
          <w:color w:val="000000"/>
          <w:lang/>
        </w:rPr>
        <w:t xml:space="preserve">pod program trezor, sa kodom 112 , u ekonomskoj kategoriji subvencije i transveri . Sredstva će biti prebačena na žiro račun </w:t>
      </w:r>
      <w:r w:rsidR="008C78B0">
        <w:rPr>
          <w:rFonts w:ascii="Book Antiqua" w:hAnsi="Book Antiqua"/>
          <w:color w:val="000000"/>
          <w:lang/>
        </w:rPr>
        <w:t>Medjunarodne  organizacije za f</w:t>
      </w:r>
      <w:r w:rsidRPr="008F225E">
        <w:rPr>
          <w:rFonts w:ascii="Book Antiqua" w:hAnsi="Book Antiqua"/>
          <w:color w:val="000000"/>
          <w:lang/>
        </w:rPr>
        <w:t>rankofoniju.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Obavezuje se  Ministarstvo finansija, i    Kancelarija premijera  da sprovedu ovu odluku.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Odluka stupa na snagu danom potpisivanja.</w:t>
      </w: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/>
        <w:ind w:left="6480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        Isa MUSTAFA</w:t>
      </w:r>
    </w:p>
    <w:p w:rsidR="00252861" w:rsidRPr="008F225E" w:rsidRDefault="00252861" w:rsidP="00252861">
      <w:pPr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_____________________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Premijer Kosova 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Dostaviti: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Zamenicima premijera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- Svim ministarstvima (ministrima)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Generalnom sekretaru KP –a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Arhivi Vlade 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C5285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C5285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52861" w:rsidRPr="00C5285D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C5285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52861" w:rsidRPr="00C5285D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</w:t>
      </w:r>
      <w:r w:rsidR="003E65E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6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/30</w:t>
      </w:r>
    </w:p>
    <w:p w:rsidR="00252861" w:rsidRPr="00C5285D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20.05.2015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252861" w:rsidRPr="00C5285D" w:rsidRDefault="00252861" w:rsidP="0025286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Kosova, s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aglasno članu 92. stavu 4. i članu 93. stavu 4. Ustava Republike Kosovo, </w:t>
      </w:r>
      <w:r>
        <w:rPr>
          <w:rFonts w:ascii="Book Antiqua" w:hAnsi="Book Antiqua"/>
          <w:noProof w:val="0"/>
          <w:color w:val="000000"/>
          <w:lang w:val="sr-Latn-CS"/>
        </w:rPr>
        <w:t xml:space="preserve">člana 8. Zakona br. 04/L-024 o državnoj pomoći,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na osnovu člana 4. </w:t>
      </w:r>
      <w:r>
        <w:rPr>
          <w:rFonts w:ascii="Book Antiqua" w:hAnsi="Book Antiqua"/>
          <w:noProof w:val="0"/>
          <w:color w:val="000000"/>
          <w:lang w:val="sr-Latn-CS"/>
        </w:rPr>
        <w:t xml:space="preserve">Uredbe </w:t>
      </w:r>
      <w:r w:rsidRPr="00394951">
        <w:rPr>
          <w:rFonts w:ascii="Book Antiqua" w:hAnsi="Book Antiqua"/>
          <w:noProof w:val="0"/>
          <w:color w:val="000000"/>
          <w:lang w:val="sr-Latn-CS"/>
        </w:rPr>
        <w:t>br. 02/2011 o oblastima administrativne odgovornosti Kancelarije prem</w:t>
      </w:r>
      <w:r w:rsidR="000A269C">
        <w:rPr>
          <w:rFonts w:ascii="Book Antiqua" w:hAnsi="Book Antiqua"/>
          <w:noProof w:val="0"/>
          <w:color w:val="000000"/>
          <w:lang w:val="sr-Latn-CS"/>
        </w:rPr>
        <w:t>ijera i ministarstava, izmenjene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i dopun</w:t>
      </w:r>
      <w:r w:rsidR="000A269C">
        <w:rPr>
          <w:rFonts w:ascii="Book Antiqua" w:hAnsi="Book Antiqua"/>
          <w:noProof w:val="0"/>
          <w:color w:val="000000"/>
          <w:lang w:val="sr-Latn-CS"/>
        </w:rPr>
        <w:t>jene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Uredbom br. 07/2011 i član</w:t>
      </w:r>
      <w:r w:rsidR="000A269C">
        <w:rPr>
          <w:rFonts w:ascii="Book Antiqua" w:hAnsi="Book Antiqua"/>
          <w:noProof w:val="0"/>
          <w:color w:val="000000"/>
          <w:lang w:val="sr-Latn-CS"/>
        </w:rPr>
        <w:t>om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19. </w:t>
      </w:r>
      <w:r>
        <w:rPr>
          <w:rFonts w:ascii="Book Antiqua" w:hAnsi="Book Antiqua"/>
          <w:noProof w:val="0"/>
          <w:color w:val="000000"/>
          <w:lang w:val="sr-Latn-CS"/>
        </w:rPr>
        <w:t xml:space="preserve">Poslovnika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. </w:t>
      </w:r>
      <w:r>
        <w:rPr>
          <w:rFonts w:ascii="Book Antiqua" w:hAnsi="Book Antiqua"/>
          <w:noProof w:val="0"/>
          <w:color w:val="000000"/>
          <w:lang w:val="sr-Latn-CS"/>
        </w:rPr>
        <w:t xml:space="preserve">maja </w:t>
      </w:r>
      <w:r w:rsidRPr="00394951">
        <w:rPr>
          <w:rFonts w:ascii="Book Antiqua" w:hAnsi="Book Antiqua"/>
          <w:noProof w:val="0"/>
          <w:color w:val="000000"/>
          <w:lang w:val="sr-Latn-CS"/>
        </w:rPr>
        <w:t>201</w:t>
      </w:r>
      <w:r>
        <w:rPr>
          <w:rFonts w:ascii="Book Antiqua" w:hAnsi="Book Antiqua"/>
          <w:noProof w:val="0"/>
          <w:color w:val="000000"/>
          <w:lang w:val="sr-Latn-CS"/>
        </w:rPr>
        <w:t>5</w:t>
      </w:r>
      <w:r w:rsidRPr="00394951">
        <w:rPr>
          <w:rFonts w:ascii="Book Antiqua" w:hAnsi="Book Antiqua"/>
          <w:noProof w:val="0"/>
          <w:color w:val="000000"/>
          <w:lang w:val="sr-Latn-CS"/>
        </w:rPr>
        <w:t>, donosi</w:t>
      </w:r>
      <w:r>
        <w:rPr>
          <w:rFonts w:ascii="Book Antiqua" w:hAnsi="Book Antiqua"/>
          <w:noProof w:val="0"/>
          <w:color w:val="000000"/>
          <w:lang w:val="sr-Latn-CS"/>
        </w:rPr>
        <w:t xml:space="preserve"> sledeć</w:t>
      </w:r>
      <w:r w:rsidR="00C04D7F">
        <w:rPr>
          <w:rFonts w:ascii="Book Antiqua" w:hAnsi="Book Antiqua"/>
          <w:noProof w:val="0"/>
          <w:color w:val="000000"/>
          <w:lang w:val="sr-Latn-CS"/>
        </w:rPr>
        <w:t>u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C04D7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Imenuje se Komisija za državnu pomoć u sledećem sastavu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:</w:t>
      </w:r>
    </w:p>
    <w:p w:rsidR="00252861" w:rsidRPr="00C5285D" w:rsidRDefault="00252861" w:rsidP="0025286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Ministar finansija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,</w:t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  <w:t>predsedavajući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;</w:t>
      </w:r>
    </w:p>
    <w:p w:rsidR="00252861" w:rsidRPr="00C5285D" w:rsidRDefault="00252861" w:rsidP="00252861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Ministar za evropske integracije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,</w:t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  <w:t>član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;</w:t>
      </w:r>
    </w:p>
    <w:p w:rsidR="00252861" w:rsidRPr="000A269C" w:rsidRDefault="00252861" w:rsidP="00215A19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0A269C">
        <w:rPr>
          <w:rFonts w:ascii="Book Antiqua" w:eastAsia="MS Mincho" w:hAnsi="Book Antiqua" w:cs="Times New Roman"/>
          <w:noProof w:val="0"/>
          <w:lang w:val="sr-Latn-CS"/>
        </w:rPr>
        <w:t>Ministarka za trgovinu i industriju,</w:t>
      </w:r>
      <w:r w:rsidRPr="000A269C">
        <w:rPr>
          <w:rFonts w:ascii="Book Antiqua" w:eastAsia="MS Mincho" w:hAnsi="Book Antiqua" w:cs="Times New Roman"/>
          <w:noProof w:val="0"/>
          <w:lang w:val="sr-Latn-CS"/>
        </w:rPr>
        <w:tab/>
      </w:r>
      <w:r w:rsidRPr="000A269C">
        <w:rPr>
          <w:rFonts w:ascii="Book Antiqua" w:eastAsia="MS Mincho" w:hAnsi="Book Antiqua" w:cs="Times New Roman"/>
          <w:noProof w:val="0"/>
          <w:lang w:val="sr-Latn-CS"/>
        </w:rPr>
        <w:tab/>
      </w:r>
      <w:r w:rsidRPr="000A269C">
        <w:rPr>
          <w:rFonts w:ascii="Book Antiqua" w:eastAsia="MS Mincho" w:hAnsi="Book Antiqua" w:cs="Times New Roman"/>
          <w:noProof w:val="0"/>
          <w:lang w:val="sr-Latn-CS"/>
        </w:rPr>
        <w:tab/>
        <w:t>članica;</w:t>
      </w:r>
    </w:p>
    <w:p w:rsidR="00252861" w:rsidRPr="00C5285D" w:rsidRDefault="00252861" w:rsidP="00252861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Predstavnik civilnog društva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 xml:space="preserve">, </w:t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  <w:t>član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252861" w:rsidRDefault="000A269C" w:rsidP="000A269C">
      <w:pPr>
        <w:spacing w:after="0" w:line="240" w:lineRule="auto"/>
        <w:ind w:firstLine="720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1.5 .      Predsednik Asocijacije kosovskih opština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,</w:t>
      </w:r>
      <w:r>
        <w:rPr>
          <w:rFonts w:ascii="Book Antiqua" w:eastAsia="MS Mincho" w:hAnsi="Book Antiqua" w:cs="Times New Roman"/>
          <w:noProof w:val="0"/>
          <w:lang w:val="sr-Latn-CS"/>
        </w:rPr>
        <w:tab/>
      </w:r>
      <w:r>
        <w:rPr>
          <w:rFonts w:ascii="Book Antiqua" w:eastAsia="MS Mincho" w:hAnsi="Book Antiqua" w:cs="Times New Roman"/>
          <w:noProof w:val="0"/>
          <w:lang w:val="sr-Latn-CS"/>
        </w:rPr>
        <w:tab/>
        <w:t>član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;</w:t>
      </w:r>
    </w:p>
    <w:p w:rsidR="000A269C" w:rsidRPr="00C5285D" w:rsidRDefault="000A269C" w:rsidP="000A269C">
      <w:pPr>
        <w:spacing w:after="0" w:line="240" w:lineRule="auto"/>
        <w:ind w:firstLine="720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0A269C" w:rsidP="00252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Članovi komisije se imenuju za period od 4 (četiri) godine</w:t>
      </w: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964687" w:rsidRDefault="00252861" w:rsidP="00252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964687">
        <w:rPr>
          <w:rFonts w:ascii="Book Antiqua" w:eastAsia="MS Mincho" w:hAnsi="Book Antiqua" w:cs="Times New Roman"/>
          <w:noProof w:val="0"/>
          <w:lang w:val="sr-Latn-CS"/>
        </w:rPr>
        <w:t xml:space="preserve">Stupanjem na snagu ove odluke se poništava Odluka Vlade Republike Kosovo br. 11/93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od </w:t>
      </w:r>
      <w:r w:rsidRPr="00964687">
        <w:rPr>
          <w:rFonts w:ascii="Book Antiqua" w:eastAsia="MS Mincho" w:hAnsi="Book Antiqua" w:cs="Times New Roman"/>
          <w:noProof w:val="0"/>
          <w:lang w:val="sr-Latn-CS"/>
        </w:rPr>
        <w:t>04.10.2012</w:t>
      </w:r>
      <w:r>
        <w:rPr>
          <w:rFonts w:ascii="Book Antiqua" w:eastAsia="MS Mincho" w:hAnsi="Book Antiqua" w:cs="Times New Roman"/>
          <w:noProof w:val="0"/>
          <w:lang w:val="sr-Latn-CS"/>
        </w:rPr>
        <w:t>. i Odluka o izmeni i dopuni odluke br</w:t>
      </w:r>
      <w:r w:rsidRPr="00964687">
        <w:rPr>
          <w:rFonts w:ascii="Book Antiqua" w:eastAsia="MS Mincho" w:hAnsi="Book Antiqua" w:cs="Times New Roman"/>
          <w:noProof w:val="0"/>
          <w:lang w:val="sr-Latn-CS"/>
        </w:rPr>
        <w:t xml:space="preserve">.08/150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od </w:t>
      </w:r>
      <w:r w:rsidRPr="00964687">
        <w:rPr>
          <w:rFonts w:ascii="Book Antiqua" w:eastAsia="MS Mincho" w:hAnsi="Book Antiqua" w:cs="Times New Roman"/>
          <w:noProof w:val="0"/>
          <w:lang w:val="sr-Latn-CS"/>
        </w:rPr>
        <w:t>02.10.2013</w:t>
      </w:r>
      <w:r>
        <w:rPr>
          <w:rFonts w:ascii="Book Antiqua" w:eastAsia="MS Mincho" w:hAnsi="Book Antiqua" w:cs="Times New Roman"/>
          <w:noProof w:val="0"/>
          <w:lang w:val="sr-Latn-CS"/>
        </w:rPr>
        <w:t>. o imenovanju članova Komisije za državnu pomoć</w:t>
      </w:r>
      <w:r w:rsidRPr="00964687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252861" w:rsidRPr="00C5285D" w:rsidRDefault="00252861" w:rsidP="00252861">
      <w:pPr>
        <w:spacing w:after="0" w:line="240" w:lineRule="auto"/>
        <w:ind w:left="720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252861" w:rsidRPr="00C5285D" w:rsidRDefault="00252861" w:rsidP="0025286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sa MUSTAFA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394951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</w:t>
      </w:r>
      <w:r w:rsidRPr="0039495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52861" w:rsidRPr="00624CFD" w:rsidRDefault="00252861" w:rsidP="00252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252861" w:rsidRPr="00624CFD" w:rsidRDefault="00252861" w:rsidP="00252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252861" w:rsidRPr="00C5285D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C5285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C5285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52861" w:rsidRPr="00C5285D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C5285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52861" w:rsidRPr="00C5285D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Br</w:t>
      </w:r>
      <w:r w:rsidR="003E65E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07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/30</w:t>
      </w:r>
    </w:p>
    <w:p w:rsidR="00252861" w:rsidRPr="00C5285D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um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20.05.2015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252861" w:rsidRPr="00C5285D" w:rsidRDefault="00252861" w:rsidP="0025286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624CFD" w:rsidRDefault="00252861" w:rsidP="0025286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Kosova, s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aglasno članu 92. stavu 4. i članu 93. stavu 4. Ustava Republike Kosovo, na osnovu člana 4. </w:t>
      </w:r>
      <w:r>
        <w:rPr>
          <w:rFonts w:ascii="Book Antiqua" w:hAnsi="Book Antiqua"/>
          <w:noProof w:val="0"/>
          <w:color w:val="000000"/>
          <w:lang w:val="sr-Latn-CS"/>
        </w:rPr>
        <w:t xml:space="preserve">Uredbe </w:t>
      </w:r>
      <w:r w:rsidRPr="00394951">
        <w:rPr>
          <w:rFonts w:ascii="Book Antiqua" w:hAnsi="Book Antiqua"/>
          <w:noProof w:val="0"/>
          <w:color w:val="000000"/>
          <w:lang w:val="sr-Latn-CS"/>
        </w:rPr>
        <w:t>br. 02/2011 o oblastima administrativne odgovornosti Kancelarije premijera i ministarstava, izmenjen</w:t>
      </w:r>
      <w:r w:rsidR="000A269C">
        <w:rPr>
          <w:rFonts w:ascii="Book Antiqua" w:hAnsi="Book Antiqua"/>
          <w:noProof w:val="0"/>
          <w:color w:val="000000"/>
          <w:lang w:val="sr-Latn-CS"/>
        </w:rPr>
        <w:t>e i dopunjene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Uredbom br. 07/2011 i član</w:t>
      </w:r>
      <w:r w:rsidR="000A269C">
        <w:rPr>
          <w:rFonts w:ascii="Book Antiqua" w:hAnsi="Book Antiqua"/>
          <w:noProof w:val="0"/>
          <w:color w:val="000000"/>
          <w:lang w:val="sr-Latn-CS"/>
        </w:rPr>
        <w:t>om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19. </w:t>
      </w:r>
      <w:r>
        <w:rPr>
          <w:rFonts w:ascii="Book Antiqua" w:hAnsi="Book Antiqua"/>
          <w:noProof w:val="0"/>
          <w:color w:val="000000"/>
          <w:lang w:val="sr-Latn-CS"/>
        </w:rPr>
        <w:t xml:space="preserve">Poslovnika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. </w:t>
      </w:r>
      <w:r>
        <w:rPr>
          <w:rFonts w:ascii="Book Antiqua" w:hAnsi="Book Antiqua"/>
          <w:noProof w:val="0"/>
          <w:color w:val="000000"/>
          <w:lang w:val="sr-Latn-CS"/>
        </w:rPr>
        <w:t xml:space="preserve">maja </w:t>
      </w:r>
      <w:r w:rsidRPr="00394951">
        <w:rPr>
          <w:rFonts w:ascii="Book Antiqua" w:hAnsi="Book Antiqua"/>
          <w:noProof w:val="0"/>
          <w:color w:val="000000"/>
          <w:lang w:val="sr-Latn-CS"/>
        </w:rPr>
        <w:t>201</w:t>
      </w:r>
      <w:r>
        <w:rPr>
          <w:rFonts w:ascii="Book Antiqua" w:hAnsi="Book Antiqua"/>
          <w:noProof w:val="0"/>
          <w:color w:val="000000"/>
          <w:lang w:val="sr-Latn-CS"/>
        </w:rPr>
        <w:t>5</w:t>
      </w:r>
      <w:r w:rsidRPr="00394951">
        <w:rPr>
          <w:rFonts w:ascii="Book Antiqua" w:hAnsi="Book Antiqua"/>
          <w:noProof w:val="0"/>
          <w:color w:val="000000"/>
          <w:lang w:val="sr-Latn-CS"/>
        </w:rPr>
        <w:t>, donosi</w:t>
      </w:r>
      <w:r w:rsidR="00C04D7F">
        <w:rPr>
          <w:rFonts w:ascii="Book Antiqua" w:hAnsi="Book Antiqua"/>
          <w:noProof w:val="0"/>
          <w:color w:val="000000"/>
          <w:lang w:val="sr-Latn-CS"/>
        </w:rPr>
        <w:t xml:space="preserve"> sledeću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964687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C04D7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52861" w:rsidRDefault="00252861" w:rsidP="0025286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5314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Izdvajaju se finansijska sredstva u iznosu od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150</w:t>
      </w:r>
      <w:r w:rsidRPr="0055314C">
        <w:rPr>
          <w:rFonts w:ascii="Book Antiqua" w:eastAsia="MS Mincho" w:hAnsi="Book Antiqua" w:cs="Times New Roman"/>
          <w:noProof w:val="0"/>
          <w:color w:val="000000"/>
          <w:lang w:val="sr-Latn-CS"/>
        </w:rPr>
        <w:t>.000,00 (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stotinu i pedeset</w:t>
      </w:r>
      <w:r w:rsidRPr="0055314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hiljada) evra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iz</w:t>
      </w:r>
      <w:r w:rsidR="003E65E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nepredviđenih troškova, podprograma,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nepredviđeni troškovi sa kodom 131</w:t>
      </w:r>
      <w:r w:rsidR="003F765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ekonomska kategorija Rez</w:t>
      </w:r>
      <w:r w:rsidR="003E65E2">
        <w:rPr>
          <w:rFonts w:ascii="Book Antiqua" w:eastAsia="MS Mincho" w:hAnsi="Book Antiqua" w:cs="Times New Roman"/>
          <w:noProof w:val="0"/>
          <w:color w:val="000000"/>
          <w:lang w:val="sr-Latn-CS"/>
        </w:rPr>
        <w:t>erve 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prenose</w:t>
      </w:r>
      <w:r w:rsidR="003E65E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Kancelariju Premijera</w:t>
      </w:r>
      <w:r w:rsidR="003E65E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podprogram ministarstvo bez portfelja 1, kod 260, kategorija roba i usluga,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ispunjavanje agende </w:t>
      </w:r>
      <w:r w:rsidRPr="0055314C">
        <w:rPr>
          <w:rFonts w:ascii="Book Antiqua" w:eastAsia="MS Mincho" w:hAnsi="Book Antiqua" w:cs="Times New Roman"/>
          <w:noProof w:val="0"/>
          <w:color w:val="000000"/>
          <w:lang w:val="sr-Latn-CS"/>
        </w:rPr>
        <w:t>međudržavnog dijaloga između Republike Kosovo i Srbije, kojim posreduje Evropska unija, odnosno za Ministarstvo bez portfelja 1.</w:t>
      </w:r>
    </w:p>
    <w:p w:rsidR="00252861" w:rsidRDefault="00252861" w:rsidP="00252861">
      <w:pPr>
        <w:spacing w:after="0" w:line="240" w:lineRule="auto"/>
        <w:ind w:left="720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2E2C2B" w:rsidRDefault="003F765F" w:rsidP="0025286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Političkom</w:t>
      </w:r>
      <w:r w:rsidR="00252861" w:rsidRPr="002E2C2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kordinator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</w:t>
      </w:r>
      <w:r w:rsidR="00252861" w:rsidRPr="002E2C2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razgovore između Republike Kosovo i Srbije g. Bljerim Šalja koga je imanovala Skupština Republike  Kosovo 16.aprila 2015 se dodeljuje kancelarija u zgradi Kancelarije Premijera , takođe će mu u radu pomoči osoblje Ministarke bez portfelja i </w:t>
      </w:r>
      <w:r w:rsidRPr="002E2C2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Kancelarije </w:t>
      </w:r>
      <w:r w:rsidR="00252861" w:rsidRPr="002E2C2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Prmeijera. </w:t>
      </w:r>
    </w:p>
    <w:p w:rsidR="00252861" w:rsidRDefault="00252861" w:rsidP="00252861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Nadoknada kordinatora za izvršene usluge će se izvršiti iz ekonomske kategorije robe i usluge iz budžeta utvrđenog u tački 1 ove odluke koji će biti jedna</w:t>
      </w:r>
      <w:r w:rsidR="003F765F">
        <w:rPr>
          <w:rFonts w:ascii="Book Antiqua" w:eastAsia="MS Mincho" w:hAnsi="Book Antiqua" w:cs="Times New Roman"/>
          <w:noProof w:val="0"/>
          <w:lang w:val="sr-Latn-CS"/>
        </w:rPr>
        <w:t>ka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 xml:space="preserve">  sa platom zamenika ministra.</w:t>
      </w: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Obavezuje se Kancelarija Premijera i  Ministarstvo finansija  da sprovede ovu Odluku</w:t>
      </w:r>
      <w:r w:rsidRPr="00C5285D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C5285D" w:rsidRDefault="00252861" w:rsidP="00252861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</w:t>
      </w:r>
      <w:r w:rsidRPr="00C5285D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252861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52861" w:rsidRDefault="00252861" w:rsidP="00252861">
      <w:pPr>
        <w:spacing w:after="0" w:line="240" w:lineRule="auto"/>
        <w:ind w:left="720"/>
        <w:contextualSpacing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52861" w:rsidRPr="00C5285D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sa MUSTAFA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394951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</w:t>
      </w:r>
      <w:r w:rsidRPr="0039495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52861" w:rsidRPr="00624CFD" w:rsidRDefault="00252861" w:rsidP="00252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252861" w:rsidRPr="002E2C2B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C5285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C5285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52861" w:rsidRPr="00C5285D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C5285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52861" w:rsidRPr="00C5285D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</w:t>
      </w:r>
      <w:r w:rsidR="003E65E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8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/30</w:t>
      </w:r>
    </w:p>
    <w:p w:rsidR="00252861" w:rsidRPr="00C5285D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20.05.2015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252861" w:rsidRPr="00624CFD" w:rsidRDefault="00252861" w:rsidP="0025286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Kosova, s</w:t>
      </w:r>
      <w:r w:rsidRPr="00394951">
        <w:rPr>
          <w:rFonts w:ascii="Book Antiqua" w:hAnsi="Book Antiqua"/>
          <w:noProof w:val="0"/>
          <w:color w:val="000000"/>
          <w:lang w:val="sr-Latn-CS"/>
        </w:rPr>
        <w:t>aglasno članu 92. stavu 4. i članu 93. stavu 4. Ustava Republike Kosovo,</w:t>
      </w:r>
      <w:r w:rsidR="003F765F">
        <w:rPr>
          <w:rFonts w:ascii="Book Antiqua" w:hAnsi="Book Antiqua"/>
          <w:noProof w:val="0"/>
          <w:color w:val="000000"/>
          <w:lang w:val="sr-Latn-CS"/>
        </w:rPr>
        <w:t xml:space="preserve"> članu br. 04/L-217 o azilu, Pravilnika br. 10 /2014 o radu nacionalne komisije za izbeglice,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na osnovu člana 4. </w:t>
      </w:r>
      <w:r>
        <w:rPr>
          <w:rFonts w:ascii="Book Antiqua" w:hAnsi="Book Antiqua"/>
          <w:noProof w:val="0"/>
          <w:color w:val="000000"/>
          <w:lang w:val="sr-Latn-CS"/>
        </w:rPr>
        <w:t xml:space="preserve">Uredbe </w:t>
      </w:r>
      <w:r w:rsidRPr="00394951">
        <w:rPr>
          <w:rFonts w:ascii="Book Antiqua" w:hAnsi="Book Antiqua"/>
          <w:noProof w:val="0"/>
          <w:color w:val="000000"/>
          <w:lang w:val="sr-Latn-CS"/>
        </w:rPr>
        <w:t>br. 02/2011 o oblastima administrativne odgovornosti Kancelarije premijera i ministarstava, izmenjen</w:t>
      </w:r>
      <w:r w:rsidR="003F765F">
        <w:rPr>
          <w:rFonts w:ascii="Book Antiqua" w:hAnsi="Book Antiqua"/>
          <w:noProof w:val="0"/>
          <w:color w:val="000000"/>
          <w:lang w:val="sr-Latn-CS"/>
        </w:rPr>
        <w:t>e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i dopunjen</w:t>
      </w:r>
      <w:r w:rsidR="003F765F">
        <w:rPr>
          <w:rFonts w:ascii="Book Antiqua" w:hAnsi="Book Antiqua"/>
          <w:noProof w:val="0"/>
          <w:color w:val="000000"/>
          <w:lang w:val="sr-Latn-CS"/>
        </w:rPr>
        <w:t>e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Uredbom br. 07/2011 i član</w:t>
      </w:r>
      <w:r w:rsidR="003F765F">
        <w:rPr>
          <w:rFonts w:ascii="Book Antiqua" w:hAnsi="Book Antiqua"/>
          <w:noProof w:val="0"/>
          <w:color w:val="000000"/>
          <w:lang w:val="sr-Latn-CS"/>
        </w:rPr>
        <w:t>om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19. </w:t>
      </w:r>
      <w:r>
        <w:rPr>
          <w:rFonts w:ascii="Book Antiqua" w:hAnsi="Book Antiqua"/>
          <w:noProof w:val="0"/>
          <w:color w:val="000000"/>
          <w:lang w:val="sr-Latn-CS"/>
        </w:rPr>
        <w:t xml:space="preserve">Poslovnika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. </w:t>
      </w:r>
      <w:r>
        <w:rPr>
          <w:rFonts w:ascii="Book Antiqua" w:hAnsi="Book Antiqua"/>
          <w:noProof w:val="0"/>
          <w:color w:val="000000"/>
          <w:lang w:val="sr-Latn-CS"/>
        </w:rPr>
        <w:t xml:space="preserve">maja </w:t>
      </w:r>
      <w:r w:rsidRPr="00394951">
        <w:rPr>
          <w:rFonts w:ascii="Book Antiqua" w:hAnsi="Book Antiqua"/>
          <w:noProof w:val="0"/>
          <w:color w:val="000000"/>
          <w:lang w:val="sr-Latn-CS"/>
        </w:rPr>
        <w:t>201</w:t>
      </w:r>
      <w:r>
        <w:rPr>
          <w:rFonts w:ascii="Book Antiqua" w:hAnsi="Book Antiqua"/>
          <w:noProof w:val="0"/>
          <w:color w:val="000000"/>
          <w:lang w:val="sr-Latn-CS"/>
        </w:rPr>
        <w:t>5</w:t>
      </w:r>
      <w:r w:rsidRPr="00394951">
        <w:rPr>
          <w:rFonts w:ascii="Book Antiqua" w:hAnsi="Book Antiqua"/>
          <w:noProof w:val="0"/>
          <w:color w:val="000000"/>
          <w:lang w:val="sr-Latn-CS"/>
        </w:rPr>
        <w:t>, donosi</w:t>
      </w:r>
      <w:r>
        <w:rPr>
          <w:rFonts w:ascii="Book Antiqua" w:hAnsi="Book Antiqua"/>
          <w:noProof w:val="0"/>
          <w:color w:val="000000"/>
          <w:lang w:val="sr-Latn-CS"/>
        </w:rPr>
        <w:t xml:space="preserve"> sledeć</w:t>
      </w:r>
      <w:r w:rsidR="00C04D7F">
        <w:rPr>
          <w:rFonts w:ascii="Book Antiqua" w:hAnsi="Book Antiqua"/>
          <w:noProof w:val="0"/>
          <w:color w:val="000000"/>
          <w:lang w:val="sr-Latn-CS"/>
        </w:rPr>
        <w:t>u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C04D7F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52861" w:rsidRPr="00C5285D" w:rsidRDefault="00252861" w:rsidP="0025286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52861" w:rsidRPr="002E2C2B" w:rsidRDefault="00252861" w:rsidP="002528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Produžuje se mandat članovima Nacionalne komisije za izbeglice u sledeće sastavu:</w:t>
      </w:r>
    </w:p>
    <w:p w:rsidR="00252861" w:rsidRPr="002E2C2B" w:rsidRDefault="00252861" w:rsidP="00252861">
      <w:pPr>
        <w:spacing w:after="0" w:line="240" w:lineRule="auto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1"/>
          <w:numId w:val="6"/>
        </w:numPr>
        <w:spacing w:after="0" w:line="240" w:lineRule="auto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Naim Šalja [Naim Shala]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  <w:t>– MUP,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  <w:t>predsedavajući;</w:t>
      </w:r>
    </w:p>
    <w:p w:rsidR="00252861" w:rsidRPr="002E2C2B" w:rsidRDefault="00252861" w:rsidP="00252861">
      <w:pPr>
        <w:numPr>
          <w:ilvl w:val="1"/>
          <w:numId w:val="6"/>
        </w:numPr>
        <w:spacing w:after="0" w:line="240" w:lineRule="auto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Ljeunora Ahmeti [Leunora Ahmeti] – MRSZ,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  <w:t>zamenica predsedavajućeg;</w:t>
      </w:r>
    </w:p>
    <w:p w:rsidR="00252861" w:rsidRPr="002E2C2B" w:rsidRDefault="00252861" w:rsidP="00252861">
      <w:pPr>
        <w:numPr>
          <w:ilvl w:val="1"/>
          <w:numId w:val="6"/>
        </w:numPr>
        <w:spacing w:after="0" w:line="240" w:lineRule="auto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Jeton Oruči [Jeton Oruçi] – KUPP-KP,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  <w:t>član;</w:t>
      </w:r>
    </w:p>
    <w:p w:rsidR="00252861" w:rsidRPr="002E2C2B" w:rsidRDefault="00252861" w:rsidP="00252861">
      <w:pPr>
        <w:numPr>
          <w:ilvl w:val="1"/>
          <w:numId w:val="6"/>
        </w:numPr>
        <w:spacing w:after="0" w:line="240" w:lineRule="auto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Agron Madžuni [Agron Maxhuni] – MALS,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  <w:t>član;</w:t>
      </w:r>
    </w:p>
    <w:p w:rsidR="00252861" w:rsidRPr="002E2C2B" w:rsidRDefault="00252861" w:rsidP="00252861">
      <w:pPr>
        <w:numPr>
          <w:ilvl w:val="1"/>
          <w:numId w:val="6"/>
        </w:numPr>
        <w:spacing w:after="0" w:line="240" w:lineRule="auto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Arben Kćira [Arben Kqira]– MP,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  <w:t>član;</w:t>
      </w:r>
    </w:p>
    <w:p w:rsidR="00252861" w:rsidRPr="002E2C2B" w:rsidRDefault="00252861" w:rsidP="00252861">
      <w:pPr>
        <w:numPr>
          <w:ilvl w:val="1"/>
          <w:numId w:val="6"/>
        </w:numPr>
        <w:spacing w:after="0" w:line="240" w:lineRule="auto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Mirvete Keljmendi [Mirvete Kelmendi] - MZ,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  <w:t>članica;</w:t>
      </w:r>
    </w:p>
    <w:p w:rsidR="00252861" w:rsidRPr="002E2C2B" w:rsidRDefault="00252861" w:rsidP="00252861">
      <w:pPr>
        <w:numPr>
          <w:ilvl w:val="1"/>
          <w:numId w:val="6"/>
        </w:numPr>
        <w:spacing w:after="0" w:line="240" w:lineRule="auto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Nuhi Osmani – MZP,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</w:r>
      <w:r w:rsidRPr="002E2C2B">
        <w:rPr>
          <w:rFonts w:ascii="Book Antiqua" w:eastAsia="MS Mincho" w:hAnsi="Book Antiqua" w:cs="Times New Roman"/>
          <w:noProof w:val="0"/>
          <w:lang w:val="sr-Latn-CS"/>
        </w:rPr>
        <w:tab/>
        <w:t>član.</w:t>
      </w:r>
    </w:p>
    <w:p w:rsidR="00252861" w:rsidRPr="002E2C2B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Komisija je nezavisna u svojem radu.</w:t>
      </w:r>
    </w:p>
    <w:p w:rsidR="00252861" w:rsidRPr="002E2C2B" w:rsidRDefault="00252861" w:rsidP="00252861">
      <w:pPr>
        <w:spacing w:after="0" w:line="240" w:lineRule="auto"/>
        <w:ind w:left="495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 xml:space="preserve">Mandat Komisije je 3 (tri) godine i svoju delatnost vrši na osnovu Zakona o azilu i relevantnog zakonodavstva na snazi. </w:t>
      </w:r>
    </w:p>
    <w:p w:rsidR="00252861" w:rsidRPr="002E2C2B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>Komisija odlučuje u savetima od po tri člana, a isti donose odluku većinom glasova.</w:t>
      </w:r>
    </w:p>
    <w:p w:rsidR="00252861" w:rsidRPr="002E2C2B" w:rsidRDefault="00252861" w:rsidP="00252861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 xml:space="preserve">Predstavnik UNHCR-a učestvuje u radu Komisije u svojstvu posmatrača. </w:t>
      </w:r>
    </w:p>
    <w:p w:rsidR="00252861" w:rsidRPr="002E2C2B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unutrašnjih poslova se obavezuje da obezbedi prostor i tehničku podršku za </w:t>
      </w:r>
      <w:r w:rsidR="003F765F">
        <w:rPr>
          <w:rFonts w:ascii="Book Antiqua" w:eastAsia="MS Mincho" w:hAnsi="Book Antiqua" w:cs="Times New Roman"/>
          <w:noProof w:val="0"/>
          <w:color w:val="000000"/>
          <w:lang w:val="sr-Latn-CS"/>
        </w:rPr>
        <w:t>Komisiju u cilju obavljanje njene</w:t>
      </w:r>
      <w:r w:rsidRPr="002E2C2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delatnosti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252861" w:rsidRPr="002E2C2B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lang w:val="sr-Latn-CS"/>
        </w:rPr>
        <w:t xml:space="preserve">Poništava se Odluka Vlade br. 4/70 od 18.04.2012. </w:t>
      </w:r>
    </w:p>
    <w:p w:rsidR="00252861" w:rsidRPr="002E2C2B" w:rsidRDefault="00252861" w:rsidP="00252861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lang w:val="sr-Latn-CS"/>
        </w:rPr>
      </w:pPr>
    </w:p>
    <w:p w:rsidR="00252861" w:rsidRPr="002E2C2B" w:rsidRDefault="00252861" w:rsidP="00252861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E2C2B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</w:t>
      </w:r>
      <w:r w:rsidRPr="002E2C2B">
        <w:rPr>
          <w:rFonts w:ascii="Book Antiqua" w:eastAsia="MS Mincho" w:hAnsi="Book Antiqua" w:cs="Times New Roman"/>
          <w:noProof w:val="0"/>
          <w:lang w:val="sr-Latn-CS"/>
        </w:rPr>
        <w:t xml:space="preserve">. </w:t>
      </w:r>
    </w:p>
    <w:p w:rsidR="00252861" w:rsidRPr="00C5285D" w:rsidRDefault="00252861" w:rsidP="00252861">
      <w:pPr>
        <w:spacing w:after="0" w:line="240" w:lineRule="auto"/>
        <w:ind w:left="5760" w:firstLine="72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sa MUSTAFA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Premijer Republike Kosovo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394951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</w:t>
      </w:r>
      <w:r w:rsidRPr="0039495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52861" w:rsidRPr="00624CFD" w:rsidRDefault="00252861" w:rsidP="00252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252861" w:rsidRPr="00C5285D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C5285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C5285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52861" w:rsidRPr="00C5285D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C5285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52861" w:rsidRPr="00C5285D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2C302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09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/30</w:t>
      </w:r>
    </w:p>
    <w:p w:rsidR="00252861" w:rsidRPr="00C5285D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um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20.05.2015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252861" w:rsidRPr="00C5285D" w:rsidRDefault="00252861" w:rsidP="0025286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Kosova, s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aglasno članu 92. stavu 4. i članu 93. stavu 4. Ustava Republike Kosovo, </w:t>
      </w:r>
      <w:r w:rsidR="003E65E2">
        <w:rPr>
          <w:rFonts w:ascii="Book Antiqua" w:hAnsi="Book Antiqua"/>
          <w:noProof w:val="0"/>
          <w:color w:val="000000"/>
          <w:lang w:val="sr-Latn-CS"/>
        </w:rPr>
        <w:t>članu</w:t>
      </w:r>
      <w:r>
        <w:rPr>
          <w:rFonts w:ascii="Book Antiqua" w:hAnsi="Book Antiqua"/>
          <w:noProof w:val="0"/>
          <w:color w:val="000000"/>
          <w:lang w:val="sr-Latn-CS"/>
        </w:rPr>
        <w:t xml:space="preserve"> 3. Zakona br. 04/L-042 o javnim nabavkama u Republici Kosovo,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na osnovu člana 4. </w:t>
      </w:r>
      <w:r w:rsidR="003E65E2">
        <w:rPr>
          <w:rFonts w:ascii="Book Antiqua" w:hAnsi="Book Antiqua"/>
          <w:noProof w:val="0"/>
          <w:color w:val="000000"/>
          <w:lang w:val="sr-Latn-CS"/>
        </w:rPr>
        <w:t>stava (1.3), (1.3.1), (1.3.2), (1.3.5)   Zakona  br. 03/L-178 z</w:t>
      </w:r>
      <w:r w:rsidR="003F765F">
        <w:rPr>
          <w:rFonts w:ascii="Book Antiqua" w:hAnsi="Book Antiqua"/>
          <w:noProof w:val="0"/>
          <w:color w:val="000000"/>
          <w:lang w:val="sr-Latn-CS"/>
        </w:rPr>
        <w:t>a</w:t>
      </w:r>
      <w:r w:rsidR="003E65E2">
        <w:rPr>
          <w:rFonts w:ascii="Book Antiqua" w:hAnsi="Book Antiqua"/>
          <w:noProof w:val="0"/>
          <w:color w:val="000000"/>
          <w:lang w:val="sr-Latn-CS"/>
        </w:rPr>
        <w:t xml:space="preserve"> klasifikaciju informacija i verifikaciju bezbednosti i odluke Premijera br. 057/2015 od 29.04.2015, na osnovu člana 4 Pravilnika br. </w:t>
      </w:r>
      <w:r w:rsidRPr="00394951">
        <w:rPr>
          <w:rFonts w:ascii="Book Antiqua" w:hAnsi="Book Antiqua"/>
          <w:noProof w:val="0"/>
          <w:color w:val="000000"/>
          <w:lang w:val="sr-Latn-CS"/>
        </w:rPr>
        <w:t>02/2011 o oblastima administrativne odgovornosti Kancelarije premijera i ministarstava, izmenjen</w:t>
      </w:r>
      <w:r w:rsidR="003E65E2">
        <w:rPr>
          <w:rFonts w:ascii="Book Antiqua" w:hAnsi="Book Antiqua"/>
          <w:noProof w:val="0"/>
          <w:color w:val="000000"/>
          <w:lang w:val="sr-Latn-CS"/>
        </w:rPr>
        <w:t>og i dopunjenog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Uredbom br. 07/2011 i član</w:t>
      </w:r>
      <w:r w:rsidR="003E65E2">
        <w:rPr>
          <w:rFonts w:ascii="Book Antiqua" w:hAnsi="Book Antiqua"/>
          <w:noProof w:val="0"/>
          <w:color w:val="000000"/>
          <w:lang w:val="sr-Latn-CS"/>
        </w:rPr>
        <w:t>om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19. </w:t>
      </w:r>
      <w:r>
        <w:rPr>
          <w:rFonts w:ascii="Book Antiqua" w:hAnsi="Book Antiqua"/>
          <w:noProof w:val="0"/>
          <w:color w:val="000000"/>
          <w:lang w:val="sr-Latn-CS"/>
        </w:rPr>
        <w:t xml:space="preserve">Poslovnika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. </w:t>
      </w:r>
      <w:r>
        <w:rPr>
          <w:rFonts w:ascii="Book Antiqua" w:hAnsi="Book Antiqua"/>
          <w:noProof w:val="0"/>
          <w:color w:val="000000"/>
          <w:lang w:val="sr-Latn-CS"/>
        </w:rPr>
        <w:t xml:space="preserve">maja </w:t>
      </w:r>
      <w:r w:rsidRPr="00394951">
        <w:rPr>
          <w:rFonts w:ascii="Book Antiqua" w:hAnsi="Book Antiqua"/>
          <w:noProof w:val="0"/>
          <w:color w:val="000000"/>
          <w:lang w:val="sr-Latn-CS"/>
        </w:rPr>
        <w:t>201</w:t>
      </w:r>
      <w:r>
        <w:rPr>
          <w:rFonts w:ascii="Book Antiqua" w:hAnsi="Book Antiqua"/>
          <w:noProof w:val="0"/>
          <w:color w:val="000000"/>
          <w:lang w:val="sr-Latn-CS"/>
        </w:rPr>
        <w:t>5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3F765F">
        <w:rPr>
          <w:rFonts w:ascii="Book Antiqua" w:hAnsi="Book Antiqua"/>
          <w:noProof w:val="0"/>
          <w:color w:val="000000"/>
          <w:lang w:val="sr-Latn-CS"/>
        </w:rPr>
        <w:t xml:space="preserve">je </w:t>
      </w:r>
      <w:r w:rsidRPr="00394951">
        <w:rPr>
          <w:rFonts w:ascii="Book Antiqua" w:hAnsi="Book Antiqua"/>
          <w:noProof w:val="0"/>
          <w:color w:val="000000"/>
          <w:lang w:val="sr-Latn-CS"/>
        </w:rPr>
        <w:t>don</w:t>
      </w:r>
      <w:r w:rsidR="003F765F">
        <w:rPr>
          <w:rFonts w:ascii="Book Antiqua" w:hAnsi="Book Antiqua"/>
          <w:noProof w:val="0"/>
          <w:color w:val="000000"/>
          <w:lang w:val="sr-Latn-CS"/>
        </w:rPr>
        <w:t>ela</w:t>
      </w:r>
      <w:r>
        <w:rPr>
          <w:rFonts w:ascii="Book Antiqua" w:hAnsi="Book Antiqua"/>
          <w:noProof w:val="0"/>
          <w:color w:val="000000"/>
          <w:lang w:val="sr-Latn-CS"/>
        </w:rPr>
        <w:t xml:space="preserve"> sledeć</w:t>
      </w:r>
      <w:r w:rsidR="00C04D7F">
        <w:rPr>
          <w:rFonts w:ascii="Book Antiqua" w:hAnsi="Book Antiqua"/>
          <w:noProof w:val="0"/>
          <w:color w:val="000000"/>
          <w:lang w:val="sr-Latn-CS"/>
        </w:rPr>
        <w:t>u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Default="00C04D7F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52861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52861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C5285D" w:rsidRDefault="002C302A" w:rsidP="002528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predlog Ministarstva unutrašnjih poslova za </w:t>
      </w:r>
      <w:r w:rsidR="00252861">
        <w:rPr>
          <w:rFonts w:ascii="Book Antiqua" w:eastAsia="MS Mincho" w:hAnsi="Book Antiqua" w:cs="Times New Roman"/>
          <w:noProof w:val="0"/>
          <w:color w:val="000000"/>
          <w:lang w:val="sr-Latn-CS"/>
        </w:rPr>
        <w:t>isključenje iz delokruga Zakona br</w:t>
      </w:r>
      <w:r w:rsidR="00252861"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04/L-042 </w:t>
      </w:r>
      <w:r w:rsidR="0025286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javnim nabavkama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Republici Kosovo, zbog </w:t>
      </w:r>
      <w:r w:rsidR="00252861">
        <w:rPr>
          <w:rFonts w:ascii="Book Antiqua" w:eastAsia="MS Mincho" w:hAnsi="Book Antiqua" w:cs="Times New Roman"/>
          <w:noProof w:val="0"/>
          <w:color w:val="000000"/>
          <w:lang w:val="sr-Latn-CS"/>
        </w:rPr>
        <w:t>zakonite tajne i bezbednosnih interesa  tokom obavljanja aktivnosti nabavke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policiji Kosova</w:t>
      </w:r>
      <w:r w:rsidR="0025286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 kupovinu opreme u posebne svrhe, prema zahtevu br. 01/0416 od 07.05. 2015</w:t>
      </w:r>
    </w:p>
    <w:p w:rsidR="00252861" w:rsidRPr="00C5285D" w:rsidRDefault="00252861" w:rsidP="0025286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</w:p>
    <w:p w:rsidR="00252861" w:rsidRPr="00C5285D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ind w:left="5760" w:firstLine="72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sa MUSTAFA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Premijer Republike Kosovo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394951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</w:t>
      </w:r>
      <w:r w:rsidRPr="0039495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52861" w:rsidRPr="00624CFD" w:rsidRDefault="00252861" w:rsidP="00252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252861" w:rsidRDefault="00252861" w:rsidP="0025286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252861" w:rsidRPr="00624CFD" w:rsidRDefault="00252861" w:rsidP="00252861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C5285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C5285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52861" w:rsidRPr="00C5285D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52861" w:rsidRPr="00C5285D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C5285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52861" w:rsidRPr="00C5285D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2C302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10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/30</w:t>
      </w:r>
    </w:p>
    <w:p w:rsidR="00252861" w:rsidRPr="00C5285D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20.05.2015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252861" w:rsidRPr="00C5285D" w:rsidRDefault="00252861" w:rsidP="0025286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Kosova, s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aglasno članu 92. stavu 4. i članu 93. stavu 4. Ustava Republike Kosovo, </w:t>
      </w:r>
      <w:r>
        <w:rPr>
          <w:rFonts w:ascii="Book Antiqua" w:hAnsi="Book Antiqua"/>
          <w:noProof w:val="0"/>
          <w:color w:val="000000"/>
          <w:lang w:val="sr-Latn-CS"/>
        </w:rPr>
        <w:t xml:space="preserve">članovima 5. i 16. Zakona br. 04/L-095 o dijaspori i migraciji,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na osnovu člana 4. </w:t>
      </w:r>
      <w:r>
        <w:rPr>
          <w:rFonts w:ascii="Book Antiqua" w:hAnsi="Book Antiqua"/>
          <w:noProof w:val="0"/>
          <w:color w:val="000000"/>
          <w:lang w:val="sr-Latn-CS"/>
        </w:rPr>
        <w:t xml:space="preserve">Uredbe </w:t>
      </w:r>
      <w:r w:rsidRPr="00394951">
        <w:rPr>
          <w:rFonts w:ascii="Book Antiqua" w:hAnsi="Book Antiqua"/>
          <w:noProof w:val="0"/>
          <w:color w:val="000000"/>
          <w:lang w:val="sr-Latn-CS"/>
        </w:rPr>
        <w:t>br. 02/2011 o oblastima administrativne odgovornosti Kancelarije prem</w:t>
      </w:r>
      <w:r w:rsidR="003F765F">
        <w:rPr>
          <w:rFonts w:ascii="Book Antiqua" w:hAnsi="Book Antiqua"/>
          <w:noProof w:val="0"/>
          <w:color w:val="000000"/>
          <w:lang w:val="sr-Latn-CS"/>
        </w:rPr>
        <w:t>ijera i ministarstava, izmenjene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i dopunjen</w:t>
      </w:r>
      <w:r w:rsidR="003F765F">
        <w:rPr>
          <w:rFonts w:ascii="Book Antiqua" w:hAnsi="Book Antiqua"/>
          <w:noProof w:val="0"/>
          <w:color w:val="000000"/>
          <w:lang w:val="sr-Latn-CS"/>
        </w:rPr>
        <w:t>e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Uredbom br. 07/2011 i član</w:t>
      </w:r>
      <w:r w:rsidR="003F765F">
        <w:rPr>
          <w:rFonts w:ascii="Book Antiqua" w:hAnsi="Book Antiqua"/>
          <w:noProof w:val="0"/>
          <w:color w:val="000000"/>
          <w:lang w:val="sr-Latn-CS"/>
        </w:rPr>
        <w:t>om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19. </w:t>
      </w:r>
      <w:r>
        <w:rPr>
          <w:rFonts w:ascii="Book Antiqua" w:hAnsi="Book Antiqua"/>
          <w:noProof w:val="0"/>
          <w:color w:val="000000"/>
          <w:lang w:val="sr-Latn-CS"/>
        </w:rPr>
        <w:t xml:space="preserve">Poslovnika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. </w:t>
      </w:r>
      <w:r>
        <w:rPr>
          <w:rFonts w:ascii="Book Antiqua" w:hAnsi="Book Antiqua"/>
          <w:noProof w:val="0"/>
          <w:color w:val="000000"/>
          <w:lang w:val="sr-Latn-CS"/>
        </w:rPr>
        <w:t xml:space="preserve">maja </w:t>
      </w:r>
      <w:r w:rsidRPr="00394951">
        <w:rPr>
          <w:rFonts w:ascii="Book Antiqua" w:hAnsi="Book Antiqua"/>
          <w:noProof w:val="0"/>
          <w:color w:val="000000"/>
          <w:lang w:val="sr-Latn-CS"/>
        </w:rPr>
        <w:t>201</w:t>
      </w:r>
      <w:r>
        <w:rPr>
          <w:rFonts w:ascii="Book Antiqua" w:hAnsi="Book Antiqua"/>
          <w:noProof w:val="0"/>
          <w:color w:val="000000"/>
          <w:lang w:val="sr-Latn-CS"/>
        </w:rPr>
        <w:t>5</w:t>
      </w:r>
      <w:r w:rsidRPr="00394951">
        <w:rPr>
          <w:rFonts w:ascii="Book Antiqua" w:hAnsi="Book Antiqua"/>
          <w:noProof w:val="0"/>
          <w:color w:val="000000"/>
          <w:lang w:val="sr-Latn-CS"/>
        </w:rPr>
        <w:t>, donosi</w:t>
      </w:r>
      <w:r>
        <w:rPr>
          <w:rFonts w:ascii="Book Antiqua" w:hAnsi="Book Antiqua"/>
          <w:noProof w:val="0"/>
          <w:color w:val="000000"/>
          <w:lang w:val="sr-Latn-CS"/>
        </w:rPr>
        <w:t xml:space="preserve"> sledeć</w:t>
      </w:r>
      <w:r w:rsidR="00C04D7F">
        <w:rPr>
          <w:rFonts w:ascii="Book Antiqua" w:hAnsi="Book Antiqua"/>
          <w:noProof w:val="0"/>
          <w:color w:val="000000"/>
          <w:lang w:val="sr-Latn-CS"/>
        </w:rPr>
        <w:t>u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C04D7F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ODLUKU</w:t>
      </w:r>
    </w:p>
    <w:p w:rsidR="00252861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 odobrenju produženja roka za popis dijaspore i iseljeništva</w:t>
      </w:r>
    </w:p>
    <w:p w:rsidR="00252861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52861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52861" w:rsidRPr="00C5285D" w:rsidRDefault="00252861" w:rsidP="00252861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Odobrava se produženje roka za popis dijaspore</w:t>
      </w:r>
      <w:r w:rsidR="003F765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iseljeništva do decembra 2016. P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rvi konačni izveštaji</w:t>
      </w:r>
      <w:r w:rsidR="003F765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 finalnim podacima će biti izvršeni u periodu od 1. januara do 31. maja 2017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252861" w:rsidRPr="00C5285D" w:rsidRDefault="00252861" w:rsidP="00252861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Obavezuje se Ministarstvo za dijasporu da sprovede ovu Odluku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252861" w:rsidRPr="00C5285D" w:rsidRDefault="00252861" w:rsidP="00252861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252861" w:rsidRPr="00C5285D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sa MUSTAFA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52861" w:rsidRPr="00C5285D" w:rsidRDefault="00252861" w:rsidP="0025286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52861" w:rsidRPr="00394951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</w:t>
      </w:r>
      <w:r w:rsidRPr="0039495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52861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52861" w:rsidRPr="00624CFD" w:rsidRDefault="00252861" w:rsidP="00252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252861" w:rsidRPr="00C5285D" w:rsidRDefault="00252861" w:rsidP="0025286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04D7F" w:rsidRDefault="00C04D7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04D7F" w:rsidRDefault="00C04D7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04D7F" w:rsidRDefault="00C04D7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04D7F" w:rsidRDefault="00C04D7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04D7F" w:rsidRPr="00624CFD" w:rsidRDefault="00C04D7F" w:rsidP="00C04D7F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C5285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7F" w:rsidRPr="00C5285D" w:rsidRDefault="00C04D7F" w:rsidP="00C04D7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04D7F" w:rsidRPr="00C5285D" w:rsidRDefault="00C04D7F" w:rsidP="00C04D7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C5285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C5285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04D7F" w:rsidRPr="00C5285D" w:rsidRDefault="00C04D7F" w:rsidP="00C04D7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C5285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04D7F" w:rsidRPr="00C5285D" w:rsidRDefault="00C04D7F" w:rsidP="00C04D7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C5285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04D7F" w:rsidRPr="00C5285D" w:rsidRDefault="00C04D7F" w:rsidP="00C04D7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C04D7F" w:rsidRPr="00C5285D" w:rsidRDefault="00C04D7F" w:rsidP="00C04D7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11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/30</w:t>
      </w:r>
    </w:p>
    <w:p w:rsidR="00C04D7F" w:rsidRPr="00C5285D" w:rsidRDefault="00C04D7F" w:rsidP="00C04D7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20.05.2015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04D7F" w:rsidRPr="00C5285D" w:rsidRDefault="00C04D7F" w:rsidP="00C04D7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4D7F" w:rsidRPr="00C5285D" w:rsidRDefault="00C04D7F" w:rsidP="00C04D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Kosova, s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aglasno članu 92. stavu 4. i članu 93. stavu 4. Ustava Republike Kosovo, </w:t>
      </w:r>
      <w:r>
        <w:rPr>
          <w:rFonts w:ascii="Book Antiqua" w:hAnsi="Book Antiqua"/>
          <w:noProof w:val="0"/>
          <w:color w:val="000000"/>
          <w:lang w:val="sr-Latn-CS"/>
        </w:rPr>
        <w:t xml:space="preserve">članovima,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na osnovu člana 4. </w:t>
      </w:r>
      <w:r>
        <w:rPr>
          <w:rFonts w:ascii="Book Antiqua" w:hAnsi="Book Antiqua"/>
          <w:noProof w:val="0"/>
          <w:color w:val="000000"/>
          <w:lang w:val="sr-Latn-CS"/>
        </w:rPr>
        <w:t xml:space="preserve">Uredbe </w:t>
      </w:r>
      <w:r w:rsidRPr="00394951">
        <w:rPr>
          <w:rFonts w:ascii="Book Antiqua" w:hAnsi="Book Antiqua"/>
          <w:noProof w:val="0"/>
          <w:color w:val="000000"/>
          <w:lang w:val="sr-Latn-CS"/>
        </w:rPr>
        <w:t>br. 02/2011 o oblastima administrativne odgovornosti Kancelarije prem</w:t>
      </w:r>
      <w:r w:rsidR="008120B0">
        <w:rPr>
          <w:rFonts w:ascii="Book Antiqua" w:hAnsi="Book Antiqua"/>
          <w:noProof w:val="0"/>
          <w:color w:val="000000"/>
          <w:lang w:val="sr-Latn-CS"/>
        </w:rPr>
        <w:t>ijera i ministarstava, izmenjene i dopunjene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Uredbom br. 07/2011 i član</w:t>
      </w:r>
      <w:r w:rsidR="008120B0">
        <w:rPr>
          <w:rFonts w:ascii="Book Antiqua" w:hAnsi="Book Antiqua"/>
          <w:noProof w:val="0"/>
          <w:color w:val="000000"/>
          <w:lang w:val="sr-Latn-CS"/>
        </w:rPr>
        <w:t>om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 19. </w:t>
      </w:r>
      <w:r>
        <w:rPr>
          <w:rFonts w:ascii="Book Antiqua" w:hAnsi="Book Antiqua"/>
          <w:noProof w:val="0"/>
          <w:color w:val="000000"/>
          <w:lang w:val="sr-Latn-CS"/>
        </w:rPr>
        <w:t xml:space="preserve">Poslovnika 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394951">
        <w:rPr>
          <w:rFonts w:ascii="Book Antiqua" w:hAnsi="Book Antiqua"/>
          <w:noProof w:val="0"/>
          <w:color w:val="000000"/>
          <w:lang w:val="sr-Latn-CS"/>
        </w:rPr>
        <w:t xml:space="preserve">. </w:t>
      </w:r>
      <w:r>
        <w:rPr>
          <w:rFonts w:ascii="Book Antiqua" w:hAnsi="Book Antiqua"/>
          <w:noProof w:val="0"/>
          <w:color w:val="000000"/>
          <w:lang w:val="sr-Latn-CS"/>
        </w:rPr>
        <w:t xml:space="preserve">maja </w:t>
      </w:r>
      <w:r w:rsidRPr="00394951">
        <w:rPr>
          <w:rFonts w:ascii="Book Antiqua" w:hAnsi="Book Antiqua"/>
          <w:noProof w:val="0"/>
          <w:color w:val="000000"/>
          <w:lang w:val="sr-Latn-CS"/>
        </w:rPr>
        <w:t>201</w:t>
      </w:r>
      <w:r>
        <w:rPr>
          <w:rFonts w:ascii="Book Antiqua" w:hAnsi="Book Antiqua"/>
          <w:noProof w:val="0"/>
          <w:color w:val="000000"/>
          <w:lang w:val="sr-Latn-CS"/>
        </w:rPr>
        <w:t>5</w:t>
      </w:r>
      <w:r w:rsidRPr="00394951">
        <w:rPr>
          <w:rFonts w:ascii="Book Antiqua" w:hAnsi="Book Antiqua"/>
          <w:noProof w:val="0"/>
          <w:color w:val="000000"/>
          <w:lang w:val="sr-Latn-CS"/>
        </w:rPr>
        <w:t>, donosi</w:t>
      </w:r>
      <w:r>
        <w:rPr>
          <w:rFonts w:ascii="Book Antiqua" w:hAnsi="Book Antiqua"/>
          <w:noProof w:val="0"/>
          <w:color w:val="000000"/>
          <w:lang w:val="sr-Latn-CS"/>
        </w:rPr>
        <w:t xml:space="preserve"> sledeću</w:t>
      </w: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C04D7F" w:rsidRPr="00C5285D" w:rsidRDefault="00C04D7F" w:rsidP="00C04D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4D7F" w:rsidRDefault="00C04D7F" w:rsidP="00C04D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4D7F" w:rsidRPr="00C5285D" w:rsidRDefault="00C04D7F" w:rsidP="00C04D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4D7F" w:rsidRDefault="00C04D7F" w:rsidP="00C04D7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7C7C0B" w:rsidRPr="00C5285D" w:rsidRDefault="007C7C0B" w:rsidP="00C04D7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C04D7F" w:rsidRDefault="00C04D7F" w:rsidP="007C7C0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C04D7F" w:rsidRPr="00C5285D" w:rsidRDefault="00C04D7F" w:rsidP="00C04D7F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C7C0B" w:rsidRDefault="007C7C0B" w:rsidP="007C7C0B">
      <w:pPr>
        <w:pStyle w:val="ListParagraph"/>
        <w:numPr>
          <w:ilvl w:val="0"/>
          <w:numId w:val="1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Ovom odlukom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</w:t>
      </w: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uređuje sprovođenje Odluke Vlade br. 06/29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 </w:t>
      </w: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>15. 05.2015 koj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odnos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</w:t>
      </w: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isplatu dodatka na radno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iskustvo</w:t>
      </w: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</w:p>
    <w:p w:rsidR="007C7C0B" w:rsidRDefault="007C7C0B" w:rsidP="007C7C0B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01638" w:rsidRDefault="007C7C0B" w:rsidP="007C7C0B">
      <w:pPr>
        <w:pStyle w:val="ListParagraph"/>
        <w:numPr>
          <w:ilvl w:val="0"/>
          <w:numId w:val="1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sprovođenje ove odluke </w:t>
      </w:r>
      <w:r w:rsidR="00201638">
        <w:rPr>
          <w:rFonts w:ascii="Book Antiqua" w:eastAsia="MS Mincho" w:hAnsi="Book Antiqua" w:cs="Times New Roman"/>
          <w:noProof w:val="0"/>
          <w:color w:val="000000"/>
          <w:lang w:val="sr-Latn-CS"/>
        </w:rPr>
        <w:t>sredstva će biti obezbeđena od</w:t>
      </w: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: </w:t>
      </w:r>
    </w:p>
    <w:p w:rsidR="00201638" w:rsidRPr="00201638" w:rsidRDefault="00201638" w:rsidP="0020163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01638" w:rsidRDefault="00201638" w:rsidP="00201638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štede u okviru budžetskih organizacija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iz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kategorij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plate 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>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dnevnice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drugih ekonomskih kategorija, uključujući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tu 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>i ne popunjav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anje upražnjenih radnih mesta,</w:t>
      </w:r>
      <w:r w:rsidR="008120B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</w:t>
      </w:r>
    </w:p>
    <w:p w:rsidR="00201638" w:rsidRDefault="00201638" w:rsidP="00201638">
      <w:pPr>
        <w:pStyle w:val="ListParagraph"/>
        <w:tabs>
          <w:tab w:val="left" w:pos="5760"/>
        </w:tabs>
        <w:spacing w:after="0" w:line="240" w:lineRule="auto"/>
        <w:ind w:left="11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01638" w:rsidRDefault="00201638" w:rsidP="00201638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>Podprogram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sakodom 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285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kontigent 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>plata za</w:t>
      </w:r>
      <w:r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>isplatu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radno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g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iskustv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aizdvojen iz Ministarstva </w:t>
      </w:r>
      <w:r w:rsidR="007C7C0B" w:rsidRPr="007C7C0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finansija. </w:t>
      </w:r>
    </w:p>
    <w:p w:rsidR="00201638" w:rsidRPr="00201638" w:rsidRDefault="00201638" w:rsidP="0020163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01638" w:rsidRDefault="007C7C0B" w:rsidP="00201638">
      <w:pPr>
        <w:pStyle w:val="ListParagraph"/>
        <w:numPr>
          <w:ilvl w:val="0"/>
          <w:numId w:val="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0163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sprovođenje ove odluke </w:t>
      </w:r>
      <w:r w:rsidR="0020163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obavezuju se </w:t>
      </w:r>
      <w:r w:rsidRPr="0020163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sve budžetske organizacije, Ministarstvo za </w:t>
      </w:r>
      <w:r w:rsidR="0020163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javnu </w:t>
      </w:r>
      <w:r w:rsidRPr="0020163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upravu i Ministarstvo finansija. </w:t>
      </w:r>
    </w:p>
    <w:p w:rsidR="00201638" w:rsidRDefault="00201638" w:rsidP="00201638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4D7F" w:rsidRPr="00201638" w:rsidRDefault="007C7C0B" w:rsidP="00201638">
      <w:pPr>
        <w:pStyle w:val="ListParagraph"/>
        <w:numPr>
          <w:ilvl w:val="0"/>
          <w:numId w:val="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01638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danom potpisivanja.</w:t>
      </w:r>
    </w:p>
    <w:p w:rsidR="00C04D7F" w:rsidRDefault="00C04D7F" w:rsidP="00C04D7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4D7F" w:rsidRPr="00C5285D" w:rsidRDefault="00C04D7F" w:rsidP="00C04D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</w:t>
      </w:r>
      <w:r w:rsidRPr="00C5285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sa MUSTAFA</w:t>
      </w:r>
    </w:p>
    <w:p w:rsidR="00C04D7F" w:rsidRPr="00C5285D" w:rsidRDefault="00C04D7F" w:rsidP="00C04D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528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C04D7F" w:rsidRPr="00C5285D" w:rsidRDefault="00C04D7F" w:rsidP="00C04D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C04D7F" w:rsidRPr="00C5285D" w:rsidRDefault="00C04D7F" w:rsidP="00C04D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4D7F" w:rsidRPr="00C5285D" w:rsidRDefault="00C04D7F" w:rsidP="00C04D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4D7F" w:rsidRPr="00C5285D" w:rsidRDefault="00C04D7F" w:rsidP="00C04D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C04D7F" w:rsidRPr="00394951" w:rsidRDefault="00C04D7F" w:rsidP="00C04D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</w:t>
      </w:r>
      <w:r w:rsidRPr="0039495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C04D7F" w:rsidRDefault="00C04D7F" w:rsidP="00C04D7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C04D7F" w:rsidRDefault="00C04D7F" w:rsidP="00C04D7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C04D7F" w:rsidRPr="00624CFD" w:rsidRDefault="00C04D7F" w:rsidP="00C04D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A51C39" w:rsidRDefault="00C04D7F" w:rsidP="00C72556">
      <w:pPr>
        <w:pStyle w:val="ListParagraph"/>
        <w:spacing w:after="0" w:line="240" w:lineRule="auto"/>
        <w:ind w:left="360"/>
      </w:pPr>
      <w:r w:rsidRPr="00624CFD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bookmarkStart w:id="0" w:name="_GoBack"/>
      <w:bookmarkEnd w:id="0"/>
    </w:p>
    <w:sectPr w:rsidR="00A51C39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F6814"/>
    <w:multiLevelType w:val="multilevel"/>
    <w:tmpl w:val="B450F3B2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6930" w:hanging="1800"/>
      </w:pPr>
      <w:rPr>
        <w:rFonts w:eastAsia="Calibri" w:hint="default"/>
      </w:rPr>
    </w:lvl>
  </w:abstractNum>
  <w:abstractNum w:abstractNumId="2">
    <w:nsid w:val="17066B8F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D046C"/>
    <w:multiLevelType w:val="hybridMultilevel"/>
    <w:tmpl w:val="803E5DE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5155731"/>
    <w:multiLevelType w:val="hybridMultilevel"/>
    <w:tmpl w:val="C71060B8"/>
    <w:lvl w:ilvl="0" w:tplc="EA74221E">
      <w:start w:val="1"/>
      <w:numFmt w:val="decimal"/>
      <w:lvlText w:val="%1."/>
      <w:lvlJc w:val="left"/>
      <w:pPr>
        <w:ind w:left="1080" w:hanging="360"/>
      </w:pPr>
      <w:rPr>
        <w:rFonts w:ascii="Book Antiqua" w:eastAsia="Calibri" w:hAnsi="Book Antiqua" w:cs="Times New Roman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06465"/>
    <w:multiLevelType w:val="hybridMultilevel"/>
    <w:tmpl w:val="6954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07070"/>
    <w:multiLevelType w:val="hybridMultilevel"/>
    <w:tmpl w:val="E75A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B24C0"/>
    <w:multiLevelType w:val="hybridMultilevel"/>
    <w:tmpl w:val="2014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765FA"/>
    <w:multiLevelType w:val="multilevel"/>
    <w:tmpl w:val="E5D25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">
    <w:nsid w:val="2B837483"/>
    <w:multiLevelType w:val="multilevel"/>
    <w:tmpl w:val="65780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F0162D0"/>
    <w:multiLevelType w:val="hybridMultilevel"/>
    <w:tmpl w:val="2014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12093"/>
    <w:multiLevelType w:val="hybridMultilevel"/>
    <w:tmpl w:val="07DCCEC4"/>
    <w:lvl w:ilvl="0" w:tplc="BA5CE7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0F19FE"/>
    <w:multiLevelType w:val="multilevel"/>
    <w:tmpl w:val="98E8A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3">
    <w:nsid w:val="534F369D"/>
    <w:multiLevelType w:val="hybridMultilevel"/>
    <w:tmpl w:val="A84E64D4"/>
    <w:lvl w:ilvl="0" w:tplc="91062090">
      <w:numFmt w:val="none"/>
      <w:lvlText w:val=""/>
      <w:lvlJc w:val="left"/>
      <w:pPr>
        <w:tabs>
          <w:tab w:val="num" w:pos="1080"/>
        </w:tabs>
      </w:pPr>
    </w:lvl>
    <w:lvl w:ilvl="1" w:tplc="13EE09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MS Mincho" w:hAnsi="Verdana" w:cs="Times New Roman" w:hint="default"/>
      </w:rPr>
    </w:lvl>
    <w:lvl w:ilvl="2" w:tplc="A8E015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BCF0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3AD8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75CBE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CA0F9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6E98C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E500C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6B46D50"/>
    <w:multiLevelType w:val="hybridMultilevel"/>
    <w:tmpl w:val="DCF0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75881"/>
    <w:multiLevelType w:val="multilevel"/>
    <w:tmpl w:val="506A6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3"/>
  </w:num>
  <w:num w:numId="5">
    <w:abstractNumId w:val="3"/>
  </w:num>
  <w:num w:numId="6">
    <w:abstractNumId w:val="8"/>
  </w:num>
  <w:num w:numId="7">
    <w:abstractNumId w:val="14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  <w:num w:numId="14">
    <w:abstractNumId w:val="15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252861"/>
    <w:rsid w:val="0000766C"/>
    <w:rsid w:val="000A269C"/>
    <w:rsid w:val="0011520C"/>
    <w:rsid w:val="00201638"/>
    <w:rsid w:val="00224F8F"/>
    <w:rsid w:val="00252861"/>
    <w:rsid w:val="00294154"/>
    <w:rsid w:val="002C302A"/>
    <w:rsid w:val="00300AD0"/>
    <w:rsid w:val="003C1301"/>
    <w:rsid w:val="003E65E2"/>
    <w:rsid w:val="003F765F"/>
    <w:rsid w:val="005805FC"/>
    <w:rsid w:val="0066184D"/>
    <w:rsid w:val="006C4187"/>
    <w:rsid w:val="006D20D6"/>
    <w:rsid w:val="0077367F"/>
    <w:rsid w:val="007C7C0B"/>
    <w:rsid w:val="007F5ADD"/>
    <w:rsid w:val="008120B0"/>
    <w:rsid w:val="008C78B0"/>
    <w:rsid w:val="00991754"/>
    <w:rsid w:val="009C156E"/>
    <w:rsid w:val="00A15C31"/>
    <w:rsid w:val="00AD62E7"/>
    <w:rsid w:val="00B23CEF"/>
    <w:rsid w:val="00B24F41"/>
    <w:rsid w:val="00B47644"/>
    <w:rsid w:val="00C04D7F"/>
    <w:rsid w:val="00C72556"/>
    <w:rsid w:val="00DD795D"/>
    <w:rsid w:val="00F23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61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861"/>
    <w:pPr>
      <w:ind w:left="720"/>
      <w:contextualSpacing/>
    </w:pPr>
  </w:style>
  <w:style w:type="paragraph" w:styleId="BodyText">
    <w:name w:val="Body Text"/>
    <w:basedOn w:val="Normal"/>
    <w:link w:val="BodyTextChar"/>
    <w:rsid w:val="00252861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52861"/>
    <w:rPr>
      <w:rFonts w:ascii="Times New Roman" w:eastAsia="MS Mincho" w:hAnsi="Times New Roman" w:cs="Times New Roman"/>
      <w:b/>
      <w:bCs/>
      <w:sz w:val="96"/>
      <w:szCs w:val="24"/>
    </w:rPr>
  </w:style>
  <w:style w:type="paragraph" w:styleId="BodyText2">
    <w:name w:val="Body Text 2"/>
    <w:basedOn w:val="Normal"/>
    <w:link w:val="BodyText2Char"/>
    <w:rsid w:val="00252861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52861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Body">
    <w:name w:val="Body"/>
    <w:rsid w:val="007C7C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E7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albulena.zeqiri</cp:lastModifiedBy>
  <cp:revision>2</cp:revision>
  <dcterms:created xsi:type="dcterms:W3CDTF">2015-07-09T08:28:00Z</dcterms:created>
  <dcterms:modified xsi:type="dcterms:W3CDTF">2015-07-09T08:28:00Z</dcterms:modified>
</cp:coreProperties>
</file>