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0F1" w:rsidRDefault="008530F1"/>
    <w:tbl>
      <w:tblPr>
        <w:tblW w:w="9468" w:type="dxa"/>
        <w:tblInd w:w="-106" w:type="dxa"/>
        <w:tblLook w:val="01E0"/>
      </w:tblPr>
      <w:tblGrid>
        <w:gridCol w:w="9468"/>
      </w:tblGrid>
      <w:tr w:rsidR="008530F1" w:rsidRPr="00F30EAF">
        <w:trPr>
          <w:trHeight w:val="993"/>
        </w:trPr>
        <w:tc>
          <w:tcPr>
            <w:tcW w:w="9468" w:type="dxa"/>
            <w:vAlign w:val="center"/>
          </w:tcPr>
          <w:p w:rsidR="008530F1" w:rsidRPr="00F30EAF" w:rsidRDefault="008530F1" w:rsidP="00015933">
            <w:pPr>
              <w:rPr>
                <w:rFonts w:ascii="Book Antiqua" w:eastAsia="MS Mincho" w:hAnsi="Book Antiqua"/>
              </w:rPr>
            </w:pPr>
            <w:r>
              <w:rPr>
                <w:noProof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6" type="#_x0000_t75" style="position:absolute;margin-left:203.2pt;margin-top:1.9pt;width:66pt;height:73.1pt;z-index:-251658240;visibility:visible">
                  <v:imagedata r:id="rId7" o:title=""/>
                </v:shape>
              </w:pict>
            </w:r>
          </w:p>
          <w:p w:rsidR="008530F1" w:rsidRPr="00F30EAF" w:rsidRDefault="008530F1" w:rsidP="00015933">
            <w:pPr>
              <w:jc w:val="center"/>
              <w:rPr>
                <w:rFonts w:ascii="Book Antiqua" w:eastAsia="MS Mincho" w:hAnsi="Book Antiqua"/>
              </w:rPr>
            </w:pPr>
          </w:p>
          <w:p w:rsidR="008530F1" w:rsidRPr="00F30EAF" w:rsidRDefault="008530F1" w:rsidP="00015933">
            <w:pPr>
              <w:jc w:val="center"/>
              <w:rPr>
                <w:rFonts w:ascii="Book Antiqua" w:eastAsia="MS Mincho" w:hAnsi="Book Antiqua"/>
              </w:rPr>
            </w:pPr>
          </w:p>
          <w:p w:rsidR="008530F1" w:rsidRPr="00F30EAF" w:rsidRDefault="008530F1" w:rsidP="00015933">
            <w:pPr>
              <w:jc w:val="center"/>
              <w:rPr>
                <w:rFonts w:ascii="Book Antiqua" w:eastAsia="MS Mincho" w:hAnsi="Book Antiqua"/>
              </w:rPr>
            </w:pPr>
          </w:p>
          <w:p w:rsidR="008530F1" w:rsidRPr="00F30EAF" w:rsidRDefault="008530F1" w:rsidP="00015933">
            <w:pPr>
              <w:rPr>
                <w:rFonts w:ascii="Book Antiqua" w:eastAsia="MS Mincho" w:hAnsi="Book Antiqua"/>
                <w:b/>
                <w:bCs/>
              </w:rPr>
            </w:pPr>
          </w:p>
          <w:p w:rsidR="008530F1" w:rsidRPr="00F30EAF" w:rsidRDefault="008530F1" w:rsidP="00015933">
            <w:pPr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</w:rPr>
            </w:pPr>
            <w:r w:rsidRPr="00F30EAF">
              <w:rPr>
                <w:rFonts w:ascii="Book Antiqua" w:eastAsia="MS Mincho" w:hAnsi="Book Antiqua" w:cs="Book Antiqua"/>
                <w:b/>
                <w:bCs/>
                <w:sz w:val="32"/>
                <w:szCs w:val="32"/>
              </w:rPr>
              <w:t>Republika e Kosovës</w:t>
            </w:r>
          </w:p>
          <w:p w:rsidR="008530F1" w:rsidRPr="00F30EAF" w:rsidRDefault="008530F1" w:rsidP="00015933">
            <w:pPr>
              <w:jc w:val="center"/>
              <w:rPr>
                <w:rFonts w:ascii="Book Antiqua" w:eastAsia="MS Mincho" w:hAnsi="Book Antiqua" w:cs="Book Antiqua"/>
                <w:b/>
                <w:bCs/>
                <w:sz w:val="26"/>
                <w:szCs w:val="26"/>
              </w:rPr>
            </w:pPr>
            <w:r w:rsidRPr="00F30EAF">
              <w:rPr>
                <w:rFonts w:ascii="Book Antiqua" w:eastAsia="Batang" w:hAnsi="Book Antiqua" w:cs="Book Antiqua"/>
                <w:b/>
                <w:bCs/>
                <w:sz w:val="26"/>
                <w:szCs w:val="26"/>
              </w:rPr>
              <w:t xml:space="preserve">Republika Kosova - </w:t>
            </w:r>
            <w:r w:rsidRPr="00F30EAF">
              <w:rPr>
                <w:rFonts w:ascii="Book Antiqua" w:eastAsia="MS Mincho" w:hAnsi="Book Antiqua" w:cs="Book Antiqua"/>
                <w:b/>
                <w:bCs/>
                <w:sz w:val="26"/>
                <w:szCs w:val="26"/>
              </w:rPr>
              <w:t>Republic of Kosovo</w:t>
            </w:r>
          </w:p>
          <w:p w:rsidR="008530F1" w:rsidRDefault="008530F1" w:rsidP="00015933">
            <w:pPr>
              <w:jc w:val="center"/>
              <w:rPr>
                <w:rFonts w:ascii="Book Antiqua" w:eastAsia="MS Mincho" w:hAnsi="Book Antiqua"/>
                <w:b/>
                <w:bCs/>
                <w:i/>
                <w:iCs/>
              </w:rPr>
            </w:pPr>
            <w:r w:rsidRPr="00F30EAF">
              <w:rPr>
                <w:rFonts w:ascii="Book Antiqua" w:eastAsia="MS Mincho" w:hAnsi="Book Antiqua" w:cs="Book Antiqua"/>
                <w:b/>
                <w:bCs/>
                <w:i/>
                <w:iCs/>
              </w:rPr>
              <w:t xml:space="preserve">Qeveria –Vlada-Government </w:t>
            </w:r>
          </w:p>
          <w:p w:rsidR="008530F1" w:rsidRDefault="008530F1" w:rsidP="00015933">
            <w:pPr>
              <w:pStyle w:val="CharCharCharCharCharChar"/>
              <w:spacing w:after="0" w:line="240" w:lineRule="auto"/>
              <w:jc w:val="center"/>
              <w:rPr>
                <w:rFonts w:ascii="Book Antiqua" w:eastAsia="MS Mincho" w:hAnsi="Book Antiqua" w:cs="Times New Roman"/>
                <w:i/>
                <w:iCs/>
                <w:sz w:val="24"/>
                <w:szCs w:val="24"/>
              </w:rPr>
            </w:pPr>
          </w:p>
          <w:p w:rsidR="008530F1" w:rsidRPr="00AA45DD" w:rsidRDefault="008530F1" w:rsidP="00015933">
            <w:pPr>
              <w:pStyle w:val="CharCharCharCharCharChar"/>
              <w:spacing w:after="0" w:line="240" w:lineRule="auto"/>
              <w:jc w:val="center"/>
              <w:rPr>
                <w:rFonts w:ascii="Book Antiqua" w:eastAsia="MS Mincho" w:hAnsi="Book Antiqua" w:cs="Book Antiqua"/>
                <w:i/>
                <w:iCs/>
                <w:sz w:val="24"/>
                <w:szCs w:val="24"/>
              </w:rPr>
            </w:pPr>
            <w:r w:rsidRPr="00AA45DD">
              <w:rPr>
                <w:rFonts w:ascii="Book Antiqua" w:eastAsia="MS Mincho" w:hAnsi="Book Antiqua" w:cs="Book Antiqua"/>
                <w:i/>
                <w:iCs/>
                <w:sz w:val="24"/>
                <w:szCs w:val="24"/>
              </w:rPr>
              <w:t>Zyra e Kryeministrit - Ured Premijera - Office of the Prime Minister</w:t>
            </w:r>
          </w:p>
          <w:p w:rsidR="008530F1" w:rsidRDefault="008530F1" w:rsidP="00015933">
            <w:pPr>
              <w:jc w:val="center"/>
              <w:rPr>
                <w:rFonts w:ascii="Book Antiqua" w:hAnsi="Book Antiqua" w:cs="Book Antiqua"/>
                <w:i/>
                <w:iCs/>
                <w:color w:val="000000"/>
              </w:rPr>
            </w:pPr>
          </w:p>
          <w:p w:rsidR="008530F1" w:rsidRPr="00F30EAF" w:rsidRDefault="008530F1" w:rsidP="00015933">
            <w:pPr>
              <w:jc w:val="center"/>
              <w:rPr>
                <w:rFonts w:ascii="Book Antiqua" w:eastAsia="MS Mincho" w:hAnsi="Book Antiqua"/>
                <w:b/>
                <w:bCs/>
              </w:rPr>
            </w:pPr>
            <w:r w:rsidRPr="00AA45DD">
              <w:rPr>
                <w:rFonts w:ascii="Book Antiqua" w:hAnsi="Book Antiqua" w:cs="Book Antiqua"/>
                <w:i/>
                <w:iCs/>
                <w:color w:val="000000"/>
              </w:rPr>
              <w:t>Zyra Ligjore</w:t>
            </w:r>
            <w:r w:rsidRPr="00AA45DD">
              <w:rPr>
                <w:rFonts w:ascii="Book Antiqua" w:hAnsi="Book Antiqua" w:cs="Book Antiqua"/>
                <w:i/>
                <w:iCs/>
                <w:color w:val="000000"/>
                <w:lang w:val="hr-HR"/>
              </w:rPr>
              <w:t xml:space="preserve"> - Zakonodavna Kancelarija</w:t>
            </w:r>
            <w:r w:rsidRPr="00F30EAF">
              <w:rPr>
                <w:rFonts w:ascii="Book Antiqua" w:eastAsia="MS Mincho" w:hAnsi="Book Antiqua" w:cs="Book Antiqua"/>
                <w:b/>
                <w:bCs/>
              </w:rPr>
              <w:t xml:space="preserve"> </w:t>
            </w:r>
            <w:r w:rsidRPr="00AA45DD">
              <w:rPr>
                <w:rFonts w:ascii="Book Antiqua" w:hAnsi="Book Antiqua" w:cs="Book Antiqua"/>
                <w:i/>
                <w:iCs/>
                <w:color w:val="000000"/>
                <w:lang w:val="hr-HR"/>
              </w:rPr>
              <w:t xml:space="preserve">- </w:t>
            </w:r>
            <w:r w:rsidRPr="00AA45DD">
              <w:rPr>
                <w:rFonts w:ascii="Book Antiqua" w:hAnsi="Book Antiqua" w:cs="Book Antiqua"/>
                <w:i/>
                <w:iCs/>
                <w:color w:val="000000"/>
              </w:rPr>
              <w:t>Legal Office</w:t>
            </w:r>
          </w:p>
        </w:tc>
      </w:tr>
    </w:tbl>
    <w:p w:rsidR="008530F1" w:rsidRDefault="008530F1" w:rsidP="002C67DE">
      <w:pPr>
        <w:ind w:left="5760"/>
        <w:jc w:val="center"/>
      </w:pPr>
    </w:p>
    <w:p w:rsidR="008530F1" w:rsidRDefault="008530F1" w:rsidP="002C67DE">
      <w:pPr>
        <w:ind w:left="5760"/>
        <w:jc w:val="center"/>
      </w:pPr>
      <w:r>
        <w:t xml:space="preserve"> </w:t>
      </w:r>
    </w:p>
    <w:p w:rsidR="008530F1" w:rsidRPr="006C7E6C" w:rsidRDefault="008530F1" w:rsidP="002C67DE">
      <w:pPr>
        <w:ind w:left="5760"/>
        <w:jc w:val="center"/>
      </w:pPr>
      <w:r>
        <w:t xml:space="preserve">Nr. 01 </w:t>
      </w:r>
      <w:r w:rsidRPr="006C7E6C">
        <w:t>/2011</w:t>
      </w:r>
      <w:r>
        <w:t xml:space="preserve">                       </w:t>
      </w:r>
    </w:p>
    <w:p w:rsidR="008530F1" w:rsidRDefault="008530F1" w:rsidP="002C67DE">
      <w:pPr>
        <w:tabs>
          <w:tab w:val="left" w:pos="2520"/>
          <w:tab w:val="left" w:pos="8640"/>
        </w:tabs>
        <w:ind w:left="5760"/>
      </w:pPr>
      <w:r>
        <w:t xml:space="preserve">                Datë:10.10.2011</w:t>
      </w:r>
    </w:p>
    <w:p w:rsidR="008530F1" w:rsidRDefault="008530F1" w:rsidP="00AA45DD">
      <w:pPr>
        <w:spacing w:line="360" w:lineRule="auto"/>
        <w:jc w:val="both"/>
      </w:pPr>
    </w:p>
    <w:p w:rsidR="008530F1" w:rsidRPr="00074046" w:rsidRDefault="008530F1" w:rsidP="00AA45DD">
      <w:pPr>
        <w:spacing w:line="360" w:lineRule="auto"/>
        <w:jc w:val="both"/>
        <w:rPr>
          <w:lang w:eastAsia="ja-JP"/>
        </w:rPr>
      </w:pPr>
      <w:r>
        <w:t>Drejtori i Zyrës Ligjore të</w:t>
      </w:r>
      <w:r w:rsidRPr="00074046">
        <w:t xml:space="preserve"> </w:t>
      </w:r>
      <w:r>
        <w:t>Zyrës së Kryeministrit,</w:t>
      </w:r>
    </w:p>
    <w:p w:rsidR="008530F1" w:rsidRPr="00AA45DD" w:rsidRDefault="008530F1" w:rsidP="00AA45DD">
      <w:pPr>
        <w:tabs>
          <w:tab w:val="left" w:pos="741"/>
        </w:tabs>
        <w:spacing w:line="360" w:lineRule="auto"/>
        <w:jc w:val="both"/>
      </w:pPr>
      <w:r w:rsidRPr="00AA45DD">
        <w:t>Në mbështetje të pik</w:t>
      </w:r>
      <w:r>
        <w:t>ë</w:t>
      </w:r>
      <w:r w:rsidRPr="00AA45DD">
        <w:t>s n</w:t>
      </w:r>
      <w:r>
        <w:t>ë</w:t>
      </w:r>
      <w:r w:rsidRPr="00AA45DD">
        <w:t>nt</w:t>
      </w:r>
      <w:r>
        <w:t>ë</w:t>
      </w:r>
      <w:r w:rsidRPr="00AA45DD">
        <w:t xml:space="preserve"> (9) t</w:t>
      </w:r>
      <w:r>
        <w:t>ë</w:t>
      </w:r>
      <w:r w:rsidRPr="00AA45DD">
        <w:t xml:space="preserve"> Vendimit  nr. 08/35 (01.09.2011), t</w:t>
      </w:r>
      <w:r>
        <w:t>ë</w:t>
      </w:r>
      <w:r w:rsidRPr="00AA45DD">
        <w:t xml:space="preserve"> Qeveris</w:t>
      </w:r>
      <w:r>
        <w:t>ë</w:t>
      </w:r>
      <w:r w:rsidRPr="00AA45DD">
        <w:t xml:space="preserve"> s</w:t>
      </w:r>
      <w:r>
        <w:t>ë</w:t>
      </w:r>
      <w:r w:rsidRPr="00AA45DD">
        <w:t xml:space="preserve"> Republik</w:t>
      </w:r>
      <w:r>
        <w:t>ë</w:t>
      </w:r>
      <w:r w:rsidRPr="00AA45DD">
        <w:t>s s</w:t>
      </w:r>
      <w:r>
        <w:t>ë</w:t>
      </w:r>
      <w:r w:rsidRPr="00AA45DD">
        <w:t xml:space="preserve"> Kosov</w:t>
      </w:r>
      <w:r>
        <w:t>ë</w:t>
      </w:r>
      <w:r w:rsidRPr="00AA45DD">
        <w:t xml:space="preserve">s, për miratimin e Regjistrit të akteve nënligjore në fuqi, </w:t>
      </w:r>
    </w:p>
    <w:p w:rsidR="008530F1" w:rsidRPr="00AA45DD" w:rsidRDefault="008530F1" w:rsidP="00AA45DD">
      <w:pPr>
        <w:tabs>
          <w:tab w:val="left" w:pos="741"/>
        </w:tabs>
        <w:spacing w:line="360" w:lineRule="auto"/>
        <w:jc w:val="both"/>
        <w:rPr>
          <w:lang w:eastAsia="en-US"/>
        </w:rPr>
      </w:pPr>
      <w:r w:rsidRPr="00AA45DD">
        <w:rPr>
          <w:lang w:eastAsia="ja-JP"/>
        </w:rPr>
        <w:t>nxjerr:</w:t>
      </w:r>
    </w:p>
    <w:p w:rsidR="008530F1" w:rsidRDefault="008530F1" w:rsidP="00AA45DD">
      <w:pPr>
        <w:spacing w:line="360" w:lineRule="auto"/>
        <w:jc w:val="center"/>
        <w:rPr>
          <w:b/>
          <w:bCs/>
          <w:sz w:val="28"/>
          <w:szCs w:val="28"/>
        </w:rPr>
      </w:pPr>
    </w:p>
    <w:p w:rsidR="008530F1" w:rsidRDefault="008530F1" w:rsidP="00AA45DD">
      <w:pPr>
        <w:spacing w:line="360" w:lineRule="auto"/>
        <w:jc w:val="center"/>
        <w:rPr>
          <w:b/>
          <w:bCs/>
          <w:sz w:val="28"/>
          <w:szCs w:val="28"/>
        </w:rPr>
      </w:pPr>
      <w:r w:rsidRPr="00AA45DD">
        <w:rPr>
          <w:b/>
          <w:bCs/>
          <w:sz w:val="28"/>
          <w:szCs w:val="28"/>
        </w:rPr>
        <w:t>Udhëzues për përfshirjen e akteve nënligjore të ministrive në regjistrin e akteve nënligjore</w:t>
      </w:r>
    </w:p>
    <w:p w:rsidR="008530F1" w:rsidRPr="00AA45DD" w:rsidRDefault="008530F1" w:rsidP="00AA45DD">
      <w:pPr>
        <w:spacing w:line="360" w:lineRule="auto"/>
        <w:jc w:val="center"/>
        <w:rPr>
          <w:b/>
          <w:bCs/>
          <w:sz w:val="28"/>
          <w:szCs w:val="28"/>
        </w:rPr>
      </w:pPr>
    </w:p>
    <w:p w:rsidR="008530F1" w:rsidRDefault="008530F1" w:rsidP="000A38DE">
      <w:pPr>
        <w:numPr>
          <w:ilvl w:val="0"/>
          <w:numId w:val="9"/>
        </w:numPr>
        <w:spacing w:line="360" w:lineRule="auto"/>
        <w:jc w:val="both"/>
      </w:pPr>
      <w:r w:rsidRPr="00AA45DD">
        <w:t>Ky udhëzues ka p</w:t>
      </w:r>
      <w:r>
        <w:t>ë</w:t>
      </w:r>
      <w:r w:rsidRPr="00AA45DD">
        <w:t>r q</w:t>
      </w:r>
      <w:r>
        <w:t>ë</w:t>
      </w:r>
      <w:r w:rsidRPr="00AA45DD">
        <w:t>llim t</w:t>
      </w:r>
      <w:r>
        <w:t>ë</w:t>
      </w:r>
      <w:r w:rsidRPr="00AA45DD">
        <w:t xml:space="preserve"> unifikimit t</w:t>
      </w:r>
      <w:r>
        <w:t>ë</w:t>
      </w:r>
      <w:r w:rsidRPr="00AA45DD">
        <w:t xml:space="preserve"> proceduarave t</w:t>
      </w:r>
      <w:r>
        <w:t>ë</w:t>
      </w:r>
      <w:r w:rsidRPr="00AA45DD">
        <w:t xml:space="preserve"> dërgimit t</w:t>
      </w:r>
      <w:r>
        <w:t>ë</w:t>
      </w:r>
      <w:r w:rsidRPr="00AA45DD">
        <w:t xml:space="preserve"> akteve nënligjore t</w:t>
      </w:r>
      <w:r>
        <w:t>ë</w:t>
      </w:r>
      <w:r w:rsidRPr="00AA45DD">
        <w:t xml:space="preserve"> miratuara nga ministrat dhe përfshirjes s</w:t>
      </w:r>
      <w:r>
        <w:t>ë</w:t>
      </w:r>
      <w:r w:rsidRPr="00AA45DD">
        <w:t xml:space="preserve"> këtyre akteve n</w:t>
      </w:r>
      <w:r>
        <w:t>ë</w:t>
      </w:r>
      <w:r w:rsidRPr="00AA45DD">
        <w:t xml:space="preserve"> Regjistri</w:t>
      </w:r>
      <w:r>
        <w:t>n</w:t>
      </w:r>
      <w:r w:rsidRPr="00AA45DD">
        <w:t xml:space="preserve"> </w:t>
      </w:r>
      <w:r>
        <w:t>e</w:t>
      </w:r>
      <w:r w:rsidRPr="00AA45DD">
        <w:t xml:space="preserve"> akteve nënligjore në fuqi.</w:t>
      </w:r>
    </w:p>
    <w:p w:rsidR="008530F1" w:rsidRDefault="008530F1" w:rsidP="001F727D">
      <w:pPr>
        <w:numPr>
          <w:ilvl w:val="0"/>
          <w:numId w:val="9"/>
        </w:numPr>
        <w:spacing w:line="360" w:lineRule="auto"/>
        <w:jc w:val="both"/>
      </w:pPr>
      <w:r w:rsidRPr="00AA45DD">
        <w:t>N</w:t>
      </w:r>
      <w:r>
        <w:t>ë</w:t>
      </w:r>
      <w:r w:rsidRPr="00AA45DD">
        <w:t xml:space="preserve"> pajtim me Vendimin e Qeveris</w:t>
      </w:r>
      <w:r>
        <w:t>ë</w:t>
      </w:r>
      <w:r w:rsidRPr="00AA45DD">
        <w:t xml:space="preserve"> nr. 08/35,  obligohen drejtorët e  Departamenteve Ligjore të ministrive, që pas nënshkrimit nga ministri të aktit nënligjor, në afat prej  tre ditësh, të dorëzojnë në Zyr</w:t>
      </w:r>
      <w:r>
        <w:t>ë</w:t>
      </w:r>
      <w:r w:rsidRPr="00AA45DD">
        <w:t>n Ligjore pran</w:t>
      </w:r>
      <w:r>
        <w:t>ë</w:t>
      </w:r>
      <w:r w:rsidRPr="00AA45DD">
        <w:t xml:space="preserve"> Zyr</w:t>
      </w:r>
      <w:r>
        <w:t>ë</w:t>
      </w:r>
      <w:r w:rsidRPr="00AA45DD">
        <w:t>s s</w:t>
      </w:r>
      <w:r>
        <w:t>ë</w:t>
      </w:r>
      <w:r w:rsidRPr="00AA45DD">
        <w:t xml:space="preserve"> Kryeministrit aktin përkatës nënligjor, në letër dhe në formë elektronike.</w:t>
      </w:r>
    </w:p>
    <w:p w:rsidR="008530F1" w:rsidRDefault="008530F1" w:rsidP="001F727D">
      <w:pPr>
        <w:numPr>
          <w:ilvl w:val="0"/>
          <w:numId w:val="9"/>
        </w:numPr>
        <w:spacing w:line="360" w:lineRule="auto"/>
        <w:jc w:val="both"/>
      </w:pPr>
      <w:r w:rsidRPr="00AA45DD">
        <w:t>D</w:t>
      </w:r>
      <w:r>
        <w:t>ë</w:t>
      </w:r>
      <w:r w:rsidRPr="00AA45DD">
        <w:t>rgimi i aktit p</w:t>
      </w:r>
      <w:r>
        <w:t>ë</w:t>
      </w:r>
      <w:r w:rsidRPr="00AA45DD">
        <w:t>rkat</w:t>
      </w:r>
      <w:r>
        <w:t>ë</w:t>
      </w:r>
      <w:r w:rsidRPr="00AA45DD">
        <w:t>s nënligjor n</w:t>
      </w:r>
      <w:r>
        <w:t>ë</w:t>
      </w:r>
      <w:r w:rsidRPr="00AA45DD">
        <w:t xml:space="preserve"> letër b</w:t>
      </w:r>
      <w:r>
        <w:t>ë</w:t>
      </w:r>
      <w:r w:rsidRPr="00AA45DD">
        <w:t>het n</w:t>
      </w:r>
      <w:r>
        <w:t>ë</w:t>
      </w:r>
      <w:r w:rsidRPr="00AA45DD">
        <w:t xml:space="preserve"> pajtim me Shtojc</w:t>
      </w:r>
      <w:r>
        <w:t>ë</w:t>
      </w:r>
      <w:r w:rsidRPr="00AA45DD">
        <w:t>n 1 t</w:t>
      </w:r>
      <w:r>
        <w:t>ë</w:t>
      </w:r>
      <w:r w:rsidRPr="00AA45DD">
        <w:t xml:space="preserve"> këtij udhëzuesi.</w:t>
      </w:r>
    </w:p>
    <w:p w:rsidR="008530F1" w:rsidRDefault="008530F1" w:rsidP="000A38DE">
      <w:pPr>
        <w:numPr>
          <w:ilvl w:val="0"/>
          <w:numId w:val="9"/>
        </w:numPr>
        <w:spacing w:line="360" w:lineRule="auto"/>
        <w:jc w:val="both"/>
      </w:pPr>
      <w:r w:rsidRPr="00AA45DD">
        <w:t>D</w:t>
      </w:r>
      <w:r>
        <w:t>ë</w:t>
      </w:r>
      <w:r w:rsidRPr="00AA45DD">
        <w:t>rgimi i aktit p</w:t>
      </w:r>
      <w:r>
        <w:t>ë</w:t>
      </w:r>
      <w:r w:rsidRPr="00AA45DD">
        <w:t>rkat</w:t>
      </w:r>
      <w:r>
        <w:t>ë</w:t>
      </w:r>
      <w:r w:rsidRPr="00AA45DD">
        <w:t>s nënligjor n</w:t>
      </w:r>
      <w:r>
        <w:t>ë</w:t>
      </w:r>
      <w:r w:rsidRPr="00AA45DD">
        <w:t xml:space="preserve"> form</w:t>
      </w:r>
      <w:r>
        <w:t>ë</w:t>
      </w:r>
      <w:r w:rsidRPr="00AA45DD">
        <w:t xml:space="preserve"> elektroni</w:t>
      </w:r>
      <w:r>
        <w:t>ke (e-mail)</w:t>
      </w:r>
      <w:r w:rsidRPr="00AA45DD">
        <w:t xml:space="preserve"> b</w:t>
      </w:r>
      <w:r>
        <w:t>ë</w:t>
      </w:r>
      <w:r w:rsidRPr="00AA45DD">
        <w:t>het n</w:t>
      </w:r>
      <w:r>
        <w:t>ë</w:t>
      </w:r>
      <w:r w:rsidRPr="00AA45DD">
        <w:t xml:space="preserve"> pajtim me Shtojc</w:t>
      </w:r>
      <w:r>
        <w:t>ë</w:t>
      </w:r>
      <w:r w:rsidRPr="00AA45DD">
        <w:t xml:space="preserve">n </w:t>
      </w:r>
      <w:r>
        <w:t>2</w:t>
      </w:r>
      <w:r w:rsidRPr="00AA45DD">
        <w:t xml:space="preserve"> t</w:t>
      </w:r>
      <w:r>
        <w:t>ë</w:t>
      </w:r>
      <w:r w:rsidRPr="00AA45DD">
        <w:t xml:space="preserve"> këtij udhëzuesi.</w:t>
      </w:r>
    </w:p>
    <w:p w:rsidR="008530F1" w:rsidRDefault="008530F1" w:rsidP="001F727D">
      <w:pPr>
        <w:numPr>
          <w:ilvl w:val="0"/>
          <w:numId w:val="9"/>
        </w:numPr>
        <w:spacing w:line="360" w:lineRule="auto"/>
        <w:jc w:val="both"/>
      </w:pPr>
      <w:r w:rsidRPr="00AA45DD">
        <w:t>Drejtorët e  Departamenteve Ligjore të ministrive caktojnë nj</w:t>
      </w:r>
      <w:r>
        <w:t>ë</w:t>
      </w:r>
      <w:r w:rsidRPr="00AA45DD">
        <w:t xml:space="preserve"> zyrtar/e si pik</w:t>
      </w:r>
      <w:r>
        <w:t>ë</w:t>
      </w:r>
      <w:r w:rsidRPr="00AA45DD">
        <w:t xml:space="preserve"> kontakti me  Zyrën Ligjore/ZKM p</w:t>
      </w:r>
      <w:r>
        <w:t>ë</w:t>
      </w:r>
      <w:r w:rsidRPr="00AA45DD">
        <w:t>r Regjistrin e akteve nënligjore</w:t>
      </w:r>
      <w:r>
        <w:t>.</w:t>
      </w:r>
    </w:p>
    <w:p w:rsidR="008530F1" w:rsidRDefault="008530F1" w:rsidP="001F727D">
      <w:pPr>
        <w:numPr>
          <w:ilvl w:val="0"/>
          <w:numId w:val="9"/>
        </w:numPr>
        <w:spacing w:line="360" w:lineRule="auto"/>
        <w:jc w:val="both"/>
      </w:pPr>
      <w:r w:rsidRPr="00AA45DD">
        <w:t xml:space="preserve">Drejtorët e  Departamenteve Ligjore të ministrive </w:t>
      </w:r>
      <w:r>
        <w:t xml:space="preserve">dhe </w:t>
      </w:r>
      <w:r w:rsidRPr="00AA45DD">
        <w:t>zyrtar</w:t>
      </w:r>
      <w:r>
        <w:t xml:space="preserve">ët  përgjegjës </w:t>
      </w:r>
      <w:r w:rsidRPr="00AA45DD">
        <w:t>p</w:t>
      </w:r>
      <w:r>
        <w:t>ë</w:t>
      </w:r>
      <w:r w:rsidRPr="00AA45DD">
        <w:t>r Regjistrin e akteve nënligjore</w:t>
      </w:r>
      <w:r>
        <w:t xml:space="preserve"> të ministrive përkatëse, do të jenë përgjegjës për dërgimin e akteve nënligjore në </w:t>
      </w:r>
      <w:r w:rsidRPr="00AA45DD">
        <w:t xml:space="preserve">Zyrën Ligjore/ZKM </w:t>
      </w:r>
      <w:r>
        <w:t>në  vazhdimësi dhe në pajtim me kriteret dhe standardet në fuqi për hartimin e akteve ligjore dhe nënligjore.</w:t>
      </w:r>
    </w:p>
    <w:p w:rsidR="008530F1" w:rsidRDefault="008530F1" w:rsidP="000A38DE">
      <w:pPr>
        <w:spacing w:line="360" w:lineRule="auto"/>
        <w:ind w:left="360"/>
        <w:jc w:val="both"/>
      </w:pPr>
    </w:p>
    <w:p w:rsidR="008530F1" w:rsidRPr="00AA45DD" w:rsidRDefault="008530F1" w:rsidP="00AA45DD">
      <w:pPr>
        <w:pStyle w:val="ListParagraph"/>
        <w:spacing w:line="360" w:lineRule="auto"/>
        <w:ind w:left="0" w:firstLine="720"/>
        <w:jc w:val="both"/>
      </w:pPr>
    </w:p>
    <w:p w:rsidR="008530F1" w:rsidRPr="00AA45DD" w:rsidRDefault="008530F1" w:rsidP="00AA45DD">
      <w:pPr>
        <w:spacing w:after="120" w:line="360" w:lineRule="auto"/>
        <w:jc w:val="right"/>
      </w:pPr>
      <w:r w:rsidRPr="00AA45DD">
        <w:t>Besim M. KAJTAZI</w:t>
      </w:r>
    </w:p>
    <w:p w:rsidR="008530F1" w:rsidRPr="00AA45DD" w:rsidRDefault="008530F1" w:rsidP="00AA45DD">
      <w:pPr>
        <w:spacing w:after="120" w:line="360" w:lineRule="auto"/>
        <w:jc w:val="right"/>
        <w:rPr>
          <w:rFonts w:ascii="Calibri" w:hAnsi="Calibri" w:cs="Calibri"/>
        </w:rPr>
      </w:pPr>
      <w:r w:rsidRPr="00AA45DD">
        <w:t>____________________</w:t>
      </w:r>
    </w:p>
    <w:p w:rsidR="008530F1" w:rsidRPr="00AA45DD" w:rsidRDefault="008530F1" w:rsidP="00AA45DD">
      <w:pPr>
        <w:spacing w:after="120" w:line="360" w:lineRule="auto"/>
        <w:jc w:val="right"/>
      </w:pPr>
      <w:r w:rsidRPr="00AA45DD">
        <w:t>Drejtor i Zyrës Ligjore-</w:t>
      </w:r>
      <w:r w:rsidRPr="00AA45DD">
        <w:rPr>
          <w:b/>
          <w:bCs/>
          <w:i/>
          <w:iCs/>
        </w:rPr>
        <w:t xml:space="preserve"> </w:t>
      </w:r>
      <w:r w:rsidRPr="00AA45DD">
        <w:t>Zyra e Kryeministrit</w:t>
      </w:r>
    </w:p>
    <w:p w:rsidR="008530F1" w:rsidRDefault="008530F1" w:rsidP="00772E98">
      <w:pPr>
        <w:jc w:val="both"/>
      </w:pPr>
    </w:p>
    <w:p w:rsidR="008530F1" w:rsidRDefault="008530F1" w:rsidP="00772E98">
      <w:pPr>
        <w:jc w:val="both"/>
      </w:pPr>
    </w:p>
    <w:p w:rsidR="008530F1" w:rsidRDefault="008530F1" w:rsidP="00772E98">
      <w:pPr>
        <w:jc w:val="both"/>
      </w:pPr>
    </w:p>
    <w:p w:rsidR="008530F1" w:rsidRDefault="008530F1" w:rsidP="00772E98">
      <w:pPr>
        <w:jc w:val="both"/>
      </w:pPr>
    </w:p>
    <w:p w:rsidR="008530F1" w:rsidRDefault="008530F1" w:rsidP="00772E98">
      <w:pPr>
        <w:jc w:val="both"/>
      </w:pPr>
    </w:p>
    <w:p w:rsidR="008530F1" w:rsidRDefault="008530F1" w:rsidP="00772E98">
      <w:pPr>
        <w:jc w:val="both"/>
      </w:pPr>
    </w:p>
    <w:p w:rsidR="008530F1" w:rsidRDefault="008530F1" w:rsidP="00772E98">
      <w:pPr>
        <w:jc w:val="both"/>
      </w:pPr>
    </w:p>
    <w:p w:rsidR="008530F1" w:rsidRDefault="008530F1" w:rsidP="00772E98">
      <w:pPr>
        <w:jc w:val="both"/>
      </w:pPr>
    </w:p>
    <w:p w:rsidR="008530F1" w:rsidRDefault="008530F1" w:rsidP="00772E98">
      <w:pPr>
        <w:jc w:val="both"/>
      </w:pPr>
    </w:p>
    <w:p w:rsidR="008530F1" w:rsidRDefault="008530F1" w:rsidP="00772E98">
      <w:pPr>
        <w:jc w:val="both"/>
      </w:pPr>
    </w:p>
    <w:p w:rsidR="008530F1" w:rsidRDefault="008530F1" w:rsidP="00772E98">
      <w:pPr>
        <w:jc w:val="both"/>
      </w:pPr>
    </w:p>
    <w:p w:rsidR="008530F1" w:rsidRDefault="008530F1" w:rsidP="00772E98">
      <w:pPr>
        <w:jc w:val="both"/>
      </w:pPr>
    </w:p>
    <w:p w:rsidR="008530F1" w:rsidRDefault="008530F1" w:rsidP="00772E98">
      <w:pPr>
        <w:jc w:val="both"/>
      </w:pPr>
    </w:p>
    <w:p w:rsidR="008530F1" w:rsidRDefault="008530F1" w:rsidP="00772E98">
      <w:pPr>
        <w:jc w:val="both"/>
      </w:pPr>
    </w:p>
    <w:p w:rsidR="008530F1" w:rsidRDefault="008530F1" w:rsidP="00772E98">
      <w:pPr>
        <w:jc w:val="both"/>
      </w:pPr>
    </w:p>
    <w:p w:rsidR="008530F1" w:rsidRDefault="008530F1" w:rsidP="00772E98">
      <w:pPr>
        <w:jc w:val="both"/>
      </w:pPr>
    </w:p>
    <w:p w:rsidR="008530F1" w:rsidRDefault="008530F1" w:rsidP="00772E98">
      <w:pPr>
        <w:jc w:val="both"/>
      </w:pPr>
    </w:p>
    <w:p w:rsidR="008530F1" w:rsidRDefault="008530F1" w:rsidP="00772E98">
      <w:pPr>
        <w:jc w:val="both"/>
      </w:pPr>
    </w:p>
    <w:p w:rsidR="008530F1" w:rsidRDefault="008530F1" w:rsidP="00772E98">
      <w:pPr>
        <w:jc w:val="both"/>
      </w:pPr>
    </w:p>
    <w:p w:rsidR="008530F1" w:rsidRDefault="008530F1" w:rsidP="00772E98">
      <w:pPr>
        <w:jc w:val="both"/>
      </w:pPr>
    </w:p>
    <w:p w:rsidR="008530F1" w:rsidRDefault="008530F1" w:rsidP="00772E98">
      <w:pPr>
        <w:jc w:val="both"/>
      </w:pPr>
    </w:p>
    <w:p w:rsidR="008530F1" w:rsidRDefault="008530F1" w:rsidP="00772E98">
      <w:pPr>
        <w:jc w:val="both"/>
      </w:pPr>
    </w:p>
    <w:p w:rsidR="008530F1" w:rsidRDefault="008530F1" w:rsidP="00772E98">
      <w:pPr>
        <w:jc w:val="both"/>
      </w:pPr>
    </w:p>
    <w:p w:rsidR="008530F1" w:rsidRDefault="008530F1" w:rsidP="00772E98">
      <w:pPr>
        <w:jc w:val="both"/>
      </w:pPr>
    </w:p>
    <w:p w:rsidR="008530F1" w:rsidRDefault="008530F1" w:rsidP="00772E98">
      <w:pPr>
        <w:jc w:val="both"/>
      </w:pPr>
    </w:p>
    <w:p w:rsidR="008530F1" w:rsidRDefault="008530F1" w:rsidP="00772E98">
      <w:pPr>
        <w:jc w:val="both"/>
      </w:pPr>
    </w:p>
    <w:p w:rsidR="008530F1" w:rsidRPr="000A38DE" w:rsidRDefault="008530F1" w:rsidP="000A38DE">
      <w:pPr>
        <w:jc w:val="center"/>
        <w:rPr>
          <w:b/>
          <w:bCs/>
        </w:rPr>
      </w:pPr>
      <w:r w:rsidRPr="000A38DE">
        <w:rPr>
          <w:b/>
          <w:bCs/>
        </w:rPr>
        <w:t>Shtojca 1</w:t>
      </w:r>
      <w:r>
        <w:t xml:space="preserve">                                     </w:t>
      </w:r>
    </w:p>
    <w:p w:rsidR="008530F1" w:rsidRPr="00F30EAF" w:rsidRDefault="008530F1" w:rsidP="00907307">
      <w:pPr>
        <w:rPr>
          <w:rFonts w:ascii="Book Antiqua" w:eastAsia="MS Mincho" w:hAnsi="Book Antiqua"/>
        </w:rPr>
      </w:pPr>
      <w:r>
        <w:rPr>
          <w:noProof/>
          <w:lang w:val="en-US" w:eastAsia="en-US"/>
        </w:rPr>
        <w:pict>
          <v:shape id="Picture 3" o:spid="_x0000_s1027" type="#_x0000_t75" style="position:absolute;margin-left:203.2pt;margin-top:1.9pt;width:66pt;height:73.1pt;z-index:-251657216;visibility:visible">
            <v:imagedata r:id="rId7" o:title=""/>
          </v:shape>
        </w:pict>
      </w:r>
    </w:p>
    <w:p w:rsidR="008530F1" w:rsidRPr="00F30EAF" w:rsidRDefault="008530F1" w:rsidP="00907307">
      <w:pPr>
        <w:jc w:val="center"/>
        <w:rPr>
          <w:rFonts w:ascii="Book Antiqua" w:eastAsia="MS Mincho" w:hAnsi="Book Antiqua"/>
        </w:rPr>
      </w:pPr>
    </w:p>
    <w:p w:rsidR="008530F1" w:rsidRPr="00F30EAF" w:rsidRDefault="008530F1" w:rsidP="00907307">
      <w:pPr>
        <w:jc w:val="center"/>
        <w:rPr>
          <w:rFonts w:ascii="Book Antiqua" w:eastAsia="MS Mincho" w:hAnsi="Book Antiqua"/>
        </w:rPr>
      </w:pPr>
    </w:p>
    <w:p w:rsidR="008530F1" w:rsidRPr="00F30EAF" w:rsidRDefault="008530F1" w:rsidP="00907307">
      <w:pPr>
        <w:jc w:val="center"/>
        <w:rPr>
          <w:rFonts w:ascii="Book Antiqua" w:eastAsia="MS Mincho" w:hAnsi="Book Antiqua"/>
        </w:rPr>
      </w:pPr>
    </w:p>
    <w:p w:rsidR="008530F1" w:rsidRPr="00F30EAF" w:rsidRDefault="008530F1" w:rsidP="00907307">
      <w:pPr>
        <w:rPr>
          <w:rFonts w:ascii="Book Antiqua" w:eastAsia="MS Mincho" w:hAnsi="Book Antiqua"/>
          <w:b/>
          <w:bCs/>
        </w:rPr>
      </w:pPr>
    </w:p>
    <w:p w:rsidR="008530F1" w:rsidRPr="00AE4B1E" w:rsidRDefault="008530F1" w:rsidP="00AE4B1E">
      <w:pPr>
        <w:autoSpaceDE w:val="0"/>
        <w:autoSpaceDN w:val="0"/>
        <w:adjustRightInd w:val="0"/>
        <w:jc w:val="center"/>
        <w:rPr>
          <w:rFonts w:ascii="Book Antiqua" w:hAnsi="Book Antiqua" w:cs="Book Antiqua"/>
          <w:b/>
          <w:bCs/>
          <w:sz w:val="32"/>
          <w:szCs w:val="32"/>
          <w:lang w:val="sv-SE" w:eastAsia="en-US"/>
        </w:rPr>
      </w:pPr>
      <w:r w:rsidRPr="00AE4B1E">
        <w:rPr>
          <w:rFonts w:ascii="Book Antiqua" w:hAnsi="Book Antiqua" w:cs="Book Antiqua"/>
          <w:b/>
          <w:bCs/>
          <w:sz w:val="32"/>
          <w:szCs w:val="32"/>
          <w:lang w:val="sv-SE" w:eastAsia="en-US"/>
        </w:rPr>
        <w:t>Republika e Kosovës</w:t>
      </w:r>
    </w:p>
    <w:p w:rsidR="008530F1" w:rsidRPr="00AE4B1E" w:rsidRDefault="008530F1" w:rsidP="00AE4B1E">
      <w:pPr>
        <w:autoSpaceDE w:val="0"/>
        <w:autoSpaceDN w:val="0"/>
        <w:adjustRightInd w:val="0"/>
        <w:jc w:val="center"/>
        <w:rPr>
          <w:rFonts w:ascii="Book Antiqua" w:hAnsi="Book Antiqua" w:cs="Book Antiqua"/>
          <w:b/>
          <w:bCs/>
          <w:sz w:val="26"/>
          <w:szCs w:val="26"/>
          <w:lang w:val="sv-SE" w:eastAsia="en-US"/>
        </w:rPr>
      </w:pPr>
      <w:r w:rsidRPr="00AE4B1E">
        <w:rPr>
          <w:rFonts w:ascii="Book Antiqua" w:hAnsi="Book Antiqua" w:cs="Book Antiqua"/>
          <w:b/>
          <w:bCs/>
          <w:sz w:val="26"/>
          <w:szCs w:val="26"/>
          <w:lang w:val="sv-SE" w:eastAsia="en-US"/>
        </w:rPr>
        <w:t>Republika Kosova - Republic of Kosovo</w:t>
      </w:r>
    </w:p>
    <w:p w:rsidR="008530F1" w:rsidRPr="00AE4B1E" w:rsidRDefault="008530F1" w:rsidP="00AE4B1E">
      <w:pPr>
        <w:autoSpaceDE w:val="0"/>
        <w:autoSpaceDN w:val="0"/>
        <w:adjustRightInd w:val="0"/>
        <w:jc w:val="center"/>
        <w:rPr>
          <w:rFonts w:ascii="Book Antiqua" w:hAnsi="Book Antiqua" w:cs="Book Antiqua"/>
          <w:b/>
          <w:bCs/>
          <w:i/>
          <w:iCs/>
          <w:lang w:val="it-IT" w:eastAsia="en-US"/>
        </w:rPr>
      </w:pPr>
      <w:r w:rsidRPr="00AE4B1E">
        <w:rPr>
          <w:rFonts w:ascii="Book Antiqua" w:hAnsi="Book Antiqua" w:cs="Book Antiqua"/>
          <w:b/>
          <w:bCs/>
          <w:i/>
          <w:iCs/>
          <w:lang w:val="it-IT" w:eastAsia="en-US"/>
        </w:rPr>
        <w:t>Qeveria - Vlada - Government</w:t>
      </w:r>
    </w:p>
    <w:p w:rsidR="008530F1" w:rsidRPr="00AE4B1E" w:rsidRDefault="008530F1" w:rsidP="00AE4B1E">
      <w:pPr>
        <w:autoSpaceDE w:val="0"/>
        <w:autoSpaceDN w:val="0"/>
        <w:adjustRightInd w:val="0"/>
        <w:jc w:val="center"/>
        <w:rPr>
          <w:rFonts w:ascii="Book Antiqua" w:hAnsi="Book Antiqua" w:cs="Book Antiqua"/>
          <w:b/>
          <w:bCs/>
          <w:sz w:val="20"/>
          <w:szCs w:val="20"/>
          <w:lang w:val="it-IT" w:eastAsia="en-US"/>
        </w:rPr>
      </w:pPr>
      <w:r w:rsidRPr="00AE4B1E">
        <w:rPr>
          <w:rFonts w:ascii="Book Antiqua" w:hAnsi="Book Antiqua" w:cs="Book Antiqua"/>
          <w:b/>
          <w:bCs/>
          <w:sz w:val="20"/>
          <w:szCs w:val="20"/>
          <w:lang w:val="it-IT" w:eastAsia="en-US"/>
        </w:rPr>
        <w:t>MINISTRIA E _________________</w:t>
      </w:r>
    </w:p>
    <w:p w:rsidR="008530F1" w:rsidRPr="00AE4B1E" w:rsidRDefault="008530F1" w:rsidP="00AE4B1E">
      <w:pPr>
        <w:autoSpaceDE w:val="0"/>
        <w:autoSpaceDN w:val="0"/>
        <w:adjustRightInd w:val="0"/>
        <w:jc w:val="center"/>
        <w:rPr>
          <w:rFonts w:ascii="Book Antiqua" w:hAnsi="Book Antiqua" w:cs="Book Antiqua"/>
          <w:b/>
          <w:bCs/>
          <w:sz w:val="20"/>
          <w:szCs w:val="20"/>
          <w:lang w:val="en-US" w:eastAsia="en-US"/>
        </w:rPr>
      </w:pPr>
      <w:r w:rsidRPr="00AE4B1E">
        <w:rPr>
          <w:rFonts w:ascii="Book Antiqua" w:hAnsi="Book Antiqua" w:cs="Book Antiqua"/>
          <w:b/>
          <w:bCs/>
          <w:sz w:val="20"/>
          <w:szCs w:val="20"/>
          <w:lang w:val="en-US" w:eastAsia="en-US"/>
        </w:rPr>
        <w:t>MINISTARSTVO ________________ / MINISTRY OF _________________</w:t>
      </w:r>
    </w:p>
    <w:p w:rsidR="008530F1" w:rsidRPr="00AE4B1E" w:rsidRDefault="008530F1" w:rsidP="00AE4B1E">
      <w:pPr>
        <w:autoSpaceDE w:val="0"/>
        <w:autoSpaceDN w:val="0"/>
        <w:adjustRightInd w:val="0"/>
        <w:jc w:val="center"/>
        <w:rPr>
          <w:rFonts w:ascii="Book Antiqua" w:hAnsi="Book Antiqua" w:cs="Book Antiqua"/>
          <w:b/>
          <w:bCs/>
          <w:sz w:val="20"/>
          <w:szCs w:val="20"/>
          <w:lang w:val="en-US" w:eastAsia="en-US"/>
        </w:rPr>
      </w:pPr>
      <w:r w:rsidRPr="00AE4B1E">
        <w:rPr>
          <w:rFonts w:ascii="Book Antiqua" w:hAnsi="Book Antiqua" w:cs="Book Antiqua"/>
          <w:b/>
          <w:bCs/>
          <w:sz w:val="20"/>
          <w:szCs w:val="20"/>
          <w:lang w:val="en-US" w:eastAsia="en-US"/>
        </w:rPr>
        <w:t>DEPARTAMENTI ______________________</w:t>
      </w:r>
    </w:p>
    <w:p w:rsidR="008530F1" w:rsidRPr="00AE4B1E" w:rsidRDefault="008530F1" w:rsidP="00AE4B1E">
      <w:pPr>
        <w:autoSpaceDE w:val="0"/>
        <w:autoSpaceDN w:val="0"/>
        <w:adjustRightInd w:val="0"/>
        <w:jc w:val="center"/>
        <w:rPr>
          <w:rFonts w:ascii="Book Antiqua" w:hAnsi="Book Antiqua" w:cs="Book Antiqua"/>
          <w:sz w:val="20"/>
          <w:szCs w:val="20"/>
          <w:lang w:val="en-US" w:eastAsia="en-US"/>
        </w:rPr>
      </w:pPr>
      <w:r w:rsidRPr="00AE4B1E">
        <w:rPr>
          <w:rFonts w:ascii="Book Antiqua" w:hAnsi="Book Antiqua" w:cs="Book Antiqua"/>
          <w:b/>
          <w:bCs/>
          <w:sz w:val="20"/>
          <w:szCs w:val="20"/>
          <w:lang w:val="en-US" w:eastAsia="en-US"/>
        </w:rPr>
        <w:t>DEPARTMAN _______________________ / DEPARTMENT FOR</w:t>
      </w:r>
    </w:p>
    <w:p w:rsidR="008530F1" w:rsidRPr="00AE4B1E" w:rsidRDefault="008530F1" w:rsidP="00907307">
      <w:pPr>
        <w:jc w:val="center"/>
        <w:rPr>
          <w:rFonts w:ascii="Book Antiqua" w:hAnsi="Book Antiqua" w:cs="Book Antiqua"/>
          <w:b/>
          <w:bCs/>
          <w:u w:val="single"/>
          <w:lang w:val="en-US"/>
        </w:rPr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1"/>
        <w:gridCol w:w="6337"/>
      </w:tblGrid>
      <w:tr w:rsidR="008530F1" w:rsidRPr="00C64206">
        <w:trPr>
          <w:trHeight w:val="324"/>
        </w:trPr>
        <w:tc>
          <w:tcPr>
            <w:tcW w:w="3131" w:type="dxa"/>
            <w:vAlign w:val="center"/>
          </w:tcPr>
          <w:p w:rsidR="008530F1" w:rsidRPr="00C64206" w:rsidRDefault="008530F1" w:rsidP="0032485C">
            <w:pPr>
              <w:pStyle w:val="BodyText2"/>
              <w:rPr>
                <w:rFonts w:ascii="Book Antiqua" w:hAnsi="Book Antiqua" w:cs="Book Antiqua"/>
                <w:b/>
                <w:bCs/>
                <w:caps/>
                <w:sz w:val="20"/>
                <w:szCs w:val="20"/>
              </w:rPr>
            </w:pPr>
            <w:r w:rsidRPr="00C64206">
              <w:rPr>
                <w:rFonts w:ascii="Book Antiqua" w:hAnsi="Book Antiqua" w:cs="Book Antiqua"/>
                <w:b/>
                <w:bCs/>
                <w:caps/>
                <w:sz w:val="20"/>
                <w:szCs w:val="20"/>
              </w:rPr>
              <w:t>REFERENCë:</w:t>
            </w:r>
          </w:p>
        </w:tc>
        <w:tc>
          <w:tcPr>
            <w:tcW w:w="6337" w:type="dxa"/>
            <w:vAlign w:val="center"/>
          </w:tcPr>
          <w:p w:rsidR="008530F1" w:rsidRPr="00C64206" w:rsidRDefault="008530F1" w:rsidP="0032485C">
            <w:pPr>
              <w:pStyle w:val="BodyText2"/>
              <w:rPr>
                <w:b/>
                <w:bCs/>
                <w:caps/>
                <w:sz w:val="24"/>
                <w:szCs w:val="24"/>
              </w:rPr>
            </w:pPr>
            <w:r w:rsidRPr="00C64206">
              <w:rPr>
                <w:b/>
                <w:bCs/>
                <w:caps/>
                <w:sz w:val="24"/>
                <w:szCs w:val="24"/>
              </w:rPr>
              <w:t xml:space="preserve">           </w:t>
            </w:r>
            <w:r>
              <w:rPr>
                <w:b/>
                <w:bCs/>
                <w:caps/>
                <w:sz w:val="24"/>
                <w:szCs w:val="24"/>
              </w:rPr>
              <w:t xml:space="preserve">  </w:t>
            </w:r>
            <w:r w:rsidRPr="00C64206">
              <w:rPr>
                <w:b/>
                <w:bCs/>
                <w:caps/>
                <w:sz w:val="24"/>
                <w:szCs w:val="24"/>
              </w:rPr>
              <w:t>/2011</w:t>
            </w:r>
          </w:p>
        </w:tc>
      </w:tr>
      <w:tr w:rsidR="008530F1" w:rsidRPr="00C64206">
        <w:trPr>
          <w:trHeight w:val="345"/>
        </w:trPr>
        <w:tc>
          <w:tcPr>
            <w:tcW w:w="3131" w:type="dxa"/>
            <w:vAlign w:val="center"/>
          </w:tcPr>
          <w:p w:rsidR="008530F1" w:rsidRPr="00C64206" w:rsidRDefault="008530F1" w:rsidP="0032485C">
            <w:pPr>
              <w:pStyle w:val="BodyText2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C6420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PËR/ZA/TO:</w:t>
            </w:r>
          </w:p>
        </w:tc>
        <w:tc>
          <w:tcPr>
            <w:tcW w:w="6337" w:type="dxa"/>
            <w:vAlign w:val="center"/>
          </w:tcPr>
          <w:p w:rsidR="008530F1" w:rsidRPr="000A38DE" w:rsidRDefault="008530F1" w:rsidP="0032485C">
            <w:pPr>
              <w:pStyle w:val="BodyText2"/>
              <w:rPr>
                <w:b/>
                <w:bCs/>
                <w:sz w:val="24"/>
                <w:szCs w:val="24"/>
              </w:rPr>
            </w:pPr>
            <w:r w:rsidRPr="000A38DE">
              <w:rPr>
                <w:sz w:val="24"/>
                <w:szCs w:val="24"/>
              </w:rPr>
              <w:t>Besim M. Kajtazi, Drejtor ZSHNJ-ZKM</w:t>
            </w:r>
          </w:p>
        </w:tc>
      </w:tr>
      <w:tr w:rsidR="008530F1" w:rsidRPr="00C64206">
        <w:trPr>
          <w:trHeight w:val="345"/>
        </w:trPr>
        <w:tc>
          <w:tcPr>
            <w:tcW w:w="3131" w:type="dxa"/>
            <w:vAlign w:val="center"/>
          </w:tcPr>
          <w:p w:rsidR="008530F1" w:rsidRPr="00C64206" w:rsidRDefault="008530F1" w:rsidP="0032485C">
            <w:pPr>
              <w:pStyle w:val="BodyText2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CC:</w:t>
            </w:r>
          </w:p>
        </w:tc>
        <w:tc>
          <w:tcPr>
            <w:tcW w:w="6337" w:type="dxa"/>
            <w:vAlign w:val="center"/>
          </w:tcPr>
          <w:p w:rsidR="008530F1" w:rsidRPr="000A38DE" w:rsidRDefault="008530F1" w:rsidP="000A38DE">
            <w:pPr>
              <w:rPr>
                <w:rFonts w:eastAsia="MS Mincho"/>
              </w:rPr>
            </w:pPr>
            <w:r w:rsidRPr="000A38DE">
              <w:rPr>
                <w:rFonts w:eastAsia="MS Mincho"/>
              </w:rPr>
              <w:t>Emri /Mbiemri:</w:t>
            </w:r>
          </w:p>
          <w:p w:rsidR="008530F1" w:rsidRPr="000A38DE" w:rsidRDefault="008530F1" w:rsidP="0032485C">
            <w:pPr>
              <w:pStyle w:val="BodyText2"/>
              <w:rPr>
                <w:sz w:val="24"/>
                <w:szCs w:val="24"/>
              </w:rPr>
            </w:pPr>
            <w:r w:rsidRPr="00F76781">
              <w:rPr>
                <w:sz w:val="24"/>
                <w:szCs w:val="24"/>
                <w:lang w:eastAsia="sr-Latn-CS"/>
              </w:rPr>
              <w:t>(</w:t>
            </w:r>
            <w:r w:rsidRPr="000A38DE">
              <w:rPr>
                <w:sz w:val="24"/>
                <w:szCs w:val="24"/>
              </w:rPr>
              <w:t>Sekretari i Përgjithshëm</w:t>
            </w:r>
            <w:r>
              <w:rPr>
                <w:sz w:val="24"/>
                <w:szCs w:val="24"/>
              </w:rPr>
              <w:t xml:space="preserve"> </w:t>
            </w:r>
            <w:r w:rsidRPr="00F76781">
              <w:rPr>
                <w:sz w:val="24"/>
                <w:szCs w:val="24"/>
                <w:lang w:eastAsia="sr-Latn-CS"/>
              </w:rPr>
              <w:t>i ministrisë përkatëse)</w:t>
            </w:r>
          </w:p>
        </w:tc>
      </w:tr>
      <w:tr w:rsidR="008530F1" w:rsidRPr="00C64206">
        <w:trPr>
          <w:trHeight w:val="345"/>
        </w:trPr>
        <w:tc>
          <w:tcPr>
            <w:tcW w:w="3131" w:type="dxa"/>
            <w:vAlign w:val="center"/>
          </w:tcPr>
          <w:p w:rsidR="008530F1" w:rsidRPr="00C64206" w:rsidRDefault="008530F1" w:rsidP="0032485C">
            <w:pPr>
              <w:pStyle w:val="BodyText2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C6420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PËRMES/PREKO/THROUGH:</w:t>
            </w:r>
          </w:p>
        </w:tc>
        <w:tc>
          <w:tcPr>
            <w:tcW w:w="6337" w:type="dxa"/>
            <w:vAlign w:val="center"/>
          </w:tcPr>
          <w:p w:rsidR="008530F1" w:rsidRPr="000A38DE" w:rsidRDefault="008530F1" w:rsidP="000A38DE">
            <w:pPr>
              <w:rPr>
                <w:rFonts w:eastAsia="MS Mincho"/>
              </w:rPr>
            </w:pPr>
            <w:r w:rsidRPr="000A38DE">
              <w:rPr>
                <w:rFonts w:eastAsia="MS Mincho"/>
              </w:rPr>
              <w:t>Emri /Mbiemri:</w:t>
            </w:r>
          </w:p>
          <w:p w:rsidR="008530F1" w:rsidRPr="000A38DE" w:rsidRDefault="008530F1" w:rsidP="000A38DE">
            <w:pPr>
              <w:pStyle w:val="BodyText2"/>
              <w:rPr>
                <w:sz w:val="24"/>
                <w:szCs w:val="24"/>
              </w:rPr>
            </w:pPr>
            <w:r w:rsidRPr="00F76781">
              <w:rPr>
                <w:sz w:val="24"/>
                <w:szCs w:val="24"/>
              </w:rPr>
              <w:t>(</w:t>
            </w:r>
            <w:r w:rsidRPr="000A38DE">
              <w:rPr>
                <w:sz w:val="24"/>
                <w:szCs w:val="24"/>
              </w:rPr>
              <w:t>Drejtor i Departamentit Ligjor</w:t>
            </w:r>
            <w:r>
              <w:rPr>
                <w:sz w:val="24"/>
                <w:szCs w:val="24"/>
              </w:rPr>
              <w:t xml:space="preserve"> </w:t>
            </w:r>
            <w:r w:rsidRPr="00F76781">
              <w:rPr>
                <w:sz w:val="24"/>
                <w:szCs w:val="24"/>
              </w:rPr>
              <w:t>i ministrisë përkatëse)</w:t>
            </w:r>
          </w:p>
        </w:tc>
      </w:tr>
      <w:tr w:rsidR="008530F1" w:rsidRPr="00C64206">
        <w:trPr>
          <w:trHeight w:val="345"/>
        </w:trPr>
        <w:tc>
          <w:tcPr>
            <w:tcW w:w="3131" w:type="dxa"/>
            <w:vAlign w:val="center"/>
          </w:tcPr>
          <w:p w:rsidR="008530F1" w:rsidRPr="00C64206" w:rsidRDefault="008530F1" w:rsidP="0032485C">
            <w:pPr>
              <w:pStyle w:val="BodyText2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C6420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NGA/OD/FROM:</w:t>
            </w:r>
          </w:p>
        </w:tc>
        <w:tc>
          <w:tcPr>
            <w:tcW w:w="6337" w:type="dxa"/>
            <w:vAlign w:val="center"/>
          </w:tcPr>
          <w:p w:rsidR="008530F1" w:rsidRPr="000A38DE" w:rsidRDefault="008530F1" w:rsidP="000A38DE">
            <w:pPr>
              <w:pStyle w:val="BodyText2"/>
              <w:rPr>
                <w:sz w:val="24"/>
                <w:szCs w:val="24"/>
                <w:lang w:eastAsia="sr-Latn-CS"/>
              </w:rPr>
            </w:pPr>
            <w:r w:rsidRPr="000A38DE">
              <w:rPr>
                <w:sz w:val="24"/>
                <w:szCs w:val="24"/>
                <w:lang w:eastAsia="sr-Latn-CS"/>
              </w:rPr>
              <w:t>Zyrtari i Departamentit Ligjor</w:t>
            </w:r>
          </w:p>
          <w:p w:rsidR="008530F1" w:rsidRPr="000A38DE" w:rsidRDefault="008530F1" w:rsidP="000A38DE">
            <w:pPr>
              <w:pStyle w:val="BodyText2"/>
              <w:rPr>
                <w:sz w:val="24"/>
                <w:szCs w:val="24"/>
              </w:rPr>
            </w:pPr>
            <w:r w:rsidRPr="000A38DE">
              <w:rPr>
                <w:sz w:val="24"/>
                <w:szCs w:val="24"/>
              </w:rPr>
              <w:t>emri.mbiemri@ks-gov.net</w:t>
            </w:r>
          </w:p>
        </w:tc>
      </w:tr>
      <w:tr w:rsidR="008530F1" w:rsidRPr="00C64206">
        <w:trPr>
          <w:trHeight w:val="345"/>
        </w:trPr>
        <w:tc>
          <w:tcPr>
            <w:tcW w:w="3131" w:type="dxa"/>
            <w:vAlign w:val="center"/>
          </w:tcPr>
          <w:p w:rsidR="008530F1" w:rsidRPr="00C64206" w:rsidRDefault="008530F1" w:rsidP="0032485C">
            <w:pPr>
              <w:pStyle w:val="BodyText2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C6420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TEMA/SUBJEKAT/SUBJECT:</w:t>
            </w:r>
          </w:p>
        </w:tc>
        <w:tc>
          <w:tcPr>
            <w:tcW w:w="6337" w:type="dxa"/>
            <w:vAlign w:val="center"/>
          </w:tcPr>
          <w:p w:rsidR="008530F1" w:rsidRPr="000A38DE" w:rsidRDefault="008530F1" w:rsidP="007673B3">
            <w:pPr>
              <w:rPr>
                <w:rFonts w:eastAsia="MS Mincho"/>
                <w:i/>
                <w:iCs/>
              </w:rPr>
            </w:pPr>
            <w:r w:rsidRPr="000A38DE">
              <w:rPr>
                <w:i/>
                <w:iCs/>
              </w:rPr>
              <w:t>Emri i aktit përkatës nënligjor</w:t>
            </w:r>
          </w:p>
        </w:tc>
      </w:tr>
    </w:tbl>
    <w:p w:rsidR="008530F1" w:rsidRDefault="008530F1" w:rsidP="00907307">
      <w:pPr>
        <w:jc w:val="center"/>
        <w:rPr>
          <w:b/>
          <w:bCs/>
          <w:u w:val="single"/>
        </w:rPr>
      </w:pPr>
    </w:p>
    <w:p w:rsidR="008530F1" w:rsidRPr="00AA45DD" w:rsidRDefault="008530F1" w:rsidP="007673B3">
      <w:pPr>
        <w:spacing w:line="360" w:lineRule="auto"/>
      </w:pPr>
      <w:r w:rsidRPr="00AA45DD">
        <w:t>Z. -----</w:t>
      </w:r>
    </w:p>
    <w:p w:rsidR="008530F1" w:rsidRPr="00AA45DD" w:rsidRDefault="008530F1" w:rsidP="007673B3">
      <w:pPr>
        <w:spacing w:line="360" w:lineRule="auto"/>
        <w:jc w:val="both"/>
      </w:pPr>
      <w:r w:rsidRPr="00AA45DD">
        <w:t>Ju njoftojmë se Ministri/Ministrja e ---- (</w:t>
      </w:r>
      <w:r w:rsidRPr="00AA45DD">
        <w:rPr>
          <w:i/>
          <w:iCs/>
        </w:rPr>
        <w:t>Emri i ministris</w:t>
      </w:r>
      <w:r>
        <w:rPr>
          <w:i/>
          <w:iCs/>
        </w:rPr>
        <w:t>ë</w:t>
      </w:r>
      <w:r w:rsidRPr="00AA45DD">
        <w:rPr>
          <w:i/>
          <w:iCs/>
        </w:rPr>
        <w:t xml:space="preserve"> p</w:t>
      </w:r>
      <w:r>
        <w:rPr>
          <w:i/>
          <w:iCs/>
        </w:rPr>
        <w:t>ë</w:t>
      </w:r>
      <w:r w:rsidRPr="00AA45DD">
        <w:rPr>
          <w:i/>
          <w:iCs/>
        </w:rPr>
        <w:t>rkat</w:t>
      </w:r>
      <w:r>
        <w:rPr>
          <w:i/>
          <w:iCs/>
        </w:rPr>
        <w:t>ë</w:t>
      </w:r>
      <w:r w:rsidRPr="00AA45DD">
        <w:rPr>
          <w:i/>
          <w:iCs/>
        </w:rPr>
        <w:t>se</w:t>
      </w:r>
      <w:r w:rsidRPr="00AA45DD">
        <w:t>) Z. Znj. (emri dhe mbiemri), me dat</w:t>
      </w:r>
      <w:r>
        <w:t>ë</w:t>
      </w:r>
      <w:r w:rsidRPr="00AA45DD">
        <w:t xml:space="preserve">n: </w:t>
      </w:r>
      <w:r w:rsidRPr="00AA45DD">
        <w:rPr>
          <w:i/>
          <w:iCs/>
        </w:rPr>
        <w:t>Dita/Muaji/Viti</w:t>
      </w:r>
      <w:r w:rsidRPr="00AA45DD">
        <w:t xml:space="preserve"> ka miratuar _____________________________________________________________________________ </w:t>
      </w:r>
      <w:r w:rsidRPr="00AA45DD">
        <w:rPr>
          <w:i/>
          <w:iCs/>
        </w:rPr>
        <w:t>(Emri i aktit përkatës nënligjor).</w:t>
      </w:r>
    </w:p>
    <w:p w:rsidR="008530F1" w:rsidRDefault="008530F1" w:rsidP="007673B3">
      <w:pPr>
        <w:spacing w:line="360" w:lineRule="auto"/>
        <w:jc w:val="both"/>
      </w:pPr>
      <w:r w:rsidRPr="00AA45DD">
        <w:t>Ky akt nënligjor shfuqizon/ndryshon</w:t>
      </w:r>
      <w:r>
        <w:t>/</w:t>
      </w:r>
      <w:r w:rsidRPr="00AA45DD">
        <w:t>plotëson:</w:t>
      </w:r>
    </w:p>
    <w:p w:rsidR="008530F1" w:rsidRPr="00AA45DD" w:rsidRDefault="008530F1" w:rsidP="007673B3">
      <w:pPr>
        <w:spacing w:line="360" w:lineRule="auto"/>
        <w:jc w:val="both"/>
      </w:pPr>
      <w:r w:rsidRPr="00AA45DD">
        <w:t xml:space="preserve">_____________________________________________________________________________ </w:t>
      </w:r>
      <w:r w:rsidRPr="00AA45DD">
        <w:rPr>
          <w:i/>
          <w:iCs/>
        </w:rPr>
        <w:t>(Emri i aktit përkatës nënligjor).</w:t>
      </w:r>
    </w:p>
    <w:p w:rsidR="008530F1" w:rsidRPr="00AA45DD" w:rsidRDefault="008530F1" w:rsidP="007673B3">
      <w:pPr>
        <w:spacing w:line="360" w:lineRule="auto"/>
        <w:jc w:val="both"/>
        <w:rPr>
          <w:rFonts w:eastAsia="MS Mincho"/>
        </w:rPr>
      </w:pPr>
      <w:r w:rsidRPr="00AA45DD">
        <w:t>Em</w:t>
      </w:r>
      <w:r>
        <w:t>ë</w:t>
      </w:r>
      <w:r w:rsidRPr="00AA45DD">
        <w:t xml:space="preserve">rtimi i </w:t>
      </w:r>
      <w:r w:rsidRPr="00AA45DD">
        <w:rPr>
          <w:rFonts w:eastAsia="MS Mincho"/>
        </w:rPr>
        <w:t xml:space="preserve">aktit nënligjor (në gjuhën shqipe, serbe dhe angleze) </w:t>
      </w:r>
      <w:r>
        <w:rPr>
          <w:rFonts w:eastAsia="MS Mincho"/>
        </w:rPr>
        <w:t>ë</w:t>
      </w:r>
      <w:r w:rsidRPr="00AA45DD">
        <w:rPr>
          <w:rFonts w:eastAsia="MS Mincho"/>
        </w:rPr>
        <w:t>sht</w:t>
      </w:r>
      <w:r>
        <w:rPr>
          <w:rFonts w:eastAsia="MS Mincho"/>
        </w:rPr>
        <w:t>ë</w:t>
      </w:r>
      <w:r w:rsidRPr="00AA45DD">
        <w:rPr>
          <w:rFonts w:eastAsia="MS Mincho"/>
        </w:rPr>
        <w:t xml:space="preserve"> si vijon:</w:t>
      </w:r>
    </w:p>
    <w:p w:rsidR="008530F1" w:rsidRPr="00AA45DD" w:rsidRDefault="008530F1" w:rsidP="007673B3">
      <w:pPr>
        <w:numPr>
          <w:ilvl w:val="0"/>
          <w:numId w:val="7"/>
        </w:numPr>
        <w:spacing w:line="360" w:lineRule="auto"/>
        <w:jc w:val="both"/>
        <w:rPr>
          <w:rFonts w:eastAsia="MS Mincho"/>
          <w:i/>
          <w:iCs/>
        </w:rPr>
      </w:pPr>
      <w:r w:rsidRPr="00AA45DD">
        <w:rPr>
          <w:rFonts w:eastAsia="MS Mincho"/>
        </w:rPr>
        <w:t>(</w:t>
      </w:r>
      <w:r w:rsidRPr="00AA45DD">
        <w:rPr>
          <w:rFonts w:eastAsia="MS Mincho"/>
          <w:i/>
          <w:iCs/>
        </w:rPr>
        <w:t>Emërtimi i aktit nënligjor n</w:t>
      </w:r>
      <w:r>
        <w:rPr>
          <w:rFonts w:eastAsia="MS Mincho"/>
          <w:i/>
          <w:iCs/>
        </w:rPr>
        <w:t>ë</w:t>
      </w:r>
      <w:r w:rsidRPr="00AA45DD">
        <w:rPr>
          <w:rFonts w:eastAsia="MS Mincho"/>
          <w:i/>
          <w:iCs/>
        </w:rPr>
        <w:t xml:space="preserve"> gjuh</w:t>
      </w:r>
      <w:r>
        <w:rPr>
          <w:rFonts w:eastAsia="MS Mincho"/>
          <w:i/>
          <w:iCs/>
        </w:rPr>
        <w:t>ë</w:t>
      </w:r>
      <w:r w:rsidRPr="00AA45DD">
        <w:rPr>
          <w:rFonts w:eastAsia="MS Mincho"/>
          <w:i/>
          <w:iCs/>
        </w:rPr>
        <w:t>n shqipe)</w:t>
      </w:r>
    </w:p>
    <w:p w:rsidR="008530F1" w:rsidRPr="00AA45DD" w:rsidRDefault="008530F1" w:rsidP="007673B3">
      <w:pPr>
        <w:numPr>
          <w:ilvl w:val="0"/>
          <w:numId w:val="7"/>
        </w:numPr>
        <w:spacing w:line="360" w:lineRule="auto"/>
        <w:jc w:val="both"/>
        <w:rPr>
          <w:rFonts w:eastAsia="MS Mincho"/>
          <w:i/>
          <w:iCs/>
        </w:rPr>
      </w:pPr>
      <w:r w:rsidRPr="00AA45DD">
        <w:rPr>
          <w:rFonts w:eastAsia="MS Mincho"/>
          <w:i/>
          <w:iCs/>
        </w:rPr>
        <w:t>(Emërtimi i aktit nënligjor n</w:t>
      </w:r>
      <w:r>
        <w:rPr>
          <w:rFonts w:eastAsia="MS Mincho"/>
          <w:i/>
          <w:iCs/>
        </w:rPr>
        <w:t>ë</w:t>
      </w:r>
      <w:r w:rsidRPr="00AA45DD">
        <w:rPr>
          <w:rFonts w:eastAsia="MS Mincho"/>
          <w:i/>
          <w:iCs/>
        </w:rPr>
        <w:t xml:space="preserve"> gjuh</w:t>
      </w:r>
      <w:r>
        <w:rPr>
          <w:rFonts w:eastAsia="MS Mincho"/>
          <w:i/>
          <w:iCs/>
        </w:rPr>
        <w:t>ë</w:t>
      </w:r>
      <w:r w:rsidRPr="00AA45DD">
        <w:rPr>
          <w:rFonts w:eastAsia="MS Mincho"/>
          <w:i/>
          <w:iCs/>
        </w:rPr>
        <w:t>n serbe)</w:t>
      </w:r>
    </w:p>
    <w:p w:rsidR="008530F1" w:rsidRPr="000A38DE" w:rsidRDefault="008530F1" w:rsidP="007673B3">
      <w:pPr>
        <w:numPr>
          <w:ilvl w:val="0"/>
          <w:numId w:val="7"/>
        </w:numPr>
        <w:spacing w:line="360" w:lineRule="auto"/>
        <w:jc w:val="both"/>
        <w:rPr>
          <w:rFonts w:eastAsia="MS Mincho"/>
          <w:i/>
          <w:iCs/>
        </w:rPr>
      </w:pPr>
      <w:r w:rsidRPr="00AA45DD">
        <w:rPr>
          <w:rFonts w:eastAsia="MS Mincho"/>
          <w:i/>
          <w:iCs/>
        </w:rPr>
        <w:t>(Emërtimi i aktit nënligjor n</w:t>
      </w:r>
      <w:r>
        <w:rPr>
          <w:rFonts w:eastAsia="MS Mincho"/>
          <w:i/>
          <w:iCs/>
        </w:rPr>
        <w:t>ë</w:t>
      </w:r>
      <w:r w:rsidRPr="00AA45DD">
        <w:rPr>
          <w:rFonts w:eastAsia="MS Mincho"/>
          <w:i/>
          <w:iCs/>
        </w:rPr>
        <w:t xml:space="preserve"> gjuh</w:t>
      </w:r>
      <w:r>
        <w:rPr>
          <w:rFonts w:eastAsia="MS Mincho"/>
          <w:i/>
          <w:iCs/>
        </w:rPr>
        <w:t>ë</w:t>
      </w:r>
      <w:r w:rsidRPr="00AA45DD">
        <w:rPr>
          <w:rFonts w:eastAsia="MS Mincho"/>
          <w:i/>
          <w:iCs/>
        </w:rPr>
        <w:t>n angleze)</w:t>
      </w:r>
    </w:p>
    <w:p w:rsidR="008530F1" w:rsidRPr="00AA45DD" w:rsidRDefault="008530F1" w:rsidP="00114949">
      <w:pPr>
        <w:rPr>
          <w:i/>
          <w:iCs/>
        </w:rPr>
      </w:pPr>
      <w:r w:rsidRPr="00AA45DD">
        <w:rPr>
          <w:rFonts w:ascii="Book Antiqua" w:eastAsia="MS Mincho" w:hAnsi="Book Antiqua" w:cs="Book Antiqua"/>
        </w:rPr>
        <w:t>Bashkangjitur me këtë shkres</w:t>
      </w:r>
      <w:r>
        <w:rPr>
          <w:rFonts w:ascii="Book Antiqua" w:eastAsia="MS Mincho" w:hAnsi="Book Antiqua" w:cs="Book Antiqua"/>
        </w:rPr>
        <w:t>ë</w:t>
      </w:r>
      <w:r w:rsidRPr="00AA45DD">
        <w:rPr>
          <w:rFonts w:ascii="Book Antiqua" w:eastAsia="MS Mincho" w:hAnsi="Book Antiqua" w:cs="Book Antiqua"/>
        </w:rPr>
        <w:t xml:space="preserve"> keni: </w:t>
      </w:r>
      <w:r w:rsidRPr="00AA45DD">
        <w:rPr>
          <w:i/>
          <w:iCs/>
        </w:rPr>
        <w:t>(Emri i aktit përkatës nënligjor).</w:t>
      </w:r>
    </w:p>
    <w:p w:rsidR="008530F1" w:rsidRPr="00AA45DD" w:rsidRDefault="008530F1" w:rsidP="00114949">
      <w:pPr>
        <w:rPr>
          <w:rFonts w:ascii="Book Antiqua" w:eastAsia="MS Mincho" w:hAnsi="Book Antiqua"/>
        </w:rPr>
      </w:pPr>
      <w:r w:rsidRPr="00AA45DD">
        <w:rPr>
          <w:i/>
          <w:iCs/>
        </w:rPr>
        <w:t>Me respekt!</w:t>
      </w:r>
    </w:p>
    <w:p w:rsidR="008530F1" w:rsidRDefault="008530F1" w:rsidP="001F727D">
      <w:pPr>
        <w:jc w:val="both"/>
      </w:pPr>
      <w:r>
        <w:t xml:space="preserve">                                                                                                                               </w:t>
      </w:r>
    </w:p>
    <w:p w:rsidR="008530F1" w:rsidRPr="000A38DE" w:rsidRDefault="008530F1" w:rsidP="000A38DE">
      <w:pPr>
        <w:jc w:val="center"/>
        <w:rPr>
          <w:b/>
          <w:bCs/>
        </w:rPr>
      </w:pPr>
      <w:r w:rsidRPr="000A38DE">
        <w:rPr>
          <w:b/>
          <w:bCs/>
        </w:rPr>
        <w:t>Shtojca 2</w:t>
      </w:r>
    </w:p>
    <w:p w:rsidR="008530F1" w:rsidRPr="00AE4B1E" w:rsidRDefault="008530F1" w:rsidP="001F727D">
      <w:pPr>
        <w:autoSpaceDE w:val="0"/>
        <w:autoSpaceDN w:val="0"/>
        <w:adjustRightInd w:val="0"/>
        <w:jc w:val="center"/>
        <w:rPr>
          <w:rFonts w:ascii="Book Antiqua" w:hAnsi="Book Antiqua" w:cs="Book Antiqua"/>
          <w:sz w:val="20"/>
          <w:szCs w:val="20"/>
          <w:lang w:val="en-US" w:eastAsia="en-US"/>
        </w:rPr>
      </w:pPr>
    </w:p>
    <w:p w:rsidR="008530F1" w:rsidRPr="00AE4B1E" w:rsidRDefault="008530F1" w:rsidP="001F727D">
      <w:pPr>
        <w:jc w:val="center"/>
        <w:rPr>
          <w:rFonts w:ascii="Book Antiqua" w:hAnsi="Book Antiqua" w:cs="Book Antiqua"/>
          <w:b/>
          <w:bCs/>
          <w:u w:val="single"/>
          <w:lang w:val="en-US"/>
        </w:rPr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1"/>
        <w:gridCol w:w="6337"/>
      </w:tblGrid>
      <w:tr w:rsidR="008530F1" w:rsidRPr="00C64206">
        <w:trPr>
          <w:trHeight w:val="345"/>
        </w:trPr>
        <w:tc>
          <w:tcPr>
            <w:tcW w:w="3131" w:type="dxa"/>
            <w:vAlign w:val="center"/>
          </w:tcPr>
          <w:p w:rsidR="008530F1" w:rsidRPr="00C64206" w:rsidRDefault="008530F1" w:rsidP="00E75389">
            <w:pPr>
              <w:pStyle w:val="BodyText2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C6420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TO:</w:t>
            </w:r>
          </w:p>
        </w:tc>
        <w:tc>
          <w:tcPr>
            <w:tcW w:w="6337" w:type="dxa"/>
            <w:vAlign w:val="center"/>
          </w:tcPr>
          <w:p w:rsidR="008530F1" w:rsidRPr="001F727D" w:rsidRDefault="008530F1" w:rsidP="00E75389">
            <w:pPr>
              <w:pStyle w:val="BodyText2"/>
              <w:rPr>
                <w:sz w:val="24"/>
                <w:szCs w:val="24"/>
              </w:rPr>
            </w:pPr>
            <w:hyperlink r:id="rId8" w:history="1">
              <w:r w:rsidRPr="001F727D">
                <w:rPr>
                  <w:rStyle w:val="Hyperlink"/>
                  <w:rFonts w:ascii="Book Antiqua" w:hAnsi="Book Antiqua" w:cs="Book Antiqua"/>
                  <w:sz w:val="22"/>
                  <w:szCs w:val="22"/>
                </w:rPr>
                <w:t>jeton.oruci@ks-gov.net</w:t>
              </w:r>
            </w:hyperlink>
            <w:r w:rsidRPr="001F727D">
              <w:rPr>
                <w:rFonts w:ascii="Book Antiqua" w:hAnsi="Book Antiqua" w:cs="Book Antiqua"/>
                <w:sz w:val="22"/>
                <w:szCs w:val="22"/>
                <w:lang w:eastAsia="sr-Latn-CS"/>
              </w:rPr>
              <w:t xml:space="preserve">, </w:t>
            </w:r>
            <w:hyperlink r:id="rId9" w:history="1">
              <w:r w:rsidRPr="001F727D">
                <w:rPr>
                  <w:rStyle w:val="Hyperlink"/>
                  <w:rFonts w:ascii="Book Antiqua" w:hAnsi="Book Antiqua" w:cs="Book Antiqua"/>
                  <w:sz w:val="22"/>
                  <w:szCs w:val="22"/>
                </w:rPr>
                <w:t>xhavit.bulliqi@ks-gov.net</w:t>
              </w:r>
            </w:hyperlink>
            <w:r>
              <w:rPr>
                <w:rFonts w:ascii="Book Antiqua" w:hAnsi="Book Antiqua" w:cs="Book Antiqua"/>
                <w:sz w:val="22"/>
                <w:szCs w:val="22"/>
              </w:rPr>
              <w:t xml:space="preserve"> </w:t>
            </w:r>
          </w:p>
        </w:tc>
      </w:tr>
      <w:tr w:rsidR="008530F1" w:rsidRPr="00C64206">
        <w:trPr>
          <w:trHeight w:val="345"/>
        </w:trPr>
        <w:tc>
          <w:tcPr>
            <w:tcW w:w="3131" w:type="dxa"/>
            <w:vAlign w:val="center"/>
          </w:tcPr>
          <w:p w:rsidR="008530F1" w:rsidRPr="00C64206" w:rsidRDefault="008530F1" w:rsidP="00E75389">
            <w:pPr>
              <w:pStyle w:val="BodyText2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CC</w:t>
            </w:r>
            <w:r w:rsidRPr="00C6420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337" w:type="dxa"/>
            <w:vAlign w:val="center"/>
          </w:tcPr>
          <w:p w:rsidR="008530F1" w:rsidRPr="000A38DE" w:rsidRDefault="008530F1" w:rsidP="000A38DE">
            <w:pPr>
              <w:rPr>
                <w:rFonts w:ascii="Book Antiqua" w:eastAsia="MS Mincho" w:hAnsi="Book Antiqua"/>
              </w:rPr>
            </w:pPr>
            <w:r>
              <w:t>emri.</w:t>
            </w:r>
            <w:r w:rsidRPr="00114949">
              <w:t>mbiemri</w:t>
            </w:r>
            <w:r>
              <w:t>@ks-gov.net</w:t>
            </w:r>
          </w:p>
          <w:p w:rsidR="008530F1" w:rsidRDefault="008530F1" w:rsidP="001F727D">
            <w:pPr>
              <w:pStyle w:val="BodyText2"/>
              <w:rPr>
                <w:sz w:val="24"/>
                <w:szCs w:val="24"/>
                <w:lang w:eastAsia="sr-Latn-CS"/>
              </w:rPr>
            </w:pPr>
            <w:r w:rsidRPr="00F76781">
              <w:rPr>
                <w:sz w:val="24"/>
                <w:szCs w:val="24"/>
                <w:lang w:eastAsia="sr-Latn-CS"/>
              </w:rPr>
              <w:t>(</w:t>
            </w:r>
            <w:r w:rsidRPr="000A38DE">
              <w:rPr>
                <w:sz w:val="24"/>
                <w:szCs w:val="24"/>
              </w:rPr>
              <w:t>Sekretari i Përgjithshëm</w:t>
            </w:r>
            <w:r>
              <w:rPr>
                <w:sz w:val="24"/>
                <w:szCs w:val="24"/>
              </w:rPr>
              <w:t xml:space="preserve"> </w:t>
            </w:r>
            <w:r w:rsidRPr="00F76781">
              <w:rPr>
                <w:sz w:val="24"/>
                <w:szCs w:val="24"/>
                <w:lang w:eastAsia="sr-Latn-CS"/>
              </w:rPr>
              <w:t>i ministrisë përkatëse)</w:t>
            </w:r>
          </w:p>
          <w:p w:rsidR="008530F1" w:rsidRDefault="008530F1" w:rsidP="001F727D">
            <w:pPr>
              <w:pStyle w:val="BodyText2"/>
              <w:rPr>
                <w:rFonts w:ascii="Book Antiqua" w:hAnsi="Book Antiqua" w:cs="Book Antiqua"/>
                <w:sz w:val="22"/>
                <w:szCs w:val="22"/>
              </w:rPr>
            </w:pPr>
            <w:hyperlink r:id="rId10" w:history="1">
              <w:r w:rsidRPr="003C1A86">
                <w:rPr>
                  <w:rStyle w:val="Hyperlink"/>
                  <w:rFonts w:ascii="Book Antiqua" w:hAnsi="Book Antiqua" w:cs="Book Antiqua"/>
                  <w:sz w:val="22"/>
                  <w:szCs w:val="22"/>
                </w:rPr>
                <w:t>besim.kajtazi@ks-gov.net</w:t>
              </w:r>
            </w:hyperlink>
          </w:p>
          <w:p w:rsidR="008530F1" w:rsidRDefault="008530F1" w:rsidP="000A38DE">
            <w:r>
              <w:t>emri.</w:t>
            </w:r>
            <w:r w:rsidRPr="00114949">
              <w:t>mbiemri</w:t>
            </w:r>
            <w:r>
              <w:t>@ks-gov.net</w:t>
            </w:r>
            <w:r w:rsidRPr="00F76781">
              <w:t xml:space="preserve"> </w:t>
            </w:r>
          </w:p>
          <w:p w:rsidR="008530F1" w:rsidRPr="00F76781" w:rsidRDefault="008530F1" w:rsidP="000A38DE">
            <w:r w:rsidRPr="00F76781">
              <w:t>(</w:t>
            </w:r>
            <w:r w:rsidRPr="000A38DE">
              <w:rPr>
                <w:lang w:eastAsia="en-US"/>
              </w:rPr>
              <w:t>Drejtor i Departamentit Ligjor</w:t>
            </w:r>
            <w:r>
              <w:rPr>
                <w:lang w:eastAsia="en-US"/>
              </w:rPr>
              <w:t xml:space="preserve"> </w:t>
            </w:r>
            <w:r w:rsidRPr="00F76781">
              <w:t>i ministrisë përkatëse)</w:t>
            </w:r>
          </w:p>
        </w:tc>
      </w:tr>
      <w:tr w:rsidR="008530F1" w:rsidRPr="00C64206">
        <w:trPr>
          <w:trHeight w:val="345"/>
        </w:trPr>
        <w:tc>
          <w:tcPr>
            <w:tcW w:w="3131" w:type="dxa"/>
            <w:vAlign w:val="center"/>
          </w:tcPr>
          <w:p w:rsidR="008530F1" w:rsidRPr="00C64206" w:rsidRDefault="008530F1" w:rsidP="00E75389">
            <w:pPr>
              <w:pStyle w:val="BodyText2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C6420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FROM:</w:t>
            </w:r>
          </w:p>
        </w:tc>
        <w:tc>
          <w:tcPr>
            <w:tcW w:w="6337" w:type="dxa"/>
            <w:vAlign w:val="center"/>
          </w:tcPr>
          <w:p w:rsidR="008530F1" w:rsidRPr="00F76781" w:rsidRDefault="008530F1" w:rsidP="001F727D">
            <w:pPr>
              <w:pStyle w:val="BodyText2"/>
              <w:rPr>
                <w:sz w:val="24"/>
                <w:szCs w:val="24"/>
              </w:rPr>
            </w:pPr>
            <w:r w:rsidRPr="00F76781">
              <w:rPr>
                <w:sz w:val="24"/>
                <w:szCs w:val="24"/>
              </w:rPr>
              <w:t>(Zyrtari i Departamentit Ligjor i ministrisë përkatëse)</w:t>
            </w:r>
          </w:p>
          <w:p w:rsidR="008530F1" w:rsidRPr="001F727D" w:rsidRDefault="008530F1" w:rsidP="001F727D">
            <w:pPr>
              <w:rPr>
                <w:rFonts w:ascii="Book Antiqua" w:eastAsia="MS Mincho" w:hAnsi="Book Antiqua"/>
              </w:rPr>
            </w:pPr>
            <w:r>
              <w:t>emri.</w:t>
            </w:r>
            <w:r w:rsidRPr="00114949">
              <w:t>mbiemri</w:t>
            </w:r>
            <w:r>
              <w:t>@ks-gov.net</w:t>
            </w:r>
          </w:p>
        </w:tc>
      </w:tr>
      <w:tr w:rsidR="008530F1" w:rsidRPr="00C64206">
        <w:trPr>
          <w:trHeight w:val="345"/>
        </w:trPr>
        <w:tc>
          <w:tcPr>
            <w:tcW w:w="3131" w:type="dxa"/>
            <w:vAlign w:val="center"/>
          </w:tcPr>
          <w:p w:rsidR="008530F1" w:rsidRPr="00C64206" w:rsidRDefault="008530F1" w:rsidP="00E75389">
            <w:pPr>
              <w:pStyle w:val="BodyText2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C64206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SUBJECT:</w:t>
            </w:r>
          </w:p>
        </w:tc>
        <w:tc>
          <w:tcPr>
            <w:tcW w:w="6337" w:type="dxa"/>
            <w:vAlign w:val="center"/>
          </w:tcPr>
          <w:p w:rsidR="008530F1" w:rsidRPr="00AA45DD" w:rsidRDefault="008530F1" w:rsidP="00E75389">
            <w:pPr>
              <w:rPr>
                <w:rFonts w:ascii="Book Antiqua" w:eastAsia="MS Mincho" w:hAnsi="Book Antiqua"/>
                <w:i/>
                <w:iCs/>
              </w:rPr>
            </w:pPr>
            <w:r w:rsidRPr="00AA45DD">
              <w:rPr>
                <w:i/>
                <w:iCs/>
              </w:rPr>
              <w:t>Emri i aktit përkatës nënligjor</w:t>
            </w:r>
          </w:p>
        </w:tc>
      </w:tr>
    </w:tbl>
    <w:p w:rsidR="008530F1" w:rsidRDefault="008530F1" w:rsidP="001F727D">
      <w:pPr>
        <w:jc w:val="center"/>
        <w:rPr>
          <w:b/>
          <w:bCs/>
          <w:u w:val="single"/>
        </w:rPr>
      </w:pPr>
    </w:p>
    <w:p w:rsidR="008530F1" w:rsidRPr="00AA45DD" w:rsidRDefault="008530F1" w:rsidP="001F727D">
      <w:pPr>
        <w:spacing w:line="360" w:lineRule="auto"/>
      </w:pPr>
      <w:r w:rsidRPr="00AA45DD">
        <w:t>Z. -----</w:t>
      </w:r>
    </w:p>
    <w:p w:rsidR="008530F1" w:rsidRPr="00AA45DD" w:rsidRDefault="008530F1" w:rsidP="001F727D">
      <w:pPr>
        <w:spacing w:line="360" w:lineRule="auto"/>
        <w:jc w:val="both"/>
      </w:pPr>
      <w:r w:rsidRPr="00AA45DD">
        <w:t>Ju njoftojmë se Ministri/Ministrja e ---- (</w:t>
      </w:r>
      <w:r w:rsidRPr="00AA45DD">
        <w:rPr>
          <w:i/>
          <w:iCs/>
        </w:rPr>
        <w:t>Emri i ministris</w:t>
      </w:r>
      <w:r>
        <w:rPr>
          <w:i/>
          <w:iCs/>
        </w:rPr>
        <w:t>ë</w:t>
      </w:r>
      <w:r w:rsidRPr="00AA45DD">
        <w:rPr>
          <w:i/>
          <w:iCs/>
        </w:rPr>
        <w:t xml:space="preserve"> p</w:t>
      </w:r>
      <w:r>
        <w:rPr>
          <w:i/>
          <w:iCs/>
        </w:rPr>
        <w:t>ë</w:t>
      </w:r>
      <w:r w:rsidRPr="00AA45DD">
        <w:rPr>
          <w:i/>
          <w:iCs/>
        </w:rPr>
        <w:t>rkat</w:t>
      </w:r>
      <w:r>
        <w:rPr>
          <w:i/>
          <w:iCs/>
        </w:rPr>
        <w:t>ë</w:t>
      </w:r>
      <w:r w:rsidRPr="00AA45DD">
        <w:rPr>
          <w:i/>
          <w:iCs/>
        </w:rPr>
        <w:t>se</w:t>
      </w:r>
      <w:r w:rsidRPr="00AA45DD">
        <w:t>) Z. Znj. (emri dhe mbiemri), me dat</w:t>
      </w:r>
      <w:r>
        <w:t>ë</w:t>
      </w:r>
      <w:r w:rsidRPr="00AA45DD">
        <w:t xml:space="preserve">n: </w:t>
      </w:r>
      <w:r w:rsidRPr="00AA45DD">
        <w:rPr>
          <w:i/>
          <w:iCs/>
        </w:rPr>
        <w:t>Dita/Muaji/Viti</w:t>
      </w:r>
      <w:r w:rsidRPr="00AA45DD">
        <w:t xml:space="preserve"> ka miratuar _____________________________________________________________________________ </w:t>
      </w:r>
      <w:r w:rsidRPr="00AA45DD">
        <w:rPr>
          <w:i/>
          <w:iCs/>
        </w:rPr>
        <w:t>(Emri i aktit përkatës nënligjor).</w:t>
      </w:r>
    </w:p>
    <w:p w:rsidR="008530F1" w:rsidRDefault="008530F1" w:rsidP="001F727D">
      <w:pPr>
        <w:spacing w:line="360" w:lineRule="auto"/>
        <w:jc w:val="both"/>
      </w:pPr>
      <w:r w:rsidRPr="00AA45DD">
        <w:t>Ky akt nënligjor shfuqizon/ndryshon</w:t>
      </w:r>
      <w:r>
        <w:t>/</w:t>
      </w:r>
      <w:r w:rsidRPr="00AA45DD">
        <w:t>plotëson:</w:t>
      </w:r>
    </w:p>
    <w:p w:rsidR="008530F1" w:rsidRPr="00AA45DD" w:rsidRDefault="008530F1" w:rsidP="001F727D">
      <w:pPr>
        <w:spacing w:line="360" w:lineRule="auto"/>
        <w:jc w:val="both"/>
      </w:pPr>
      <w:r w:rsidRPr="00AA45DD">
        <w:t xml:space="preserve">_____________________________________________________________________________ </w:t>
      </w:r>
      <w:r w:rsidRPr="00AA45DD">
        <w:rPr>
          <w:i/>
          <w:iCs/>
        </w:rPr>
        <w:t>(Emri i aktit përkatës nënligjor).</w:t>
      </w:r>
    </w:p>
    <w:p w:rsidR="008530F1" w:rsidRPr="00AA45DD" w:rsidRDefault="008530F1" w:rsidP="001F727D">
      <w:pPr>
        <w:spacing w:line="360" w:lineRule="auto"/>
        <w:jc w:val="both"/>
        <w:rPr>
          <w:rFonts w:eastAsia="MS Mincho"/>
        </w:rPr>
      </w:pPr>
      <w:r w:rsidRPr="00AA45DD">
        <w:t>Em</w:t>
      </w:r>
      <w:r>
        <w:t>ë</w:t>
      </w:r>
      <w:r w:rsidRPr="00AA45DD">
        <w:t xml:space="preserve">rtimi i </w:t>
      </w:r>
      <w:r w:rsidRPr="00AA45DD">
        <w:rPr>
          <w:rFonts w:eastAsia="MS Mincho"/>
        </w:rPr>
        <w:t xml:space="preserve">aktit nënligjor (në gjuhën shqipe, serbe dhe angleze) </w:t>
      </w:r>
      <w:r>
        <w:rPr>
          <w:rFonts w:eastAsia="MS Mincho"/>
        </w:rPr>
        <w:t>ë</w:t>
      </w:r>
      <w:r w:rsidRPr="00AA45DD">
        <w:rPr>
          <w:rFonts w:eastAsia="MS Mincho"/>
        </w:rPr>
        <w:t>sht</w:t>
      </w:r>
      <w:r>
        <w:rPr>
          <w:rFonts w:eastAsia="MS Mincho"/>
        </w:rPr>
        <w:t>ë</w:t>
      </w:r>
      <w:r w:rsidRPr="00AA45DD">
        <w:rPr>
          <w:rFonts w:eastAsia="MS Mincho"/>
        </w:rPr>
        <w:t xml:space="preserve"> si vijon:</w:t>
      </w:r>
    </w:p>
    <w:p w:rsidR="008530F1" w:rsidRPr="00AA45DD" w:rsidRDefault="008530F1" w:rsidP="001F727D">
      <w:pPr>
        <w:numPr>
          <w:ilvl w:val="0"/>
          <w:numId w:val="7"/>
        </w:numPr>
        <w:spacing w:line="360" w:lineRule="auto"/>
        <w:jc w:val="both"/>
        <w:rPr>
          <w:rFonts w:eastAsia="MS Mincho"/>
          <w:i/>
          <w:iCs/>
        </w:rPr>
      </w:pPr>
      <w:r w:rsidRPr="00AA45DD">
        <w:rPr>
          <w:rFonts w:eastAsia="MS Mincho"/>
        </w:rPr>
        <w:t>(</w:t>
      </w:r>
      <w:r w:rsidRPr="00AA45DD">
        <w:rPr>
          <w:rFonts w:eastAsia="MS Mincho"/>
          <w:i/>
          <w:iCs/>
        </w:rPr>
        <w:t>Emërtimi i aktit nënligjor n</w:t>
      </w:r>
      <w:r>
        <w:rPr>
          <w:rFonts w:eastAsia="MS Mincho"/>
          <w:i/>
          <w:iCs/>
        </w:rPr>
        <w:t>ë</w:t>
      </w:r>
      <w:r w:rsidRPr="00AA45DD">
        <w:rPr>
          <w:rFonts w:eastAsia="MS Mincho"/>
          <w:i/>
          <w:iCs/>
        </w:rPr>
        <w:t xml:space="preserve"> gjuh</w:t>
      </w:r>
      <w:r>
        <w:rPr>
          <w:rFonts w:eastAsia="MS Mincho"/>
          <w:i/>
          <w:iCs/>
        </w:rPr>
        <w:t>ë</w:t>
      </w:r>
      <w:r w:rsidRPr="00AA45DD">
        <w:rPr>
          <w:rFonts w:eastAsia="MS Mincho"/>
          <w:i/>
          <w:iCs/>
        </w:rPr>
        <w:t>n shqipe)</w:t>
      </w:r>
    </w:p>
    <w:p w:rsidR="008530F1" w:rsidRPr="00AA45DD" w:rsidRDefault="008530F1" w:rsidP="001F727D">
      <w:pPr>
        <w:numPr>
          <w:ilvl w:val="0"/>
          <w:numId w:val="7"/>
        </w:numPr>
        <w:spacing w:line="360" w:lineRule="auto"/>
        <w:jc w:val="both"/>
        <w:rPr>
          <w:rFonts w:eastAsia="MS Mincho"/>
          <w:i/>
          <w:iCs/>
        </w:rPr>
      </w:pPr>
      <w:r w:rsidRPr="00AA45DD">
        <w:rPr>
          <w:rFonts w:eastAsia="MS Mincho"/>
          <w:i/>
          <w:iCs/>
        </w:rPr>
        <w:t>(Emërtimi i aktit nënligjor n</w:t>
      </w:r>
      <w:r>
        <w:rPr>
          <w:rFonts w:eastAsia="MS Mincho"/>
          <w:i/>
          <w:iCs/>
        </w:rPr>
        <w:t>ë</w:t>
      </w:r>
      <w:r w:rsidRPr="00AA45DD">
        <w:rPr>
          <w:rFonts w:eastAsia="MS Mincho"/>
          <w:i/>
          <w:iCs/>
        </w:rPr>
        <w:t xml:space="preserve"> gjuh</w:t>
      </w:r>
      <w:r>
        <w:rPr>
          <w:rFonts w:eastAsia="MS Mincho"/>
          <w:i/>
          <w:iCs/>
        </w:rPr>
        <w:t>ë</w:t>
      </w:r>
      <w:r w:rsidRPr="00AA45DD">
        <w:rPr>
          <w:rFonts w:eastAsia="MS Mincho"/>
          <w:i/>
          <w:iCs/>
        </w:rPr>
        <w:t>n serbe)</w:t>
      </w:r>
    </w:p>
    <w:p w:rsidR="008530F1" w:rsidRPr="00AA45DD" w:rsidRDefault="008530F1" w:rsidP="001F727D">
      <w:pPr>
        <w:numPr>
          <w:ilvl w:val="0"/>
          <w:numId w:val="7"/>
        </w:numPr>
        <w:spacing w:line="360" w:lineRule="auto"/>
        <w:jc w:val="both"/>
        <w:rPr>
          <w:rFonts w:eastAsia="MS Mincho"/>
          <w:i/>
          <w:iCs/>
        </w:rPr>
      </w:pPr>
      <w:r w:rsidRPr="00AA45DD">
        <w:rPr>
          <w:rFonts w:eastAsia="MS Mincho"/>
          <w:i/>
          <w:iCs/>
        </w:rPr>
        <w:t>(Emërtimi i aktit nënligjor n</w:t>
      </w:r>
      <w:r>
        <w:rPr>
          <w:rFonts w:eastAsia="MS Mincho"/>
          <w:i/>
          <w:iCs/>
        </w:rPr>
        <w:t>ë</w:t>
      </w:r>
      <w:r w:rsidRPr="00AA45DD">
        <w:rPr>
          <w:rFonts w:eastAsia="MS Mincho"/>
          <w:i/>
          <w:iCs/>
        </w:rPr>
        <w:t xml:space="preserve"> gjuh</w:t>
      </w:r>
      <w:r>
        <w:rPr>
          <w:rFonts w:eastAsia="MS Mincho"/>
          <w:i/>
          <w:iCs/>
        </w:rPr>
        <w:t>ë</w:t>
      </w:r>
      <w:r w:rsidRPr="00AA45DD">
        <w:rPr>
          <w:rFonts w:eastAsia="MS Mincho"/>
          <w:i/>
          <w:iCs/>
        </w:rPr>
        <w:t>n angleze)</w:t>
      </w:r>
    </w:p>
    <w:p w:rsidR="008530F1" w:rsidRPr="00AA45DD" w:rsidRDefault="008530F1" w:rsidP="001F727D">
      <w:pPr>
        <w:spacing w:line="360" w:lineRule="auto"/>
        <w:jc w:val="both"/>
        <w:rPr>
          <w:rFonts w:eastAsia="MS Mincho"/>
        </w:rPr>
      </w:pPr>
    </w:p>
    <w:p w:rsidR="008530F1" w:rsidRPr="00AA45DD" w:rsidRDefault="008530F1" w:rsidP="001F727D">
      <w:pPr>
        <w:rPr>
          <w:i/>
          <w:iCs/>
        </w:rPr>
      </w:pPr>
      <w:r w:rsidRPr="00AA45DD">
        <w:rPr>
          <w:rFonts w:ascii="Book Antiqua" w:eastAsia="MS Mincho" w:hAnsi="Book Antiqua" w:cs="Book Antiqua"/>
        </w:rPr>
        <w:t>Bashkangjitur me këtë E</w:t>
      </w:r>
      <w:r>
        <w:rPr>
          <w:rFonts w:ascii="Book Antiqua" w:eastAsia="MS Mincho" w:hAnsi="Book Antiqua" w:cs="Book Antiqua"/>
        </w:rPr>
        <w:t>-</w:t>
      </w:r>
      <w:r w:rsidRPr="00AA45DD">
        <w:rPr>
          <w:rFonts w:ascii="Book Antiqua" w:eastAsia="MS Mincho" w:hAnsi="Book Antiqua" w:cs="Book Antiqua"/>
        </w:rPr>
        <w:t>mail keni</w:t>
      </w:r>
      <w:r>
        <w:rPr>
          <w:rFonts w:ascii="Book Antiqua" w:eastAsia="MS Mincho" w:hAnsi="Book Antiqua" w:cs="Book Antiqua"/>
        </w:rPr>
        <w:t xml:space="preserve"> versionin elektronik te</w:t>
      </w:r>
      <w:r w:rsidRPr="00AA45DD">
        <w:rPr>
          <w:rFonts w:ascii="Book Antiqua" w:eastAsia="MS Mincho" w:hAnsi="Book Antiqua" w:cs="Book Antiqua"/>
        </w:rPr>
        <w:t xml:space="preserve">: </w:t>
      </w:r>
      <w:r w:rsidRPr="00AA45DD">
        <w:rPr>
          <w:i/>
          <w:iCs/>
        </w:rPr>
        <w:t>(Emri i aktit përkatës nënligjor).</w:t>
      </w:r>
    </w:p>
    <w:p w:rsidR="008530F1" w:rsidRDefault="008530F1" w:rsidP="001F727D">
      <w:pPr>
        <w:rPr>
          <w:i/>
          <w:iCs/>
        </w:rPr>
      </w:pPr>
    </w:p>
    <w:p w:rsidR="008530F1" w:rsidRPr="00AA45DD" w:rsidRDefault="008530F1" w:rsidP="001F727D">
      <w:pPr>
        <w:rPr>
          <w:rFonts w:ascii="Book Antiqua" w:eastAsia="MS Mincho" w:hAnsi="Book Antiqua"/>
        </w:rPr>
      </w:pPr>
      <w:r w:rsidRPr="00AA45DD">
        <w:rPr>
          <w:i/>
          <w:iCs/>
        </w:rPr>
        <w:t>Me respekt!</w:t>
      </w:r>
    </w:p>
    <w:p w:rsidR="008530F1" w:rsidRPr="00AA45DD" w:rsidRDefault="008530F1" w:rsidP="001F727D">
      <w:pPr>
        <w:rPr>
          <w:rFonts w:ascii="Book Antiqua" w:eastAsia="MS Mincho" w:hAnsi="Book Antiqua"/>
        </w:rPr>
      </w:pPr>
    </w:p>
    <w:p w:rsidR="008530F1" w:rsidRPr="00AA45DD" w:rsidRDefault="008530F1" w:rsidP="00114949">
      <w:pPr>
        <w:rPr>
          <w:rFonts w:ascii="Book Antiqua" w:eastAsia="MS Mincho" w:hAnsi="Book Antiqua"/>
        </w:rPr>
      </w:pPr>
    </w:p>
    <w:sectPr w:rsidR="008530F1" w:rsidRPr="00AA45DD" w:rsidSect="003D74AA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0F1" w:rsidRDefault="008530F1">
      <w:r>
        <w:separator/>
      </w:r>
    </w:p>
  </w:endnote>
  <w:endnote w:type="continuationSeparator" w:id="1">
    <w:p w:rsidR="008530F1" w:rsidRDefault="00853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©öUAA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0F1" w:rsidRDefault="008530F1" w:rsidP="001F727D">
    <w:pPr>
      <w:pStyle w:val="Footer"/>
      <w:jc w:val="center"/>
    </w:pPr>
    <w:fldSimple w:instr=" PAGE ">
      <w:r>
        <w:rPr>
          <w:noProof/>
        </w:rPr>
        <w:t>1</w:t>
      </w:r>
    </w:fldSimple>
    <w:r w:rsidRPr="003C1A86">
      <w:t xml:space="preserve"> </w:t>
    </w:r>
    <w:r>
      <w:t>/</w:t>
    </w:r>
    <w:r w:rsidRPr="003C1A86">
      <w:t xml:space="preserve"> </w:t>
    </w:r>
    <w:fldSimple w:instr=" NUMPAGES ">
      <w:r>
        <w:rPr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0F1" w:rsidRDefault="008530F1">
      <w:r>
        <w:separator/>
      </w:r>
    </w:p>
  </w:footnote>
  <w:footnote w:type="continuationSeparator" w:id="1">
    <w:p w:rsidR="008530F1" w:rsidRDefault="008530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22444"/>
    <w:multiLevelType w:val="hybridMultilevel"/>
    <w:tmpl w:val="3514ADAE"/>
    <w:lvl w:ilvl="0" w:tplc="8E0496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895680"/>
    <w:multiLevelType w:val="hybridMultilevel"/>
    <w:tmpl w:val="6712A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1E05F92"/>
    <w:multiLevelType w:val="multilevel"/>
    <w:tmpl w:val="A720E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9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00" w:hanging="2160"/>
      </w:pPr>
      <w:rPr>
        <w:rFonts w:hint="default"/>
      </w:rPr>
    </w:lvl>
  </w:abstractNum>
  <w:abstractNum w:abstractNumId="3">
    <w:nsid w:val="43805A7C"/>
    <w:multiLevelType w:val="hybridMultilevel"/>
    <w:tmpl w:val="FD72B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79B403A"/>
    <w:multiLevelType w:val="hybridMultilevel"/>
    <w:tmpl w:val="532404C6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8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70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4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86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05" w:hanging="360"/>
      </w:pPr>
      <w:rPr>
        <w:rFonts w:ascii="Wingdings" w:hAnsi="Wingdings" w:cs="Wingdings" w:hint="default"/>
      </w:rPr>
    </w:lvl>
  </w:abstractNum>
  <w:abstractNum w:abstractNumId="5">
    <w:nsid w:val="595B42C6"/>
    <w:multiLevelType w:val="hybridMultilevel"/>
    <w:tmpl w:val="A3B4B2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854C88"/>
    <w:multiLevelType w:val="hybridMultilevel"/>
    <w:tmpl w:val="F676A312"/>
    <w:lvl w:ilvl="0" w:tplc="E9A4D1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0E40A1"/>
    <w:multiLevelType w:val="hybridMultilevel"/>
    <w:tmpl w:val="DDB278F2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8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70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4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86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05" w:hanging="360"/>
      </w:pPr>
      <w:rPr>
        <w:rFonts w:ascii="Wingdings" w:hAnsi="Wingdings" w:cs="Wingdings" w:hint="default"/>
      </w:rPr>
    </w:lvl>
  </w:abstractNum>
  <w:abstractNum w:abstractNumId="8">
    <w:nsid w:val="7F455F91"/>
    <w:multiLevelType w:val="hybridMultilevel"/>
    <w:tmpl w:val="2D9619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5660"/>
    <w:rsid w:val="000018E7"/>
    <w:rsid w:val="00015933"/>
    <w:rsid w:val="00027BDA"/>
    <w:rsid w:val="00036261"/>
    <w:rsid w:val="00074046"/>
    <w:rsid w:val="000948A8"/>
    <w:rsid w:val="000A38DE"/>
    <w:rsid w:val="00114949"/>
    <w:rsid w:val="001E472C"/>
    <w:rsid w:val="001F727D"/>
    <w:rsid w:val="002B24A2"/>
    <w:rsid w:val="002C67DE"/>
    <w:rsid w:val="0032485C"/>
    <w:rsid w:val="00342684"/>
    <w:rsid w:val="00377AED"/>
    <w:rsid w:val="003C1A86"/>
    <w:rsid w:val="003D74AA"/>
    <w:rsid w:val="003F4B0F"/>
    <w:rsid w:val="004064BA"/>
    <w:rsid w:val="00441BE0"/>
    <w:rsid w:val="00457008"/>
    <w:rsid w:val="004B2857"/>
    <w:rsid w:val="004B28B8"/>
    <w:rsid w:val="00502B76"/>
    <w:rsid w:val="00534B5A"/>
    <w:rsid w:val="0056447D"/>
    <w:rsid w:val="00577A37"/>
    <w:rsid w:val="00592B52"/>
    <w:rsid w:val="005B1FE2"/>
    <w:rsid w:val="005B5660"/>
    <w:rsid w:val="005E3C94"/>
    <w:rsid w:val="006046C5"/>
    <w:rsid w:val="00627DDF"/>
    <w:rsid w:val="006647CE"/>
    <w:rsid w:val="00693B56"/>
    <w:rsid w:val="006C7E6C"/>
    <w:rsid w:val="006D5700"/>
    <w:rsid w:val="00726E43"/>
    <w:rsid w:val="007673B3"/>
    <w:rsid w:val="00772E98"/>
    <w:rsid w:val="007732E3"/>
    <w:rsid w:val="007D6B70"/>
    <w:rsid w:val="008530F1"/>
    <w:rsid w:val="00907307"/>
    <w:rsid w:val="0093587A"/>
    <w:rsid w:val="00AA45DD"/>
    <w:rsid w:val="00AC20CD"/>
    <w:rsid w:val="00AE4B1E"/>
    <w:rsid w:val="00B120C1"/>
    <w:rsid w:val="00BD492A"/>
    <w:rsid w:val="00C25848"/>
    <w:rsid w:val="00C544BA"/>
    <w:rsid w:val="00C64206"/>
    <w:rsid w:val="00C74A3C"/>
    <w:rsid w:val="00CA3528"/>
    <w:rsid w:val="00D27CD6"/>
    <w:rsid w:val="00DA456F"/>
    <w:rsid w:val="00DA5343"/>
    <w:rsid w:val="00DC4F17"/>
    <w:rsid w:val="00DE7DC3"/>
    <w:rsid w:val="00E75389"/>
    <w:rsid w:val="00EC0381"/>
    <w:rsid w:val="00EE006F"/>
    <w:rsid w:val="00F30EAF"/>
    <w:rsid w:val="00F44327"/>
    <w:rsid w:val="00F76781"/>
    <w:rsid w:val="00FA0C18"/>
    <w:rsid w:val="00FA3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660"/>
    <w:rPr>
      <w:rFonts w:ascii="Times New Roman" w:eastAsia="Times New Roman" w:hAnsi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uiPriority w:val="99"/>
    <w:rsid w:val="005B5660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5B5660"/>
    <w:rPr>
      <w:rFonts w:eastAsia="MS Mincho"/>
      <w:sz w:val="28"/>
      <w:szCs w:val="28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B5660"/>
    <w:rPr>
      <w:rFonts w:ascii="Times New Roman" w:eastAsia="MS Mincho" w:hAnsi="Times New Roman" w:cs="Times New Roman"/>
      <w:sz w:val="28"/>
      <w:szCs w:val="28"/>
      <w:lang w:val="sq-AL"/>
    </w:rPr>
  </w:style>
  <w:style w:type="paragraph" w:styleId="ListParagraph">
    <w:name w:val="List Paragraph"/>
    <w:basedOn w:val="Normal"/>
    <w:uiPriority w:val="99"/>
    <w:qFormat/>
    <w:rsid w:val="004B2857"/>
    <w:pPr>
      <w:ind w:left="720"/>
    </w:pPr>
  </w:style>
  <w:style w:type="table" w:styleId="TableGrid">
    <w:name w:val="Table Grid"/>
    <w:basedOn w:val="TableNormal"/>
    <w:uiPriority w:val="99"/>
    <w:rsid w:val="00BD492A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1">
    <w:name w:val="Medium Grid 3 Accent 1"/>
    <w:basedOn w:val="TableNormal"/>
    <w:uiPriority w:val="99"/>
    <w:rsid w:val="00577A37"/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LightGrid-Accent11">
    <w:name w:val="Light Grid - Accent 11"/>
    <w:uiPriority w:val="99"/>
    <w:rsid w:val="00577A37"/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1">
    <w:name w:val="Light Grid1"/>
    <w:uiPriority w:val="99"/>
    <w:rsid w:val="004B28B8"/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next w:val="BodyTextIndent"/>
    <w:uiPriority w:val="99"/>
    <w:rsid w:val="005B1FE2"/>
    <w:pPr>
      <w:spacing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5B1FE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E7DC3"/>
    <w:rPr>
      <w:rFonts w:ascii="Times New Roman" w:hAnsi="Times New Roman" w:cs="Times New Roman"/>
      <w:sz w:val="24"/>
      <w:szCs w:val="24"/>
      <w:lang w:val="sq-AL" w:eastAsia="sr-Latn-CS"/>
    </w:rPr>
  </w:style>
  <w:style w:type="character" w:styleId="Hyperlink">
    <w:name w:val="Hyperlink"/>
    <w:basedOn w:val="DefaultParagraphFont"/>
    <w:uiPriority w:val="99"/>
    <w:rsid w:val="002C67DE"/>
    <w:rPr>
      <w:color w:val="0000FF"/>
      <w:u w:val="single"/>
    </w:rPr>
  </w:style>
  <w:style w:type="character" w:customStyle="1" w:styleId="apple-style-span">
    <w:name w:val="apple-style-span"/>
    <w:basedOn w:val="DefaultParagraphFont"/>
    <w:uiPriority w:val="99"/>
    <w:rsid w:val="002C67DE"/>
  </w:style>
  <w:style w:type="paragraph" w:styleId="Footer">
    <w:name w:val="footer"/>
    <w:basedOn w:val="Normal"/>
    <w:link w:val="FooterChar"/>
    <w:uiPriority w:val="99"/>
    <w:rsid w:val="001F72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A5343"/>
    <w:rPr>
      <w:rFonts w:ascii="Times New Roman" w:hAnsi="Times New Roman" w:cs="Times New Roman"/>
      <w:sz w:val="24"/>
      <w:szCs w:val="24"/>
      <w:lang w:val="sq-AL" w:eastAsia="sr-Latn-CS"/>
    </w:rPr>
  </w:style>
  <w:style w:type="character" w:styleId="PageNumber">
    <w:name w:val="page number"/>
    <w:basedOn w:val="DefaultParagraphFont"/>
    <w:uiPriority w:val="99"/>
    <w:rsid w:val="001F727D"/>
  </w:style>
  <w:style w:type="paragraph" w:styleId="Header">
    <w:name w:val="header"/>
    <w:basedOn w:val="Normal"/>
    <w:link w:val="HeaderChar"/>
    <w:uiPriority w:val="99"/>
    <w:rsid w:val="001F72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A5343"/>
    <w:rPr>
      <w:rFonts w:ascii="Times New Roman" w:hAnsi="Times New Roman" w:cs="Times New Roman"/>
      <w:sz w:val="24"/>
      <w:szCs w:val="24"/>
      <w:lang w:val="sq-AL" w:eastAsia="sr-Latn-CS"/>
    </w:rPr>
  </w:style>
  <w:style w:type="paragraph" w:styleId="BalloonText">
    <w:name w:val="Balloon Text"/>
    <w:basedOn w:val="Normal"/>
    <w:link w:val="BalloonTextChar"/>
    <w:uiPriority w:val="99"/>
    <w:semiHidden/>
    <w:rsid w:val="007732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038"/>
    <w:rPr>
      <w:rFonts w:ascii="Times New Roman" w:eastAsia="Times New Roman" w:hAnsi="Times New Roman"/>
      <w:sz w:val="0"/>
      <w:szCs w:val="0"/>
      <w:lang w:val="sq-AL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96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ton.oruci@ks-gov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besim.kajtazi@ks-gov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xhavit.bulliqi@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93</TotalTime>
  <Pages>4</Pages>
  <Words>702</Words>
  <Characters>4003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egzona.boshnjaku</dc:creator>
  <cp:keywords/>
  <dc:description/>
  <cp:lastModifiedBy>besim.kajtazi</cp:lastModifiedBy>
  <cp:revision>6</cp:revision>
  <cp:lastPrinted>2011-10-12T10:09:00Z</cp:lastPrinted>
  <dcterms:created xsi:type="dcterms:W3CDTF">2011-10-05T17:05:00Z</dcterms:created>
  <dcterms:modified xsi:type="dcterms:W3CDTF">2011-10-12T11:13:00Z</dcterms:modified>
</cp:coreProperties>
</file>